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8E9DB5">
      <w:pPr>
        <w:spacing w:line="400" w:lineRule="exact"/>
        <w:jc w:val="center"/>
        <w:rPr>
          <w:rFonts w:ascii="宋体" w:hAnsi="宋体"/>
          <w:b/>
          <w:sz w:val="32"/>
          <w:szCs w:val="32"/>
        </w:rPr>
      </w:pPr>
    </w:p>
    <w:p w14:paraId="116315A7">
      <w:pPr>
        <w:spacing w:line="900" w:lineRule="exact"/>
        <w:jc w:val="center"/>
        <w:outlineLvl w:val="0"/>
        <w:rPr>
          <w:rFonts w:hint="eastAsia" w:ascii="宋体" w:hAnsi="宋体" w:eastAsia="宋体"/>
          <w:b/>
          <w:sz w:val="24"/>
          <w:lang w:eastAsia="zh-CN"/>
        </w:rPr>
      </w:pPr>
      <w:r>
        <w:rPr>
          <w:rFonts w:hint="eastAsia" w:ascii="宋体" w:hAnsi="宋体"/>
          <w:b/>
          <w:sz w:val="48"/>
          <w:szCs w:val="48"/>
          <w:lang w:eastAsia="zh-CN"/>
        </w:rPr>
        <w:t>研学宿舍维修及设备设施完善工程</w:t>
      </w:r>
    </w:p>
    <w:p w14:paraId="5FF50DE9">
      <w:pPr>
        <w:spacing w:line="900" w:lineRule="exact"/>
        <w:jc w:val="center"/>
        <w:rPr>
          <w:rFonts w:ascii="宋体" w:hAnsi="宋体"/>
          <w:b/>
          <w:sz w:val="24"/>
        </w:rPr>
      </w:pPr>
    </w:p>
    <w:p w14:paraId="52E532A1">
      <w:pPr>
        <w:spacing w:line="900" w:lineRule="exact"/>
        <w:jc w:val="center"/>
        <w:rPr>
          <w:rFonts w:ascii="宋体" w:hAnsi="宋体"/>
          <w:b/>
          <w:sz w:val="24"/>
        </w:rPr>
      </w:pPr>
    </w:p>
    <w:p w14:paraId="532E4A87">
      <w:pPr>
        <w:spacing w:line="900" w:lineRule="exact"/>
        <w:jc w:val="center"/>
        <w:outlineLvl w:val="0"/>
        <w:rPr>
          <w:rFonts w:ascii="宋体" w:hAnsi="宋体"/>
          <w:b/>
          <w:sz w:val="84"/>
          <w:szCs w:val="84"/>
        </w:rPr>
      </w:pPr>
      <w:bookmarkStart w:id="0" w:name="_Toc3986"/>
      <w:r>
        <w:rPr>
          <w:rFonts w:hint="eastAsia" w:ascii="宋体" w:hAnsi="宋体"/>
          <w:b/>
          <w:sz w:val="84"/>
          <w:szCs w:val="84"/>
        </w:rPr>
        <w:t>竞争性磋商文件</w:t>
      </w:r>
      <w:bookmarkEnd w:id="0"/>
    </w:p>
    <w:p w14:paraId="411AE2D5">
      <w:pPr>
        <w:spacing w:line="400" w:lineRule="exact"/>
        <w:jc w:val="center"/>
        <w:rPr>
          <w:rFonts w:ascii="宋体" w:hAnsi="宋体"/>
          <w:b/>
          <w:sz w:val="32"/>
          <w:szCs w:val="32"/>
        </w:rPr>
      </w:pPr>
    </w:p>
    <w:p w14:paraId="4CA97B07">
      <w:pPr>
        <w:spacing w:line="400" w:lineRule="exact"/>
        <w:jc w:val="center"/>
        <w:outlineLvl w:val="0"/>
        <w:rPr>
          <w:rFonts w:hint="eastAsia" w:ascii="宋体" w:hAnsi="宋体" w:eastAsia="宋体"/>
          <w:b/>
          <w:sz w:val="32"/>
          <w:szCs w:val="32"/>
          <w:lang w:eastAsia="zh-CN"/>
        </w:rPr>
      </w:pPr>
      <w:bookmarkStart w:id="1" w:name="_Toc11982"/>
      <w:r>
        <w:rPr>
          <w:rFonts w:hint="eastAsia" w:ascii="宋体" w:hAnsi="宋体"/>
          <w:b/>
          <w:sz w:val="32"/>
          <w:szCs w:val="32"/>
        </w:rPr>
        <w:t>招标编号：</w:t>
      </w:r>
      <w:bookmarkEnd w:id="1"/>
      <w:r>
        <w:rPr>
          <w:rFonts w:hint="eastAsia" w:ascii="宋体" w:hAnsi="宋体"/>
          <w:b/>
          <w:color w:val="auto"/>
          <w:sz w:val="32"/>
          <w:szCs w:val="32"/>
          <w:lang w:eastAsia="zh-CN"/>
        </w:rPr>
        <w:t>JLYJ-2025-1</w:t>
      </w:r>
    </w:p>
    <w:p w14:paraId="71FC3801">
      <w:pPr>
        <w:spacing w:line="400" w:lineRule="exact"/>
        <w:jc w:val="center"/>
        <w:rPr>
          <w:rFonts w:ascii="宋体" w:hAnsi="宋体"/>
          <w:b/>
          <w:sz w:val="32"/>
          <w:szCs w:val="32"/>
        </w:rPr>
      </w:pPr>
    </w:p>
    <w:p w14:paraId="2114789E">
      <w:pPr>
        <w:spacing w:line="400" w:lineRule="exact"/>
        <w:jc w:val="center"/>
        <w:rPr>
          <w:rFonts w:ascii="宋体" w:hAnsi="宋体"/>
          <w:b/>
          <w:sz w:val="32"/>
          <w:szCs w:val="32"/>
        </w:rPr>
      </w:pPr>
    </w:p>
    <w:p w14:paraId="668C3C59">
      <w:pPr>
        <w:spacing w:line="400" w:lineRule="exact"/>
        <w:jc w:val="center"/>
        <w:rPr>
          <w:rFonts w:ascii="宋体" w:hAnsi="宋体"/>
          <w:b/>
          <w:sz w:val="32"/>
          <w:szCs w:val="32"/>
        </w:rPr>
      </w:pPr>
    </w:p>
    <w:p w14:paraId="48680BA3">
      <w:pPr>
        <w:spacing w:line="400" w:lineRule="exact"/>
        <w:jc w:val="center"/>
        <w:rPr>
          <w:rFonts w:ascii="宋体" w:hAnsi="宋体"/>
          <w:b/>
          <w:sz w:val="32"/>
          <w:szCs w:val="32"/>
        </w:rPr>
      </w:pPr>
    </w:p>
    <w:p w14:paraId="1ACCB2DD">
      <w:pPr>
        <w:spacing w:line="400" w:lineRule="exact"/>
        <w:jc w:val="center"/>
        <w:rPr>
          <w:rFonts w:ascii="宋体" w:hAnsi="宋体"/>
          <w:b/>
          <w:sz w:val="32"/>
          <w:szCs w:val="32"/>
        </w:rPr>
      </w:pPr>
    </w:p>
    <w:p w14:paraId="0A5B476F">
      <w:pPr>
        <w:spacing w:line="400" w:lineRule="exact"/>
        <w:jc w:val="center"/>
        <w:rPr>
          <w:rFonts w:ascii="宋体" w:hAnsi="宋体"/>
          <w:b/>
          <w:sz w:val="32"/>
          <w:szCs w:val="32"/>
        </w:rPr>
      </w:pPr>
    </w:p>
    <w:p w14:paraId="3FF70B2D">
      <w:pPr>
        <w:spacing w:line="400" w:lineRule="exact"/>
        <w:jc w:val="center"/>
        <w:rPr>
          <w:rFonts w:ascii="宋体" w:hAnsi="宋体"/>
          <w:b/>
          <w:sz w:val="32"/>
          <w:szCs w:val="32"/>
        </w:rPr>
      </w:pPr>
    </w:p>
    <w:p w14:paraId="005BFBA6">
      <w:pPr>
        <w:spacing w:line="400" w:lineRule="exact"/>
        <w:jc w:val="center"/>
        <w:rPr>
          <w:rFonts w:ascii="宋体" w:hAnsi="宋体"/>
          <w:b/>
          <w:sz w:val="32"/>
          <w:szCs w:val="32"/>
        </w:rPr>
      </w:pPr>
    </w:p>
    <w:p w14:paraId="40CFB4B6">
      <w:pPr>
        <w:pStyle w:val="3"/>
        <w:outlineLvl w:val="9"/>
      </w:pPr>
    </w:p>
    <w:p w14:paraId="5AFBAD89">
      <w:pPr>
        <w:spacing w:line="480" w:lineRule="auto"/>
        <w:ind w:firstLine="900" w:firstLineChars="300"/>
        <w:outlineLvl w:val="0"/>
        <w:rPr>
          <w:rFonts w:hint="default" w:ascii="宋体" w:hAnsi="宋体"/>
          <w:b/>
          <w:sz w:val="32"/>
          <w:szCs w:val="32"/>
          <w:lang w:val="en-US" w:eastAsia="zh-CN"/>
        </w:rPr>
      </w:pPr>
      <w:r>
        <w:rPr>
          <w:rFonts w:hint="eastAsia" w:ascii="宋体" w:hAnsi="宋体"/>
          <w:b/>
          <w:sz w:val="30"/>
          <w:szCs w:val="30"/>
        </w:rPr>
        <w:t xml:space="preserve">  </w:t>
      </w:r>
      <w:bookmarkStart w:id="2" w:name="_Toc20531"/>
      <w:r>
        <w:rPr>
          <w:rFonts w:hint="eastAsia" w:ascii="宋体" w:hAnsi="宋体"/>
          <w:b/>
          <w:sz w:val="32"/>
          <w:szCs w:val="32"/>
        </w:rPr>
        <w:t>采  购 单 位：</w:t>
      </w:r>
      <w:bookmarkEnd w:id="2"/>
      <w:r>
        <w:rPr>
          <w:rFonts w:hint="eastAsia" w:ascii="宋体" w:hAnsi="宋体"/>
          <w:b/>
          <w:sz w:val="32"/>
          <w:szCs w:val="32"/>
          <w:lang w:eastAsia="zh-CN"/>
        </w:rPr>
        <w:t>吉林大布苏国家级自然保护区管理</w:t>
      </w:r>
      <w:r>
        <w:rPr>
          <w:rFonts w:hint="eastAsia" w:ascii="宋体" w:hAnsi="宋体"/>
          <w:b/>
          <w:sz w:val="32"/>
          <w:szCs w:val="32"/>
          <w:lang w:val="en-US" w:eastAsia="zh-CN"/>
        </w:rPr>
        <w:t>局</w:t>
      </w:r>
    </w:p>
    <w:p w14:paraId="23122227">
      <w:pPr>
        <w:spacing w:line="480" w:lineRule="auto"/>
        <w:ind w:left="4152" w:leftChars="1520" w:hanging="960" w:hangingChars="300"/>
        <w:outlineLvl w:val="0"/>
        <w:rPr>
          <w:rFonts w:hint="eastAsia" w:ascii="宋体" w:hAnsi="宋体"/>
          <w:b/>
          <w:sz w:val="32"/>
          <w:szCs w:val="32"/>
          <w:lang w:eastAsia="zh-CN"/>
        </w:rPr>
      </w:pPr>
      <w:r>
        <w:rPr>
          <w:rFonts w:hint="eastAsia" w:ascii="宋体" w:hAnsi="宋体"/>
          <w:b/>
          <w:sz w:val="32"/>
          <w:szCs w:val="32"/>
          <w:lang w:eastAsia="zh-CN"/>
        </w:rPr>
        <w:t>（吉林乾安泥林国家地质公园管理局）</w:t>
      </w:r>
    </w:p>
    <w:p w14:paraId="384080CC">
      <w:pPr>
        <w:spacing w:line="480" w:lineRule="auto"/>
        <w:ind w:left="4152" w:leftChars="1520" w:hanging="960" w:hangingChars="300"/>
        <w:outlineLvl w:val="0"/>
        <w:rPr>
          <w:rFonts w:hint="eastAsia" w:ascii="宋体" w:hAnsi="宋体"/>
          <w:b/>
          <w:sz w:val="32"/>
          <w:szCs w:val="32"/>
          <w:lang w:eastAsia="zh-CN"/>
        </w:rPr>
      </w:pPr>
    </w:p>
    <w:p w14:paraId="3457EF91">
      <w:pPr>
        <w:spacing w:line="480" w:lineRule="auto"/>
        <w:jc w:val="left"/>
        <w:outlineLvl w:val="0"/>
        <w:rPr>
          <w:rFonts w:hint="eastAsia" w:ascii="宋体" w:hAnsi="宋体"/>
          <w:b/>
          <w:sz w:val="32"/>
          <w:szCs w:val="32"/>
        </w:rPr>
      </w:pPr>
      <w:r>
        <w:rPr>
          <w:rFonts w:hint="eastAsia" w:ascii="宋体" w:hAnsi="宋体"/>
          <w:b/>
          <w:sz w:val="32"/>
          <w:szCs w:val="32"/>
        </w:rPr>
        <w:t xml:space="preserve">     </w:t>
      </w:r>
      <w:r>
        <w:rPr>
          <w:rFonts w:hint="eastAsia" w:ascii="宋体" w:hAnsi="宋体"/>
          <w:b/>
          <w:sz w:val="32"/>
          <w:szCs w:val="32"/>
          <w:lang w:val="en-US" w:eastAsia="zh-CN"/>
        </w:rPr>
        <w:t xml:space="preserve"> </w:t>
      </w:r>
      <w:r>
        <w:rPr>
          <w:rFonts w:hint="eastAsia" w:ascii="宋体" w:hAnsi="宋体"/>
          <w:b/>
          <w:sz w:val="32"/>
          <w:szCs w:val="32"/>
        </w:rPr>
        <w:t xml:space="preserve"> </w:t>
      </w:r>
      <w:bookmarkStart w:id="3" w:name="_Toc105"/>
      <w:r>
        <w:rPr>
          <w:rFonts w:hint="eastAsia" w:ascii="宋体" w:hAnsi="宋体"/>
          <w:b/>
          <w:sz w:val="32"/>
          <w:szCs w:val="32"/>
        </w:rPr>
        <w:t>招标代理机构:吉林省</w:t>
      </w:r>
      <w:r>
        <w:rPr>
          <w:rFonts w:hint="eastAsia" w:ascii="宋体" w:hAnsi="宋体"/>
          <w:b/>
          <w:sz w:val="32"/>
          <w:szCs w:val="32"/>
          <w:lang w:eastAsia="zh-CN"/>
        </w:rPr>
        <w:t>晏吉</w:t>
      </w:r>
      <w:r>
        <w:rPr>
          <w:rFonts w:hint="eastAsia" w:ascii="宋体" w:hAnsi="宋体"/>
          <w:b/>
          <w:sz w:val="32"/>
          <w:szCs w:val="32"/>
        </w:rPr>
        <w:t>工程管理有限公司</w:t>
      </w:r>
      <w:bookmarkEnd w:id="3"/>
    </w:p>
    <w:p w14:paraId="67DABA0F">
      <w:pPr>
        <w:spacing w:line="480" w:lineRule="auto"/>
        <w:jc w:val="left"/>
        <w:outlineLvl w:val="0"/>
        <w:rPr>
          <w:rFonts w:hint="eastAsia" w:ascii="宋体" w:hAnsi="宋体"/>
          <w:b/>
          <w:sz w:val="32"/>
          <w:szCs w:val="32"/>
        </w:rPr>
      </w:pPr>
    </w:p>
    <w:p w14:paraId="5876112B">
      <w:pPr>
        <w:spacing w:line="480" w:lineRule="auto"/>
        <w:jc w:val="center"/>
        <w:rPr>
          <w:rFonts w:ascii="宋体" w:hAnsi="宋体"/>
          <w:b/>
          <w:sz w:val="32"/>
          <w:szCs w:val="32"/>
        </w:rPr>
      </w:pPr>
      <w:r>
        <w:rPr>
          <w:rFonts w:hint="eastAsia" w:ascii="宋体" w:hAnsi="宋体"/>
          <w:b/>
          <w:sz w:val="32"/>
          <w:szCs w:val="32"/>
        </w:rPr>
        <w:t>二○二</w:t>
      </w:r>
      <w:r>
        <w:rPr>
          <w:rFonts w:hint="eastAsia" w:ascii="宋体" w:hAnsi="宋体"/>
          <w:b/>
          <w:sz w:val="32"/>
          <w:szCs w:val="32"/>
          <w:lang w:val="en-US" w:eastAsia="zh-CN"/>
        </w:rPr>
        <w:t>五</w:t>
      </w:r>
      <w:r>
        <w:rPr>
          <w:rFonts w:hint="eastAsia" w:ascii="宋体" w:hAnsi="宋体"/>
          <w:b/>
          <w:sz w:val="32"/>
          <w:szCs w:val="32"/>
        </w:rPr>
        <w:t>年</w:t>
      </w:r>
      <w:r>
        <w:rPr>
          <w:rFonts w:hint="eastAsia" w:ascii="宋体" w:hAnsi="宋体"/>
          <w:b/>
          <w:sz w:val="32"/>
          <w:szCs w:val="32"/>
          <w:lang w:val="en-US" w:eastAsia="zh-CN"/>
        </w:rPr>
        <w:t>四</w:t>
      </w:r>
      <w:r>
        <w:rPr>
          <w:rFonts w:hint="eastAsia" w:ascii="宋体" w:hAnsi="宋体"/>
          <w:b/>
          <w:sz w:val="32"/>
          <w:szCs w:val="32"/>
        </w:rPr>
        <w:t>月</w:t>
      </w:r>
    </w:p>
    <w:sdt>
      <w:sdtPr>
        <w:rPr>
          <w:rFonts w:ascii="宋体" w:hAnsi="宋体" w:eastAsia="宋体" w:cs="Times New Roman"/>
          <w:kern w:val="2"/>
          <w:sz w:val="21"/>
          <w:szCs w:val="24"/>
          <w:lang w:val="en-US" w:eastAsia="zh-CN" w:bidi="ar-SA"/>
        </w:rPr>
        <w:id w:val="147468803"/>
        <w15:color w:val="DBDBDB"/>
        <w:docPartObj>
          <w:docPartGallery w:val="Table of Contents"/>
          <w:docPartUnique/>
        </w:docPartObj>
      </w:sdtPr>
      <w:sdtEndPr>
        <w:rPr>
          <w:rFonts w:ascii="宋体" w:hAnsi="宋体" w:eastAsia="宋体" w:cs="Times New Roman"/>
          <w:kern w:val="2"/>
          <w:sz w:val="21"/>
          <w:szCs w:val="28"/>
          <w:lang w:val="en-US" w:eastAsia="zh-CN" w:bidi="ar-SA"/>
        </w:rPr>
      </w:sdtEndPr>
      <w:sdtContent>
        <w:p w14:paraId="25808D71">
          <w:pPr>
            <w:spacing w:before="0" w:beforeLines="0" w:after="0" w:afterLines="0" w:line="240" w:lineRule="auto"/>
            <w:ind w:left="0" w:leftChars="0" w:right="0" w:rightChars="0" w:firstLine="0" w:firstLineChars="0"/>
            <w:jc w:val="center"/>
          </w:pPr>
        </w:p>
        <w:p w14:paraId="73642447">
          <w:pPr>
            <w:pStyle w:val="46"/>
            <w:tabs>
              <w:tab w:val="right" w:leader="dot" w:pos="9070"/>
            </w:tabs>
            <w:jc w:val="center"/>
          </w:pPr>
          <w:r>
            <w:rPr>
              <w:rFonts w:hint="eastAsia" w:ascii="宋体" w:hAnsi="宋体"/>
              <w:b/>
              <w:sz w:val="52"/>
              <w:szCs w:val="52"/>
              <w:lang w:val="en-US" w:eastAsia="zh-CN"/>
            </w:rPr>
            <w:t>目录</w:t>
          </w:r>
          <w:r>
            <w:rPr>
              <w:rFonts w:ascii="宋体" w:hAnsi="宋体"/>
              <w:b/>
              <w:sz w:val="28"/>
              <w:szCs w:val="28"/>
            </w:rPr>
            <w:fldChar w:fldCharType="begin"/>
          </w:r>
          <w:r>
            <w:rPr>
              <w:rFonts w:ascii="宋体" w:hAnsi="宋体"/>
              <w:b/>
              <w:sz w:val="28"/>
              <w:szCs w:val="28"/>
            </w:rPr>
            <w:instrText xml:space="preserve">TOC \o "1-1" \h \u </w:instrText>
          </w:r>
          <w:r>
            <w:rPr>
              <w:rFonts w:ascii="宋体" w:hAnsi="宋体"/>
              <w:b/>
              <w:sz w:val="28"/>
              <w:szCs w:val="28"/>
            </w:rPr>
            <w:fldChar w:fldCharType="separate"/>
          </w:r>
        </w:p>
        <w:p w14:paraId="6CE682BA">
          <w:pPr>
            <w:pStyle w:val="46"/>
            <w:tabs>
              <w:tab w:val="right" w:leader="dot" w:pos="9070"/>
            </w:tabs>
            <w:rPr>
              <w:sz w:val="30"/>
              <w:szCs w:val="30"/>
            </w:rPr>
          </w:pPr>
          <w:r>
            <w:rPr>
              <w:rFonts w:ascii="宋体" w:hAnsi="宋体"/>
              <w:sz w:val="30"/>
              <w:szCs w:val="30"/>
            </w:rPr>
            <w:fldChar w:fldCharType="begin"/>
          </w:r>
          <w:r>
            <w:rPr>
              <w:rFonts w:ascii="宋体" w:hAnsi="宋体"/>
              <w:sz w:val="30"/>
              <w:szCs w:val="30"/>
            </w:rPr>
            <w:instrText xml:space="preserve"> HYPERLINK \l _Toc15751 </w:instrText>
          </w:r>
          <w:r>
            <w:rPr>
              <w:rFonts w:ascii="宋体" w:hAnsi="宋体"/>
              <w:sz w:val="30"/>
              <w:szCs w:val="30"/>
            </w:rPr>
            <w:fldChar w:fldCharType="separate"/>
          </w:r>
          <w:r>
            <w:rPr>
              <w:rFonts w:hint="eastAsia" w:ascii="宋体" w:hAnsi="宋体"/>
              <w:sz w:val="30"/>
              <w:szCs w:val="30"/>
            </w:rPr>
            <w:t xml:space="preserve">第一章  </w:t>
          </w:r>
          <w:r>
            <w:rPr>
              <w:rFonts w:hint="eastAsia" w:ascii="宋体" w:hAnsi="宋体" w:cs="宋体"/>
              <w:sz w:val="30"/>
              <w:szCs w:val="30"/>
            </w:rPr>
            <w:t>竞争性磋商公告</w:t>
          </w:r>
          <w:r>
            <w:rPr>
              <w:sz w:val="30"/>
              <w:szCs w:val="30"/>
            </w:rPr>
            <w:tab/>
          </w:r>
          <w:r>
            <w:rPr>
              <w:sz w:val="30"/>
              <w:szCs w:val="30"/>
            </w:rPr>
            <w:fldChar w:fldCharType="begin"/>
          </w:r>
          <w:r>
            <w:rPr>
              <w:sz w:val="30"/>
              <w:szCs w:val="30"/>
            </w:rPr>
            <w:instrText xml:space="preserve"> PAGEREF _Toc15751 \h </w:instrText>
          </w:r>
          <w:r>
            <w:rPr>
              <w:sz w:val="30"/>
              <w:szCs w:val="30"/>
            </w:rPr>
            <w:fldChar w:fldCharType="separate"/>
          </w:r>
          <w:r>
            <w:rPr>
              <w:sz w:val="30"/>
              <w:szCs w:val="30"/>
            </w:rPr>
            <w:t>1</w:t>
          </w:r>
          <w:r>
            <w:rPr>
              <w:sz w:val="30"/>
              <w:szCs w:val="30"/>
            </w:rPr>
            <w:fldChar w:fldCharType="end"/>
          </w:r>
          <w:r>
            <w:rPr>
              <w:rFonts w:ascii="宋体" w:hAnsi="宋体"/>
              <w:sz w:val="30"/>
              <w:szCs w:val="30"/>
            </w:rPr>
            <w:fldChar w:fldCharType="end"/>
          </w:r>
        </w:p>
        <w:p w14:paraId="2AC685DD">
          <w:pPr>
            <w:pStyle w:val="46"/>
            <w:tabs>
              <w:tab w:val="right" w:leader="dot" w:pos="9070"/>
            </w:tabs>
            <w:rPr>
              <w:sz w:val="30"/>
              <w:szCs w:val="30"/>
            </w:rPr>
          </w:pPr>
          <w:r>
            <w:rPr>
              <w:rFonts w:ascii="宋体" w:hAnsi="宋体"/>
              <w:sz w:val="30"/>
              <w:szCs w:val="30"/>
            </w:rPr>
            <w:fldChar w:fldCharType="begin"/>
          </w:r>
          <w:r>
            <w:rPr>
              <w:rFonts w:ascii="宋体" w:hAnsi="宋体"/>
              <w:sz w:val="30"/>
              <w:szCs w:val="30"/>
            </w:rPr>
            <w:instrText xml:space="preserve"> HYPERLINK \l _Toc15395 </w:instrText>
          </w:r>
          <w:r>
            <w:rPr>
              <w:rFonts w:ascii="宋体" w:hAnsi="宋体"/>
              <w:sz w:val="30"/>
              <w:szCs w:val="30"/>
            </w:rPr>
            <w:fldChar w:fldCharType="separate"/>
          </w:r>
          <w:r>
            <w:rPr>
              <w:rFonts w:hint="eastAsia" w:ascii="宋体" w:hAnsi="宋体" w:cs="宋体"/>
              <w:sz w:val="30"/>
              <w:szCs w:val="30"/>
            </w:rPr>
            <w:t>第二章   投标单位须知及附表</w:t>
          </w:r>
          <w:r>
            <w:rPr>
              <w:sz w:val="30"/>
              <w:szCs w:val="30"/>
            </w:rPr>
            <w:tab/>
          </w:r>
          <w:r>
            <w:rPr>
              <w:sz w:val="30"/>
              <w:szCs w:val="30"/>
            </w:rPr>
            <w:fldChar w:fldCharType="begin"/>
          </w:r>
          <w:r>
            <w:rPr>
              <w:sz w:val="30"/>
              <w:szCs w:val="30"/>
            </w:rPr>
            <w:instrText xml:space="preserve"> PAGEREF _Toc15395 \h </w:instrText>
          </w:r>
          <w:r>
            <w:rPr>
              <w:sz w:val="30"/>
              <w:szCs w:val="30"/>
            </w:rPr>
            <w:fldChar w:fldCharType="separate"/>
          </w:r>
          <w:r>
            <w:rPr>
              <w:sz w:val="30"/>
              <w:szCs w:val="30"/>
            </w:rPr>
            <w:t>5</w:t>
          </w:r>
          <w:r>
            <w:rPr>
              <w:sz w:val="30"/>
              <w:szCs w:val="30"/>
            </w:rPr>
            <w:fldChar w:fldCharType="end"/>
          </w:r>
          <w:r>
            <w:rPr>
              <w:rFonts w:ascii="宋体" w:hAnsi="宋体"/>
              <w:sz w:val="30"/>
              <w:szCs w:val="30"/>
            </w:rPr>
            <w:fldChar w:fldCharType="end"/>
          </w:r>
        </w:p>
        <w:p w14:paraId="33AA5AEE">
          <w:pPr>
            <w:pStyle w:val="46"/>
            <w:tabs>
              <w:tab w:val="right" w:leader="dot" w:pos="9070"/>
            </w:tabs>
            <w:rPr>
              <w:sz w:val="30"/>
              <w:szCs w:val="30"/>
            </w:rPr>
          </w:pPr>
          <w:r>
            <w:rPr>
              <w:rFonts w:ascii="宋体" w:hAnsi="宋体"/>
              <w:sz w:val="30"/>
              <w:szCs w:val="30"/>
            </w:rPr>
            <w:fldChar w:fldCharType="begin"/>
          </w:r>
          <w:r>
            <w:rPr>
              <w:rFonts w:ascii="宋体" w:hAnsi="宋体"/>
              <w:sz w:val="30"/>
              <w:szCs w:val="30"/>
            </w:rPr>
            <w:instrText xml:space="preserve"> HYPERLINK \l _Toc221 </w:instrText>
          </w:r>
          <w:r>
            <w:rPr>
              <w:rFonts w:ascii="宋体" w:hAnsi="宋体"/>
              <w:sz w:val="30"/>
              <w:szCs w:val="30"/>
            </w:rPr>
            <w:fldChar w:fldCharType="separate"/>
          </w:r>
          <w:r>
            <w:rPr>
              <w:rFonts w:hint="eastAsia" w:ascii="宋体" w:hAnsi="宋体" w:cs="宋体"/>
              <w:sz w:val="30"/>
              <w:szCs w:val="30"/>
              <w:lang w:val="zh-CN"/>
            </w:rPr>
            <w:t>第三章</w:t>
          </w:r>
          <w:r>
            <w:rPr>
              <w:rFonts w:hint="eastAsia" w:ascii="宋体" w:hAnsi="宋体" w:cs="宋体"/>
              <w:sz w:val="30"/>
              <w:szCs w:val="30"/>
            </w:rPr>
            <w:t xml:space="preserve"> </w:t>
          </w:r>
          <w:r>
            <w:rPr>
              <w:rFonts w:hint="eastAsia" w:ascii="宋体" w:hAnsi="宋体" w:cs="宋体"/>
              <w:sz w:val="30"/>
              <w:szCs w:val="30"/>
              <w:lang w:val="zh-CN"/>
            </w:rPr>
            <w:t>通用合同条款</w:t>
          </w:r>
          <w:r>
            <w:rPr>
              <w:sz w:val="30"/>
              <w:szCs w:val="30"/>
            </w:rPr>
            <w:tab/>
          </w:r>
          <w:r>
            <w:rPr>
              <w:sz w:val="30"/>
              <w:szCs w:val="30"/>
            </w:rPr>
            <w:fldChar w:fldCharType="begin"/>
          </w:r>
          <w:r>
            <w:rPr>
              <w:sz w:val="30"/>
              <w:szCs w:val="30"/>
            </w:rPr>
            <w:instrText xml:space="preserve"> PAGEREF _Toc221 \h </w:instrText>
          </w:r>
          <w:r>
            <w:rPr>
              <w:sz w:val="30"/>
              <w:szCs w:val="30"/>
            </w:rPr>
            <w:fldChar w:fldCharType="separate"/>
          </w:r>
          <w:r>
            <w:rPr>
              <w:sz w:val="30"/>
              <w:szCs w:val="30"/>
            </w:rPr>
            <w:t>13</w:t>
          </w:r>
          <w:r>
            <w:rPr>
              <w:sz w:val="30"/>
              <w:szCs w:val="30"/>
            </w:rPr>
            <w:fldChar w:fldCharType="end"/>
          </w:r>
          <w:r>
            <w:rPr>
              <w:rFonts w:ascii="宋体" w:hAnsi="宋体"/>
              <w:sz w:val="30"/>
              <w:szCs w:val="30"/>
            </w:rPr>
            <w:fldChar w:fldCharType="end"/>
          </w:r>
        </w:p>
        <w:p w14:paraId="68C478AE">
          <w:pPr>
            <w:pStyle w:val="46"/>
            <w:tabs>
              <w:tab w:val="right" w:leader="dot" w:pos="9070"/>
            </w:tabs>
            <w:rPr>
              <w:sz w:val="30"/>
              <w:szCs w:val="30"/>
            </w:rPr>
          </w:pPr>
          <w:r>
            <w:rPr>
              <w:rFonts w:ascii="宋体" w:hAnsi="宋体"/>
              <w:sz w:val="30"/>
              <w:szCs w:val="30"/>
            </w:rPr>
            <w:fldChar w:fldCharType="begin"/>
          </w:r>
          <w:r>
            <w:rPr>
              <w:rFonts w:ascii="宋体" w:hAnsi="宋体"/>
              <w:sz w:val="30"/>
              <w:szCs w:val="30"/>
            </w:rPr>
            <w:instrText xml:space="preserve"> HYPERLINK \l _Toc11940 </w:instrText>
          </w:r>
          <w:r>
            <w:rPr>
              <w:rFonts w:ascii="宋体" w:hAnsi="宋体"/>
              <w:sz w:val="30"/>
              <w:szCs w:val="30"/>
            </w:rPr>
            <w:fldChar w:fldCharType="separate"/>
          </w:r>
          <w:r>
            <w:rPr>
              <w:rFonts w:hint="eastAsia" w:ascii="宋体" w:hAnsi="宋体" w:cs="宋体"/>
              <w:sz w:val="30"/>
              <w:szCs w:val="30"/>
              <w:lang w:val="zh-CN"/>
            </w:rPr>
            <w:t>第四章</w:t>
          </w:r>
          <w:r>
            <w:rPr>
              <w:rFonts w:hint="eastAsia" w:ascii="宋体" w:hAnsi="宋体" w:cs="宋体"/>
              <w:sz w:val="30"/>
              <w:szCs w:val="30"/>
            </w:rPr>
            <w:t xml:space="preserve">  </w:t>
          </w:r>
          <w:r>
            <w:rPr>
              <w:rFonts w:hint="eastAsia" w:ascii="宋体" w:hAnsi="宋体" w:cs="宋体"/>
              <w:sz w:val="30"/>
              <w:szCs w:val="30"/>
              <w:lang w:val="zh-CN"/>
            </w:rPr>
            <w:t>工程量清单</w:t>
          </w:r>
          <w:r>
            <w:rPr>
              <w:rFonts w:hint="eastAsia" w:ascii="宋体" w:hAnsi="宋体" w:cs="宋体"/>
              <w:sz w:val="30"/>
              <w:szCs w:val="30"/>
              <w:lang w:val="en-US" w:eastAsia="zh-CN"/>
            </w:rPr>
            <w:t>及施工图</w:t>
          </w:r>
          <w:r>
            <w:rPr>
              <w:sz w:val="30"/>
              <w:szCs w:val="30"/>
            </w:rPr>
            <w:tab/>
          </w:r>
          <w:r>
            <w:rPr>
              <w:sz w:val="30"/>
              <w:szCs w:val="30"/>
            </w:rPr>
            <w:fldChar w:fldCharType="begin"/>
          </w:r>
          <w:r>
            <w:rPr>
              <w:sz w:val="30"/>
              <w:szCs w:val="30"/>
            </w:rPr>
            <w:instrText xml:space="preserve"> PAGEREF _Toc11940 \h </w:instrText>
          </w:r>
          <w:r>
            <w:rPr>
              <w:sz w:val="30"/>
              <w:szCs w:val="30"/>
            </w:rPr>
            <w:fldChar w:fldCharType="separate"/>
          </w:r>
          <w:r>
            <w:rPr>
              <w:sz w:val="30"/>
              <w:szCs w:val="30"/>
            </w:rPr>
            <w:t>41</w:t>
          </w:r>
          <w:r>
            <w:rPr>
              <w:sz w:val="30"/>
              <w:szCs w:val="30"/>
            </w:rPr>
            <w:fldChar w:fldCharType="end"/>
          </w:r>
          <w:r>
            <w:rPr>
              <w:rFonts w:ascii="宋体" w:hAnsi="宋体"/>
              <w:sz w:val="30"/>
              <w:szCs w:val="30"/>
            </w:rPr>
            <w:fldChar w:fldCharType="end"/>
          </w:r>
        </w:p>
        <w:p w14:paraId="10A6C40A">
          <w:pPr>
            <w:pStyle w:val="46"/>
            <w:tabs>
              <w:tab w:val="right" w:leader="dot" w:pos="9070"/>
            </w:tabs>
            <w:rPr>
              <w:sz w:val="30"/>
              <w:szCs w:val="30"/>
            </w:rPr>
          </w:pPr>
          <w:r>
            <w:rPr>
              <w:rFonts w:ascii="宋体" w:hAnsi="宋体"/>
              <w:sz w:val="30"/>
              <w:szCs w:val="30"/>
            </w:rPr>
            <w:fldChar w:fldCharType="begin"/>
          </w:r>
          <w:r>
            <w:rPr>
              <w:rFonts w:ascii="宋体" w:hAnsi="宋体"/>
              <w:sz w:val="30"/>
              <w:szCs w:val="30"/>
            </w:rPr>
            <w:instrText xml:space="preserve"> HYPERLINK \l _Toc26577 </w:instrText>
          </w:r>
          <w:r>
            <w:rPr>
              <w:rFonts w:ascii="宋体" w:hAnsi="宋体"/>
              <w:sz w:val="30"/>
              <w:szCs w:val="30"/>
            </w:rPr>
            <w:fldChar w:fldCharType="separate"/>
          </w:r>
          <w:r>
            <w:rPr>
              <w:rFonts w:hint="eastAsia" w:ascii="宋体" w:hAnsi="宋体" w:cs="宋体"/>
              <w:sz w:val="30"/>
              <w:szCs w:val="30"/>
              <w:lang w:val="zh-CN"/>
            </w:rPr>
            <w:t>（</w:t>
          </w:r>
          <w:r>
            <w:rPr>
              <w:rFonts w:hint="eastAsia" w:ascii="宋体" w:hAnsi="宋体" w:cs="宋体"/>
              <w:sz w:val="30"/>
              <w:szCs w:val="30"/>
            </w:rPr>
            <w:t>另附</w:t>
          </w:r>
          <w:r>
            <w:rPr>
              <w:rFonts w:hint="eastAsia" w:ascii="宋体" w:hAnsi="宋体" w:cs="宋体"/>
              <w:sz w:val="30"/>
              <w:szCs w:val="30"/>
              <w:lang w:val="zh-CN"/>
            </w:rPr>
            <w:t>）</w:t>
          </w:r>
          <w:r>
            <w:rPr>
              <w:sz w:val="30"/>
              <w:szCs w:val="30"/>
            </w:rPr>
            <w:tab/>
          </w:r>
          <w:r>
            <w:rPr>
              <w:sz w:val="30"/>
              <w:szCs w:val="30"/>
            </w:rPr>
            <w:fldChar w:fldCharType="begin"/>
          </w:r>
          <w:r>
            <w:rPr>
              <w:sz w:val="30"/>
              <w:szCs w:val="30"/>
            </w:rPr>
            <w:instrText xml:space="preserve"> PAGEREF _Toc26577 \h </w:instrText>
          </w:r>
          <w:r>
            <w:rPr>
              <w:sz w:val="30"/>
              <w:szCs w:val="30"/>
            </w:rPr>
            <w:fldChar w:fldCharType="separate"/>
          </w:r>
          <w:r>
            <w:rPr>
              <w:sz w:val="30"/>
              <w:szCs w:val="30"/>
            </w:rPr>
            <w:t>41</w:t>
          </w:r>
          <w:r>
            <w:rPr>
              <w:sz w:val="30"/>
              <w:szCs w:val="30"/>
            </w:rPr>
            <w:fldChar w:fldCharType="end"/>
          </w:r>
          <w:r>
            <w:rPr>
              <w:rFonts w:ascii="宋体" w:hAnsi="宋体"/>
              <w:sz w:val="30"/>
              <w:szCs w:val="30"/>
            </w:rPr>
            <w:fldChar w:fldCharType="end"/>
          </w:r>
        </w:p>
        <w:p w14:paraId="3233405E">
          <w:pPr>
            <w:pStyle w:val="46"/>
            <w:tabs>
              <w:tab w:val="right" w:leader="dot" w:pos="9070"/>
            </w:tabs>
          </w:pPr>
          <w:r>
            <w:rPr>
              <w:rFonts w:ascii="宋体" w:hAnsi="宋体"/>
              <w:sz w:val="30"/>
              <w:szCs w:val="30"/>
            </w:rPr>
            <w:fldChar w:fldCharType="begin"/>
          </w:r>
          <w:r>
            <w:rPr>
              <w:rFonts w:ascii="宋体" w:hAnsi="宋体"/>
              <w:sz w:val="30"/>
              <w:szCs w:val="30"/>
            </w:rPr>
            <w:instrText xml:space="preserve"> HYPERLINK \l _Toc25097 </w:instrText>
          </w:r>
          <w:r>
            <w:rPr>
              <w:rFonts w:ascii="宋体" w:hAnsi="宋体"/>
              <w:sz w:val="30"/>
              <w:szCs w:val="30"/>
            </w:rPr>
            <w:fldChar w:fldCharType="separate"/>
          </w:r>
          <w:r>
            <w:rPr>
              <w:rFonts w:hint="eastAsia" w:ascii="宋体" w:hAnsi="宋体" w:cs="宋体"/>
              <w:sz w:val="30"/>
              <w:szCs w:val="30"/>
            </w:rPr>
            <w:t>第五章 磋商响应文件格式</w:t>
          </w:r>
          <w:r>
            <w:rPr>
              <w:sz w:val="30"/>
              <w:szCs w:val="30"/>
            </w:rPr>
            <w:tab/>
          </w:r>
          <w:r>
            <w:rPr>
              <w:sz w:val="30"/>
              <w:szCs w:val="30"/>
            </w:rPr>
            <w:fldChar w:fldCharType="begin"/>
          </w:r>
          <w:r>
            <w:rPr>
              <w:sz w:val="30"/>
              <w:szCs w:val="30"/>
            </w:rPr>
            <w:instrText xml:space="preserve"> PAGEREF _Toc25097 \h </w:instrText>
          </w:r>
          <w:r>
            <w:rPr>
              <w:sz w:val="30"/>
              <w:szCs w:val="30"/>
            </w:rPr>
            <w:fldChar w:fldCharType="separate"/>
          </w:r>
          <w:r>
            <w:rPr>
              <w:sz w:val="30"/>
              <w:szCs w:val="30"/>
            </w:rPr>
            <w:t>44</w:t>
          </w:r>
          <w:r>
            <w:rPr>
              <w:sz w:val="30"/>
              <w:szCs w:val="30"/>
            </w:rPr>
            <w:fldChar w:fldCharType="end"/>
          </w:r>
          <w:r>
            <w:rPr>
              <w:rFonts w:ascii="宋体" w:hAnsi="宋体"/>
              <w:sz w:val="30"/>
              <w:szCs w:val="30"/>
            </w:rPr>
            <w:fldChar w:fldCharType="end"/>
          </w:r>
        </w:p>
        <w:p w14:paraId="73AB83AE">
          <w:pPr>
            <w:pStyle w:val="46"/>
            <w:tabs>
              <w:tab w:val="right" w:leader="dot" w:pos="9070"/>
            </w:tabs>
            <w:rPr>
              <w:rFonts w:hint="default" w:eastAsia="宋体"/>
              <w:sz w:val="32"/>
              <w:szCs w:val="32"/>
              <w:lang w:val="en-US" w:eastAsia="zh-CN"/>
            </w:rPr>
          </w:pPr>
          <w:r>
            <w:rPr>
              <w:rFonts w:hint="eastAsia"/>
              <w:sz w:val="32"/>
              <w:szCs w:val="32"/>
              <w:lang w:val="en-US" w:eastAsia="zh-CN"/>
            </w:rPr>
            <w:t>附件：评标办法</w:t>
          </w:r>
          <w:r>
            <w:rPr>
              <w:sz w:val="30"/>
              <w:szCs w:val="30"/>
            </w:rPr>
            <w:tab/>
          </w:r>
          <w:r>
            <w:rPr>
              <w:rFonts w:hint="eastAsia"/>
              <w:sz w:val="30"/>
              <w:szCs w:val="30"/>
              <w:lang w:val="en-US" w:eastAsia="zh-CN"/>
            </w:rPr>
            <w:t>78</w:t>
          </w:r>
        </w:p>
        <w:p w14:paraId="42CE1D7F">
          <w:pPr>
            <w:spacing w:line="400" w:lineRule="exact"/>
            <w:jc w:val="center"/>
            <w:rPr>
              <w:rFonts w:ascii="宋体" w:hAnsi="宋体"/>
              <w:b/>
              <w:sz w:val="28"/>
              <w:szCs w:val="28"/>
            </w:rPr>
          </w:pPr>
          <w:r>
            <w:rPr>
              <w:rFonts w:ascii="宋体" w:hAnsi="宋体"/>
              <w:szCs w:val="28"/>
            </w:rPr>
            <w:fldChar w:fldCharType="end"/>
          </w:r>
        </w:p>
      </w:sdtContent>
    </w:sdt>
    <w:p w14:paraId="7372DBC0">
      <w:pPr>
        <w:spacing w:line="400" w:lineRule="exact"/>
        <w:jc w:val="center"/>
        <w:rPr>
          <w:rFonts w:ascii="宋体" w:hAnsi="宋体"/>
          <w:b/>
          <w:sz w:val="32"/>
          <w:szCs w:val="32"/>
        </w:rPr>
      </w:pPr>
    </w:p>
    <w:p w14:paraId="3CA9B585">
      <w:pPr>
        <w:spacing w:line="400" w:lineRule="exact"/>
        <w:jc w:val="center"/>
        <w:rPr>
          <w:rFonts w:ascii="宋体" w:hAnsi="宋体"/>
          <w:b/>
          <w:sz w:val="32"/>
          <w:szCs w:val="32"/>
        </w:rPr>
      </w:pPr>
    </w:p>
    <w:p w14:paraId="1871E9E3">
      <w:pPr>
        <w:spacing w:line="400" w:lineRule="exact"/>
        <w:jc w:val="center"/>
        <w:rPr>
          <w:rFonts w:ascii="宋体" w:hAnsi="宋体"/>
          <w:b/>
          <w:sz w:val="32"/>
          <w:szCs w:val="32"/>
        </w:rPr>
      </w:pPr>
    </w:p>
    <w:p w14:paraId="259B0F03">
      <w:pPr>
        <w:spacing w:line="400" w:lineRule="exact"/>
        <w:jc w:val="center"/>
        <w:rPr>
          <w:rFonts w:ascii="宋体" w:hAnsi="宋体"/>
          <w:b/>
          <w:sz w:val="32"/>
          <w:szCs w:val="32"/>
        </w:rPr>
      </w:pPr>
    </w:p>
    <w:p w14:paraId="5E13A1C7">
      <w:pPr>
        <w:spacing w:line="400" w:lineRule="exact"/>
        <w:jc w:val="center"/>
        <w:rPr>
          <w:rFonts w:ascii="宋体" w:hAnsi="宋体"/>
          <w:b/>
          <w:sz w:val="32"/>
          <w:szCs w:val="32"/>
        </w:rPr>
      </w:pPr>
    </w:p>
    <w:p w14:paraId="12CD52D1">
      <w:pPr>
        <w:spacing w:line="400" w:lineRule="exact"/>
        <w:jc w:val="center"/>
        <w:rPr>
          <w:rFonts w:ascii="宋体" w:hAnsi="宋体"/>
          <w:b/>
          <w:sz w:val="32"/>
          <w:szCs w:val="32"/>
        </w:rPr>
        <w:sectPr>
          <w:pgSz w:w="11906" w:h="16838"/>
          <w:pgMar w:top="1418" w:right="1418" w:bottom="1418" w:left="1418" w:header="851" w:footer="992" w:gutter="0"/>
          <w:pgNumType w:start="1"/>
          <w:cols w:space="720" w:num="1"/>
          <w:docGrid w:type="linesAndChars" w:linePitch="312" w:charSpace="0"/>
        </w:sectPr>
      </w:pPr>
    </w:p>
    <w:p w14:paraId="6DAD843E">
      <w:pPr>
        <w:pStyle w:val="2"/>
        <w:keepNext w:val="0"/>
        <w:keepLines w:val="0"/>
        <w:widowControl/>
        <w:spacing w:before="0" w:after="0" w:line="293" w:lineRule="atLeast"/>
        <w:jc w:val="center"/>
        <w:rPr>
          <w:rFonts w:ascii="Arial" w:hAnsi="Arial" w:cs="Arial"/>
          <w:b w:val="0"/>
          <w:color w:val="333333"/>
          <w:sz w:val="19"/>
          <w:szCs w:val="19"/>
        </w:rPr>
      </w:pPr>
      <w:bookmarkStart w:id="4" w:name="_Toc15751"/>
      <w:r>
        <w:rPr>
          <w:rFonts w:hint="eastAsia" w:ascii="宋体" w:hAnsi="宋体"/>
          <w:b w:val="0"/>
          <w:sz w:val="32"/>
          <w:szCs w:val="32"/>
        </w:rPr>
        <w:t xml:space="preserve">第一章  </w:t>
      </w:r>
      <w:r>
        <w:rPr>
          <w:rFonts w:hint="eastAsia" w:ascii="宋体" w:hAnsi="宋体" w:cs="宋体"/>
          <w:color w:val="333333"/>
        </w:rPr>
        <w:t>竞争性磋商公告</w:t>
      </w:r>
      <w:bookmarkEnd w:id="4"/>
    </w:p>
    <w:p w14:paraId="46B48E31">
      <w:pPr>
        <w:widowControl/>
        <w:pBdr>
          <w:top w:val="single" w:color="auto" w:sz="8" w:space="1"/>
          <w:left w:val="single" w:color="auto" w:sz="8" w:space="4"/>
          <w:bottom w:val="single" w:color="auto" w:sz="8" w:space="1"/>
          <w:right w:val="single" w:color="auto" w:sz="8" w:space="4"/>
        </w:pBdr>
        <w:ind w:firstLine="560"/>
        <w:jc w:val="left"/>
        <w:rPr>
          <w:rFonts w:ascii="Arial" w:hAnsi="Arial" w:cs="Arial"/>
          <w:color w:val="333333"/>
          <w:sz w:val="19"/>
          <w:szCs w:val="19"/>
        </w:rPr>
      </w:pPr>
      <w:r>
        <w:rPr>
          <w:rFonts w:ascii="仿宋" w:hAnsi="仿宋" w:eastAsia="仿宋" w:cs="仿宋"/>
          <w:color w:val="333333"/>
          <w:kern w:val="0"/>
          <w:sz w:val="28"/>
          <w:szCs w:val="28"/>
          <w:lang w:bidi="ar"/>
        </w:rPr>
        <w:t>项目概况</w:t>
      </w:r>
    </w:p>
    <w:p w14:paraId="12BEFEA1">
      <w:pPr>
        <w:widowControl/>
        <w:pBdr>
          <w:top w:val="single" w:color="auto" w:sz="8" w:space="1"/>
          <w:left w:val="single" w:color="auto" w:sz="8" w:space="4"/>
          <w:bottom w:val="single" w:color="auto" w:sz="8" w:space="1"/>
          <w:right w:val="single" w:color="auto" w:sz="8" w:space="4"/>
        </w:pBdr>
        <w:wordWrap w:val="0"/>
        <w:ind w:firstLine="561"/>
        <w:jc w:val="left"/>
        <w:rPr>
          <w:rFonts w:ascii="Arial" w:hAnsi="Arial" w:cs="Arial"/>
          <w:color w:val="333333"/>
          <w:sz w:val="19"/>
          <w:szCs w:val="19"/>
        </w:rPr>
      </w:pPr>
      <w:r>
        <w:rPr>
          <w:rFonts w:hint="eastAsia" w:ascii="仿宋" w:hAnsi="仿宋" w:eastAsia="仿宋" w:cs="仿宋"/>
          <w:color w:val="333333"/>
          <w:kern w:val="0"/>
          <w:sz w:val="28"/>
          <w:szCs w:val="28"/>
          <w:u w:val="none"/>
          <w:lang w:eastAsia="zh-CN" w:bidi="ar"/>
        </w:rPr>
        <w:t>吉林大布苏国家级自然保护区管理</w:t>
      </w:r>
      <w:r>
        <w:rPr>
          <w:rFonts w:hint="eastAsia" w:ascii="仿宋" w:hAnsi="仿宋" w:eastAsia="仿宋" w:cs="仿宋"/>
          <w:color w:val="333333"/>
          <w:kern w:val="0"/>
          <w:sz w:val="28"/>
          <w:szCs w:val="28"/>
          <w:u w:val="none"/>
          <w:lang w:val="en-US" w:eastAsia="zh-CN" w:bidi="ar"/>
        </w:rPr>
        <w:t>局</w:t>
      </w:r>
      <w:r>
        <w:rPr>
          <w:rFonts w:hint="eastAsia" w:ascii="仿宋" w:hAnsi="仿宋" w:eastAsia="仿宋" w:cs="仿宋"/>
          <w:color w:val="333333"/>
          <w:kern w:val="0"/>
          <w:sz w:val="28"/>
          <w:szCs w:val="28"/>
          <w:u w:val="single"/>
          <w:lang w:eastAsia="zh-CN" w:bidi="ar"/>
        </w:rPr>
        <w:t>研学宿舍维修及设备设施完善工程</w:t>
      </w:r>
      <w:r>
        <w:rPr>
          <w:rFonts w:hint="eastAsia" w:ascii="仿宋" w:hAnsi="仿宋" w:eastAsia="仿宋" w:cs="仿宋"/>
          <w:color w:val="333333"/>
          <w:kern w:val="0"/>
          <w:sz w:val="28"/>
          <w:szCs w:val="28"/>
          <w:lang w:bidi="ar"/>
        </w:rPr>
        <w:t> 磋商项目的潜在</w:t>
      </w:r>
      <w:r>
        <w:rPr>
          <w:rFonts w:hint="eastAsia" w:ascii="仿宋" w:hAnsi="仿宋" w:eastAsia="仿宋" w:cs="仿宋"/>
          <w:color w:val="333333"/>
          <w:kern w:val="0"/>
          <w:sz w:val="28"/>
          <w:szCs w:val="28"/>
          <w:lang w:val="en-US" w:eastAsia="zh-CN" w:bidi="ar"/>
        </w:rPr>
        <w:t>投标人</w:t>
      </w:r>
      <w:r>
        <w:rPr>
          <w:rFonts w:hint="eastAsia" w:ascii="仿宋" w:hAnsi="仿宋" w:eastAsia="仿宋" w:cs="仿宋"/>
          <w:color w:val="333333"/>
          <w:kern w:val="0"/>
          <w:sz w:val="28"/>
          <w:szCs w:val="28"/>
          <w:lang w:bidi="ar"/>
        </w:rPr>
        <w:t>应</w:t>
      </w:r>
      <w:r>
        <w:rPr>
          <w:rFonts w:hint="eastAsia" w:ascii="仿宋" w:hAnsi="仿宋" w:eastAsia="仿宋" w:cs="仿宋"/>
          <w:color w:val="333333"/>
          <w:kern w:val="0"/>
          <w:sz w:val="28"/>
          <w:szCs w:val="28"/>
          <w:u w:val="single"/>
          <w:lang w:bidi="ar"/>
        </w:rPr>
        <w:t>登录“</w:t>
      </w:r>
      <w:r>
        <w:rPr>
          <w:rFonts w:hint="eastAsia" w:ascii="仿宋" w:hAnsi="仿宋" w:eastAsia="仿宋" w:cs="仿宋"/>
          <w:color w:val="333333"/>
          <w:kern w:val="0"/>
          <w:sz w:val="28"/>
          <w:szCs w:val="28"/>
          <w:u w:val="single"/>
          <w:lang w:eastAsia="zh-CN" w:bidi="ar"/>
        </w:rPr>
        <w:t>政采云平台https://www.zcygov.cn/”</w:t>
      </w:r>
      <w:r>
        <w:rPr>
          <w:rFonts w:hint="eastAsia" w:ascii="仿宋" w:hAnsi="仿宋" w:eastAsia="仿宋" w:cs="仿宋"/>
          <w:color w:val="333333"/>
          <w:kern w:val="0"/>
          <w:sz w:val="28"/>
          <w:szCs w:val="28"/>
          <w:lang w:bidi="ar"/>
        </w:rPr>
        <w:t>获取磋商文件，并于</w:t>
      </w:r>
      <w:r>
        <w:rPr>
          <w:rFonts w:hint="eastAsia" w:ascii="仿宋" w:hAnsi="仿宋" w:eastAsia="仿宋" w:cs="仿宋"/>
          <w:color w:val="333333"/>
          <w:kern w:val="0"/>
          <w:sz w:val="28"/>
          <w:szCs w:val="28"/>
          <w:u w:val="single"/>
          <w:lang w:eastAsia="zh-CN" w:bidi="ar"/>
        </w:rPr>
        <w:t>2025年4月25日15：30</w:t>
      </w:r>
      <w:r>
        <w:rPr>
          <w:rFonts w:hint="eastAsia" w:ascii="仿宋" w:hAnsi="仿宋" w:eastAsia="仿宋" w:cs="仿宋"/>
          <w:color w:val="333333"/>
          <w:kern w:val="0"/>
          <w:sz w:val="28"/>
          <w:szCs w:val="28"/>
          <w:u w:val="single"/>
          <w:lang w:bidi="ar"/>
        </w:rPr>
        <w:t>（</w:t>
      </w:r>
      <w:r>
        <w:rPr>
          <w:rFonts w:hint="eastAsia" w:ascii="仿宋" w:hAnsi="仿宋" w:eastAsia="仿宋" w:cs="仿宋"/>
          <w:color w:val="333333"/>
          <w:kern w:val="0"/>
          <w:sz w:val="28"/>
          <w:szCs w:val="28"/>
          <w:lang w:bidi="ar"/>
        </w:rPr>
        <w:t>北京时间）前递交响应文件。</w:t>
      </w:r>
    </w:p>
    <w:p w14:paraId="371F71BA">
      <w:pPr>
        <w:pStyle w:val="3"/>
        <w:keepNext w:val="0"/>
        <w:keepLines w:val="0"/>
        <w:widowControl/>
        <w:spacing w:before="0" w:after="0" w:line="293" w:lineRule="atLeast"/>
        <w:jc w:val="left"/>
        <w:rPr>
          <w:rFonts w:cs="Arial"/>
          <w:b w:val="0"/>
          <w:color w:val="333333"/>
          <w:sz w:val="19"/>
          <w:szCs w:val="19"/>
        </w:rPr>
      </w:pPr>
      <w:r>
        <w:rPr>
          <w:rFonts w:ascii="黑体" w:hAnsi="宋体" w:cs="黑体"/>
          <w:b w:val="0"/>
          <w:color w:val="333333"/>
          <w:sz w:val="28"/>
          <w:szCs w:val="28"/>
        </w:rPr>
        <w:t>一、项目基本情况</w:t>
      </w:r>
    </w:p>
    <w:p w14:paraId="2ACCD13C">
      <w:pPr>
        <w:widowControl/>
        <w:spacing w:line="293" w:lineRule="atLeast"/>
        <w:ind w:firstLine="560"/>
        <w:jc w:val="left"/>
        <w:rPr>
          <w:rFonts w:hint="eastAsia" w:ascii="Arial" w:hAnsi="Arial" w:eastAsia="仿宋" w:cs="Arial"/>
          <w:color w:val="333333"/>
          <w:sz w:val="19"/>
          <w:szCs w:val="19"/>
          <w:lang w:eastAsia="zh-CN"/>
        </w:rPr>
      </w:pPr>
      <w:r>
        <w:rPr>
          <w:rFonts w:hint="eastAsia" w:ascii="仿宋" w:hAnsi="仿宋" w:eastAsia="仿宋" w:cs="仿宋"/>
          <w:color w:val="333333"/>
          <w:kern w:val="0"/>
          <w:sz w:val="28"/>
          <w:szCs w:val="28"/>
          <w:lang w:bidi="ar"/>
        </w:rPr>
        <w:t>项目编号：</w:t>
      </w:r>
      <w:r>
        <w:rPr>
          <w:rFonts w:hint="eastAsia" w:ascii="仿宋" w:hAnsi="仿宋" w:eastAsia="仿宋" w:cs="仿宋"/>
          <w:color w:val="auto"/>
          <w:kern w:val="0"/>
          <w:sz w:val="28"/>
          <w:szCs w:val="28"/>
          <w:lang w:eastAsia="zh-CN" w:bidi="ar"/>
        </w:rPr>
        <w:t>JLYJ-2025-1</w:t>
      </w:r>
    </w:p>
    <w:p w14:paraId="73F9C1F9">
      <w:pPr>
        <w:widowControl/>
        <w:spacing w:line="293" w:lineRule="atLeast"/>
        <w:ind w:firstLine="560"/>
        <w:jc w:val="left"/>
        <w:rPr>
          <w:rFonts w:hint="eastAsia" w:ascii="仿宋" w:hAnsi="仿宋" w:eastAsia="仿宋" w:cs="仿宋"/>
          <w:color w:val="333333"/>
          <w:kern w:val="0"/>
          <w:sz w:val="28"/>
          <w:szCs w:val="28"/>
          <w:lang w:eastAsia="zh-CN" w:bidi="ar"/>
        </w:rPr>
      </w:pPr>
      <w:r>
        <w:rPr>
          <w:rFonts w:hint="eastAsia" w:ascii="仿宋" w:hAnsi="仿宋" w:eastAsia="仿宋" w:cs="仿宋"/>
          <w:color w:val="333333"/>
          <w:kern w:val="0"/>
          <w:sz w:val="28"/>
          <w:szCs w:val="28"/>
          <w:lang w:bidi="ar"/>
        </w:rPr>
        <w:t>项目名称：</w:t>
      </w:r>
      <w:r>
        <w:rPr>
          <w:rFonts w:hint="eastAsia" w:ascii="仿宋" w:hAnsi="仿宋" w:eastAsia="仿宋" w:cs="仿宋"/>
          <w:color w:val="333333"/>
          <w:kern w:val="0"/>
          <w:sz w:val="28"/>
          <w:szCs w:val="28"/>
          <w:lang w:eastAsia="zh-CN" w:bidi="ar"/>
        </w:rPr>
        <w:t>研学宿舍维修及设备设施完善工程</w:t>
      </w:r>
      <w:bookmarkStart w:id="906" w:name="_GoBack"/>
      <w:bookmarkEnd w:id="906"/>
    </w:p>
    <w:p w14:paraId="7B1535B9">
      <w:pPr>
        <w:widowControl/>
        <w:spacing w:line="293" w:lineRule="atLeast"/>
        <w:ind w:firstLine="560"/>
        <w:jc w:val="left"/>
        <w:rPr>
          <w:rFonts w:ascii="Arial" w:hAnsi="Arial" w:eastAsia="仿宋" w:cs="Arial"/>
          <w:color w:val="333333"/>
          <w:sz w:val="19"/>
          <w:szCs w:val="19"/>
        </w:rPr>
      </w:pPr>
      <w:r>
        <w:rPr>
          <w:rFonts w:hint="eastAsia" w:ascii="仿宋" w:hAnsi="仿宋" w:eastAsia="仿宋" w:cs="仿宋"/>
          <w:color w:val="333333"/>
          <w:kern w:val="0"/>
          <w:sz w:val="28"/>
          <w:szCs w:val="28"/>
          <w:lang w:bidi="ar"/>
        </w:rPr>
        <w:t>预算金额：</w:t>
      </w:r>
      <w:r>
        <w:rPr>
          <w:rFonts w:hint="eastAsia" w:ascii="仿宋" w:hAnsi="仿宋" w:eastAsia="仿宋" w:cs="仿宋"/>
          <w:color w:val="333333"/>
          <w:kern w:val="0"/>
          <w:sz w:val="28"/>
          <w:szCs w:val="28"/>
          <w:lang w:eastAsia="zh-CN" w:bidi="ar"/>
        </w:rPr>
        <w:t>296.7759万元</w:t>
      </w:r>
    </w:p>
    <w:p w14:paraId="796A132D">
      <w:pPr>
        <w:widowControl/>
        <w:spacing w:line="293" w:lineRule="atLeast"/>
        <w:ind w:firstLine="560"/>
        <w:jc w:val="left"/>
        <w:rPr>
          <w:rFonts w:ascii="Arial" w:hAnsi="Arial" w:eastAsia="仿宋" w:cs="Arial"/>
          <w:color w:val="333333"/>
          <w:sz w:val="19"/>
          <w:szCs w:val="19"/>
        </w:rPr>
      </w:pPr>
      <w:r>
        <w:rPr>
          <w:rFonts w:hint="eastAsia" w:ascii="仿宋" w:hAnsi="仿宋" w:eastAsia="仿宋" w:cs="仿宋"/>
          <w:color w:val="333333"/>
          <w:kern w:val="0"/>
          <w:sz w:val="28"/>
          <w:szCs w:val="28"/>
          <w:lang w:bidi="ar"/>
        </w:rPr>
        <w:t>工程范围：</w:t>
      </w:r>
      <w:r>
        <w:rPr>
          <w:rFonts w:hint="eastAsia" w:ascii="仿宋" w:hAnsi="仿宋" w:eastAsia="仿宋" w:cs="仿宋"/>
          <w:color w:val="333333"/>
          <w:kern w:val="0"/>
          <w:sz w:val="28"/>
          <w:szCs w:val="28"/>
          <w:lang w:eastAsia="zh-CN" w:bidi="ar"/>
        </w:rPr>
        <w:t>研学宿舍维修及设备设施完善工程</w:t>
      </w:r>
      <w:r>
        <w:rPr>
          <w:rFonts w:hint="eastAsia" w:ascii="仿宋" w:hAnsi="仿宋" w:eastAsia="仿宋" w:cs="仿宋"/>
          <w:color w:val="333333"/>
          <w:kern w:val="0"/>
          <w:sz w:val="28"/>
          <w:szCs w:val="28"/>
          <w:lang w:bidi="ar"/>
        </w:rPr>
        <w:t>，祥见工程量清单。</w:t>
      </w:r>
    </w:p>
    <w:p w14:paraId="51C6C4C5">
      <w:pPr>
        <w:widowControl/>
        <w:spacing w:line="293" w:lineRule="atLeast"/>
        <w:ind w:firstLine="560"/>
        <w:jc w:val="left"/>
        <w:rPr>
          <w:rFonts w:hint="eastAsia" w:ascii="仿宋" w:hAnsi="仿宋" w:eastAsia="仿宋" w:cs="仿宋"/>
          <w:color w:val="0000FF"/>
          <w:kern w:val="0"/>
          <w:sz w:val="28"/>
          <w:szCs w:val="28"/>
          <w:lang w:val="en-US" w:eastAsia="zh-CN" w:bidi="ar"/>
        </w:rPr>
      </w:pPr>
      <w:r>
        <w:rPr>
          <w:rFonts w:hint="eastAsia" w:ascii="仿宋" w:hAnsi="仿宋" w:eastAsia="仿宋" w:cs="仿宋"/>
          <w:color w:val="333333"/>
          <w:kern w:val="0"/>
          <w:sz w:val="28"/>
          <w:szCs w:val="28"/>
          <w:lang w:bidi="ar"/>
        </w:rPr>
        <w:t>项目工期要求：</w:t>
      </w:r>
      <w:r>
        <w:rPr>
          <w:rFonts w:hint="eastAsia" w:ascii="仿宋" w:hAnsi="仿宋" w:eastAsia="仿宋" w:cs="仿宋"/>
          <w:color w:val="auto"/>
          <w:kern w:val="0"/>
          <w:sz w:val="28"/>
          <w:szCs w:val="28"/>
          <w:lang w:val="en-US" w:eastAsia="zh-CN" w:bidi="ar"/>
        </w:rPr>
        <w:t>60天</w:t>
      </w:r>
    </w:p>
    <w:p w14:paraId="52505FC5">
      <w:pPr>
        <w:widowControl/>
        <w:spacing w:line="293" w:lineRule="atLeast"/>
        <w:ind w:firstLine="560"/>
        <w:jc w:val="left"/>
        <w:rPr>
          <w:rFonts w:ascii="Arial" w:hAnsi="Arial" w:cs="Arial"/>
          <w:color w:val="333333"/>
          <w:sz w:val="19"/>
          <w:szCs w:val="19"/>
        </w:rPr>
      </w:pPr>
      <w:r>
        <w:rPr>
          <w:rFonts w:hint="eastAsia" w:ascii="仿宋" w:hAnsi="仿宋" w:eastAsia="仿宋" w:cs="仿宋"/>
          <w:color w:val="333333"/>
          <w:kern w:val="0"/>
          <w:sz w:val="28"/>
          <w:szCs w:val="28"/>
          <w:lang w:bidi="ar"/>
        </w:rPr>
        <w:t>本项目</w:t>
      </w:r>
      <w:r>
        <w:rPr>
          <w:rFonts w:hint="eastAsia" w:ascii="仿宋" w:hAnsi="仿宋" w:eastAsia="仿宋" w:cs="仿宋"/>
          <w:color w:val="333333"/>
          <w:kern w:val="0"/>
          <w:sz w:val="28"/>
          <w:szCs w:val="28"/>
          <w:u w:val="single"/>
          <w:lang w:bidi="ar"/>
        </w:rPr>
        <w:t>不接受</w:t>
      </w:r>
      <w:r>
        <w:rPr>
          <w:rFonts w:hint="eastAsia" w:ascii="仿宋" w:hAnsi="仿宋" w:eastAsia="仿宋" w:cs="仿宋"/>
          <w:color w:val="333333"/>
          <w:kern w:val="0"/>
          <w:sz w:val="28"/>
          <w:szCs w:val="28"/>
          <w:lang w:bidi="ar"/>
        </w:rPr>
        <w:t>联合体投标。</w:t>
      </w:r>
    </w:p>
    <w:p w14:paraId="1C3BF20D">
      <w:pPr>
        <w:pStyle w:val="3"/>
        <w:keepNext w:val="0"/>
        <w:keepLines w:val="0"/>
        <w:widowControl/>
        <w:spacing w:before="0" w:after="0" w:line="293" w:lineRule="atLeast"/>
        <w:jc w:val="left"/>
        <w:rPr>
          <w:rFonts w:cs="Arial"/>
          <w:b w:val="0"/>
          <w:color w:val="333333"/>
          <w:sz w:val="19"/>
          <w:szCs w:val="19"/>
        </w:rPr>
      </w:pPr>
      <w:r>
        <w:rPr>
          <w:rFonts w:hint="eastAsia" w:ascii="黑体" w:hAnsi="宋体" w:cs="黑体"/>
          <w:b w:val="0"/>
          <w:color w:val="333333"/>
          <w:sz w:val="28"/>
          <w:szCs w:val="28"/>
        </w:rPr>
        <w:t>二、申请人的资格要求：</w:t>
      </w:r>
    </w:p>
    <w:p w14:paraId="4FC90116">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1 投标人须符合《中华人民共和国政府采购法》第二十二条相关规定；</w:t>
      </w:r>
    </w:p>
    <w:p w14:paraId="65A058F3">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2 投标人须具备建设行政主管部门核发的</w:t>
      </w:r>
      <w:r>
        <w:rPr>
          <w:rFonts w:hint="eastAsia" w:ascii="仿宋" w:hAnsi="仿宋" w:eastAsia="仿宋" w:cs="仿宋"/>
          <w:color w:val="333333"/>
          <w:kern w:val="0"/>
          <w:sz w:val="28"/>
          <w:szCs w:val="28"/>
          <w:lang w:eastAsia="zh-CN" w:bidi="ar"/>
        </w:rPr>
        <w:t>建筑工程</w:t>
      </w:r>
      <w:r>
        <w:rPr>
          <w:rFonts w:hint="eastAsia" w:ascii="仿宋" w:hAnsi="仿宋" w:eastAsia="仿宋" w:cs="仿宋"/>
          <w:color w:val="333333"/>
          <w:kern w:val="0"/>
          <w:sz w:val="28"/>
          <w:szCs w:val="28"/>
          <w:lang w:bidi="ar"/>
        </w:rPr>
        <w:t>施工总承包三级</w:t>
      </w:r>
      <w:r>
        <w:rPr>
          <w:rFonts w:ascii="仿宋" w:hAnsi="仿宋" w:eastAsia="仿宋" w:cs="仿宋"/>
          <w:color w:val="333333"/>
          <w:kern w:val="0"/>
          <w:sz w:val="28"/>
          <w:szCs w:val="28"/>
          <w:lang w:bidi="ar"/>
        </w:rPr>
        <w:t>及以上资质，具有有效的安全生产许可证，并在人员、设备、资金等方面具有相应的施工能力；</w:t>
      </w:r>
    </w:p>
    <w:p w14:paraId="0283849E">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 xml:space="preserve">3 </w:t>
      </w:r>
      <w:r>
        <w:rPr>
          <w:rFonts w:hint="eastAsia" w:ascii="仿宋" w:hAnsi="仿宋" w:eastAsia="仿宋" w:cs="仿宋"/>
          <w:color w:val="333333"/>
          <w:kern w:val="0"/>
          <w:sz w:val="28"/>
          <w:szCs w:val="28"/>
          <w:lang w:bidi="ar"/>
        </w:rPr>
        <w:t>投标人近三年（</w:t>
      </w:r>
      <w:r>
        <w:rPr>
          <w:rFonts w:hint="eastAsia" w:ascii="仿宋" w:hAnsi="仿宋" w:eastAsia="仿宋" w:cs="仿宋"/>
          <w:color w:val="333333"/>
          <w:kern w:val="0"/>
          <w:sz w:val="28"/>
          <w:szCs w:val="28"/>
          <w:lang w:eastAsia="zh-CN" w:bidi="ar"/>
        </w:rPr>
        <w:t>2022年-2024年</w:t>
      </w:r>
      <w:r>
        <w:rPr>
          <w:rFonts w:hint="eastAsia" w:ascii="仿宋" w:hAnsi="仿宋" w:eastAsia="仿宋" w:cs="仿宋"/>
          <w:color w:val="333333"/>
          <w:kern w:val="0"/>
          <w:sz w:val="28"/>
          <w:szCs w:val="28"/>
          <w:lang w:bidi="ar"/>
        </w:rPr>
        <w:t>）</w:t>
      </w:r>
      <w:r>
        <w:rPr>
          <w:rFonts w:ascii="仿宋" w:hAnsi="仿宋" w:eastAsia="仿宋" w:cs="仿宋"/>
          <w:color w:val="333333"/>
          <w:kern w:val="0"/>
          <w:sz w:val="28"/>
          <w:szCs w:val="28"/>
          <w:lang w:bidi="ar"/>
        </w:rPr>
        <w:t>内没有发生过重大质量和安全事故。</w:t>
      </w:r>
    </w:p>
    <w:p w14:paraId="71AF276D">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 xml:space="preserve">4 </w:t>
      </w:r>
      <w:r>
        <w:rPr>
          <w:rFonts w:hint="eastAsia" w:ascii="仿宋" w:hAnsi="仿宋" w:eastAsia="仿宋" w:cs="仿宋"/>
          <w:color w:val="333333"/>
          <w:kern w:val="0"/>
          <w:sz w:val="28"/>
          <w:szCs w:val="28"/>
          <w:lang w:bidi="ar"/>
        </w:rPr>
        <w:t>投标人近三年（</w:t>
      </w:r>
      <w:r>
        <w:rPr>
          <w:rFonts w:hint="eastAsia" w:ascii="仿宋" w:hAnsi="仿宋" w:eastAsia="仿宋" w:cs="仿宋"/>
          <w:color w:val="333333"/>
          <w:kern w:val="0"/>
          <w:sz w:val="28"/>
          <w:szCs w:val="28"/>
          <w:lang w:eastAsia="zh-CN" w:bidi="ar"/>
        </w:rPr>
        <w:t>2022年-2024年</w:t>
      </w:r>
      <w:r>
        <w:rPr>
          <w:rFonts w:hint="eastAsia" w:ascii="仿宋" w:hAnsi="仿宋" w:eastAsia="仿宋" w:cs="仿宋"/>
          <w:color w:val="333333"/>
          <w:kern w:val="0"/>
          <w:sz w:val="28"/>
          <w:szCs w:val="28"/>
          <w:lang w:bidi="ar"/>
        </w:rPr>
        <w:t>）</w:t>
      </w:r>
      <w:r>
        <w:rPr>
          <w:rFonts w:ascii="仿宋" w:hAnsi="仿宋" w:eastAsia="仿宋" w:cs="仿宋"/>
          <w:color w:val="333333"/>
          <w:kern w:val="0"/>
          <w:sz w:val="28"/>
          <w:szCs w:val="28"/>
          <w:lang w:bidi="ar"/>
        </w:rPr>
        <w:t>财务状况良好，具有审计资格的会计师事务所或审计机构出具的</w:t>
      </w:r>
      <w:r>
        <w:rPr>
          <w:rFonts w:hint="eastAsia" w:ascii="仿宋" w:hAnsi="仿宋" w:eastAsia="仿宋" w:cs="仿宋"/>
          <w:color w:val="333333"/>
          <w:kern w:val="0"/>
          <w:sz w:val="28"/>
          <w:szCs w:val="28"/>
          <w:lang w:bidi="ar"/>
        </w:rPr>
        <w:t>投标人近三年（</w:t>
      </w:r>
      <w:r>
        <w:rPr>
          <w:rFonts w:hint="eastAsia" w:ascii="仿宋" w:hAnsi="仿宋" w:eastAsia="仿宋" w:cs="仿宋"/>
          <w:color w:val="333333"/>
          <w:kern w:val="0"/>
          <w:sz w:val="28"/>
          <w:szCs w:val="28"/>
          <w:lang w:eastAsia="zh-CN" w:bidi="ar"/>
        </w:rPr>
        <w:t>2022年-2024年</w:t>
      </w:r>
      <w:r>
        <w:rPr>
          <w:rFonts w:hint="eastAsia" w:ascii="仿宋" w:hAnsi="仿宋" w:eastAsia="仿宋" w:cs="仿宋"/>
          <w:color w:val="333333"/>
          <w:kern w:val="0"/>
          <w:sz w:val="28"/>
          <w:szCs w:val="28"/>
          <w:lang w:bidi="ar"/>
        </w:rPr>
        <w:t>）</w:t>
      </w:r>
      <w:r>
        <w:rPr>
          <w:rFonts w:ascii="仿宋" w:hAnsi="仿宋" w:eastAsia="仿宋" w:cs="仿宋"/>
          <w:color w:val="333333"/>
          <w:kern w:val="0"/>
          <w:sz w:val="28"/>
          <w:szCs w:val="28"/>
          <w:lang w:bidi="ar"/>
        </w:rPr>
        <w:t>财务审计报告。（新成立的企业需提供自成立起至20</w:t>
      </w:r>
      <w:r>
        <w:rPr>
          <w:rFonts w:hint="eastAsia" w:ascii="仿宋" w:hAnsi="仿宋" w:eastAsia="仿宋" w:cs="仿宋"/>
          <w:color w:val="333333"/>
          <w:kern w:val="0"/>
          <w:sz w:val="28"/>
          <w:szCs w:val="28"/>
          <w:lang w:bidi="ar"/>
        </w:rPr>
        <w:t>2</w:t>
      </w:r>
      <w:r>
        <w:rPr>
          <w:rFonts w:hint="eastAsia" w:ascii="仿宋" w:hAnsi="仿宋" w:eastAsia="仿宋" w:cs="仿宋"/>
          <w:color w:val="333333"/>
          <w:kern w:val="0"/>
          <w:sz w:val="28"/>
          <w:szCs w:val="28"/>
          <w:lang w:val="en-US" w:eastAsia="zh-CN" w:bidi="ar"/>
        </w:rPr>
        <w:t>4</w:t>
      </w:r>
      <w:r>
        <w:rPr>
          <w:rFonts w:ascii="仿宋" w:hAnsi="仿宋" w:eastAsia="仿宋" w:cs="仿宋"/>
          <w:color w:val="333333"/>
          <w:kern w:val="0"/>
          <w:sz w:val="28"/>
          <w:szCs w:val="28"/>
          <w:lang w:bidi="ar"/>
        </w:rPr>
        <w:t>年的财务审计报告，20</w:t>
      </w:r>
      <w:r>
        <w:rPr>
          <w:rFonts w:hint="eastAsia" w:ascii="仿宋" w:hAnsi="仿宋" w:eastAsia="仿宋" w:cs="仿宋"/>
          <w:color w:val="333333"/>
          <w:kern w:val="0"/>
          <w:sz w:val="28"/>
          <w:szCs w:val="28"/>
          <w:lang w:bidi="ar"/>
        </w:rPr>
        <w:t>2</w:t>
      </w:r>
      <w:r>
        <w:rPr>
          <w:rFonts w:hint="eastAsia" w:ascii="仿宋" w:hAnsi="仿宋" w:eastAsia="仿宋" w:cs="仿宋"/>
          <w:color w:val="333333"/>
          <w:kern w:val="0"/>
          <w:sz w:val="28"/>
          <w:szCs w:val="28"/>
          <w:lang w:val="en-US" w:eastAsia="zh-CN" w:bidi="ar"/>
        </w:rPr>
        <w:t>4</w:t>
      </w:r>
      <w:r>
        <w:rPr>
          <w:rFonts w:ascii="仿宋" w:hAnsi="仿宋" w:eastAsia="仿宋" w:cs="仿宋"/>
          <w:color w:val="333333"/>
          <w:kern w:val="0"/>
          <w:sz w:val="28"/>
          <w:szCs w:val="28"/>
          <w:lang w:bidi="ar"/>
        </w:rPr>
        <w:t>年成立的企业应提供财务报表）</w:t>
      </w:r>
    </w:p>
    <w:p w14:paraId="05B14DE9">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5投标人必须有类似工程的施工经验，</w:t>
      </w:r>
      <w:r>
        <w:rPr>
          <w:rFonts w:hint="eastAsia" w:ascii="仿宋" w:hAnsi="仿宋" w:eastAsia="仿宋" w:cs="仿宋"/>
          <w:color w:val="333333"/>
          <w:kern w:val="0"/>
          <w:sz w:val="28"/>
          <w:szCs w:val="28"/>
          <w:lang w:bidi="ar"/>
        </w:rPr>
        <w:t>近五年（</w:t>
      </w:r>
      <w:r>
        <w:rPr>
          <w:rFonts w:hint="eastAsia" w:ascii="仿宋" w:hAnsi="仿宋" w:eastAsia="仿宋" w:cs="仿宋"/>
          <w:color w:val="333333"/>
          <w:kern w:val="0"/>
          <w:sz w:val="28"/>
          <w:szCs w:val="28"/>
          <w:lang w:eastAsia="zh-CN" w:bidi="ar"/>
        </w:rPr>
        <w:t>2020年-2024年</w:t>
      </w:r>
      <w:r>
        <w:rPr>
          <w:rFonts w:hint="eastAsia" w:ascii="仿宋" w:hAnsi="仿宋" w:eastAsia="仿宋" w:cs="仿宋"/>
          <w:color w:val="333333"/>
          <w:kern w:val="0"/>
          <w:sz w:val="28"/>
          <w:szCs w:val="28"/>
          <w:lang w:bidi="ar"/>
        </w:rPr>
        <w:t>）</w:t>
      </w:r>
      <w:r>
        <w:rPr>
          <w:rFonts w:ascii="仿宋" w:hAnsi="仿宋" w:eastAsia="仿宋" w:cs="仿宋"/>
          <w:color w:val="333333"/>
          <w:kern w:val="0"/>
          <w:sz w:val="28"/>
          <w:szCs w:val="28"/>
          <w:lang w:bidi="ar"/>
        </w:rPr>
        <w:t>承担过类似工程的工作，具有良好的工程业绩和履约记录。</w:t>
      </w:r>
    </w:p>
    <w:p w14:paraId="143EA2DC">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6 投标人拟派的项目经理须具备</w:t>
      </w:r>
      <w:r>
        <w:rPr>
          <w:rFonts w:hint="eastAsia" w:ascii="仿宋" w:hAnsi="仿宋" w:eastAsia="仿宋" w:cs="仿宋"/>
          <w:color w:val="333333"/>
          <w:kern w:val="0"/>
          <w:sz w:val="28"/>
          <w:szCs w:val="28"/>
          <w:lang w:eastAsia="zh-CN" w:bidi="ar"/>
        </w:rPr>
        <w:t>建筑工程</w:t>
      </w:r>
      <w:r>
        <w:rPr>
          <w:rFonts w:hint="eastAsia" w:ascii="仿宋" w:hAnsi="仿宋" w:eastAsia="仿宋" w:cs="仿宋"/>
          <w:color w:val="333333"/>
          <w:kern w:val="0"/>
          <w:sz w:val="28"/>
          <w:szCs w:val="28"/>
          <w:lang w:bidi="ar"/>
        </w:rPr>
        <w:t>二级</w:t>
      </w:r>
      <w:r>
        <w:rPr>
          <w:rFonts w:ascii="仿宋" w:hAnsi="仿宋" w:eastAsia="仿宋" w:cs="仿宋"/>
          <w:color w:val="333333"/>
          <w:kern w:val="0"/>
          <w:sz w:val="28"/>
          <w:szCs w:val="28"/>
          <w:lang w:bidi="ar"/>
        </w:rPr>
        <w:t>及以上注册建造师执业资格，具备有效的安全生产考核合格证书且无在建工程。</w:t>
      </w:r>
    </w:p>
    <w:p w14:paraId="6DAA4E49">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7 拟派出的项目管理人员，应无在建工程，否则按废标处理；</w:t>
      </w:r>
    </w:p>
    <w:p w14:paraId="62C48804">
      <w:pPr>
        <w:widowControl/>
        <w:spacing w:line="293" w:lineRule="atLeast"/>
        <w:ind w:firstLine="560" w:firstLineChars="20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8 外阜单位在我省承揽项目应执行吉林省关于外阜企业入吉备案相关规定（入吉企业相关信息在“吉林省建筑市场监管与诚信信息管理平台”上公布后，方可在我省从事建筑活动；详见吉建管〔2015〕50号文件、吉建管〔2018〕12号文件、吉建管〔2019〕11号文件、吉建管〔2019〕28号文件）；</w:t>
      </w:r>
    </w:p>
    <w:p w14:paraId="4B1DF387">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9 拒绝列入政府取消投标资格记录期间的企业或个人投标。拒绝被列入失信被执行人、重大税收违法案件当事人名单、政府采购严重违法失信行为记录名单的投标人参与投标（详见财库[2016]125号文件）。投标人须提供“信用中国”网站（www.creditchina.gov.cn）未列入失信被执行人和重大税收违法案件当事人名单的官网截图并加盖公章；中国政府采购网（www.ccgp.gov.cn）未列入政府采购严重违法失信行为记录名单的官网截图并加盖公章；（以上截图须包括单位名称、查询内容及查询时间，查询时间为公告开始时间至投标截止时间）</w:t>
      </w:r>
    </w:p>
    <w:p w14:paraId="7EBCD25D">
      <w:pPr>
        <w:widowControl/>
        <w:spacing w:line="293" w:lineRule="atLeast"/>
        <w:ind w:firstLine="540"/>
        <w:jc w:val="left"/>
        <w:rPr>
          <w:rFonts w:ascii="仿宋" w:hAnsi="仿宋" w:eastAsia="仿宋" w:cs="仿宋"/>
          <w:color w:val="333333"/>
          <w:kern w:val="0"/>
          <w:sz w:val="28"/>
          <w:szCs w:val="28"/>
          <w:lang w:bidi="ar"/>
        </w:rPr>
      </w:pPr>
      <w:r>
        <w:rPr>
          <w:rFonts w:ascii="仿宋" w:hAnsi="仿宋" w:eastAsia="仿宋" w:cs="仿宋"/>
          <w:color w:val="333333"/>
          <w:kern w:val="0"/>
          <w:sz w:val="28"/>
          <w:szCs w:val="28"/>
          <w:lang w:bidi="ar"/>
        </w:rPr>
        <w:t>10 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69F9AF4F">
      <w:pPr>
        <w:pStyle w:val="3"/>
        <w:keepNext w:val="0"/>
        <w:keepLines w:val="0"/>
        <w:widowControl/>
        <w:spacing w:before="0" w:after="0" w:line="293" w:lineRule="atLeast"/>
        <w:jc w:val="left"/>
      </w:pPr>
      <w:r>
        <w:rPr>
          <w:rFonts w:hint="eastAsia" w:ascii="仿宋" w:hAnsi="仿宋" w:eastAsia="仿宋" w:cs="仿宋"/>
          <w:b w:val="0"/>
          <w:bCs w:val="0"/>
          <w:color w:val="333333"/>
          <w:kern w:val="0"/>
          <w:sz w:val="28"/>
          <w:szCs w:val="28"/>
          <w:lang w:val="en-US" w:eastAsia="zh-CN" w:bidi="ar"/>
        </w:rPr>
        <w:t>11  本项目属于专门面向中小企业采购的项目,供应商如为中小微企业、监狱企业、残疾人福利性单位享受政府采购政策需提供相关声明。</w:t>
      </w:r>
    </w:p>
    <w:p w14:paraId="10E710C4">
      <w:pPr>
        <w:pStyle w:val="15"/>
        <w:widowControl/>
        <w:rPr>
          <w:rFonts w:ascii="Arial" w:hAnsi="Arial" w:cs="Arial"/>
          <w:color w:val="333333"/>
          <w:sz w:val="19"/>
          <w:szCs w:val="19"/>
        </w:rPr>
      </w:pPr>
    </w:p>
    <w:p w14:paraId="00A30AD6">
      <w:pPr>
        <w:pStyle w:val="3"/>
        <w:keepNext w:val="0"/>
        <w:keepLines w:val="0"/>
        <w:widowControl/>
        <w:spacing w:before="0" w:after="0" w:line="293" w:lineRule="atLeast"/>
        <w:jc w:val="left"/>
        <w:rPr>
          <w:rFonts w:cs="Arial"/>
          <w:b w:val="0"/>
          <w:color w:val="333333"/>
          <w:sz w:val="19"/>
          <w:szCs w:val="19"/>
        </w:rPr>
      </w:pPr>
      <w:r>
        <w:rPr>
          <w:rFonts w:hint="eastAsia" w:ascii="黑体" w:hAnsi="宋体" w:cs="黑体"/>
          <w:b w:val="0"/>
          <w:color w:val="333333"/>
          <w:sz w:val="28"/>
          <w:szCs w:val="28"/>
        </w:rPr>
        <w:t>三、获取磋商文件</w:t>
      </w:r>
    </w:p>
    <w:p w14:paraId="14225BDC">
      <w:pPr>
        <w:widowControl/>
        <w:spacing w:line="293" w:lineRule="atLeast"/>
        <w:ind w:firstLine="540"/>
        <w:jc w:val="left"/>
        <w:rPr>
          <w:rFonts w:hint="default" w:ascii="Arial" w:hAnsi="Arial" w:eastAsia="仿宋" w:cs="Arial"/>
          <w:color w:val="333333"/>
          <w:sz w:val="19"/>
          <w:szCs w:val="19"/>
          <w:lang w:val="en-US" w:eastAsia="zh-CN"/>
        </w:rPr>
      </w:pPr>
      <w:r>
        <w:rPr>
          <w:rFonts w:hint="eastAsia" w:ascii="仿宋" w:hAnsi="仿宋" w:eastAsia="仿宋" w:cs="仿宋"/>
          <w:color w:val="auto"/>
          <w:kern w:val="0"/>
          <w:sz w:val="28"/>
          <w:szCs w:val="28"/>
          <w:u w:val="single"/>
          <w:lang w:bidi="ar"/>
        </w:rPr>
        <w:t>202</w:t>
      </w:r>
      <w:r>
        <w:rPr>
          <w:rFonts w:hint="eastAsia" w:ascii="仿宋" w:hAnsi="仿宋" w:eastAsia="仿宋" w:cs="仿宋"/>
          <w:color w:val="auto"/>
          <w:kern w:val="0"/>
          <w:sz w:val="28"/>
          <w:szCs w:val="28"/>
          <w:u w:val="single"/>
          <w:lang w:val="en-US" w:eastAsia="zh-CN" w:bidi="ar"/>
        </w:rPr>
        <w:t>5</w:t>
      </w:r>
      <w:r>
        <w:rPr>
          <w:rFonts w:hint="eastAsia" w:ascii="仿宋" w:hAnsi="仿宋" w:eastAsia="仿宋" w:cs="仿宋"/>
          <w:color w:val="auto"/>
          <w:kern w:val="0"/>
          <w:sz w:val="28"/>
          <w:szCs w:val="28"/>
          <w:u w:val="single"/>
          <w:lang w:bidi="ar"/>
        </w:rPr>
        <w:t>年0</w:t>
      </w:r>
      <w:r>
        <w:rPr>
          <w:rFonts w:hint="eastAsia" w:ascii="仿宋" w:hAnsi="仿宋" w:eastAsia="仿宋" w:cs="仿宋"/>
          <w:color w:val="auto"/>
          <w:kern w:val="0"/>
          <w:sz w:val="28"/>
          <w:szCs w:val="28"/>
          <w:u w:val="single"/>
          <w:lang w:val="en-US" w:eastAsia="zh-CN" w:bidi="ar"/>
        </w:rPr>
        <w:t>4</w:t>
      </w:r>
      <w:r>
        <w:rPr>
          <w:rFonts w:hint="eastAsia" w:ascii="仿宋" w:hAnsi="仿宋" w:eastAsia="仿宋" w:cs="仿宋"/>
          <w:color w:val="auto"/>
          <w:kern w:val="0"/>
          <w:sz w:val="28"/>
          <w:szCs w:val="28"/>
          <w:u w:val="single"/>
          <w:lang w:bidi="ar"/>
        </w:rPr>
        <w:t>月</w:t>
      </w:r>
      <w:r>
        <w:rPr>
          <w:rFonts w:hint="eastAsia" w:ascii="仿宋" w:hAnsi="仿宋" w:eastAsia="仿宋" w:cs="仿宋"/>
          <w:color w:val="auto"/>
          <w:kern w:val="0"/>
          <w:sz w:val="28"/>
          <w:szCs w:val="28"/>
          <w:u w:val="single"/>
          <w:lang w:val="en-US" w:eastAsia="zh-CN" w:bidi="ar"/>
        </w:rPr>
        <w:t>14</w:t>
      </w:r>
      <w:r>
        <w:rPr>
          <w:rFonts w:hint="eastAsia" w:ascii="仿宋" w:hAnsi="仿宋" w:eastAsia="仿宋" w:cs="仿宋"/>
          <w:color w:val="auto"/>
          <w:kern w:val="0"/>
          <w:sz w:val="28"/>
          <w:szCs w:val="28"/>
          <w:u w:val="single"/>
          <w:lang w:bidi="ar"/>
        </w:rPr>
        <w:t>日</w:t>
      </w:r>
      <w:r>
        <w:rPr>
          <w:rFonts w:hint="eastAsia" w:ascii="仿宋" w:hAnsi="仿宋" w:eastAsia="仿宋" w:cs="仿宋"/>
          <w:color w:val="auto"/>
          <w:kern w:val="0"/>
          <w:sz w:val="28"/>
          <w:szCs w:val="28"/>
          <w:lang w:bidi="ar"/>
        </w:rPr>
        <w:t>至</w:t>
      </w:r>
      <w:r>
        <w:rPr>
          <w:rFonts w:hint="eastAsia" w:ascii="仿宋" w:hAnsi="仿宋" w:eastAsia="仿宋" w:cs="仿宋"/>
          <w:color w:val="auto"/>
          <w:kern w:val="0"/>
          <w:sz w:val="28"/>
          <w:szCs w:val="28"/>
          <w:u w:val="single"/>
          <w:lang w:bidi="ar"/>
        </w:rPr>
        <w:t> 202</w:t>
      </w:r>
      <w:r>
        <w:rPr>
          <w:rFonts w:hint="eastAsia" w:ascii="仿宋" w:hAnsi="仿宋" w:eastAsia="仿宋" w:cs="仿宋"/>
          <w:color w:val="auto"/>
          <w:kern w:val="0"/>
          <w:sz w:val="28"/>
          <w:szCs w:val="28"/>
          <w:u w:val="single"/>
          <w:lang w:val="en-US" w:eastAsia="zh-CN" w:bidi="ar"/>
        </w:rPr>
        <w:t>5</w:t>
      </w:r>
      <w:r>
        <w:rPr>
          <w:rFonts w:hint="eastAsia" w:ascii="仿宋" w:hAnsi="仿宋" w:eastAsia="仿宋" w:cs="仿宋"/>
          <w:color w:val="auto"/>
          <w:kern w:val="0"/>
          <w:sz w:val="28"/>
          <w:szCs w:val="28"/>
          <w:u w:val="single"/>
          <w:lang w:bidi="ar"/>
        </w:rPr>
        <w:t>年0</w:t>
      </w:r>
      <w:r>
        <w:rPr>
          <w:rFonts w:hint="eastAsia" w:ascii="仿宋" w:hAnsi="仿宋" w:eastAsia="仿宋" w:cs="仿宋"/>
          <w:color w:val="auto"/>
          <w:kern w:val="0"/>
          <w:sz w:val="28"/>
          <w:szCs w:val="28"/>
          <w:u w:val="single"/>
          <w:lang w:val="en-US" w:eastAsia="zh-CN" w:bidi="ar"/>
        </w:rPr>
        <w:t>4</w:t>
      </w:r>
      <w:r>
        <w:rPr>
          <w:rFonts w:hint="eastAsia" w:ascii="仿宋" w:hAnsi="仿宋" w:eastAsia="仿宋" w:cs="仿宋"/>
          <w:color w:val="auto"/>
          <w:kern w:val="0"/>
          <w:sz w:val="28"/>
          <w:szCs w:val="28"/>
          <w:u w:val="single"/>
          <w:lang w:bidi="ar"/>
        </w:rPr>
        <w:t>月</w:t>
      </w:r>
      <w:r>
        <w:rPr>
          <w:rFonts w:hint="eastAsia" w:ascii="仿宋" w:hAnsi="仿宋" w:eastAsia="仿宋" w:cs="仿宋"/>
          <w:color w:val="auto"/>
          <w:kern w:val="0"/>
          <w:sz w:val="28"/>
          <w:szCs w:val="28"/>
          <w:u w:val="single"/>
          <w:lang w:val="en-US" w:eastAsia="zh-CN" w:bidi="ar"/>
        </w:rPr>
        <w:t>21</w:t>
      </w:r>
      <w:r>
        <w:rPr>
          <w:rFonts w:hint="eastAsia" w:ascii="仿宋" w:hAnsi="仿宋" w:eastAsia="仿宋" w:cs="仿宋"/>
          <w:color w:val="auto"/>
          <w:kern w:val="0"/>
          <w:sz w:val="28"/>
          <w:szCs w:val="28"/>
          <w:u w:val="single"/>
          <w:lang w:bidi="ar"/>
        </w:rPr>
        <w:t>日</w:t>
      </w:r>
      <w:r>
        <w:rPr>
          <w:rFonts w:hint="eastAsia" w:ascii="仿宋" w:hAnsi="仿宋" w:eastAsia="仿宋" w:cs="仿宋"/>
          <w:color w:val="333333"/>
          <w:kern w:val="0"/>
          <w:sz w:val="28"/>
          <w:szCs w:val="28"/>
          <w:lang w:bidi="ar"/>
        </w:rPr>
        <w:t>，每天</w:t>
      </w:r>
      <w:r>
        <w:rPr>
          <w:rFonts w:hint="eastAsia" w:ascii="仿宋" w:hAnsi="仿宋" w:eastAsia="仿宋" w:cs="仿宋"/>
          <w:color w:val="333333"/>
          <w:kern w:val="0"/>
          <w:sz w:val="28"/>
          <w:szCs w:val="28"/>
          <w:u w:val="single"/>
          <w:lang w:bidi="ar"/>
        </w:rPr>
        <w:t>09：00</w:t>
      </w:r>
      <w:r>
        <w:rPr>
          <w:rFonts w:hint="eastAsia" w:ascii="仿宋" w:hAnsi="仿宋" w:eastAsia="仿宋" w:cs="仿宋"/>
          <w:color w:val="333333"/>
          <w:kern w:val="0"/>
          <w:sz w:val="28"/>
          <w:szCs w:val="28"/>
          <w:lang w:bidi="ar"/>
        </w:rPr>
        <w:t>至</w:t>
      </w:r>
      <w:r>
        <w:rPr>
          <w:rFonts w:hint="eastAsia" w:ascii="仿宋" w:hAnsi="仿宋" w:eastAsia="仿宋" w:cs="仿宋"/>
          <w:color w:val="333333"/>
          <w:kern w:val="0"/>
          <w:sz w:val="28"/>
          <w:szCs w:val="28"/>
          <w:u w:val="single"/>
          <w:lang w:val="en-US" w:eastAsia="zh-CN" w:bidi="ar"/>
        </w:rPr>
        <w:t>23</w:t>
      </w:r>
      <w:r>
        <w:rPr>
          <w:rFonts w:hint="eastAsia" w:ascii="仿宋" w:hAnsi="仿宋" w:eastAsia="仿宋" w:cs="仿宋"/>
          <w:color w:val="333333"/>
          <w:kern w:val="0"/>
          <w:sz w:val="28"/>
          <w:szCs w:val="28"/>
          <w:u w:val="single"/>
          <w:lang w:bidi="ar"/>
        </w:rPr>
        <w:t>：</w:t>
      </w:r>
      <w:r>
        <w:rPr>
          <w:rFonts w:hint="eastAsia" w:ascii="仿宋" w:hAnsi="仿宋" w:eastAsia="仿宋" w:cs="仿宋"/>
          <w:color w:val="333333"/>
          <w:kern w:val="0"/>
          <w:sz w:val="28"/>
          <w:szCs w:val="28"/>
          <w:u w:val="single"/>
          <w:lang w:val="en-US" w:eastAsia="zh-CN" w:bidi="ar"/>
        </w:rPr>
        <w:t>59</w:t>
      </w:r>
    </w:p>
    <w:p w14:paraId="11EF6E7E">
      <w:pPr>
        <w:pStyle w:val="3"/>
        <w:keepNext w:val="0"/>
        <w:keepLines w:val="0"/>
        <w:widowControl/>
        <w:spacing w:before="0" w:after="0" w:line="293" w:lineRule="atLeast"/>
        <w:jc w:val="left"/>
        <w:rPr>
          <w:rFonts w:hint="eastAsia" w:ascii="仿宋" w:hAnsi="仿宋" w:eastAsia="仿宋" w:cs="仿宋"/>
          <w:b w:val="0"/>
          <w:bCs w:val="0"/>
          <w:color w:val="333333"/>
          <w:kern w:val="0"/>
          <w:sz w:val="28"/>
          <w:szCs w:val="28"/>
          <w:lang w:val="en-US" w:eastAsia="zh-CN" w:bidi="ar"/>
        </w:rPr>
      </w:pPr>
      <w:r>
        <w:rPr>
          <w:rFonts w:hint="eastAsia" w:ascii="仿宋" w:hAnsi="仿宋" w:eastAsia="仿宋" w:cs="仿宋"/>
          <w:b w:val="0"/>
          <w:bCs w:val="0"/>
          <w:color w:val="333333"/>
          <w:kern w:val="0"/>
          <w:sz w:val="28"/>
          <w:szCs w:val="28"/>
          <w:lang w:val="en-US" w:eastAsia="zh-CN" w:bidi="ar"/>
        </w:rPr>
        <w:t>供应商登录政采云平台https://www.zcygov.cn/在线申请获取采购文件（进入“项目采购”应用，在获取采购文件菜单中选择项目，申请获取采购文件）</w:t>
      </w:r>
    </w:p>
    <w:p w14:paraId="01A6A0AF">
      <w:pPr>
        <w:pStyle w:val="3"/>
        <w:keepNext w:val="0"/>
        <w:keepLines w:val="0"/>
        <w:widowControl/>
        <w:spacing w:before="0" w:after="0" w:line="293" w:lineRule="atLeast"/>
        <w:jc w:val="left"/>
        <w:rPr>
          <w:rFonts w:cs="Arial"/>
          <w:b w:val="0"/>
          <w:color w:val="333333"/>
          <w:sz w:val="19"/>
          <w:szCs w:val="19"/>
        </w:rPr>
      </w:pPr>
      <w:r>
        <w:rPr>
          <w:rFonts w:hint="eastAsia" w:ascii="黑体" w:hAnsi="宋体" w:cs="黑体"/>
          <w:b w:val="0"/>
          <w:color w:val="333333"/>
          <w:sz w:val="28"/>
          <w:szCs w:val="28"/>
        </w:rPr>
        <w:t>四、提交投标文件截止时间、开标时间和地点</w:t>
      </w:r>
    </w:p>
    <w:p w14:paraId="3FD1676D">
      <w:pPr>
        <w:widowControl/>
        <w:ind w:firstLine="560"/>
        <w:jc w:val="left"/>
        <w:rPr>
          <w:rFonts w:ascii="Arial" w:hAnsi="Arial" w:cs="Arial"/>
          <w:color w:val="auto"/>
          <w:sz w:val="19"/>
          <w:szCs w:val="19"/>
        </w:rPr>
      </w:pPr>
      <w:r>
        <w:rPr>
          <w:rFonts w:hint="eastAsia" w:ascii="仿宋" w:hAnsi="仿宋" w:eastAsia="仿宋" w:cs="仿宋"/>
          <w:color w:val="auto"/>
          <w:kern w:val="0"/>
          <w:sz w:val="28"/>
          <w:szCs w:val="28"/>
          <w:u w:val="single"/>
          <w:lang w:bidi="ar"/>
        </w:rPr>
        <w:t> </w:t>
      </w:r>
      <w:r>
        <w:rPr>
          <w:rFonts w:hint="eastAsia" w:ascii="仿宋" w:hAnsi="仿宋" w:eastAsia="仿宋" w:cs="仿宋"/>
          <w:color w:val="auto"/>
          <w:kern w:val="0"/>
          <w:sz w:val="28"/>
          <w:szCs w:val="28"/>
          <w:u w:val="single"/>
          <w:lang w:eastAsia="zh-CN" w:bidi="ar"/>
        </w:rPr>
        <w:t>2025年4月25日15：30</w:t>
      </w:r>
      <w:r>
        <w:rPr>
          <w:rFonts w:hint="eastAsia" w:ascii="仿宋" w:hAnsi="仿宋" w:eastAsia="仿宋" w:cs="仿宋"/>
          <w:color w:val="auto"/>
          <w:kern w:val="0"/>
          <w:sz w:val="28"/>
          <w:szCs w:val="28"/>
          <w:lang w:bidi="ar"/>
        </w:rPr>
        <w:t>（北京时间）</w:t>
      </w:r>
    </w:p>
    <w:p w14:paraId="15B4DED0">
      <w:pPr>
        <w:widowControl/>
        <w:ind w:firstLine="560"/>
        <w:jc w:val="left"/>
        <w:rPr>
          <w:rFonts w:ascii="Arial" w:hAnsi="Arial" w:cs="Arial"/>
          <w:color w:val="auto"/>
          <w:sz w:val="19"/>
          <w:szCs w:val="19"/>
        </w:rPr>
      </w:pPr>
      <w:r>
        <w:rPr>
          <w:rFonts w:hint="eastAsia" w:ascii="仿宋" w:hAnsi="仿宋" w:eastAsia="仿宋" w:cs="仿宋"/>
          <w:color w:val="auto"/>
          <w:kern w:val="0"/>
          <w:sz w:val="28"/>
          <w:szCs w:val="28"/>
          <w:lang w:bidi="ar"/>
        </w:rPr>
        <w:t>地点：</w:t>
      </w:r>
      <w:r>
        <w:rPr>
          <w:rFonts w:hint="eastAsia" w:ascii="仿宋" w:hAnsi="仿宋" w:eastAsia="仿宋" w:cs="仿宋"/>
          <w:color w:val="auto"/>
          <w:kern w:val="0"/>
          <w:sz w:val="28"/>
          <w:szCs w:val="28"/>
          <w:lang w:eastAsia="zh-CN" w:bidi="ar"/>
        </w:rPr>
        <w:t>二道区长春市二道区洋浦大街6669号凯利中心AB栋101开标二室</w:t>
      </w:r>
    </w:p>
    <w:p w14:paraId="4B808CE5">
      <w:pPr>
        <w:pStyle w:val="3"/>
        <w:keepNext w:val="0"/>
        <w:keepLines w:val="0"/>
        <w:widowControl/>
        <w:spacing w:before="0" w:after="0" w:line="293" w:lineRule="atLeast"/>
        <w:jc w:val="left"/>
        <w:rPr>
          <w:rFonts w:cs="Arial"/>
          <w:b w:val="0"/>
          <w:color w:val="333333"/>
          <w:sz w:val="19"/>
          <w:szCs w:val="19"/>
        </w:rPr>
      </w:pPr>
      <w:r>
        <w:rPr>
          <w:rFonts w:hint="eastAsia" w:ascii="黑体" w:hAnsi="宋体" w:cs="黑体"/>
          <w:b w:val="0"/>
          <w:color w:val="333333"/>
          <w:sz w:val="28"/>
          <w:szCs w:val="28"/>
        </w:rPr>
        <w:t>五、公告期限</w:t>
      </w:r>
    </w:p>
    <w:p w14:paraId="057815A1">
      <w:pPr>
        <w:widowControl/>
        <w:ind w:firstLine="560"/>
        <w:jc w:val="left"/>
        <w:rPr>
          <w:rFonts w:ascii="Arial" w:hAnsi="Arial" w:cs="Arial"/>
          <w:color w:val="333333"/>
          <w:sz w:val="19"/>
          <w:szCs w:val="19"/>
        </w:rPr>
      </w:pPr>
      <w:r>
        <w:rPr>
          <w:rFonts w:hint="eastAsia" w:ascii="仿宋" w:hAnsi="仿宋" w:eastAsia="仿宋" w:cs="仿宋"/>
          <w:color w:val="333333"/>
          <w:kern w:val="0"/>
          <w:sz w:val="28"/>
          <w:szCs w:val="28"/>
          <w:lang w:bidi="ar"/>
        </w:rPr>
        <w:t>自本公告发布之日起5个工作日。</w:t>
      </w:r>
    </w:p>
    <w:p w14:paraId="386A93E2">
      <w:pPr>
        <w:pStyle w:val="3"/>
        <w:keepNext w:val="0"/>
        <w:keepLines w:val="0"/>
        <w:widowControl/>
        <w:spacing w:before="0" w:after="0" w:line="293" w:lineRule="atLeast"/>
        <w:jc w:val="left"/>
        <w:rPr>
          <w:rFonts w:cs="Arial"/>
          <w:b w:val="0"/>
          <w:color w:val="333333"/>
          <w:sz w:val="19"/>
          <w:szCs w:val="19"/>
        </w:rPr>
      </w:pPr>
      <w:r>
        <w:rPr>
          <w:rFonts w:hint="eastAsia" w:ascii="黑体" w:hAnsi="宋体" w:cs="黑体"/>
          <w:b w:val="0"/>
          <w:color w:val="333333"/>
          <w:sz w:val="28"/>
          <w:szCs w:val="28"/>
        </w:rPr>
        <w:t>六、其他补充事宜</w:t>
      </w:r>
    </w:p>
    <w:p w14:paraId="32E1D83F">
      <w:pPr>
        <w:pStyle w:val="15"/>
        <w:widowControl/>
        <w:rPr>
          <w:rFonts w:ascii="Arial" w:hAnsi="Arial" w:cs="Arial"/>
          <w:color w:val="333333"/>
          <w:sz w:val="19"/>
          <w:szCs w:val="19"/>
        </w:rPr>
      </w:pPr>
      <w:r>
        <w:rPr>
          <w:rFonts w:hint="eastAsia" w:ascii="仿宋" w:hAnsi="仿宋" w:eastAsia="仿宋" w:cs="仿宋"/>
          <w:color w:val="333333"/>
          <w:sz w:val="28"/>
          <w:szCs w:val="28"/>
        </w:rPr>
        <w:t>本次磋商公告同时在</w:t>
      </w:r>
      <w:r>
        <w:rPr>
          <w:rFonts w:hint="eastAsia" w:ascii="仿宋" w:hAnsi="仿宋" w:eastAsia="仿宋" w:cs="仿宋"/>
          <w:color w:val="333333"/>
          <w:sz w:val="28"/>
          <w:szCs w:val="28"/>
          <w:u w:val="single"/>
          <w:lang w:val="en-US" w:eastAsia="zh-CN"/>
        </w:rPr>
        <w:t>政采云平台</w:t>
      </w:r>
      <w:r>
        <w:rPr>
          <w:rFonts w:hint="eastAsia" w:ascii="仿宋" w:hAnsi="仿宋" w:eastAsia="仿宋" w:cs="仿宋"/>
          <w:color w:val="333333"/>
          <w:sz w:val="28"/>
          <w:szCs w:val="28"/>
          <w:u w:val="single"/>
        </w:rPr>
        <w:t>、</w:t>
      </w:r>
      <w:r>
        <w:rPr>
          <w:rFonts w:hint="eastAsia" w:ascii="仿宋" w:hAnsi="仿宋" w:eastAsia="仿宋" w:cs="仿宋"/>
          <w:color w:val="333333"/>
          <w:sz w:val="28"/>
          <w:szCs w:val="28"/>
          <w:u w:val="single"/>
          <w:lang w:eastAsia="zh-CN"/>
        </w:rPr>
        <w:t>吉林省公共资源交易中心</w:t>
      </w:r>
      <w:r>
        <w:rPr>
          <w:rFonts w:hint="eastAsia" w:ascii="仿宋" w:hAnsi="仿宋" w:eastAsia="仿宋" w:cs="仿宋"/>
          <w:color w:val="333333"/>
          <w:sz w:val="28"/>
          <w:szCs w:val="28"/>
          <w:u w:val="single"/>
        </w:rPr>
        <w:t>、吉林省</w:t>
      </w:r>
      <w:r>
        <w:rPr>
          <w:rFonts w:hint="eastAsia" w:ascii="仿宋" w:hAnsi="仿宋" w:eastAsia="仿宋" w:cs="仿宋"/>
          <w:color w:val="333333"/>
          <w:sz w:val="28"/>
          <w:szCs w:val="28"/>
          <w:u w:val="single"/>
          <w:lang w:val="en-US" w:eastAsia="zh-CN"/>
        </w:rPr>
        <w:t>政府采购网</w:t>
      </w:r>
      <w:r>
        <w:rPr>
          <w:rFonts w:hint="eastAsia" w:ascii="仿宋" w:hAnsi="仿宋" w:eastAsia="仿宋" w:cs="仿宋"/>
          <w:color w:val="333333"/>
          <w:sz w:val="28"/>
          <w:szCs w:val="28"/>
        </w:rPr>
        <w:t>上发布。</w:t>
      </w:r>
    </w:p>
    <w:p w14:paraId="5ACF132D">
      <w:pPr>
        <w:pStyle w:val="3"/>
        <w:keepNext w:val="0"/>
        <w:keepLines w:val="0"/>
        <w:widowControl/>
        <w:spacing w:before="0" w:after="0" w:line="293" w:lineRule="atLeast"/>
        <w:jc w:val="left"/>
        <w:rPr>
          <w:rFonts w:cs="Arial"/>
          <w:b w:val="0"/>
          <w:color w:val="333333"/>
          <w:sz w:val="19"/>
          <w:szCs w:val="19"/>
        </w:rPr>
      </w:pPr>
      <w:r>
        <w:rPr>
          <w:rFonts w:hint="eastAsia" w:ascii="仿宋" w:hAnsi="仿宋" w:eastAsia="仿宋" w:cs="仿宋"/>
          <w:color w:val="333333"/>
          <w:sz w:val="28"/>
          <w:szCs w:val="28"/>
        </w:rPr>
        <w:t>七、对本次磋商提出询问，请按以下方式联系</w:t>
      </w:r>
    </w:p>
    <w:p w14:paraId="71947A65">
      <w:pPr>
        <w:widowControl/>
        <w:jc w:val="left"/>
        <w:rPr>
          <w:rFonts w:ascii="Arial" w:hAnsi="Arial" w:cs="Arial"/>
          <w:color w:val="333333"/>
          <w:sz w:val="19"/>
          <w:szCs w:val="19"/>
        </w:rPr>
      </w:pPr>
      <w:r>
        <w:rPr>
          <w:rFonts w:hint="eastAsia" w:ascii="仿宋" w:hAnsi="仿宋" w:eastAsia="仿宋" w:cs="仿宋"/>
          <w:color w:val="333333"/>
          <w:kern w:val="0"/>
          <w:sz w:val="28"/>
          <w:szCs w:val="28"/>
          <w:lang w:bidi="ar"/>
        </w:rPr>
        <w:t>　　　1.采购人信息</w:t>
      </w:r>
    </w:p>
    <w:p w14:paraId="0B822770">
      <w:pPr>
        <w:widowControl/>
        <w:spacing w:line="293" w:lineRule="atLeast"/>
        <w:ind w:firstLine="840"/>
        <w:jc w:val="left"/>
        <w:rPr>
          <w:rFonts w:hint="eastAsia" w:ascii="仿宋" w:hAnsi="仿宋" w:eastAsia="仿宋" w:cs="仿宋"/>
          <w:color w:val="333333"/>
          <w:kern w:val="0"/>
          <w:sz w:val="28"/>
          <w:szCs w:val="28"/>
          <w:u w:val="single"/>
          <w:lang w:eastAsia="zh-CN" w:bidi="ar"/>
        </w:rPr>
      </w:pPr>
      <w:r>
        <w:rPr>
          <w:rFonts w:hint="eastAsia" w:ascii="仿宋" w:hAnsi="仿宋" w:eastAsia="仿宋" w:cs="仿宋"/>
          <w:color w:val="333333"/>
          <w:kern w:val="0"/>
          <w:sz w:val="28"/>
          <w:szCs w:val="28"/>
          <w:lang w:bidi="ar"/>
        </w:rPr>
        <w:t>名 称：</w:t>
      </w:r>
      <w:r>
        <w:rPr>
          <w:rFonts w:hint="eastAsia" w:ascii="仿宋" w:hAnsi="仿宋" w:eastAsia="仿宋" w:cs="仿宋"/>
          <w:color w:val="333333"/>
          <w:kern w:val="0"/>
          <w:sz w:val="28"/>
          <w:szCs w:val="28"/>
          <w:u w:val="single"/>
          <w:lang w:bidi="ar"/>
        </w:rPr>
        <w:t>　</w:t>
      </w:r>
      <w:r>
        <w:rPr>
          <w:rFonts w:hint="eastAsia" w:ascii="仿宋" w:hAnsi="仿宋" w:eastAsia="仿宋" w:cs="仿宋"/>
          <w:color w:val="333333"/>
          <w:kern w:val="0"/>
          <w:sz w:val="28"/>
          <w:szCs w:val="28"/>
          <w:u w:val="single"/>
          <w:lang w:eastAsia="zh-CN" w:bidi="ar"/>
        </w:rPr>
        <w:t>吉林大布苏国家级自然保护区管理局</w:t>
      </w:r>
    </w:p>
    <w:p w14:paraId="230E7A02">
      <w:pPr>
        <w:widowControl/>
        <w:spacing w:line="293" w:lineRule="atLeast"/>
        <w:ind w:firstLine="1960" w:firstLineChars="700"/>
        <w:jc w:val="left"/>
        <w:rPr>
          <w:rFonts w:ascii="Arial" w:hAnsi="Arial" w:cs="Arial"/>
          <w:color w:val="333333"/>
          <w:sz w:val="19"/>
          <w:szCs w:val="19"/>
        </w:rPr>
      </w:pPr>
      <w:r>
        <w:rPr>
          <w:rFonts w:hint="eastAsia" w:ascii="仿宋" w:hAnsi="仿宋" w:eastAsia="仿宋" w:cs="仿宋"/>
          <w:color w:val="333333"/>
          <w:kern w:val="0"/>
          <w:sz w:val="28"/>
          <w:szCs w:val="28"/>
          <w:u w:val="single"/>
          <w:lang w:eastAsia="zh-CN" w:bidi="ar"/>
        </w:rPr>
        <w:t>（吉林乾安泥林国家地质公园管理局）</w:t>
      </w:r>
      <w:r>
        <w:rPr>
          <w:rFonts w:hint="eastAsia" w:ascii="仿宋" w:hAnsi="仿宋" w:eastAsia="仿宋" w:cs="仿宋"/>
          <w:color w:val="333333"/>
          <w:kern w:val="0"/>
          <w:sz w:val="28"/>
          <w:szCs w:val="28"/>
          <w:u w:val="single"/>
          <w:lang w:bidi="ar"/>
        </w:rPr>
        <w:t>　</w:t>
      </w:r>
    </w:p>
    <w:p w14:paraId="361BB216">
      <w:pPr>
        <w:widowControl/>
        <w:spacing w:line="293" w:lineRule="atLeast"/>
        <w:ind w:firstLine="840"/>
        <w:jc w:val="left"/>
        <w:rPr>
          <w:rFonts w:ascii="Arial" w:hAnsi="Arial" w:cs="Arial"/>
          <w:color w:val="333333"/>
          <w:sz w:val="19"/>
          <w:szCs w:val="19"/>
        </w:rPr>
      </w:pPr>
      <w:r>
        <w:rPr>
          <w:rFonts w:hint="eastAsia" w:ascii="仿宋" w:hAnsi="仿宋" w:eastAsia="仿宋" w:cs="仿宋"/>
          <w:color w:val="333333"/>
          <w:kern w:val="0"/>
          <w:sz w:val="28"/>
          <w:szCs w:val="28"/>
          <w:lang w:bidi="ar"/>
        </w:rPr>
        <w:t>地址：</w:t>
      </w:r>
      <w:r>
        <w:rPr>
          <w:rFonts w:hint="eastAsia" w:ascii="仿宋" w:hAnsi="仿宋" w:eastAsia="仿宋" w:cs="仿宋"/>
          <w:color w:val="333333"/>
          <w:kern w:val="0"/>
          <w:sz w:val="28"/>
          <w:szCs w:val="28"/>
          <w:u w:val="single"/>
          <w:lang w:bidi="ar"/>
        </w:rPr>
        <w:t>　　</w:t>
      </w:r>
      <w:r>
        <w:rPr>
          <w:rFonts w:hint="eastAsia" w:ascii="仿宋" w:hAnsi="仿宋" w:eastAsia="仿宋" w:cs="仿宋"/>
          <w:color w:val="333333"/>
          <w:kern w:val="0"/>
          <w:sz w:val="28"/>
          <w:szCs w:val="28"/>
          <w:u w:val="single"/>
          <w:lang w:val="en-US" w:eastAsia="zh-CN" w:bidi="ar"/>
        </w:rPr>
        <w:t>大布苏保护区管理局内</w:t>
      </w:r>
      <w:r>
        <w:rPr>
          <w:rFonts w:hint="eastAsia" w:ascii="仿宋" w:hAnsi="仿宋" w:eastAsia="仿宋" w:cs="仿宋"/>
          <w:color w:val="333333"/>
          <w:kern w:val="0"/>
          <w:sz w:val="28"/>
          <w:szCs w:val="28"/>
          <w:u w:val="single"/>
          <w:lang w:bidi="ar"/>
        </w:rPr>
        <w:t>　　　　　　　</w:t>
      </w:r>
    </w:p>
    <w:p w14:paraId="2D21B445">
      <w:pPr>
        <w:widowControl/>
        <w:spacing w:line="293" w:lineRule="atLeast"/>
        <w:ind w:firstLine="840"/>
        <w:jc w:val="left"/>
        <w:rPr>
          <w:rFonts w:hint="default" w:ascii="仿宋" w:hAnsi="仿宋" w:eastAsia="仿宋" w:cs="仿宋"/>
          <w:color w:val="333333"/>
          <w:kern w:val="0"/>
          <w:sz w:val="28"/>
          <w:szCs w:val="28"/>
          <w:u w:val="single"/>
          <w:lang w:val="en-US" w:eastAsia="zh-CN" w:bidi="ar"/>
        </w:rPr>
      </w:pPr>
      <w:r>
        <w:rPr>
          <w:rFonts w:hint="eastAsia" w:ascii="仿宋" w:hAnsi="仿宋" w:eastAsia="仿宋" w:cs="仿宋"/>
          <w:color w:val="333333"/>
          <w:kern w:val="0"/>
          <w:sz w:val="28"/>
          <w:szCs w:val="28"/>
          <w:lang w:bidi="ar"/>
        </w:rPr>
        <w:t>联系方式：</w:t>
      </w:r>
      <w:r>
        <w:rPr>
          <w:rFonts w:hint="eastAsia" w:ascii="仿宋" w:hAnsi="仿宋" w:eastAsia="仿宋" w:cs="仿宋"/>
          <w:color w:val="333333"/>
          <w:kern w:val="0"/>
          <w:sz w:val="28"/>
          <w:szCs w:val="28"/>
          <w:u w:val="single"/>
          <w:lang w:bidi="ar"/>
        </w:rPr>
        <w:t>　</w:t>
      </w:r>
      <w:r>
        <w:rPr>
          <w:rFonts w:hint="eastAsia" w:ascii="仿宋" w:hAnsi="仿宋" w:eastAsia="仿宋" w:cs="仿宋"/>
          <w:color w:val="333333"/>
          <w:kern w:val="0"/>
          <w:sz w:val="28"/>
          <w:szCs w:val="28"/>
          <w:u w:val="single"/>
          <w:lang w:eastAsia="zh-CN" w:bidi="ar"/>
        </w:rPr>
        <w:t>15043834399</w:t>
      </w:r>
      <w:r>
        <w:rPr>
          <w:rFonts w:hint="eastAsia" w:ascii="仿宋" w:hAnsi="仿宋" w:eastAsia="仿宋" w:cs="仿宋"/>
          <w:color w:val="333333"/>
          <w:kern w:val="0"/>
          <w:sz w:val="28"/>
          <w:szCs w:val="28"/>
          <w:u w:val="single"/>
          <w:lang w:val="en-US" w:eastAsia="zh-CN" w:bidi="ar"/>
        </w:rPr>
        <w:t xml:space="preserve">                     </w:t>
      </w:r>
    </w:p>
    <w:p w14:paraId="3BE00D50">
      <w:pPr>
        <w:widowControl/>
        <w:spacing w:line="293" w:lineRule="atLeast"/>
        <w:ind w:firstLine="840"/>
        <w:jc w:val="left"/>
        <w:rPr>
          <w:rFonts w:ascii="Arial" w:hAnsi="Arial" w:cs="Arial"/>
          <w:color w:val="333333"/>
          <w:sz w:val="19"/>
          <w:szCs w:val="19"/>
        </w:rPr>
      </w:pPr>
      <w:r>
        <w:rPr>
          <w:rFonts w:hint="eastAsia" w:ascii="仿宋" w:hAnsi="仿宋" w:eastAsia="仿宋" w:cs="仿宋"/>
          <w:color w:val="333333"/>
          <w:kern w:val="0"/>
          <w:sz w:val="28"/>
          <w:szCs w:val="28"/>
          <w:lang w:bidi="ar"/>
        </w:rPr>
        <w:t>2.采购代理机构信息</w:t>
      </w:r>
    </w:p>
    <w:p w14:paraId="129E53A7">
      <w:pPr>
        <w:widowControl/>
        <w:spacing w:line="293" w:lineRule="atLeast"/>
        <w:ind w:firstLine="840"/>
        <w:jc w:val="left"/>
        <w:rPr>
          <w:rFonts w:ascii="Arial" w:hAnsi="Arial" w:cs="Arial"/>
          <w:color w:val="333333"/>
          <w:sz w:val="19"/>
          <w:szCs w:val="19"/>
        </w:rPr>
      </w:pPr>
      <w:r>
        <w:rPr>
          <w:rFonts w:hint="eastAsia" w:ascii="仿宋" w:hAnsi="仿宋" w:eastAsia="仿宋" w:cs="仿宋"/>
          <w:color w:val="333333"/>
          <w:kern w:val="0"/>
          <w:sz w:val="28"/>
          <w:szCs w:val="28"/>
          <w:lang w:bidi="ar"/>
        </w:rPr>
        <w:t>名 称：</w:t>
      </w:r>
      <w:r>
        <w:rPr>
          <w:rFonts w:hint="eastAsia" w:ascii="仿宋" w:hAnsi="仿宋" w:eastAsia="仿宋" w:cs="仿宋"/>
          <w:color w:val="333333"/>
          <w:kern w:val="0"/>
          <w:sz w:val="28"/>
          <w:szCs w:val="28"/>
          <w:u w:val="single"/>
          <w:lang w:bidi="ar"/>
        </w:rPr>
        <w:t>　吉林省</w:t>
      </w:r>
      <w:r>
        <w:rPr>
          <w:rFonts w:hint="eastAsia" w:ascii="仿宋" w:hAnsi="仿宋" w:eastAsia="仿宋" w:cs="仿宋"/>
          <w:color w:val="333333"/>
          <w:kern w:val="0"/>
          <w:sz w:val="28"/>
          <w:szCs w:val="28"/>
          <w:u w:val="single"/>
          <w:lang w:eastAsia="zh-CN" w:bidi="ar"/>
        </w:rPr>
        <w:t>晏吉</w:t>
      </w:r>
      <w:r>
        <w:rPr>
          <w:rFonts w:hint="eastAsia" w:ascii="仿宋" w:hAnsi="仿宋" w:eastAsia="仿宋" w:cs="仿宋"/>
          <w:color w:val="333333"/>
          <w:kern w:val="0"/>
          <w:sz w:val="28"/>
          <w:szCs w:val="28"/>
          <w:u w:val="single"/>
          <w:lang w:bidi="ar"/>
        </w:rPr>
        <w:t>工程管理有限公司　　</w:t>
      </w:r>
    </w:p>
    <w:p w14:paraId="0B7F2012">
      <w:pPr>
        <w:widowControl/>
        <w:spacing w:line="293" w:lineRule="atLeast"/>
        <w:ind w:firstLine="840"/>
        <w:jc w:val="left"/>
        <w:rPr>
          <w:rFonts w:ascii="Arial" w:hAnsi="Arial" w:cs="Arial"/>
          <w:color w:val="333333"/>
          <w:sz w:val="19"/>
          <w:szCs w:val="19"/>
        </w:rPr>
      </w:pPr>
      <w:r>
        <w:rPr>
          <w:rFonts w:hint="eastAsia" w:ascii="仿宋" w:hAnsi="仿宋" w:eastAsia="仿宋" w:cs="仿宋"/>
          <w:color w:val="333333"/>
          <w:kern w:val="0"/>
          <w:sz w:val="28"/>
          <w:szCs w:val="28"/>
          <w:lang w:bidi="ar"/>
        </w:rPr>
        <w:t>地　址：</w:t>
      </w:r>
      <w:r>
        <w:rPr>
          <w:rFonts w:hint="eastAsia" w:ascii="仿宋" w:hAnsi="仿宋" w:eastAsia="仿宋" w:cs="仿宋"/>
          <w:color w:val="333333"/>
          <w:kern w:val="0"/>
          <w:sz w:val="28"/>
          <w:szCs w:val="28"/>
          <w:u w:val="single"/>
          <w:lang w:bidi="ar"/>
        </w:rPr>
        <w:t>　</w:t>
      </w:r>
      <w:r>
        <w:rPr>
          <w:rFonts w:hint="eastAsia" w:ascii="仿宋" w:hAnsi="仿宋" w:eastAsia="仿宋" w:cs="仿宋"/>
          <w:color w:val="333333"/>
          <w:kern w:val="0"/>
          <w:sz w:val="28"/>
          <w:szCs w:val="28"/>
          <w:u w:val="single"/>
          <w:lang w:eastAsia="zh-CN" w:bidi="ar"/>
        </w:rPr>
        <w:t>松原市宁江区乌兰大街1785号</w:t>
      </w:r>
      <w:r>
        <w:rPr>
          <w:rFonts w:hint="eastAsia" w:ascii="仿宋" w:hAnsi="仿宋" w:eastAsia="仿宋" w:cs="仿宋"/>
          <w:color w:val="333333"/>
          <w:kern w:val="0"/>
          <w:sz w:val="28"/>
          <w:szCs w:val="28"/>
          <w:u w:val="single"/>
          <w:lang w:bidi="ar"/>
        </w:rPr>
        <w:t>　　</w:t>
      </w:r>
    </w:p>
    <w:p w14:paraId="277E208D">
      <w:pPr>
        <w:widowControl/>
        <w:spacing w:line="293" w:lineRule="atLeast"/>
        <w:ind w:firstLine="840"/>
        <w:jc w:val="left"/>
        <w:rPr>
          <w:rFonts w:ascii="Arial" w:hAnsi="Arial" w:cs="Arial"/>
          <w:color w:val="333333"/>
          <w:sz w:val="19"/>
          <w:szCs w:val="19"/>
        </w:rPr>
      </w:pPr>
      <w:r>
        <w:rPr>
          <w:rFonts w:hint="eastAsia" w:ascii="仿宋" w:hAnsi="仿宋" w:eastAsia="仿宋" w:cs="仿宋"/>
          <w:color w:val="333333"/>
          <w:kern w:val="0"/>
          <w:sz w:val="28"/>
          <w:szCs w:val="28"/>
          <w:lang w:bidi="ar"/>
        </w:rPr>
        <w:t>联系方式：</w:t>
      </w:r>
      <w:r>
        <w:rPr>
          <w:rFonts w:hint="eastAsia" w:ascii="仿宋" w:hAnsi="仿宋" w:eastAsia="仿宋" w:cs="仿宋"/>
          <w:color w:val="333333"/>
          <w:kern w:val="0"/>
          <w:sz w:val="28"/>
          <w:szCs w:val="28"/>
          <w:u w:val="single"/>
          <w:lang w:bidi="ar"/>
        </w:rPr>
        <w:t>　13674309814　　　　</w:t>
      </w:r>
    </w:p>
    <w:p w14:paraId="37D26B5E">
      <w:pPr>
        <w:widowControl/>
        <w:spacing w:line="293" w:lineRule="atLeast"/>
        <w:ind w:firstLine="840"/>
        <w:jc w:val="left"/>
        <w:rPr>
          <w:rFonts w:ascii="Arial" w:hAnsi="Arial" w:cs="Arial"/>
          <w:color w:val="333333"/>
          <w:sz w:val="19"/>
          <w:szCs w:val="19"/>
        </w:rPr>
      </w:pPr>
      <w:r>
        <w:rPr>
          <w:rFonts w:hint="eastAsia" w:ascii="仿宋" w:hAnsi="仿宋" w:eastAsia="仿宋" w:cs="仿宋"/>
          <w:color w:val="333333"/>
          <w:kern w:val="0"/>
          <w:sz w:val="28"/>
          <w:szCs w:val="28"/>
          <w:lang w:bidi="ar"/>
        </w:rPr>
        <w:t>3.项目联系方式</w:t>
      </w:r>
    </w:p>
    <w:p w14:paraId="61EF5158">
      <w:pPr>
        <w:pStyle w:val="15"/>
        <w:widowControl/>
        <w:spacing w:line="293" w:lineRule="atLeast"/>
        <w:ind w:firstLine="840"/>
        <w:rPr>
          <w:rFonts w:ascii="Arial" w:hAnsi="Arial" w:cs="Arial"/>
          <w:color w:val="333333"/>
          <w:sz w:val="19"/>
          <w:szCs w:val="19"/>
        </w:rPr>
      </w:pPr>
      <w:r>
        <w:rPr>
          <w:rFonts w:hint="eastAsia" w:ascii="仿宋" w:hAnsi="仿宋" w:eastAsia="仿宋" w:cs="仿宋"/>
          <w:color w:val="333333"/>
          <w:sz w:val="28"/>
          <w:szCs w:val="28"/>
        </w:rPr>
        <w:t>项目联系人：</w:t>
      </w:r>
      <w:r>
        <w:rPr>
          <w:rFonts w:hint="eastAsia" w:ascii="仿宋" w:hAnsi="仿宋" w:eastAsia="仿宋" w:cs="仿宋"/>
          <w:color w:val="333333"/>
          <w:sz w:val="28"/>
          <w:szCs w:val="28"/>
          <w:u w:val="single"/>
        </w:rPr>
        <w:t>杨波               </w:t>
      </w:r>
    </w:p>
    <w:p w14:paraId="3957C051">
      <w:pPr>
        <w:widowControl/>
        <w:ind w:firstLine="1120"/>
        <w:jc w:val="left"/>
        <w:rPr>
          <w:rFonts w:ascii="Arial" w:hAnsi="Arial" w:cs="Arial"/>
          <w:color w:val="333333"/>
          <w:sz w:val="19"/>
          <w:szCs w:val="19"/>
        </w:rPr>
      </w:pPr>
      <w:r>
        <w:rPr>
          <w:rFonts w:hint="eastAsia" w:ascii="仿宋" w:hAnsi="仿宋" w:eastAsia="仿宋" w:cs="仿宋"/>
          <w:color w:val="333333"/>
          <w:kern w:val="0"/>
          <w:sz w:val="28"/>
          <w:szCs w:val="28"/>
          <w:lang w:bidi="ar"/>
        </w:rPr>
        <w:t>电　话：</w:t>
      </w:r>
      <w:r>
        <w:rPr>
          <w:rFonts w:hint="eastAsia" w:ascii="仿宋" w:hAnsi="仿宋" w:eastAsia="仿宋" w:cs="仿宋"/>
          <w:color w:val="333333"/>
          <w:kern w:val="0"/>
          <w:sz w:val="28"/>
          <w:szCs w:val="28"/>
          <w:u w:val="single"/>
          <w:lang w:bidi="ar"/>
        </w:rPr>
        <w:t>　13674309814　         　</w:t>
      </w:r>
    </w:p>
    <w:p w14:paraId="1D25B0DC">
      <w:pPr>
        <w:pStyle w:val="15"/>
        <w:widowControl/>
        <w:spacing w:line="360" w:lineRule="auto"/>
        <w:ind w:firstLine="480"/>
      </w:pPr>
    </w:p>
    <w:p w14:paraId="086EA03E">
      <w:pPr>
        <w:spacing w:line="400" w:lineRule="exact"/>
        <w:rPr>
          <w:sz w:val="24"/>
        </w:rPr>
      </w:pPr>
    </w:p>
    <w:p w14:paraId="020FE14D">
      <w:pPr>
        <w:spacing w:line="400" w:lineRule="exact"/>
      </w:pPr>
    </w:p>
    <w:p w14:paraId="45A22378">
      <w:pPr>
        <w:spacing w:line="400" w:lineRule="exact"/>
      </w:pPr>
    </w:p>
    <w:p w14:paraId="40FA1F5B">
      <w:pPr>
        <w:pStyle w:val="16"/>
        <w:rPr>
          <w:rFonts w:ascii="宋体" w:hAnsi="宋体" w:cs="宋体"/>
          <w:b/>
          <w:sz w:val="32"/>
        </w:rPr>
      </w:pPr>
      <w:bookmarkStart w:id="5" w:name="_Toc15395"/>
      <w:r>
        <w:rPr>
          <w:rFonts w:hint="eastAsia" w:ascii="宋体" w:hAnsi="宋体" w:cs="宋体"/>
          <w:b/>
          <w:sz w:val="32"/>
        </w:rPr>
        <w:t>第二章   投标单位须知及附表</w:t>
      </w:r>
      <w:bookmarkEnd w:id="5"/>
    </w:p>
    <w:tbl>
      <w:tblPr>
        <w:tblStyle w:val="18"/>
        <w:tblpPr w:leftFromText="180" w:rightFromText="180" w:vertAnchor="text" w:horzAnchor="page" w:tblpX="1494" w:tblpY="222"/>
        <w:tblOverlap w:val="never"/>
        <w:tblW w:w="97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8890"/>
      </w:tblGrid>
      <w:tr w14:paraId="36155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59" w:type="dxa"/>
            <w:vAlign w:val="center"/>
          </w:tcPr>
          <w:p w14:paraId="504C1D83">
            <w:pPr>
              <w:spacing w:line="360" w:lineRule="exact"/>
              <w:jc w:val="center"/>
              <w:rPr>
                <w:rFonts w:ascii="宋体" w:hAnsi="宋体" w:cs="宋体"/>
                <w:b/>
                <w:bCs/>
                <w:sz w:val="24"/>
              </w:rPr>
            </w:pPr>
            <w:r>
              <w:rPr>
                <w:rFonts w:hint="eastAsia" w:ascii="宋体" w:hAnsi="宋体" w:cs="宋体"/>
                <w:b/>
                <w:bCs/>
                <w:sz w:val="24"/>
              </w:rPr>
              <w:t>序号</w:t>
            </w:r>
          </w:p>
        </w:tc>
        <w:tc>
          <w:tcPr>
            <w:tcW w:w="8890" w:type="dxa"/>
            <w:vAlign w:val="center"/>
          </w:tcPr>
          <w:p w14:paraId="3AA90E4E">
            <w:pPr>
              <w:spacing w:line="360" w:lineRule="exact"/>
              <w:jc w:val="center"/>
              <w:rPr>
                <w:rFonts w:ascii="宋体" w:hAnsi="宋体" w:cs="宋体"/>
                <w:b/>
                <w:bCs/>
                <w:sz w:val="24"/>
              </w:rPr>
            </w:pPr>
            <w:r>
              <w:rPr>
                <w:rFonts w:hint="eastAsia" w:ascii="宋体" w:hAnsi="宋体" w:cs="宋体"/>
                <w:b/>
                <w:bCs/>
                <w:sz w:val="24"/>
              </w:rPr>
              <w:t>内    容</w:t>
            </w:r>
          </w:p>
        </w:tc>
      </w:tr>
      <w:tr w14:paraId="041E1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59" w:type="dxa"/>
            <w:vAlign w:val="center"/>
          </w:tcPr>
          <w:p w14:paraId="09635900">
            <w:pPr>
              <w:spacing w:line="500" w:lineRule="exact"/>
              <w:jc w:val="center"/>
              <w:rPr>
                <w:rFonts w:ascii="宋体" w:hAnsi="宋体" w:cs="宋体"/>
                <w:sz w:val="24"/>
              </w:rPr>
            </w:pPr>
            <w:r>
              <w:rPr>
                <w:rFonts w:hint="eastAsia" w:ascii="宋体" w:hAnsi="宋体" w:cs="宋体"/>
                <w:sz w:val="24"/>
              </w:rPr>
              <w:t>1</w:t>
            </w:r>
          </w:p>
        </w:tc>
        <w:tc>
          <w:tcPr>
            <w:tcW w:w="8890" w:type="dxa"/>
          </w:tcPr>
          <w:p w14:paraId="6D0A4F14">
            <w:pPr>
              <w:spacing w:line="500" w:lineRule="exact"/>
              <w:rPr>
                <w:rFonts w:hint="eastAsia" w:ascii="宋体" w:hAnsi="宋体" w:eastAsia="宋体" w:cs="宋体"/>
                <w:szCs w:val="21"/>
                <w:lang w:eastAsia="zh-CN"/>
              </w:rPr>
            </w:pPr>
            <w:r>
              <w:rPr>
                <w:rFonts w:hint="eastAsia" w:ascii="宋体" w:hAnsi="宋体" w:cs="宋体"/>
                <w:szCs w:val="21"/>
              </w:rPr>
              <w:t>项目名称：</w:t>
            </w:r>
            <w:r>
              <w:rPr>
                <w:rFonts w:hint="eastAsia" w:ascii="宋体" w:hAnsi="宋体" w:cs="宋体"/>
                <w:szCs w:val="21"/>
                <w:lang w:eastAsia="zh-CN"/>
              </w:rPr>
              <w:t>研学宿舍维修及设备设施完善工程</w:t>
            </w:r>
          </w:p>
          <w:p w14:paraId="713161E4">
            <w:pPr>
              <w:spacing w:line="500" w:lineRule="exact"/>
              <w:rPr>
                <w:rFonts w:hint="eastAsia" w:ascii="宋体" w:hAnsi="宋体" w:eastAsia="宋体" w:cs="宋体"/>
                <w:b/>
                <w:bCs/>
                <w:szCs w:val="21"/>
                <w:lang w:eastAsia="zh-CN"/>
              </w:rPr>
            </w:pPr>
            <w:r>
              <w:rPr>
                <w:rFonts w:hint="eastAsia" w:ascii="宋体" w:hAnsi="宋体" w:cs="宋体"/>
                <w:szCs w:val="21"/>
              </w:rPr>
              <w:t>招标编号：</w:t>
            </w:r>
            <w:r>
              <w:rPr>
                <w:rFonts w:hint="eastAsia" w:ascii="宋体" w:hAnsi="宋体" w:cs="宋体"/>
                <w:szCs w:val="21"/>
                <w:lang w:eastAsia="zh-CN"/>
              </w:rPr>
              <w:t>JLYJ-2025-1</w:t>
            </w:r>
          </w:p>
        </w:tc>
      </w:tr>
      <w:tr w14:paraId="6C313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Align w:val="center"/>
          </w:tcPr>
          <w:p w14:paraId="43B1ABC2">
            <w:pPr>
              <w:spacing w:line="500" w:lineRule="exact"/>
              <w:jc w:val="center"/>
              <w:rPr>
                <w:rFonts w:ascii="宋体" w:hAnsi="宋体" w:cs="宋体"/>
                <w:sz w:val="24"/>
              </w:rPr>
            </w:pPr>
            <w:r>
              <w:rPr>
                <w:rFonts w:hint="eastAsia" w:ascii="宋体" w:hAnsi="宋体" w:cs="宋体"/>
                <w:sz w:val="24"/>
              </w:rPr>
              <w:t>2</w:t>
            </w:r>
          </w:p>
        </w:tc>
        <w:tc>
          <w:tcPr>
            <w:tcW w:w="8890" w:type="dxa"/>
          </w:tcPr>
          <w:p w14:paraId="151B5B6D">
            <w:pPr>
              <w:spacing w:line="500" w:lineRule="exact"/>
              <w:rPr>
                <w:rFonts w:hint="eastAsia" w:ascii="宋体" w:hAnsi="宋体" w:eastAsia="宋体" w:cs="宋体"/>
                <w:szCs w:val="21"/>
                <w:lang w:eastAsia="zh-CN"/>
              </w:rPr>
            </w:pPr>
            <w:r>
              <w:rPr>
                <w:rFonts w:hint="eastAsia" w:ascii="宋体" w:hAnsi="宋体" w:cs="宋体"/>
                <w:szCs w:val="21"/>
              </w:rPr>
              <w:t>招标单位：</w:t>
            </w:r>
            <w:r>
              <w:rPr>
                <w:rFonts w:hint="eastAsia" w:ascii="宋体" w:hAnsi="宋体" w:cs="宋体"/>
                <w:szCs w:val="21"/>
                <w:lang w:eastAsia="zh-CN"/>
              </w:rPr>
              <w:t>吉林大布苏国家级自然保护区管理局（吉林乾安泥林国家地质公园管理局）</w:t>
            </w:r>
          </w:p>
          <w:p w14:paraId="39EBFF75">
            <w:pPr>
              <w:spacing w:line="500" w:lineRule="exact"/>
              <w:rPr>
                <w:rFonts w:hint="eastAsia" w:ascii="宋体" w:hAnsi="宋体" w:eastAsia="宋体" w:cs="宋体"/>
                <w:szCs w:val="21"/>
                <w:lang w:eastAsia="zh-CN"/>
              </w:rPr>
            </w:pPr>
            <w:r>
              <w:rPr>
                <w:rFonts w:hint="eastAsia" w:ascii="宋体" w:hAnsi="宋体" w:cs="宋体"/>
                <w:szCs w:val="21"/>
              </w:rPr>
              <w:t>联系人：</w:t>
            </w:r>
            <w:r>
              <w:rPr>
                <w:rFonts w:hint="eastAsia" w:ascii="宋体" w:hAnsi="宋体" w:cs="宋体"/>
                <w:szCs w:val="21"/>
                <w:lang w:eastAsia="zh-CN"/>
              </w:rPr>
              <w:t>于长福</w:t>
            </w:r>
          </w:p>
          <w:p w14:paraId="334ADA32">
            <w:pPr>
              <w:spacing w:line="500" w:lineRule="exact"/>
              <w:rPr>
                <w:rFonts w:hint="eastAsia" w:ascii="宋体" w:hAnsi="宋体" w:eastAsia="宋体" w:cs="宋体"/>
                <w:szCs w:val="21"/>
                <w:lang w:eastAsia="zh-CN"/>
              </w:rPr>
            </w:pPr>
            <w:r>
              <w:rPr>
                <w:rFonts w:hint="eastAsia" w:ascii="宋体" w:hAnsi="宋体" w:cs="宋体"/>
                <w:szCs w:val="21"/>
              </w:rPr>
              <w:t>联系电话：</w:t>
            </w:r>
            <w:r>
              <w:rPr>
                <w:rFonts w:hint="eastAsia" w:ascii="宋体" w:hAnsi="宋体" w:cs="宋体"/>
                <w:szCs w:val="21"/>
                <w:lang w:eastAsia="zh-CN"/>
              </w:rPr>
              <w:t>15043834399</w:t>
            </w:r>
          </w:p>
          <w:p w14:paraId="03DDDFE2">
            <w:pPr>
              <w:spacing w:line="500" w:lineRule="exact"/>
              <w:rPr>
                <w:rFonts w:hint="eastAsia" w:ascii="宋体" w:hAnsi="宋体" w:eastAsia="宋体" w:cs="宋体"/>
                <w:szCs w:val="21"/>
                <w:lang w:eastAsia="zh-CN"/>
              </w:rPr>
            </w:pPr>
            <w:r>
              <w:rPr>
                <w:rFonts w:hint="eastAsia" w:ascii="宋体" w:hAnsi="宋体" w:cs="宋体"/>
                <w:szCs w:val="21"/>
              </w:rPr>
              <w:t>地   址：</w:t>
            </w:r>
            <w:r>
              <w:rPr>
                <w:rFonts w:hint="eastAsia" w:ascii="宋体" w:hAnsi="宋体" w:cs="宋体"/>
                <w:szCs w:val="21"/>
                <w:lang w:val="en-US" w:eastAsia="zh-CN"/>
              </w:rPr>
              <w:t>大布苏保护区管理局内</w:t>
            </w:r>
          </w:p>
        </w:tc>
      </w:tr>
      <w:tr w14:paraId="5C544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59" w:type="dxa"/>
            <w:vAlign w:val="center"/>
          </w:tcPr>
          <w:p w14:paraId="30FB50AE">
            <w:pPr>
              <w:spacing w:line="500" w:lineRule="exact"/>
              <w:jc w:val="center"/>
              <w:rPr>
                <w:rFonts w:ascii="宋体" w:hAnsi="宋体" w:cs="宋体"/>
                <w:sz w:val="24"/>
              </w:rPr>
            </w:pPr>
            <w:r>
              <w:rPr>
                <w:rFonts w:hint="eastAsia" w:ascii="宋体" w:hAnsi="宋体" w:cs="宋体"/>
                <w:sz w:val="24"/>
              </w:rPr>
              <w:t>3</w:t>
            </w:r>
          </w:p>
        </w:tc>
        <w:tc>
          <w:tcPr>
            <w:tcW w:w="8890" w:type="dxa"/>
          </w:tcPr>
          <w:p w14:paraId="47CF0438">
            <w:pPr>
              <w:spacing w:line="500" w:lineRule="exact"/>
              <w:rPr>
                <w:rFonts w:ascii="宋体" w:hAnsi="宋体" w:cs="宋体"/>
                <w:szCs w:val="21"/>
              </w:rPr>
            </w:pPr>
            <w:r>
              <w:rPr>
                <w:rFonts w:hint="eastAsia" w:ascii="宋体" w:hAnsi="宋体" w:cs="宋体"/>
                <w:szCs w:val="21"/>
              </w:rPr>
              <w:t>招标代理机构：吉林省</w:t>
            </w:r>
            <w:r>
              <w:rPr>
                <w:rFonts w:hint="eastAsia" w:ascii="宋体" w:hAnsi="宋体" w:cs="宋体"/>
                <w:szCs w:val="21"/>
                <w:lang w:eastAsia="zh-CN"/>
              </w:rPr>
              <w:t>晏吉</w:t>
            </w:r>
            <w:r>
              <w:rPr>
                <w:rFonts w:hint="eastAsia" w:ascii="宋体" w:hAnsi="宋体" w:cs="宋体"/>
                <w:szCs w:val="21"/>
              </w:rPr>
              <w:t>工程管理有限公司</w:t>
            </w:r>
          </w:p>
          <w:p w14:paraId="36DBBD5C">
            <w:pPr>
              <w:spacing w:line="500" w:lineRule="exact"/>
              <w:rPr>
                <w:rFonts w:ascii="宋体" w:hAnsi="宋体" w:cs="宋体"/>
                <w:szCs w:val="21"/>
              </w:rPr>
            </w:pPr>
            <w:r>
              <w:rPr>
                <w:rFonts w:hint="eastAsia" w:ascii="宋体" w:hAnsi="宋体" w:cs="宋体"/>
                <w:szCs w:val="21"/>
              </w:rPr>
              <w:t xml:space="preserve">联系人：杨波 </w:t>
            </w:r>
          </w:p>
          <w:p w14:paraId="5173F1D5">
            <w:pPr>
              <w:spacing w:line="500" w:lineRule="exact"/>
              <w:rPr>
                <w:rFonts w:ascii="宋体" w:hAnsi="宋体" w:cs="宋体"/>
                <w:szCs w:val="21"/>
              </w:rPr>
            </w:pPr>
            <w:r>
              <w:rPr>
                <w:rFonts w:hint="eastAsia" w:ascii="宋体" w:hAnsi="宋体" w:cs="宋体"/>
                <w:szCs w:val="21"/>
              </w:rPr>
              <w:t>联系电话：13674309814</w:t>
            </w:r>
          </w:p>
          <w:p w14:paraId="52B0DCE6">
            <w:pPr>
              <w:spacing w:line="500" w:lineRule="exact"/>
              <w:rPr>
                <w:rFonts w:hint="eastAsia" w:eastAsia="宋体"/>
                <w:lang w:eastAsia="zh-CN"/>
              </w:rPr>
            </w:pPr>
            <w:r>
              <w:rPr>
                <w:rFonts w:hint="eastAsia" w:ascii="宋体" w:hAnsi="宋体" w:cs="宋体"/>
                <w:szCs w:val="21"/>
              </w:rPr>
              <w:t>地址：</w:t>
            </w:r>
            <w:r>
              <w:rPr>
                <w:rFonts w:hint="eastAsia" w:ascii="宋体" w:hAnsi="宋体" w:cs="宋体"/>
                <w:szCs w:val="21"/>
                <w:lang w:eastAsia="zh-CN"/>
              </w:rPr>
              <w:t>松原市宁江区乌兰大街1785号</w:t>
            </w:r>
          </w:p>
        </w:tc>
      </w:tr>
      <w:tr w14:paraId="3F8F3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2" w:hRule="atLeast"/>
        </w:trPr>
        <w:tc>
          <w:tcPr>
            <w:tcW w:w="859" w:type="dxa"/>
            <w:vAlign w:val="center"/>
          </w:tcPr>
          <w:p w14:paraId="7B3DED4E">
            <w:pPr>
              <w:spacing w:line="500" w:lineRule="exact"/>
              <w:jc w:val="center"/>
              <w:rPr>
                <w:rFonts w:ascii="宋体" w:hAnsi="宋体" w:cs="宋体"/>
                <w:bCs/>
                <w:sz w:val="24"/>
              </w:rPr>
            </w:pPr>
            <w:r>
              <w:rPr>
                <w:rFonts w:hint="eastAsia" w:ascii="宋体" w:hAnsi="宋体" w:cs="宋体"/>
                <w:bCs/>
                <w:sz w:val="24"/>
              </w:rPr>
              <w:t>4</w:t>
            </w:r>
          </w:p>
        </w:tc>
        <w:tc>
          <w:tcPr>
            <w:tcW w:w="8890" w:type="dxa"/>
          </w:tcPr>
          <w:p w14:paraId="6E10DA4E">
            <w:pPr>
              <w:pStyle w:val="10"/>
              <w:spacing w:line="500" w:lineRule="exact"/>
              <w:rPr>
                <w:rFonts w:hAnsi="宋体" w:cs="宋体"/>
                <w:bCs/>
              </w:rPr>
            </w:pPr>
            <w:r>
              <w:rPr>
                <w:rFonts w:hint="eastAsia" w:hAnsi="宋体" w:cs="宋体"/>
                <w:bCs/>
              </w:rPr>
              <w:t>投标人资质条件、能力和信誉：</w:t>
            </w:r>
          </w:p>
          <w:p w14:paraId="63D01002">
            <w:pPr>
              <w:pStyle w:val="15"/>
              <w:widowControl/>
              <w:spacing w:line="500" w:lineRule="exact"/>
              <w:rPr>
                <w:rFonts w:ascii="宋体" w:hAnsi="宋体" w:cs="宋体"/>
                <w:sz w:val="21"/>
                <w:szCs w:val="21"/>
              </w:rPr>
            </w:pPr>
            <w:r>
              <w:rPr>
                <w:rFonts w:hint="eastAsia" w:ascii="宋体" w:hAnsi="宋体" w:cs="宋体"/>
                <w:sz w:val="21"/>
                <w:szCs w:val="21"/>
              </w:rPr>
              <w:t>1、资质条件：须具备建设行政主管部门核发的</w:t>
            </w:r>
            <w:r>
              <w:rPr>
                <w:rFonts w:hint="eastAsia" w:ascii="宋体" w:hAnsi="宋体" w:cs="宋体"/>
                <w:sz w:val="21"/>
                <w:szCs w:val="21"/>
                <w:lang w:eastAsia="zh-CN"/>
              </w:rPr>
              <w:t>建筑工程</w:t>
            </w:r>
            <w:r>
              <w:rPr>
                <w:rFonts w:hint="eastAsia" w:ascii="宋体" w:hAnsi="宋体" w:cs="宋体"/>
                <w:sz w:val="21"/>
                <w:szCs w:val="21"/>
              </w:rPr>
              <w:t>施工总承包三级及以上资质，具有有效的安全生产许可证，并在人员、设备、资金等方面具有相应的施工能力。</w:t>
            </w:r>
          </w:p>
          <w:p w14:paraId="00B37C0C">
            <w:pPr>
              <w:pStyle w:val="15"/>
              <w:widowControl/>
              <w:spacing w:line="500" w:lineRule="exact"/>
              <w:rPr>
                <w:rFonts w:ascii="宋体" w:hAnsi="宋体" w:cs="宋体"/>
                <w:sz w:val="21"/>
                <w:szCs w:val="21"/>
              </w:rPr>
            </w:pPr>
            <w:r>
              <w:rPr>
                <w:rFonts w:hint="eastAsia" w:ascii="宋体" w:hAnsi="宋体" w:cs="宋体"/>
                <w:sz w:val="21"/>
                <w:szCs w:val="21"/>
              </w:rPr>
              <w:t>2、财务要求：投标人近三年（</w:t>
            </w:r>
            <w:r>
              <w:rPr>
                <w:rFonts w:hint="eastAsia" w:ascii="宋体" w:hAnsi="宋体" w:cs="宋体"/>
                <w:sz w:val="21"/>
                <w:szCs w:val="21"/>
                <w:lang w:eastAsia="zh-CN"/>
              </w:rPr>
              <w:t>2022年-2024年</w:t>
            </w:r>
            <w:r>
              <w:rPr>
                <w:rFonts w:hint="eastAsia" w:ascii="宋体" w:hAnsi="宋体" w:cs="宋体"/>
                <w:sz w:val="21"/>
                <w:szCs w:val="21"/>
              </w:rPr>
              <w:t>）财务状况良好，具有审计资格的会计师事务所或审计机构出具的投标人近三年（</w:t>
            </w:r>
            <w:r>
              <w:rPr>
                <w:rFonts w:hint="eastAsia" w:ascii="宋体" w:hAnsi="宋体" w:cs="宋体"/>
                <w:sz w:val="21"/>
                <w:szCs w:val="21"/>
                <w:lang w:eastAsia="zh-CN"/>
              </w:rPr>
              <w:t>2022年-2024年</w:t>
            </w:r>
            <w:r>
              <w:rPr>
                <w:rFonts w:hint="eastAsia" w:ascii="宋体" w:hAnsi="宋体" w:cs="宋体"/>
                <w:sz w:val="21"/>
                <w:szCs w:val="21"/>
              </w:rPr>
              <w:t>）财务审计报告。（新成立的企业需提供自成立起至20</w:t>
            </w:r>
            <w:r>
              <w:rPr>
                <w:rFonts w:hint="eastAsia" w:ascii="宋体" w:hAnsi="宋体" w:cs="宋体"/>
                <w:sz w:val="21"/>
                <w:szCs w:val="21"/>
                <w:lang w:val="en-US" w:eastAsia="zh-CN"/>
              </w:rPr>
              <w:t>24</w:t>
            </w:r>
            <w:r>
              <w:rPr>
                <w:rFonts w:hint="eastAsia" w:ascii="宋体" w:hAnsi="宋体" w:cs="宋体"/>
                <w:sz w:val="21"/>
                <w:szCs w:val="21"/>
              </w:rPr>
              <w:t>年的财务审计报告）；</w:t>
            </w:r>
          </w:p>
          <w:p w14:paraId="503F65EE">
            <w:pPr>
              <w:pStyle w:val="15"/>
              <w:widowControl/>
              <w:spacing w:line="500" w:lineRule="exact"/>
              <w:rPr>
                <w:rFonts w:ascii="宋体" w:hAnsi="宋体" w:cs="宋体"/>
                <w:sz w:val="21"/>
                <w:szCs w:val="21"/>
              </w:rPr>
            </w:pPr>
            <w:r>
              <w:rPr>
                <w:rFonts w:hint="eastAsia" w:ascii="宋体" w:hAnsi="宋体" w:cs="宋体"/>
                <w:sz w:val="21"/>
                <w:szCs w:val="21"/>
              </w:rPr>
              <w:t xml:space="preserve">3、信誉要求：拒绝列入政府取消投标资格记录期间的企业或个人投标。拒绝被列入失信被执行人、重大税收违法案件当事人名单、政府采购严重违法失信行为记录名单的投标人参与投标（详见财库[2016]125号文件）。投标人须提供“信用中国”网站（www.creditchina.gov.cn）未列入失信被执行人和重大税收违法案件当事人名单的官网截图并加盖公章；中国政府采购网（www.ccgp.gov.cn）未列入政府采购严重违法失信行为记录名单的官网截图并加盖公章；（以上截图须包括单位名称、查询内容及查询时间，查询时间为公告开始时间至投标截止时间）； </w:t>
            </w:r>
          </w:p>
          <w:p w14:paraId="0D1F096F">
            <w:pPr>
              <w:pStyle w:val="15"/>
              <w:widowControl/>
              <w:spacing w:line="500" w:lineRule="exact"/>
              <w:rPr>
                <w:rFonts w:ascii="宋体" w:hAnsi="宋体" w:cs="宋体"/>
                <w:sz w:val="21"/>
                <w:szCs w:val="21"/>
              </w:rPr>
            </w:pPr>
            <w:r>
              <w:rPr>
                <w:rFonts w:hint="eastAsia" w:ascii="宋体" w:hAnsi="宋体" w:cs="宋体"/>
                <w:sz w:val="21"/>
                <w:szCs w:val="21"/>
              </w:rPr>
              <w:t xml:space="preserve">4、其他要求： </w:t>
            </w:r>
          </w:p>
          <w:p w14:paraId="39A125F6">
            <w:pPr>
              <w:pStyle w:val="15"/>
              <w:widowControl/>
              <w:spacing w:line="500" w:lineRule="exact"/>
              <w:rPr>
                <w:rFonts w:ascii="宋体" w:hAnsi="宋体" w:cs="宋体"/>
                <w:sz w:val="21"/>
                <w:szCs w:val="21"/>
              </w:rPr>
            </w:pPr>
            <w:r>
              <w:rPr>
                <w:rFonts w:hint="eastAsia" w:ascii="宋体" w:hAnsi="宋体" w:cs="宋体"/>
                <w:sz w:val="21"/>
                <w:szCs w:val="21"/>
              </w:rPr>
              <w:t>（1）项目经理须具备</w:t>
            </w:r>
            <w:r>
              <w:rPr>
                <w:rFonts w:hint="eastAsia" w:ascii="宋体" w:hAnsi="宋体" w:cs="宋体"/>
                <w:sz w:val="21"/>
                <w:szCs w:val="21"/>
                <w:lang w:eastAsia="zh-CN"/>
              </w:rPr>
              <w:t>建筑工程</w:t>
            </w:r>
            <w:r>
              <w:rPr>
                <w:rFonts w:hint="eastAsia" w:ascii="宋体" w:hAnsi="宋体" w:cs="宋体"/>
                <w:sz w:val="21"/>
                <w:szCs w:val="21"/>
              </w:rPr>
              <w:t>二级及以上注册建造师执业资格，具备有效的安全生产考核合格证书且无在建工程。</w:t>
            </w:r>
          </w:p>
          <w:p w14:paraId="6CB4206A">
            <w:pPr>
              <w:pStyle w:val="15"/>
              <w:widowControl/>
              <w:spacing w:line="500" w:lineRule="exact"/>
              <w:rPr>
                <w:rFonts w:ascii="宋体" w:hAnsi="宋体" w:cs="宋体"/>
                <w:sz w:val="21"/>
                <w:szCs w:val="21"/>
              </w:rPr>
            </w:pPr>
            <w:r>
              <w:rPr>
                <w:rFonts w:hint="eastAsia" w:ascii="宋体" w:hAnsi="宋体" w:cs="宋体"/>
                <w:sz w:val="21"/>
                <w:szCs w:val="21"/>
              </w:rPr>
              <w:t>（2）技术负责人具有中级及以上专业技术职称，应无在建工程；</w:t>
            </w:r>
          </w:p>
          <w:p w14:paraId="097D9DBF">
            <w:pPr>
              <w:pStyle w:val="15"/>
              <w:widowControl/>
              <w:spacing w:line="500" w:lineRule="exact"/>
              <w:rPr>
                <w:rFonts w:ascii="宋体" w:hAnsi="宋体" w:cs="宋体"/>
                <w:sz w:val="21"/>
                <w:szCs w:val="21"/>
              </w:rPr>
            </w:pPr>
            <w:r>
              <w:rPr>
                <w:rFonts w:hint="eastAsia" w:ascii="宋体" w:hAnsi="宋体" w:cs="宋体"/>
                <w:sz w:val="21"/>
                <w:szCs w:val="21"/>
              </w:rPr>
              <w:t>（3）本次招标不接受联合体投标。</w:t>
            </w:r>
          </w:p>
          <w:p w14:paraId="0E3752A4">
            <w:pPr>
              <w:pStyle w:val="15"/>
              <w:widowControl/>
              <w:spacing w:line="500" w:lineRule="exact"/>
              <w:rPr>
                <w:rFonts w:ascii="宋体" w:hAnsi="宋体" w:cs="宋体"/>
                <w:sz w:val="21"/>
                <w:szCs w:val="21"/>
              </w:rPr>
            </w:pPr>
            <w:r>
              <w:rPr>
                <w:rFonts w:hint="eastAsia" w:ascii="宋体" w:hAnsi="宋体" w:cs="宋体"/>
                <w:sz w:val="21"/>
                <w:szCs w:val="21"/>
              </w:rPr>
              <w:t>（4）外阜单位在我省承揽项目应执行吉林省关于外阜企业入吉备案相关规定（入吉企业相关信息在“吉林省建筑市场监管与诚信信息管理平台”上公布后，方可在我省从事建筑活动；详见吉建管〔2015〕50号文件、吉建管〔2018〕12号文件、吉建管〔2019〕11号文件、吉建管〔2019〕28号文件）。</w:t>
            </w:r>
          </w:p>
          <w:p w14:paraId="0CCE91B7">
            <w:pPr>
              <w:pStyle w:val="15"/>
              <w:widowControl/>
              <w:spacing w:line="500" w:lineRule="exact"/>
              <w:rPr>
                <w:rFonts w:ascii="宋体" w:hAnsi="宋体" w:cs="宋体"/>
                <w:sz w:val="21"/>
                <w:szCs w:val="21"/>
              </w:rPr>
            </w:pPr>
            <w:r>
              <w:rPr>
                <w:rFonts w:hint="eastAsia" w:ascii="宋体" w:hAnsi="宋体" w:cs="宋体"/>
                <w:sz w:val="21"/>
                <w:szCs w:val="21"/>
              </w:rPr>
              <w:t>（5）投标人必须有类似工程的施工经验，近五年（</w:t>
            </w:r>
            <w:r>
              <w:rPr>
                <w:rFonts w:hint="eastAsia" w:ascii="宋体" w:hAnsi="宋体" w:cs="宋体"/>
                <w:sz w:val="21"/>
                <w:szCs w:val="21"/>
                <w:lang w:eastAsia="zh-CN"/>
              </w:rPr>
              <w:t>2020年-2024年</w:t>
            </w:r>
            <w:r>
              <w:rPr>
                <w:rFonts w:hint="eastAsia" w:ascii="宋体" w:hAnsi="宋体" w:cs="宋体"/>
                <w:sz w:val="21"/>
                <w:szCs w:val="21"/>
              </w:rPr>
              <w:t>）承担过类似工程的工作，具有良好的工程业绩和履约记录；</w:t>
            </w:r>
          </w:p>
        </w:tc>
      </w:tr>
      <w:tr w14:paraId="085CC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859" w:type="dxa"/>
            <w:vAlign w:val="center"/>
          </w:tcPr>
          <w:p w14:paraId="0BA67A43">
            <w:pPr>
              <w:spacing w:line="500" w:lineRule="exact"/>
              <w:jc w:val="center"/>
              <w:rPr>
                <w:rFonts w:ascii="宋体" w:hAnsi="宋体" w:cs="宋体"/>
                <w:bCs/>
                <w:sz w:val="24"/>
              </w:rPr>
            </w:pPr>
            <w:r>
              <w:rPr>
                <w:rFonts w:hint="eastAsia" w:ascii="宋体" w:hAnsi="宋体" w:cs="宋体"/>
                <w:sz w:val="24"/>
              </w:rPr>
              <w:t>5</w:t>
            </w:r>
          </w:p>
        </w:tc>
        <w:tc>
          <w:tcPr>
            <w:tcW w:w="8890" w:type="dxa"/>
          </w:tcPr>
          <w:p w14:paraId="6520E79A">
            <w:pPr>
              <w:spacing w:line="500" w:lineRule="exact"/>
              <w:rPr>
                <w:rFonts w:ascii="宋体" w:hAnsi="宋体" w:cs="宋体"/>
                <w:bCs/>
                <w:szCs w:val="21"/>
              </w:rPr>
            </w:pPr>
            <w:r>
              <w:rPr>
                <w:rFonts w:hint="eastAsia" w:ascii="宋体" w:hAnsi="宋体" w:cs="宋体"/>
                <w:bCs/>
                <w:szCs w:val="21"/>
              </w:rPr>
              <w:t>资金来源：财政资金</w:t>
            </w:r>
          </w:p>
        </w:tc>
      </w:tr>
      <w:tr w14:paraId="554F0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859" w:type="dxa"/>
            <w:vAlign w:val="center"/>
          </w:tcPr>
          <w:p w14:paraId="3EA9443A">
            <w:pPr>
              <w:spacing w:line="500" w:lineRule="exact"/>
              <w:jc w:val="center"/>
              <w:rPr>
                <w:rFonts w:ascii="宋体" w:hAnsi="宋体" w:cs="宋体"/>
                <w:sz w:val="24"/>
              </w:rPr>
            </w:pPr>
            <w:r>
              <w:rPr>
                <w:rFonts w:hint="eastAsia" w:ascii="宋体" w:hAnsi="宋体" w:cs="宋体"/>
                <w:sz w:val="24"/>
              </w:rPr>
              <w:t>6</w:t>
            </w:r>
          </w:p>
        </w:tc>
        <w:tc>
          <w:tcPr>
            <w:tcW w:w="8890" w:type="dxa"/>
            <w:vAlign w:val="center"/>
          </w:tcPr>
          <w:p w14:paraId="1EF0B823">
            <w:pPr>
              <w:spacing w:line="500" w:lineRule="exact"/>
              <w:rPr>
                <w:rFonts w:hint="default" w:ascii="宋体" w:hAnsi="宋体" w:eastAsia="宋体" w:cs="宋体"/>
                <w:b/>
                <w:bCs/>
                <w:szCs w:val="21"/>
                <w:lang w:val="en-US" w:eastAsia="zh-CN"/>
              </w:rPr>
            </w:pPr>
            <w:r>
              <w:rPr>
                <w:rFonts w:hint="eastAsia" w:ascii="宋体" w:hAnsi="宋体" w:cs="宋体"/>
                <w:szCs w:val="21"/>
              </w:rPr>
              <w:t>计划工期</w:t>
            </w:r>
            <w:r>
              <w:rPr>
                <w:rFonts w:hint="eastAsia" w:ascii="宋体" w:hAnsi="宋体" w:cs="宋体"/>
                <w:color w:val="FF0000"/>
                <w:szCs w:val="21"/>
              </w:rPr>
              <w:t>：</w:t>
            </w:r>
            <w:r>
              <w:rPr>
                <w:rFonts w:hint="eastAsia" w:ascii="宋体" w:hAnsi="宋体" w:cs="宋体"/>
                <w:color w:val="000000"/>
                <w:szCs w:val="21"/>
                <w:lang w:val="en-US" w:eastAsia="zh-CN"/>
              </w:rPr>
              <w:t>60天</w:t>
            </w:r>
          </w:p>
        </w:tc>
      </w:tr>
      <w:tr w14:paraId="3AC65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859" w:type="dxa"/>
            <w:vAlign w:val="center"/>
          </w:tcPr>
          <w:p w14:paraId="0632FC2C">
            <w:pPr>
              <w:spacing w:line="500" w:lineRule="exact"/>
              <w:jc w:val="center"/>
              <w:rPr>
                <w:rFonts w:ascii="宋体" w:hAnsi="宋体" w:cs="宋体"/>
                <w:sz w:val="24"/>
              </w:rPr>
            </w:pPr>
            <w:r>
              <w:rPr>
                <w:rFonts w:hint="eastAsia" w:ascii="宋体" w:hAnsi="宋体" w:cs="宋体"/>
                <w:sz w:val="24"/>
              </w:rPr>
              <w:t>7</w:t>
            </w:r>
          </w:p>
        </w:tc>
        <w:tc>
          <w:tcPr>
            <w:tcW w:w="8890" w:type="dxa"/>
          </w:tcPr>
          <w:p w14:paraId="1DB16918">
            <w:pPr>
              <w:spacing w:line="500" w:lineRule="exact"/>
              <w:rPr>
                <w:rFonts w:ascii="宋体" w:hAnsi="宋体" w:cs="宋体"/>
                <w:szCs w:val="21"/>
              </w:rPr>
            </w:pPr>
            <w:r>
              <w:rPr>
                <w:rFonts w:hint="eastAsia" w:ascii="宋体" w:hAnsi="宋体" w:cs="宋体"/>
                <w:szCs w:val="21"/>
              </w:rPr>
              <w:t>磋商有效期：60日历天。</w:t>
            </w:r>
          </w:p>
        </w:tc>
      </w:tr>
      <w:tr w14:paraId="620D3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859" w:type="dxa"/>
            <w:vAlign w:val="center"/>
          </w:tcPr>
          <w:p w14:paraId="0DE6F75E">
            <w:pPr>
              <w:spacing w:line="500" w:lineRule="exact"/>
              <w:jc w:val="center"/>
              <w:rPr>
                <w:rFonts w:ascii="宋体" w:hAnsi="宋体" w:cs="宋体"/>
                <w:sz w:val="24"/>
              </w:rPr>
            </w:pPr>
            <w:r>
              <w:rPr>
                <w:rFonts w:hint="eastAsia" w:ascii="宋体" w:hAnsi="宋体" w:cs="宋体"/>
                <w:sz w:val="24"/>
              </w:rPr>
              <w:t>8</w:t>
            </w:r>
          </w:p>
        </w:tc>
        <w:tc>
          <w:tcPr>
            <w:tcW w:w="8890" w:type="dxa"/>
            <w:vAlign w:val="center"/>
          </w:tcPr>
          <w:p w14:paraId="29BBDDE5">
            <w:pPr>
              <w:spacing w:line="500" w:lineRule="exact"/>
              <w:rPr>
                <w:rFonts w:ascii="宋体" w:hAnsi="宋体" w:cs="宋体"/>
                <w:szCs w:val="21"/>
              </w:rPr>
            </w:pPr>
            <w:r>
              <w:rPr>
                <w:rFonts w:hint="eastAsia" w:ascii="宋体" w:hAnsi="宋体" w:cs="宋体"/>
                <w:szCs w:val="21"/>
              </w:rPr>
              <w:t>磋商保证金：无。</w:t>
            </w:r>
          </w:p>
        </w:tc>
      </w:tr>
      <w:tr w14:paraId="1C550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9" w:type="dxa"/>
            <w:vAlign w:val="center"/>
          </w:tcPr>
          <w:p w14:paraId="79B2D2AC">
            <w:pPr>
              <w:spacing w:line="500" w:lineRule="exact"/>
              <w:jc w:val="center"/>
              <w:rPr>
                <w:rFonts w:ascii="宋体" w:hAnsi="宋体" w:cs="宋体"/>
                <w:sz w:val="24"/>
              </w:rPr>
            </w:pPr>
            <w:r>
              <w:rPr>
                <w:rFonts w:hint="eastAsia" w:ascii="宋体" w:hAnsi="宋体" w:cs="宋体"/>
                <w:sz w:val="24"/>
              </w:rPr>
              <w:t>9</w:t>
            </w:r>
          </w:p>
        </w:tc>
        <w:tc>
          <w:tcPr>
            <w:tcW w:w="8890" w:type="dxa"/>
          </w:tcPr>
          <w:p w14:paraId="049D76C6">
            <w:pPr>
              <w:spacing w:line="500" w:lineRule="exact"/>
              <w:rPr>
                <w:rFonts w:ascii="宋体" w:hAnsi="宋体" w:cs="宋体"/>
                <w:szCs w:val="21"/>
              </w:rPr>
            </w:pPr>
            <w:r>
              <w:rPr>
                <w:rFonts w:hint="eastAsia" w:ascii="宋体" w:hAnsi="宋体" w:cs="宋体"/>
                <w:bCs/>
                <w:color w:val="000000"/>
                <w:szCs w:val="21"/>
              </w:rPr>
              <w:t>招标代理服务费执行国家发展改革委《关于进一步放开建设项目专业服务价格的通知》（发改价格〔2015〕299号）规定，</w:t>
            </w:r>
            <w:r>
              <w:rPr>
                <w:rFonts w:hint="eastAsia" w:ascii="宋体" w:hAnsi="宋体" w:cs="宋体"/>
                <w:bCs/>
                <w:color w:val="000000"/>
                <w:szCs w:val="21"/>
                <w:lang w:val="en-US" w:eastAsia="zh-CN"/>
              </w:rPr>
              <w:t>收取中标价格的0.87%，</w:t>
            </w:r>
            <w:r>
              <w:rPr>
                <w:rFonts w:hint="eastAsia" w:ascii="宋体" w:hAnsi="宋体" w:cs="宋体"/>
                <w:bCs/>
                <w:color w:val="000000"/>
                <w:szCs w:val="21"/>
              </w:rPr>
              <w:t>由中标人支付。</w:t>
            </w:r>
          </w:p>
        </w:tc>
      </w:tr>
      <w:tr w14:paraId="7DAB2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859" w:type="dxa"/>
            <w:vAlign w:val="center"/>
          </w:tcPr>
          <w:p w14:paraId="054679A7">
            <w:pPr>
              <w:spacing w:line="500" w:lineRule="exact"/>
              <w:jc w:val="center"/>
              <w:rPr>
                <w:rFonts w:hint="default" w:ascii="宋体" w:hAnsi="宋体" w:eastAsia="宋体" w:cs="宋体"/>
                <w:sz w:val="24"/>
                <w:lang w:val="en-US" w:eastAsia="zh-CN"/>
              </w:rPr>
            </w:pPr>
            <w:r>
              <w:rPr>
                <w:rFonts w:hint="eastAsia" w:ascii="宋体" w:hAnsi="宋体" w:cs="宋体"/>
                <w:sz w:val="24"/>
                <w:lang w:val="en-US" w:eastAsia="zh-CN"/>
              </w:rPr>
              <w:t>10</w:t>
            </w:r>
          </w:p>
        </w:tc>
        <w:tc>
          <w:tcPr>
            <w:tcW w:w="8890" w:type="dxa"/>
          </w:tcPr>
          <w:p w14:paraId="384E9833">
            <w:pPr>
              <w:spacing w:line="500" w:lineRule="exact"/>
              <w:rPr>
                <w:rFonts w:ascii="宋体" w:hAnsi="宋体" w:cs="宋体"/>
                <w:b/>
                <w:color w:val="FF0000"/>
                <w:szCs w:val="21"/>
              </w:rPr>
            </w:pPr>
            <w:r>
              <w:rPr>
                <w:rFonts w:hint="eastAsia" w:ascii="宋体" w:hAnsi="宋体" w:cs="宋体"/>
                <w:szCs w:val="21"/>
              </w:rPr>
              <w:t>递交磋商响应文件截止时间：</w:t>
            </w:r>
            <w:r>
              <w:rPr>
                <w:rFonts w:hint="eastAsia" w:ascii="宋体" w:hAnsi="宋体"/>
                <w:b/>
                <w:szCs w:val="21"/>
                <w:u w:val="single"/>
              </w:rPr>
              <w:t> </w:t>
            </w:r>
            <w:r>
              <w:rPr>
                <w:rFonts w:hint="eastAsia" w:ascii="宋体" w:hAnsi="宋体"/>
                <w:b/>
                <w:szCs w:val="21"/>
                <w:u w:val="single"/>
                <w:lang w:eastAsia="zh-CN"/>
              </w:rPr>
              <w:t>2025年4月25日15：30</w:t>
            </w:r>
          </w:p>
          <w:p w14:paraId="1A106112">
            <w:pPr>
              <w:spacing w:line="500" w:lineRule="exact"/>
              <w:rPr>
                <w:rFonts w:ascii="宋体" w:hAnsi="宋体" w:cs="宋体"/>
                <w:szCs w:val="21"/>
              </w:rPr>
            </w:pPr>
            <w:r>
              <w:rPr>
                <w:rFonts w:hint="eastAsia" w:ascii="宋体" w:hAnsi="宋体" w:cs="宋体"/>
                <w:szCs w:val="21"/>
              </w:rPr>
              <w:t>递交地点：</w:t>
            </w:r>
            <w:r>
              <w:rPr>
                <w:rFonts w:hint="eastAsia" w:ascii="宋体" w:hAnsi="宋体" w:cs="宋体"/>
                <w:szCs w:val="21"/>
                <w:lang w:eastAsia="zh-CN"/>
              </w:rPr>
              <w:t>二道区长春市二道区洋浦大街6669号凯利中心AB栋101开标二室</w:t>
            </w:r>
          </w:p>
        </w:tc>
      </w:tr>
      <w:tr w14:paraId="25916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859" w:type="dxa"/>
            <w:vAlign w:val="center"/>
          </w:tcPr>
          <w:p w14:paraId="433158DE">
            <w:pPr>
              <w:spacing w:line="500" w:lineRule="exact"/>
              <w:jc w:val="center"/>
              <w:rPr>
                <w:rFonts w:hint="default" w:ascii="宋体" w:hAnsi="宋体" w:eastAsia="宋体" w:cs="宋体"/>
                <w:sz w:val="24"/>
                <w:lang w:val="en-US" w:eastAsia="zh-CN"/>
              </w:rPr>
            </w:pPr>
            <w:r>
              <w:rPr>
                <w:rFonts w:hint="eastAsia" w:ascii="宋体" w:hAnsi="宋体" w:cs="宋体"/>
                <w:sz w:val="24"/>
                <w:lang w:val="en-US" w:eastAsia="zh-CN"/>
              </w:rPr>
              <w:t>11</w:t>
            </w:r>
          </w:p>
        </w:tc>
        <w:tc>
          <w:tcPr>
            <w:tcW w:w="8890" w:type="dxa"/>
            <w:vAlign w:val="center"/>
          </w:tcPr>
          <w:p w14:paraId="66CF63EA">
            <w:pPr>
              <w:spacing w:line="500" w:lineRule="exact"/>
              <w:rPr>
                <w:rFonts w:ascii="宋体" w:hAnsi="宋体" w:cs="宋体"/>
                <w:szCs w:val="21"/>
              </w:rPr>
            </w:pPr>
            <w:r>
              <w:rPr>
                <w:rFonts w:hint="eastAsia" w:ascii="宋体" w:hAnsi="宋体" w:cs="宋体"/>
                <w:szCs w:val="21"/>
              </w:rPr>
              <w:t>评审办法：综合评分法，详见评审方法。</w:t>
            </w:r>
          </w:p>
        </w:tc>
      </w:tr>
      <w:tr w14:paraId="253AD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59" w:type="dxa"/>
            <w:vAlign w:val="center"/>
          </w:tcPr>
          <w:p w14:paraId="0A074177">
            <w:pPr>
              <w:spacing w:line="500" w:lineRule="exact"/>
              <w:jc w:val="center"/>
              <w:rPr>
                <w:rFonts w:hint="default" w:ascii="宋体" w:hAnsi="宋体" w:eastAsia="宋体" w:cs="宋体"/>
                <w:sz w:val="24"/>
                <w:lang w:val="en-US" w:eastAsia="zh-CN"/>
              </w:rPr>
            </w:pPr>
            <w:r>
              <w:rPr>
                <w:rFonts w:hint="eastAsia" w:ascii="宋体" w:hAnsi="宋体" w:cs="宋体"/>
                <w:sz w:val="24"/>
                <w:lang w:val="en-US" w:eastAsia="zh-CN"/>
              </w:rPr>
              <w:t>12</w:t>
            </w:r>
          </w:p>
        </w:tc>
        <w:tc>
          <w:tcPr>
            <w:tcW w:w="8890" w:type="dxa"/>
          </w:tcPr>
          <w:p w14:paraId="04CC3FC3">
            <w:pPr>
              <w:spacing w:line="500" w:lineRule="exact"/>
              <w:rPr>
                <w:rFonts w:ascii="宋体" w:hAnsi="宋体" w:cs="宋体"/>
                <w:szCs w:val="21"/>
              </w:rPr>
            </w:pPr>
            <w:r>
              <w:rPr>
                <w:rFonts w:hint="eastAsia" w:ascii="宋体" w:hAnsi="宋体" w:cs="宋体"/>
                <w:szCs w:val="21"/>
              </w:rPr>
              <w:t>磋商小组由评审专家</w:t>
            </w:r>
            <w:r>
              <w:rPr>
                <w:rFonts w:hint="eastAsia" w:ascii="宋体" w:hAnsi="宋体" w:cs="宋体"/>
                <w:szCs w:val="21"/>
                <w:u w:val="single"/>
              </w:rPr>
              <w:t>3</w:t>
            </w:r>
            <w:r>
              <w:rPr>
                <w:rFonts w:hint="eastAsia" w:ascii="宋体" w:hAnsi="宋体" w:cs="宋体"/>
                <w:szCs w:val="21"/>
              </w:rPr>
              <w:t>人组成。</w:t>
            </w:r>
          </w:p>
        </w:tc>
      </w:tr>
      <w:tr w14:paraId="6D383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9" w:type="dxa"/>
            <w:vAlign w:val="center"/>
          </w:tcPr>
          <w:p w14:paraId="74B2441C">
            <w:pPr>
              <w:spacing w:line="500" w:lineRule="exact"/>
              <w:jc w:val="center"/>
              <w:rPr>
                <w:rFonts w:hint="default" w:ascii="宋体" w:hAnsi="宋体" w:eastAsia="宋体" w:cs="宋体"/>
                <w:sz w:val="24"/>
                <w:lang w:val="en-US" w:eastAsia="zh-CN"/>
              </w:rPr>
            </w:pPr>
            <w:r>
              <w:rPr>
                <w:rFonts w:hint="eastAsia" w:ascii="宋体" w:hAnsi="宋体" w:cs="宋体"/>
                <w:sz w:val="24"/>
                <w:lang w:val="en-US" w:eastAsia="zh-CN"/>
              </w:rPr>
              <w:t>13</w:t>
            </w:r>
          </w:p>
        </w:tc>
        <w:tc>
          <w:tcPr>
            <w:tcW w:w="8890" w:type="dxa"/>
          </w:tcPr>
          <w:p w14:paraId="1D292AEF">
            <w:pPr>
              <w:spacing w:line="500" w:lineRule="exact"/>
              <w:rPr>
                <w:b/>
                <w:szCs w:val="21"/>
              </w:rPr>
            </w:pPr>
            <w:r>
              <w:rPr>
                <w:rFonts w:hint="eastAsia"/>
                <w:b/>
                <w:szCs w:val="21"/>
              </w:rPr>
              <w:t>本次磋商上限价：</w:t>
            </w:r>
            <w:r>
              <w:rPr>
                <w:rFonts w:hint="eastAsia"/>
                <w:b/>
                <w:szCs w:val="21"/>
                <w:lang w:eastAsia="zh-CN"/>
              </w:rPr>
              <w:t>296.7759万元</w:t>
            </w:r>
            <w:r>
              <w:rPr>
                <w:rFonts w:hint="eastAsia"/>
                <w:b/>
                <w:szCs w:val="21"/>
              </w:rPr>
              <w:t>，超过上限响应文件作废。</w:t>
            </w:r>
          </w:p>
        </w:tc>
      </w:tr>
      <w:tr w14:paraId="0EB81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9" w:type="dxa"/>
            <w:vAlign w:val="center"/>
          </w:tcPr>
          <w:p w14:paraId="57524101">
            <w:pPr>
              <w:spacing w:line="500" w:lineRule="exact"/>
              <w:jc w:val="center"/>
              <w:rPr>
                <w:rFonts w:hint="default" w:ascii="宋体" w:hAnsi="宋体" w:eastAsia="宋体" w:cs="宋体"/>
                <w:sz w:val="24"/>
                <w:lang w:val="en-US" w:eastAsia="zh-CN"/>
              </w:rPr>
            </w:pPr>
            <w:r>
              <w:rPr>
                <w:rFonts w:hint="eastAsia" w:ascii="宋体" w:hAnsi="宋体" w:cs="宋体"/>
                <w:sz w:val="24"/>
                <w:lang w:val="en-US" w:eastAsia="zh-CN"/>
              </w:rPr>
              <w:t>14</w:t>
            </w:r>
          </w:p>
        </w:tc>
        <w:tc>
          <w:tcPr>
            <w:tcW w:w="8890" w:type="dxa"/>
          </w:tcPr>
          <w:p w14:paraId="4911B5FF">
            <w:pPr>
              <w:spacing w:line="500" w:lineRule="exact"/>
            </w:pPr>
            <w:r>
              <w:rPr>
                <w:rFonts w:hint="eastAsia"/>
              </w:rPr>
              <w:t>招标人邀请所有投标单位的法定代表人或其委托代理人按时参加磋商会，并向招标人</w:t>
            </w:r>
            <w:r>
              <w:rPr>
                <w:rFonts w:hint="eastAsia"/>
                <w:b/>
              </w:rPr>
              <w:t>提交法定代表人身份证明文件或法定代表人授权委托书，出示本人身份证</w:t>
            </w:r>
            <w:r>
              <w:rPr>
                <w:rFonts w:hint="eastAsia"/>
              </w:rPr>
              <w:t>，以证明其出席，否则，其响应文件按废标处理。</w:t>
            </w:r>
          </w:p>
        </w:tc>
      </w:tr>
    </w:tbl>
    <w:p w14:paraId="2A6E6F62">
      <w:pPr>
        <w:pageBreakBefore/>
        <w:spacing w:line="400" w:lineRule="exact"/>
        <w:jc w:val="center"/>
        <w:rPr>
          <w:rFonts w:ascii="宋体" w:hAnsi="宋体" w:cs="宋体"/>
          <w:b/>
          <w:sz w:val="32"/>
          <w:szCs w:val="32"/>
        </w:rPr>
      </w:pPr>
      <w:r>
        <w:rPr>
          <w:rFonts w:hint="eastAsia" w:ascii="宋体" w:hAnsi="宋体" w:cs="宋体"/>
          <w:b/>
          <w:sz w:val="32"/>
          <w:szCs w:val="32"/>
        </w:rPr>
        <w:t>投标单位须知</w:t>
      </w:r>
    </w:p>
    <w:p w14:paraId="5592695A">
      <w:pPr>
        <w:spacing w:line="400" w:lineRule="exact"/>
        <w:jc w:val="center"/>
        <w:rPr>
          <w:rFonts w:ascii="宋体" w:hAnsi="宋体" w:cs="宋体"/>
          <w:b/>
          <w:sz w:val="32"/>
          <w:szCs w:val="32"/>
        </w:rPr>
      </w:pPr>
    </w:p>
    <w:p w14:paraId="7961D7E9">
      <w:pPr>
        <w:spacing w:line="400" w:lineRule="exact"/>
        <w:jc w:val="center"/>
        <w:rPr>
          <w:rFonts w:ascii="宋体" w:hAnsi="宋体" w:cs="宋体"/>
          <w:b/>
          <w:sz w:val="24"/>
        </w:rPr>
      </w:pPr>
      <w:r>
        <w:rPr>
          <w:rFonts w:hint="eastAsia" w:ascii="宋体" w:hAnsi="宋体" w:cs="宋体"/>
          <w:b/>
          <w:sz w:val="24"/>
        </w:rPr>
        <w:t>第一部分  磋商程序</w:t>
      </w:r>
    </w:p>
    <w:p w14:paraId="7392FB58">
      <w:pPr>
        <w:numPr>
          <w:ilvl w:val="0"/>
          <w:numId w:val="1"/>
        </w:numPr>
        <w:spacing w:line="500" w:lineRule="exact"/>
        <w:ind w:firstLine="482" w:firstLineChars="200"/>
        <w:rPr>
          <w:rFonts w:ascii="宋体" w:hAnsi="宋体" w:cs="宋体"/>
          <w:b/>
          <w:bCs/>
          <w:sz w:val="24"/>
        </w:rPr>
      </w:pPr>
      <w:bookmarkStart w:id="6" w:name="_Toc21942_WPSOffice_Level3"/>
      <w:bookmarkStart w:id="7" w:name="_Toc25492_WPSOffice_Level3"/>
      <w:r>
        <w:rPr>
          <w:rFonts w:hint="eastAsia" w:ascii="宋体" w:hAnsi="宋体" w:cs="宋体"/>
          <w:b/>
          <w:bCs/>
          <w:sz w:val="24"/>
        </w:rPr>
        <w:t>招标方式</w:t>
      </w:r>
      <w:bookmarkEnd w:id="6"/>
      <w:bookmarkEnd w:id="7"/>
    </w:p>
    <w:p w14:paraId="3BB57079">
      <w:pPr>
        <w:spacing w:line="500" w:lineRule="exact"/>
        <w:ind w:firstLine="480" w:firstLineChars="200"/>
        <w:rPr>
          <w:rFonts w:ascii="宋体" w:hAnsi="宋体" w:cs="宋体"/>
          <w:sz w:val="24"/>
        </w:rPr>
      </w:pPr>
      <w:r>
        <w:rPr>
          <w:rFonts w:hint="eastAsia" w:ascii="宋体" w:hAnsi="宋体" w:cs="宋体"/>
          <w:sz w:val="24"/>
        </w:rPr>
        <w:t>本次招标采用竞争性磋商的方式，招标人及其委托代理机构采用以国家法律规定的公告方式确定参加磋商的投标单位。</w:t>
      </w:r>
    </w:p>
    <w:p w14:paraId="6AD5B1B5">
      <w:pPr>
        <w:numPr>
          <w:ilvl w:val="0"/>
          <w:numId w:val="2"/>
        </w:numPr>
        <w:spacing w:line="500" w:lineRule="exact"/>
        <w:ind w:firstLine="482" w:firstLineChars="200"/>
        <w:rPr>
          <w:rFonts w:ascii="宋体" w:hAnsi="宋体" w:cs="宋体"/>
          <w:b/>
          <w:bCs/>
          <w:sz w:val="24"/>
        </w:rPr>
      </w:pPr>
      <w:bookmarkStart w:id="8" w:name="_Toc22490_WPSOffice_Level3"/>
      <w:bookmarkStart w:id="9" w:name="_Toc29725_WPSOffice_Level3"/>
      <w:r>
        <w:rPr>
          <w:rFonts w:hint="eastAsia" w:ascii="宋体" w:hAnsi="宋体" w:cs="宋体"/>
          <w:b/>
          <w:bCs/>
          <w:sz w:val="24"/>
        </w:rPr>
        <w:t>磋商程序</w:t>
      </w:r>
      <w:bookmarkEnd w:id="8"/>
      <w:bookmarkEnd w:id="9"/>
    </w:p>
    <w:p w14:paraId="3F08C651">
      <w:pPr>
        <w:spacing w:line="500" w:lineRule="exact"/>
        <w:ind w:firstLine="480" w:firstLineChars="200"/>
        <w:rPr>
          <w:rFonts w:ascii="宋体" w:hAnsi="宋体" w:cs="宋体"/>
          <w:sz w:val="24"/>
        </w:rPr>
      </w:pPr>
      <w:r>
        <w:rPr>
          <w:rFonts w:hint="eastAsia" w:ascii="宋体" w:hAnsi="宋体" w:cs="宋体"/>
          <w:sz w:val="24"/>
        </w:rPr>
        <w:t>2.1 在规定的时间内由投标单位将磋商响应文件提交给招标代理机构，由磋商小组对磋商响应文件进行评审。</w:t>
      </w:r>
    </w:p>
    <w:p w14:paraId="4772EBD0">
      <w:pPr>
        <w:spacing w:line="500" w:lineRule="exact"/>
        <w:ind w:firstLine="480" w:firstLineChars="200"/>
        <w:rPr>
          <w:rFonts w:ascii="宋体" w:hAnsi="宋体" w:cs="宋体"/>
          <w:sz w:val="24"/>
        </w:rPr>
      </w:pPr>
      <w:r>
        <w:rPr>
          <w:rFonts w:hint="eastAsia" w:ascii="宋体" w:hAnsi="宋体" w:cs="宋体"/>
          <w:sz w:val="24"/>
        </w:rPr>
        <w:t>2.2 就技术、商务及价格进行磋商，经过磋商小组的评审确定最终成交投标单位。</w:t>
      </w:r>
    </w:p>
    <w:p w14:paraId="7FE74F80">
      <w:pPr>
        <w:numPr>
          <w:ilvl w:val="0"/>
          <w:numId w:val="2"/>
        </w:numPr>
        <w:spacing w:line="500" w:lineRule="exact"/>
        <w:ind w:firstLine="482" w:firstLineChars="200"/>
        <w:rPr>
          <w:rFonts w:ascii="宋体" w:hAnsi="宋体" w:cs="宋体"/>
          <w:b/>
          <w:bCs/>
          <w:sz w:val="24"/>
        </w:rPr>
      </w:pPr>
      <w:bookmarkStart w:id="10" w:name="_Toc11144_WPSOffice_Level3"/>
      <w:bookmarkStart w:id="11" w:name="_Toc31157_WPSOffice_Level3"/>
      <w:r>
        <w:rPr>
          <w:rFonts w:hint="eastAsia" w:ascii="宋体" w:hAnsi="宋体" w:cs="宋体"/>
          <w:b/>
          <w:bCs/>
          <w:sz w:val="24"/>
        </w:rPr>
        <w:t>合格投标单位的条件</w:t>
      </w:r>
      <w:bookmarkEnd w:id="10"/>
      <w:bookmarkEnd w:id="11"/>
    </w:p>
    <w:p w14:paraId="1920EE02">
      <w:pPr>
        <w:pStyle w:val="15"/>
        <w:widowControl/>
        <w:spacing w:line="500" w:lineRule="exact"/>
        <w:ind w:firstLine="480" w:firstLineChars="200"/>
        <w:rPr>
          <w:rFonts w:ascii="宋体" w:hAnsi="宋体" w:cs="宋体"/>
        </w:rPr>
      </w:pPr>
      <w:r>
        <w:rPr>
          <w:rFonts w:hint="eastAsia" w:ascii="宋体" w:hAnsi="宋体" w:cs="宋体"/>
        </w:rPr>
        <w:t>3.1 投标人须符合《中华人民共和国政府采购法》第二十二条相关规定；</w:t>
      </w:r>
    </w:p>
    <w:p w14:paraId="44AECA62">
      <w:pPr>
        <w:pStyle w:val="15"/>
        <w:widowControl/>
        <w:spacing w:line="500" w:lineRule="exact"/>
        <w:ind w:firstLine="480" w:firstLineChars="200"/>
        <w:rPr>
          <w:rFonts w:ascii="宋体" w:hAnsi="宋体" w:cs="宋体"/>
        </w:rPr>
      </w:pPr>
      <w:r>
        <w:rPr>
          <w:rFonts w:hint="eastAsia" w:ascii="宋体" w:hAnsi="宋体" w:cs="宋体"/>
        </w:rPr>
        <w:t>3.2 投标人须具备建设行政主管部门核发的</w:t>
      </w:r>
      <w:r>
        <w:rPr>
          <w:rFonts w:hint="eastAsia" w:ascii="宋体" w:hAnsi="宋体" w:cs="宋体"/>
          <w:lang w:eastAsia="zh-CN"/>
        </w:rPr>
        <w:t>建筑工程</w:t>
      </w:r>
      <w:r>
        <w:rPr>
          <w:rFonts w:hint="eastAsia" w:ascii="宋体" w:hAnsi="宋体" w:cs="宋体"/>
        </w:rPr>
        <w:t>施工总承包三级及以上资质，具有有效的安全生产许可证，并在人员、设备、资金等方面具有相应的施工能力；</w:t>
      </w:r>
    </w:p>
    <w:p w14:paraId="5A6BDBD1">
      <w:pPr>
        <w:pStyle w:val="15"/>
        <w:widowControl/>
        <w:spacing w:line="500" w:lineRule="exact"/>
        <w:ind w:firstLine="480" w:firstLineChars="200"/>
        <w:rPr>
          <w:rFonts w:ascii="宋体" w:hAnsi="宋体" w:cs="宋体"/>
        </w:rPr>
      </w:pPr>
      <w:r>
        <w:rPr>
          <w:rFonts w:hint="eastAsia" w:ascii="宋体" w:hAnsi="宋体" w:cs="宋体"/>
        </w:rPr>
        <w:t>3.3 投标人近三年（</w:t>
      </w:r>
      <w:r>
        <w:rPr>
          <w:rFonts w:hint="eastAsia" w:ascii="宋体" w:hAnsi="宋体" w:cs="宋体"/>
          <w:lang w:eastAsia="zh-CN"/>
        </w:rPr>
        <w:t>2022年-2024年</w:t>
      </w:r>
      <w:r>
        <w:rPr>
          <w:rFonts w:hint="eastAsia" w:ascii="宋体" w:hAnsi="宋体" w:cs="宋体"/>
        </w:rPr>
        <w:t>）内没有发生过重大质量和安全事故。</w:t>
      </w:r>
    </w:p>
    <w:p w14:paraId="43048557">
      <w:pPr>
        <w:pStyle w:val="15"/>
        <w:widowControl/>
        <w:spacing w:line="500" w:lineRule="exact"/>
        <w:ind w:firstLine="480" w:firstLineChars="200"/>
        <w:rPr>
          <w:rFonts w:ascii="宋体" w:hAnsi="宋体" w:cs="宋体"/>
        </w:rPr>
      </w:pPr>
      <w:r>
        <w:rPr>
          <w:rFonts w:hint="eastAsia" w:ascii="宋体" w:hAnsi="宋体" w:cs="宋体"/>
        </w:rPr>
        <w:t>3.4 投标人近三年（</w:t>
      </w:r>
      <w:r>
        <w:rPr>
          <w:rFonts w:hint="eastAsia" w:ascii="宋体" w:hAnsi="宋体" w:cs="宋体"/>
          <w:lang w:eastAsia="zh-CN"/>
        </w:rPr>
        <w:t>2022年-2024年</w:t>
      </w:r>
      <w:r>
        <w:rPr>
          <w:rFonts w:hint="eastAsia" w:ascii="宋体" w:hAnsi="宋体" w:cs="宋体"/>
        </w:rPr>
        <w:t>）财务状况良好，具有审计资格的会计师事务所或审计机构出具的投标人近三年（</w:t>
      </w:r>
      <w:r>
        <w:rPr>
          <w:rFonts w:hint="eastAsia" w:ascii="宋体" w:hAnsi="宋体" w:cs="宋体"/>
          <w:lang w:eastAsia="zh-CN"/>
        </w:rPr>
        <w:t>2022年-2024年</w:t>
      </w:r>
      <w:r>
        <w:rPr>
          <w:rFonts w:hint="eastAsia" w:ascii="宋体" w:hAnsi="宋体" w:cs="宋体"/>
        </w:rPr>
        <w:t>）财务审计报告。（新成立的企业需提供自成立起至20</w:t>
      </w:r>
      <w:r>
        <w:rPr>
          <w:rFonts w:hint="eastAsia" w:ascii="宋体" w:hAnsi="宋体" w:cs="宋体"/>
          <w:lang w:val="en-US" w:eastAsia="zh-CN"/>
        </w:rPr>
        <w:t>24</w:t>
      </w:r>
      <w:r>
        <w:rPr>
          <w:rFonts w:hint="eastAsia" w:ascii="宋体" w:hAnsi="宋体" w:cs="宋体"/>
        </w:rPr>
        <w:t>年的财务审计报告，20</w:t>
      </w:r>
      <w:r>
        <w:rPr>
          <w:rFonts w:hint="eastAsia" w:ascii="宋体" w:hAnsi="宋体" w:cs="宋体"/>
          <w:lang w:val="en-US" w:eastAsia="zh-CN"/>
        </w:rPr>
        <w:t>24</w:t>
      </w:r>
      <w:r>
        <w:rPr>
          <w:rFonts w:hint="eastAsia" w:ascii="宋体" w:hAnsi="宋体" w:cs="宋体"/>
        </w:rPr>
        <w:t>年成立的企业应提供财务报表）</w:t>
      </w:r>
    </w:p>
    <w:p w14:paraId="302422A7">
      <w:pPr>
        <w:pStyle w:val="15"/>
        <w:widowControl/>
        <w:spacing w:line="360" w:lineRule="auto"/>
        <w:ind w:firstLine="480" w:firstLineChars="200"/>
        <w:rPr>
          <w:rFonts w:ascii="宋体" w:hAnsi="宋体" w:cs="宋体"/>
        </w:rPr>
      </w:pPr>
      <w:r>
        <w:rPr>
          <w:rFonts w:hint="eastAsia" w:ascii="宋体" w:hAnsi="宋体" w:cs="宋体"/>
        </w:rPr>
        <w:t>3.5投标人必须有类似工程的施工经验，近五年（</w:t>
      </w:r>
      <w:r>
        <w:rPr>
          <w:rFonts w:hint="eastAsia" w:ascii="宋体" w:hAnsi="宋体" w:cs="宋体"/>
          <w:lang w:eastAsia="zh-CN"/>
        </w:rPr>
        <w:t>2020年-2024年</w:t>
      </w:r>
      <w:r>
        <w:rPr>
          <w:rFonts w:hint="eastAsia" w:ascii="宋体" w:hAnsi="宋体" w:cs="宋体"/>
        </w:rPr>
        <w:t>）承担过类似工程的工作，具有良好的工程业绩和履约记录。</w:t>
      </w:r>
    </w:p>
    <w:p w14:paraId="5DA69122">
      <w:pPr>
        <w:pStyle w:val="15"/>
        <w:widowControl/>
        <w:spacing w:line="360" w:lineRule="auto"/>
        <w:ind w:firstLine="480" w:firstLineChars="200"/>
        <w:rPr>
          <w:rFonts w:ascii="宋体" w:hAnsi="宋体" w:cs="宋体"/>
        </w:rPr>
      </w:pPr>
      <w:r>
        <w:rPr>
          <w:rFonts w:hint="eastAsia" w:ascii="宋体" w:hAnsi="宋体" w:cs="宋体"/>
        </w:rPr>
        <w:t>3.6 投标人拟派的项目经理须具备</w:t>
      </w:r>
      <w:r>
        <w:rPr>
          <w:rFonts w:hint="eastAsia" w:ascii="宋体" w:hAnsi="宋体" w:cs="宋体"/>
          <w:lang w:eastAsia="zh-CN"/>
        </w:rPr>
        <w:t>建筑工程</w:t>
      </w:r>
      <w:r>
        <w:rPr>
          <w:rFonts w:hint="eastAsia" w:ascii="宋体" w:hAnsi="宋体" w:cs="宋体"/>
        </w:rPr>
        <w:t>二级及以上注册建造师执业资格，具备有效的安全生产考核合格证书且无在建</w:t>
      </w:r>
    </w:p>
    <w:p w14:paraId="0C84E623">
      <w:pPr>
        <w:pStyle w:val="15"/>
        <w:widowControl/>
        <w:spacing w:line="360" w:lineRule="auto"/>
        <w:ind w:firstLine="480" w:firstLineChars="200"/>
        <w:rPr>
          <w:rFonts w:ascii="宋体" w:hAnsi="宋体" w:cs="宋体"/>
        </w:rPr>
      </w:pPr>
      <w:r>
        <w:rPr>
          <w:rFonts w:hint="eastAsia" w:ascii="宋体" w:hAnsi="宋体" w:cs="宋体"/>
        </w:rPr>
        <w:t>工程。</w:t>
      </w:r>
    </w:p>
    <w:p w14:paraId="3AC79B1D">
      <w:pPr>
        <w:pStyle w:val="15"/>
        <w:widowControl/>
        <w:spacing w:line="360" w:lineRule="auto"/>
        <w:ind w:firstLine="480" w:firstLineChars="200"/>
        <w:rPr>
          <w:rFonts w:ascii="宋体" w:hAnsi="宋体" w:cs="宋体"/>
        </w:rPr>
      </w:pPr>
      <w:r>
        <w:rPr>
          <w:rFonts w:hint="eastAsia" w:ascii="宋体" w:hAnsi="宋体" w:cs="宋体"/>
        </w:rPr>
        <w:t>3.7 拟派出的项目管理人员，应无在建工程，否则按废标处理；</w:t>
      </w:r>
    </w:p>
    <w:p w14:paraId="61B79317">
      <w:pPr>
        <w:pStyle w:val="15"/>
        <w:widowControl/>
        <w:spacing w:line="360" w:lineRule="auto"/>
        <w:ind w:firstLine="480" w:firstLineChars="200"/>
        <w:rPr>
          <w:rFonts w:ascii="宋体" w:hAnsi="宋体" w:cs="宋体"/>
        </w:rPr>
      </w:pPr>
      <w:r>
        <w:rPr>
          <w:rFonts w:hint="eastAsia" w:ascii="宋体" w:hAnsi="宋体" w:cs="宋体"/>
        </w:rPr>
        <w:t>3.8 外阜单位在我省承揽项目应执行吉林省关于外阜企业入吉备案相关规定（入吉企业相关信息在“吉林省建筑市场监管与诚信信息管理平台”上公布后，方可在我省从事建筑活动；详见吉建管〔2015〕50号文件、吉建管〔2018〕12号文件、吉建管〔2019〕11号文件、吉建管〔2019〕28号文件）；</w:t>
      </w:r>
    </w:p>
    <w:p w14:paraId="46D64F79">
      <w:pPr>
        <w:pStyle w:val="15"/>
        <w:widowControl/>
        <w:spacing w:line="360" w:lineRule="auto"/>
        <w:ind w:firstLine="480" w:firstLineChars="200"/>
        <w:rPr>
          <w:rFonts w:ascii="宋体" w:hAnsi="宋体" w:cs="宋体"/>
        </w:rPr>
      </w:pPr>
      <w:r>
        <w:rPr>
          <w:rFonts w:hint="eastAsia" w:ascii="宋体" w:hAnsi="宋体" w:cs="宋体"/>
        </w:rPr>
        <w:t>3.9 拒绝列入政府取消投标资格记录期间的企业或个人投标。拒绝被列入失信被执行人、重大税收违法案件当事人名单、政府采购严重违法失信行为记录名单的投标人参与投标（详见财库[2016]125号文件）。投标人须提供“信用中国”网站（www.creditchina.gov.cn）未列入失信被执行人和重大税收违法案件当事人名单的官网截图并加盖公章；中国政府采购网（www.ccgp.gov.cn）未列入政府采购严重违法失信行为记录名单的官网截图并加盖公章；（以上截图须包括单位名称、查询内容及查询时间，查询时间为公告开始时间至投标截止时间）</w:t>
      </w:r>
    </w:p>
    <w:p w14:paraId="7A96FF0F">
      <w:pPr>
        <w:pStyle w:val="15"/>
        <w:widowControl/>
        <w:spacing w:line="360" w:lineRule="auto"/>
        <w:ind w:firstLine="480" w:firstLineChars="200"/>
        <w:rPr>
          <w:rFonts w:ascii="宋体" w:hAnsi="宋体" w:cs="宋体"/>
        </w:rPr>
      </w:pPr>
      <w:r>
        <w:rPr>
          <w:rFonts w:hint="eastAsia" w:ascii="宋体" w:hAnsi="宋体" w:cs="宋体"/>
        </w:rPr>
        <w:t>3.10 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0935560A">
      <w:pPr>
        <w:pStyle w:val="15"/>
        <w:widowControl/>
        <w:spacing w:line="500" w:lineRule="exact"/>
        <w:ind w:firstLine="480" w:firstLineChars="200"/>
        <w:rPr>
          <w:rFonts w:ascii="宋体" w:hAnsi="宋体" w:cs="宋体"/>
        </w:rPr>
      </w:pPr>
      <w:r>
        <w:rPr>
          <w:rFonts w:hint="eastAsia" w:ascii="宋体" w:hAnsi="宋体" w:cs="宋体"/>
        </w:rPr>
        <w:t>3.11本次招标不接受联合体投标。</w:t>
      </w:r>
    </w:p>
    <w:p w14:paraId="6E65B5D7">
      <w:pPr>
        <w:numPr>
          <w:ilvl w:val="0"/>
          <w:numId w:val="3"/>
        </w:numPr>
        <w:spacing w:line="500" w:lineRule="exact"/>
        <w:ind w:firstLine="482" w:firstLineChars="200"/>
        <w:rPr>
          <w:rFonts w:ascii="宋体" w:hAnsi="宋体" w:cs="宋体"/>
          <w:b/>
          <w:bCs/>
          <w:sz w:val="24"/>
        </w:rPr>
      </w:pPr>
      <w:bookmarkStart w:id="12" w:name="_Toc21843_WPSOffice_Level3"/>
      <w:bookmarkStart w:id="13" w:name="_Toc23123_WPSOffice_Level3"/>
      <w:r>
        <w:rPr>
          <w:rFonts w:hint="eastAsia" w:ascii="宋体" w:hAnsi="宋体" w:cs="宋体"/>
          <w:b/>
          <w:bCs/>
          <w:sz w:val="24"/>
        </w:rPr>
        <w:t>磋商费用</w:t>
      </w:r>
      <w:bookmarkEnd w:id="12"/>
      <w:bookmarkEnd w:id="13"/>
    </w:p>
    <w:p w14:paraId="70E113ED">
      <w:pPr>
        <w:spacing w:line="500" w:lineRule="exact"/>
        <w:ind w:firstLine="480" w:firstLineChars="200"/>
        <w:rPr>
          <w:rFonts w:ascii="宋体" w:hAnsi="宋体" w:cs="宋体"/>
          <w:sz w:val="24"/>
        </w:rPr>
      </w:pPr>
      <w:r>
        <w:rPr>
          <w:rFonts w:hint="eastAsia" w:ascii="宋体" w:hAnsi="宋体" w:cs="宋体"/>
          <w:sz w:val="24"/>
        </w:rPr>
        <w:t>投标单位应承担所有与准备和参加磋商有关的费用，代理机构和招标人在任何情况下均无义务和责任承担这些费用。</w:t>
      </w:r>
    </w:p>
    <w:p w14:paraId="207F6CBD">
      <w:pPr>
        <w:spacing w:before="156" w:beforeLines="50" w:after="156" w:afterLines="50" w:line="500" w:lineRule="exact"/>
        <w:jc w:val="center"/>
        <w:rPr>
          <w:rFonts w:ascii="宋体" w:hAnsi="宋体" w:cs="宋体"/>
          <w:b/>
          <w:bCs/>
          <w:sz w:val="24"/>
        </w:rPr>
      </w:pPr>
      <w:r>
        <w:rPr>
          <w:rFonts w:hint="eastAsia" w:ascii="宋体" w:hAnsi="宋体" w:cs="宋体"/>
          <w:b/>
          <w:bCs/>
          <w:sz w:val="24"/>
        </w:rPr>
        <w:t>第二部分   磋商文件</w:t>
      </w:r>
    </w:p>
    <w:p w14:paraId="171A3120">
      <w:pPr>
        <w:numPr>
          <w:ilvl w:val="0"/>
          <w:numId w:val="4"/>
        </w:numPr>
        <w:spacing w:line="500" w:lineRule="exact"/>
        <w:ind w:firstLine="480" w:firstLineChars="200"/>
        <w:rPr>
          <w:rFonts w:ascii="宋体" w:hAnsi="宋体" w:cs="宋体"/>
          <w:sz w:val="24"/>
        </w:rPr>
      </w:pPr>
      <w:r>
        <w:rPr>
          <w:rFonts w:hint="eastAsia" w:ascii="宋体" w:hAnsi="宋体" w:cs="宋体"/>
          <w:sz w:val="24"/>
        </w:rPr>
        <w:t>投标单位应认真阅读竞争性磋商文件所有的事项、格式、条款和技术规格等。如投标单位没有按照磋商文件要求提交全部资料，或者磋商响应文件没有对磋商文件在各方面都作出实质性响应是投标单位的风险，并可能导致其报价被拒绝。</w:t>
      </w:r>
    </w:p>
    <w:p w14:paraId="4B55F32E">
      <w:pPr>
        <w:numPr>
          <w:ilvl w:val="0"/>
          <w:numId w:val="4"/>
        </w:numPr>
        <w:spacing w:line="500" w:lineRule="exact"/>
        <w:ind w:firstLine="480" w:firstLineChars="200"/>
        <w:rPr>
          <w:rFonts w:ascii="宋体" w:hAnsi="宋体" w:cs="宋体"/>
          <w:sz w:val="24"/>
        </w:rPr>
      </w:pPr>
      <w:r>
        <w:rPr>
          <w:rFonts w:hint="eastAsia" w:ascii="宋体" w:hAnsi="宋体" w:cs="宋体"/>
          <w:sz w:val="24"/>
        </w:rPr>
        <w:t>磋商文件的澄清及修改</w:t>
      </w:r>
    </w:p>
    <w:p w14:paraId="04B6A488">
      <w:pPr>
        <w:spacing w:line="500" w:lineRule="exact"/>
        <w:ind w:firstLine="480" w:firstLineChars="200"/>
        <w:rPr>
          <w:rFonts w:ascii="宋体" w:hAnsi="宋体" w:cs="宋体"/>
          <w:sz w:val="24"/>
        </w:rPr>
      </w:pPr>
      <w:r>
        <w:rPr>
          <w:rFonts w:hint="eastAsia" w:ascii="宋体" w:hAnsi="宋体" w:cs="宋体"/>
          <w:sz w:val="24"/>
        </w:rPr>
        <w:t>2.1任何要求对磋商文件进行澄清的投标单位，磋商截止时间前均应以书面形式通知招标代理机构。招标代理机构应以书面形式予以答复，并将书面答复发给每个投标单位（答复中不包括问题的来源）。</w:t>
      </w:r>
    </w:p>
    <w:p w14:paraId="3400E6B0">
      <w:pPr>
        <w:spacing w:line="500" w:lineRule="exact"/>
        <w:ind w:firstLine="480" w:firstLineChars="200"/>
        <w:rPr>
          <w:rFonts w:ascii="宋体" w:hAnsi="宋体" w:cs="宋体"/>
          <w:sz w:val="24"/>
        </w:rPr>
      </w:pPr>
      <w:r>
        <w:rPr>
          <w:rFonts w:hint="eastAsia" w:ascii="宋体" w:hAnsi="宋体" w:cs="宋体"/>
          <w:sz w:val="24"/>
        </w:rPr>
        <w:t>2.2 招标单位可主动地或在解答投标单位提出的澄清问题时对磋商文件进行修改，磋商文件的修改应以书面形式通知招标代理机构，由招标代理机构通知所有投标单位，并对其具有约束力。投标单位在收到上述通知后，应立即向招标代理机构以书面形式回函确认。</w:t>
      </w:r>
    </w:p>
    <w:p w14:paraId="766FCB26">
      <w:pPr>
        <w:spacing w:line="500" w:lineRule="exact"/>
        <w:ind w:firstLine="480" w:firstLineChars="200"/>
        <w:rPr>
          <w:rFonts w:ascii="宋体" w:hAnsi="宋体" w:cs="宋体"/>
          <w:sz w:val="24"/>
        </w:rPr>
      </w:pPr>
      <w:r>
        <w:rPr>
          <w:rFonts w:hint="eastAsia" w:ascii="宋体" w:hAnsi="宋体" w:cs="宋体"/>
          <w:sz w:val="24"/>
        </w:rPr>
        <w:t>2.3为使投标单位有足够的时间对磋商响应文件的修改部分进行研究，招标单位有权决定是否延长磋商截止期。</w:t>
      </w:r>
    </w:p>
    <w:p w14:paraId="3FD450EB">
      <w:pPr>
        <w:spacing w:line="400" w:lineRule="exact"/>
        <w:ind w:firstLine="480" w:firstLineChars="200"/>
        <w:rPr>
          <w:rFonts w:ascii="宋体" w:hAnsi="宋体" w:cs="宋体"/>
          <w:sz w:val="24"/>
        </w:rPr>
      </w:pPr>
    </w:p>
    <w:p w14:paraId="0FC3AD13">
      <w:pPr>
        <w:pageBreakBefore/>
        <w:spacing w:line="400" w:lineRule="exact"/>
        <w:jc w:val="center"/>
        <w:rPr>
          <w:rFonts w:ascii="宋体" w:hAnsi="宋体" w:cs="宋体"/>
          <w:b/>
          <w:bCs/>
          <w:sz w:val="24"/>
        </w:rPr>
      </w:pPr>
      <w:r>
        <w:rPr>
          <w:rFonts w:hint="eastAsia" w:ascii="宋体" w:hAnsi="宋体" w:cs="宋体"/>
          <w:b/>
          <w:bCs/>
          <w:sz w:val="24"/>
        </w:rPr>
        <w:t>第三部分 磋商响应文件的编制</w:t>
      </w:r>
    </w:p>
    <w:p w14:paraId="1084763A">
      <w:pPr>
        <w:spacing w:line="400" w:lineRule="exact"/>
        <w:jc w:val="center"/>
        <w:rPr>
          <w:rFonts w:ascii="宋体" w:hAnsi="宋体" w:cs="宋体"/>
          <w:b/>
          <w:bCs/>
          <w:sz w:val="24"/>
        </w:rPr>
      </w:pPr>
    </w:p>
    <w:p w14:paraId="31EFE7C2">
      <w:pPr>
        <w:numPr>
          <w:ilvl w:val="0"/>
          <w:numId w:val="5"/>
        </w:numPr>
        <w:spacing w:line="500" w:lineRule="exact"/>
        <w:ind w:firstLine="482" w:firstLineChars="200"/>
        <w:rPr>
          <w:rFonts w:ascii="宋体" w:hAnsi="宋体" w:cs="宋体"/>
          <w:b/>
          <w:bCs/>
          <w:sz w:val="24"/>
        </w:rPr>
      </w:pPr>
      <w:bookmarkStart w:id="14" w:name="_Toc26422_WPSOffice_Level3"/>
      <w:bookmarkStart w:id="15" w:name="_Toc15650_WPSOffice_Level3"/>
      <w:r>
        <w:rPr>
          <w:rFonts w:hint="eastAsia" w:ascii="宋体" w:hAnsi="宋体" w:cs="宋体"/>
          <w:b/>
          <w:bCs/>
          <w:sz w:val="24"/>
        </w:rPr>
        <w:t>磋商范围及磋商响应文件中计量单位的使用</w:t>
      </w:r>
      <w:bookmarkEnd w:id="14"/>
      <w:bookmarkEnd w:id="15"/>
    </w:p>
    <w:p w14:paraId="59852A44">
      <w:pPr>
        <w:spacing w:line="500" w:lineRule="exact"/>
        <w:ind w:firstLine="480" w:firstLineChars="200"/>
        <w:rPr>
          <w:rFonts w:ascii="宋体" w:hAnsi="宋体" w:cs="宋体"/>
          <w:sz w:val="24"/>
        </w:rPr>
      </w:pPr>
      <w:r>
        <w:rPr>
          <w:rFonts w:hint="eastAsia" w:ascii="宋体" w:hAnsi="宋体" w:cs="宋体"/>
          <w:sz w:val="24"/>
        </w:rPr>
        <w:t>1.1 投标单位应对磋商文件中全部内容进行报价，不能将整个的内容拆开就其中一项进行报价。</w:t>
      </w:r>
    </w:p>
    <w:p w14:paraId="5EF0818F">
      <w:pPr>
        <w:spacing w:line="500" w:lineRule="exact"/>
        <w:ind w:firstLine="480" w:firstLineChars="200"/>
        <w:rPr>
          <w:rFonts w:ascii="宋体" w:hAnsi="宋体" w:cs="宋体"/>
          <w:sz w:val="24"/>
        </w:rPr>
      </w:pPr>
      <w:r>
        <w:rPr>
          <w:rFonts w:hint="eastAsia" w:ascii="宋体" w:hAnsi="宋体" w:cs="宋体"/>
          <w:sz w:val="24"/>
        </w:rPr>
        <w:t>1.2 磋商响应文件中所使用的计量单位，除磋商文件中有特殊要求外，应采用中华人民共和国法定计量单位。</w:t>
      </w:r>
    </w:p>
    <w:p w14:paraId="2D02883F">
      <w:pPr>
        <w:spacing w:line="500" w:lineRule="exact"/>
        <w:ind w:firstLine="482" w:firstLineChars="200"/>
        <w:rPr>
          <w:rFonts w:ascii="宋体" w:hAnsi="宋体" w:cs="宋体"/>
          <w:b/>
          <w:bCs/>
          <w:sz w:val="24"/>
        </w:rPr>
      </w:pPr>
      <w:bookmarkStart w:id="16" w:name="_Toc25416_WPSOffice_Level3"/>
      <w:bookmarkStart w:id="17" w:name="_Toc14682_WPSOffice_Level3"/>
      <w:r>
        <w:rPr>
          <w:rFonts w:hint="eastAsia" w:ascii="宋体" w:hAnsi="宋体" w:cs="宋体"/>
          <w:b/>
          <w:bCs/>
          <w:sz w:val="24"/>
        </w:rPr>
        <w:t>2.磋商响应文件构成</w:t>
      </w:r>
      <w:bookmarkEnd w:id="16"/>
      <w:bookmarkEnd w:id="17"/>
    </w:p>
    <w:p w14:paraId="348EB544">
      <w:pPr>
        <w:spacing w:line="500" w:lineRule="exact"/>
        <w:ind w:firstLine="480" w:firstLineChars="200"/>
        <w:rPr>
          <w:rFonts w:ascii="宋体" w:hAnsi="宋体" w:cs="宋体"/>
          <w:sz w:val="24"/>
        </w:rPr>
      </w:pPr>
      <w:r>
        <w:rPr>
          <w:rFonts w:hint="eastAsia" w:ascii="宋体" w:hAnsi="宋体" w:cs="宋体"/>
          <w:sz w:val="24"/>
        </w:rPr>
        <w:t>投标单位应完整的按磋商文件提供的磋商响应文件格式填写磋商响应文件，磋商响应文件应包括以下内容：</w:t>
      </w:r>
    </w:p>
    <w:p w14:paraId="117BDAD5">
      <w:pPr>
        <w:spacing w:line="500" w:lineRule="exact"/>
        <w:ind w:firstLine="480" w:firstLineChars="200"/>
        <w:rPr>
          <w:rFonts w:ascii="宋体" w:hAnsi="宋体" w:cs="宋体"/>
          <w:sz w:val="24"/>
        </w:rPr>
      </w:pPr>
      <w:r>
        <w:rPr>
          <w:rFonts w:hint="eastAsia" w:ascii="宋体" w:hAnsi="宋体" w:cs="宋体"/>
          <w:sz w:val="24"/>
        </w:rPr>
        <w:t>（1）磋商报价一览表</w:t>
      </w:r>
    </w:p>
    <w:p w14:paraId="1E26CF72">
      <w:pPr>
        <w:spacing w:line="500" w:lineRule="exact"/>
        <w:ind w:firstLine="480" w:firstLineChars="200"/>
        <w:rPr>
          <w:rFonts w:ascii="宋体" w:hAnsi="宋体" w:cs="宋体"/>
          <w:sz w:val="24"/>
        </w:rPr>
      </w:pPr>
      <w:r>
        <w:rPr>
          <w:rFonts w:hint="eastAsia" w:ascii="宋体" w:hAnsi="宋体" w:cs="宋体"/>
          <w:sz w:val="24"/>
        </w:rPr>
        <w:t>（2）报价函</w:t>
      </w:r>
    </w:p>
    <w:p w14:paraId="26DFB004">
      <w:pPr>
        <w:spacing w:line="500" w:lineRule="exact"/>
        <w:ind w:firstLine="480" w:firstLineChars="200"/>
        <w:rPr>
          <w:rFonts w:ascii="宋体" w:hAnsi="宋体" w:cs="宋体"/>
          <w:sz w:val="24"/>
        </w:rPr>
      </w:pPr>
      <w:r>
        <w:rPr>
          <w:rFonts w:hint="eastAsia" w:ascii="宋体" w:hAnsi="宋体" w:cs="宋体"/>
          <w:sz w:val="24"/>
        </w:rPr>
        <w:t>（3）法定代表人身份证明</w:t>
      </w:r>
    </w:p>
    <w:p w14:paraId="44B70F37">
      <w:pPr>
        <w:spacing w:line="500" w:lineRule="exact"/>
        <w:ind w:firstLine="480" w:firstLineChars="200"/>
        <w:rPr>
          <w:rFonts w:ascii="宋体" w:hAnsi="宋体" w:cs="宋体"/>
          <w:sz w:val="24"/>
        </w:rPr>
      </w:pPr>
      <w:r>
        <w:rPr>
          <w:rFonts w:hint="eastAsia" w:ascii="宋体" w:hAnsi="宋体" w:cs="宋体"/>
          <w:sz w:val="24"/>
        </w:rPr>
        <w:t>（4）授权委托书</w:t>
      </w:r>
    </w:p>
    <w:p w14:paraId="619D553D">
      <w:pPr>
        <w:spacing w:line="500" w:lineRule="exact"/>
        <w:ind w:firstLine="480" w:firstLineChars="200"/>
        <w:rPr>
          <w:rFonts w:ascii="宋体" w:hAnsi="宋体" w:cs="宋体"/>
          <w:sz w:val="24"/>
        </w:rPr>
      </w:pPr>
      <w:r>
        <w:rPr>
          <w:rFonts w:hint="eastAsia" w:ascii="宋体" w:hAnsi="宋体" w:cs="宋体"/>
          <w:sz w:val="24"/>
        </w:rPr>
        <w:t>（5）已标价工程量清单</w:t>
      </w:r>
    </w:p>
    <w:p w14:paraId="28DD19D2">
      <w:pPr>
        <w:spacing w:line="500" w:lineRule="exact"/>
        <w:ind w:firstLine="480" w:firstLineChars="200"/>
        <w:rPr>
          <w:rFonts w:ascii="宋体" w:hAnsi="宋体" w:cs="宋体"/>
          <w:sz w:val="24"/>
        </w:rPr>
      </w:pPr>
      <w:r>
        <w:rPr>
          <w:rFonts w:hint="eastAsia" w:ascii="宋体" w:hAnsi="宋体" w:cs="宋体"/>
          <w:sz w:val="24"/>
        </w:rPr>
        <w:t>（6）施工组织设计</w:t>
      </w:r>
    </w:p>
    <w:p w14:paraId="27B036DA">
      <w:pPr>
        <w:spacing w:line="500" w:lineRule="exact"/>
        <w:ind w:firstLine="480" w:firstLineChars="200"/>
        <w:rPr>
          <w:rFonts w:ascii="宋体" w:hAnsi="宋体" w:cs="宋体"/>
          <w:sz w:val="24"/>
        </w:rPr>
      </w:pPr>
      <w:r>
        <w:rPr>
          <w:rFonts w:hint="eastAsia" w:ascii="宋体" w:hAnsi="宋体" w:cs="宋体"/>
          <w:sz w:val="24"/>
        </w:rPr>
        <w:t>（7）项目管理机构</w:t>
      </w:r>
    </w:p>
    <w:p w14:paraId="685002BE">
      <w:pPr>
        <w:spacing w:line="500" w:lineRule="exact"/>
        <w:ind w:firstLine="480" w:firstLineChars="200"/>
        <w:rPr>
          <w:rFonts w:ascii="宋体" w:hAnsi="宋体" w:cs="宋体"/>
          <w:sz w:val="24"/>
        </w:rPr>
      </w:pPr>
      <w:r>
        <w:rPr>
          <w:rFonts w:hint="eastAsia" w:ascii="宋体" w:hAnsi="宋体" w:cs="宋体"/>
          <w:sz w:val="24"/>
        </w:rPr>
        <w:t>（8）资格审查资料</w:t>
      </w:r>
    </w:p>
    <w:p w14:paraId="073B7881">
      <w:pPr>
        <w:spacing w:line="500" w:lineRule="exact"/>
        <w:ind w:firstLine="480" w:firstLineChars="200"/>
        <w:rPr>
          <w:rFonts w:ascii="宋体" w:hAnsi="宋体" w:cs="宋体"/>
          <w:sz w:val="24"/>
        </w:rPr>
      </w:pPr>
      <w:r>
        <w:rPr>
          <w:rFonts w:hint="eastAsia" w:ascii="宋体" w:hAnsi="宋体" w:cs="宋体"/>
          <w:sz w:val="24"/>
        </w:rPr>
        <w:t xml:space="preserve">（9）其他材料  </w:t>
      </w:r>
    </w:p>
    <w:p w14:paraId="391E8DB4">
      <w:pPr>
        <w:numPr>
          <w:ilvl w:val="0"/>
          <w:numId w:val="6"/>
        </w:numPr>
        <w:spacing w:line="500" w:lineRule="exact"/>
        <w:ind w:firstLine="482" w:firstLineChars="200"/>
        <w:rPr>
          <w:rFonts w:ascii="宋体" w:hAnsi="宋体" w:cs="宋体"/>
          <w:b/>
          <w:bCs/>
          <w:sz w:val="24"/>
        </w:rPr>
      </w:pPr>
      <w:bookmarkStart w:id="18" w:name="_Toc16876_WPSOffice_Level3"/>
      <w:bookmarkStart w:id="19" w:name="_Toc2329_WPSOffice_Level3"/>
      <w:r>
        <w:rPr>
          <w:rFonts w:hint="eastAsia" w:ascii="宋体" w:hAnsi="宋体" w:cs="宋体"/>
          <w:b/>
          <w:bCs/>
          <w:sz w:val="24"/>
        </w:rPr>
        <w:t>报价</w:t>
      </w:r>
      <w:bookmarkEnd w:id="18"/>
      <w:bookmarkEnd w:id="19"/>
    </w:p>
    <w:p w14:paraId="2087E688">
      <w:pPr>
        <w:spacing w:line="500" w:lineRule="exact"/>
        <w:ind w:firstLine="480" w:firstLineChars="200"/>
        <w:rPr>
          <w:rFonts w:ascii="宋体" w:hAnsi="宋体" w:cs="宋体"/>
          <w:sz w:val="24"/>
        </w:rPr>
      </w:pPr>
      <w:r>
        <w:rPr>
          <w:rFonts w:hint="eastAsia" w:ascii="宋体" w:hAnsi="宋体" w:cs="宋体"/>
          <w:sz w:val="24"/>
        </w:rPr>
        <w:t>3.1所有价格均为人民币报价，主要包括技术经费、税费和管理费等费用。投标单位须提供本次招标的全面技术服务。报价单中标明的价格在合同执行过程中是固定不变的，不得以任何理由予以变更。只允许有一个报价，任何有选择的报价将不予接受。投标单位应根据技术要求进行报价。报价单中不得漏填项目。</w:t>
      </w:r>
    </w:p>
    <w:p w14:paraId="31E79349">
      <w:pPr>
        <w:spacing w:line="500" w:lineRule="exact"/>
        <w:ind w:firstLine="480" w:firstLineChars="200"/>
        <w:rPr>
          <w:rFonts w:ascii="宋体" w:hAnsi="宋体" w:cs="宋体"/>
          <w:sz w:val="24"/>
        </w:rPr>
      </w:pPr>
      <w:r>
        <w:rPr>
          <w:rFonts w:hint="eastAsia" w:ascii="宋体" w:hAnsi="宋体" w:cs="宋体"/>
          <w:sz w:val="24"/>
        </w:rPr>
        <w:t>3.2投标单位认为其他将会发生的费用。</w:t>
      </w:r>
    </w:p>
    <w:p w14:paraId="6369915A">
      <w:pPr>
        <w:numPr>
          <w:ilvl w:val="0"/>
          <w:numId w:val="6"/>
        </w:numPr>
        <w:spacing w:line="500" w:lineRule="exact"/>
        <w:ind w:firstLine="482" w:firstLineChars="200"/>
        <w:rPr>
          <w:rFonts w:ascii="宋体" w:hAnsi="宋体" w:cs="宋体"/>
          <w:b/>
          <w:bCs/>
          <w:sz w:val="24"/>
        </w:rPr>
      </w:pPr>
      <w:bookmarkStart w:id="20" w:name="_Toc20686_WPSOffice_Level3"/>
      <w:bookmarkStart w:id="21" w:name="_Toc17532_WPSOffice_Level3"/>
      <w:r>
        <w:rPr>
          <w:rFonts w:hint="eastAsia" w:ascii="宋体" w:hAnsi="宋体" w:cs="宋体"/>
          <w:b/>
          <w:bCs/>
          <w:sz w:val="24"/>
        </w:rPr>
        <w:t>有效期</w:t>
      </w:r>
      <w:bookmarkEnd w:id="20"/>
      <w:bookmarkEnd w:id="21"/>
    </w:p>
    <w:p w14:paraId="0CD823FA">
      <w:pPr>
        <w:spacing w:line="500" w:lineRule="exact"/>
        <w:ind w:firstLine="480" w:firstLineChars="200"/>
        <w:rPr>
          <w:rFonts w:ascii="宋体" w:hAnsi="宋体" w:cs="宋体"/>
          <w:sz w:val="24"/>
        </w:rPr>
      </w:pPr>
      <w:r>
        <w:rPr>
          <w:rFonts w:hint="eastAsia" w:ascii="宋体" w:hAnsi="宋体" w:cs="宋体"/>
          <w:sz w:val="24"/>
          <w:lang w:val="en-US" w:eastAsia="zh-CN"/>
        </w:rPr>
        <w:t>4</w:t>
      </w:r>
      <w:r>
        <w:rPr>
          <w:rFonts w:hint="eastAsia" w:ascii="宋体" w:hAnsi="宋体" w:cs="宋体"/>
          <w:sz w:val="24"/>
        </w:rPr>
        <w:t>.1投标单位的磋商响应文件应在规定的递交磋商响应文件截止日后</w:t>
      </w:r>
      <w:r>
        <w:rPr>
          <w:rFonts w:hint="eastAsia" w:ascii="宋体" w:hAnsi="宋体" w:cs="宋体"/>
          <w:b/>
          <w:sz w:val="24"/>
          <w:u w:val="single"/>
        </w:rPr>
        <w:t>60</w:t>
      </w:r>
      <w:r>
        <w:rPr>
          <w:rFonts w:hint="eastAsia" w:ascii="宋体" w:hAnsi="宋体" w:cs="宋体"/>
          <w:sz w:val="24"/>
        </w:rPr>
        <w:t>天内保持有效，有效期不满足要求的磋商响应文件将被视为非实质性响应而予以拒绝。</w:t>
      </w:r>
    </w:p>
    <w:p w14:paraId="78AA2305">
      <w:pPr>
        <w:spacing w:line="500" w:lineRule="exact"/>
        <w:ind w:firstLine="480" w:firstLineChars="200"/>
        <w:rPr>
          <w:rFonts w:ascii="宋体" w:hAnsi="宋体" w:cs="宋体"/>
          <w:sz w:val="24"/>
        </w:rPr>
      </w:pPr>
      <w:r>
        <w:rPr>
          <w:rFonts w:hint="eastAsia" w:ascii="宋体" w:hAnsi="宋体" w:cs="宋体"/>
          <w:sz w:val="24"/>
          <w:lang w:val="en-US" w:eastAsia="zh-CN"/>
        </w:rPr>
        <w:t>4</w:t>
      </w:r>
      <w:r>
        <w:rPr>
          <w:rFonts w:hint="eastAsia" w:ascii="宋体" w:hAnsi="宋体" w:cs="宋体"/>
          <w:sz w:val="24"/>
        </w:rPr>
        <w:t>.2 招标单位可根据实际情况，在原有效期截止之前，要求投标单位同意延长有效期。接受该要求的投标单位将不得要求修正其报价，且本须知中有关保证金的要求将在延长的有效期内继续有效。投标单位也可以拒绝招标单位的这种要求，其保证金将不会被没收。上述要求和答复都应以书面形式提交。</w:t>
      </w:r>
    </w:p>
    <w:p w14:paraId="7D8F960E">
      <w:pPr>
        <w:spacing w:line="500" w:lineRule="exact"/>
        <w:ind w:firstLine="482" w:firstLineChars="200"/>
        <w:jc w:val="center"/>
        <w:rPr>
          <w:rFonts w:ascii="宋体" w:hAnsi="宋体" w:cs="宋体"/>
          <w:b/>
          <w:bCs/>
          <w:sz w:val="24"/>
        </w:rPr>
      </w:pPr>
    </w:p>
    <w:p w14:paraId="149BB983">
      <w:pPr>
        <w:spacing w:line="500" w:lineRule="exact"/>
        <w:ind w:firstLine="480" w:firstLineChars="200"/>
        <w:rPr>
          <w:rFonts w:ascii="宋体" w:hAnsi="宋体" w:cs="宋体"/>
          <w:sz w:val="24"/>
        </w:rPr>
      </w:pPr>
    </w:p>
    <w:p w14:paraId="461A0C0B">
      <w:pPr>
        <w:spacing w:line="500" w:lineRule="exact"/>
        <w:ind w:firstLine="482" w:firstLineChars="200"/>
        <w:jc w:val="center"/>
        <w:rPr>
          <w:rFonts w:ascii="宋体" w:hAnsi="宋体" w:cs="宋体"/>
          <w:b/>
          <w:bCs/>
          <w:sz w:val="24"/>
        </w:rPr>
      </w:pPr>
      <w:r>
        <w:rPr>
          <w:rFonts w:hint="eastAsia" w:ascii="宋体" w:hAnsi="宋体" w:cs="宋体"/>
          <w:b/>
          <w:bCs/>
          <w:sz w:val="24"/>
        </w:rPr>
        <w:t>第</w:t>
      </w:r>
      <w:r>
        <w:rPr>
          <w:rFonts w:hint="eastAsia" w:ascii="宋体" w:hAnsi="宋体" w:cs="宋体"/>
          <w:b/>
          <w:bCs/>
          <w:sz w:val="24"/>
          <w:lang w:val="en-US" w:eastAsia="zh-CN"/>
        </w:rPr>
        <w:t>四</w:t>
      </w:r>
      <w:r>
        <w:rPr>
          <w:rFonts w:hint="eastAsia" w:ascii="宋体" w:hAnsi="宋体" w:cs="宋体"/>
          <w:b/>
          <w:bCs/>
          <w:sz w:val="24"/>
        </w:rPr>
        <w:t>部分  磋商响应文件的评审</w:t>
      </w:r>
    </w:p>
    <w:p w14:paraId="2B303818">
      <w:pPr>
        <w:spacing w:line="500" w:lineRule="exact"/>
        <w:ind w:firstLine="482" w:firstLineChars="200"/>
        <w:jc w:val="center"/>
        <w:rPr>
          <w:rFonts w:ascii="宋体" w:hAnsi="宋体" w:cs="宋体"/>
          <w:b/>
          <w:bCs/>
          <w:sz w:val="24"/>
        </w:rPr>
      </w:pPr>
    </w:p>
    <w:p w14:paraId="58BB03B6">
      <w:pPr>
        <w:numPr>
          <w:ilvl w:val="0"/>
          <w:numId w:val="7"/>
        </w:numPr>
        <w:spacing w:line="500" w:lineRule="exact"/>
        <w:ind w:firstLine="482" w:firstLineChars="200"/>
        <w:rPr>
          <w:rFonts w:ascii="宋体" w:hAnsi="宋体" w:cs="宋体"/>
          <w:b/>
          <w:bCs/>
          <w:sz w:val="24"/>
        </w:rPr>
      </w:pPr>
      <w:bookmarkStart w:id="22" w:name="_Toc10546_WPSOffice_Level3"/>
      <w:bookmarkStart w:id="23" w:name="_Toc7574_WPSOffice_Level3"/>
      <w:r>
        <w:rPr>
          <w:rFonts w:hint="eastAsia" w:ascii="宋体" w:hAnsi="宋体" w:cs="宋体"/>
          <w:b/>
          <w:bCs/>
          <w:sz w:val="24"/>
        </w:rPr>
        <w:t>组建磋商小组</w:t>
      </w:r>
      <w:bookmarkEnd w:id="22"/>
      <w:bookmarkEnd w:id="23"/>
    </w:p>
    <w:p w14:paraId="76553A18">
      <w:pPr>
        <w:spacing w:line="500" w:lineRule="exact"/>
        <w:ind w:firstLine="480" w:firstLineChars="200"/>
        <w:rPr>
          <w:rFonts w:ascii="宋体" w:hAnsi="宋体" w:cs="宋体"/>
          <w:sz w:val="24"/>
        </w:rPr>
      </w:pPr>
      <w:r>
        <w:rPr>
          <w:rFonts w:hint="eastAsia" w:ascii="宋体" w:hAnsi="宋体" w:cs="宋体"/>
          <w:sz w:val="24"/>
        </w:rPr>
        <w:t>磋商小组根据招标内容的特点进行组建，并负责评审磋商工作。</w:t>
      </w:r>
    </w:p>
    <w:p w14:paraId="50C370DC">
      <w:pPr>
        <w:numPr>
          <w:ilvl w:val="0"/>
          <w:numId w:val="7"/>
        </w:numPr>
        <w:spacing w:line="500" w:lineRule="exact"/>
        <w:ind w:firstLine="482" w:firstLineChars="200"/>
        <w:rPr>
          <w:rFonts w:ascii="宋体" w:hAnsi="宋体" w:cs="宋体"/>
          <w:b/>
          <w:bCs/>
          <w:sz w:val="24"/>
        </w:rPr>
      </w:pPr>
      <w:bookmarkStart w:id="24" w:name="_Toc6176_WPSOffice_Level3"/>
      <w:bookmarkStart w:id="25" w:name="_Toc30465_WPSOffice_Level3"/>
      <w:r>
        <w:rPr>
          <w:rFonts w:hint="eastAsia" w:ascii="宋体" w:hAnsi="宋体" w:cs="宋体"/>
          <w:b/>
          <w:bCs/>
          <w:sz w:val="24"/>
        </w:rPr>
        <w:t>磋商响应文件的初审与澄清</w:t>
      </w:r>
      <w:bookmarkEnd w:id="24"/>
      <w:bookmarkEnd w:id="25"/>
    </w:p>
    <w:p w14:paraId="038704BB">
      <w:pPr>
        <w:spacing w:line="500" w:lineRule="exact"/>
        <w:ind w:firstLine="480" w:firstLineChars="200"/>
        <w:rPr>
          <w:rFonts w:ascii="宋体" w:hAnsi="宋体" w:cs="宋体"/>
          <w:sz w:val="24"/>
        </w:rPr>
      </w:pPr>
      <w:r>
        <w:rPr>
          <w:rFonts w:hint="eastAsia" w:ascii="宋体" w:hAnsi="宋体" w:cs="宋体"/>
          <w:sz w:val="24"/>
        </w:rPr>
        <w:t>2.1磋商响应文件的初审分为形式评审、资格评审、响应评审。</w:t>
      </w:r>
    </w:p>
    <w:p w14:paraId="06E7658A">
      <w:pPr>
        <w:spacing w:line="500" w:lineRule="exact"/>
        <w:ind w:firstLine="480" w:firstLineChars="200"/>
        <w:rPr>
          <w:rFonts w:ascii="宋体" w:hAnsi="宋体" w:cs="宋体"/>
          <w:sz w:val="24"/>
        </w:rPr>
      </w:pPr>
      <w:r>
        <w:rPr>
          <w:rFonts w:hint="eastAsia" w:ascii="宋体" w:hAnsi="宋体" w:cs="宋体"/>
          <w:sz w:val="24"/>
        </w:rPr>
        <w:t>2.1.1初步评审依据法律、法规和磋商文件的规定，对磋商响应文件中的资格证明、磋商响应文件的有效性、完整性和对磋商文件的响应程度等进行审查，以确定投标单位是否具备报价资格及是否对磋商文件的实质性要求作出响应。</w:t>
      </w:r>
    </w:p>
    <w:p w14:paraId="3BF15AEF">
      <w:pPr>
        <w:numPr>
          <w:ilvl w:val="0"/>
          <w:numId w:val="7"/>
        </w:numPr>
        <w:spacing w:line="500" w:lineRule="exact"/>
        <w:ind w:firstLine="482" w:firstLineChars="200"/>
        <w:rPr>
          <w:rFonts w:ascii="宋体" w:hAnsi="宋体" w:cs="宋体"/>
          <w:b/>
          <w:bCs/>
          <w:sz w:val="24"/>
        </w:rPr>
      </w:pPr>
      <w:bookmarkStart w:id="26" w:name="_Toc15011_WPSOffice_Level3"/>
      <w:bookmarkStart w:id="27" w:name="_Toc8170_WPSOffice_Level3"/>
      <w:r>
        <w:rPr>
          <w:rFonts w:hint="eastAsia" w:ascii="宋体" w:hAnsi="宋体" w:cs="宋体"/>
          <w:b/>
          <w:bCs/>
          <w:sz w:val="24"/>
        </w:rPr>
        <w:t>磋商响应文件的澄清</w:t>
      </w:r>
      <w:bookmarkEnd w:id="26"/>
      <w:bookmarkEnd w:id="27"/>
    </w:p>
    <w:p w14:paraId="63F11D31">
      <w:pPr>
        <w:spacing w:line="500" w:lineRule="exact"/>
        <w:ind w:firstLine="480" w:firstLineChars="200"/>
        <w:rPr>
          <w:rFonts w:ascii="宋体" w:hAnsi="宋体" w:cs="宋体"/>
          <w:sz w:val="24"/>
        </w:rPr>
      </w:pPr>
      <w:r>
        <w:rPr>
          <w:rFonts w:hint="eastAsia" w:ascii="宋体" w:hAnsi="宋体" w:cs="宋体"/>
          <w:sz w:val="24"/>
        </w:rPr>
        <w:t>3.1在评审期间，评审委员会有权以书面方式要求投标单位对其磋商响应文件中含义不明确、对同类问题表述不一致或者有明显文字和计算错误的内容做必要的澄清。投标单位澄清应在磋商小组规定的时间内以书面方式进行，并不得超出磋商响应文件范围或者改变磋商响应文件的实质性内容。</w:t>
      </w:r>
    </w:p>
    <w:p w14:paraId="09AFC324">
      <w:pPr>
        <w:spacing w:line="500" w:lineRule="exact"/>
        <w:ind w:firstLine="480" w:firstLineChars="200"/>
        <w:rPr>
          <w:rFonts w:ascii="宋体" w:hAnsi="宋体" w:cs="宋体"/>
          <w:sz w:val="24"/>
        </w:rPr>
      </w:pPr>
      <w:r>
        <w:rPr>
          <w:rFonts w:hint="eastAsia" w:ascii="宋体" w:hAnsi="宋体" w:cs="宋体"/>
          <w:sz w:val="24"/>
        </w:rPr>
        <w:t>3.2澄清文件将作为磋商响应文件内容的一部分。</w:t>
      </w:r>
    </w:p>
    <w:p w14:paraId="6460E659">
      <w:pPr>
        <w:numPr>
          <w:ilvl w:val="0"/>
          <w:numId w:val="7"/>
        </w:numPr>
        <w:spacing w:line="500" w:lineRule="exact"/>
        <w:ind w:firstLine="482" w:firstLineChars="200"/>
        <w:rPr>
          <w:rFonts w:ascii="宋体" w:hAnsi="宋体" w:cs="宋体"/>
          <w:b/>
          <w:bCs/>
          <w:sz w:val="24"/>
        </w:rPr>
      </w:pPr>
      <w:bookmarkStart w:id="28" w:name="_Toc8605_WPSOffice_Level3"/>
      <w:bookmarkStart w:id="29" w:name="_Toc11370_WPSOffice_Level3"/>
      <w:r>
        <w:rPr>
          <w:rFonts w:hint="eastAsia" w:ascii="宋体" w:hAnsi="宋体" w:cs="宋体"/>
          <w:b/>
          <w:bCs/>
          <w:sz w:val="24"/>
        </w:rPr>
        <w:t>比较与评价</w:t>
      </w:r>
      <w:bookmarkEnd w:id="28"/>
      <w:bookmarkEnd w:id="29"/>
    </w:p>
    <w:p w14:paraId="54F53154">
      <w:pPr>
        <w:spacing w:line="500" w:lineRule="exact"/>
        <w:ind w:firstLine="480" w:firstLineChars="200"/>
        <w:rPr>
          <w:rFonts w:ascii="宋体" w:hAnsi="宋体" w:cs="宋体"/>
          <w:sz w:val="24"/>
        </w:rPr>
      </w:pPr>
      <w:r>
        <w:rPr>
          <w:rFonts w:hint="eastAsia" w:ascii="宋体" w:hAnsi="宋体" w:cs="宋体"/>
          <w:sz w:val="24"/>
        </w:rPr>
        <w:t>4.1经审查合格的磋商响应文件，磋商小组将根据磋商文件确定的评审标准和方法、最终报价，对其技术部分和商务部分作进一步的比较和评价。</w:t>
      </w:r>
    </w:p>
    <w:p w14:paraId="31B40A39">
      <w:pPr>
        <w:spacing w:line="500" w:lineRule="exact"/>
        <w:ind w:firstLine="480" w:firstLineChars="200"/>
        <w:rPr>
          <w:rFonts w:ascii="宋体" w:hAnsi="宋体" w:cs="宋体"/>
          <w:sz w:val="24"/>
        </w:rPr>
      </w:pPr>
      <w:r>
        <w:rPr>
          <w:rFonts w:hint="eastAsia" w:ascii="宋体" w:hAnsi="宋体" w:cs="宋体"/>
          <w:sz w:val="24"/>
        </w:rPr>
        <w:t>4.2评审严格按照磋商文件的要求和条件进行。评审时将考虑以下因素：</w:t>
      </w:r>
    </w:p>
    <w:p w14:paraId="381427B3">
      <w:pPr>
        <w:numPr>
          <w:ilvl w:val="0"/>
          <w:numId w:val="8"/>
        </w:numPr>
        <w:spacing w:line="500" w:lineRule="exact"/>
        <w:ind w:firstLine="480" w:firstLineChars="200"/>
        <w:rPr>
          <w:rFonts w:ascii="宋体" w:hAnsi="宋体" w:cs="宋体"/>
          <w:sz w:val="24"/>
        </w:rPr>
      </w:pPr>
      <w:r>
        <w:rPr>
          <w:rFonts w:hint="eastAsia" w:ascii="宋体" w:hAnsi="宋体" w:cs="宋体"/>
          <w:sz w:val="24"/>
        </w:rPr>
        <w:t>报价；</w:t>
      </w:r>
    </w:p>
    <w:p w14:paraId="4BD5E6CA">
      <w:pPr>
        <w:numPr>
          <w:ilvl w:val="0"/>
          <w:numId w:val="8"/>
        </w:numPr>
        <w:spacing w:line="500" w:lineRule="exact"/>
        <w:ind w:firstLine="480" w:firstLineChars="200"/>
        <w:rPr>
          <w:rFonts w:ascii="宋体" w:hAnsi="宋体" w:cs="宋体"/>
          <w:sz w:val="24"/>
        </w:rPr>
      </w:pPr>
      <w:r>
        <w:rPr>
          <w:rFonts w:hint="eastAsia" w:ascii="宋体" w:hAnsi="宋体" w:cs="宋体"/>
          <w:sz w:val="24"/>
        </w:rPr>
        <w:t>项目组织管理；</w:t>
      </w:r>
    </w:p>
    <w:p w14:paraId="6B2E630F">
      <w:pPr>
        <w:numPr>
          <w:ilvl w:val="0"/>
          <w:numId w:val="8"/>
        </w:numPr>
        <w:spacing w:line="500" w:lineRule="exact"/>
        <w:ind w:firstLine="480" w:firstLineChars="200"/>
        <w:rPr>
          <w:rFonts w:ascii="宋体" w:hAnsi="宋体" w:cs="宋体"/>
          <w:sz w:val="24"/>
        </w:rPr>
      </w:pPr>
      <w:r>
        <w:rPr>
          <w:rFonts w:hint="eastAsia" w:ascii="宋体" w:hAnsi="宋体" w:cs="宋体"/>
          <w:sz w:val="24"/>
        </w:rPr>
        <w:t xml:space="preserve">企业情况； </w:t>
      </w:r>
    </w:p>
    <w:p w14:paraId="2CEAF359">
      <w:pPr>
        <w:numPr>
          <w:ilvl w:val="0"/>
          <w:numId w:val="8"/>
        </w:numPr>
        <w:spacing w:line="500" w:lineRule="exact"/>
        <w:ind w:firstLine="480" w:firstLineChars="200"/>
        <w:rPr>
          <w:rFonts w:ascii="宋体" w:hAnsi="宋体" w:cs="宋体"/>
          <w:sz w:val="24"/>
        </w:rPr>
      </w:pPr>
      <w:r>
        <w:rPr>
          <w:rFonts w:hint="eastAsia" w:ascii="宋体" w:hAnsi="宋体" w:cs="宋体"/>
          <w:sz w:val="24"/>
        </w:rPr>
        <w:t>管理及服务承诺；</w:t>
      </w:r>
    </w:p>
    <w:p w14:paraId="0AA157A3">
      <w:pPr>
        <w:numPr>
          <w:ilvl w:val="0"/>
          <w:numId w:val="8"/>
        </w:numPr>
        <w:spacing w:line="500" w:lineRule="exact"/>
        <w:ind w:firstLine="480" w:firstLineChars="200"/>
        <w:rPr>
          <w:rFonts w:ascii="宋体" w:hAnsi="宋体" w:cs="宋体"/>
          <w:sz w:val="24"/>
        </w:rPr>
      </w:pPr>
      <w:r>
        <w:rPr>
          <w:rFonts w:hint="eastAsia" w:ascii="宋体" w:hAnsi="宋体" w:cs="宋体"/>
          <w:sz w:val="24"/>
        </w:rPr>
        <w:t>企业业绩。</w:t>
      </w:r>
    </w:p>
    <w:p w14:paraId="5A309582">
      <w:pPr>
        <w:spacing w:line="500" w:lineRule="exact"/>
        <w:ind w:firstLine="480" w:firstLineChars="200"/>
        <w:rPr>
          <w:rFonts w:ascii="宋体" w:hAnsi="宋体" w:cs="宋体"/>
          <w:sz w:val="24"/>
        </w:rPr>
      </w:pPr>
      <w:r>
        <w:rPr>
          <w:rFonts w:hint="eastAsia" w:ascii="宋体" w:hAnsi="宋体" w:cs="宋体"/>
          <w:sz w:val="24"/>
        </w:rPr>
        <w:t>4.3本次评审将采用下列方法：</w:t>
      </w:r>
    </w:p>
    <w:p w14:paraId="21EA64E6">
      <w:pPr>
        <w:numPr>
          <w:ilvl w:val="0"/>
          <w:numId w:val="9"/>
        </w:numPr>
        <w:spacing w:line="500" w:lineRule="exact"/>
        <w:ind w:firstLine="480" w:firstLineChars="200"/>
        <w:rPr>
          <w:rFonts w:ascii="宋体" w:hAnsi="宋体" w:cs="宋体"/>
          <w:sz w:val="24"/>
        </w:rPr>
      </w:pPr>
      <w:r>
        <w:rPr>
          <w:rFonts w:hint="eastAsia" w:ascii="宋体" w:hAnsi="宋体" w:cs="宋体"/>
          <w:sz w:val="24"/>
        </w:rPr>
        <w:t>综合评分法：是指响应文件满足磋商文件全部实质性要求且按评审因素的量化指标评审得分最高的投标单位为成交候选投标单位的评审方法。</w:t>
      </w:r>
    </w:p>
    <w:p w14:paraId="7A2C41E1">
      <w:pPr>
        <w:numPr>
          <w:ilvl w:val="0"/>
          <w:numId w:val="9"/>
        </w:numPr>
        <w:spacing w:line="500" w:lineRule="exact"/>
        <w:ind w:firstLine="480" w:firstLineChars="200"/>
        <w:rPr>
          <w:rFonts w:ascii="宋体" w:hAnsi="宋体" w:cs="宋体"/>
          <w:sz w:val="24"/>
        </w:rPr>
      </w:pPr>
      <w:r>
        <w:rPr>
          <w:rFonts w:hint="eastAsia" w:ascii="宋体" w:hAnsi="宋体" w:cs="宋体"/>
          <w:sz w:val="24"/>
        </w:rPr>
        <w:t>评审因素：详见评分标准。</w:t>
      </w:r>
    </w:p>
    <w:p w14:paraId="339B5A8E">
      <w:pPr>
        <w:numPr>
          <w:ilvl w:val="0"/>
          <w:numId w:val="10"/>
        </w:numPr>
        <w:spacing w:line="500" w:lineRule="exact"/>
        <w:ind w:firstLine="482" w:firstLineChars="200"/>
        <w:rPr>
          <w:rFonts w:ascii="宋体" w:hAnsi="宋体" w:cs="宋体"/>
          <w:b/>
          <w:bCs/>
          <w:sz w:val="24"/>
        </w:rPr>
      </w:pPr>
      <w:bookmarkStart w:id="30" w:name="_Toc19692_WPSOffice_Level3"/>
      <w:bookmarkStart w:id="31" w:name="_Toc23573_WPSOffice_Level3"/>
      <w:r>
        <w:rPr>
          <w:rFonts w:hint="eastAsia" w:ascii="宋体" w:hAnsi="宋体" w:cs="宋体"/>
          <w:b/>
          <w:bCs/>
          <w:sz w:val="24"/>
        </w:rPr>
        <w:t>评审过程及保密原则</w:t>
      </w:r>
      <w:bookmarkEnd w:id="30"/>
      <w:bookmarkEnd w:id="31"/>
    </w:p>
    <w:p w14:paraId="4B651A12">
      <w:pPr>
        <w:spacing w:line="500" w:lineRule="exact"/>
        <w:ind w:firstLine="480" w:firstLineChars="200"/>
        <w:rPr>
          <w:rFonts w:ascii="宋体" w:hAnsi="宋体" w:cs="宋体"/>
          <w:sz w:val="24"/>
        </w:rPr>
      </w:pPr>
      <w:r>
        <w:rPr>
          <w:rFonts w:hint="eastAsia" w:ascii="宋体" w:hAnsi="宋体" w:cs="宋体"/>
          <w:sz w:val="24"/>
        </w:rPr>
        <w:t>5.1磋商响应文件递交后，直接授予成交投标单位合同止，凡与本次招标有关人员对属于审查、澄清、评价和比较报价的有关资料以及投标意向等，均不得向投标单位或其他无关的人员透露。</w:t>
      </w:r>
    </w:p>
    <w:p w14:paraId="1C59B97D">
      <w:pPr>
        <w:spacing w:line="500" w:lineRule="exact"/>
        <w:ind w:firstLine="480" w:firstLineChars="200"/>
        <w:rPr>
          <w:rFonts w:ascii="宋体" w:hAnsi="宋体" w:cs="宋体"/>
          <w:sz w:val="24"/>
        </w:rPr>
      </w:pPr>
      <w:r>
        <w:rPr>
          <w:rFonts w:hint="eastAsia" w:ascii="宋体" w:hAnsi="宋体" w:cs="宋体"/>
          <w:sz w:val="24"/>
        </w:rPr>
        <w:t>5.2在磋商评审期间，投标单位试图影响招标单位和磋商小组的任何活动，将导致其报价被拒绝，并承担相应的法律责任。</w:t>
      </w:r>
    </w:p>
    <w:p w14:paraId="3784E5A2">
      <w:pPr>
        <w:spacing w:line="400" w:lineRule="exact"/>
        <w:ind w:firstLine="480" w:firstLineChars="200"/>
        <w:rPr>
          <w:rFonts w:ascii="宋体" w:hAnsi="宋体" w:cs="宋体"/>
          <w:sz w:val="24"/>
        </w:rPr>
      </w:pPr>
    </w:p>
    <w:p w14:paraId="72C091B2">
      <w:pPr>
        <w:pStyle w:val="16"/>
        <w:rPr>
          <w:rFonts w:ascii="宋体" w:hAnsi="宋体" w:cs="宋体"/>
          <w:b/>
          <w:sz w:val="32"/>
          <w:lang w:val="zh-CN"/>
        </w:rPr>
      </w:pPr>
      <w:bookmarkStart w:id="32" w:name="_Toc221"/>
      <w:bookmarkStart w:id="33" w:name="_Toc256696405"/>
      <w:bookmarkStart w:id="34" w:name="_Toc256691405"/>
      <w:bookmarkStart w:id="35" w:name="_Toc256674336"/>
      <w:bookmarkStart w:id="36" w:name="_Toc256695281"/>
      <w:r>
        <w:rPr>
          <w:rFonts w:hint="eastAsia" w:ascii="宋体" w:hAnsi="宋体" w:cs="宋体"/>
          <w:b/>
          <w:sz w:val="32"/>
          <w:lang w:val="zh-CN"/>
        </w:rPr>
        <w:t>第三章</w:t>
      </w:r>
      <w:r>
        <w:rPr>
          <w:rFonts w:hint="eastAsia" w:ascii="宋体" w:hAnsi="宋体" w:cs="宋体"/>
          <w:b/>
          <w:sz w:val="32"/>
        </w:rPr>
        <w:t xml:space="preserve"> </w:t>
      </w:r>
      <w:r>
        <w:rPr>
          <w:rFonts w:hint="eastAsia" w:ascii="宋体" w:hAnsi="宋体" w:cs="宋体"/>
          <w:b/>
          <w:sz w:val="32"/>
          <w:lang w:val="zh-CN"/>
        </w:rPr>
        <w:t>通用合同条款</w:t>
      </w:r>
      <w:bookmarkEnd w:id="32"/>
    </w:p>
    <w:p w14:paraId="03D5356B">
      <w:pPr>
        <w:pStyle w:val="16"/>
        <w:keepNext/>
        <w:pageBreakBefore w:val="0"/>
        <w:spacing w:line="500" w:lineRule="exact"/>
        <w:ind w:firstLine="480" w:firstLineChars="200"/>
        <w:rPr>
          <w:sz w:val="24"/>
          <w:szCs w:val="24"/>
          <w:lang w:val="zh-CN"/>
        </w:rPr>
      </w:pPr>
      <w:bookmarkStart w:id="37" w:name="_Toc270601725"/>
      <w:bookmarkStart w:id="38" w:name="_Toc261349273"/>
      <w:bookmarkStart w:id="39" w:name="_Toc2483"/>
      <w:r>
        <w:rPr>
          <w:rFonts w:hint="eastAsia"/>
          <w:sz w:val="24"/>
          <w:szCs w:val="24"/>
          <w:lang w:val="zh-CN"/>
        </w:rPr>
        <w:t>全文引用住房城乡建设部、国家工商行政管理总局于20</w:t>
      </w:r>
      <w:r>
        <w:rPr>
          <w:rFonts w:hint="eastAsia"/>
          <w:sz w:val="24"/>
          <w:szCs w:val="24"/>
        </w:rPr>
        <w:t>17</w:t>
      </w:r>
      <w:r>
        <w:rPr>
          <w:rFonts w:hint="eastAsia"/>
          <w:sz w:val="24"/>
          <w:szCs w:val="24"/>
          <w:lang w:val="zh-CN"/>
        </w:rPr>
        <w:t>年发布的《建设工程施工合同示范文本》（GF—20</w:t>
      </w:r>
      <w:r>
        <w:rPr>
          <w:rFonts w:hint="eastAsia"/>
          <w:sz w:val="24"/>
          <w:szCs w:val="24"/>
        </w:rPr>
        <w:t>17</w:t>
      </w:r>
      <w:r>
        <w:rPr>
          <w:rFonts w:hint="eastAsia"/>
          <w:sz w:val="24"/>
          <w:szCs w:val="24"/>
          <w:lang w:val="zh-CN"/>
        </w:rPr>
        <w:t>—020</w:t>
      </w:r>
      <w:r>
        <w:rPr>
          <w:rFonts w:hint="eastAsia"/>
          <w:sz w:val="24"/>
          <w:szCs w:val="24"/>
        </w:rPr>
        <w:t>1</w:t>
      </w:r>
      <w:r>
        <w:rPr>
          <w:rFonts w:hint="eastAsia"/>
          <w:sz w:val="24"/>
          <w:szCs w:val="24"/>
          <w:lang w:val="zh-CN"/>
        </w:rPr>
        <w:t>）中的第二部分《通用合同条款》</w:t>
      </w:r>
      <w:bookmarkEnd w:id="37"/>
      <w:bookmarkEnd w:id="38"/>
      <w:r>
        <w:rPr>
          <w:rFonts w:hint="eastAsia"/>
          <w:sz w:val="24"/>
          <w:szCs w:val="24"/>
          <w:lang w:val="zh-CN"/>
        </w:rPr>
        <w:t>。（本合同仅为合同的参考文本，合同签订双方可根据项目的具体要求进行修订）</w:t>
      </w:r>
      <w:bookmarkEnd w:id="39"/>
    </w:p>
    <w:p w14:paraId="448B578E">
      <w:pPr>
        <w:rPr>
          <w:szCs w:val="21"/>
        </w:rPr>
      </w:pPr>
      <w:r>
        <w:rPr>
          <w:szCs w:val="21"/>
        </w:rPr>
        <w:t xml:space="preserve">  </w:t>
      </w:r>
    </w:p>
    <w:p w14:paraId="57D3D0EA">
      <w:pPr>
        <w:pStyle w:val="16"/>
        <w:pageBreakBefore w:val="0"/>
        <w:rPr>
          <w:sz w:val="28"/>
          <w:lang w:val="zh-CN"/>
        </w:rPr>
      </w:pPr>
      <w:bookmarkStart w:id="40" w:name="_Toc207164801"/>
      <w:bookmarkStart w:id="41" w:name="_Toc270601726"/>
      <w:bookmarkStart w:id="42" w:name="_Toc24594"/>
      <w:bookmarkStart w:id="43" w:name="_Toc28496_WPSOffice_Level2"/>
      <w:r>
        <w:rPr>
          <w:rFonts w:hint="eastAsia"/>
          <w:b/>
          <w:bCs w:val="0"/>
          <w:sz w:val="32"/>
          <w:lang w:val="zh-CN"/>
        </w:rPr>
        <w:t>第二节</w:t>
      </w:r>
      <w:r>
        <w:rPr>
          <w:b/>
          <w:bCs w:val="0"/>
          <w:sz w:val="32"/>
          <w:lang w:val="zh-CN"/>
        </w:rPr>
        <w:t xml:space="preserve"> 专用合同条款</w:t>
      </w:r>
      <w:bookmarkEnd w:id="40"/>
      <w:bookmarkEnd w:id="41"/>
      <w:bookmarkEnd w:id="42"/>
      <w:bookmarkEnd w:id="43"/>
    </w:p>
    <w:p w14:paraId="4B46BD65">
      <w:pPr>
        <w:pStyle w:val="5"/>
        <w:spacing w:before="120" w:after="120" w:line="500" w:lineRule="exact"/>
        <w:jc w:val="left"/>
        <w:rPr>
          <w:rFonts w:ascii="宋体" w:hAnsi="宋体" w:cs="宋体"/>
          <w:sz w:val="24"/>
          <w:szCs w:val="24"/>
        </w:rPr>
      </w:pPr>
      <w:bookmarkStart w:id="44" w:name="_Toc351203633"/>
      <w:bookmarkStart w:id="45" w:name="_Toc13311_WPSOffice_Level3"/>
      <w:bookmarkStart w:id="46" w:name="_Toc18238_WPSOffice_Level3"/>
      <w:r>
        <w:rPr>
          <w:rFonts w:hint="eastAsia" w:ascii="宋体" w:hAnsi="宋体" w:cs="宋体"/>
          <w:sz w:val="24"/>
          <w:szCs w:val="24"/>
        </w:rPr>
        <w:t>1</w:t>
      </w:r>
      <w:bookmarkStart w:id="47" w:name="_Toc296503156"/>
      <w:bookmarkStart w:id="48" w:name="_Toc292559866"/>
      <w:bookmarkStart w:id="49" w:name="_Toc296346657"/>
      <w:bookmarkStart w:id="50" w:name="_Toc296944495"/>
      <w:bookmarkStart w:id="51" w:name="_Toc296890984"/>
      <w:bookmarkStart w:id="52" w:name="_Toc296891196"/>
      <w:bookmarkStart w:id="53" w:name="_Toc297048342"/>
      <w:bookmarkStart w:id="54" w:name="_Toc292559361"/>
      <w:bookmarkStart w:id="55" w:name="_Toc296347155"/>
      <w:bookmarkStart w:id="56" w:name="_Toc297120456"/>
      <w:r>
        <w:rPr>
          <w:rFonts w:hint="eastAsia" w:ascii="宋体" w:hAnsi="宋体" w:cs="宋体"/>
          <w:sz w:val="24"/>
          <w:szCs w:val="24"/>
        </w:rPr>
        <w:t>. 一般约定</w:t>
      </w:r>
      <w:bookmarkEnd w:id="44"/>
      <w:bookmarkEnd w:id="45"/>
      <w:bookmarkEnd w:id="46"/>
    </w:p>
    <w:bookmarkEnd w:id="47"/>
    <w:bookmarkEnd w:id="48"/>
    <w:bookmarkEnd w:id="49"/>
    <w:bookmarkEnd w:id="50"/>
    <w:bookmarkEnd w:id="51"/>
    <w:bookmarkEnd w:id="52"/>
    <w:bookmarkEnd w:id="53"/>
    <w:bookmarkEnd w:id="54"/>
    <w:bookmarkEnd w:id="55"/>
    <w:bookmarkEnd w:id="56"/>
    <w:p w14:paraId="2204F75E">
      <w:pPr>
        <w:spacing w:after="120" w:line="500" w:lineRule="exact"/>
        <w:ind w:firstLine="480" w:firstLineChars="200"/>
        <w:jc w:val="left"/>
        <w:outlineLvl w:val="0"/>
        <w:rPr>
          <w:rFonts w:ascii="宋体" w:hAnsi="宋体" w:cs="宋体"/>
          <w:bCs/>
          <w:sz w:val="24"/>
        </w:rPr>
      </w:pPr>
      <w:bookmarkStart w:id="57" w:name="_Toc26752"/>
      <w:r>
        <w:rPr>
          <w:rFonts w:hint="eastAsia" w:ascii="宋体" w:hAnsi="宋体" w:cs="宋体"/>
          <w:bCs/>
          <w:sz w:val="24"/>
        </w:rPr>
        <w:t>1.1 词语定义</w:t>
      </w:r>
      <w:bookmarkEnd w:id="57"/>
    </w:p>
    <w:p w14:paraId="69D48261">
      <w:pPr>
        <w:spacing w:line="500" w:lineRule="exact"/>
        <w:ind w:firstLine="480" w:firstLineChars="200"/>
        <w:jc w:val="left"/>
        <w:rPr>
          <w:rFonts w:ascii="宋体" w:hAnsi="宋体" w:cs="宋体"/>
          <w:bCs/>
          <w:kern w:val="0"/>
          <w:sz w:val="24"/>
        </w:rPr>
      </w:pPr>
      <w:r>
        <w:rPr>
          <w:rFonts w:hint="eastAsia" w:ascii="宋体" w:hAnsi="宋体" w:cs="宋体"/>
          <w:bCs/>
          <w:kern w:val="0"/>
          <w:sz w:val="24"/>
        </w:rPr>
        <w:t>1.1.1合同</w:t>
      </w:r>
    </w:p>
    <w:p w14:paraId="5EE77E91">
      <w:pPr>
        <w:spacing w:line="500" w:lineRule="exact"/>
        <w:ind w:firstLine="480" w:firstLineChars="200"/>
        <w:jc w:val="left"/>
        <w:rPr>
          <w:rFonts w:ascii="宋体" w:hAnsi="宋体" w:cs="宋体"/>
          <w:bCs/>
          <w:kern w:val="0"/>
          <w:sz w:val="24"/>
        </w:rPr>
      </w:pPr>
      <w:r>
        <w:rPr>
          <w:rFonts w:hint="eastAsia" w:ascii="宋体" w:hAnsi="宋体" w:cs="宋体"/>
          <w:bCs/>
          <w:kern w:val="0"/>
          <w:sz w:val="24"/>
        </w:rPr>
        <w:t>1.1.1.10其他合同文件包括：</w:t>
      </w:r>
      <w:r>
        <w:rPr>
          <w:rFonts w:hint="eastAsia" w:ascii="宋体" w:hAnsi="宋体" w:cs="宋体"/>
          <w:bCs/>
          <w:sz w:val="24"/>
          <w:u w:val="single"/>
        </w:rPr>
        <w:t xml:space="preserve">                        </w:t>
      </w:r>
      <w:r>
        <w:rPr>
          <w:rFonts w:hint="eastAsia" w:ascii="宋体" w:hAnsi="宋体" w:cs="宋体"/>
          <w:bCs/>
          <w:sz w:val="24"/>
        </w:rPr>
        <w:t>。</w:t>
      </w:r>
    </w:p>
    <w:p w14:paraId="6300950E">
      <w:pPr>
        <w:spacing w:line="500" w:lineRule="exact"/>
        <w:ind w:firstLine="480" w:firstLineChars="200"/>
        <w:jc w:val="left"/>
        <w:rPr>
          <w:rFonts w:ascii="宋体" w:hAnsi="宋体" w:cs="宋体"/>
          <w:bCs/>
          <w:sz w:val="24"/>
        </w:rPr>
      </w:pPr>
      <w:r>
        <w:rPr>
          <w:rFonts w:hint="eastAsia" w:ascii="宋体" w:hAnsi="宋体" w:cs="宋体"/>
          <w:bCs/>
          <w:sz w:val="24"/>
        </w:rPr>
        <w:t>1.1.2 合同当事人及其他相关方</w:t>
      </w:r>
    </w:p>
    <w:p w14:paraId="1C6316D1">
      <w:pPr>
        <w:spacing w:line="500" w:lineRule="exact"/>
        <w:ind w:firstLine="480" w:firstLineChars="200"/>
        <w:jc w:val="left"/>
        <w:rPr>
          <w:rFonts w:ascii="宋体" w:hAnsi="宋体" w:cs="宋体"/>
          <w:bCs/>
          <w:sz w:val="24"/>
        </w:rPr>
      </w:pPr>
      <w:r>
        <w:rPr>
          <w:rFonts w:hint="eastAsia" w:ascii="宋体" w:hAnsi="宋体" w:cs="宋体"/>
          <w:bCs/>
          <w:sz w:val="24"/>
        </w:rPr>
        <w:t>1.1.2.4监理人：</w:t>
      </w:r>
    </w:p>
    <w:p w14:paraId="7C09B038">
      <w:pPr>
        <w:spacing w:line="500" w:lineRule="exact"/>
        <w:ind w:firstLine="480" w:firstLineChars="200"/>
        <w:jc w:val="left"/>
        <w:rPr>
          <w:rFonts w:ascii="宋体" w:hAnsi="宋体" w:cs="宋体"/>
          <w:bCs/>
          <w:sz w:val="24"/>
        </w:rPr>
      </w:pPr>
      <w:r>
        <w:rPr>
          <w:rFonts w:hint="eastAsia" w:ascii="宋体" w:hAnsi="宋体" w:cs="宋体"/>
          <w:bCs/>
          <w:sz w:val="24"/>
        </w:rPr>
        <w:t>名    称：</w:t>
      </w:r>
      <w:r>
        <w:rPr>
          <w:rFonts w:hint="eastAsia" w:ascii="宋体" w:hAnsi="宋体" w:cs="宋体"/>
          <w:bCs/>
          <w:sz w:val="24"/>
          <w:u w:val="single"/>
        </w:rPr>
        <w:t xml:space="preserve">                                       </w:t>
      </w:r>
      <w:r>
        <w:rPr>
          <w:rFonts w:hint="eastAsia" w:ascii="宋体" w:hAnsi="宋体" w:cs="宋体"/>
          <w:bCs/>
          <w:sz w:val="24"/>
        </w:rPr>
        <w:t>；</w:t>
      </w:r>
    </w:p>
    <w:p w14:paraId="30245935">
      <w:pPr>
        <w:spacing w:line="500" w:lineRule="exact"/>
        <w:ind w:firstLine="480" w:firstLineChars="200"/>
        <w:jc w:val="left"/>
        <w:rPr>
          <w:rFonts w:ascii="宋体" w:hAnsi="宋体" w:cs="宋体"/>
          <w:bCs/>
          <w:sz w:val="24"/>
        </w:rPr>
      </w:pPr>
      <w:r>
        <w:rPr>
          <w:rFonts w:hint="eastAsia" w:ascii="宋体" w:hAnsi="宋体" w:cs="宋体"/>
          <w:bCs/>
          <w:sz w:val="24"/>
        </w:rPr>
        <w:t>资质类别和等级：</w:t>
      </w:r>
      <w:r>
        <w:rPr>
          <w:rFonts w:hint="eastAsia" w:ascii="宋体" w:hAnsi="宋体" w:cs="宋体"/>
          <w:bCs/>
          <w:sz w:val="24"/>
          <w:u w:val="single"/>
        </w:rPr>
        <w:t xml:space="preserve">                               </w:t>
      </w:r>
      <w:r>
        <w:rPr>
          <w:rFonts w:hint="eastAsia" w:ascii="宋体" w:hAnsi="宋体" w:cs="宋体"/>
          <w:bCs/>
          <w:sz w:val="24"/>
        </w:rPr>
        <w:t>；</w:t>
      </w:r>
    </w:p>
    <w:p w14:paraId="7B0DF4C6">
      <w:pPr>
        <w:spacing w:line="500" w:lineRule="exact"/>
        <w:ind w:firstLine="480" w:firstLineChars="200"/>
        <w:jc w:val="left"/>
        <w:rPr>
          <w:rFonts w:ascii="宋体" w:hAnsi="宋体" w:cs="宋体"/>
          <w:bCs/>
          <w:sz w:val="24"/>
        </w:rPr>
      </w:pPr>
      <w:r>
        <w:rPr>
          <w:rFonts w:hint="eastAsia" w:ascii="宋体" w:hAnsi="宋体" w:cs="宋体"/>
          <w:bCs/>
          <w:sz w:val="24"/>
        </w:rPr>
        <w:t>联系电话：</w:t>
      </w:r>
      <w:r>
        <w:rPr>
          <w:rFonts w:hint="eastAsia" w:ascii="宋体" w:hAnsi="宋体" w:cs="宋体"/>
          <w:bCs/>
          <w:sz w:val="24"/>
          <w:u w:val="single"/>
        </w:rPr>
        <w:t xml:space="preserve">                                         </w:t>
      </w:r>
      <w:r>
        <w:rPr>
          <w:rFonts w:hint="eastAsia" w:ascii="宋体" w:hAnsi="宋体" w:cs="宋体"/>
          <w:bCs/>
          <w:sz w:val="24"/>
        </w:rPr>
        <w:t>；</w:t>
      </w:r>
    </w:p>
    <w:p w14:paraId="568F75D1">
      <w:pPr>
        <w:spacing w:line="500" w:lineRule="exact"/>
        <w:ind w:firstLine="480" w:firstLineChars="200"/>
        <w:jc w:val="left"/>
        <w:rPr>
          <w:rFonts w:ascii="宋体" w:hAnsi="宋体" w:cs="宋体"/>
          <w:bCs/>
          <w:sz w:val="24"/>
        </w:rPr>
      </w:pPr>
      <w:r>
        <w:rPr>
          <w:rFonts w:hint="eastAsia" w:ascii="宋体" w:hAnsi="宋体" w:cs="宋体"/>
          <w:bCs/>
          <w:sz w:val="24"/>
        </w:rPr>
        <w:t>电子信箱：</w:t>
      </w:r>
      <w:r>
        <w:rPr>
          <w:rFonts w:hint="eastAsia" w:ascii="宋体" w:hAnsi="宋体" w:cs="宋体"/>
          <w:bCs/>
          <w:sz w:val="24"/>
          <w:u w:val="single"/>
        </w:rPr>
        <w:t xml:space="preserve">                                         </w:t>
      </w:r>
      <w:r>
        <w:rPr>
          <w:rFonts w:hint="eastAsia" w:ascii="宋体" w:hAnsi="宋体" w:cs="宋体"/>
          <w:bCs/>
          <w:sz w:val="24"/>
        </w:rPr>
        <w:t>；</w:t>
      </w:r>
    </w:p>
    <w:p w14:paraId="1844D34E">
      <w:pPr>
        <w:spacing w:line="500" w:lineRule="exact"/>
        <w:ind w:firstLine="480" w:firstLineChars="200"/>
        <w:jc w:val="left"/>
        <w:rPr>
          <w:rFonts w:ascii="宋体" w:hAnsi="宋体" w:cs="宋体"/>
          <w:bCs/>
          <w:sz w:val="24"/>
        </w:rPr>
      </w:pPr>
      <w:r>
        <w:rPr>
          <w:rFonts w:hint="eastAsia" w:ascii="宋体" w:hAnsi="宋体" w:cs="宋体"/>
          <w:bCs/>
          <w:sz w:val="24"/>
        </w:rPr>
        <w:t>通信地址：</w:t>
      </w:r>
      <w:r>
        <w:rPr>
          <w:rFonts w:hint="eastAsia" w:ascii="宋体" w:hAnsi="宋体" w:cs="宋体"/>
          <w:bCs/>
          <w:sz w:val="24"/>
          <w:u w:val="single"/>
        </w:rPr>
        <w:t xml:space="preserve">                                         </w:t>
      </w:r>
      <w:r>
        <w:rPr>
          <w:rFonts w:hint="eastAsia" w:ascii="宋体" w:hAnsi="宋体" w:cs="宋体"/>
          <w:bCs/>
          <w:sz w:val="24"/>
        </w:rPr>
        <w:t>。</w:t>
      </w:r>
    </w:p>
    <w:p w14:paraId="63F33415">
      <w:pPr>
        <w:spacing w:line="500" w:lineRule="exact"/>
        <w:ind w:firstLine="480" w:firstLineChars="200"/>
        <w:jc w:val="left"/>
        <w:rPr>
          <w:rFonts w:ascii="宋体" w:hAnsi="宋体" w:cs="宋体"/>
          <w:bCs/>
          <w:sz w:val="24"/>
        </w:rPr>
      </w:pPr>
      <w:r>
        <w:rPr>
          <w:rFonts w:hint="eastAsia" w:ascii="宋体" w:hAnsi="宋体" w:cs="宋体"/>
          <w:bCs/>
          <w:sz w:val="24"/>
        </w:rPr>
        <w:t>1.1.2.5 设计人：</w:t>
      </w:r>
    </w:p>
    <w:p w14:paraId="5CE0F3A5">
      <w:pPr>
        <w:spacing w:line="500" w:lineRule="exact"/>
        <w:ind w:firstLine="480" w:firstLineChars="200"/>
        <w:jc w:val="left"/>
        <w:rPr>
          <w:rFonts w:ascii="宋体" w:hAnsi="宋体" w:cs="宋体"/>
          <w:bCs/>
          <w:sz w:val="24"/>
        </w:rPr>
      </w:pPr>
      <w:r>
        <w:rPr>
          <w:rFonts w:hint="eastAsia" w:ascii="宋体" w:hAnsi="宋体" w:cs="宋体"/>
          <w:bCs/>
          <w:sz w:val="24"/>
        </w:rPr>
        <w:t>名    称：</w:t>
      </w:r>
      <w:r>
        <w:rPr>
          <w:rFonts w:hint="eastAsia" w:ascii="宋体" w:hAnsi="宋体" w:cs="宋体"/>
          <w:bCs/>
          <w:sz w:val="24"/>
          <w:u w:val="single"/>
        </w:rPr>
        <w:t xml:space="preserve">                                      </w:t>
      </w:r>
      <w:r>
        <w:rPr>
          <w:rFonts w:hint="eastAsia" w:ascii="宋体" w:hAnsi="宋体" w:cs="宋体"/>
          <w:bCs/>
          <w:sz w:val="24"/>
        </w:rPr>
        <w:t>；</w:t>
      </w:r>
    </w:p>
    <w:p w14:paraId="1272D94E">
      <w:pPr>
        <w:spacing w:line="500" w:lineRule="exact"/>
        <w:ind w:firstLine="480" w:firstLineChars="200"/>
        <w:jc w:val="left"/>
        <w:rPr>
          <w:rFonts w:ascii="宋体" w:hAnsi="宋体" w:cs="宋体"/>
          <w:bCs/>
          <w:sz w:val="24"/>
        </w:rPr>
      </w:pPr>
      <w:r>
        <w:rPr>
          <w:rFonts w:hint="eastAsia" w:ascii="宋体" w:hAnsi="宋体" w:cs="宋体"/>
          <w:bCs/>
          <w:sz w:val="24"/>
        </w:rPr>
        <w:t>资质类别和等级：</w:t>
      </w:r>
      <w:r>
        <w:rPr>
          <w:rFonts w:hint="eastAsia" w:ascii="宋体" w:hAnsi="宋体" w:cs="宋体"/>
          <w:bCs/>
          <w:sz w:val="24"/>
          <w:u w:val="single"/>
        </w:rPr>
        <w:t xml:space="preserve">                              </w:t>
      </w:r>
      <w:r>
        <w:rPr>
          <w:rFonts w:hint="eastAsia" w:ascii="宋体" w:hAnsi="宋体" w:cs="宋体"/>
          <w:bCs/>
          <w:sz w:val="24"/>
        </w:rPr>
        <w:t>；</w:t>
      </w:r>
    </w:p>
    <w:p w14:paraId="0F43A49A">
      <w:pPr>
        <w:spacing w:line="500" w:lineRule="exact"/>
        <w:ind w:firstLine="480" w:firstLineChars="200"/>
        <w:jc w:val="left"/>
        <w:rPr>
          <w:rFonts w:ascii="宋体" w:hAnsi="宋体" w:cs="宋体"/>
          <w:bCs/>
          <w:sz w:val="24"/>
        </w:rPr>
      </w:pPr>
      <w:r>
        <w:rPr>
          <w:rFonts w:hint="eastAsia" w:ascii="宋体" w:hAnsi="宋体" w:cs="宋体"/>
          <w:bCs/>
          <w:sz w:val="24"/>
        </w:rPr>
        <w:t>联系电话：</w:t>
      </w:r>
      <w:r>
        <w:rPr>
          <w:rFonts w:hint="eastAsia" w:ascii="宋体" w:hAnsi="宋体" w:cs="宋体"/>
          <w:bCs/>
          <w:sz w:val="24"/>
          <w:u w:val="single"/>
        </w:rPr>
        <w:t xml:space="preserve">                                    </w:t>
      </w:r>
      <w:r>
        <w:rPr>
          <w:rFonts w:hint="eastAsia" w:ascii="宋体" w:hAnsi="宋体" w:cs="宋体"/>
          <w:bCs/>
          <w:sz w:val="24"/>
        </w:rPr>
        <w:t>；</w:t>
      </w:r>
    </w:p>
    <w:p w14:paraId="56AB1756">
      <w:pPr>
        <w:spacing w:line="500" w:lineRule="exact"/>
        <w:ind w:firstLine="480" w:firstLineChars="200"/>
        <w:jc w:val="left"/>
        <w:rPr>
          <w:rFonts w:ascii="宋体" w:hAnsi="宋体" w:cs="宋体"/>
          <w:bCs/>
          <w:sz w:val="24"/>
        </w:rPr>
      </w:pPr>
      <w:r>
        <w:rPr>
          <w:rFonts w:hint="eastAsia" w:ascii="宋体" w:hAnsi="宋体" w:cs="宋体"/>
          <w:bCs/>
          <w:sz w:val="24"/>
        </w:rPr>
        <w:t>电子信箱：</w:t>
      </w:r>
      <w:r>
        <w:rPr>
          <w:rFonts w:hint="eastAsia" w:ascii="宋体" w:hAnsi="宋体" w:cs="宋体"/>
          <w:bCs/>
          <w:sz w:val="24"/>
          <w:u w:val="single"/>
        </w:rPr>
        <w:t xml:space="preserve">                                    </w:t>
      </w:r>
      <w:r>
        <w:rPr>
          <w:rFonts w:hint="eastAsia" w:ascii="宋体" w:hAnsi="宋体" w:cs="宋体"/>
          <w:bCs/>
          <w:sz w:val="24"/>
        </w:rPr>
        <w:t>；</w:t>
      </w:r>
    </w:p>
    <w:p w14:paraId="5DAB70D2">
      <w:pPr>
        <w:spacing w:line="500" w:lineRule="exact"/>
        <w:ind w:firstLine="480" w:firstLineChars="200"/>
        <w:jc w:val="left"/>
        <w:rPr>
          <w:rFonts w:ascii="宋体" w:hAnsi="宋体" w:cs="宋体"/>
          <w:bCs/>
          <w:sz w:val="24"/>
        </w:rPr>
      </w:pPr>
      <w:r>
        <w:rPr>
          <w:rFonts w:hint="eastAsia" w:ascii="宋体" w:hAnsi="宋体" w:cs="宋体"/>
          <w:bCs/>
          <w:sz w:val="24"/>
        </w:rPr>
        <w:t>通信地址：</w:t>
      </w:r>
      <w:r>
        <w:rPr>
          <w:rFonts w:hint="eastAsia" w:ascii="宋体" w:hAnsi="宋体" w:cs="宋体"/>
          <w:bCs/>
          <w:sz w:val="24"/>
          <w:u w:val="single"/>
        </w:rPr>
        <w:t xml:space="preserve">                                         </w:t>
      </w:r>
      <w:r>
        <w:rPr>
          <w:rFonts w:hint="eastAsia" w:ascii="宋体" w:hAnsi="宋体" w:cs="宋体"/>
          <w:bCs/>
          <w:sz w:val="24"/>
        </w:rPr>
        <w:t>。</w:t>
      </w:r>
    </w:p>
    <w:p w14:paraId="28D3BE55">
      <w:pPr>
        <w:spacing w:line="500" w:lineRule="exact"/>
        <w:ind w:firstLine="480" w:firstLineChars="200"/>
        <w:jc w:val="left"/>
        <w:rPr>
          <w:rFonts w:ascii="宋体" w:hAnsi="宋体" w:cs="宋体"/>
          <w:bCs/>
          <w:sz w:val="24"/>
        </w:rPr>
      </w:pPr>
      <w:r>
        <w:rPr>
          <w:rFonts w:hint="eastAsia" w:ascii="宋体" w:hAnsi="宋体" w:cs="宋体"/>
          <w:bCs/>
          <w:sz w:val="24"/>
        </w:rPr>
        <w:t>1.1.3 工程和设备</w:t>
      </w:r>
    </w:p>
    <w:p w14:paraId="4F7C9E89">
      <w:pPr>
        <w:spacing w:line="500" w:lineRule="exact"/>
        <w:ind w:firstLine="480" w:firstLineChars="200"/>
        <w:jc w:val="left"/>
        <w:rPr>
          <w:rFonts w:ascii="宋体" w:hAnsi="宋体" w:cs="宋体"/>
          <w:bCs/>
          <w:sz w:val="24"/>
        </w:rPr>
      </w:pPr>
      <w:r>
        <w:rPr>
          <w:rFonts w:hint="eastAsia" w:ascii="宋体" w:hAnsi="宋体" w:cs="宋体"/>
          <w:bCs/>
          <w:sz w:val="24"/>
        </w:rPr>
        <w:t>1.1.3.7 作为施工现场组成部分的其他场所包括：</w:t>
      </w:r>
      <w:r>
        <w:rPr>
          <w:rFonts w:hint="eastAsia" w:ascii="宋体" w:hAnsi="宋体" w:cs="宋体"/>
          <w:bCs/>
          <w:sz w:val="24"/>
          <w:u w:val="single"/>
        </w:rPr>
        <w:t xml:space="preserve">                      </w:t>
      </w:r>
      <w:r>
        <w:rPr>
          <w:rFonts w:hint="eastAsia" w:ascii="宋体" w:hAnsi="宋体" w:cs="宋体"/>
          <w:bCs/>
          <w:sz w:val="24"/>
        </w:rPr>
        <w:t>。</w:t>
      </w:r>
    </w:p>
    <w:p w14:paraId="53DA543F">
      <w:pPr>
        <w:spacing w:line="500" w:lineRule="exact"/>
        <w:ind w:firstLine="480" w:firstLineChars="200"/>
        <w:jc w:val="left"/>
        <w:rPr>
          <w:rFonts w:ascii="宋体" w:hAnsi="宋体" w:cs="宋体"/>
          <w:bCs/>
          <w:kern w:val="0"/>
          <w:sz w:val="24"/>
        </w:rPr>
      </w:pPr>
      <w:r>
        <w:rPr>
          <w:rFonts w:hint="eastAsia" w:ascii="宋体" w:hAnsi="宋体" w:cs="宋体"/>
          <w:bCs/>
          <w:kern w:val="0"/>
          <w:sz w:val="24"/>
        </w:rPr>
        <w:t>1.1.3.9 永久占地包括：</w:t>
      </w:r>
      <w:r>
        <w:rPr>
          <w:rFonts w:hint="eastAsia" w:ascii="宋体" w:hAnsi="宋体" w:cs="宋体"/>
          <w:bCs/>
          <w:sz w:val="24"/>
          <w:u w:val="single"/>
        </w:rPr>
        <w:t xml:space="preserve">                     </w:t>
      </w:r>
      <w:r>
        <w:rPr>
          <w:rFonts w:hint="eastAsia" w:ascii="宋体" w:hAnsi="宋体" w:cs="宋体"/>
          <w:bCs/>
          <w:kern w:val="0"/>
          <w:sz w:val="24"/>
        </w:rPr>
        <w:t>。</w:t>
      </w:r>
    </w:p>
    <w:p w14:paraId="082638D0">
      <w:pPr>
        <w:spacing w:line="500" w:lineRule="exact"/>
        <w:ind w:firstLine="480" w:firstLineChars="200"/>
        <w:jc w:val="left"/>
        <w:rPr>
          <w:rFonts w:ascii="宋体" w:hAnsi="宋体" w:cs="宋体"/>
          <w:bCs/>
          <w:sz w:val="24"/>
        </w:rPr>
      </w:pPr>
      <w:r>
        <w:rPr>
          <w:rFonts w:hint="eastAsia" w:ascii="宋体" w:hAnsi="宋体" w:cs="宋体"/>
          <w:bCs/>
          <w:kern w:val="0"/>
          <w:sz w:val="24"/>
        </w:rPr>
        <w:t>1.1.3.10 临时占地包括：</w:t>
      </w:r>
      <w:r>
        <w:rPr>
          <w:rFonts w:hint="eastAsia" w:ascii="宋体" w:hAnsi="宋体" w:cs="宋体"/>
          <w:bCs/>
          <w:sz w:val="24"/>
          <w:u w:val="single"/>
        </w:rPr>
        <w:t xml:space="preserve">                    </w:t>
      </w:r>
      <w:r>
        <w:rPr>
          <w:rFonts w:hint="eastAsia" w:ascii="宋体" w:hAnsi="宋体" w:cs="宋体"/>
          <w:bCs/>
          <w:kern w:val="0"/>
          <w:sz w:val="24"/>
        </w:rPr>
        <w:t>。</w:t>
      </w:r>
    </w:p>
    <w:p w14:paraId="419E4179">
      <w:pPr>
        <w:spacing w:after="120" w:line="500" w:lineRule="exact"/>
        <w:ind w:firstLine="480" w:firstLineChars="200"/>
        <w:jc w:val="left"/>
        <w:rPr>
          <w:rFonts w:ascii="宋体" w:hAnsi="宋体" w:cs="宋体"/>
          <w:bCs/>
          <w:sz w:val="24"/>
        </w:rPr>
      </w:pPr>
      <w:r>
        <w:rPr>
          <w:rFonts w:hint="eastAsia" w:ascii="宋体" w:hAnsi="宋体" w:cs="宋体"/>
          <w:bCs/>
          <w:sz w:val="24"/>
        </w:rPr>
        <w:t xml:space="preserve">1.3法律 </w:t>
      </w:r>
    </w:p>
    <w:p w14:paraId="4B36D61A">
      <w:pPr>
        <w:autoSpaceDE w:val="0"/>
        <w:autoSpaceDN w:val="0"/>
        <w:adjustRightInd w:val="0"/>
        <w:spacing w:line="500" w:lineRule="exact"/>
        <w:ind w:firstLine="480" w:firstLineChars="200"/>
        <w:jc w:val="left"/>
        <w:rPr>
          <w:rFonts w:ascii="宋体" w:hAnsi="宋体" w:cs="宋体"/>
          <w:bCs/>
          <w:sz w:val="24"/>
        </w:rPr>
      </w:pPr>
      <w:r>
        <w:rPr>
          <w:rFonts w:hint="eastAsia" w:ascii="宋体" w:hAnsi="宋体" w:cs="宋体"/>
          <w:bCs/>
          <w:sz w:val="24"/>
        </w:rPr>
        <w:t>适用于合同的其他规范性文件：</w:t>
      </w:r>
      <w:r>
        <w:rPr>
          <w:rFonts w:hint="eastAsia" w:ascii="宋体" w:hAnsi="宋体" w:cs="宋体"/>
          <w:bCs/>
          <w:sz w:val="24"/>
          <w:u w:val="single"/>
        </w:rPr>
        <w:t xml:space="preserve">                      </w:t>
      </w:r>
      <w:r>
        <w:rPr>
          <w:rFonts w:hint="eastAsia" w:ascii="宋体" w:hAnsi="宋体" w:cs="宋体"/>
          <w:bCs/>
          <w:sz w:val="24"/>
        </w:rPr>
        <w:t>。</w:t>
      </w:r>
    </w:p>
    <w:p w14:paraId="34C4703A">
      <w:pPr>
        <w:spacing w:after="120" w:line="500" w:lineRule="exact"/>
        <w:ind w:firstLine="480" w:firstLineChars="200"/>
        <w:jc w:val="left"/>
        <w:rPr>
          <w:rFonts w:ascii="宋体" w:hAnsi="宋体" w:cs="宋体"/>
          <w:bCs/>
          <w:sz w:val="24"/>
        </w:rPr>
      </w:pPr>
      <w:r>
        <w:rPr>
          <w:rFonts w:hint="eastAsia" w:ascii="宋体" w:hAnsi="宋体" w:cs="宋体"/>
          <w:bCs/>
          <w:sz w:val="24"/>
        </w:rPr>
        <w:t>1.4 标准和规范</w:t>
      </w:r>
    </w:p>
    <w:p w14:paraId="111BDCF1">
      <w:pPr>
        <w:spacing w:line="500" w:lineRule="exact"/>
        <w:ind w:firstLine="480" w:firstLineChars="200"/>
        <w:jc w:val="left"/>
        <w:rPr>
          <w:rFonts w:ascii="宋体" w:hAnsi="宋体" w:cs="宋体"/>
          <w:bCs/>
          <w:sz w:val="24"/>
        </w:rPr>
      </w:pPr>
      <w:r>
        <w:rPr>
          <w:rFonts w:hint="eastAsia" w:ascii="宋体" w:hAnsi="宋体" w:cs="宋体"/>
          <w:bCs/>
          <w:sz w:val="24"/>
        </w:rPr>
        <w:t>1.4.1适用于工程的标准规范包括：</w:t>
      </w:r>
      <w:r>
        <w:rPr>
          <w:rFonts w:hint="eastAsia" w:ascii="宋体" w:hAnsi="宋体" w:cs="宋体"/>
          <w:bCs/>
          <w:sz w:val="24"/>
          <w:u w:val="single"/>
        </w:rPr>
        <w:t xml:space="preserve">             </w:t>
      </w:r>
      <w:r>
        <w:rPr>
          <w:rFonts w:hint="eastAsia" w:ascii="宋体" w:hAnsi="宋体" w:cs="宋体"/>
          <w:bCs/>
          <w:sz w:val="24"/>
        </w:rPr>
        <w:t>。</w:t>
      </w:r>
    </w:p>
    <w:p w14:paraId="2AE44550">
      <w:pPr>
        <w:spacing w:line="500" w:lineRule="exact"/>
        <w:ind w:firstLine="480" w:firstLineChars="200"/>
        <w:jc w:val="left"/>
        <w:outlineLvl w:val="0"/>
        <w:rPr>
          <w:rFonts w:ascii="宋体" w:hAnsi="宋体" w:cs="宋体"/>
          <w:bCs/>
          <w:kern w:val="0"/>
          <w:sz w:val="24"/>
          <w:u w:val="single"/>
        </w:rPr>
      </w:pPr>
      <w:bookmarkStart w:id="58" w:name="_Toc20998"/>
      <w:r>
        <w:rPr>
          <w:rFonts w:hint="eastAsia" w:ascii="宋体" w:hAnsi="宋体" w:cs="宋体"/>
          <w:bCs/>
          <w:kern w:val="0"/>
          <w:sz w:val="24"/>
        </w:rPr>
        <w:t>1.4.2 发包人提供国外标准、规范的名称：</w:t>
      </w:r>
      <w:bookmarkEnd w:id="58"/>
      <w:r>
        <w:rPr>
          <w:rFonts w:hint="eastAsia" w:ascii="宋体" w:hAnsi="宋体" w:cs="宋体"/>
          <w:bCs/>
          <w:kern w:val="0"/>
          <w:sz w:val="24"/>
          <w:u w:val="single"/>
        </w:rPr>
        <w:t xml:space="preserve">                                          </w:t>
      </w:r>
    </w:p>
    <w:p w14:paraId="223931C8">
      <w:pPr>
        <w:spacing w:line="500" w:lineRule="exact"/>
        <w:jc w:val="left"/>
        <w:rPr>
          <w:rFonts w:ascii="宋体" w:hAnsi="宋体" w:cs="宋体"/>
          <w:bCs/>
          <w:kern w:val="0"/>
          <w:sz w:val="24"/>
        </w:rPr>
      </w:pPr>
      <w:r>
        <w:rPr>
          <w:rFonts w:hint="eastAsia" w:ascii="宋体" w:hAnsi="宋体" w:cs="宋体"/>
          <w:bCs/>
          <w:kern w:val="0"/>
          <w:sz w:val="24"/>
          <w:u w:val="single"/>
        </w:rPr>
        <w:t xml:space="preserve">                                               </w:t>
      </w:r>
      <w:r>
        <w:rPr>
          <w:rFonts w:hint="eastAsia" w:ascii="宋体" w:hAnsi="宋体" w:cs="宋体"/>
          <w:bCs/>
          <w:kern w:val="0"/>
          <w:sz w:val="24"/>
        </w:rPr>
        <w:t>；</w:t>
      </w:r>
    </w:p>
    <w:p w14:paraId="7CB3DDF0">
      <w:pPr>
        <w:spacing w:line="500" w:lineRule="exact"/>
        <w:ind w:firstLine="480" w:firstLineChars="200"/>
        <w:jc w:val="left"/>
        <w:rPr>
          <w:rFonts w:ascii="宋体" w:hAnsi="宋体" w:cs="宋体"/>
          <w:bCs/>
          <w:kern w:val="0"/>
          <w:sz w:val="24"/>
        </w:rPr>
      </w:pPr>
      <w:r>
        <w:rPr>
          <w:rFonts w:hint="eastAsia" w:ascii="宋体" w:hAnsi="宋体" w:cs="宋体"/>
          <w:bCs/>
          <w:kern w:val="0"/>
          <w:sz w:val="24"/>
        </w:rPr>
        <w:t>发包人提供国外标准、规范的份数：</w:t>
      </w:r>
      <w:r>
        <w:rPr>
          <w:rFonts w:hint="eastAsia" w:ascii="宋体" w:hAnsi="宋体" w:cs="宋体"/>
          <w:bCs/>
          <w:kern w:val="0"/>
          <w:sz w:val="24"/>
          <w:u w:val="single"/>
        </w:rPr>
        <w:t xml:space="preserve">                </w:t>
      </w:r>
      <w:r>
        <w:rPr>
          <w:rFonts w:hint="eastAsia" w:ascii="宋体" w:hAnsi="宋体" w:cs="宋体"/>
          <w:bCs/>
          <w:kern w:val="0"/>
          <w:sz w:val="24"/>
        </w:rPr>
        <w:t>；</w:t>
      </w:r>
    </w:p>
    <w:p w14:paraId="49BE5EC0">
      <w:pPr>
        <w:spacing w:line="500" w:lineRule="exact"/>
        <w:ind w:firstLine="480" w:firstLineChars="200"/>
        <w:jc w:val="left"/>
        <w:rPr>
          <w:rFonts w:ascii="宋体" w:hAnsi="宋体" w:cs="宋体"/>
          <w:bCs/>
          <w:sz w:val="24"/>
        </w:rPr>
      </w:pPr>
      <w:r>
        <w:rPr>
          <w:rFonts w:hint="eastAsia" w:ascii="宋体" w:hAnsi="宋体" w:cs="宋体"/>
          <w:bCs/>
          <w:kern w:val="0"/>
          <w:sz w:val="24"/>
        </w:rPr>
        <w:t>发包人提供国外标准、规范的名称：</w:t>
      </w:r>
      <w:r>
        <w:rPr>
          <w:rFonts w:hint="eastAsia" w:ascii="宋体" w:hAnsi="宋体" w:cs="宋体"/>
          <w:bCs/>
          <w:kern w:val="0"/>
          <w:sz w:val="24"/>
          <w:u w:val="single"/>
        </w:rPr>
        <w:t xml:space="preserve">                   </w:t>
      </w:r>
      <w:r>
        <w:rPr>
          <w:rFonts w:hint="eastAsia" w:ascii="宋体" w:hAnsi="宋体" w:cs="宋体"/>
          <w:bCs/>
          <w:kern w:val="0"/>
          <w:sz w:val="24"/>
        </w:rPr>
        <w:t>。</w:t>
      </w:r>
    </w:p>
    <w:p w14:paraId="52A3B87E">
      <w:pPr>
        <w:spacing w:line="500" w:lineRule="exact"/>
        <w:ind w:firstLine="480" w:firstLineChars="200"/>
        <w:jc w:val="left"/>
        <w:rPr>
          <w:rFonts w:ascii="宋体" w:hAnsi="宋体" w:cs="宋体"/>
          <w:bCs/>
          <w:sz w:val="24"/>
        </w:rPr>
      </w:pPr>
      <w:r>
        <w:rPr>
          <w:rFonts w:hint="eastAsia" w:ascii="宋体" w:hAnsi="宋体" w:cs="宋体"/>
          <w:bCs/>
          <w:sz w:val="24"/>
        </w:rPr>
        <w:t>1.4.3发包人对工程的技术标准和功能要求的特殊要求：</w:t>
      </w:r>
      <w:r>
        <w:rPr>
          <w:rFonts w:hint="eastAsia" w:ascii="宋体" w:hAnsi="宋体" w:cs="宋体"/>
          <w:bCs/>
          <w:sz w:val="24"/>
          <w:u w:val="single"/>
        </w:rPr>
        <w:t xml:space="preserve">                       </w:t>
      </w:r>
      <w:r>
        <w:rPr>
          <w:rFonts w:hint="eastAsia" w:ascii="宋体" w:hAnsi="宋体" w:cs="宋体"/>
          <w:bCs/>
          <w:sz w:val="24"/>
        </w:rPr>
        <w:t>。</w:t>
      </w:r>
    </w:p>
    <w:p w14:paraId="56F882C8">
      <w:pPr>
        <w:spacing w:after="120" w:line="500" w:lineRule="exact"/>
        <w:ind w:firstLine="480" w:firstLineChars="200"/>
        <w:jc w:val="left"/>
        <w:outlineLvl w:val="0"/>
        <w:rPr>
          <w:rFonts w:ascii="宋体" w:hAnsi="宋体" w:cs="宋体"/>
          <w:bCs/>
          <w:sz w:val="24"/>
        </w:rPr>
      </w:pPr>
      <w:bookmarkStart w:id="59" w:name="_Toc23733"/>
      <w:r>
        <w:rPr>
          <w:rFonts w:hint="eastAsia" w:ascii="宋体" w:hAnsi="宋体" w:cs="宋体"/>
          <w:bCs/>
          <w:sz w:val="24"/>
        </w:rPr>
        <w:t>1.5 合同文件的优先顺序</w:t>
      </w:r>
      <w:bookmarkEnd w:id="59"/>
    </w:p>
    <w:p w14:paraId="2CF08262">
      <w:pPr>
        <w:spacing w:line="500" w:lineRule="exact"/>
        <w:ind w:firstLine="480" w:firstLineChars="200"/>
        <w:jc w:val="left"/>
        <w:rPr>
          <w:rFonts w:ascii="宋体" w:hAnsi="宋体" w:cs="宋体"/>
          <w:bCs/>
          <w:sz w:val="24"/>
        </w:rPr>
      </w:pPr>
      <w:r>
        <w:rPr>
          <w:rFonts w:hint="eastAsia" w:ascii="宋体" w:hAnsi="宋体" w:cs="宋体"/>
          <w:bCs/>
          <w:sz w:val="24"/>
        </w:rPr>
        <w:t>合同文件组成及优先顺序为：</w:t>
      </w:r>
      <w:r>
        <w:rPr>
          <w:rFonts w:hint="eastAsia" w:ascii="宋体" w:hAnsi="宋体" w:cs="宋体"/>
          <w:bCs/>
          <w:sz w:val="24"/>
          <w:u w:val="single"/>
        </w:rPr>
        <w:t xml:space="preserve">                                        </w:t>
      </w:r>
      <w:r>
        <w:rPr>
          <w:rFonts w:hint="eastAsia" w:ascii="宋体" w:hAnsi="宋体" w:cs="宋体"/>
          <w:bCs/>
          <w:sz w:val="24"/>
        </w:rPr>
        <w:t>。</w:t>
      </w:r>
    </w:p>
    <w:p w14:paraId="73FD904B">
      <w:pPr>
        <w:spacing w:after="120" w:line="500" w:lineRule="exact"/>
        <w:ind w:firstLine="480" w:firstLineChars="200"/>
        <w:jc w:val="left"/>
        <w:outlineLvl w:val="0"/>
        <w:rPr>
          <w:rFonts w:ascii="宋体" w:hAnsi="宋体" w:cs="宋体"/>
          <w:bCs/>
          <w:sz w:val="24"/>
        </w:rPr>
      </w:pPr>
      <w:bookmarkStart w:id="60" w:name="_Toc14297"/>
      <w:r>
        <w:rPr>
          <w:rFonts w:hint="eastAsia" w:ascii="宋体" w:hAnsi="宋体" w:cs="宋体"/>
          <w:bCs/>
          <w:sz w:val="24"/>
        </w:rPr>
        <w:t>1.6 图纸和承包人文件</w:t>
      </w:r>
      <w:bookmarkEnd w:id="60"/>
      <w:r>
        <w:rPr>
          <w:rFonts w:hint="eastAsia" w:ascii="宋体" w:hAnsi="宋体" w:cs="宋体"/>
          <w:bCs/>
          <w:sz w:val="24"/>
        </w:rPr>
        <w:tab/>
      </w:r>
    </w:p>
    <w:p w14:paraId="14D4D39A">
      <w:pPr>
        <w:spacing w:line="500" w:lineRule="exact"/>
        <w:ind w:firstLine="480" w:firstLineChars="200"/>
        <w:jc w:val="left"/>
        <w:rPr>
          <w:rFonts w:ascii="宋体" w:hAnsi="宋体" w:cs="宋体"/>
          <w:bCs/>
          <w:sz w:val="24"/>
        </w:rPr>
      </w:pPr>
      <w:r>
        <w:rPr>
          <w:rFonts w:hint="eastAsia" w:ascii="宋体" w:hAnsi="宋体" w:cs="宋体"/>
          <w:bCs/>
          <w:sz w:val="24"/>
        </w:rPr>
        <w:t>1.6.1 图纸的提供</w:t>
      </w:r>
    </w:p>
    <w:p w14:paraId="24445497">
      <w:pPr>
        <w:spacing w:line="500" w:lineRule="exact"/>
        <w:ind w:firstLine="480" w:firstLineChars="200"/>
        <w:jc w:val="left"/>
        <w:rPr>
          <w:rFonts w:ascii="宋体" w:hAnsi="宋体" w:cs="宋体"/>
          <w:bCs/>
          <w:sz w:val="24"/>
        </w:rPr>
      </w:pPr>
      <w:r>
        <w:rPr>
          <w:rFonts w:hint="eastAsia" w:ascii="宋体" w:hAnsi="宋体" w:cs="宋体"/>
          <w:bCs/>
          <w:sz w:val="24"/>
        </w:rPr>
        <w:t>发包人向承包人提供图纸的期限：</w:t>
      </w:r>
      <w:r>
        <w:rPr>
          <w:rFonts w:hint="eastAsia" w:ascii="宋体" w:hAnsi="宋体" w:cs="宋体"/>
          <w:bCs/>
          <w:sz w:val="24"/>
          <w:u w:val="single"/>
        </w:rPr>
        <w:t xml:space="preserve">                    </w:t>
      </w:r>
      <w:r>
        <w:rPr>
          <w:rFonts w:hint="eastAsia" w:ascii="宋体" w:hAnsi="宋体" w:cs="宋体"/>
          <w:bCs/>
          <w:sz w:val="24"/>
        </w:rPr>
        <w:t>；</w:t>
      </w:r>
    </w:p>
    <w:p w14:paraId="58DCF41F">
      <w:pPr>
        <w:spacing w:line="500" w:lineRule="exact"/>
        <w:ind w:firstLine="480" w:firstLineChars="200"/>
        <w:jc w:val="left"/>
        <w:rPr>
          <w:rFonts w:ascii="宋体" w:hAnsi="宋体" w:cs="宋体"/>
          <w:bCs/>
          <w:sz w:val="24"/>
        </w:rPr>
      </w:pPr>
      <w:r>
        <w:rPr>
          <w:rFonts w:hint="eastAsia" w:ascii="宋体" w:hAnsi="宋体" w:cs="宋体"/>
          <w:bCs/>
          <w:sz w:val="24"/>
        </w:rPr>
        <w:t>发包人向承包人提供图纸的数量：</w:t>
      </w:r>
      <w:r>
        <w:rPr>
          <w:rFonts w:hint="eastAsia" w:ascii="宋体" w:hAnsi="宋体" w:cs="宋体"/>
          <w:bCs/>
          <w:sz w:val="24"/>
          <w:u w:val="single"/>
        </w:rPr>
        <w:t xml:space="preserve">                    </w:t>
      </w:r>
      <w:r>
        <w:rPr>
          <w:rFonts w:hint="eastAsia" w:ascii="宋体" w:hAnsi="宋体" w:cs="宋体"/>
          <w:bCs/>
          <w:sz w:val="24"/>
        </w:rPr>
        <w:t>；</w:t>
      </w:r>
    </w:p>
    <w:p w14:paraId="7926AAE4">
      <w:pPr>
        <w:spacing w:line="500" w:lineRule="exact"/>
        <w:ind w:firstLine="480" w:firstLineChars="200"/>
        <w:jc w:val="left"/>
        <w:rPr>
          <w:rFonts w:ascii="宋体" w:hAnsi="宋体" w:cs="宋体"/>
          <w:bCs/>
          <w:sz w:val="24"/>
        </w:rPr>
      </w:pPr>
      <w:r>
        <w:rPr>
          <w:rFonts w:hint="eastAsia" w:ascii="宋体" w:hAnsi="宋体" w:cs="宋体"/>
          <w:bCs/>
          <w:sz w:val="24"/>
        </w:rPr>
        <w:t>发包人向承包人提供图纸的内容：</w:t>
      </w:r>
      <w:r>
        <w:rPr>
          <w:rFonts w:hint="eastAsia" w:ascii="宋体" w:hAnsi="宋体" w:cs="宋体"/>
          <w:bCs/>
          <w:sz w:val="24"/>
          <w:u w:val="single"/>
        </w:rPr>
        <w:t xml:space="preserve">                    </w:t>
      </w:r>
      <w:r>
        <w:rPr>
          <w:rFonts w:hint="eastAsia" w:ascii="宋体" w:hAnsi="宋体" w:cs="宋体"/>
          <w:bCs/>
          <w:sz w:val="24"/>
        </w:rPr>
        <w:t>。</w:t>
      </w:r>
    </w:p>
    <w:p w14:paraId="7AB44AB8">
      <w:pPr>
        <w:spacing w:line="500" w:lineRule="exact"/>
        <w:ind w:firstLine="480" w:firstLineChars="200"/>
        <w:jc w:val="left"/>
        <w:rPr>
          <w:rFonts w:ascii="宋体" w:hAnsi="宋体" w:cs="宋体"/>
          <w:bCs/>
          <w:sz w:val="24"/>
        </w:rPr>
      </w:pPr>
      <w:r>
        <w:rPr>
          <w:rFonts w:hint="eastAsia" w:ascii="宋体" w:hAnsi="宋体" w:cs="宋体"/>
          <w:bCs/>
          <w:sz w:val="24"/>
        </w:rPr>
        <w:t>1.6.4 承包人文件</w:t>
      </w:r>
    </w:p>
    <w:p w14:paraId="1F314F29">
      <w:pPr>
        <w:spacing w:line="500" w:lineRule="exact"/>
        <w:ind w:firstLine="480" w:firstLineChars="200"/>
        <w:jc w:val="left"/>
        <w:rPr>
          <w:rFonts w:ascii="宋体" w:hAnsi="宋体" w:cs="宋体"/>
          <w:bCs/>
          <w:sz w:val="24"/>
        </w:rPr>
      </w:pPr>
      <w:r>
        <w:rPr>
          <w:rFonts w:hint="eastAsia" w:ascii="宋体" w:hAnsi="宋体" w:cs="宋体"/>
          <w:bCs/>
          <w:sz w:val="24"/>
        </w:rPr>
        <w:t>需要由承包人提供的文件，包括：</w:t>
      </w:r>
      <w:r>
        <w:rPr>
          <w:rFonts w:hint="eastAsia" w:ascii="宋体" w:hAnsi="宋体" w:cs="宋体"/>
          <w:bCs/>
          <w:sz w:val="24"/>
          <w:u w:val="single"/>
        </w:rPr>
        <w:t xml:space="preserve">                             </w:t>
      </w:r>
      <w:r>
        <w:rPr>
          <w:rFonts w:hint="eastAsia" w:ascii="宋体" w:hAnsi="宋体" w:cs="宋体"/>
          <w:bCs/>
          <w:sz w:val="24"/>
        </w:rPr>
        <w:t>；</w:t>
      </w:r>
    </w:p>
    <w:p w14:paraId="06A813B8">
      <w:pPr>
        <w:spacing w:line="500" w:lineRule="exact"/>
        <w:ind w:firstLine="480" w:firstLineChars="200"/>
        <w:jc w:val="left"/>
        <w:rPr>
          <w:rFonts w:ascii="宋体" w:hAnsi="宋体" w:cs="宋体"/>
          <w:bCs/>
          <w:sz w:val="24"/>
        </w:rPr>
      </w:pPr>
      <w:r>
        <w:rPr>
          <w:rFonts w:hint="eastAsia" w:ascii="宋体" w:hAnsi="宋体" w:cs="宋体"/>
          <w:bCs/>
          <w:sz w:val="24"/>
        </w:rPr>
        <w:t>承包人提供的文件的期限为：</w:t>
      </w:r>
      <w:r>
        <w:rPr>
          <w:rFonts w:hint="eastAsia" w:ascii="宋体" w:hAnsi="宋体" w:cs="宋体"/>
          <w:bCs/>
          <w:sz w:val="24"/>
          <w:u w:val="single"/>
        </w:rPr>
        <w:t xml:space="preserve">                    </w:t>
      </w:r>
      <w:r>
        <w:rPr>
          <w:rFonts w:hint="eastAsia" w:ascii="宋体" w:hAnsi="宋体" w:cs="宋体"/>
          <w:bCs/>
          <w:sz w:val="24"/>
        </w:rPr>
        <w:t>；</w:t>
      </w:r>
    </w:p>
    <w:p w14:paraId="4266F8EC">
      <w:pPr>
        <w:spacing w:line="500" w:lineRule="exact"/>
        <w:ind w:firstLine="480" w:firstLineChars="200"/>
        <w:jc w:val="left"/>
        <w:rPr>
          <w:rFonts w:ascii="宋体" w:hAnsi="宋体" w:cs="宋体"/>
          <w:bCs/>
          <w:sz w:val="24"/>
        </w:rPr>
      </w:pPr>
      <w:r>
        <w:rPr>
          <w:rFonts w:hint="eastAsia" w:ascii="宋体" w:hAnsi="宋体" w:cs="宋体"/>
          <w:bCs/>
          <w:sz w:val="24"/>
        </w:rPr>
        <w:t>承包人提供的文件的数量为：</w:t>
      </w:r>
      <w:r>
        <w:rPr>
          <w:rFonts w:hint="eastAsia" w:ascii="宋体" w:hAnsi="宋体" w:cs="宋体"/>
          <w:bCs/>
          <w:sz w:val="24"/>
          <w:u w:val="single"/>
        </w:rPr>
        <w:t xml:space="preserve">                        </w:t>
      </w:r>
      <w:r>
        <w:rPr>
          <w:rFonts w:hint="eastAsia" w:ascii="宋体" w:hAnsi="宋体" w:cs="宋体"/>
          <w:bCs/>
          <w:sz w:val="24"/>
        </w:rPr>
        <w:t>；</w:t>
      </w:r>
    </w:p>
    <w:p w14:paraId="599E4152">
      <w:pPr>
        <w:spacing w:line="500" w:lineRule="exact"/>
        <w:ind w:firstLine="480" w:firstLineChars="200"/>
        <w:jc w:val="left"/>
        <w:rPr>
          <w:rFonts w:ascii="宋体" w:hAnsi="宋体" w:cs="宋体"/>
          <w:bCs/>
          <w:sz w:val="24"/>
        </w:rPr>
      </w:pPr>
      <w:r>
        <w:rPr>
          <w:rFonts w:hint="eastAsia" w:ascii="宋体" w:hAnsi="宋体" w:cs="宋体"/>
          <w:bCs/>
          <w:sz w:val="24"/>
        </w:rPr>
        <w:t>承包人提供的文件的形式为：</w:t>
      </w:r>
      <w:r>
        <w:rPr>
          <w:rFonts w:hint="eastAsia" w:ascii="宋体" w:hAnsi="宋体" w:cs="宋体"/>
          <w:bCs/>
          <w:sz w:val="24"/>
          <w:u w:val="single"/>
        </w:rPr>
        <w:t xml:space="preserve">                        </w:t>
      </w:r>
      <w:r>
        <w:rPr>
          <w:rFonts w:hint="eastAsia" w:ascii="宋体" w:hAnsi="宋体" w:cs="宋体"/>
          <w:bCs/>
          <w:sz w:val="24"/>
        </w:rPr>
        <w:t>；</w:t>
      </w:r>
    </w:p>
    <w:p w14:paraId="2AAD96B7">
      <w:pPr>
        <w:spacing w:line="500" w:lineRule="exact"/>
        <w:ind w:firstLine="480" w:firstLineChars="200"/>
        <w:jc w:val="left"/>
        <w:rPr>
          <w:rFonts w:ascii="宋体" w:hAnsi="宋体" w:cs="宋体"/>
          <w:bCs/>
          <w:sz w:val="24"/>
        </w:rPr>
      </w:pPr>
      <w:r>
        <w:rPr>
          <w:rFonts w:hint="eastAsia" w:ascii="宋体" w:hAnsi="宋体" w:cs="宋体"/>
          <w:bCs/>
          <w:sz w:val="24"/>
        </w:rPr>
        <w:t>发包人审批承包人文件的期限：</w:t>
      </w:r>
      <w:r>
        <w:rPr>
          <w:rFonts w:hint="eastAsia" w:ascii="宋体" w:hAnsi="宋体" w:cs="宋体"/>
          <w:bCs/>
          <w:sz w:val="24"/>
          <w:u w:val="single"/>
        </w:rPr>
        <w:t xml:space="preserve">                    </w:t>
      </w:r>
      <w:r>
        <w:rPr>
          <w:rFonts w:hint="eastAsia" w:ascii="宋体" w:hAnsi="宋体" w:cs="宋体"/>
          <w:bCs/>
          <w:sz w:val="24"/>
        </w:rPr>
        <w:t>。</w:t>
      </w:r>
    </w:p>
    <w:p w14:paraId="31350AF7">
      <w:pPr>
        <w:spacing w:line="500" w:lineRule="exact"/>
        <w:ind w:firstLine="480" w:firstLineChars="200"/>
        <w:jc w:val="left"/>
        <w:rPr>
          <w:rFonts w:ascii="宋体" w:hAnsi="宋体" w:cs="宋体"/>
          <w:bCs/>
          <w:sz w:val="24"/>
        </w:rPr>
      </w:pPr>
      <w:r>
        <w:rPr>
          <w:rFonts w:hint="eastAsia" w:ascii="宋体" w:hAnsi="宋体" w:cs="宋体"/>
          <w:bCs/>
          <w:sz w:val="24"/>
        </w:rPr>
        <w:t>1.6.5 现场图纸准备</w:t>
      </w:r>
    </w:p>
    <w:p w14:paraId="02AF742F">
      <w:pPr>
        <w:spacing w:line="500" w:lineRule="exact"/>
        <w:ind w:firstLine="480" w:firstLineChars="200"/>
        <w:jc w:val="left"/>
        <w:rPr>
          <w:rFonts w:ascii="宋体" w:hAnsi="宋体" w:cs="宋体"/>
          <w:bCs/>
          <w:sz w:val="24"/>
        </w:rPr>
      </w:pPr>
      <w:r>
        <w:rPr>
          <w:rFonts w:hint="eastAsia" w:ascii="宋体" w:hAnsi="宋体" w:cs="宋体"/>
          <w:bCs/>
          <w:sz w:val="24"/>
        </w:rPr>
        <w:t>关于现场图纸准备的约定：</w:t>
      </w:r>
      <w:r>
        <w:rPr>
          <w:rFonts w:hint="eastAsia" w:ascii="宋体" w:hAnsi="宋体" w:cs="宋体"/>
          <w:bCs/>
          <w:sz w:val="24"/>
          <w:u w:val="single"/>
        </w:rPr>
        <w:t xml:space="preserve">                          </w:t>
      </w:r>
      <w:r>
        <w:rPr>
          <w:rFonts w:hint="eastAsia" w:ascii="宋体" w:hAnsi="宋体" w:cs="宋体"/>
          <w:bCs/>
          <w:sz w:val="24"/>
        </w:rPr>
        <w:t>。</w:t>
      </w:r>
    </w:p>
    <w:p w14:paraId="755B3436">
      <w:pPr>
        <w:spacing w:after="120" w:line="500" w:lineRule="exact"/>
        <w:ind w:firstLine="480" w:firstLineChars="200"/>
        <w:jc w:val="left"/>
        <w:outlineLvl w:val="0"/>
        <w:rPr>
          <w:rFonts w:ascii="宋体" w:hAnsi="宋体" w:cs="宋体"/>
          <w:bCs/>
          <w:sz w:val="24"/>
        </w:rPr>
      </w:pPr>
      <w:bookmarkStart w:id="61" w:name="_Toc520"/>
      <w:r>
        <w:rPr>
          <w:rFonts w:hint="eastAsia" w:ascii="宋体" w:hAnsi="宋体" w:cs="宋体"/>
          <w:bCs/>
          <w:sz w:val="24"/>
        </w:rPr>
        <w:t>1.7 联络</w:t>
      </w:r>
      <w:bookmarkEnd w:id="61"/>
    </w:p>
    <w:p w14:paraId="30A0E9FF">
      <w:pPr>
        <w:spacing w:line="500" w:lineRule="exact"/>
        <w:ind w:firstLine="480" w:firstLineChars="200"/>
        <w:jc w:val="left"/>
        <w:rPr>
          <w:rFonts w:ascii="宋体" w:hAnsi="宋体" w:cs="宋体"/>
          <w:bCs/>
          <w:kern w:val="0"/>
          <w:sz w:val="24"/>
        </w:rPr>
      </w:pPr>
      <w:r>
        <w:rPr>
          <w:rFonts w:hint="eastAsia" w:ascii="宋体" w:hAnsi="宋体" w:cs="宋体"/>
          <w:bCs/>
          <w:kern w:val="0"/>
          <w:sz w:val="24"/>
        </w:rPr>
        <w:t>1.7.1发包人和承包人应当在</w:t>
      </w:r>
      <w:r>
        <w:rPr>
          <w:rFonts w:hint="eastAsia" w:ascii="宋体" w:hAnsi="宋体" w:cs="宋体"/>
          <w:bCs/>
          <w:sz w:val="24"/>
          <w:u w:val="single"/>
        </w:rPr>
        <w:t xml:space="preserve">    </w:t>
      </w:r>
      <w:r>
        <w:rPr>
          <w:rFonts w:hint="eastAsia" w:ascii="宋体" w:hAnsi="宋体" w:cs="宋体"/>
          <w:bCs/>
          <w:kern w:val="0"/>
          <w:sz w:val="24"/>
        </w:rPr>
        <w:t>天内将与合同有关的通知、批准、证明、证书、指示、指令、要求、请求、同意、意见、确定和决定等书面函件送达对方当事人。</w:t>
      </w:r>
    </w:p>
    <w:p w14:paraId="6F585060">
      <w:pPr>
        <w:spacing w:line="500" w:lineRule="exact"/>
        <w:ind w:firstLine="480" w:firstLineChars="200"/>
        <w:jc w:val="left"/>
        <w:rPr>
          <w:rFonts w:ascii="宋体" w:hAnsi="宋体" w:cs="宋体"/>
          <w:bCs/>
          <w:kern w:val="0"/>
          <w:sz w:val="24"/>
        </w:rPr>
      </w:pPr>
      <w:r>
        <w:rPr>
          <w:rFonts w:hint="eastAsia" w:ascii="宋体" w:hAnsi="宋体" w:cs="宋体"/>
          <w:bCs/>
          <w:kern w:val="0"/>
          <w:sz w:val="24"/>
        </w:rPr>
        <w:t>1.7.2 发包人接收文件的地点：</w:t>
      </w:r>
      <w:r>
        <w:rPr>
          <w:rFonts w:hint="eastAsia" w:ascii="宋体" w:hAnsi="宋体" w:cs="宋体"/>
          <w:bCs/>
          <w:sz w:val="24"/>
          <w:u w:val="single"/>
        </w:rPr>
        <w:t xml:space="preserve">                    </w:t>
      </w:r>
      <w:r>
        <w:rPr>
          <w:rFonts w:hint="eastAsia" w:ascii="宋体" w:hAnsi="宋体" w:cs="宋体"/>
          <w:bCs/>
          <w:kern w:val="0"/>
          <w:sz w:val="24"/>
        </w:rPr>
        <w:t>；</w:t>
      </w:r>
    </w:p>
    <w:p w14:paraId="7E45EDF3">
      <w:pPr>
        <w:spacing w:line="500" w:lineRule="exact"/>
        <w:ind w:firstLine="480" w:firstLineChars="200"/>
        <w:jc w:val="left"/>
        <w:rPr>
          <w:rFonts w:ascii="宋体" w:hAnsi="宋体" w:cs="宋体"/>
          <w:bCs/>
          <w:kern w:val="0"/>
          <w:sz w:val="24"/>
        </w:rPr>
      </w:pPr>
      <w:r>
        <w:rPr>
          <w:rFonts w:hint="eastAsia" w:ascii="宋体" w:hAnsi="宋体" w:cs="宋体"/>
          <w:bCs/>
          <w:kern w:val="0"/>
          <w:sz w:val="24"/>
        </w:rPr>
        <w:t>发包人指定的接收人为：</w:t>
      </w:r>
      <w:r>
        <w:rPr>
          <w:rFonts w:hint="eastAsia" w:ascii="宋体" w:hAnsi="宋体" w:cs="宋体"/>
          <w:bCs/>
          <w:sz w:val="24"/>
          <w:u w:val="single"/>
        </w:rPr>
        <w:t xml:space="preserve">                      </w:t>
      </w:r>
      <w:r>
        <w:rPr>
          <w:rFonts w:hint="eastAsia" w:ascii="宋体" w:hAnsi="宋体" w:cs="宋体"/>
          <w:bCs/>
          <w:kern w:val="0"/>
          <w:sz w:val="24"/>
        </w:rPr>
        <w:t>。</w:t>
      </w:r>
    </w:p>
    <w:p w14:paraId="75FE7EA4">
      <w:pPr>
        <w:spacing w:line="500" w:lineRule="exact"/>
        <w:ind w:firstLine="480" w:firstLineChars="200"/>
        <w:jc w:val="left"/>
        <w:rPr>
          <w:rFonts w:ascii="宋体" w:hAnsi="宋体" w:cs="宋体"/>
          <w:bCs/>
          <w:kern w:val="0"/>
          <w:sz w:val="24"/>
        </w:rPr>
      </w:pPr>
      <w:r>
        <w:rPr>
          <w:rFonts w:hint="eastAsia" w:ascii="宋体" w:hAnsi="宋体" w:cs="宋体"/>
          <w:bCs/>
          <w:kern w:val="0"/>
          <w:sz w:val="24"/>
        </w:rPr>
        <w:t>承包人接收文件的地点：</w:t>
      </w:r>
      <w:r>
        <w:rPr>
          <w:rFonts w:hint="eastAsia" w:ascii="宋体" w:hAnsi="宋体" w:cs="宋体"/>
          <w:bCs/>
          <w:sz w:val="24"/>
          <w:u w:val="single"/>
        </w:rPr>
        <w:t xml:space="preserve">                            </w:t>
      </w:r>
      <w:r>
        <w:rPr>
          <w:rFonts w:hint="eastAsia" w:ascii="宋体" w:hAnsi="宋体" w:cs="宋体"/>
          <w:bCs/>
          <w:kern w:val="0"/>
          <w:sz w:val="24"/>
        </w:rPr>
        <w:t>；</w:t>
      </w:r>
    </w:p>
    <w:p w14:paraId="7D54BFB9">
      <w:pPr>
        <w:spacing w:line="500" w:lineRule="exact"/>
        <w:ind w:firstLine="480" w:firstLineChars="200"/>
        <w:jc w:val="left"/>
        <w:rPr>
          <w:rFonts w:ascii="宋体" w:hAnsi="宋体" w:cs="宋体"/>
          <w:bCs/>
          <w:kern w:val="0"/>
          <w:sz w:val="24"/>
        </w:rPr>
      </w:pPr>
      <w:r>
        <w:rPr>
          <w:rFonts w:hint="eastAsia" w:ascii="宋体" w:hAnsi="宋体" w:cs="宋体"/>
          <w:bCs/>
          <w:kern w:val="0"/>
          <w:sz w:val="24"/>
        </w:rPr>
        <w:t>承包人指定的接收人为：</w:t>
      </w:r>
      <w:r>
        <w:rPr>
          <w:rFonts w:hint="eastAsia" w:ascii="宋体" w:hAnsi="宋体" w:cs="宋体"/>
          <w:bCs/>
          <w:sz w:val="24"/>
          <w:u w:val="single"/>
        </w:rPr>
        <w:t xml:space="preserve">                            </w:t>
      </w:r>
      <w:r>
        <w:rPr>
          <w:rFonts w:hint="eastAsia" w:ascii="宋体" w:hAnsi="宋体" w:cs="宋体"/>
          <w:bCs/>
          <w:kern w:val="0"/>
          <w:sz w:val="24"/>
        </w:rPr>
        <w:t>。</w:t>
      </w:r>
    </w:p>
    <w:p w14:paraId="238D1127">
      <w:pPr>
        <w:spacing w:line="500" w:lineRule="exact"/>
        <w:ind w:firstLine="480" w:firstLineChars="200"/>
        <w:jc w:val="left"/>
        <w:rPr>
          <w:rFonts w:ascii="宋体" w:hAnsi="宋体" w:cs="宋体"/>
          <w:bCs/>
          <w:kern w:val="0"/>
          <w:sz w:val="24"/>
        </w:rPr>
      </w:pPr>
      <w:r>
        <w:rPr>
          <w:rFonts w:hint="eastAsia" w:ascii="宋体" w:hAnsi="宋体" w:cs="宋体"/>
          <w:bCs/>
          <w:kern w:val="0"/>
          <w:sz w:val="24"/>
        </w:rPr>
        <w:t>监理人接收文件的地点：</w:t>
      </w:r>
      <w:r>
        <w:rPr>
          <w:rFonts w:hint="eastAsia" w:ascii="宋体" w:hAnsi="宋体" w:cs="宋体"/>
          <w:bCs/>
          <w:sz w:val="24"/>
          <w:u w:val="single"/>
        </w:rPr>
        <w:t xml:space="preserve">                        </w:t>
      </w:r>
      <w:r>
        <w:rPr>
          <w:rFonts w:hint="eastAsia" w:ascii="宋体" w:hAnsi="宋体" w:cs="宋体"/>
          <w:bCs/>
          <w:kern w:val="0"/>
          <w:sz w:val="24"/>
        </w:rPr>
        <w:t>；</w:t>
      </w:r>
    </w:p>
    <w:p w14:paraId="7B0AE344">
      <w:pPr>
        <w:spacing w:line="500" w:lineRule="exact"/>
        <w:ind w:firstLine="480" w:firstLineChars="200"/>
        <w:jc w:val="left"/>
        <w:rPr>
          <w:rFonts w:ascii="宋体" w:hAnsi="宋体" w:cs="宋体"/>
          <w:bCs/>
          <w:kern w:val="0"/>
          <w:sz w:val="24"/>
        </w:rPr>
      </w:pPr>
      <w:r>
        <w:rPr>
          <w:rFonts w:hint="eastAsia" w:ascii="宋体" w:hAnsi="宋体" w:cs="宋体"/>
          <w:bCs/>
          <w:kern w:val="0"/>
          <w:sz w:val="24"/>
        </w:rPr>
        <w:t>监理人指定的接收人为：</w:t>
      </w:r>
      <w:r>
        <w:rPr>
          <w:rFonts w:hint="eastAsia" w:ascii="宋体" w:hAnsi="宋体" w:cs="宋体"/>
          <w:bCs/>
          <w:sz w:val="24"/>
          <w:u w:val="single"/>
        </w:rPr>
        <w:t xml:space="preserve">                        </w:t>
      </w:r>
      <w:r>
        <w:rPr>
          <w:rFonts w:hint="eastAsia" w:ascii="宋体" w:hAnsi="宋体" w:cs="宋体"/>
          <w:bCs/>
          <w:kern w:val="0"/>
          <w:sz w:val="24"/>
        </w:rPr>
        <w:t>。</w:t>
      </w:r>
    </w:p>
    <w:p w14:paraId="36211DC5">
      <w:pPr>
        <w:spacing w:after="120" w:line="500" w:lineRule="exact"/>
        <w:ind w:firstLine="480" w:firstLineChars="200"/>
        <w:jc w:val="left"/>
        <w:outlineLvl w:val="0"/>
        <w:rPr>
          <w:rFonts w:ascii="宋体" w:hAnsi="宋体" w:cs="宋体"/>
          <w:bCs/>
          <w:sz w:val="24"/>
        </w:rPr>
      </w:pPr>
      <w:bookmarkStart w:id="62" w:name="_Toc26905"/>
      <w:r>
        <w:rPr>
          <w:rFonts w:hint="eastAsia" w:ascii="宋体" w:hAnsi="宋体" w:cs="宋体"/>
          <w:bCs/>
          <w:sz w:val="24"/>
        </w:rPr>
        <w:t>1.10 交通运输</w:t>
      </w:r>
      <w:bookmarkEnd w:id="62"/>
    </w:p>
    <w:p w14:paraId="46A1F196">
      <w:pPr>
        <w:spacing w:line="500" w:lineRule="exact"/>
        <w:ind w:firstLine="480" w:firstLineChars="200"/>
        <w:jc w:val="left"/>
        <w:outlineLvl w:val="0"/>
        <w:rPr>
          <w:rFonts w:ascii="宋体" w:hAnsi="宋体" w:cs="宋体"/>
          <w:bCs/>
          <w:sz w:val="24"/>
        </w:rPr>
      </w:pPr>
      <w:bookmarkStart w:id="63" w:name="_Toc6589"/>
      <w:r>
        <w:rPr>
          <w:rFonts w:hint="eastAsia" w:ascii="宋体" w:hAnsi="宋体" w:cs="宋体"/>
          <w:bCs/>
          <w:sz w:val="24"/>
        </w:rPr>
        <w:t>1</w:t>
      </w:r>
      <w:bookmarkStart w:id="64" w:name="_Toc312677986"/>
      <w:bookmarkStart w:id="65" w:name="_Toc304295521"/>
      <w:bookmarkStart w:id="66" w:name="_Toc300934943"/>
      <w:bookmarkStart w:id="67" w:name="_Toc318581155"/>
      <w:bookmarkStart w:id="68" w:name="_Toc303539100"/>
      <w:r>
        <w:rPr>
          <w:rFonts w:hint="eastAsia" w:ascii="宋体" w:hAnsi="宋体" w:cs="宋体"/>
          <w:bCs/>
          <w:sz w:val="24"/>
        </w:rPr>
        <w:t>.10.1 出入现场的权利</w:t>
      </w:r>
      <w:bookmarkEnd w:id="63"/>
    </w:p>
    <w:p w14:paraId="6F4AD2DA">
      <w:pPr>
        <w:spacing w:line="500" w:lineRule="exact"/>
        <w:jc w:val="left"/>
        <w:rPr>
          <w:rFonts w:ascii="宋体" w:hAnsi="宋体" w:cs="宋体"/>
          <w:bCs/>
          <w:sz w:val="24"/>
        </w:rPr>
      </w:pPr>
      <w:r>
        <w:rPr>
          <w:rFonts w:hint="eastAsia" w:ascii="宋体" w:hAnsi="宋体" w:cs="宋体"/>
          <w:bCs/>
          <w:sz w:val="24"/>
        </w:rPr>
        <w:t>关于出入现场的权利的约定：</w:t>
      </w:r>
      <w:r>
        <w:rPr>
          <w:rFonts w:hint="eastAsia" w:ascii="宋体" w:hAnsi="宋体" w:cs="宋体"/>
          <w:bCs/>
          <w:sz w:val="24"/>
          <w:u w:val="single"/>
        </w:rPr>
        <w:t xml:space="preserve">                            </w:t>
      </w:r>
      <w:r>
        <w:rPr>
          <w:rFonts w:hint="eastAsia" w:ascii="宋体" w:hAnsi="宋体" w:cs="宋体"/>
          <w:bCs/>
          <w:sz w:val="24"/>
        </w:rPr>
        <w:t>。</w:t>
      </w:r>
    </w:p>
    <w:bookmarkEnd w:id="64"/>
    <w:bookmarkEnd w:id="65"/>
    <w:bookmarkEnd w:id="66"/>
    <w:bookmarkEnd w:id="67"/>
    <w:bookmarkEnd w:id="68"/>
    <w:p w14:paraId="7F93195C">
      <w:pPr>
        <w:spacing w:line="500" w:lineRule="exact"/>
        <w:ind w:firstLine="480" w:firstLineChars="200"/>
        <w:jc w:val="left"/>
        <w:outlineLvl w:val="0"/>
        <w:rPr>
          <w:rFonts w:ascii="宋体" w:hAnsi="宋体" w:cs="宋体"/>
          <w:bCs/>
          <w:sz w:val="24"/>
        </w:rPr>
      </w:pPr>
      <w:bookmarkStart w:id="69" w:name="_Toc29245"/>
      <w:r>
        <w:rPr>
          <w:rFonts w:hint="eastAsia" w:ascii="宋体" w:hAnsi="宋体" w:cs="宋体"/>
          <w:bCs/>
          <w:sz w:val="24"/>
        </w:rPr>
        <w:t>1</w:t>
      </w:r>
      <w:bookmarkStart w:id="70" w:name="_Toc304295522"/>
      <w:bookmarkStart w:id="71" w:name="_Toc303539101"/>
      <w:bookmarkStart w:id="72" w:name="_Toc318581156"/>
      <w:bookmarkStart w:id="73" w:name="_Toc312677987"/>
      <w:bookmarkStart w:id="74" w:name="_Toc300934944"/>
      <w:r>
        <w:rPr>
          <w:rFonts w:hint="eastAsia" w:ascii="宋体" w:hAnsi="宋体" w:cs="宋体"/>
          <w:bCs/>
          <w:sz w:val="24"/>
        </w:rPr>
        <w:t>.10.3 场内交通</w:t>
      </w:r>
      <w:bookmarkEnd w:id="69"/>
    </w:p>
    <w:p w14:paraId="73864AB8">
      <w:pPr>
        <w:spacing w:line="500" w:lineRule="exact"/>
        <w:ind w:firstLine="480" w:firstLineChars="200"/>
        <w:jc w:val="left"/>
        <w:rPr>
          <w:rFonts w:ascii="宋体" w:hAnsi="宋体" w:cs="宋体"/>
          <w:bCs/>
          <w:kern w:val="0"/>
          <w:sz w:val="24"/>
        </w:rPr>
      </w:pPr>
      <w:r>
        <w:rPr>
          <w:rFonts w:hint="eastAsia" w:ascii="宋体" w:hAnsi="宋体" w:cs="宋体"/>
          <w:bCs/>
          <w:kern w:val="0"/>
          <w:sz w:val="24"/>
        </w:rPr>
        <w:t>关于场外交通和场内交通的边界的约定</w:t>
      </w:r>
      <w:r>
        <w:rPr>
          <w:rFonts w:hint="eastAsia" w:ascii="宋体" w:hAnsi="宋体" w:cs="宋体"/>
          <w:bCs/>
          <w:sz w:val="24"/>
          <w:u w:val="single"/>
        </w:rPr>
        <w:t xml:space="preserve">                                 </w:t>
      </w:r>
      <w:r>
        <w:rPr>
          <w:rFonts w:hint="eastAsia" w:ascii="宋体" w:hAnsi="宋体" w:cs="宋体"/>
          <w:bCs/>
          <w:sz w:val="24"/>
        </w:rPr>
        <w:t>。</w:t>
      </w:r>
    </w:p>
    <w:p w14:paraId="74373E43">
      <w:pPr>
        <w:spacing w:line="500" w:lineRule="exact"/>
        <w:ind w:firstLine="480" w:firstLineChars="200"/>
        <w:jc w:val="left"/>
        <w:rPr>
          <w:rFonts w:ascii="宋体" w:hAnsi="宋体" w:cs="宋体"/>
          <w:bCs/>
          <w:sz w:val="24"/>
        </w:rPr>
      </w:pPr>
      <w:r>
        <w:rPr>
          <w:rFonts w:hint="eastAsia" w:ascii="宋体" w:hAnsi="宋体" w:cs="宋体"/>
          <w:bCs/>
          <w:sz w:val="24"/>
        </w:rPr>
        <w:t>关于发包人向承包人免费提供满足工程施工需要的场内道路和交通设施的约定：</w:t>
      </w:r>
      <w:r>
        <w:rPr>
          <w:rFonts w:hint="eastAsia" w:ascii="宋体" w:hAnsi="宋体" w:cs="宋体"/>
          <w:bCs/>
          <w:sz w:val="24"/>
          <w:u w:val="single"/>
        </w:rPr>
        <w:t xml:space="preserve">                                      </w:t>
      </w:r>
      <w:r>
        <w:rPr>
          <w:rFonts w:hint="eastAsia" w:ascii="宋体" w:hAnsi="宋体" w:cs="宋体"/>
          <w:bCs/>
          <w:sz w:val="24"/>
        </w:rPr>
        <w:t>。</w:t>
      </w:r>
      <w:bookmarkEnd w:id="70"/>
      <w:bookmarkEnd w:id="71"/>
      <w:bookmarkEnd w:id="72"/>
      <w:bookmarkEnd w:id="73"/>
      <w:bookmarkEnd w:id="74"/>
      <w:r>
        <w:rPr>
          <w:rFonts w:hint="eastAsia" w:ascii="宋体" w:hAnsi="宋体" w:cs="宋体"/>
          <w:bCs/>
          <w:sz w:val="24"/>
        </w:rPr>
        <w:t xml:space="preserve">  </w:t>
      </w:r>
      <w:bookmarkStart w:id="75" w:name="_Toc318581157"/>
    </w:p>
    <w:p w14:paraId="796EBBAD">
      <w:pPr>
        <w:spacing w:line="500" w:lineRule="exact"/>
        <w:ind w:firstLine="480" w:firstLineChars="200"/>
        <w:jc w:val="left"/>
        <w:rPr>
          <w:rFonts w:ascii="宋体" w:hAnsi="宋体" w:cs="宋体"/>
          <w:bCs/>
          <w:sz w:val="24"/>
        </w:rPr>
      </w:pPr>
      <w:r>
        <w:rPr>
          <w:rFonts w:hint="eastAsia" w:ascii="宋体" w:hAnsi="宋体" w:cs="宋体"/>
          <w:bCs/>
          <w:sz w:val="24"/>
        </w:rPr>
        <w:t>1.10.4超大件和超重件的运输</w:t>
      </w:r>
    </w:p>
    <w:p w14:paraId="460E4473">
      <w:pPr>
        <w:spacing w:line="500" w:lineRule="exact"/>
        <w:ind w:firstLine="480" w:firstLineChars="200"/>
        <w:jc w:val="left"/>
        <w:rPr>
          <w:rFonts w:ascii="宋体" w:hAnsi="宋体" w:cs="宋体"/>
          <w:bCs/>
          <w:sz w:val="24"/>
        </w:rPr>
      </w:pPr>
      <w:r>
        <w:rPr>
          <w:rFonts w:hint="eastAsia" w:ascii="宋体" w:hAnsi="宋体" w:cs="宋体"/>
          <w:bCs/>
          <w:sz w:val="24"/>
        </w:rPr>
        <w:t>运输超大件或超重件所需的道路和桥梁临时加固改造费用和其他有关费用由</w:t>
      </w:r>
      <w:r>
        <w:rPr>
          <w:rFonts w:hint="eastAsia" w:ascii="宋体" w:hAnsi="宋体" w:cs="宋体"/>
          <w:bCs/>
          <w:sz w:val="24"/>
          <w:u w:val="single"/>
        </w:rPr>
        <w:t xml:space="preserve">              </w:t>
      </w:r>
      <w:r>
        <w:rPr>
          <w:rFonts w:hint="eastAsia" w:ascii="宋体" w:hAnsi="宋体" w:cs="宋体"/>
          <w:bCs/>
          <w:sz w:val="24"/>
        </w:rPr>
        <w:t>承担。</w:t>
      </w:r>
    </w:p>
    <w:bookmarkEnd w:id="75"/>
    <w:p w14:paraId="606905FF">
      <w:pPr>
        <w:spacing w:after="120" w:line="500" w:lineRule="exact"/>
        <w:ind w:firstLine="480" w:firstLineChars="200"/>
        <w:jc w:val="left"/>
        <w:outlineLvl w:val="0"/>
        <w:rPr>
          <w:rFonts w:ascii="宋体" w:hAnsi="宋体" w:cs="宋体"/>
          <w:bCs/>
          <w:sz w:val="24"/>
        </w:rPr>
      </w:pPr>
      <w:bookmarkStart w:id="76" w:name="_Toc5540"/>
      <w:r>
        <w:rPr>
          <w:rFonts w:hint="eastAsia" w:ascii="宋体" w:hAnsi="宋体" w:cs="宋体"/>
          <w:bCs/>
          <w:sz w:val="24"/>
        </w:rPr>
        <w:t>1.11 知识产权</w:t>
      </w:r>
      <w:bookmarkEnd w:id="76"/>
    </w:p>
    <w:p w14:paraId="73BFED25">
      <w:pPr>
        <w:spacing w:line="500" w:lineRule="exact"/>
        <w:ind w:firstLine="439" w:firstLineChars="183"/>
        <w:jc w:val="left"/>
        <w:rPr>
          <w:rFonts w:ascii="宋体" w:hAnsi="宋体" w:cs="宋体"/>
          <w:bCs/>
          <w:sz w:val="24"/>
        </w:rPr>
      </w:pPr>
      <w:r>
        <w:rPr>
          <w:rFonts w:hint="eastAsia" w:ascii="宋体" w:hAnsi="宋体" w:cs="宋体"/>
          <w:bCs/>
          <w:sz w:val="24"/>
        </w:rPr>
        <w:t>1.11.1关于发包人提供给承包人的图纸、发包人为实施工程自行编制或委托编制的技术规范以及反映发包人关于合同要求或其他类似性质的文件的著作权的归属：</w:t>
      </w:r>
      <w:r>
        <w:rPr>
          <w:rFonts w:hint="eastAsia" w:ascii="宋体" w:hAnsi="宋体" w:cs="宋体"/>
          <w:bCs/>
          <w:sz w:val="24"/>
          <w:u w:val="single"/>
        </w:rPr>
        <w:t xml:space="preserve">                            </w:t>
      </w:r>
      <w:r>
        <w:rPr>
          <w:rFonts w:hint="eastAsia" w:ascii="宋体" w:hAnsi="宋体" w:cs="宋体"/>
          <w:bCs/>
          <w:sz w:val="24"/>
        </w:rPr>
        <w:t>。</w:t>
      </w:r>
    </w:p>
    <w:p w14:paraId="157F4753">
      <w:pPr>
        <w:spacing w:line="500" w:lineRule="exact"/>
        <w:ind w:firstLine="439" w:firstLineChars="183"/>
        <w:jc w:val="left"/>
        <w:rPr>
          <w:rFonts w:ascii="宋体" w:hAnsi="宋体" w:cs="宋体"/>
          <w:bCs/>
          <w:sz w:val="24"/>
        </w:rPr>
      </w:pPr>
      <w:r>
        <w:rPr>
          <w:rFonts w:hint="eastAsia" w:ascii="宋体" w:hAnsi="宋体" w:cs="宋体"/>
          <w:bCs/>
          <w:sz w:val="24"/>
        </w:rPr>
        <w:t>关于发包人提供的上述文件的使用限制的要求：</w:t>
      </w:r>
      <w:r>
        <w:rPr>
          <w:rFonts w:hint="eastAsia" w:ascii="宋体" w:hAnsi="宋体" w:cs="宋体"/>
          <w:bCs/>
          <w:sz w:val="24"/>
          <w:u w:val="single"/>
        </w:rPr>
        <w:t xml:space="preserve">             </w:t>
      </w:r>
    </w:p>
    <w:p w14:paraId="310F64C4">
      <w:pPr>
        <w:spacing w:line="500" w:lineRule="exact"/>
        <w:ind w:firstLine="439" w:firstLineChars="183"/>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7ECAC4E">
      <w:pPr>
        <w:spacing w:line="500" w:lineRule="exact"/>
        <w:ind w:firstLine="439" w:firstLineChars="183"/>
        <w:jc w:val="left"/>
        <w:outlineLvl w:val="0"/>
        <w:rPr>
          <w:rFonts w:ascii="宋体" w:hAnsi="宋体" w:cs="宋体"/>
          <w:bCs/>
          <w:sz w:val="24"/>
        </w:rPr>
      </w:pPr>
      <w:bookmarkStart w:id="77" w:name="_Toc8232"/>
      <w:r>
        <w:rPr>
          <w:rFonts w:hint="eastAsia" w:ascii="宋体" w:hAnsi="宋体" w:cs="宋体"/>
          <w:bCs/>
          <w:sz w:val="24"/>
        </w:rPr>
        <w:t>1.11.2 关于承包人为实施工程所编制文件的著作权的归属：</w:t>
      </w:r>
      <w:bookmarkEnd w:id="77"/>
      <w:r>
        <w:rPr>
          <w:rFonts w:hint="eastAsia" w:ascii="宋体" w:hAnsi="宋体" w:cs="宋体"/>
          <w:bCs/>
          <w:sz w:val="24"/>
          <w:u w:val="single"/>
        </w:rPr>
        <w:t xml:space="preserve">    </w:t>
      </w:r>
    </w:p>
    <w:p w14:paraId="03C23604">
      <w:pPr>
        <w:spacing w:line="500" w:lineRule="exact"/>
        <w:ind w:firstLine="439" w:firstLineChars="183"/>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6CADB3B">
      <w:pPr>
        <w:spacing w:line="500" w:lineRule="exact"/>
        <w:ind w:firstLine="439" w:firstLineChars="183"/>
        <w:jc w:val="left"/>
        <w:rPr>
          <w:rFonts w:ascii="宋体" w:hAnsi="宋体" w:cs="宋体"/>
          <w:bCs/>
          <w:sz w:val="24"/>
        </w:rPr>
      </w:pPr>
      <w:r>
        <w:rPr>
          <w:rFonts w:hint="eastAsia" w:ascii="宋体" w:hAnsi="宋体" w:cs="宋体"/>
          <w:bCs/>
          <w:sz w:val="24"/>
        </w:rPr>
        <w:t>关于承包人提供的上述文件的使用限制的要求：</w:t>
      </w:r>
      <w:r>
        <w:rPr>
          <w:rFonts w:hint="eastAsia" w:ascii="宋体" w:hAnsi="宋体" w:cs="宋体"/>
          <w:bCs/>
          <w:sz w:val="24"/>
          <w:u w:val="single"/>
        </w:rPr>
        <w:t xml:space="preserve">                            </w:t>
      </w:r>
      <w:r>
        <w:rPr>
          <w:rFonts w:hint="eastAsia" w:ascii="宋体" w:hAnsi="宋体" w:cs="宋体"/>
          <w:bCs/>
          <w:sz w:val="24"/>
        </w:rPr>
        <w:t>。</w:t>
      </w:r>
    </w:p>
    <w:p w14:paraId="77190F98">
      <w:pPr>
        <w:spacing w:line="500" w:lineRule="exact"/>
        <w:ind w:firstLine="480" w:firstLineChars="200"/>
        <w:jc w:val="left"/>
        <w:outlineLvl w:val="0"/>
        <w:rPr>
          <w:rFonts w:ascii="宋体" w:hAnsi="宋体" w:cs="宋体"/>
          <w:bCs/>
          <w:kern w:val="0"/>
          <w:sz w:val="24"/>
        </w:rPr>
      </w:pPr>
      <w:bookmarkStart w:id="78" w:name="_Toc28709"/>
      <w:r>
        <w:rPr>
          <w:rFonts w:hint="eastAsia" w:ascii="宋体" w:hAnsi="宋体" w:cs="宋体"/>
          <w:bCs/>
          <w:sz w:val="24"/>
        </w:rPr>
        <w:t>1.11.4 承包人在施工过程中所采用的专利、专有技术、技术秘密的使用费的承担方式：</w:t>
      </w:r>
      <w:r>
        <w:rPr>
          <w:rFonts w:hint="eastAsia" w:ascii="宋体" w:hAnsi="宋体" w:cs="宋体"/>
          <w:bCs/>
          <w:sz w:val="24"/>
          <w:u w:val="single"/>
        </w:rPr>
        <w:t xml:space="preserve">                                  </w:t>
      </w:r>
      <w:r>
        <w:rPr>
          <w:rFonts w:hint="eastAsia" w:ascii="宋体" w:hAnsi="宋体" w:cs="宋体"/>
          <w:bCs/>
          <w:kern w:val="0"/>
          <w:sz w:val="24"/>
        </w:rPr>
        <w:t>。</w:t>
      </w:r>
      <w:bookmarkEnd w:id="78"/>
    </w:p>
    <w:p w14:paraId="06378BBE">
      <w:pPr>
        <w:spacing w:after="120" w:line="500" w:lineRule="exact"/>
        <w:ind w:firstLine="480" w:firstLineChars="200"/>
        <w:jc w:val="left"/>
        <w:rPr>
          <w:rFonts w:ascii="宋体" w:hAnsi="宋体" w:cs="宋体"/>
          <w:bCs/>
          <w:sz w:val="24"/>
        </w:rPr>
      </w:pPr>
      <w:r>
        <w:rPr>
          <w:rFonts w:hint="eastAsia" w:ascii="宋体" w:hAnsi="宋体" w:cs="宋体"/>
          <w:bCs/>
          <w:sz w:val="24"/>
        </w:rPr>
        <w:t>1.13工程量清单错误的修正</w:t>
      </w:r>
    </w:p>
    <w:p w14:paraId="54F454CF">
      <w:pPr>
        <w:spacing w:line="500" w:lineRule="exact"/>
        <w:ind w:firstLine="480" w:firstLineChars="200"/>
        <w:jc w:val="left"/>
        <w:rPr>
          <w:rFonts w:ascii="宋体" w:hAnsi="宋体" w:cs="宋体"/>
          <w:bCs/>
          <w:sz w:val="24"/>
        </w:rPr>
      </w:pPr>
      <w:r>
        <w:rPr>
          <w:rFonts w:hint="eastAsia" w:ascii="宋体" w:hAnsi="宋体" w:cs="宋体"/>
          <w:bCs/>
          <w:sz w:val="24"/>
        </w:rPr>
        <w:t>出现工程量清单错误时，是否调整合同价格：</w:t>
      </w:r>
      <w:r>
        <w:rPr>
          <w:rFonts w:hint="eastAsia" w:ascii="宋体" w:hAnsi="宋体" w:cs="宋体"/>
          <w:bCs/>
          <w:sz w:val="24"/>
          <w:u w:val="single"/>
        </w:rPr>
        <w:t xml:space="preserve">            </w:t>
      </w:r>
      <w:r>
        <w:rPr>
          <w:rFonts w:hint="eastAsia" w:ascii="宋体" w:hAnsi="宋体" w:cs="宋体"/>
          <w:bCs/>
          <w:kern w:val="0"/>
          <w:sz w:val="24"/>
        </w:rPr>
        <w:t>。</w:t>
      </w:r>
    </w:p>
    <w:p w14:paraId="65A2EB7A">
      <w:pPr>
        <w:spacing w:line="500" w:lineRule="exact"/>
        <w:ind w:firstLine="480" w:firstLineChars="200"/>
        <w:jc w:val="left"/>
        <w:rPr>
          <w:rFonts w:ascii="宋体" w:hAnsi="宋体" w:cs="宋体"/>
          <w:bCs/>
          <w:sz w:val="24"/>
          <w:u w:val="single"/>
        </w:rPr>
      </w:pPr>
      <w:r>
        <w:rPr>
          <w:rFonts w:hint="eastAsia" w:ascii="宋体" w:hAnsi="宋体" w:cs="宋体"/>
          <w:bCs/>
          <w:sz w:val="24"/>
        </w:rPr>
        <w:t>允许调整合同价格的工程量偏差范围：</w:t>
      </w:r>
      <w:r>
        <w:rPr>
          <w:rFonts w:hint="eastAsia" w:ascii="宋体" w:hAnsi="宋体" w:cs="宋体"/>
          <w:bCs/>
          <w:sz w:val="24"/>
          <w:u w:val="single"/>
        </w:rPr>
        <w:t xml:space="preserve">                                        </w:t>
      </w:r>
    </w:p>
    <w:p w14:paraId="1288E5CD">
      <w:pPr>
        <w:spacing w:line="500" w:lineRule="exact"/>
        <w:jc w:val="left"/>
        <w:rPr>
          <w:rFonts w:ascii="宋体" w:hAnsi="宋体" w:cs="宋体"/>
          <w:bCs/>
          <w:sz w:val="24"/>
        </w:rPr>
      </w:pPr>
      <w:r>
        <w:rPr>
          <w:rFonts w:hint="eastAsia" w:ascii="宋体" w:hAnsi="宋体" w:cs="宋体"/>
          <w:bCs/>
          <w:sz w:val="24"/>
          <w:u w:val="single"/>
        </w:rPr>
        <w:t xml:space="preserve">                                                       </w:t>
      </w:r>
      <w:r>
        <w:rPr>
          <w:rFonts w:hint="eastAsia" w:ascii="宋体" w:hAnsi="宋体" w:cs="宋体"/>
          <w:bCs/>
          <w:kern w:val="0"/>
          <w:sz w:val="24"/>
        </w:rPr>
        <w:t>。</w:t>
      </w:r>
    </w:p>
    <w:p w14:paraId="70659698">
      <w:pPr>
        <w:pStyle w:val="5"/>
        <w:spacing w:before="120" w:after="120" w:line="500" w:lineRule="exact"/>
        <w:jc w:val="left"/>
        <w:rPr>
          <w:rFonts w:ascii="宋体" w:hAnsi="宋体" w:cs="宋体"/>
          <w:sz w:val="24"/>
          <w:szCs w:val="24"/>
        </w:rPr>
      </w:pPr>
      <w:bookmarkStart w:id="79" w:name="_Toc351203634"/>
      <w:bookmarkStart w:id="80" w:name="_Toc26952_WPSOffice_Level3"/>
      <w:bookmarkStart w:id="81" w:name="_Toc18901_WPSOffice_Level3"/>
      <w:r>
        <w:rPr>
          <w:rFonts w:hint="eastAsia" w:ascii="宋体" w:hAnsi="宋体" w:cs="宋体"/>
          <w:sz w:val="24"/>
          <w:szCs w:val="24"/>
        </w:rPr>
        <w:t>2</w:t>
      </w:r>
      <w:bookmarkStart w:id="82" w:name="_Toc297120457"/>
      <w:bookmarkStart w:id="83" w:name="_Toc296944496"/>
      <w:bookmarkStart w:id="84" w:name="_Toc296346658"/>
      <w:bookmarkStart w:id="85" w:name="_Toc296890985"/>
      <w:bookmarkStart w:id="86" w:name="_Toc292559867"/>
      <w:bookmarkStart w:id="87" w:name="_Toc296503157"/>
      <w:bookmarkStart w:id="88" w:name="_Toc292559362"/>
      <w:bookmarkStart w:id="89" w:name="_Toc297048343"/>
      <w:bookmarkStart w:id="90" w:name="_Toc296347156"/>
      <w:bookmarkStart w:id="91" w:name="_Toc296891197"/>
      <w:r>
        <w:rPr>
          <w:rFonts w:hint="eastAsia" w:ascii="宋体" w:hAnsi="宋体" w:cs="宋体"/>
          <w:sz w:val="24"/>
          <w:szCs w:val="24"/>
        </w:rPr>
        <w:t>. 发包人</w:t>
      </w:r>
      <w:bookmarkEnd w:id="79"/>
      <w:bookmarkEnd w:id="80"/>
      <w:bookmarkEnd w:id="81"/>
    </w:p>
    <w:bookmarkEnd w:id="82"/>
    <w:bookmarkEnd w:id="83"/>
    <w:bookmarkEnd w:id="84"/>
    <w:bookmarkEnd w:id="85"/>
    <w:bookmarkEnd w:id="86"/>
    <w:bookmarkEnd w:id="87"/>
    <w:bookmarkEnd w:id="88"/>
    <w:bookmarkEnd w:id="89"/>
    <w:bookmarkEnd w:id="90"/>
    <w:bookmarkEnd w:id="91"/>
    <w:p w14:paraId="297A9B42">
      <w:pPr>
        <w:spacing w:after="120" w:line="500" w:lineRule="exact"/>
        <w:ind w:firstLine="480" w:firstLineChars="200"/>
        <w:jc w:val="left"/>
        <w:outlineLvl w:val="0"/>
        <w:rPr>
          <w:rFonts w:ascii="宋体" w:hAnsi="宋体" w:cs="宋体"/>
          <w:bCs/>
          <w:sz w:val="24"/>
        </w:rPr>
      </w:pPr>
      <w:bookmarkStart w:id="92" w:name="_Toc2179"/>
      <w:r>
        <w:rPr>
          <w:rFonts w:hint="eastAsia" w:ascii="宋体" w:hAnsi="宋体" w:cs="宋体"/>
          <w:bCs/>
          <w:sz w:val="24"/>
        </w:rPr>
        <w:t>2.2 发包人代表</w:t>
      </w:r>
      <w:bookmarkEnd w:id="92"/>
    </w:p>
    <w:p w14:paraId="571E7767">
      <w:pPr>
        <w:spacing w:line="500" w:lineRule="exact"/>
        <w:ind w:firstLine="480" w:firstLineChars="200"/>
        <w:jc w:val="left"/>
        <w:rPr>
          <w:rFonts w:ascii="宋体" w:hAnsi="宋体" w:cs="宋体"/>
          <w:bCs/>
          <w:sz w:val="24"/>
        </w:rPr>
      </w:pPr>
      <w:r>
        <w:rPr>
          <w:rFonts w:hint="eastAsia" w:ascii="宋体" w:hAnsi="宋体" w:cs="宋体"/>
          <w:bCs/>
          <w:sz w:val="24"/>
        </w:rPr>
        <w:t>发包人代表：</w:t>
      </w:r>
    </w:p>
    <w:p w14:paraId="006D29F7">
      <w:pPr>
        <w:spacing w:line="500" w:lineRule="exact"/>
        <w:ind w:firstLine="480" w:firstLineChars="200"/>
        <w:jc w:val="left"/>
        <w:rPr>
          <w:rFonts w:ascii="宋体" w:hAnsi="宋体" w:cs="宋体"/>
          <w:bCs/>
          <w:sz w:val="24"/>
        </w:rPr>
      </w:pPr>
      <w:r>
        <w:rPr>
          <w:rFonts w:hint="eastAsia" w:ascii="宋体" w:hAnsi="宋体" w:cs="宋体"/>
          <w:bCs/>
          <w:sz w:val="24"/>
        </w:rPr>
        <w:t>姓    名：</w:t>
      </w:r>
      <w:r>
        <w:rPr>
          <w:rFonts w:hint="eastAsia" w:ascii="宋体" w:hAnsi="宋体" w:cs="宋体"/>
          <w:bCs/>
          <w:sz w:val="24"/>
          <w:u w:val="single"/>
        </w:rPr>
        <w:t xml:space="preserve">                            </w:t>
      </w:r>
      <w:r>
        <w:rPr>
          <w:rFonts w:hint="eastAsia" w:ascii="宋体" w:hAnsi="宋体" w:cs="宋体"/>
          <w:bCs/>
          <w:sz w:val="24"/>
        </w:rPr>
        <w:t>；</w:t>
      </w:r>
    </w:p>
    <w:p w14:paraId="7CFD9999">
      <w:pPr>
        <w:spacing w:line="500" w:lineRule="exact"/>
        <w:ind w:firstLine="480" w:firstLineChars="200"/>
        <w:jc w:val="left"/>
        <w:rPr>
          <w:rFonts w:ascii="宋体" w:hAnsi="宋体" w:cs="宋体"/>
          <w:bCs/>
          <w:sz w:val="24"/>
        </w:rPr>
      </w:pPr>
      <w:r>
        <w:rPr>
          <w:rFonts w:hint="eastAsia" w:ascii="宋体" w:hAnsi="宋体" w:cs="宋体"/>
          <w:bCs/>
          <w:sz w:val="24"/>
        </w:rPr>
        <w:t>身份证号：</w:t>
      </w:r>
      <w:r>
        <w:rPr>
          <w:rFonts w:hint="eastAsia" w:ascii="宋体" w:hAnsi="宋体" w:cs="宋体"/>
          <w:bCs/>
          <w:sz w:val="24"/>
          <w:u w:val="single"/>
        </w:rPr>
        <w:t xml:space="preserve">                              </w:t>
      </w:r>
      <w:r>
        <w:rPr>
          <w:rFonts w:hint="eastAsia" w:ascii="宋体" w:hAnsi="宋体" w:cs="宋体"/>
          <w:bCs/>
          <w:sz w:val="24"/>
        </w:rPr>
        <w:t>；</w:t>
      </w:r>
    </w:p>
    <w:p w14:paraId="0479166A">
      <w:pPr>
        <w:spacing w:line="500" w:lineRule="exact"/>
        <w:ind w:firstLine="480" w:firstLineChars="200"/>
        <w:jc w:val="left"/>
        <w:rPr>
          <w:rFonts w:ascii="宋体" w:hAnsi="宋体" w:cs="宋体"/>
          <w:bCs/>
          <w:sz w:val="24"/>
        </w:rPr>
      </w:pPr>
      <w:r>
        <w:rPr>
          <w:rFonts w:hint="eastAsia" w:ascii="宋体" w:hAnsi="宋体" w:cs="宋体"/>
          <w:bCs/>
          <w:sz w:val="24"/>
        </w:rPr>
        <w:t>职    务：</w:t>
      </w:r>
      <w:r>
        <w:rPr>
          <w:rFonts w:hint="eastAsia" w:ascii="宋体" w:hAnsi="宋体" w:cs="宋体"/>
          <w:bCs/>
          <w:sz w:val="24"/>
          <w:u w:val="single"/>
        </w:rPr>
        <w:t xml:space="preserve">                              </w:t>
      </w:r>
      <w:r>
        <w:rPr>
          <w:rFonts w:hint="eastAsia" w:ascii="宋体" w:hAnsi="宋体" w:cs="宋体"/>
          <w:bCs/>
          <w:sz w:val="24"/>
        </w:rPr>
        <w:t>；</w:t>
      </w:r>
    </w:p>
    <w:p w14:paraId="02DB2EAA">
      <w:pPr>
        <w:spacing w:line="500" w:lineRule="exact"/>
        <w:ind w:firstLine="480" w:firstLineChars="200"/>
        <w:jc w:val="left"/>
        <w:rPr>
          <w:rFonts w:ascii="宋体" w:hAnsi="宋体" w:cs="宋体"/>
          <w:bCs/>
          <w:sz w:val="24"/>
        </w:rPr>
      </w:pPr>
      <w:r>
        <w:rPr>
          <w:rFonts w:hint="eastAsia" w:ascii="宋体" w:hAnsi="宋体" w:cs="宋体"/>
          <w:bCs/>
          <w:sz w:val="24"/>
        </w:rPr>
        <w:t>联系电话：</w:t>
      </w:r>
      <w:r>
        <w:rPr>
          <w:rFonts w:hint="eastAsia" w:ascii="宋体" w:hAnsi="宋体" w:cs="宋体"/>
          <w:bCs/>
          <w:sz w:val="24"/>
          <w:u w:val="single"/>
        </w:rPr>
        <w:t xml:space="preserve">                              </w:t>
      </w:r>
      <w:r>
        <w:rPr>
          <w:rFonts w:hint="eastAsia" w:ascii="宋体" w:hAnsi="宋体" w:cs="宋体"/>
          <w:bCs/>
          <w:sz w:val="24"/>
        </w:rPr>
        <w:t>；</w:t>
      </w:r>
    </w:p>
    <w:p w14:paraId="5627AFE5">
      <w:pPr>
        <w:spacing w:line="500" w:lineRule="exact"/>
        <w:ind w:firstLine="480" w:firstLineChars="200"/>
        <w:jc w:val="left"/>
        <w:rPr>
          <w:rFonts w:ascii="宋体" w:hAnsi="宋体" w:cs="宋体"/>
          <w:bCs/>
          <w:sz w:val="24"/>
        </w:rPr>
      </w:pPr>
      <w:r>
        <w:rPr>
          <w:rFonts w:hint="eastAsia" w:ascii="宋体" w:hAnsi="宋体" w:cs="宋体"/>
          <w:bCs/>
          <w:sz w:val="24"/>
        </w:rPr>
        <w:t>电子信箱：</w:t>
      </w:r>
      <w:r>
        <w:rPr>
          <w:rFonts w:hint="eastAsia" w:ascii="宋体" w:hAnsi="宋体" w:cs="宋体"/>
          <w:bCs/>
          <w:sz w:val="24"/>
          <w:u w:val="single"/>
        </w:rPr>
        <w:t xml:space="preserve">                              </w:t>
      </w:r>
      <w:r>
        <w:rPr>
          <w:rFonts w:hint="eastAsia" w:ascii="宋体" w:hAnsi="宋体" w:cs="宋体"/>
          <w:bCs/>
          <w:sz w:val="24"/>
        </w:rPr>
        <w:t>；</w:t>
      </w:r>
    </w:p>
    <w:p w14:paraId="204481C8">
      <w:pPr>
        <w:spacing w:line="500" w:lineRule="exact"/>
        <w:ind w:firstLine="480" w:firstLineChars="200"/>
        <w:jc w:val="left"/>
        <w:rPr>
          <w:rFonts w:ascii="宋体" w:hAnsi="宋体" w:cs="宋体"/>
          <w:bCs/>
          <w:sz w:val="24"/>
        </w:rPr>
      </w:pPr>
      <w:r>
        <w:rPr>
          <w:rFonts w:hint="eastAsia" w:ascii="宋体" w:hAnsi="宋体" w:cs="宋体"/>
          <w:bCs/>
          <w:sz w:val="24"/>
        </w:rPr>
        <w:t>通信地址：</w:t>
      </w:r>
      <w:r>
        <w:rPr>
          <w:rFonts w:hint="eastAsia" w:ascii="宋体" w:hAnsi="宋体" w:cs="宋体"/>
          <w:bCs/>
          <w:sz w:val="24"/>
          <w:u w:val="single"/>
        </w:rPr>
        <w:t xml:space="preserve">                              </w:t>
      </w:r>
      <w:r>
        <w:rPr>
          <w:rFonts w:hint="eastAsia" w:ascii="宋体" w:hAnsi="宋体" w:cs="宋体"/>
          <w:bCs/>
          <w:sz w:val="24"/>
        </w:rPr>
        <w:t>。</w:t>
      </w:r>
    </w:p>
    <w:p w14:paraId="7B84B43A">
      <w:pPr>
        <w:spacing w:line="500" w:lineRule="exact"/>
        <w:jc w:val="left"/>
        <w:rPr>
          <w:rFonts w:ascii="宋体" w:hAnsi="宋体" w:cs="宋体"/>
          <w:bCs/>
          <w:sz w:val="24"/>
        </w:rPr>
      </w:pPr>
      <w:r>
        <w:rPr>
          <w:rFonts w:hint="eastAsia" w:ascii="宋体" w:hAnsi="宋体" w:cs="宋体"/>
          <w:bCs/>
          <w:sz w:val="24"/>
        </w:rPr>
        <w:t>发包人对发包人代表的授权范围如下：</w:t>
      </w:r>
      <w:r>
        <w:rPr>
          <w:rFonts w:hint="eastAsia" w:ascii="宋体" w:hAnsi="宋体" w:cs="宋体"/>
          <w:bCs/>
          <w:sz w:val="24"/>
          <w:u w:val="single"/>
        </w:rPr>
        <w:t xml:space="preserve">                                            </w:t>
      </w:r>
      <w:r>
        <w:rPr>
          <w:rFonts w:hint="eastAsia" w:ascii="宋体" w:hAnsi="宋体" w:cs="宋体"/>
          <w:bCs/>
          <w:sz w:val="24"/>
        </w:rPr>
        <w:t>。</w:t>
      </w:r>
    </w:p>
    <w:p w14:paraId="5D2391E8">
      <w:pPr>
        <w:spacing w:after="120" w:line="500" w:lineRule="exact"/>
        <w:ind w:firstLine="480" w:firstLineChars="200"/>
        <w:jc w:val="left"/>
        <w:outlineLvl w:val="0"/>
        <w:rPr>
          <w:rFonts w:ascii="宋体" w:hAnsi="宋体" w:cs="宋体"/>
          <w:bCs/>
          <w:sz w:val="24"/>
        </w:rPr>
      </w:pPr>
      <w:bookmarkStart w:id="93" w:name="_Toc24986"/>
      <w:r>
        <w:rPr>
          <w:rFonts w:hint="eastAsia" w:ascii="宋体" w:hAnsi="宋体" w:cs="宋体"/>
          <w:bCs/>
          <w:sz w:val="24"/>
        </w:rPr>
        <w:t>2.4 施工现场、施工条件和基础资料的提供</w:t>
      </w:r>
      <w:bookmarkEnd w:id="93"/>
    </w:p>
    <w:p w14:paraId="636A7F9F">
      <w:pPr>
        <w:spacing w:line="500" w:lineRule="exact"/>
        <w:ind w:firstLine="480" w:firstLineChars="200"/>
        <w:jc w:val="left"/>
        <w:rPr>
          <w:rFonts w:ascii="宋体" w:hAnsi="宋体" w:cs="宋体"/>
          <w:bCs/>
          <w:sz w:val="24"/>
        </w:rPr>
      </w:pPr>
      <w:r>
        <w:rPr>
          <w:rFonts w:hint="eastAsia" w:ascii="宋体" w:hAnsi="宋体" w:cs="宋体"/>
          <w:bCs/>
          <w:sz w:val="24"/>
        </w:rPr>
        <w:t>2.4.1 提供施工现场</w:t>
      </w:r>
    </w:p>
    <w:p w14:paraId="0B68283B">
      <w:pPr>
        <w:spacing w:line="500" w:lineRule="exact"/>
        <w:ind w:firstLine="480" w:firstLineChars="200"/>
        <w:jc w:val="left"/>
        <w:rPr>
          <w:rFonts w:ascii="宋体" w:hAnsi="宋体" w:cs="宋体"/>
          <w:bCs/>
          <w:sz w:val="24"/>
        </w:rPr>
      </w:pPr>
      <w:r>
        <w:rPr>
          <w:rFonts w:hint="eastAsia" w:ascii="宋体" w:hAnsi="宋体" w:cs="宋体"/>
          <w:bCs/>
          <w:sz w:val="24"/>
        </w:rPr>
        <w:t>关于发包人移交施工现场的期限要求：</w:t>
      </w:r>
      <w:r>
        <w:rPr>
          <w:rFonts w:hint="eastAsia" w:ascii="宋体" w:hAnsi="宋体" w:cs="宋体"/>
          <w:bCs/>
          <w:sz w:val="24"/>
          <w:u w:val="single"/>
        </w:rPr>
        <w:t xml:space="preserve">                                  </w:t>
      </w:r>
      <w:r>
        <w:rPr>
          <w:rFonts w:hint="eastAsia" w:ascii="宋体" w:hAnsi="宋体" w:cs="宋体"/>
          <w:bCs/>
          <w:sz w:val="24"/>
        </w:rPr>
        <w:t>。</w:t>
      </w:r>
    </w:p>
    <w:p w14:paraId="2FD12675">
      <w:pPr>
        <w:spacing w:line="500" w:lineRule="exact"/>
        <w:ind w:firstLine="480" w:firstLineChars="200"/>
        <w:jc w:val="left"/>
        <w:rPr>
          <w:rFonts w:ascii="宋体" w:hAnsi="宋体" w:cs="宋体"/>
          <w:bCs/>
          <w:sz w:val="24"/>
        </w:rPr>
      </w:pPr>
      <w:r>
        <w:rPr>
          <w:rFonts w:hint="eastAsia" w:ascii="宋体" w:hAnsi="宋体" w:cs="宋体"/>
          <w:bCs/>
          <w:sz w:val="24"/>
        </w:rPr>
        <w:t>2.4.2 提供施工条件</w:t>
      </w:r>
    </w:p>
    <w:p w14:paraId="089A993B">
      <w:pPr>
        <w:spacing w:line="500" w:lineRule="exact"/>
        <w:ind w:firstLine="480" w:firstLineChars="200"/>
        <w:jc w:val="left"/>
        <w:rPr>
          <w:rFonts w:ascii="宋体" w:hAnsi="宋体" w:cs="宋体"/>
          <w:bCs/>
          <w:sz w:val="24"/>
          <w:u w:val="single"/>
        </w:rPr>
      </w:pPr>
      <w:r>
        <w:rPr>
          <w:rFonts w:hint="eastAsia" w:ascii="宋体" w:hAnsi="宋体" w:cs="宋体"/>
          <w:bCs/>
          <w:sz w:val="24"/>
        </w:rPr>
        <w:t>关于发包人应负责提供施工所需要的条件，包括：</w:t>
      </w:r>
      <w:r>
        <w:rPr>
          <w:rFonts w:hint="eastAsia" w:ascii="宋体" w:hAnsi="宋体" w:cs="宋体"/>
          <w:bCs/>
          <w:sz w:val="24"/>
          <w:u w:val="single"/>
        </w:rPr>
        <w:t xml:space="preserve">                           </w:t>
      </w:r>
      <w:r>
        <w:rPr>
          <w:rFonts w:hint="eastAsia" w:ascii="宋体" w:hAnsi="宋体" w:cs="宋体"/>
          <w:bCs/>
          <w:sz w:val="24"/>
        </w:rPr>
        <w:t>。</w:t>
      </w:r>
    </w:p>
    <w:p w14:paraId="5B9BA2A2">
      <w:pPr>
        <w:spacing w:after="120" w:line="500" w:lineRule="exact"/>
        <w:ind w:firstLine="480" w:firstLineChars="200"/>
        <w:jc w:val="left"/>
        <w:outlineLvl w:val="0"/>
        <w:rPr>
          <w:rFonts w:ascii="宋体" w:hAnsi="宋体" w:cs="宋体"/>
          <w:bCs/>
          <w:sz w:val="24"/>
        </w:rPr>
      </w:pPr>
      <w:bookmarkStart w:id="94" w:name="_Toc32305"/>
      <w:r>
        <w:rPr>
          <w:rFonts w:hint="eastAsia" w:ascii="宋体" w:hAnsi="宋体" w:cs="宋体"/>
          <w:bCs/>
          <w:sz w:val="24"/>
        </w:rPr>
        <w:t>2.5 资金来源证明及支付担保</w:t>
      </w:r>
      <w:bookmarkEnd w:id="94"/>
    </w:p>
    <w:p w14:paraId="5820745F">
      <w:pPr>
        <w:spacing w:line="500" w:lineRule="exact"/>
        <w:ind w:firstLine="480" w:firstLineChars="200"/>
        <w:jc w:val="left"/>
        <w:rPr>
          <w:rFonts w:ascii="宋体" w:hAnsi="宋体" w:cs="宋体"/>
          <w:bCs/>
          <w:sz w:val="24"/>
        </w:rPr>
      </w:pPr>
      <w:r>
        <w:rPr>
          <w:rFonts w:hint="eastAsia" w:ascii="宋体" w:hAnsi="宋体" w:cs="宋体"/>
          <w:bCs/>
          <w:sz w:val="24"/>
        </w:rPr>
        <w:t>发包人提供资金来源证明的期限要求：</w:t>
      </w:r>
      <w:r>
        <w:rPr>
          <w:rFonts w:hint="eastAsia" w:ascii="宋体" w:hAnsi="宋体" w:cs="宋体"/>
          <w:bCs/>
          <w:sz w:val="24"/>
          <w:u w:val="single"/>
        </w:rPr>
        <w:t xml:space="preserve">               </w:t>
      </w:r>
      <w:r>
        <w:rPr>
          <w:rFonts w:hint="eastAsia" w:ascii="宋体" w:hAnsi="宋体" w:cs="宋体"/>
          <w:bCs/>
          <w:sz w:val="24"/>
        </w:rPr>
        <w:t>。</w:t>
      </w:r>
    </w:p>
    <w:p w14:paraId="4B96A2DE">
      <w:pPr>
        <w:spacing w:line="500" w:lineRule="exact"/>
        <w:ind w:firstLine="480" w:firstLineChars="200"/>
        <w:jc w:val="left"/>
        <w:rPr>
          <w:rFonts w:ascii="宋体" w:hAnsi="宋体" w:cs="宋体"/>
          <w:bCs/>
          <w:sz w:val="24"/>
        </w:rPr>
      </w:pPr>
      <w:r>
        <w:rPr>
          <w:rFonts w:hint="eastAsia" w:ascii="宋体" w:hAnsi="宋体" w:cs="宋体"/>
          <w:bCs/>
          <w:sz w:val="24"/>
        </w:rPr>
        <w:t>发包人是否提供支付担保：</w:t>
      </w:r>
      <w:r>
        <w:rPr>
          <w:rFonts w:hint="eastAsia" w:ascii="宋体" w:hAnsi="宋体" w:cs="宋体"/>
          <w:bCs/>
          <w:sz w:val="24"/>
          <w:u w:val="single"/>
        </w:rPr>
        <w:t xml:space="preserve">                    </w:t>
      </w:r>
      <w:r>
        <w:rPr>
          <w:rFonts w:hint="eastAsia" w:ascii="宋体" w:hAnsi="宋体" w:cs="宋体"/>
          <w:bCs/>
          <w:sz w:val="24"/>
        </w:rPr>
        <w:t>。</w:t>
      </w:r>
    </w:p>
    <w:p w14:paraId="1DF7D8E2">
      <w:pPr>
        <w:spacing w:line="500" w:lineRule="exact"/>
        <w:ind w:firstLine="480" w:firstLineChars="200"/>
        <w:jc w:val="left"/>
        <w:rPr>
          <w:rFonts w:ascii="宋体" w:hAnsi="宋体" w:cs="宋体"/>
          <w:bCs/>
          <w:sz w:val="24"/>
          <w:u w:val="single"/>
        </w:rPr>
      </w:pPr>
      <w:r>
        <w:rPr>
          <w:rFonts w:hint="eastAsia" w:ascii="宋体" w:hAnsi="宋体" w:cs="宋体"/>
          <w:bCs/>
          <w:sz w:val="24"/>
        </w:rPr>
        <w:t>发包人提供支付担保的形式：</w:t>
      </w:r>
      <w:r>
        <w:rPr>
          <w:rFonts w:hint="eastAsia" w:ascii="宋体" w:hAnsi="宋体" w:cs="宋体"/>
          <w:bCs/>
          <w:sz w:val="24"/>
          <w:u w:val="single"/>
        </w:rPr>
        <w:t xml:space="preserve">                                       </w:t>
      </w:r>
      <w:r>
        <w:rPr>
          <w:rFonts w:hint="eastAsia" w:ascii="宋体" w:hAnsi="宋体" w:cs="宋体"/>
          <w:bCs/>
          <w:sz w:val="24"/>
        </w:rPr>
        <w:t>。</w:t>
      </w:r>
    </w:p>
    <w:p w14:paraId="1B1D153A">
      <w:pPr>
        <w:pStyle w:val="5"/>
        <w:spacing w:before="120" w:after="120" w:line="500" w:lineRule="exact"/>
        <w:jc w:val="left"/>
        <w:rPr>
          <w:rFonts w:ascii="宋体" w:hAnsi="宋体" w:cs="宋体"/>
          <w:sz w:val="24"/>
          <w:szCs w:val="24"/>
        </w:rPr>
      </w:pPr>
      <w:bookmarkStart w:id="95" w:name="_Toc14685_WPSOffice_Level3"/>
      <w:bookmarkStart w:id="96" w:name="_Toc351203635"/>
      <w:bookmarkStart w:id="97" w:name="_Toc24200_WPSOffice_Level3"/>
      <w:r>
        <w:rPr>
          <w:rFonts w:hint="eastAsia" w:ascii="宋体" w:hAnsi="宋体" w:cs="宋体"/>
          <w:sz w:val="24"/>
          <w:szCs w:val="24"/>
        </w:rPr>
        <w:t>3</w:t>
      </w:r>
      <w:bookmarkStart w:id="98" w:name="_Toc296503158"/>
      <w:bookmarkStart w:id="99" w:name="_Toc296890986"/>
      <w:bookmarkStart w:id="100" w:name="_Toc297048344"/>
      <w:bookmarkStart w:id="101" w:name="_Toc296346659"/>
      <w:bookmarkStart w:id="102" w:name="_Toc292559868"/>
      <w:bookmarkStart w:id="103" w:name="_Toc292559363"/>
      <w:bookmarkStart w:id="104" w:name="_Toc296347157"/>
      <w:bookmarkStart w:id="105" w:name="_Toc296891198"/>
      <w:bookmarkStart w:id="106" w:name="_Toc296944497"/>
      <w:bookmarkStart w:id="107" w:name="_Toc297120458"/>
      <w:r>
        <w:rPr>
          <w:rFonts w:hint="eastAsia" w:ascii="宋体" w:hAnsi="宋体" w:cs="宋体"/>
          <w:sz w:val="24"/>
          <w:szCs w:val="24"/>
        </w:rPr>
        <w:t>. 承包人</w:t>
      </w:r>
      <w:bookmarkEnd w:id="95"/>
      <w:bookmarkEnd w:id="96"/>
      <w:bookmarkEnd w:id="97"/>
    </w:p>
    <w:bookmarkEnd w:id="98"/>
    <w:bookmarkEnd w:id="99"/>
    <w:bookmarkEnd w:id="100"/>
    <w:bookmarkEnd w:id="101"/>
    <w:bookmarkEnd w:id="102"/>
    <w:bookmarkEnd w:id="103"/>
    <w:bookmarkEnd w:id="104"/>
    <w:bookmarkEnd w:id="105"/>
    <w:bookmarkEnd w:id="106"/>
    <w:bookmarkEnd w:id="107"/>
    <w:p w14:paraId="6C2BDBD2">
      <w:pPr>
        <w:spacing w:after="120" w:line="500" w:lineRule="exact"/>
        <w:ind w:firstLine="480" w:firstLineChars="200"/>
        <w:jc w:val="left"/>
        <w:rPr>
          <w:rFonts w:ascii="宋体" w:hAnsi="宋体" w:cs="宋体"/>
          <w:bCs/>
          <w:sz w:val="24"/>
        </w:rPr>
      </w:pPr>
      <w:r>
        <w:rPr>
          <w:rFonts w:hint="eastAsia" w:ascii="宋体" w:hAnsi="宋体" w:cs="宋体"/>
          <w:bCs/>
          <w:sz w:val="24"/>
        </w:rPr>
        <w:t>3.1 承包人的一般义务</w:t>
      </w:r>
    </w:p>
    <w:p w14:paraId="6EB91F51">
      <w:pPr>
        <w:spacing w:line="500" w:lineRule="exact"/>
        <w:ind w:firstLine="480" w:firstLineChars="200"/>
        <w:jc w:val="left"/>
        <w:rPr>
          <w:rFonts w:ascii="宋体" w:hAnsi="宋体" w:cs="宋体"/>
          <w:bCs/>
          <w:sz w:val="24"/>
        </w:rPr>
      </w:pPr>
      <w:r>
        <w:rPr>
          <w:rFonts w:hint="eastAsia" w:ascii="宋体" w:hAnsi="宋体" w:cs="宋体"/>
          <w:bCs/>
          <w:kern w:val="0"/>
          <w:sz w:val="24"/>
        </w:rPr>
        <w:t>（9）</w:t>
      </w:r>
      <w:r>
        <w:rPr>
          <w:rFonts w:hint="eastAsia" w:ascii="宋体" w:hAnsi="宋体" w:cs="宋体"/>
          <w:bCs/>
          <w:sz w:val="24"/>
        </w:rPr>
        <w:t>承包人提交的竣工资料的内容：</w:t>
      </w:r>
      <w:r>
        <w:rPr>
          <w:rFonts w:hint="eastAsia" w:ascii="宋体" w:hAnsi="宋体" w:cs="宋体"/>
          <w:bCs/>
          <w:sz w:val="24"/>
          <w:u w:val="single"/>
        </w:rPr>
        <w:t xml:space="preserve">                                     </w:t>
      </w:r>
      <w:r>
        <w:rPr>
          <w:rFonts w:hint="eastAsia" w:ascii="宋体" w:hAnsi="宋体" w:cs="宋体"/>
          <w:bCs/>
          <w:sz w:val="24"/>
        </w:rPr>
        <w:t>。</w:t>
      </w:r>
    </w:p>
    <w:p w14:paraId="6BF77EFE">
      <w:pPr>
        <w:spacing w:line="500" w:lineRule="exact"/>
        <w:ind w:firstLine="480" w:firstLineChars="200"/>
        <w:jc w:val="left"/>
        <w:rPr>
          <w:rFonts w:ascii="宋体" w:hAnsi="宋体" w:cs="宋体"/>
          <w:bCs/>
          <w:sz w:val="24"/>
        </w:rPr>
      </w:pPr>
      <w:r>
        <w:rPr>
          <w:rFonts w:hint="eastAsia" w:ascii="宋体" w:hAnsi="宋体" w:cs="宋体"/>
          <w:bCs/>
          <w:sz w:val="24"/>
        </w:rPr>
        <w:t>承包人需要提交的竣工资料套数：</w:t>
      </w:r>
      <w:r>
        <w:rPr>
          <w:rFonts w:hint="eastAsia" w:ascii="宋体" w:hAnsi="宋体" w:cs="宋体"/>
          <w:bCs/>
          <w:sz w:val="24"/>
          <w:u w:val="single"/>
        </w:rPr>
        <w:t xml:space="preserve">                       </w:t>
      </w:r>
      <w:r>
        <w:rPr>
          <w:rFonts w:hint="eastAsia" w:ascii="宋体" w:hAnsi="宋体" w:cs="宋体"/>
          <w:bCs/>
          <w:sz w:val="24"/>
        </w:rPr>
        <w:t>。</w:t>
      </w:r>
    </w:p>
    <w:p w14:paraId="01B7C5FC">
      <w:pPr>
        <w:spacing w:line="500" w:lineRule="exact"/>
        <w:ind w:firstLine="480" w:firstLineChars="200"/>
        <w:jc w:val="left"/>
        <w:rPr>
          <w:rFonts w:ascii="宋体" w:hAnsi="宋体" w:cs="宋体"/>
          <w:bCs/>
          <w:sz w:val="24"/>
        </w:rPr>
      </w:pPr>
      <w:r>
        <w:rPr>
          <w:rFonts w:hint="eastAsia" w:ascii="宋体" w:hAnsi="宋体" w:cs="宋体"/>
          <w:bCs/>
          <w:sz w:val="24"/>
        </w:rPr>
        <w:t>承包人提交的竣工资料的费用承担：</w:t>
      </w:r>
      <w:r>
        <w:rPr>
          <w:rFonts w:hint="eastAsia" w:ascii="宋体" w:hAnsi="宋体" w:cs="宋体"/>
          <w:bCs/>
          <w:sz w:val="24"/>
          <w:u w:val="single"/>
        </w:rPr>
        <w:t xml:space="preserve">                     </w:t>
      </w:r>
      <w:r>
        <w:rPr>
          <w:rFonts w:hint="eastAsia" w:ascii="宋体" w:hAnsi="宋体" w:cs="宋体"/>
          <w:bCs/>
          <w:sz w:val="24"/>
        </w:rPr>
        <w:t>。</w:t>
      </w:r>
    </w:p>
    <w:p w14:paraId="7843CD74">
      <w:pPr>
        <w:spacing w:line="500" w:lineRule="exact"/>
        <w:ind w:firstLine="480" w:firstLineChars="200"/>
        <w:jc w:val="left"/>
        <w:rPr>
          <w:rFonts w:ascii="宋体" w:hAnsi="宋体" w:cs="宋体"/>
          <w:bCs/>
          <w:sz w:val="24"/>
        </w:rPr>
      </w:pPr>
      <w:r>
        <w:rPr>
          <w:rFonts w:hint="eastAsia" w:ascii="宋体" w:hAnsi="宋体" w:cs="宋体"/>
          <w:bCs/>
          <w:sz w:val="24"/>
        </w:rPr>
        <w:t>承包人提交的竣工资料移交时间：</w:t>
      </w:r>
      <w:r>
        <w:rPr>
          <w:rFonts w:hint="eastAsia" w:ascii="宋体" w:hAnsi="宋体" w:cs="宋体"/>
          <w:bCs/>
          <w:sz w:val="24"/>
          <w:u w:val="single"/>
        </w:rPr>
        <w:t xml:space="preserve">                       </w:t>
      </w:r>
      <w:r>
        <w:rPr>
          <w:rFonts w:hint="eastAsia" w:ascii="宋体" w:hAnsi="宋体" w:cs="宋体"/>
          <w:bCs/>
          <w:sz w:val="24"/>
        </w:rPr>
        <w:t>。</w:t>
      </w:r>
    </w:p>
    <w:p w14:paraId="03A74BE8">
      <w:pPr>
        <w:spacing w:line="500" w:lineRule="exact"/>
        <w:ind w:firstLine="480" w:firstLineChars="200"/>
        <w:jc w:val="left"/>
        <w:rPr>
          <w:rFonts w:ascii="宋体" w:hAnsi="宋体" w:cs="宋体"/>
          <w:bCs/>
          <w:sz w:val="24"/>
        </w:rPr>
      </w:pPr>
      <w:r>
        <w:rPr>
          <w:rFonts w:hint="eastAsia" w:ascii="宋体" w:hAnsi="宋体" w:cs="宋体"/>
          <w:bCs/>
          <w:sz w:val="24"/>
        </w:rPr>
        <w:t>承包人提交的竣工资料形式要求：</w:t>
      </w:r>
      <w:r>
        <w:rPr>
          <w:rFonts w:hint="eastAsia" w:ascii="宋体" w:hAnsi="宋体" w:cs="宋体"/>
          <w:bCs/>
          <w:sz w:val="24"/>
          <w:u w:val="single"/>
        </w:rPr>
        <w:t xml:space="preserve">                       </w:t>
      </w:r>
      <w:r>
        <w:rPr>
          <w:rFonts w:hint="eastAsia" w:ascii="宋体" w:hAnsi="宋体" w:cs="宋体"/>
          <w:bCs/>
          <w:sz w:val="24"/>
        </w:rPr>
        <w:t>。</w:t>
      </w:r>
    </w:p>
    <w:p w14:paraId="3F1C81CB">
      <w:pPr>
        <w:spacing w:line="500" w:lineRule="exact"/>
        <w:ind w:firstLine="480" w:firstLineChars="200"/>
        <w:jc w:val="left"/>
        <w:rPr>
          <w:rFonts w:ascii="宋体" w:hAnsi="宋体" w:cs="宋体"/>
          <w:bCs/>
          <w:sz w:val="24"/>
        </w:rPr>
      </w:pPr>
      <w:r>
        <w:rPr>
          <w:rFonts w:hint="eastAsia" w:ascii="宋体" w:hAnsi="宋体" w:cs="宋体"/>
          <w:bCs/>
          <w:kern w:val="0"/>
          <w:sz w:val="24"/>
        </w:rPr>
        <w:t>（10）承包人应履行的其他义务：</w:t>
      </w:r>
      <w:r>
        <w:rPr>
          <w:rFonts w:hint="eastAsia" w:ascii="宋体" w:hAnsi="宋体" w:cs="宋体"/>
          <w:bCs/>
          <w:sz w:val="24"/>
          <w:u w:val="single"/>
        </w:rPr>
        <w:t xml:space="preserve">                                     </w:t>
      </w:r>
      <w:r>
        <w:rPr>
          <w:rFonts w:hint="eastAsia" w:ascii="宋体" w:hAnsi="宋体" w:cs="宋体"/>
          <w:bCs/>
          <w:sz w:val="24"/>
        </w:rPr>
        <w:t>。</w:t>
      </w:r>
    </w:p>
    <w:p w14:paraId="59BDC1FF">
      <w:pPr>
        <w:spacing w:after="120" w:line="500" w:lineRule="exact"/>
        <w:ind w:firstLine="480" w:firstLineChars="200"/>
        <w:jc w:val="left"/>
        <w:rPr>
          <w:rFonts w:ascii="宋体" w:hAnsi="宋体" w:cs="宋体"/>
          <w:bCs/>
          <w:sz w:val="24"/>
        </w:rPr>
      </w:pPr>
      <w:r>
        <w:rPr>
          <w:rFonts w:hint="eastAsia" w:ascii="宋体" w:hAnsi="宋体" w:cs="宋体"/>
          <w:bCs/>
          <w:sz w:val="24"/>
        </w:rPr>
        <w:t>3.2 项目经理</w:t>
      </w:r>
    </w:p>
    <w:p w14:paraId="7AB24816">
      <w:pPr>
        <w:spacing w:line="500" w:lineRule="exact"/>
        <w:ind w:firstLine="480" w:firstLineChars="200"/>
        <w:jc w:val="left"/>
        <w:rPr>
          <w:rFonts w:ascii="宋体" w:hAnsi="宋体" w:cs="宋体"/>
          <w:bCs/>
          <w:sz w:val="24"/>
        </w:rPr>
      </w:pPr>
      <w:r>
        <w:rPr>
          <w:rFonts w:hint="eastAsia" w:ascii="宋体" w:hAnsi="宋体" w:cs="宋体"/>
          <w:bCs/>
          <w:kern w:val="0"/>
          <w:sz w:val="24"/>
        </w:rPr>
        <w:t xml:space="preserve">3.2.1 </w:t>
      </w:r>
      <w:r>
        <w:rPr>
          <w:rFonts w:hint="eastAsia" w:ascii="宋体" w:hAnsi="宋体" w:cs="宋体"/>
          <w:bCs/>
          <w:sz w:val="24"/>
        </w:rPr>
        <w:t>项目经理：</w:t>
      </w:r>
    </w:p>
    <w:p w14:paraId="58B05559">
      <w:pPr>
        <w:spacing w:line="500" w:lineRule="exact"/>
        <w:ind w:firstLine="480" w:firstLineChars="200"/>
        <w:jc w:val="left"/>
        <w:rPr>
          <w:rFonts w:ascii="宋体" w:hAnsi="宋体" w:cs="宋体"/>
          <w:bCs/>
          <w:sz w:val="24"/>
        </w:rPr>
      </w:pPr>
      <w:r>
        <w:rPr>
          <w:rFonts w:hint="eastAsia" w:ascii="宋体" w:hAnsi="宋体" w:cs="宋体"/>
          <w:bCs/>
          <w:sz w:val="24"/>
        </w:rPr>
        <w:t>姓    名：</w:t>
      </w:r>
      <w:r>
        <w:rPr>
          <w:rFonts w:hint="eastAsia" w:ascii="宋体" w:hAnsi="宋体" w:cs="宋体"/>
          <w:bCs/>
          <w:sz w:val="24"/>
          <w:u w:val="single"/>
        </w:rPr>
        <w:t>         </w:t>
      </w:r>
      <w:r>
        <w:rPr>
          <w:rFonts w:hint="eastAsia" w:ascii="宋体" w:hAnsi="宋体" w:cs="宋体"/>
          <w:bCs/>
          <w:sz w:val="24"/>
        </w:rPr>
        <w:t>；</w:t>
      </w:r>
    </w:p>
    <w:p w14:paraId="59BAC6DA">
      <w:pPr>
        <w:spacing w:line="500" w:lineRule="exact"/>
        <w:ind w:firstLine="480" w:firstLineChars="200"/>
        <w:jc w:val="left"/>
        <w:rPr>
          <w:rFonts w:ascii="宋体" w:hAnsi="宋体" w:cs="宋体"/>
          <w:bCs/>
          <w:sz w:val="24"/>
        </w:rPr>
      </w:pPr>
      <w:r>
        <w:rPr>
          <w:rFonts w:hint="eastAsia" w:ascii="宋体" w:hAnsi="宋体" w:cs="宋体"/>
          <w:bCs/>
          <w:sz w:val="24"/>
        </w:rPr>
        <w:t>身份证号：</w:t>
      </w:r>
      <w:r>
        <w:rPr>
          <w:rFonts w:hint="eastAsia" w:ascii="宋体" w:hAnsi="宋体" w:cs="宋体"/>
          <w:bCs/>
          <w:sz w:val="24"/>
          <w:u w:val="single"/>
        </w:rPr>
        <w:t>         </w:t>
      </w:r>
      <w:r>
        <w:rPr>
          <w:rFonts w:hint="eastAsia" w:ascii="宋体" w:hAnsi="宋体" w:cs="宋体"/>
          <w:bCs/>
          <w:sz w:val="24"/>
        </w:rPr>
        <w:t>；</w:t>
      </w:r>
    </w:p>
    <w:p w14:paraId="7B229696">
      <w:pPr>
        <w:spacing w:line="500" w:lineRule="exact"/>
        <w:ind w:firstLine="480" w:firstLineChars="200"/>
        <w:jc w:val="left"/>
        <w:rPr>
          <w:rFonts w:ascii="宋体" w:hAnsi="宋体" w:cs="宋体"/>
          <w:bCs/>
          <w:sz w:val="24"/>
        </w:rPr>
      </w:pPr>
      <w:r>
        <w:rPr>
          <w:rFonts w:hint="eastAsia" w:ascii="宋体" w:hAnsi="宋体" w:cs="宋体"/>
          <w:bCs/>
          <w:sz w:val="24"/>
        </w:rPr>
        <w:t>建造师执业资格等级：</w:t>
      </w:r>
      <w:r>
        <w:rPr>
          <w:rFonts w:hint="eastAsia" w:ascii="宋体" w:hAnsi="宋体" w:cs="宋体"/>
          <w:bCs/>
          <w:sz w:val="24"/>
          <w:u w:val="single"/>
        </w:rPr>
        <w:t>   </w:t>
      </w:r>
      <w:r>
        <w:rPr>
          <w:rFonts w:hint="eastAsia" w:ascii="宋体" w:hAnsi="宋体" w:cs="宋体"/>
          <w:bCs/>
          <w:sz w:val="24"/>
        </w:rPr>
        <w:t>；</w:t>
      </w:r>
    </w:p>
    <w:p w14:paraId="30F695DC">
      <w:pPr>
        <w:spacing w:line="500" w:lineRule="exact"/>
        <w:ind w:firstLine="480" w:firstLineChars="200"/>
        <w:jc w:val="left"/>
        <w:rPr>
          <w:rFonts w:ascii="宋体" w:hAnsi="宋体" w:cs="宋体"/>
          <w:bCs/>
          <w:sz w:val="24"/>
        </w:rPr>
      </w:pPr>
      <w:r>
        <w:rPr>
          <w:rFonts w:hint="eastAsia" w:ascii="宋体" w:hAnsi="宋体" w:cs="宋体"/>
          <w:bCs/>
          <w:sz w:val="24"/>
        </w:rPr>
        <w:t>建造师注册证书号：</w:t>
      </w:r>
      <w:r>
        <w:rPr>
          <w:rFonts w:hint="eastAsia" w:ascii="宋体" w:hAnsi="宋体" w:cs="宋体"/>
          <w:bCs/>
          <w:sz w:val="24"/>
          <w:u w:val="single"/>
        </w:rPr>
        <w:t> </w:t>
      </w:r>
      <w:r>
        <w:rPr>
          <w:rFonts w:hint="eastAsia" w:ascii="宋体" w:hAnsi="宋体" w:cs="宋体"/>
          <w:bCs/>
          <w:sz w:val="24"/>
        </w:rPr>
        <w:t>；</w:t>
      </w:r>
    </w:p>
    <w:p w14:paraId="73290441">
      <w:pPr>
        <w:spacing w:line="500" w:lineRule="exact"/>
        <w:ind w:firstLine="480" w:firstLineChars="200"/>
        <w:jc w:val="left"/>
        <w:rPr>
          <w:rFonts w:ascii="宋体" w:hAnsi="宋体" w:cs="宋体"/>
          <w:bCs/>
          <w:sz w:val="24"/>
        </w:rPr>
      </w:pPr>
      <w:r>
        <w:rPr>
          <w:rFonts w:hint="eastAsia" w:ascii="宋体" w:hAnsi="宋体" w:cs="宋体"/>
          <w:bCs/>
          <w:sz w:val="24"/>
        </w:rPr>
        <w:t>建造师执业印章号：</w:t>
      </w:r>
      <w:r>
        <w:rPr>
          <w:rFonts w:hint="eastAsia" w:ascii="宋体" w:hAnsi="宋体" w:cs="宋体"/>
          <w:bCs/>
          <w:sz w:val="24"/>
          <w:u w:val="single"/>
        </w:rPr>
        <w:t> </w:t>
      </w:r>
      <w:r>
        <w:rPr>
          <w:rFonts w:hint="eastAsia" w:ascii="宋体" w:hAnsi="宋体" w:cs="宋体"/>
          <w:bCs/>
          <w:sz w:val="24"/>
        </w:rPr>
        <w:t>；</w:t>
      </w:r>
    </w:p>
    <w:p w14:paraId="64805538">
      <w:pPr>
        <w:spacing w:line="500" w:lineRule="exact"/>
        <w:ind w:firstLine="480" w:firstLineChars="200"/>
        <w:jc w:val="left"/>
        <w:rPr>
          <w:rFonts w:ascii="宋体" w:hAnsi="宋体" w:cs="宋体"/>
          <w:bCs/>
          <w:sz w:val="24"/>
        </w:rPr>
      </w:pPr>
      <w:r>
        <w:rPr>
          <w:rFonts w:hint="eastAsia" w:ascii="宋体" w:hAnsi="宋体" w:cs="宋体"/>
          <w:bCs/>
          <w:sz w:val="24"/>
        </w:rPr>
        <w:t>安全生产考核合格证书号：</w:t>
      </w:r>
      <w:r>
        <w:rPr>
          <w:rFonts w:hint="eastAsia" w:ascii="宋体" w:hAnsi="宋体" w:cs="宋体"/>
          <w:bCs/>
          <w:sz w:val="24"/>
          <w:u w:val="single"/>
        </w:rPr>
        <w:t> </w:t>
      </w:r>
      <w:r>
        <w:rPr>
          <w:rFonts w:hint="eastAsia" w:ascii="宋体" w:hAnsi="宋体" w:cs="宋体"/>
          <w:bCs/>
          <w:sz w:val="24"/>
        </w:rPr>
        <w:t>；</w:t>
      </w:r>
    </w:p>
    <w:p w14:paraId="4EF7A3C2">
      <w:pPr>
        <w:spacing w:line="500" w:lineRule="exact"/>
        <w:ind w:firstLine="480" w:firstLineChars="200"/>
        <w:jc w:val="left"/>
        <w:rPr>
          <w:rFonts w:ascii="宋体" w:hAnsi="宋体" w:cs="宋体"/>
          <w:bCs/>
          <w:sz w:val="24"/>
        </w:rPr>
      </w:pPr>
      <w:r>
        <w:rPr>
          <w:rFonts w:hint="eastAsia" w:ascii="宋体" w:hAnsi="宋体" w:cs="宋体"/>
          <w:bCs/>
          <w:sz w:val="24"/>
        </w:rPr>
        <w:t>联系电话：</w:t>
      </w:r>
      <w:r>
        <w:rPr>
          <w:rFonts w:hint="eastAsia" w:ascii="宋体" w:hAnsi="宋体" w:cs="宋体"/>
          <w:bCs/>
          <w:sz w:val="24"/>
          <w:u w:val="single"/>
        </w:rPr>
        <w:t>         </w:t>
      </w:r>
      <w:r>
        <w:rPr>
          <w:rFonts w:hint="eastAsia" w:ascii="宋体" w:hAnsi="宋体" w:cs="宋体"/>
          <w:bCs/>
          <w:sz w:val="24"/>
        </w:rPr>
        <w:t>；</w:t>
      </w:r>
    </w:p>
    <w:p w14:paraId="3ECBF526">
      <w:pPr>
        <w:spacing w:line="500" w:lineRule="exact"/>
        <w:ind w:firstLine="480" w:firstLineChars="200"/>
        <w:jc w:val="left"/>
        <w:rPr>
          <w:rFonts w:ascii="宋体" w:hAnsi="宋体" w:cs="宋体"/>
          <w:bCs/>
          <w:sz w:val="24"/>
        </w:rPr>
      </w:pPr>
      <w:r>
        <w:rPr>
          <w:rFonts w:hint="eastAsia" w:ascii="宋体" w:hAnsi="宋体" w:cs="宋体"/>
          <w:bCs/>
          <w:sz w:val="24"/>
        </w:rPr>
        <w:t>电子信箱：</w:t>
      </w:r>
      <w:r>
        <w:rPr>
          <w:rFonts w:hint="eastAsia" w:ascii="宋体" w:hAnsi="宋体" w:cs="宋体"/>
          <w:bCs/>
          <w:sz w:val="24"/>
          <w:u w:val="single"/>
        </w:rPr>
        <w:t>         </w:t>
      </w:r>
      <w:r>
        <w:rPr>
          <w:rFonts w:hint="eastAsia" w:ascii="宋体" w:hAnsi="宋体" w:cs="宋体"/>
          <w:bCs/>
          <w:sz w:val="24"/>
        </w:rPr>
        <w:t>；</w:t>
      </w:r>
    </w:p>
    <w:p w14:paraId="27CE2D76">
      <w:pPr>
        <w:spacing w:line="500" w:lineRule="exact"/>
        <w:ind w:firstLine="480" w:firstLineChars="200"/>
        <w:jc w:val="left"/>
        <w:rPr>
          <w:rFonts w:ascii="宋体" w:hAnsi="宋体" w:cs="宋体"/>
          <w:bCs/>
          <w:sz w:val="24"/>
        </w:rPr>
      </w:pPr>
      <w:r>
        <w:rPr>
          <w:rFonts w:hint="eastAsia" w:ascii="宋体" w:hAnsi="宋体" w:cs="宋体"/>
          <w:bCs/>
          <w:sz w:val="24"/>
        </w:rPr>
        <w:t>通信地址：</w:t>
      </w:r>
      <w:r>
        <w:rPr>
          <w:rFonts w:hint="eastAsia" w:ascii="宋体" w:hAnsi="宋体" w:cs="宋体"/>
          <w:bCs/>
          <w:sz w:val="24"/>
          <w:u w:val="single"/>
        </w:rPr>
        <w:t>         </w:t>
      </w:r>
      <w:r>
        <w:rPr>
          <w:rFonts w:hint="eastAsia" w:ascii="宋体" w:hAnsi="宋体" w:cs="宋体"/>
          <w:bCs/>
          <w:sz w:val="24"/>
        </w:rPr>
        <w:t>；</w:t>
      </w:r>
    </w:p>
    <w:p w14:paraId="7838C00D">
      <w:pPr>
        <w:spacing w:line="500" w:lineRule="exact"/>
        <w:ind w:firstLine="480" w:firstLineChars="200"/>
        <w:jc w:val="left"/>
        <w:rPr>
          <w:rFonts w:ascii="宋体" w:hAnsi="宋体" w:cs="宋体"/>
          <w:bCs/>
          <w:sz w:val="24"/>
        </w:rPr>
      </w:pPr>
      <w:r>
        <w:rPr>
          <w:rFonts w:hint="eastAsia" w:ascii="宋体" w:hAnsi="宋体" w:cs="宋体"/>
          <w:bCs/>
          <w:sz w:val="24"/>
        </w:rPr>
        <w:t>承包人对项目经理的授权范围如下：</w:t>
      </w:r>
      <w:r>
        <w:rPr>
          <w:rFonts w:hint="eastAsia" w:ascii="宋体" w:hAnsi="宋体" w:cs="宋体"/>
          <w:bCs/>
          <w:sz w:val="24"/>
          <w:u w:val="single"/>
        </w:rPr>
        <w:t xml:space="preserve">                                                        </w:t>
      </w:r>
      <w:r>
        <w:rPr>
          <w:rFonts w:hint="eastAsia" w:ascii="宋体" w:hAnsi="宋体" w:cs="宋体"/>
          <w:bCs/>
          <w:sz w:val="24"/>
        </w:rPr>
        <w:t>。</w:t>
      </w:r>
    </w:p>
    <w:p w14:paraId="2C6463F5">
      <w:pPr>
        <w:spacing w:line="500" w:lineRule="exact"/>
        <w:ind w:firstLine="480" w:firstLineChars="200"/>
        <w:jc w:val="left"/>
        <w:rPr>
          <w:rFonts w:ascii="宋体" w:hAnsi="宋体" w:cs="宋体"/>
          <w:bCs/>
          <w:kern w:val="0"/>
          <w:sz w:val="24"/>
        </w:rPr>
      </w:pPr>
      <w:r>
        <w:rPr>
          <w:rFonts w:hint="eastAsia" w:ascii="宋体" w:hAnsi="宋体" w:cs="宋体"/>
          <w:bCs/>
          <w:kern w:val="0"/>
          <w:sz w:val="24"/>
        </w:rPr>
        <w:t>关于项目经理每月在施工现场的时间要求：</w:t>
      </w:r>
      <w:r>
        <w:rPr>
          <w:rFonts w:hint="eastAsia" w:ascii="宋体" w:hAnsi="宋体" w:cs="宋体"/>
          <w:bCs/>
          <w:sz w:val="24"/>
          <w:u w:val="single"/>
        </w:rPr>
        <w:t xml:space="preserve">                                  </w:t>
      </w:r>
      <w:r>
        <w:rPr>
          <w:rFonts w:hint="eastAsia" w:ascii="宋体" w:hAnsi="宋体" w:cs="宋体"/>
          <w:bCs/>
          <w:sz w:val="24"/>
        </w:rPr>
        <w:t>。</w:t>
      </w:r>
    </w:p>
    <w:p w14:paraId="2632056D">
      <w:pPr>
        <w:spacing w:line="500" w:lineRule="exact"/>
        <w:ind w:firstLine="480" w:firstLineChars="200"/>
        <w:jc w:val="left"/>
        <w:rPr>
          <w:rFonts w:ascii="宋体" w:hAnsi="宋体" w:cs="宋体"/>
          <w:bCs/>
          <w:kern w:val="0"/>
          <w:sz w:val="24"/>
        </w:rPr>
      </w:pPr>
      <w:r>
        <w:rPr>
          <w:rFonts w:hint="eastAsia" w:ascii="宋体" w:hAnsi="宋体" w:cs="宋体"/>
          <w:bCs/>
          <w:kern w:val="0"/>
          <w:sz w:val="24"/>
        </w:rPr>
        <w:t>承包人未提交劳动合同，以及没有为项目经理缴纳社会保险证明的违约责任：</w:t>
      </w:r>
      <w:r>
        <w:rPr>
          <w:rFonts w:hint="eastAsia" w:ascii="宋体" w:hAnsi="宋体" w:cs="宋体"/>
          <w:bCs/>
          <w:sz w:val="24"/>
          <w:u w:val="single"/>
        </w:rPr>
        <w:t xml:space="preserve">                                                                     </w:t>
      </w:r>
      <w:r>
        <w:rPr>
          <w:rFonts w:hint="eastAsia" w:ascii="宋体" w:hAnsi="宋体" w:cs="宋体"/>
          <w:bCs/>
          <w:sz w:val="24"/>
        </w:rPr>
        <w:t>。</w:t>
      </w:r>
    </w:p>
    <w:p w14:paraId="2AE4AD09">
      <w:pPr>
        <w:spacing w:line="500" w:lineRule="exact"/>
        <w:ind w:firstLine="480" w:firstLineChars="200"/>
        <w:jc w:val="left"/>
        <w:rPr>
          <w:rFonts w:ascii="宋体" w:hAnsi="宋体" w:cs="宋体"/>
          <w:bCs/>
          <w:sz w:val="24"/>
          <w:u w:val="single"/>
        </w:rPr>
      </w:pPr>
      <w:r>
        <w:rPr>
          <w:rFonts w:hint="eastAsia" w:ascii="宋体" w:hAnsi="宋体" w:cs="宋体"/>
          <w:bCs/>
          <w:kern w:val="0"/>
          <w:sz w:val="24"/>
        </w:rPr>
        <w:t>项目经理未经批准，擅自离开施工现场的违约责任：</w:t>
      </w:r>
      <w:r>
        <w:rPr>
          <w:rFonts w:hint="eastAsia" w:ascii="宋体" w:hAnsi="宋体" w:cs="宋体"/>
          <w:bCs/>
          <w:sz w:val="24"/>
          <w:u w:val="single"/>
        </w:rPr>
        <w:t xml:space="preserve">                           </w:t>
      </w:r>
      <w:r>
        <w:rPr>
          <w:rFonts w:hint="eastAsia" w:ascii="宋体" w:hAnsi="宋体" w:cs="宋体"/>
          <w:bCs/>
          <w:sz w:val="24"/>
        </w:rPr>
        <w:t>。</w:t>
      </w:r>
    </w:p>
    <w:p w14:paraId="21595D3D">
      <w:pPr>
        <w:spacing w:line="500" w:lineRule="exact"/>
        <w:ind w:firstLine="480" w:firstLineChars="200"/>
        <w:jc w:val="left"/>
        <w:rPr>
          <w:rFonts w:ascii="宋体" w:hAnsi="宋体" w:cs="宋体"/>
          <w:bCs/>
          <w:sz w:val="24"/>
        </w:rPr>
      </w:pPr>
      <w:r>
        <w:rPr>
          <w:rFonts w:hint="eastAsia" w:ascii="宋体" w:hAnsi="宋体" w:cs="宋体"/>
          <w:bCs/>
          <w:sz w:val="24"/>
        </w:rPr>
        <w:t>3.2.3 承包人擅自更换项目经理的违约责任：</w:t>
      </w:r>
      <w:r>
        <w:rPr>
          <w:rFonts w:hint="eastAsia" w:ascii="宋体" w:hAnsi="宋体" w:cs="宋体"/>
          <w:bCs/>
          <w:sz w:val="24"/>
          <w:u w:val="single"/>
        </w:rPr>
        <w:t xml:space="preserve">                        </w:t>
      </w:r>
      <w:r>
        <w:rPr>
          <w:rFonts w:hint="eastAsia" w:ascii="宋体" w:hAnsi="宋体" w:cs="宋体"/>
          <w:bCs/>
          <w:sz w:val="24"/>
        </w:rPr>
        <w:t>。</w:t>
      </w:r>
    </w:p>
    <w:p w14:paraId="3EE3D40A">
      <w:pPr>
        <w:spacing w:line="500" w:lineRule="exact"/>
        <w:jc w:val="left"/>
        <w:outlineLvl w:val="0"/>
        <w:rPr>
          <w:rFonts w:ascii="宋体" w:hAnsi="宋体" w:cs="宋体"/>
          <w:bCs/>
          <w:sz w:val="24"/>
        </w:rPr>
      </w:pPr>
      <w:r>
        <w:rPr>
          <w:rFonts w:hint="eastAsia" w:ascii="宋体" w:hAnsi="宋体" w:cs="宋体"/>
          <w:bCs/>
          <w:sz w:val="24"/>
        </w:rPr>
        <w:t xml:space="preserve">    </w:t>
      </w:r>
      <w:bookmarkStart w:id="108" w:name="_Toc17797"/>
      <w:r>
        <w:rPr>
          <w:rFonts w:hint="eastAsia" w:ascii="宋体" w:hAnsi="宋体" w:cs="宋体"/>
          <w:bCs/>
          <w:sz w:val="24"/>
        </w:rPr>
        <w:t>3.2.4 承包人无正当理由拒绝更换项目经理的违约责任：</w:t>
      </w:r>
      <w:r>
        <w:rPr>
          <w:rFonts w:hint="eastAsia" w:ascii="宋体" w:hAnsi="宋体" w:cs="宋体"/>
          <w:bCs/>
          <w:sz w:val="24"/>
          <w:u w:val="single"/>
        </w:rPr>
        <w:t xml:space="preserve">                                                     </w:t>
      </w:r>
      <w:r>
        <w:rPr>
          <w:rFonts w:hint="eastAsia" w:ascii="宋体" w:hAnsi="宋体" w:cs="宋体"/>
          <w:bCs/>
          <w:sz w:val="24"/>
        </w:rPr>
        <w:t>。</w:t>
      </w:r>
      <w:bookmarkEnd w:id="108"/>
    </w:p>
    <w:p w14:paraId="26B58064">
      <w:pPr>
        <w:spacing w:after="120" w:line="500" w:lineRule="exact"/>
        <w:ind w:firstLine="480" w:firstLineChars="200"/>
        <w:jc w:val="left"/>
        <w:rPr>
          <w:rFonts w:ascii="宋体" w:hAnsi="宋体" w:cs="宋体"/>
          <w:bCs/>
          <w:sz w:val="24"/>
        </w:rPr>
      </w:pPr>
      <w:r>
        <w:rPr>
          <w:rFonts w:hint="eastAsia" w:ascii="宋体" w:hAnsi="宋体" w:cs="宋体"/>
          <w:bCs/>
          <w:sz w:val="24"/>
        </w:rPr>
        <w:t>3.3 承包人人员</w:t>
      </w:r>
    </w:p>
    <w:p w14:paraId="63AFACD4">
      <w:pPr>
        <w:spacing w:line="500" w:lineRule="exact"/>
        <w:ind w:firstLine="480" w:firstLineChars="200"/>
        <w:jc w:val="left"/>
        <w:rPr>
          <w:rFonts w:ascii="宋体" w:hAnsi="宋体" w:cs="宋体"/>
          <w:bCs/>
          <w:sz w:val="24"/>
        </w:rPr>
      </w:pPr>
      <w:r>
        <w:rPr>
          <w:rFonts w:hint="eastAsia" w:ascii="宋体" w:hAnsi="宋体" w:cs="宋体"/>
          <w:bCs/>
          <w:sz w:val="24"/>
        </w:rPr>
        <w:t>3.3.1 承包人提交项目管理机构及施工现场管理人员安排报告的期限：</w:t>
      </w:r>
      <w:r>
        <w:rPr>
          <w:rFonts w:hint="eastAsia" w:ascii="宋体" w:hAnsi="宋体" w:cs="宋体"/>
          <w:bCs/>
          <w:sz w:val="24"/>
          <w:u w:val="single"/>
        </w:rPr>
        <w:t xml:space="preserve">         </w:t>
      </w:r>
      <w:r>
        <w:rPr>
          <w:rFonts w:hint="eastAsia" w:ascii="宋体" w:hAnsi="宋体" w:cs="宋体"/>
          <w:bCs/>
          <w:sz w:val="24"/>
        </w:rPr>
        <w:t>。</w:t>
      </w:r>
    </w:p>
    <w:p w14:paraId="67E166AF">
      <w:pPr>
        <w:spacing w:line="500" w:lineRule="exact"/>
        <w:ind w:firstLine="480" w:firstLineChars="200"/>
        <w:jc w:val="left"/>
        <w:rPr>
          <w:rFonts w:ascii="宋体" w:hAnsi="宋体" w:cs="宋体"/>
          <w:bCs/>
          <w:sz w:val="24"/>
        </w:rPr>
      </w:pPr>
      <w:r>
        <w:rPr>
          <w:rFonts w:hint="eastAsia" w:ascii="宋体" w:hAnsi="宋体" w:cs="宋体"/>
          <w:bCs/>
          <w:sz w:val="24"/>
        </w:rPr>
        <w:t>3.3.3 承包人无正当理由拒绝撤换主要施工管理人员的违约责任：</w:t>
      </w:r>
      <w:r>
        <w:rPr>
          <w:rFonts w:hint="eastAsia" w:ascii="宋体" w:hAnsi="宋体" w:cs="宋体"/>
          <w:bCs/>
          <w:sz w:val="24"/>
          <w:u w:val="single"/>
        </w:rPr>
        <w:t xml:space="preserve">                                            </w:t>
      </w:r>
      <w:r>
        <w:rPr>
          <w:rFonts w:hint="eastAsia" w:ascii="宋体" w:hAnsi="宋体" w:cs="宋体"/>
          <w:bCs/>
          <w:sz w:val="24"/>
        </w:rPr>
        <w:t>。</w:t>
      </w:r>
    </w:p>
    <w:p w14:paraId="4081814F">
      <w:pPr>
        <w:spacing w:line="500" w:lineRule="exact"/>
        <w:ind w:firstLine="480" w:firstLineChars="200"/>
        <w:jc w:val="left"/>
        <w:rPr>
          <w:rFonts w:ascii="宋体" w:hAnsi="宋体" w:cs="宋体"/>
          <w:bCs/>
          <w:sz w:val="24"/>
          <w:u w:val="single"/>
        </w:rPr>
      </w:pPr>
      <w:r>
        <w:rPr>
          <w:rFonts w:hint="eastAsia" w:ascii="宋体" w:hAnsi="宋体" w:cs="宋体"/>
          <w:bCs/>
          <w:sz w:val="24"/>
        </w:rPr>
        <w:t>3.3.4 承包人主要施工管理人员离开施工现场的批准要求：</w:t>
      </w:r>
      <w:r>
        <w:rPr>
          <w:rFonts w:hint="eastAsia" w:ascii="宋体" w:hAnsi="宋体" w:cs="宋体"/>
          <w:bCs/>
          <w:sz w:val="24"/>
          <w:u w:val="single"/>
        </w:rPr>
        <w:t xml:space="preserve">                     </w:t>
      </w:r>
      <w:r>
        <w:rPr>
          <w:rFonts w:hint="eastAsia" w:ascii="宋体" w:hAnsi="宋体" w:cs="宋体"/>
          <w:bCs/>
          <w:sz w:val="24"/>
        </w:rPr>
        <w:t>。</w:t>
      </w:r>
    </w:p>
    <w:p w14:paraId="50579E4F">
      <w:pPr>
        <w:spacing w:line="500" w:lineRule="exact"/>
        <w:ind w:firstLine="480" w:firstLineChars="200"/>
        <w:jc w:val="left"/>
        <w:rPr>
          <w:rFonts w:ascii="宋体" w:hAnsi="宋体" w:cs="宋体"/>
          <w:bCs/>
          <w:sz w:val="24"/>
        </w:rPr>
      </w:pPr>
      <w:r>
        <w:rPr>
          <w:rFonts w:hint="eastAsia" w:ascii="宋体" w:hAnsi="宋体" w:cs="宋体"/>
          <w:bCs/>
          <w:sz w:val="24"/>
        </w:rPr>
        <w:t>3.3.5承包人擅自更换主要施工管理人员的违约责任</w:t>
      </w:r>
      <w:r>
        <w:rPr>
          <w:rFonts w:hint="eastAsia" w:ascii="宋体" w:hAnsi="宋体" w:cs="宋体"/>
          <w:bCs/>
          <w:sz w:val="24"/>
          <w:u w:val="single"/>
        </w:rPr>
        <w:t xml:space="preserve">                           </w:t>
      </w:r>
      <w:r>
        <w:rPr>
          <w:rFonts w:hint="eastAsia" w:ascii="宋体" w:hAnsi="宋体" w:cs="宋体"/>
          <w:bCs/>
          <w:sz w:val="24"/>
        </w:rPr>
        <w:t>。</w:t>
      </w:r>
    </w:p>
    <w:p w14:paraId="1CCE469D">
      <w:pPr>
        <w:spacing w:line="500" w:lineRule="exact"/>
        <w:ind w:firstLine="480" w:firstLineChars="200"/>
        <w:jc w:val="left"/>
        <w:rPr>
          <w:rFonts w:ascii="宋体" w:hAnsi="宋体" w:cs="宋体"/>
          <w:bCs/>
          <w:sz w:val="24"/>
        </w:rPr>
      </w:pPr>
      <w:r>
        <w:rPr>
          <w:rFonts w:hint="eastAsia" w:ascii="宋体" w:hAnsi="宋体" w:cs="宋体"/>
          <w:bCs/>
          <w:sz w:val="24"/>
        </w:rPr>
        <w:t>承包人主要施工管理人员擅自离开施工现场的违约责任：</w:t>
      </w:r>
      <w:r>
        <w:rPr>
          <w:rFonts w:hint="eastAsia" w:ascii="宋体" w:hAnsi="宋体" w:cs="宋体"/>
          <w:bCs/>
          <w:sz w:val="24"/>
          <w:u w:val="single"/>
        </w:rPr>
        <w:t xml:space="preserve">                       </w:t>
      </w:r>
      <w:r>
        <w:rPr>
          <w:rFonts w:hint="eastAsia" w:ascii="宋体" w:hAnsi="宋体" w:cs="宋体"/>
          <w:bCs/>
          <w:sz w:val="24"/>
        </w:rPr>
        <w:t>。</w:t>
      </w:r>
    </w:p>
    <w:p w14:paraId="6E2A1673">
      <w:pPr>
        <w:spacing w:after="120" w:line="500" w:lineRule="exact"/>
        <w:ind w:firstLine="480" w:firstLineChars="200"/>
        <w:jc w:val="left"/>
        <w:rPr>
          <w:rFonts w:ascii="宋体" w:hAnsi="宋体" w:cs="宋体"/>
          <w:bCs/>
          <w:sz w:val="24"/>
        </w:rPr>
      </w:pPr>
      <w:r>
        <w:rPr>
          <w:rFonts w:hint="eastAsia" w:ascii="宋体" w:hAnsi="宋体" w:cs="宋体"/>
          <w:bCs/>
          <w:sz w:val="24"/>
        </w:rPr>
        <w:t>3</w:t>
      </w:r>
      <w:bookmarkStart w:id="109" w:name="_Toc292559869"/>
      <w:bookmarkStart w:id="110" w:name="_Toc300934945"/>
      <w:bookmarkStart w:id="111" w:name="_Toc292559364"/>
      <w:bookmarkStart w:id="112" w:name="_Toc297048345"/>
      <w:bookmarkStart w:id="113" w:name="_Toc297123492"/>
      <w:bookmarkStart w:id="114" w:name="_Toc312677988"/>
      <w:bookmarkStart w:id="115" w:name="_Toc304295523"/>
      <w:bookmarkStart w:id="116" w:name="_Toc297216151"/>
      <w:bookmarkStart w:id="117" w:name="_Toc303539102"/>
      <w:bookmarkStart w:id="118" w:name="_Toc296944498"/>
      <w:bookmarkStart w:id="119" w:name="_Toc296347158"/>
      <w:bookmarkStart w:id="120" w:name="_Toc296346660"/>
      <w:bookmarkStart w:id="121" w:name="_Toc296503159"/>
      <w:bookmarkStart w:id="122" w:name="_Toc296891199"/>
      <w:bookmarkStart w:id="123" w:name="_Toc296890987"/>
      <w:bookmarkStart w:id="124" w:name="_Toc297120459"/>
      <w:r>
        <w:rPr>
          <w:rFonts w:hint="eastAsia" w:ascii="宋体" w:hAnsi="宋体" w:cs="宋体"/>
          <w:bCs/>
          <w:sz w:val="24"/>
        </w:rPr>
        <w:t>.5 分包</w:t>
      </w:r>
    </w:p>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14:paraId="555489EF">
      <w:pPr>
        <w:spacing w:line="500" w:lineRule="exact"/>
        <w:ind w:firstLine="480" w:firstLineChars="200"/>
        <w:jc w:val="left"/>
        <w:rPr>
          <w:rFonts w:ascii="宋体" w:hAnsi="宋体" w:cs="宋体"/>
          <w:bCs/>
          <w:sz w:val="24"/>
        </w:rPr>
      </w:pPr>
      <w:r>
        <w:rPr>
          <w:rFonts w:hint="eastAsia" w:ascii="宋体" w:hAnsi="宋体" w:cs="宋体"/>
          <w:bCs/>
          <w:sz w:val="24"/>
        </w:rPr>
        <w:t>3</w:t>
      </w:r>
      <w:bookmarkStart w:id="125" w:name="_Toc296944499"/>
      <w:bookmarkStart w:id="126" w:name="_Toc296347159"/>
      <w:bookmarkStart w:id="127" w:name="_Toc300934946"/>
      <w:bookmarkStart w:id="128" w:name="_Toc296891200"/>
      <w:bookmarkStart w:id="129" w:name="_Toc296503160"/>
      <w:bookmarkStart w:id="130" w:name="_Toc296890988"/>
      <w:bookmarkStart w:id="131" w:name="_Toc292559365"/>
      <w:bookmarkStart w:id="132" w:name="_Toc297048346"/>
      <w:bookmarkStart w:id="133" w:name="_Toc296346661"/>
      <w:bookmarkStart w:id="134" w:name="_Toc303539103"/>
      <w:bookmarkStart w:id="135" w:name="_Toc304295524"/>
      <w:bookmarkStart w:id="136" w:name="_Toc297216152"/>
      <w:bookmarkStart w:id="137" w:name="_Toc292559870"/>
      <w:bookmarkStart w:id="138" w:name="_Toc297123493"/>
      <w:bookmarkStart w:id="139" w:name="_Toc297120460"/>
      <w:bookmarkStart w:id="140" w:name="_Toc318581158"/>
      <w:bookmarkStart w:id="141" w:name="_Toc312677989"/>
      <w:r>
        <w:rPr>
          <w:rFonts w:hint="eastAsia" w:ascii="宋体" w:hAnsi="宋体" w:cs="宋体"/>
          <w:bCs/>
          <w:sz w:val="24"/>
        </w:rPr>
        <w:t>.5.1 分包的一般约定</w:t>
      </w:r>
    </w:p>
    <w:p w14:paraId="21FB4509">
      <w:pPr>
        <w:spacing w:line="500" w:lineRule="exact"/>
        <w:ind w:firstLine="480" w:firstLineChars="200"/>
        <w:jc w:val="left"/>
        <w:rPr>
          <w:rFonts w:ascii="宋体" w:hAnsi="宋体" w:cs="宋体"/>
          <w:bCs/>
          <w:sz w:val="24"/>
        </w:rPr>
      </w:pPr>
      <w:r>
        <w:rPr>
          <w:rFonts w:hint="eastAsia" w:ascii="宋体" w:hAnsi="宋体" w:cs="宋体"/>
          <w:bCs/>
          <w:sz w:val="24"/>
        </w:rPr>
        <w:t>禁止分包的工程包括：</w:t>
      </w:r>
      <w:r>
        <w:rPr>
          <w:rFonts w:hint="eastAsia" w:ascii="宋体" w:hAnsi="宋体" w:cs="宋体"/>
          <w:bCs/>
          <w:sz w:val="24"/>
          <w:u w:val="single"/>
        </w:rPr>
        <w:t xml:space="preserve">                         </w:t>
      </w:r>
      <w:r>
        <w:rPr>
          <w:rFonts w:hint="eastAsia" w:ascii="宋体" w:hAnsi="宋体" w:cs="宋体"/>
          <w:bCs/>
          <w:sz w:val="24"/>
        </w:rPr>
        <w:t>。</w:t>
      </w:r>
    </w:p>
    <w:p w14:paraId="1D5E3770">
      <w:pPr>
        <w:spacing w:line="500" w:lineRule="exact"/>
        <w:ind w:firstLine="480" w:firstLineChars="200"/>
        <w:jc w:val="left"/>
        <w:rPr>
          <w:rFonts w:ascii="宋体" w:hAnsi="宋体" w:cs="宋体"/>
          <w:bCs/>
          <w:sz w:val="24"/>
          <w:u w:val="single"/>
        </w:rPr>
      </w:pPr>
      <w:r>
        <w:rPr>
          <w:rFonts w:hint="eastAsia" w:ascii="宋体" w:hAnsi="宋体" w:cs="宋体"/>
          <w:bCs/>
          <w:sz w:val="24"/>
        </w:rPr>
        <w:t>主体结构、关键性工作的范围：</w:t>
      </w:r>
      <w:r>
        <w:rPr>
          <w:rFonts w:hint="eastAsia" w:ascii="宋体" w:hAnsi="宋体" w:cs="宋体"/>
          <w:bCs/>
          <w:sz w:val="24"/>
          <w:u w:val="single"/>
        </w:rPr>
        <w:t xml:space="preserve">                      </w:t>
      </w:r>
    </w:p>
    <w:p w14:paraId="65DA9622">
      <w:pPr>
        <w:spacing w:line="500" w:lineRule="exact"/>
        <w:jc w:val="left"/>
        <w:rPr>
          <w:rFonts w:ascii="宋体" w:hAnsi="宋体" w:cs="宋体"/>
          <w:bCs/>
          <w:sz w:val="24"/>
          <w:u w:val="single"/>
        </w:rPr>
      </w:pPr>
      <w:r>
        <w:rPr>
          <w:rFonts w:hint="eastAsia" w:ascii="宋体" w:hAnsi="宋体" w:cs="宋体"/>
          <w:bCs/>
          <w:sz w:val="24"/>
          <w:u w:val="single"/>
        </w:rPr>
        <w:t xml:space="preserve">                                                         </w:t>
      </w:r>
      <w:r>
        <w:rPr>
          <w:rFonts w:hint="eastAsia" w:ascii="宋体" w:hAnsi="宋体" w:cs="宋体"/>
          <w:bCs/>
          <w:sz w:val="24"/>
        </w:rPr>
        <w:t>。</w: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Start w:id="142" w:name="_Toc297216153"/>
      <w:bookmarkStart w:id="143" w:name="_Toc303539104"/>
      <w:bookmarkStart w:id="144" w:name="_Toc296503161"/>
      <w:bookmarkStart w:id="145" w:name="_Toc300934947"/>
      <w:bookmarkStart w:id="146" w:name="_Toc304295525"/>
      <w:bookmarkStart w:id="147" w:name="_Toc297120461"/>
      <w:bookmarkStart w:id="148" w:name="_Toc297123494"/>
      <w:bookmarkStart w:id="149" w:name="_Toc296346662"/>
      <w:bookmarkStart w:id="150" w:name="_Toc296347160"/>
      <w:bookmarkStart w:id="151" w:name="_Toc296890989"/>
      <w:bookmarkStart w:id="152" w:name="_Toc296944500"/>
      <w:bookmarkStart w:id="153" w:name="_Toc296891201"/>
      <w:bookmarkStart w:id="154" w:name="_Toc297048347"/>
    </w:p>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14:paraId="3D1BFB91">
      <w:pPr>
        <w:spacing w:line="500" w:lineRule="exact"/>
        <w:jc w:val="left"/>
        <w:rPr>
          <w:rFonts w:ascii="宋体" w:hAnsi="宋体" w:cs="宋体"/>
          <w:bCs/>
          <w:sz w:val="24"/>
        </w:rPr>
      </w:pPr>
      <w:r>
        <w:rPr>
          <w:rFonts w:hint="eastAsia" w:ascii="宋体" w:hAnsi="宋体" w:cs="宋体"/>
          <w:bCs/>
          <w:sz w:val="24"/>
        </w:rPr>
        <w:t xml:space="preserve">    3</w:t>
      </w:r>
      <w:bookmarkStart w:id="155" w:name="_Toc318581159"/>
      <w:bookmarkStart w:id="156" w:name="_Toc312677990"/>
      <w:r>
        <w:rPr>
          <w:rFonts w:hint="eastAsia" w:ascii="宋体" w:hAnsi="宋体" w:cs="宋体"/>
          <w:bCs/>
          <w:sz w:val="24"/>
        </w:rPr>
        <w:t>.5.2分包的确定</w:t>
      </w:r>
    </w:p>
    <w:p w14:paraId="4DA438BD">
      <w:pPr>
        <w:spacing w:line="500" w:lineRule="exact"/>
        <w:ind w:firstLine="480" w:firstLineChars="200"/>
        <w:jc w:val="left"/>
        <w:rPr>
          <w:rFonts w:ascii="宋体" w:hAnsi="宋体" w:cs="宋体"/>
          <w:bCs/>
          <w:sz w:val="24"/>
          <w:u w:val="single"/>
        </w:rPr>
      </w:pPr>
      <w:r>
        <w:rPr>
          <w:rFonts w:hint="eastAsia" w:ascii="宋体" w:hAnsi="宋体" w:cs="宋体"/>
          <w:bCs/>
          <w:sz w:val="24"/>
        </w:rPr>
        <w:t>允许分包的专业工程包括：</w:t>
      </w:r>
      <w:r>
        <w:rPr>
          <w:rFonts w:hint="eastAsia" w:ascii="宋体" w:hAnsi="宋体" w:cs="宋体"/>
          <w:bCs/>
          <w:sz w:val="24"/>
          <w:u w:val="single"/>
        </w:rPr>
        <w:t xml:space="preserve">                         </w:t>
      </w:r>
      <w:r>
        <w:rPr>
          <w:rFonts w:hint="eastAsia" w:ascii="宋体" w:hAnsi="宋体" w:cs="宋体"/>
          <w:bCs/>
          <w:sz w:val="24"/>
        </w:rPr>
        <w:t>。</w:t>
      </w:r>
    </w:p>
    <w:p w14:paraId="4AF3EE04">
      <w:pPr>
        <w:spacing w:line="500" w:lineRule="exact"/>
        <w:ind w:firstLine="480" w:firstLineChars="200"/>
        <w:jc w:val="left"/>
        <w:rPr>
          <w:rFonts w:ascii="宋体" w:hAnsi="宋体" w:cs="宋体"/>
          <w:bCs/>
          <w:sz w:val="24"/>
          <w:u w:val="single"/>
        </w:rPr>
      </w:pPr>
      <w:r>
        <w:rPr>
          <w:rFonts w:hint="eastAsia" w:ascii="宋体" w:hAnsi="宋体" w:cs="宋体"/>
          <w:bCs/>
          <w:sz w:val="24"/>
        </w:rPr>
        <w:t>其他关于分包的约定：</w:t>
      </w:r>
      <w:r>
        <w:rPr>
          <w:rFonts w:hint="eastAsia" w:ascii="宋体" w:hAnsi="宋体" w:cs="宋体"/>
          <w:bCs/>
          <w:sz w:val="24"/>
          <w:u w:val="single"/>
        </w:rPr>
        <w:t xml:space="preserve">                                  </w:t>
      </w:r>
    </w:p>
    <w:p w14:paraId="601DC866">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1C704D7">
      <w:pPr>
        <w:spacing w:line="500" w:lineRule="exact"/>
        <w:ind w:firstLine="480" w:firstLineChars="200"/>
        <w:jc w:val="left"/>
        <w:rPr>
          <w:rFonts w:ascii="宋体" w:hAnsi="宋体" w:cs="宋体"/>
          <w:bCs/>
          <w:sz w:val="24"/>
        </w:rPr>
      </w:pPr>
      <w:r>
        <w:rPr>
          <w:rFonts w:hint="eastAsia" w:ascii="宋体" w:hAnsi="宋体" w:cs="宋体"/>
          <w:bCs/>
          <w:sz w:val="24"/>
        </w:rPr>
        <w:t>3.5.4 分包合同价款</w:t>
      </w:r>
    </w:p>
    <w:p w14:paraId="0F6F215D">
      <w:pPr>
        <w:spacing w:line="500" w:lineRule="exact"/>
        <w:ind w:firstLine="480" w:firstLineChars="200"/>
        <w:jc w:val="left"/>
        <w:rPr>
          <w:rFonts w:ascii="宋体" w:hAnsi="宋体" w:cs="宋体"/>
          <w:bCs/>
          <w:sz w:val="24"/>
        </w:rPr>
      </w:pPr>
      <w:r>
        <w:rPr>
          <w:rFonts w:hint="eastAsia" w:ascii="宋体" w:hAnsi="宋体" w:cs="宋体"/>
          <w:bCs/>
          <w:sz w:val="24"/>
        </w:rPr>
        <w:t>关于分包合同价款支付的约定：</w:t>
      </w:r>
      <w:r>
        <w:rPr>
          <w:rFonts w:hint="eastAsia" w:ascii="宋体" w:hAnsi="宋体" w:cs="宋体"/>
          <w:bCs/>
          <w:sz w:val="24"/>
          <w:u w:val="single"/>
        </w:rPr>
        <w:t xml:space="preserve">                      </w:t>
      </w:r>
      <w:r>
        <w:rPr>
          <w:rFonts w:hint="eastAsia" w:ascii="宋体" w:hAnsi="宋体" w:cs="宋体"/>
          <w:bCs/>
          <w:sz w:val="24"/>
        </w:rPr>
        <w:t>。</w:t>
      </w:r>
    </w:p>
    <w:bookmarkEnd w:id="155"/>
    <w:bookmarkEnd w:id="156"/>
    <w:p w14:paraId="01017A08">
      <w:pPr>
        <w:spacing w:after="120" w:line="500" w:lineRule="exact"/>
        <w:ind w:firstLine="480" w:firstLineChars="200"/>
        <w:jc w:val="left"/>
        <w:rPr>
          <w:rFonts w:ascii="宋体" w:hAnsi="宋体" w:cs="宋体"/>
          <w:bCs/>
          <w:sz w:val="24"/>
        </w:rPr>
      </w:pPr>
      <w:r>
        <w:rPr>
          <w:rFonts w:hint="eastAsia" w:ascii="宋体" w:hAnsi="宋体" w:cs="宋体"/>
          <w:bCs/>
          <w:sz w:val="24"/>
        </w:rPr>
        <w:t>3.6 工程照管与成品、半成品保护</w:t>
      </w:r>
    </w:p>
    <w:p w14:paraId="545A49DF">
      <w:pPr>
        <w:spacing w:before="120" w:after="120" w:line="500" w:lineRule="exact"/>
        <w:ind w:firstLine="480" w:firstLineChars="200"/>
        <w:jc w:val="left"/>
        <w:rPr>
          <w:rFonts w:ascii="宋体" w:hAnsi="宋体" w:cs="宋体"/>
          <w:bCs/>
          <w:kern w:val="0"/>
          <w:sz w:val="24"/>
          <w:u w:val="single"/>
        </w:rPr>
      </w:pPr>
      <w:r>
        <w:rPr>
          <w:rFonts w:hint="eastAsia" w:ascii="宋体" w:hAnsi="宋体" w:cs="宋体"/>
          <w:bCs/>
          <w:kern w:val="0"/>
          <w:sz w:val="24"/>
        </w:rPr>
        <w:t>承包人负责照管工程及工程相关的材料、工程设备的起始时间：</w:t>
      </w:r>
      <w:r>
        <w:rPr>
          <w:rFonts w:hint="eastAsia" w:ascii="宋体" w:hAnsi="宋体" w:cs="宋体"/>
          <w:bCs/>
          <w:kern w:val="0"/>
          <w:sz w:val="24"/>
          <w:u w:val="single"/>
        </w:rPr>
        <w:t xml:space="preserve">                                                     </w:t>
      </w:r>
      <w:r>
        <w:rPr>
          <w:rFonts w:hint="eastAsia" w:ascii="宋体" w:hAnsi="宋体" w:cs="宋体"/>
          <w:bCs/>
          <w:kern w:val="0"/>
          <w:sz w:val="24"/>
        </w:rPr>
        <w:t>。</w:t>
      </w:r>
    </w:p>
    <w:p w14:paraId="1D7B2E36">
      <w:pPr>
        <w:spacing w:after="120" w:line="500" w:lineRule="exact"/>
        <w:ind w:firstLine="480" w:firstLineChars="200"/>
        <w:jc w:val="left"/>
        <w:rPr>
          <w:rFonts w:ascii="宋体" w:hAnsi="宋体" w:cs="宋体"/>
          <w:bCs/>
          <w:sz w:val="24"/>
        </w:rPr>
      </w:pPr>
      <w:r>
        <w:rPr>
          <w:rFonts w:hint="eastAsia" w:ascii="宋体" w:hAnsi="宋体" w:cs="宋体"/>
          <w:bCs/>
          <w:sz w:val="24"/>
        </w:rPr>
        <w:t>3.7 履约担保</w:t>
      </w:r>
    </w:p>
    <w:p w14:paraId="60C597C2">
      <w:pPr>
        <w:spacing w:line="500" w:lineRule="exact"/>
        <w:ind w:firstLine="480" w:firstLineChars="200"/>
        <w:jc w:val="left"/>
        <w:rPr>
          <w:rFonts w:ascii="宋体" w:hAnsi="宋体" w:cs="宋体"/>
          <w:bCs/>
          <w:sz w:val="24"/>
        </w:rPr>
      </w:pPr>
      <w:r>
        <w:rPr>
          <w:rFonts w:hint="eastAsia" w:ascii="宋体" w:hAnsi="宋体" w:cs="宋体"/>
          <w:bCs/>
          <w:sz w:val="24"/>
        </w:rPr>
        <w:t>承包人是否提供履约担保：</w:t>
      </w:r>
      <w:r>
        <w:rPr>
          <w:rFonts w:hint="eastAsia" w:ascii="宋体" w:hAnsi="宋体" w:cs="宋体"/>
          <w:bCs/>
          <w:sz w:val="24"/>
          <w:u w:val="single"/>
        </w:rPr>
        <w:t xml:space="preserve">                            </w:t>
      </w:r>
      <w:r>
        <w:rPr>
          <w:rFonts w:hint="eastAsia" w:ascii="宋体" w:hAnsi="宋体" w:cs="宋体"/>
          <w:bCs/>
          <w:sz w:val="24"/>
        </w:rPr>
        <w:t>。</w:t>
      </w:r>
    </w:p>
    <w:p w14:paraId="26D06186">
      <w:pPr>
        <w:spacing w:line="500" w:lineRule="exact"/>
        <w:ind w:firstLine="480" w:firstLineChars="200"/>
        <w:jc w:val="left"/>
        <w:rPr>
          <w:rFonts w:ascii="宋体" w:hAnsi="宋体" w:cs="宋体"/>
          <w:bCs/>
          <w:sz w:val="24"/>
        </w:rPr>
      </w:pPr>
      <w:r>
        <w:rPr>
          <w:rFonts w:hint="eastAsia" w:ascii="宋体" w:hAnsi="宋体" w:cs="宋体"/>
          <w:bCs/>
          <w:sz w:val="24"/>
        </w:rPr>
        <w:t>承包人提供履约担保的形式、金额及期限的：</w:t>
      </w:r>
      <w:r>
        <w:rPr>
          <w:rFonts w:hint="eastAsia" w:ascii="宋体" w:hAnsi="宋体" w:cs="宋体"/>
          <w:bCs/>
          <w:sz w:val="24"/>
          <w:u w:val="single"/>
        </w:rPr>
        <w:t xml:space="preserve">                              </w:t>
      </w:r>
      <w:r>
        <w:rPr>
          <w:rFonts w:hint="eastAsia" w:ascii="宋体" w:hAnsi="宋体" w:cs="宋体"/>
          <w:bCs/>
          <w:sz w:val="24"/>
        </w:rPr>
        <w:t>。</w:t>
      </w:r>
    </w:p>
    <w:p w14:paraId="71865A8F">
      <w:pPr>
        <w:pStyle w:val="5"/>
        <w:spacing w:before="120" w:after="120" w:line="500" w:lineRule="exact"/>
        <w:jc w:val="left"/>
        <w:rPr>
          <w:rFonts w:ascii="宋体" w:hAnsi="宋体" w:cs="宋体"/>
          <w:sz w:val="24"/>
          <w:szCs w:val="24"/>
        </w:rPr>
      </w:pPr>
      <w:bookmarkStart w:id="157" w:name="_Toc1656_WPSOffice_Level3"/>
      <w:bookmarkStart w:id="158" w:name="_Toc351203636"/>
      <w:bookmarkStart w:id="159" w:name="_Toc19330_WPSOffice_Level3"/>
      <w:r>
        <w:rPr>
          <w:rFonts w:hint="eastAsia" w:ascii="宋体" w:hAnsi="宋体" w:cs="宋体"/>
          <w:sz w:val="24"/>
          <w:szCs w:val="24"/>
        </w:rPr>
        <w:t>4</w:t>
      </w:r>
      <w:bookmarkStart w:id="160" w:name="_Toc296503162"/>
      <w:bookmarkStart w:id="161" w:name="_Toc296346663"/>
      <w:bookmarkStart w:id="162" w:name="_Toc297048348"/>
      <w:bookmarkStart w:id="163" w:name="_Toc296891202"/>
      <w:bookmarkStart w:id="164" w:name="_Toc267251413"/>
      <w:bookmarkStart w:id="165" w:name="_Toc296347161"/>
      <w:bookmarkStart w:id="166" w:name="_Toc292559871"/>
      <w:bookmarkStart w:id="167" w:name="_Toc292559366"/>
      <w:bookmarkStart w:id="168" w:name="_Toc296944501"/>
      <w:bookmarkStart w:id="169" w:name="_Toc297120462"/>
      <w:bookmarkStart w:id="170" w:name="_Toc296890990"/>
      <w:r>
        <w:rPr>
          <w:rFonts w:hint="eastAsia" w:ascii="宋体" w:hAnsi="宋体" w:cs="宋体"/>
          <w:sz w:val="24"/>
          <w:szCs w:val="24"/>
        </w:rPr>
        <w:t>. 监</w:t>
      </w:r>
      <w:bookmarkEnd w:id="160"/>
      <w:bookmarkEnd w:id="161"/>
      <w:bookmarkEnd w:id="162"/>
      <w:bookmarkEnd w:id="163"/>
      <w:bookmarkEnd w:id="164"/>
      <w:bookmarkEnd w:id="165"/>
      <w:bookmarkEnd w:id="166"/>
      <w:bookmarkEnd w:id="167"/>
      <w:bookmarkEnd w:id="168"/>
      <w:bookmarkEnd w:id="169"/>
      <w:bookmarkEnd w:id="170"/>
      <w:r>
        <w:rPr>
          <w:rFonts w:hint="eastAsia" w:ascii="宋体" w:hAnsi="宋体" w:cs="宋体"/>
          <w:sz w:val="24"/>
          <w:szCs w:val="24"/>
        </w:rPr>
        <w:t>理人</w:t>
      </w:r>
      <w:bookmarkEnd w:id="157"/>
      <w:bookmarkEnd w:id="158"/>
      <w:bookmarkEnd w:id="159"/>
    </w:p>
    <w:p w14:paraId="369ADE9E">
      <w:pPr>
        <w:spacing w:after="120" w:line="500" w:lineRule="exact"/>
        <w:ind w:firstLine="480" w:firstLineChars="200"/>
        <w:jc w:val="left"/>
        <w:rPr>
          <w:rFonts w:ascii="宋体" w:hAnsi="宋体" w:cs="宋体"/>
          <w:bCs/>
          <w:sz w:val="24"/>
        </w:rPr>
      </w:pPr>
      <w:r>
        <w:rPr>
          <w:rFonts w:hint="eastAsia" w:ascii="宋体" w:hAnsi="宋体" w:cs="宋体"/>
          <w:bCs/>
          <w:sz w:val="24"/>
        </w:rPr>
        <w:t>4.1监理人的一般规定</w:t>
      </w:r>
    </w:p>
    <w:p w14:paraId="4A7E68E6">
      <w:pPr>
        <w:spacing w:line="500" w:lineRule="exact"/>
        <w:ind w:firstLine="480" w:firstLineChars="200"/>
        <w:jc w:val="left"/>
        <w:rPr>
          <w:rFonts w:ascii="宋体" w:hAnsi="宋体" w:cs="宋体"/>
          <w:bCs/>
          <w:sz w:val="24"/>
        </w:rPr>
      </w:pPr>
      <w:r>
        <w:rPr>
          <w:rFonts w:hint="eastAsia" w:ascii="宋体" w:hAnsi="宋体" w:cs="宋体"/>
          <w:bCs/>
          <w:sz w:val="24"/>
        </w:rPr>
        <w:t>关于监理人的监理内容：</w:t>
      </w:r>
      <w:r>
        <w:rPr>
          <w:rFonts w:hint="eastAsia" w:ascii="宋体" w:hAnsi="宋体" w:cs="宋体"/>
          <w:bCs/>
          <w:sz w:val="24"/>
          <w:u w:val="single"/>
        </w:rPr>
        <w:t xml:space="preserve">                               </w:t>
      </w:r>
      <w:r>
        <w:rPr>
          <w:rFonts w:hint="eastAsia" w:ascii="宋体" w:hAnsi="宋体" w:cs="宋体"/>
          <w:bCs/>
          <w:sz w:val="24"/>
        </w:rPr>
        <w:t>。</w:t>
      </w:r>
    </w:p>
    <w:p w14:paraId="3885E3E4">
      <w:pPr>
        <w:spacing w:line="500" w:lineRule="exact"/>
        <w:ind w:firstLine="480" w:firstLineChars="200"/>
        <w:jc w:val="left"/>
        <w:rPr>
          <w:rFonts w:ascii="宋体" w:hAnsi="宋体" w:cs="宋体"/>
          <w:bCs/>
          <w:sz w:val="24"/>
        </w:rPr>
      </w:pPr>
      <w:r>
        <w:rPr>
          <w:rFonts w:hint="eastAsia" w:ascii="宋体" w:hAnsi="宋体" w:cs="宋体"/>
          <w:bCs/>
          <w:sz w:val="24"/>
        </w:rPr>
        <w:t>关于监理人的监理权限：</w:t>
      </w:r>
      <w:r>
        <w:rPr>
          <w:rFonts w:hint="eastAsia" w:ascii="宋体" w:hAnsi="宋体" w:cs="宋体"/>
          <w:bCs/>
          <w:sz w:val="24"/>
          <w:u w:val="single"/>
        </w:rPr>
        <w:t xml:space="preserve">                               </w:t>
      </w:r>
      <w:r>
        <w:rPr>
          <w:rFonts w:hint="eastAsia" w:ascii="宋体" w:hAnsi="宋体" w:cs="宋体"/>
          <w:bCs/>
          <w:sz w:val="24"/>
        </w:rPr>
        <w:t xml:space="preserve">。 </w:t>
      </w:r>
    </w:p>
    <w:p w14:paraId="3789AD97">
      <w:pPr>
        <w:spacing w:line="500" w:lineRule="exact"/>
        <w:ind w:firstLine="480" w:firstLineChars="200"/>
        <w:jc w:val="left"/>
        <w:rPr>
          <w:rFonts w:ascii="宋体" w:hAnsi="宋体" w:cs="宋体"/>
          <w:bCs/>
          <w:sz w:val="24"/>
          <w:u w:val="single"/>
        </w:rPr>
      </w:pPr>
      <w:r>
        <w:rPr>
          <w:rFonts w:hint="eastAsia" w:ascii="宋体" w:hAnsi="宋体" w:cs="宋体"/>
          <w:bCs/>
          <w:sz w:val="24"/>
        </w:rPr>
        <w:t>关于监理人在施工现场的办公场所、生活场所的提供和费用承担的约定：</w:t>
      </w:r>
      <w:r>
        <w:rPr>
          <w:rFonts w:hint="eastAsia" w:ascii="宋体" w:hAnsi="宋体" w:cs="宋体"/>
          <w:bCs/>
          <w:sz w:val="24"/>
          <w:u w:val="single"/>
        </w:rPr>
        <w:t xml:space="preserve">                                                </w:t>
      </w:r>
    </w:p>
    <w:p w14:paraId="7B1B855C">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322682F">
      <w:pPr>
        <w:spacing w:after="120" w:line="500" w:lineRule="exact"/>
        <w:ind w:firstLine="480" w:firstLineChars="200"/>
        <w:jc w:val="left"/>
        <w:rPr>
          <w:rFonts w:ascii="宋体" w:hAnsi="宋体" w:cs="宋体"/>
          <w:bCs/>
          <w:sz w:val="24"/>
        </w:rPr>
      </w:pPr>
      <w:r>
        <w:rPr>
          <w:rFonts w:hint="eastAsia" w:ascii="宋体" w:hAnsi="宋体" w:cs="宋体"/>
          <w:bCs/>
          <w:sz w:val="24"/>
        </w:rPr>
        <w:t>4.2 监理人员</w:t>
      </w:r>
    </w:p>
    <w:p w14:paraId="0B087414">
      <w:pPr>
        <w:spacing w:line="500" w:lineRule="exact"/>
        <w:ind w:firstLine="480" w:firstLineChars="200"/>
        <w:jc w:val="left"/>
        <w:rPr>
          <w:rFonts w:ascii="宋体" w:hAnsi="宋体" w:cs="宋体"/>
          <w:bCs/>
          <w:sz w:val="24"/>
        </w:rPr>
      </w:pPr>
      <w:r>
        <w:rPr>
          <w:rFonts w:hint="eastAsia" w:ascii="宋体" w:hAnsi="宋体" w:cs="宋体"/>
          <w:bCs/>
          <w:sz w:val="24"/>
        </w:rPr>
        <w:t>总监理工程师：</w:t>
      </w:r>
    </w:p>
    <w:p w14:paraId="4D2A9B28">
      <w:pPr>
        <w:spacing w:line="500" w:lineRule="exact"/>
        <w:ind w:firstLine="480" w:firstLineChars="200"/>
        <w:jc w:val="left"/>
        <w:rPr>
          <w:rFonts w:ascii="宋体" w:hAnsi="宋体" w:cs="宋体"/>
          <w:bCs/>
          <w:sz w:val="24"/>
        </w:rPr>
      </w:pPr>
      <w:r>
        <w:rPr>
          <w:rFonts w:hint="eastAsia" w:ascii="宋体" w:hAnsi="宋体" w:cs="宋体"/>
          <w:bCs/>
          <w:sz w:val="24"/>
        </w:rPr>
        <w:t>姓    名：</w:t>
      </w:r>
      <w:r>
        <w:rPr>
          <w:rFonts w:hint="eastAsia" w:ascii="宋体" w:hAnsi="宋体" w:cs="宋体"/>
          <w:bCs/>
          <w:sz w:val="24"/>
          <w:u w:val="single"/>
        </w:rPr>
        <w:t xml:space="preserve">                              </w:t>
      </w:r>
      <w:r>
        <w:rPr>
          <w:rFonts w:hint="eastAsia" w:ascii="宋体" w:hAnsi="宋体" w:cs="宋体"/>
          <w:bCs/>
          <w:sz w:val="24"/>
        </w:rPr>
        <w:t>；</w:t>
      </w:r>
    </w:p>
    <w:p w14:paraId="7F0B70A3">
      <w:pPr>
        <w:spacing w:line="500" w:lineRule="exact"/>
        <w:ind w:firstLine="480" w:firstLineChars="200"/>
        <w:jc w:val="left"/>
        <w:rPr>
          <w:rFonts w:ascii="宋体" w:hAnsi="宋体" w:cs="宋体"/>
          <w:bCs/>
          <w:sz w:val="24"/>
        </w:rPr>
      </w:pPr>
      <w:r>
        <w:rPr>
          <w:rFonts w:hint="eastAsia" w:ascii="宋体" w:hAnsi="宋体" w:cs="宋体"/>
          <w:bCs/>
          <w:sz w:val="24"/>
        </w:rPr>
        <w:t>职    务：</w:t>
      </w:r>
      <w:r>
        <w:rPr>
          <w:rFonts w:hint="eastAsia" w:ascii="宋体" w:hAnsi="宋体" w:cs="宋体"/>
          <w:bCs/>
          <w:sz w:val="24"/>
          <w:u w:val="single"/>
        </w:rPr>
        <w:t xml:space="preserve">                              </w:t>
      </w:r>
      <w:r>
        <w:rPr>
          <w:rFonts w:hint="eastAsia" w:ascii="宋体" w:hAnsi="宋体" w:cs="宋体"/>
          <w:bCs/>
          <w:sz w:val="24"/>
        </w:rPr>
        <w:t>；</w:t>
      </w:r>
    </w:p>
    <w:p w14:paraId="7AEA7D75">
      <w:pPr>
        <w:spacing w:line="500" w:lineRule="exact"/>
        <w:ind w:firstLine="480" w:firstLineChars="200"/>
        <w:jc w:val="left"/>
        <w:rPr>
          <w:rFonts w:ascii="宋体" w:hAnsi="宋体" w:cs="宋体"/>
          <w:bCs/>
          <w:sz w:val="24"/>
        </w:rPr>
      </w:pPr>
      <w:r>
        <w:rPr>
          <w:rFonts w:hint="eastAsia" w:ascii="宋体" w:hAnsi="宋体" w:cs="宋体"/>
          <w:bCs/>
          <w:sz w:val="24"/>
        </w:rPr>
        <w:t>监理工程师执业资格证书号：</w:t>
      </w:r>
      <w:r>
        <w:rPr>
          <w:rFonts w:hint="eastAsia" w:ascii="宋体" w:hAnsi="宋体" w:cs="宋体"/>
          <w:bCs/>
          <w:sz w:val="24"/>
          <w:u w:val="single"/>
        </w:rPr>
        <w:t xml:space="preserve">              </w:t>
      </w:r>
      <w:r>
        <w:rPr>
          <w:rFonts w:hint="eastAsia" w:ascii="宋体" w:hAnsi="宋体" w:cs="宋体"/>
          <w:bCs/>
          <w:sz w:val="24"/>
        </w:rPr>
        <w:t>；</w:t>
      </w:r>
    </w:p>
    <w:p w14:paraId="4138AD81">
      <w:pPr>
        <w:spacing w:line="500" w:lineRule="exact"/>
        <w:ind w:firstLine="480" w:firstLineChars="200"/>
        <w:jc w:val="left"/>
        <w:rPr>
          <w:rFonts w:ascii="宋体" w:hAnsi="宋体" w:cs="宋体"/>
          <w:bCs/>
          <w:sz w:val="24"/>
        </w:rPr>
      </w:pPr>
      <w:r>
        <w:rPr>
          <w:rFonts w:hint="eastAsia" w:ascii="宋体" w:hAnsi="宋体" w:cs="宋体"/>
          <w:bCs/>
          <w:sz w:val="24"/>
        </w:rPr>
        <w:t>联系电话：</w:t>
      </w:r>
      <w:r>
        <w:rPr>
          <w:rFonts w:hint="eastAsia" w:ascii="宋体" w:hAnsi="宋体" w:cs="宋体"/>
          <w:bCs/>
          <w:sz w:val="24"/>
          <w:u w:val="single"/>
        </w:rPr>
        <w:t>                          </w:t>
      </w:r>
      <w:r>
        <w:rPr>
          <w:rFonts w:hint="eastAsia" w:ascii="宋体" w:hAnsi="宋体" w:cs="宋体"/>
          <w:bCs/>
          <w:sz w:val="24"/>
        </w:rPr>
        <w:t>；</w:t>
      </w:r>
    </w:p>
    <w:p w14:paraId="1C904973">
      <w:pPr>
        <w:spacing w:line="500" w:lineRule="exact"/>
        <w:ind w:firstLine="480" w:firstLineChars="200"/>
        <w:jc w:val="left"/>
        <w:rPr>
          <w:rFonts w:ascii="宋体" w:hAnsi="宋体" w:cs="宋体"/>
          <w:bCs/>
          <w:sz w:val="24"/>
        </w:rPr>
      </w:pPr>
      <w:r>
        <w:rPr>
          <w:rFonts w:hint="eastAsia" w:ascii="宋体" w:hAnsi="宋体" w:cs="宋体"/>
          <w:bCs/>
          <w:sz w:val="24"/>
        </w:rPr>
        <w:t xml:space="preserve">电子信箱： </w:t>
      </w:r>
      <w:r>
        <w:rPr>
          <w:rFonts w:hint="eastAsia" w:ascii="宋体" w:hAnsi="宋体" w:cs="宋体"/>
          <w:bCs/>
          <w:sz w:val="24"/>
          <w:u w:val="single"/>
        </w:rPr>
        <w:t xml:space="preserve">                             </w:t>
      </w:r>
      <w:r>
        <w:rPr>
          <w:rFonts w:hint="eastAsia" w:ascii="宋体" w:hAnsi="宋体" w:cs="宋体"/>
          <w:bCs/>
          <w:sz w:val="24"/>
        </w:rPr>
        <w:t>；</w:t>
      </w:r>
    </w:p>
    <w:p w14:paraId="428BD4CE">
      <w:pPr>
        <w:spacing w:line="500" w:lineRule="exact"/>
        <w:ind w:firstLine="480" w:firstLineChars="200"/>
        <w:jc w:val="left"/>
        <w:rPr>
          <w:rFonts w:ascii="宋体" w:hAnsi="宋体" w:cs="宋体"/>
          <w:bCs/>
          <w:sz w:val="24"/>
        </w:rPr>
      </w:pPr>
      <w:r>
        <w:rPr>
          <w:rFonts w:hint="eastAsia" w:ascii="宋体" w:hAnsi="宋体" w:cs="宋体"/>
          <w:bCs/>
          <w:sz w:val="24"/>
        </w:rPr>
        <w:t>通信地址：</w:t>
      </w:r>
      <w:r>
        <w:rPr>
          <w:rFonts w:hint="eastAsia" w:ascii="宋体" w:hAnsi="宋体" w:cs="宋体"/>
          <w:bCs/>
          <w:sz w:val="24"/>
          <w:u w:val="single"/>
        </w:rPr>
        <w:t xml:space="preserve">                              </w:t>
      </w:r>
      <w:r>
        <w:rPr>
          <w:rFonts w:hint="eastAsia" w:ascii="宋体" w:hAnsi="宋体" w:cs="宋体"/>
          <w:bCs/>
          <w:sz w:val="24"/>
        </w:rPr>
        <w:t>；</w:t>
      </w:r>
    </w:p>
    <w:p w14:paraId="41E34A56">
      <w:pPr>
        <w:spacing w:line="500" w:lineRule="exact"/>
        <w:ind w:firstLine="480" w:firstLineChars="200"/>
        <w:jc w:val="left"/>
        <w:rPr>
          <w:rFonts w:ascii="宋体" w:hAnsi="宋体" w:cs="宋体"/>
          <w:bCs/>
          <w:sz w:val="24"/>
        </w:rPr>
      </w:pPr>
      <w:r>
        <w:rPr>
          <w:rFonts w:hint="eastAsia" w:ascii="宋体" w:hAnsi="宋体" w:cs="宋体"/>
          <w:bCs/>
          <w:sz w:val="24"/>
        </w:rPr>
        <w:t>关于监理人的其他约定：</w:t>
      </w:r>
      <w:r>
        <w:rPr>
          <w:rFonts w:hint="eastAsia" w:ascii="宋体" w:hAnsi="宋体" w:cs="宋体"/>
          <w:bCs/>
          <w:sz w:val="24"/>
          <w:u w:val="single"/>
        </w:rPr>
        <w:t xml:space="preserve">                 </w:t>
      </w:r>
      <w:r>
        <w:rPr>
          <w:rFonts w:hint="eastAsia" w:ascii="宋体" w:hAnsi="宋体" w:cs="宋体"/>
          <w:bCs/>
          <w:sz w:val="24"/>
        </w:rPr>
        <w:t>。</w:t>
      </w:r>
    </w:p>
    <w:p w14:paraId="55376744">
      <w:pPr>
        <w:spacing w:after="120" w:line="500" w:lineRule="exact"/>
        <w:ind w:firstLine="480" w:firstLineChars="200"/>
        <w:jc w:val="left"/>
        <w:rPr>
          <w:rFonts w:ascii="宋体" w:hAnsi="宋体" w:cs="宋体"/>
          <w:bCs/>
          <w:sz w:val="24"/>
        </w:rPr>
      </w:pPr>
      <w:r>
        <w:rPr>
          <w:rFonts w:hint="eastAsia" w:ascii="宋体" w:hAnsi="宋体" w:cs="宋体"/>
          <w:bCs/>
          <w:sz w:val="24"/>
        </w:rPr>
        <w:t>4.4 商定或确定</w:t>
      </w:r>
    </w:p>
    <w:p w14:paraId="659674C9">
      <w:pPr>
        <w:spacing w:line="500" w:lineRule="exact"/>
        <w:ind w:firstLine="480" w:firstLineChars="200"/>
        <w:jc w:val="left"/>
        <w:rPr>
          <w:rFonts w:ascii="宋体" w:hAnsi="宋体" w:cs="宋体"/>
          <w:bCs/>
          <w:sz w:val="24"/>
        </w:rPr>
      </w:pPr>
      <w:bookmarkStart w:id="171" w:name="_Toc267251418"/>
      <w:r>
        <w:rPr>
          <w:rFonts w:hint="eastAsia" w:ascii="宋体" w:hAnsi="宋体" w:cs="宋体"/>
          <w:bCs/>
          <w:sz w:val="24"/>
        </w:rPr>
        <w:t>在发包人和承包人不能通过协商达成一致意见时，发包人授权监理人对以下事项进行确定：</w:t>
      </w:r>
    </w:p>
    <w:p w14:paraId="3C360769">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（1）</w:t>
      </w:r>
      <w:r>
        <w:rPr>
          <w:rFonts w:hint="eastAsia" w:ascii="宋体" w:hAnsi="宋体" w:cs="宋体"/>
          <w:bCs/>
          <w:sz w:val="24"/>
          <w:u w:val="single"/>
        </w:rPr>
        <w:t xml:space="preserve">                                   </w:t>
      </w:r>
      <w:r>
        <w:rPr>
          <w:rFonts w:hint="eastAsia" w:ascii="宋体" w:hAnsi="宋体" w:cs="宋体"/>
          <w:bCs/>
          <w:sz w:val="24"/>
        </w:rPr>
        <w:t>；</w:t>
      </w:r>
    </w:p>
    <w:p w14:paraId="3AC93E74">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（2）</w:t>
      </w:r>
      <w:r>
        <w:rPr>
          <w:rFonts w:hint="eastAsia" w:ascii="宋体" w:hAnsi="宋体" w:cs="宋体"/>
          <w:bCs/>
          <w:sz w:val="24"/>
          <w:u w:val="single"/>
        </w:rPr>
        <w:t xml:space="preserve">                                   </w:t>
      </w:r>
      <w:r>
        <w:rPr>
          <w:rFonts w:hint="eastAsia" w:ascii="宋体" w:hAnsi="宋体" w:cs="宋体"/>
          <w:bCs/>
          <w:sz w:val="24"/>
        </w:rPr>
        <w:t>；</w:t>
      </w:r>
    </w:p>
    <w:p w14:paraId="77704F92">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（3）</w:t>
      </w:r>
      <w:r>
        <w:rPr>
          <w:rFonts w:hint="eastAsia" w:ascii="宋体" w:hAnsi="宋体" w:cs="宋体"/>
          <w:bCs/>
          <w:sz w:val="24"/>
          <w:u w:val="single"/>
        </w:rPr>
        <w:t xml:space="preserve">                                   </w:t>
      </w:r>
      <w:r>
        <w:rPr>
          <w:rFonts w:hint="eastAsia" w:ascii="宋体" w:hAnsi="宋体" w:cs="宋体"/>
          <w:bCs/>
          <w:sz w:val="24"/>
        </w:rPr>
        <w:t>。</w:t>
      </w:r>
    </w:p>
    <w:p w14:paraId="0C05DCE6">
      <w:pPr>
        <w:pStyle w:val="5"/>
        <w:spacing w:before="120" w:after="120" w:line="500" w:lineRule="exact"/>
        <w:jc w:val="left"/>
        <w:rPr>
          <w:rFonts w:ascii="宋体" w:hAnsi="宋体" w:cs="宋体"/>
          <w:sz w:val="24"/>
          <w:szCs w:val="24"/>
        </w:rPr>
      </w:pPr>
      <w:bookmarkStart w:id="172" w:name="_Toc27201_WPSOffice_Level3"/>
      <w:bookmarkStart w:id="173" w:name="_Toc22359_WPSOffice_Level3"/>
      <w:bookmarkStart w:id="174" w:name="_Toc351203637"/>
      <w:r>
        <w:rPr>
          <w:rFonts w:hint="eastAsia" w:ascii="宋体" w:hAnsi="宋体" w:cs="宋体"/>
          <w:sz w:val="24"/>
          <w:szCs w:val="24"/>
        </w:rPr>
        <w:t>5</w:t>
      </w:r>
      <w:bookmarkEnd w:id="171"/>
      <w:bookmarkStart w:id="175" w:name="_Toc292559367"/>
      <w:bookmarkStart w:id="176" w:name="_Toc296891203"/>
      <w:bookmarkStart w:id="177" w:name="_Toc297120463"/>
      <w:bookmarkStart w:id="178" w:name="_Toc292559872"/>
      <w:bookmarkStart w:id="179" w:name="_Toc296346664"/>
      <w:bookmarkStart w:id="180" w:name="_Toc296890991"/>
      <w:bookmarkStart w:id="181" w:name="_Toc296347162"/>
      <w:bookmarkStart w:id="182" w:name="_Toc297048349"/>
      <w:bookmarkStart w:id="183" w:name="_Toc296944502"/>
      <w:bookmarkStart w:id="184" w:name="_Toc296503163"/>
      <w:r>
        <w:rPr>
          <w:rFonts w:hint="eastAsia" w:ascii="宋体" w:hAnsi="宋体" w:cs="宋体"/>
          <w:sz w:val="24"/>
          <w:szCs w:val="24"/>
        </w:rPr>
        <w:t>. 工程质量</w:t>
      </w:r>
      <w:bookmarkEnd w:id="172"/>
      <w:bookmarkEnd w:id="173"/>
      <w:bookmarkEnd w:id="174"/>
    </w:p>
    <w:p w14:paraId="66E500AB">
      <w:pPr>
        <w:spacing w:after="120" w:line="500" w:lineRule="exact"/>
        <w:ind w:firstLine="480" w:firstLineChars="200"/>
        <w:jc w:val="left"/>
        <w:outlineLvl w:val="0"/>
        <w:rPr>
          <w:rFonts w:ascii="宋体" w:hAnsi="宋体" w:cs="宋体"/>
          <w:bCs/>
          <w:sz w:val="24"/>
        </w:rPr>
      </w:pPr>
      <w:bookmarkStart w:id="185" w:name="_Toc6705"/>
      <w:r>
        <w:rPr>
          <w:rFonts w:hint="eastAsia" w:ascii="宋体" w:hAnsi="宋体" w:cs="宋体"/>
          <w:bCs/>
          <w:sz w:val="24"/>
        </w:rPr>
        <w:t>5.1 质量要求</w:t>
      </w:r>
      <w:bookmarkEnd w:id="185"/>
    </w:p>
    <w:p w14:paraId="19C19391">
      <w:pPr>
        <w:spacing w:line="500" w:lineRule="exact"/>
        <w:ind w:firstLine="480" w:firstLineChars="200"/>
        <w:jc w:val="left"/>
        <w:rPr>
          <w:rFonts w:ascii="宋体" w:hAnsi="宋体" w:cs="宋体"/>
          <w:bCs/>
          <w:sz w:val="24"/>
        </w:rPr>
      </w:pPr>
      <w:r>
        <w:rPr>
          <w:rFonts w:hint="eastAsia" w:ascii="宋体" w:hAnsi="宋体" w:cs="宋体"/>
          <w:bCs/>
          <w:sz w:val="24"/>
        </w:rPr>
        <w:t>5</w:t>
      </w:r>
      <w:bookmarkStart w:id="186" w:name="_Toc300934949"/>
      <w:bookmarkStart w:id="187" w:name="_Toc312677997"/>
      <w:bookmarkStart w:id="188" w:name="_Toc318581164"/>
      <w:bookmarkStart w:id="189" w:name="_Toc304295527"/>
      <w:bookmarkStart w:id="190" w:name="_Toc303539106"/>
      <w:bookmarkStart w:id="191" w:name="_Toc297123496"/>
      <w:bookmarkStart w:id="192" w:name="_Toc297216155"/>
      <w:r>
        <w:rPr>
          <w:rFonts w:hint="eastAsia" w:ascii="宋体" w:hAnsi="宋体" w:cs="宋体"/>
          <w:bCs/>
          <w:sz w:val="24"/>
        </w:rPr>
        <w:t>.1.1 特殊质量标准和要求：</w:t>
      </w:r>
      <w:r>
        <w:rPr>
          <w:rFonts w:hint="eastAsia" w:ascii="宋体" w:hAnsi="宋体" w:cs="宋体"/>
          <w:bCs/>
          <w:sz w:val="24"/>
          <w:u w:val="single"/>
        </w:rPr>
        <w:t xml:space="preserve">                                     </w:t>
      </w:r>
      <w:r>
        <w:rPr>
          <w:rFonts w:hint="eastAsia" w:ascii="宋体" w:hAnsi="宋体" w:cs="宋体"/>
          <w:bCs/>
          <w:sz w:val="24"/>
        </w:rPr>
        <w:t>。</w:t>
      </w:r>
    </w:p>
    <w:p w14:paraId="3A783C6A">
      <w:pPr>
        <w:spacing w:line="500" w:lineRule="exact"/>
        <w:ind w:firstLine="480" w:firstLineChars="200"/>
        <w:jc w:val="left"/>
        <w:rPr>
          <w:rFonts w:ascii="宋体" w:hAnsi="宋体" w:cs="宋体"/>
          <w:bCs/>
          <w:sz w:val="24"/>
        </w:rPr>
      </w:pPr>
      <w:r>
        <w:rPr>
          <w:rFonts w:hint="eastAsia" w:ascii="宋体" w:hAnsi="宋体" w:cs="宋体"/>
          <w:bCs/>
          <w:sz w:val="24"/>
        </w:rPr>
        <w:t>关于工程奖项的约定：</w:t>
      </w:r>
      <w:r>
        <w:rPr>
          <w:rFonts w:hint="eastAsia" w:ascii="宋体" w:hAnsi="宋体" w:cs="宋体"/>
          <w:bCs/>
          <w:sz w:val="24"/>
          <w:u w:val="single"/>
        </w:rPr>
        <w:t xml:space="preserve">                                           </w:t>
      </w:r>
      <w:r>
        <w:rPr>
          <w:rFonts w:hint="eastAsia" w:ascii="宋体" w:hAnsi="宋体" w:cs="宋体"/>
          <w:bCs/>
          <w:sz w:val="24"/>
        </w:rPr>
        <w:t>。</w:t>
      </w:r>
    </w:p>
    <w:p w14:paraId="777FDC9F">
      <w:pPr>
        <w:spacing w:after="120" w:line="500" w:lineRule="exact"/>
        <w:ind w:firstLine="480" w:firstLineChars="200"/>
        <w:jc w:val="left"/>
        <w:outlineLvl w:val="0"/>
        <w:rPr>
          <w:rFonts w:ascii="宋体" w:hAnsi="宋体" w:cs="宋体"/>
          <w:bCs/>
          <w:sz w:val="24"/>
        </w:rPr>
      </w:pPr>
      <w:bookmarkStart w:id="193" w:name="_Toc22114"/>
      <w:r>
        <w:rPr>
          <w:rFonts w:hint="eastAsia" w:ascii="宋体" w:hAnsi="宋体" w:cs="宋体"/>
          <w:bCs/>
          <w:sz w:val="24"/>
        </w:rPr>
        <w:t>5.3 隐蔽工程检查</w:t>
      </w:r>
      <w:bookmarkEnd w:id="193"/>
    </w:p>
    <w:p w14:paraId="1E6F1EC5">
      <w:pPr>
        <w:spacing w:line="500" w:lineRule="exact"/>
        <w:ind w:firstLine="480" w:firstLineChars="200"/>
        <w:jc w:val="left"/>
        <w:rPr>
          <w:rFonts w:ascii="宋体" w:hAnsi="宋体" w:cs="宋体"/>
          <w:bCs/>
          <w:sz w:val="24"/>
          <w:u w:val="single"/>
        </w:rPr>
      </w:pPr>
      <w:r>
        <w:rPr>
          <w:rFonts w:hint="eastAsia" w:ascii="宋体" w:hAnsi="宋体" w:cs="宋体"/>
          <w:bCs/>
          <w:sz w:val="24"/>
        </w:rPr>
        <w:t>5.3.2承包人提前通知监理人隐蔽工程检查的期限的约定：</w:t>
      </w:r>
      <w:r>
        <w:rPr>
          <w:rFonts w:hint="eastAsia" w:ascii="宋体" w:hAnsi="宋体" w:cs="宋体"/>
          <w:bCs/>
          <w:sz w:val="24"/>
          <w:u w:val="single"/>
        </w:rPr>
        <w:t xml:space="preserve">                     </w:t>
      </w:r>
    </w:p>
    <w:p w14:paraId="57194505">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0272464E">
      <w:pPr>
        <w:spacing w:line="500" w:lineRule="exact"/>
        <w:ind w:firstLine="480" w:firstLineChars="200"/>
        <w:jc w:val="left"/>
        <w:rPr>
          <w:rFonts w:ascii="宋体" w:hAnsi="宋体" w:cs="宋体"/>
          <w:bCs/>
          <w:sz w:val="24"/>
        </w:rPr>
      </w:pPr>
      <w:r>
        <w:rPr>
          <w:rFonts w:hint="eastAsia" w:ascii="宋体" w:hAnsi="宋体" w:cs="宋体"/>
          <w:bCs/>
          <w:sz w:val="24"/>
        </w:rPr>
        <w:t>监理人不能按时进行检查时，应提前</w:t>
      </w:r>
      <w:r>
        <w:rPr>
          <w:rFonts w:hint="eastAsia" w:ascii="宋体" w:hAnsi="宋体" w:cs="宋体"/>
          <w:bCs/>
          <w:sz w:val="24"/>
          <w:u w:val="single"/>
        </w:rPr>
        <w:t xml:space="preserve">       </w:t>
      </w:r>
      <w:r>
        <w:rPr>
          <w:rFonts w:hint="eastAsia" w:ascii="宋体" w:hAnsi="宋体" w:cs="宋体"/>
          <w:bCs/>
          <w:sz w:val="24"/>
        </w:rPr>
        <w:t>小时提交书面延期要求。</w:t>
      </w:r>
    </w:p>
    <w:p w14:paraId="7518E3FC">
      <w:pPr>
        <w:spacing w:line="500" w:lineRule="exact"/>
        <w:ind w:firstLine="480" w:firstLineChars="200"/>
        <w:jc w:val="left"/>
        <w:rPr>
          <w:rFonts w:ascii="宋体" w:hAnsi="宋体" w:cs="宋体"/>
          <w:bCs/>
          <w:sz w:val="24"/>
        </w:rPr>
      </w:pPr>
      <w:r>
        <w:rPr>
          <w:rFonts w:hint="eastAsia" w:ascii="宋体" w:hAnsi="宋体" w:cs="宋体"/>
          <w:bCs/>
          <w:sz w:val="24"/>
        </w:rPr>
        <w:t>关于延期最长不得超过：</w:t>
      </w:r>
      <w:r>
        <w:rPr>
          <w:rFonts w:hint="eastAsia" w:ascii="宋体" w:hAnsi="宋体" w:cs="宋体"/>
          <w:bCs/>
          <w:sz w:val="24"/>
          <w:u w:val="single"/>
        </w:rPr>
        <w:t xml:space="preserve">         </w:t>
      </w:r>
      <w:r>
        <w:rPr>
          <w:rFonts w:hint="eastAsia" w:ascii="宋体" w:hAnsi="宋体" w:cs="宋体"/>
          <w:bCs/>
          <w:sz w:val="24"/>
        </w:rPr>
        <w:t>小时。</w:t>
      </w:r>
    </w:p>
    <w:p w14:paraId="3D628343">
      <w:pPr>
        <w:pStyle w:val="5"/>
        <w:spacing w:before="120" w:after="120" w:line="500" w:lineRule="exact"/>
        <w:jc w:val="left"/>
        <w:rPr>
          <w:rFonts w:ascii="宋体" w:hAnsi="宋体" w:cs="宋体"/>
          <w:sz w:val="24"/>
          <w:szCs w:val="24"/>
        </w:rPr>
      </w:pPr>
      <w:bookmarkStart w:id="194" w:name="_Toc20666_WPSOffice_Level3"/>
      <w:bookmarkStart w:id="195" w:name="_Toc17161_WPSOffice_Level3"/>
      <w:bookmarkStart w:id="196" w:name="_Toc351203638"/>
      <w:r>
        <w:rPr>
          <w:rFonts w:hint="eastAsia" w:ascii="宋体" w:hAnsi="宋体" w:cs="宋体"/>
          <w:sz w:val="24"/>
          <w:szCs w:val="24"/>
        </w:rPr>
        <w:t>6. 安全文明施工与环境保护</w:t>
      </w:r>
      <w:bookmarkEnd w:id="194"/>
      <w:bookmarkEnd w:id="195"/>
      <w:bookmarkEnd w:id="196"/>
    </w:p>
    <w:p w14:paraId="50406DD8">
      <w:pPr>
        <w:spacing w:after="120" w:line="500" w:lineRule="exact"/>
        <w:ind w:firstLine="480" w:firstLineChars="200"/>
        <w:jc w:val="left"/>
        <w:rPr>
          <w:rFonts w:ascii="宋体" w:hAnsi="宋体" w:cs="宋体"/>
          <w:bCs/>
          <w:sz w:val="24"/>
        </w:rPr>
      </w:pPr>
      <w:r>
        <w:rPr>
          <w:rFonts w:hint="eastAsia" w:ascii="宋体" w:hAnsi="宋体" w:cs="宋体"/>
          <w:bCs/>
          <w:sz w:val="24"/>
        </w:rPr>
        <w:t>6.1安全文明施工</w:t>
      </w:r>
    </w:p>
    <w:p w14:paraId="223803A2">
      <w:pPr>
        <w:spacing w:line="500" w:lineRule="exact"/>
        <w:ind w:firstLine="439" w:firstLineChars="183"/>
        <w:jc w:val="left"/>
        <w:rPr>
          <w:rFonts w:ascii="宋体" w:hAnsi="宋体" w:cs="宋体"/>
          <w:bCs/>
          <w:sz w:val="24"/>
        </w:rPr>
      </w:pPr>
      <w:r>
        <w:rPr>
          <w:rFonts w:hint="eastAsia" w:ascii="宋体" w:hAnsi="宋体" w:cs="宋体"/>
          <w:bCs/>
          <w:sz w:val="24"/>
        </w:rPr>
        <w:t>6.1.1 项目安全生产的达标目标及相应事项的约定：</w:t>
      </w:r>
      <w:r>
        <w:rPr>
          <w:rFonts w:hint="eastAsia" w:ascii="宋体" w:hAnsi="宋体" w:cs="宋体"/>
          <w:bCs/>
          <w:sz w:val="24"/>
          <w:u w:val="single"/>
        </w:rPr>
        <w:t xml:space="preserve">                         </w:t>
      </w:r>
      <w:r>
        <w:rPr>
          <w:rFonts w:hint="eastAsia" w:ascii="宋体" w:hAnsi="宋体" w:cs="宋体"/>
          <w:bCs/>
          <w:sz w:val="24"/>
        </w:rPr>
        <w:t>。</w:t>
      </w:r>
    </w:p>
    <w:p w14:paraId="20D15089">
      <w:pPr>
        <w:spacing w:line="500" w:lineRule="exact"/>
        <w:ind w:firstLine="439" w:firstLineChars="183"/>
        <w:jc w:val="left"/>
        <w:rPr>
          <w:rFonts w:ascii="宋体" w:hAnsi="宋体" w:cs="宋体"/>
          <w:bCs/>
          <w:sz w:val="24"/>
        </w:rPr>
      </w:pPr>
      <w:r>
        <w:rPr>
          <w:rFonts w:hint="eastAsia" w:ascii="宋体" w:hAnsi="宋体" w:cs="宋体"/>
          <w:bCs/>
          <w:sz w:val="24"/>
        </w:rPr>
        <w:t>6.1.4 关于治安保卫的特别约定：</w:t>
      </w:r>
      <w:r>
        <w:rPr>
          <w:rFonts w:hint="eastAsia" w:ascii="宋体" w:hAnsi="宋体" w:cs="宋体"/>
          <w:bCs/>
          <w:sz w:val="24"/>
          <w:u w:val="single"/>
        </w:rPr>
        <w:t xml:space="preserve">                                      </w:t>
      </w:r>
      <w:r>
        <w:rPr>
          <w:rFonts w:hint="eastAsia" w:ascii="宋体" w:hAnsi="宋体" w:cs="宋体"/>
          <w:bCs/>
          <w:sz w:val="24"/>
        </w:rPr>
        <w:t>。</w:t>
      </w:r>
    </w:p>
    <w:p w14:paraId="6C7CA9B9">
      <w:pPr>
        <w:spacing w:line="500" w:lineRule="exact"/>
        <w:ind w:firstLine="480" w:firstLineChars="200"/>
        <w:jc w:val="left"/>
        <w:rPr>
          <w:rFonts w:ascii="宋体" w:hAnsi="宋体" w:cs="宋体"/>
          <w:bCs/>
          <w:sz w:val="24"/>
        </w:rPr>
      </w:pPr>
      <w:r>
        <w:rPr>
          <w:rFonts w:hint="eastAsia" w:ascii="宋体" w:hAnsi="宋体" w:cs="宋体"/>
          <w:bCs/>
          <w:sz w:val="24"/>
        </w:rPr>
        <w:t>关于编制施工场地治安管理计划的约定：</w:t>
      </w:r>
      <w:r>
        <w:rPr>
          <w:rFonts w:hint="eastAsia" w:ascii="宋体" w:hAnsi="宋体" w:cs="宋体"/>
          <w:bCs/>
          <w:sz w:val="24"/>
          <w:u w:val="single"/>
        </w:rPr>
        <w:t xml:space="preserve">                                   </w:t>
      </w:r>
      <w:r>
        <w:rPr>
          <w:rFonts w:hint="eastAsia" w:ascii="宋体" w:hAnsi="宋体" w:cs="宋体"/>
          <w:bCs/>
          <w:sz w:val="24"/>
        </w:rPr>
        <w:t>。</w:t>
      </w:r>
    </w:p>
    <w:p w14:paraId="57DA4610">
      <w:pPr>
        <w:spacing w:line="500" w:lineRule="exact"/>
        <w:ind w:firstLine="439" w:firstLineChars="183"/>
        <w:jc w:val="left"/>
        <w:rPr>
          <w:rFonts w:ascii="宋体" w:hAnsi="宋体" w:cs="宋体"/>
          <w:bCs/>
          <w:sz w:val="24"/>
        </w:rPr>
      </w:pPr>
      <w:r>
        <w:rPr>
          <w:rFonts w:hint="eastAsia" w:ascii="宋体" w:hAnsi="宋体" w:cs="宋体"/>
          <w:bCs/>
          <w:sz w:val="24"/>
        </w:rPr>
        <w:t>6.1.5 文明施工</w:t>
      </w:r>
    </w:p>
    <w:p w14:paraId="3AE3607A">
      <w:pPr>
        <w:spacing w:line="500" w:lineRule="exact"/>
        <w:jc w:val="left"/>
        <w:rPr>
          <w:rFonts w:ascii="宋体" w:hAnsi="宋体" w:cs="宋体"/>
          <w:bCs/>
          <w:sz w:val="24"/>
        </w:rPr>
      </w:pPr>
      <w:r>
        <w:rPr>
          <w:rFonts w:hint="eastAsia" w:ascii="宋体" w:hAnsi="宋体" w:cs="宋体"/>
          <w:bCs/>
          <w:sz w:val="24"/>
        </w:rPr>
        <w:t>合同当事人对文明施工的要求：</w:t>
      </w:r>
      <w:r>
        <w:rPr>
          <w:rFonts w:hint="eastAsia" w:ascii="宋体" w:hAnsi="宋体" w:cs="宋体"/>
          <w:bCs/>
          <w:sz w:val="24"/>
          <w:u w:val="single"/>
        </w:rPr>
        <w:t xml:space="preserve">                                               </w:t>
      </w:r>
      <w:r>
        <w:rPr>
          <w:rFonts w:hint="eastAsia" w:ascii="宋体" w:hAnsi="宋体" w:cs="宋体"/>
          <w:bCs/>
          <w:sz w:val="24"/>
        </w:rPr>
        <w:t>。</w:t>
      </w:r>
    </w:p>
    <w:p w14:paraId="6ED71A70">
      <w:pPr>
        <w:spacing w:line="500" w:lineRule="exact"/>
        <w:ind w:firstLine="439" w:firstLineChars="183"/>
        <w:jc w:val="left"/>
        <w:rPr>
          <w:rFonts w:ascii="宋体" w:hAnsi="宋体" w:cs="宋体"/>
          <w:bCs/>
          <w:sz w:val="24"/>
        </w:rPr>
      </w:pPr>
      <w:r>
        <w:rPr>
          <w:rFonts w:hint="eastAsia" w:ascii="宋体" w:hAnsi="宋体" w:cs="宋体"/>
          <w:bCs/>
          <w:sz w:val="24"/>
        </w:rPr>
        <w:t>6.1.6 关于安全文明施工费支付比例和支付期限的约定：</w:t>
      </w:r>
      <w:r>
        <w:rPr>
          <w:rFonts w:hint="eastAsia" w:ascii="宋体" w:hAnsi="宋体" w:cs="宋体"/>
          <w:bCs/>
          <w:sz w:val="24"/>
          <w:u w:val="single"/>
        </w:rPr>
        <w:t xml:space="preserve">                      </w:t>
      </w:r>
      <w:r>
        <w:rPr>
          <w:rFonts w:hint="eastAsia" w:ascii="宋体" w:hAnsi="宋体" w:cs="宋体"/>
          <w:bCs/>
          <w:sz w:val="24"/>
        </w:rPr>
        <w:t>。</w:t>
      </w:r>
    </w:p>
    <w:bookmarkEnd w:id="186"/>
    <w:bookmarkEnd w:id="187"/>
    <w:bookmarkEnd w:id="188"/>
    <w:bookmarkEnd w:id="189"/>
    <w:bookmarkEnd w:id="190"/>
    <w:bookmarkEnd w:id="191"/>
    <w:bookmarkEnd w:id="192"/>
    <w:p w14:paraId="21BD45D5">
      <w:pPr>
        <w:pStyle w:val="5"/>
        <w:spacing w:before="120" w:after="120" w:line="500" w:lineRule="exact"/>
        <w:jc w:val="left"/>
        <w:rPr>
          <w:rFonts w:ascii="宋体" w:hAnsi="宋体" w:cs="宋体"/>
          <w:sz w:val="24"/>
          <w:szCs w:val="24"/>
        </w:rPr>
      </w:pPr>
      <w:bookmarkStart w:id="197" w:name="_Toc8927_WPSOffice_Level3"/>
      <w:bookmarkStart w:id="198" w:name="_Toc10099_WPSOffice_Level3"/>
      <w:bookmarkStart w:id="199" w:name="_Toc351203639"/>
      <w:r>
        <w:rPr>
          <w:rFonts w:hint="eastAsia" w:ascii="宋体" w:hAnsi="宋体" w:cs="宋体"/>
          <w:sz w:val="24"/>
          <w:szCs w:val="24"/>
        </w:rPr>
        <w:t>7. 工期和进度</w:t>
      </w:r>
      <w:bookmarkEnd w:id="197"/>
      <w:bookmarkEnd w:id="198"/>
      <w:bookmarkEnd w:id="199"/>
    </w:p>
    <w:p w14:paraId="12209BEB">
      <w:pPr>
        <w:spacing w:after="120" w:line="500" w:lineRule="exact"/>
        <w:ind w:firstLine="480" w:firstLineChars="200"/>
        <w:jc w:val="left"/>
        <w:rPr>
          <w:rFonts w:ascii="宋体" w:hAnsi="宋体" w:cs="宋体"/>
          <w:bCs/>
          <w:sz w:val="24"/>
        </w:rPr>
      </w:pPr>
      <w:r>
        <w:rPr>
          <w:rFonts w:hint="eastAsia" w:ascii="宋体" w:hAnsi="宋体" w:cs="宋体"/>
          <w:bCs/>
          <w:sz w:val="24"/>
        </w:rPr>
        <w:t>7.1 施工组织设计</w:t>
      </w:r>
    </w:p>
    <w:p w14:paraId="54F4850B">
      <w:pPr>
        <w:autoSpaceDE w:val="0"/>
        <w:autoSpaceDN w:val="0"/>
        <w:adjustRightInd w:val="0"/>
        <w:spacing w:line="500" w:lineRule="exact"/>
        <w:ind w:firstLine="480" w:firstLineChars="200"/>
        <w:jc w:val="left"/>
        <w:rPr>
          <w:rFonts w:ascii="宋体" w:hAnsi="宋体" w:cs="宋体"/>
          <w:bCs/>
          <w:sz w:val="24"/>
          <w:u w:val="single"/>
        </w:rPr>
      </w:pPr>
      <w:r>
        <w:rPr>
          <w:rFonts w:hint="eastAsia" w:ascii="宋体" w:hAnsi="宋体" w:cs="宋体"/>
          <w:bCs/>
          <w:sz w:val="24"/>
        </w:rPr>
        <w:t>7.1.1 合</w:t>
      </w:r>
      <w:r>
        <w:rPr>
          <w:rFonts w:hint="eastAsia" w:ascii="宋体" w:hAnsi="宋体" w:cs="宋体"/>
          <w:bCs/>
          <w:kern w:val="0"/>
          <w:sz w:val="24"/>
        </w:rPr>
        <w:t>同当事人约定的施工组织设计应包括的其他内容：</w:t>
      </w:r>
      <w:r>
        <w:rPr>
          <w:rFonts w:hint="eastAsia" w:ascii="宋体" w:hAnsi="宋体" w:cs="宋体"/>
          <w:bCs/>
          <w:sz w:val="24"/>
          <w:u w:val="single"/>
        </w:rPr>
        <w:t xml:space="preserve">                   </w:t>
      </w:r>
    </w:p>
    <w:p w14:paraId="7ED77660">
      <w:pPr>
        <w:autoSpaceDE w:val="0"/>
        <w:autoSpaceDN w:val="0"/>
        <w:adjustRightInd w:val="0"/>
        <w:spacing w:line="500" w:lineRule="exact"/>
        <w:jc w:val="left"/>
        <w:rPr>
          <w:rFonts w:ascii="宋体" w:hAnsi="宋体" w:cs="宋体"/>
          <w:bCs/>
          <w:kern w:val="0"/>
          <w:sz w:val="24"/>
        </w:rPr>
      </w:pPr>
      <w:r>
        <w:rPr>
          <w:rFonts w:hint="eastAsia" w:ascii="宋体" w:hAnsi="宋体" w:cs="宋体"/>
          <w:bCs/>
          <w:sz w:val="24"/>
          <w:u w:val="single"/>
        </w:rPr>
        <w:t xml:space="preserve">                                                                           </w:t>
      </w:r>
      <w:r>
        <w:rPr>
          <w:rFonts w:hint="eastAsia" w:ascii="宋体" w:hAnsi="宋体" w:cs="宋体"/>
          <w:bCs/>
          <w:sz w:val="24"/>
        </w:rPr>
        <w:t>。</w:t>
      </w:r>
    </w:p>
    <w:p w14:paraId="359549A6">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sz w:val="24"/>
        </w:rPr>
        <w:t xml:space="preserve">7.1.2 </w:t>
      </w:r>
      <w:r>
        <w:rPr>
          <w:rFonts w:hint="eastAsia" w:ascii="宋体" w:hAnsi="宋体" w:cs="宋体"/>
          <w:bCs/>
          <w:kern w:val="0"/>
          <w:sz w:val="24"/>
        </w:rPr>
        <w:t>施工组织设计的提交和修改</w:t>
      </w:r>
    </w:p>
    <w:p w14:paraId="06473EBF">
      <w:pPr>
        <w:autoSpaceDE w:val="0"/>
        <w:autoSpaceDN w:val="0"/>
        <w:adjustRightInd w:val="0"/>
        <w:spacing w:line="500" w:lineRule="exact"/>
        <w:ind w:firstLine="480" w:firstLineChars="200"/>
        <w:jc w:val="left"/>
        <w:rPr>
          <w:rFonts w:ascii="宋体" w:hAnsi="宋体" w:cs="宋体"/>
          <w:bCs/>
          <w:sz w:val="24"/>
          <w:u w:val="single"/>
        </w:rPr>
      </w:pPr>
      <w:r>
        <w:rPr>
          <w:rFonts w:hint="eastAsia" w:ascii="宋体" w:hAnsi="宋体" w:cs="宋体"/>
          <w:bCs/>
          <w:kern w:val="0"/>
          <w:sz w:val="24"/>
        </w:rPr>
        <w:t>承包人提交详细施工组织设计的期限的约定：</w:t>
      </w:r>
      <w:r>
        <w:rPr>
          <w:rFonts w:hint="eastAsia" w:ascii="宋体" w:hAnsi="宋体" w:cs="宋体"/>
          <w:bCs/>
          <w:sz w:val="24"/>
          <w:u w:val="single"/>
        </w:rPr>
        <w:t xml:space="preserve">                              </w:t>
      </w:r>
    </w:p>
    <w:p w14:paraId="5CF351AF">
      <w:pPr>
        <w:autoSpaceDE w:val="0"/>
        <w:autoSpaceDN w:val="0"/>
        <w:adjustRightInd w:val="0"/>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97E49E2">
      <w:pPr>
        <w:spacing w:line="500" w:lineRule="exact"/>
        <w:ind w:firstLine="480" w:firstLineChars="200"/>
        <w:jc w:val="left"/>
        <w:rPr>
          <w:rFonts w:ascii="宋体" w:hAnsi="宋体" w:cs="宋体"/>
          <w:bCs/>
          <w:sz w:val="24"/>
        </w:rPr>
      </w:pPr>
      <w:r>
        <w:rPr>
          <w:rFonts w:hint="eastAsia" w:ascii="宋体" w:hAnsi="宋体" w:cs="宋体"/>
          <w:bCs/>
          <w:sz w:val="24"/>
        </w:rPr>
        <w:t>发包人和监理人在收到详细的施工组织设计后确认或提出修改意见的期限：</w:t>
      </w:r>
      <w:r>
        <w:rPr>
          <w:rFonts w:hint="eastAsia" w:ascii="宋体" w:hAnsi="宋体" w:cs="宋体"/>
          <w:bCs/>
          <w:sz w:val="24"/>
          <w:u w:val="single"/>
        </w:rPr>
        <w:t xml:space="preserve">                                                                   </w:t>
      </w:r>
      <w:r>
        <w:rPr>
          <w:rFonts w:hint="eastAsia" w:ascii="宋体" w:hAnsi="宋体" w:cs="宋体"/>
          <w:bCs/>
          <w:sz w:val="24"/>
        </w:rPr>
        <w:t>。</w:t>
      </w:r>
    </w:p>
    <w:p w14:paraId="3B702682">
      <w:pPr>
        <w:spacing w:after="120" w:line="500" w:lineRule="exact"/>
        <w:ind w:firstLine="480" w:firstLineChars="200"/>
        <w:jc w:val="left"/>
        <w:rPr>
          <w:rFonts w:ascii="宋体" w:hAnsi="宋体" w:cs="宋体"/>
          <w:bCs/>
          <w:sz w:val="24"/>
        </w:rPr>
      </w:pPr>
      <w:r>
        <w:rPr>
          <w:rFonts w:hint="eastAsia" w:ascii="宋体" w:hAnsi="宋体" w:cs="宋体"/>
          <w:bCs/>
          <w:sz w:val="24"/>
        </w:rPr>
        <w:t>7</w:t>
      </w:r>
      <w:bookmarkStart w:id="200" w:name="_Toc297123514"/>
      <w:bookmarkStart w:id="201" w:name="_Toc312677479"/>
      <w:bookmarkStart w:id="202" w:name="_Toc312678005"/>
      <w:bookmarkStart w:id="203" w:name="_Toc303539123"/>
      <w:bookmarkStart w:id="204" w:name="_Toc300934966"/>
      <w:bookmarkStart w:id="205" w:name="_Toc297216173"/>
      <w:bookmarkStart w:id="206" w:name="_Toc304295541"/>
      <w:r>
        <w:rPr>
          <w:rFonts w:hint="eastAsia" w:ascii="宋体" w:hAnsi="宋体" w:cs="宋体"/>
          <w:bCs/>
          <w:sz w:val="24"/>
        </w:rPr>
        <w:t>.2 施工进度计划</w:t>
      </w:r>
    </w:p>
    <w:p w14:paraId="7BB4BFA1">
      <w:pPr>
        <w:spacing w:line="500" w:lineRule="exact"/>
        <w:ind w:firstLine="480" w:firstLineChars="200"/>
        <w:jc w:val="left"/>
        <w:rPr>
          <w:rFonts w:ascii="宋体" w:hAnsi="宋体" w:cs="宋体"/>
          <w:bCs/>
          <w:sz w:val="24"/>
        </w:rPr>
      </w:pPr>
      <w:r>
        <w:rPr>
          <w:rFonts w:hint="eastAsia" w:ascii="宋体" w:hAnsi="宋体" w:cs="宋体"/>
          <w:bCs/>
          <w:sz w:val="24"/>
        </w:rPr>
        <w:t>7.2.2 施工进度计划的修订</w:t>
      </w:r>
    </w:p>
    <w:p w14:paraId="333F907B">
      <w:pPr>
        <w:spacing w:line="500" w:lineRule="exact"/>
        <w:ind w:firstLine="480" w:firstLineChars="200"/>
        <w:jc w:val="left"/>
        <w:rPr>
          <w:rFonts w:ascii="宋体" w:hAnsi="宋体" w:cs="宋体"/>
          <w:bCs/>
          <w:sz w:val="24"/>
        </w:rPr>
      </w:pPr>
      <w:r>
        <w:rPr>
          <w:rFonts w:hint="eastAsia" w:ascii="宋体" w:hAnsi="宋体" w:cs="宋体"/>
          <w:bCs/>
          <w:sz w:val="24"/>
        </w:rPr>
        <w:t>发包人和监理人在收到修订的施工进度计划后确认或提出修改意见的期限：</w:t>
      </w:r>
      <w:r>
        <w:rPr>
          <w:rFonts w:hint="eastAsia" w:ascii="宋体" w:hAnsi="宋体" w:cs="宋体"/>
          <w:bCs/>
          <w:sz w:val="24"/>
          <w:u w:val="single"/>
        </w:rPr>
        <w:t xml:space="preserve">                                                                    </w:t>
      </w:r>
      <w:r>
        <w:rPr>
          <w:rFonts w:hint="eastAsia" w:ascii="宋体" w:hAnsi="宋体" w:cs="宋体"/>
          <w:bCs/>
          <w:sz w:val="24"/>
        </w:rPr>
        <w:t>。</w:t>
      </w:r>
    </w:p>
    <w:p w14:paraId="46BD3D1C">
      <w:pPr>
        <w:spacing w:after="120" w:line="500" w:lineRule="exact"/>
        <w:ind w:firstLine="480" w:firstLineChars="200"/>
        <w:jc w:val="left"/>
        <w:rPr>
          <w:rFonts w:ascii="宋体" w:hAnsi="宋体" w:cs="宋体"/>
          <w:bCs/>
          <w:sz w:val="24"/>
        </w:rPr>
      </w:pPr>
      <w:r>
        <w:rPr>
          <w:rFonts w:hint="eastAsia" w:ascii="宋体" w:hAnsi="宋体" w:cs="宋体"/>
          <w:bCs/>
          <w:sz w:val="24"/>
        </w:rPr>
        <w:t>7.3 开工</w:t>
      </w:r>
    </w:p>
    <w:p w14:paraId="5B5722A8">
      <w:pPr>
        <w:spacing w:line="500" w:lineRule="exact"/>
        <w:ind w:firstLine="480" w:firstLineChars="200"/>
        <w:jc w:val="left"/>
        <w:rPr>
          <w:rFonts w:ascii="宋体" w:hAnsi="宋体" w:cs="宋体"/>
          <w:bCs/>
          <w:sz w:val="24"/>
        </w:rPr>
      </w:pPr>
      <w:r>
        <w:rPr>
          <w:rFonts w:hint="eastAsia" w:ascii="宋体" w:hAnsi="宋体" w:cs="宋体"/>
          <w:bCs/>
          <w:sz w:val="24"/>
        </w:rPr>
        <w:t>7.3.1 开工准备</w:t>
      </w:r>
    </w:p>
    <w:p w14:paraId="03F44897">
      <w:pPr>
        <w:spacing w:line="500" w:lineRule="exact"/>
        <w:ind w:firstLine="645"/>
        <w:jc w:val="left"/>
        <w:rPr>
          <w:rFonts w:ascii="宋体" w:hAnsi="宋体" w:cs="宋体"/>
          <w:bCs/>
          <w:sz w:val="24"/>
          <w:u w:val="single"/>
        </w:rPr>
      </w:pPr>
      <w:r>
        <w:rPr>
          <w:rFonts w:hint="eastAsia" w:ascii="宋体" w:hAnsi="宋体" w:cs="宋体"/>
          <w:bCs/>
          <w:sz w:val="24"/>
        </w:rPr>
        <w:t>关于承包人提交</w:t>
      </w:r>
      <w:r>
        <w:rPr>
          <w:rFonts w:hint="eastAsia" w:ascii="宋体" w:hAnsi="宋体" w:cs="宋体"/>
          <w:bCs/>
          <w:kern w:val="0"/>
          <w:sz w:val="24"/>
        </w:rPr>
        <w:t>工程开工报审表的期限：</w:t>
      </w:r>
      <w:r>
        <w:rPr>
          <w:rFonts w:hint="eastAsia" w:ascii="宋体" w:hAnsi="宋体" w:cs="宋体"/>
          <w:bCs/>
          <w:sz w:val="24"/>
          <w:u w:val="single"/>
        </w:rPr>
        <w:t xml:space="preserve">                               </w:t>
      </w:r>
      <w:r>
        <w:rPr>
          <w:rFonts w:hint="eastAsia" w:ascii="宋体" w:hAnsi="宋体" w:cs="宋体"/>
          <w:bCs/>
          <w:sz w:val="24"/>
        </w:rPr>
        <w:t>。</w:t>
      </w:r>
    </w:p>
    <w:p w14:paraId="46C2C1DF">
      <w:pPr>
        <w:spacing w:line="500" w:lineRule="exact"/>
        <w:ind w:firstLine="645"/>
        <w:jc w:val="left"/>
        <w:rPr>
          <w:rFonts w:ascii="宋体" w:hAnsi="宋体" w:cs="宋体"/>
          <w:bCs/>
          <w:sz w:val="24"/>
          <w:u w:val="single"/>
        </w:rPr>
      </w:pPr>
      <w:r>
        <w:rPr>
          <w:rFonts w:hint="eastAsia" w:ascii="宋体" w:hAnsi="宋体" w:cs="宋体"/>
          <w:bCs/>
          <w:sz w:val="24"/>
        </w:rPr>
        <w:t>关于发包人应完成的其他开工准备工作及期限：</w:t>
      </w:r>
      <w:r>
        <w:rPr>
          <w:rFonts w:hint="eastAsia" w:ascii="宋体" w:hAnsi="宋体" w:cs="宋体"/>
          <w:bCs/>
          <w:sz w:val="24"/>
          <w:u w:val="single"/>
        </w:rPr>
        <w:t xml:space="preserve">                         </w:t>
      </w:r>
    </w:p>
    <w:p w14:paraId="4F2A320D">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6D0E5DB6">
      <w:pPr>
        <w:spacing w:line="500" w:lineRule="exact"/>
        <w:ind w:firstLine="480" w:firstLineChars="200"/>
        <w:jc w:val="left"/>
        <w:rPr>
          <w:rFonts w:ascii="宋体" w:hAnsi="宋体" w:cs="宋体"/>
          <w:bCs/>
          <w:sz w:val="24"/>
          <w:u w:val="single"/>
        </w:rPr>
      </w:pPr>
      <w:r>
        <w:rPr>
          <w:rFonts w:hint="eastAsia" w:ascii="宋体" w:hAnsi="宋体" w:cs="宋体"/>
          <w:bCs/>
          <w:sz w:val="24"/>
        </w:rPr>
        <w:t>关于承包人应完成的其他开工准备工作及期限：</w:t>
      </w:r>
      <w:r>
        <w:rPr>
          <w:rFonts w:hint="eastAsia" w:ascii="宋体" w:hAnsi="宋体" w:cs="宋体"/>
          <w:bCs/>
          <w:sz w:val="24"/>
          <w:u w:val="single"/>
        </w:rPr>
        <w:t xml:space="preserve">                            </w:t>
      </w:r>
    </w:p>
    <w:p w14:paraId="6731CE06">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0AF33F14">
      <w:pPr>
        <w:spacing w:line="500" w:lineRule="exact"/>
        <w:ind w:firstLine="480" w:firstLineChars="200"/>
        <w:jc w:val="left"/>
        <w:rPr>
          <w:rFonts w:ascii="宋体" w:hAnsi="宋体" w:cs="宋体"/>
          <w:bCs/>
          <w:sz w:val="24"/>
        </w:rPr>
      </w:pPr>
      <w:r>
        <w:rPr>
          <w:rFonts w:hint="eastAsia" w:ascii="宋体" w:hAnsi="宋体" w:cs="宋体"/>
          <w:bCs/>
          <w:sz w:val="24"/>
        </w:rPr>
        <w:t>7.3.2开工通知</w:t>
      </w:r>
    </w:p>
    <w:p w14:paraId="734AD291">
      <w:pPr>
        <w:spacing w:line="500" w:lineRule="exact"/>
        <w:ind w:firstLine="480" w:firstLineChars="200"/>
        <w:jc w:val="left"/>
        <w:rPr>
          <w:rFonts w:ascii="宋体" w:hAnsi="宋体" w:cs="宋体"/>
          <w:bCs/>
          <w:sz w:val="24"/>
        </w:rPr>
      </w:pPr>
      <w:r>
        <w:rPr>
          <w:rFonts w:hint="eastAsia" w:ascii="宋体" w:hAnsi="宋体" w:cs="宋体"/>
          <w:bCs/>
          <w:sz w:val="24"/>
        </w:rPr>
        <w:t>因发包人原因造成监理人未能在计划开工日期之日起</w:t>
      </w:r>
      <w:r>
        <w:rPr>
          <w:rFonts w:hint="eastAsia" w:ascii="宋体" w:hAnsi="宋体" w:cs="宋体"/>
          <w:bCs/>
          <w:sz w:val="24"/>
          <w:u w:val="single"/>
        </w:rPr>
        <w:t xml:space="preserve">     </w:t>
      </w:r>
      <w:r>
        <w:rPr>
          <w:rFonts w:hint="eastAsia" w:ascii="宋体" w:hAnsi="宋体" w:cs="宋体"/>
          <w:bCs/>
          <w:sz w:val="24"/>
        </w:rPr>
        <w:t>天内发出开工通知的，承包人有权提出价格调整要求，或者解除合同。</w:t>
      </w:r>
    </w:p>
    <w:bookmarkEnd w:id="200"/>
    <w:bookmarkEnd w:id="201"/>
    <w:bookmarkEnd w:id="202"/>
    <w:bookmarkEnd w:id="203"/>
    <w:bookmarkEnd w:id="204"/>
    <w:bookmarkEnd w:id="205"/>
    <w:bookmarkEnd w:id="206"/>
    <w:p w14:paraId="39B34DEF">
      <w:pPr>
        <w:spacing w:after="120" w:line="500" w:lineRule="exact"/>
        <w:ind w:firstLine="480" w:firstLineChars="200"/>
        <w:jc w:val="left"/>
        <w:rPr>
          <w:rFonts w:ascii="宋体" w:hAnsi="宋体" w:cs="宋体"/>
          <w:bCs/>
          <w:sz w:val="24"/>
        </w:rPr>
      </w:pPr>
      <w:r>
        <w:rPr>
          <w:rFonts w:hint="eastAsia" w:ascii="宋体" w:hAnsi="宋体" w:cs="宋体"/>
          <w:bCs/>
          <w:sz w:val="24"/>
        </w:rPr>
        <w:t>7.4 测量放线</w:t>
      </w:r>
    </w:p>
    <w:p w14:paraId="48494771">
      <w:pPr>
        <w:spacing w:line="500" w:lineRule="exact"/>
        <w:ind w:firstLine="480" w:firstLineChars="200"/>
        <w:jc w:val="left"/>
        <w:rPr>
          <w:rFonts w:ascii="宋体" w:hAnsi="宋体" w:cs="宋体"/>
          <w:bCs/>
          <w:sz w:val="24"/>
          <w:u w:val="single"/>
        </w:rPr>
      </w:pPr>
      <w:r>
        <w:rPr>
          <w:rFonts w:hint="eastAsia" w:ascii="宋体" w:hAnsi="宋体" w:cs="宋体"/>
          <w:bCs/>
          <w:sz w:val="24"/>
        </w:rPr>
        <w:t>7.4.1发包人通过监理人向承包人提供测量基准点、基准线和水准点及其书面资料的期限：</w:t>
      </w:r>
      <w:r>
        <w:rPr>
          <w:rFonts w:hint="eastAsia" w:ascii="宋体" w:hAnsi="宋体" w:cs="宋体"/>
          <w:bCs/>
          <w:sz w:val="24"/>
          <w:u w:val="single"/>
        </w:rPr>
        <w:t xml:space="preserve">                                                                     </w:t>
      </w:r>
      <w:r>
        <w:rPr>
          <w:rFonts w:hint="eastAsia" w:ascii="宋体" w:hAnsi="宋体" w:cs="宋体"/>
          <w:bCs/>
          <w:sz w:val="24"/>
        </w:rPr>
        <w:t>。</w:t>
      </w:r>
    </w:p>
    <w:p w14:paraId="454C073F">
      <w:pPr>
        <w:spacing w:after="120" w:line="500" w:lineRule="exact"/>
        <w:ind w:firstLine="480" w:firstLineChars="200"/>
        <w:jc w:val="left"/>
        <w:rPr>
          <w:rFonts w:ascii="宋体" w:hAnsi="宋体" w:cs="宋体"/>
          <w:bCs/>
          <w:sz w:val="24"/>
        </w:rPr>
      </w:pPr>
      <w:r>
        <w:rPr>
          <w:rFonts w:hint="eastAsia" w:ascii="宋体" w:hAnsi="宋体" w:cs="宋体"/>
          <w:bCs/>
          <w:sz w:val="24"/>
        </w:rPr>
        <w:t>7</w:t>
      </w:r>
      <w:bookmarkStart w:id="207" w:name="_Toc303539125"/>
      <w:bookmarkStart w:id="208" w:name="_Toc300934968"/>
      <w:bookmarkStart w:id="209" w:name="_Toc304295546"/>
      <w:bookmarkStart w:id="210" w:name="_Toc312677484"/>
      <w:bookmarkStart w:id="211" w:name="_Toc297216175"/>
      <w:bookmarkStart w:id="212" w:name="_Toc297123516"/>
      <w:bookmarkStart w:id="213" w:name="_Toc312678010"/>
      <w:r>
        <w:rPr>
          <w:rFonts w:hint="eastAsia" w:ascii="宋体" w:hAnsi="宋体" w:cs="宋体"/>
          <w:bCs/>
          <w:sz w:val="24"/>
        </w:rPr>
        <w:t>.5 工期延误</w:t>
      </w:r>
    </w:p>
    <w:bookmarkEnd w:id="207"/>
    <w:bookmarkEnd w:id="208"/>
    <w:bookmarkEnd w:id="209"/>
    <w:bookmarkEnd w:id="210"/>
    <w:bookmarkEnd w:id="211"/>
    <w:bookmarkEnd w:id="212"/>
    <w:bookmarkEnd w:id="213"/>
    <w:p w14:paraId="64165E85">
      <w:pPr>
        <w:spacing w:line="500" w:lineRule="exact"/>
        <w:ind w:firstLine="480" w:firstLineChars="200"/>
        <w:jc w:val="left"/>
        <w:rPr>
          <w:rFonts w:ascii="宋体" w:hAnsi="宋体" w:cs="宋体"/>
          <w:bCs/>
          <w:sz w:val="24"/>
        </w:rPr>
      </w:pPr>
      <w:r>
        <w:rPr>
          <w:rFonts w:hint="eastAsia" w:ascii="宋体" w:hAnsi="宋体" w:cs="宋体"/>
          <w:bCs/>
          <w:sz w:val="24"/>
        </w:rPr>
        <w:t>7.5.1 因发包人原因导致工期延误</w:t>
      </w:r>
    </w:p>
    <w:p w14:paraId="26FD5930">
      <w:pPr>
        <w:spacing w:line="500" w:lineRule="exact"/>
        <w:ind w:firstLine="480" w:firstLineChars="200"/>
        <w:jc w:val="left"/>
        <w:rPr>
          <w:rFonts w:ascii="宋体" w:hAnsi="宋体" w:cs="宋体"/>
          <w:bCs/>
          <w:sz w:val="24"/>
          <w:u w:val="single"/>
        </w:rPr>
      </w:pPr>
      <w:r>
        <w:rPr>
          <w:rFonts w:hint="eastAsia" w:ascii="宋体" w:hAnsi="宋体" w:cs="宋体"/>
          <w:bCs/>
          <w:sz w:val="24"/>
        </w:rPr>
        <w:t>（7）因发包人原因导致工期延误的其他情形：</w:t>
      </w:r>
      <w:r>
        <w:rPr>
          <w:rFonts w:hint="eastAsia" w:ascii="宋体" w:hAnsi="宋体" w:cs="宋体"/>
          <w:bCs/>
          <w:sz w:val="24"/>
          <w:u w:val="single"/>
        </w:rPr>
        <w:t xml:space="preserve">                                </w:t>
      </w:r>
    </w:p>
    <w:p w14:paraId="404DFC83">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31F825F">
      <w:pPr>
        <w:spacing w:line="500" w:lineRule="exact"/>
        <w:ind w:firstLine="480" w:firstLineChars="200"/>
        <w:jc w:val="left"/>
        <w:rPr>
          <w:rFonts w:ascii="宋体" w:hAnsi="宋体" w:cs="宋体"/>
          <w:bCs/>
          <w:sz w:val="24"/>
        </w:rPr>
      </w:pPr>
      <w:r>
        <w:rPr>
          <w:rFonts w:hint="eastAsia" w:ascii="宋体" w:hAnsi="宋体" w:cs="宋体"/>
          <w:bCs/>
          <w:sz w:val="24"/>
        </w:rPr>
        <w:t>7</w:t>
      </w:r>
      <w:bookmarkStart w:id="214" w:name="_Toc312678012"/>
      <w:bookmarkStart w:id="215" w:name="_Toc312677486"/>
      <w:bookmarkStart w:id="216" w:name="_Toc318581169"/>
      <w:bookmarkStart w:id="217" w:name="_Toc304295548"/>
      <w:bookmarkStart w:id="218" w:name="_Toc297216177"/>
      <w:bookmarkStart w:id="219" w:name="_Toc300934970"/>
      <w:bookmarkStart w:id="220" w:name="_Toc303539127"/>
      <w:bookmarkStart w:id="221" w:name="_Toc297123518"/>
      <w:r>
        <w:rPr>
          <w:rFonts w:hint="eastAsia" w:ascii="宋体" w:hAnsi="宋体" w:cs="宋体"/>
          <w:bCs/>
          <w:sz w:val="24"/>
        </w:rPr>
        <w:t>.5.2 因承包人原因导致工期延误</w:t>
      </w:r>
    </w:p>
    <w:bookmarkEnd w:id="214"/>
    <w:bookmarkEnd w:id="215"/>
    <w:bookmarkEnd w:id="216"/>
    <w:p w14:paraId="738BF348">
      <w:pPr>
        <w:spacing w:line="500" w:lineRule="exact"/>
        <w:ind w:firstLine="480" w:firstLineChars="200"/>
        <w:jc w:val="left"/>
        <w:rPr>
          <w:rFonts w:ascii="宋体" w:hAnsi="宋体" w:cs="宋体"/>
          <w:bCs/>
          <w:sz w:val="24"/>
          <w:u w:val="single"/>
        </w:rPr>
      </w:pPr>
      <w:r>
        <w:rPr>
          <w:rFonts w:hint="eastAsia" w:ascii="宋体" w:hAnsi="宋体" w:cs="宋体"/>
          <w:bCs/>
          <w:sz w:val="24"/>
        </w:rPr>
        <w:t>因</w:t>
      </w:r>
      <w:bookmarkStart w:id="222" w:name="_Toc312678013"/>
      <w:bookmarkStart w:id="223" w:name="_Toc312677487"/>
      <w:bookmarkStart w:id="224" w:name="_Toc318581170"/>
      <w:r>
        <w:rPr>
          <w:rFonts w:hint="eastAsia" w:ascii="宋体" w:hAnsi="宋体" w:cs="宋体"/>
          <w:bCs/>
          <w:sz w:val="24"/>
        </w:rPr>
        <w:t>承包人原因造成工期延误，逾期竣工违约金的计算方法为：</w:t>
      </w:r>
    </w:p>
    <w:p w14:paraId="5A453AA2">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bookmarkEnd w:id="217"/>
      <w:bookmarkEnd w:id="218"/>
      <w:bookmarkEnd w:id="219"/>
      <w:bookmarkEnd w:id="220"/>
      <w:bookmarkEnd w:id="221"/>
      <w:bookmarkEnd w:id="222"/>
      <w:bookmarkEnd w:id="223"/>
    </w:p>
    <w:bookmarkEnd w:id="224"/>
    <w:p w14:paraId="3D5D74FF">
      <w:pPr>
        <w:spacing w:line="500" w:lineRule="exact"/>
        <w:ind w:firstLine="480" w:firstLineChars="200"/>
        <w:jc w:val="left"/>
        <w:rPr>
          <w:rFonts w:ascii="宋体" w:hAnsi="宋体" w:cs="宋体"/>
          <w:bCs/>
          <w:sz w:val="24"/>
        </w:rPr>
      </w:pPr>
      <w:r>
        <w:rPr>
          <w:rFonts w:hint="eastAsia" w:ascii="宋体" w:hAnsi="宋体" w:cs="宋体"/>
          <w:bCs/>
          <w:sz w:val="24"/>
        </w:rPr>
        <w:t>因承包人原因造成工期延误，逾</w:t>
      </w:r>
      <w:bookmarkStart w:id="225" w:name="_Toc318581171"/>
      <w:bookmarkStart w:id="226" w:name="_Toc312678014"/>
      <w:r>
        <w:rPr>
          <w:rFonts w:hint="eastAsia" w:ascii="宋体" w:hAnsi="宋体" w:cs="宋体"/>
          <w:bCs/>
          <w:sz w:val="24"/>
        </w:rPr>
        <w:t>期竣工违约金的上限：</w:t>
      </w:r>
      <w:r>
        <w:rPr>
          <w:rFonts w:hint="eastAsia" w:ascii="宋体" w:hAnsi="宋体" w:cs="宋体"/>
          <w:bCs/>
          <w:sz w:val="24"/>
          <w:u w:val="single"/>
        </w:rPr>
        <w:t xml:space="preserve">                        </w:t>
      </w:r>
    </w:p>
    <w:p w14:paraId="7F582A3C">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bookmarkEnd w:id="225"/>
    <w:bookmarkEnd w:id="226"/>
    <w:p w14:paraId="4DFF29F3">
      <w:pPr>
        <w:spacing w:after="120" w:line="500" w:lineRule="exact"/>
        <w:ind w:firstLine="480" w:firstLineChars="200"/>
        <w:jc w:val="left"/>
        <w:rPr>
          <w:rFonts w:ascii="宋体" w:hAnsi="宋体" w:cs="宋体"/>
          <w:bCs/>
          <w:sz w:val="24"/>
        </w:rPr>
      </w:pPr>
      <w:r>
        <w:rPr>
          <w:rFonts w:hint="eastAsia" w:ascii="宋体" w:hAnsi="宋体" w:cs="宋体"/>
          <w:bCs/>
          <w:sz w:val="24"/>
        </w:rPr>
        <w:t>7</w:t>
      </w:r>
      <w:bookmarkStart w:id="227" w:name="_Toc303539128"/>
      <w:bookmarkStart w:id="228" w:name="_Toc312678015"/>
      <w:bookmarkStart w:id="229" w:name="_Toc300934971"/>
      <w:bookmarkStart w:id="230" w:name="_Toc297123519"/>
      <w:bookmarkStart w:id="231" w:name="_Toc297216178"/>
      <w:bookmarkStart w:id="232" w:name="_Toc304295549"/>
      <w:r>
        <w:rPr>
          <w:rFonts w:hint="eastAsia" w:ascii="宋体" w:hAnsi="宋体" w:cs="宋体"/>
          <w:bCs/>
          <w:sz w:val="24"/>
        </w:rPr>
        <w:t>.6 不</w:t>
      </w:r>
      <w:bookmarkEnd w:id="227"/>
      <w:bookmarkEnd w:id="228"/>
      <w:bookmarkEnd w:id="229"/>
      <w:bookmarkEnd w:id="230"/>
      <w:bookmarkEnd w:id="231"/>
      <w:bookmarkEnd w:id="232"/>
      <w:r>
        <w:rPr>
          <w:rFonts w:hint="eastAsia" w:ascii="宋体" w:hAnsi="宋体" w:cs="宋体"/>
          <w:bCs/>
          <w:sz w:val="24"/>
        </w:rPr>
        <w:t>利物质条件</w:t>
      </w:r>
    </w:p>
    <w:p w14:paraId="12B828B7">
      <w:pPr>
        <w:spacing w:line="500" w:lineRule="exact"/>
        <w:ind w:firstLine="480" w:firstLineChars="200"/>
        <w:jc w:val="left"/>
        <w:rPr>
          <w:rFonts w:ascii="宋体" w:hAnsi="宋体" w:cs="宋体"/>
          <w:bCs/>
          <w:sz w:val="24"/>
          <w:u w:val="single"/>
        </w:rPr>
      </w:pPr>
      <w:bookmarkStart w:id="233" w:name="_Toc300934972"/>
      <w:bookmarkStart w:id="234" w:name="_Toc318581172"/>
      <w:bookmarkStart w:id="235" w:name="_Toc304295550"/>
      <w:bookmarkStart w:id="236" w:name="_Toc312678016"/>
      <w:bookmarkStart w:id="237" w:name="_Toc297123520"/>
      <w:bookmarkStart w:id="238" w:name="_Toc297216179"/>
      <w:bookmarkStart w:id="239" w:name="_Toc303539129"/>
      <w:r>
        <w:rPr>
          <w:rFonts w:hint="eastAsia" w:ascii="宋体" w:hAnsi="宋体" w:cs="宋体"/>
          <w:bCs/>
          <w:sz w:val="24"/>
        </w:rPr>
        <w:t>不利物质条件的其他情形和有关约定：</w:t>
      </w:r>
      <w:r>
        <w:rPr>
          <w:rFonts w:hint="eastAsia" w:ascii="宋体" w:hAnsi="宋体" w:cs="宋体"/>
          <w:bCs/>
          <w:sz w:val="24"/>
          <w:u w:val="single"/>
        </w:rPr>
        <w:t xml:space="preserve">                                      </w:t>
      </w:r>
    </w:p>
    <w:p w14:paraId="29C2BEC4">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bookmarkEnd w:id="233"/>
    <w:bookmarkEnd w:id="234"/>
    <w:bookmarkEnd w:id="235"/>
    <w:bookmarkEnd w:id="236"/>
    <w:bookmarkEnd w:id="237"/>
    <w:bookmarkEnd w:id="238"/>
    <w:bookmarkEnd w:id="239"/>
    <w:p w14:paraId="6BF78360">
      <w:pPr>
        <w:spacing w:after="120" w:line="500" w:lineRule="exact"/>
        <w:ind w:firstLine="480" w:firstLineChars="200"/>
        <w:jc w:val="left"/>
        <w:rPr>
          <w:rFonts w:ascii="宋体" w:hAnsi="宋体" w:cs="宋体"/>
          <w:bCs/>
          <w:sz w:val="24"/>
        </w:rPr>
      </w:pPr>
      <w:r>
        <w:rPr>
          <w:rFonts w:hint="eastAsia" w:ascii="宋体" w:hAnsi="宋体" w:cs="宋体"/>
          <w:bCs/>
          <w:sz w:val="24"/>
        </w:rPr>
        <w:t>7</w:t>
      </w:r>
      <w:bookmarkStart w:id="240" w:name="_Toc300934973"/>
      <w:bookmarkStart w:id="241" w:name="_Toc303539130"/>
      <w:bookmarkStart w:id="242" w:name="_Toc312678017"/>
      <w:bookmarkStart w:id="243" w:name="_Toc304295551"/>
      <w:bookmarkStart w:id="244" w:name="_Toc297216180"/>
      <w:bookmarkStart w:id="245" w:name="_Toc297123521"/>
      <w:r>
        <w:rPr>
          <w:rFonts w:hint="eastAsia" w:ascii="宋体" w:hAnsi="宋体" w:cs="宋体"/>
          <w:bCs/>
          <w:sz w:val="24"/>
        </w:rPr>
        <w:t>.7异常恶劣的气候条件</w:t>
      </w:r>
    </w:p>
    <w:bookmarkEnd w:id="240"/>
    <w:bookmarkEnd w:id="241"/>
    <w:bookmarkEnd w:id="242"/>
    <w:bookmarkEnd w:id="243"/>
    <w:bookmarkEnd w:id="244"/>
    <w:bookmarkEnd w:id="245"/>
    <w:p w14:paraId="5E0089DD">
      <w:pPr>
        <w:spacing w:line="500" w:lineRule="exact"/>
        <w:ind w:firstLine="480" w:firstLineChars="200"/>
        <w:jc w:val="left"/>
        <w:rPr>
          <w:rFonts w:ascii="宋体" w:hAnsi="宋体" w:cs="宋体"/>
          <w:bCs/>
          <w:sz w:val="24"/>
        </w:rPr>
      </w:pPr>
      <w:r>
        <w:rPr>
          <w:rFonts w:hint="eastAsia" w:ascii="宋体" w:hAnsi="宋体" w:cs="宋体"/>
          <w:bCs/>
          <w:sz w:val="24"/>
        </w:rPr>
        <w:t>发包人和承包人同意以下情形视为异常恶劣的气候条件：</w:t>
      </w:r>
    </w:p>
    <w:p w14:paraId="7B7B18B0">
      <w:pPr>
        <w:spacing w:line="500" w:lineRule="exact"/>
        <w:ind w:firstLine="480" w:firstLineChars="200"/>
        <w:jc w:val="left"/>
        <w:rPr>
          <w:rFonts w:ascii="宋体" w:hAnsi="宋体" w:cs="宋体"/>
          <w:bCs/>
          <w:sz w:val="24"/>
        </w:rPr>
      </w:pPr>
      <w:r>
        <w:rPr>
          <w:rFonts w:hint="eastAsia" w:ascii="宋体" w:hAnsi="宋体" w:cs="宋体"/>
          <w:bCs/>
          <w:sz w:val="24"/>
        </w:rPr>
        <w:t>（1）</w:t>
      </w:r>
      <w:r>
        <w:rPr>
          <w:rFonts w:hint="eastAsia" w:ascii="宋体" w:hAnsi="宋体" w:cs="宋体"/>
          <w:bCs/>
          <w:sz w:val="24"/>
          <w:u w:val="single"/>
        </w:rPr>
        <w:t xml:space="preserve">                                           </w:t>
      </w:r>
      <w:r>
        <w:rPr>
          <w:rFonts w:hint="eastAsia" w:ascii="宋体" w:hAnsi="宋体" w:cs="宋体"/>
          <w:bCs/>
          <w:sz w:val="24"/>
        </w:rPr>
        <w:t>；</w:t>
      </w:r>
    </w:p>
    <w:p w14:paraId="7B41BB96">
      <w:pPr>
        <w:spacing w:line="500" w:lineRule="exact"/>
        <w:ind w:firstLine="480" w:firstLineChars="200"/>
        <w:jc w:val="left"/>
        <w:rPr>
          <w:rFonts w:ascii="宋体" w:hAnsi="宋体" w:cs="宋体"/>
          <w:bCs/>
          <w:sz w:val="24"/>
        </w:rPr>
      </w:pPr>
      <w:r>
        <w:rPr>
          <w:rFonts w:hint="eastAsia" w:ascii="宋体" w:hAnsi="宋体" w:cs="宋体"/>
          <w:bCs/>
          <w:sz w:val="24"/>
        </w:rPr>
        <w:t>（2）</w:t>
      </w:r>
      <w:r>
        <w:rPr>
          <w:rFonts w:hint="eastAsia" w:ascii="宋体" w:hAnsi="宋体" w:cs="宋体"/>
          <w:bCs/>
          <w:sz w:val="24"/>
          <w:u w:val="single"/>
        </w:rPr>
        <w:t xml:space="preserve">                                           </w:t>
      </w:r>
      <w:r>
        <w:rPr>
          <w:rFonts w:hint="eastAsia" w:ascii="宋体" w:hAnsi="宋体" w:cs="宋体"/>
          <w:bCs/>
          <w:sz w:val="24"/>
        </w:rPr>
        <w:t>；</w:t>
      </w:r>
    </w:p>
    <w:p w14:paraId="31F8856B">
      <w:pPr>
        <w:spacing w:line="500" w:lineRule="exact"/>
        <w:ind w:firstLine="480" w:firstLineChars="200"/>
        <w:jc w:val="left"/>
        <w:rPr>
          <w:rFonts w:ascii="宋体" w:hAnsi="宋体" w:cs="宋体"/>
          <w:bCs/>
          <w:sz w:val="24"/>
        </w:rPr>
      </w:pPr>
      <w:r>
        <w:rPr>
          <w:rFonts w:hint="eastAsia" w:ascii="宋体" w:hAnsi="宋体" w:cs="宋体"/>
          <w:bCs/>
          <w:sz w:val="24"/>
        </w:rPr>
        <w:t>（3）</w:t>
      </w:r>
      <w:r>
        <w:rPr>
          <w:rFonts w:hint="eastAsia" w:ascii="宋体" w:hAnsi="宋体" w:cs="宋体"/>
          <w:bCs/>
          <w:sz w:val="24"/>
          <w:u w:val="single"/>
        </w:rPr>
        <w:t xml:space="preserve">                                           </w:t>
      </w:r>
      <w:r>
        <w:rPr>
          <w:rFonts w:hint="eastAsia" w:ascii="宋体" w:hAnsi="宋体" w:cs="宋体"/>
          <w:bCs/>
          <w:sz w:val="24"/>
        </w:rPr>
        <w:t>。</w:t>
      </w:r>
    </w:p>
    <w:p w14:paraId="6B6FC3C2">
      <w:pPr>
        <w:spacing w:after="120" w:line="500" w:lineRule="exact"/>
        <w:ind w:firstLine="480" w:firstLineChars="200"/>
        <w:jc w:val="left"/>
        <w:outlineLvl w:val="0"/>
        <w:rPr>
          <w:rFonts w:ascii="宋体" w:hAnsi="宋体" w:cs="宋体"/>
          <w:bCs/>
          <w:sz w:val="24"/>
        </w:rPr>
      </w:pPr>
      <w:bookmarkStart w:id="246" w:name="_Toc1184"/>
      <w:r>
        <w:rPr>
          <w:rFonts w:hint="eastAsia" w:ascii="宋体" w:hAnsi="宋体" w:cs="宋体"/>
          <w:bCs/>
          <w:sz w:val="24"/>
        </w:rPr>
        <w:t>7.9 提前竣工的奖励</w:t>
      </w:r>
      <w:bookmarkEnd w:id="246"/>
    </w:p>
    <w:p w14:paraId="2670AA2E">
      <w:pPr>
        <w:spacing w:line="500" w:lineRule="exact"/>
        <w:ind w:firstLine="480" w:firstLineChars="200"/>
        <w:jc w:val="left"/>
        <w:rPr>
          <w:rFonts w:ascii="宋体" w:hAnsi="宋体" w:cs="宋体"/>
          <w:bCs/>
          <w:sz w:val="24"/>
        </w:rPr>
      </w:pPr>
      <w:r>
        <w:rPr>
          <w:rFonts w:hint="eastAsia" w:ascii="宋体" w:hAnsi="宋体" w:cs="宋体"/>
          <w:bCs/>
          <w:sz w:val="24"/>
        </w:rPr>
        <w:t>7.9.2提前竣工的奖励：</w:t>
      </w:r>
      <w:r>
        <w:rPr>
          <w:rFonts w:hint="eastAsia" w:ascii="宋体" w:hAnsi="宋体" w:cs="宋体"/>
          <w:bCs/>
          <w:sz w:val="24"/>
          <w:u w:val="single"/>
        </w:rPr>
        <w:t xml:space="preserve">                       </w:t>
      </w:r>
      <w:r>
        <w:rPr>
          <w:rFonts w:hint="eastAsia" w:ascii="宋体" w:hAnsi="宋体" w:cs="宋体"/>
          <w:bCs/>
          <w:sz w:val="24"/>
        </w:rPr>
        <w:t>。</w:t>
      </w:r>
    </w:p>
    <w:p w14:paraId="6378DD8F">
      <w:pPr>
        <w:pStyle w:val="5"/>
        <w:spacing w:before="120" w:after="120" w:line="500" w:lineRule="exact"/>
        <w:jc w:val="left"/>
        <w:rPr>
          <w:rFonts w:ascii="宋体" w:hAnsi="宋体" w:cs="宋体"/>
          <w:sz w:val="24"/>
          <w:szCs w:val="24"/>
        </w:rPr>
      </w:pPr>
      <w:bookmarkStart w:id="247" w:name="_Toc29365_WPSOffice_Level3"/>
      <w:bookmarkStart w:id="248" w:name="_Toc351203640"/>
      <w:bookmarkStart w:id="249" w:name="_Toc31843_WPSOffice_Level3"/>
      <w:r>
        <w:rPr>
          <w:rFonts w:hint="eastAsia" w:ascii="宋体" w:hAnsi="宋体" w:cs="宋体"/>
          <w:sz w:val="24"/>
          <w:szCs w:val="24"/>
        </w:rPr>
        <w:t>8. 材料与设备</w:t>
      </w:r>
      <w:bookmarkEnd w:id="247"/>
      <w:bookmarkEnd w:id="248"/>
      <w:bookmarkEnd w:id="249"/>
    </w:p>
    <w:bookmarkEnd w:id="175"/>
    <w:bookmarkEnd w:id="176"/>
    <w:bookmarkEnd w:id="177"/>
    <w:bookmarkEnd w:id="178"/>
    <w:bookmarkEnd w:id="179"/>
    <w:bookmarkEnd w:id="180"/>
    <w:bookmarkEnd w:id="181"/>
    <w:bookmarkEnd w:id="182"/>
    <w:bookmarkEnd w:id="183"/>
    <w:bookmarkEnd w:id="184"/>
    <w:p w14:paraId="5D7EB675">
      <w:pPr>
        <w:spacing w:after="120" w:line="500" w:lineRule="exact"/>
        <w:ind w:firstLine="480" w:firstLineChars="200"/>
        <w:jc w:val="left"/>
        <w:rPr>
          <w:rFonts w:ascii="宋体" w:hAnsi="宋体" w:cs="宋体"/>
          <w:bCs/>
          <w:sz w:val="24"/>
        </w:rPr>
      </w:pPr>
      <w:r>
        <w:rPr>
          <w:rFonts w:hint="eastAsia" w:ascii="宋体" w:hAnsi="宋体" w:cs="宋体"/>
          <w:bCs/>
          <w:sz w:val="24"/>
        </w:rPr>
        <w:t>8</w:t>
      </w:r>
      <w:bookmarkStart w:id="250" w:name="_Toc297048353"/>
      <w:bookmarkStart w:id="251" w:name="_Toc292559372"/>
      <w:bookmarkStart w:id="252" w:name="_Toc297120467"/>
      <w:bookmarkStart w:id="253" w:name="_Toc296890995"/>
      <w:bookmarkStart w:id="254" w:name="_Toc296503167"/>
      <w:bookmarkStart w:id="255" w:name="_Toc312677493"/>
      <w:bookmarkStart w:id="256" w:name="_Toc296347166"/>
      <w:bookmarkStart w:id="257" w:name="_Toc280868654"/>
      <w:bookmarkStart w:id="258" w:name="_Toc296346668"/>
      <w:bookmarkStart w:id="259" w:name="_Toc312678019"/>
      <w:bookmarkStart w:id="260" w:name="_Toc303539136"/>
      <w:bookmarkStart w:id="261" w:name="_Toc296944506"/>
      <w:bookmarkStart w:id="262" w:name="_Toc304295556"/>
      <w:bookmarkStart w:id="263" w:name="_Toc292559877"/>
      <w:bookmarkStart w:id="264" w:name="_Toc297216186"/>
      <w:bookmarkStart w:id="265" w:name="_Toc296891207"/>
      <w:bookmarkStart w:id="266" w:name="_Toc297123527"/>
      <w:bookmarkStart w:id="267" w:name="_Toc300934979"/>
      <w:bookmarkStart w:id="268" w:name="_Toc267251424"/>
      <w:bookmarkStart w:id="269" w:name="_Toc280868656"/>
      <w:bookmarkStart w:id="270" w:name="_Toc280868655"/>
      <w:r>
        <w:rPr>
          <w:rFonts w:hint="eastAsia" w:ascii="宋体" w:hAnsi="宋体" w:cs="宋体"/>
          <w:bCs/>
          <w:sz w:val="24"/>
        </w:rPr>
        <w:t>.4材料与工程设备的保管与使用</w:t>
      </w:r>
    </w:p>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p w14:paraId="4F40DD89">
      <w:pPr>
        <w:spacing w:line="500" w:lineRule="exact"/>
        <w:ind w:firstLine="480" w:firstLineChars="200"/>
        <w:jc w:val="left"/>
        <w:rPr>
          <w:rFonts w:ascii="宋体" w:hAnsi="宋体" w:cs="宋体"/>
          <w:bCs/>
          <w:sz w:val="24"/>
          <w:u w:val="single"/>
        </w:rPr>
      </w:pPr>
      <w:r>
        <w:rPr>
          <w:rFonts w:hint="eastAsia" w:ascii="宋体" w:hAnsi="宋体" w:cs="宋体"/>
          <w:bCs/>
          <w:sz w:val="24"/>
        </w:rPr>
        <w:t>8</w:t>
      </w:r>
      <w:bookmarkStart w:id="271" w:name="_Toc292559373"/>
      <w:bookmarkStart w:id="272" w:name="_Toc292559878"/>
      <w:bookmarkStart w:id="273" w:name="_Toc312677494"/>
      <w:bookmarkStart w:id="274" w:name="_Toc312678020"/>
      <w:bookmarkStart w:id="275" w:name="_Toc296944507"/>
      <w:bookmarkStart w:id="276" w:name="_Toc297216187"/>
      <w:bookmarkStart w:id="277" w:name="_Toc296503168"/>
      <w:bookmarkStart w:id="278" w:name="_Toc296891208"/>
      <w:bookmarkStart w:id="279" w:name="_Toc296890996"/>
      <w:bookmarkStart w:id="280" w:name="_Toc296347167"/>
      <w:bookmarkStart w:id="281" w:name="_Toc300934980"/>
      <w:bookmarkStart w:id="282" w:name="_Toc297120468"/>
      <w:bookmarkStart w:id="283" w:name="_Toc303539137"/>
      <w:bookmarkStart w:id="284" w:name="_Toc304295557"/>
      <w:bookmarkStart w:id="285" w:name="_Toc296346669"/>
      <w:bookmarkStart w:id="286" w:name="_Toc297123528"/>
      <w:bookmarkStart w:id="287" w:name="_Toc297048354"/>
      <w:bookmarkStart w:id="288" w:name="_Toc318581173"/>
      <w:r>
        <w:rPr>
          <w:rFonts w:hint="eastAsia" w:ascii="宋体" w:hAnsi="宋体" w:cs="宋体"/>
          <w:bCs/>
          <w:sz w:val="24"/>
        </w:rPr>
        <w:t>.4.1发包人供应的材料设备的保管费用的承担：</w:t>
      </w:r>
      <w:r>
        <w:rPr>
          <w:rFonts w:hint="eastAsia" w:ascii="宋体" w:hAnsi="宋体" w:cs="宋体"/>
          <w:bCs/>
          <w:sz w:val="24"/>
          <w:u w:val="single"/>
        </w:rPr>
        <w:t xml:space="preserve">                              </w:t>
      </w:r>
    </w:p>
    <w:p w14:paraId="7FFE0292">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bookmarkEnd w:id="271"/>
      <w:bookmarkEnd w:id="272"/>
    </w:p>
    <w:p w14:paraId="57BA80B1">
      <w:pPr>
        <w:spacing w:after="120" w:line="500" w:lineRule="exact"/>
        <w:ind w:firstLine="480" w:firstLineChars="200"/>
        <w:jc w:val="left"/>
        <w:outlineLvl w:val="0"/>
        <w:rPr>
          <w:rFonts w:ascii="宋体" w:hAnsi="宋体" w:cs="宋体"/>
          <w:bCs/>
          <w:sz w:val="24"/>
        </w:rPr>
      </w:pPr>
      <w:bookmarkStart w:id="289" w:name="_Toc23847"/>
      <w:r>
        <w:rPr>
          <w:rFonts w:hint="eastAsia" w:ascii="宋体" w:hAnsi="宋体" w:cs="宋体"/>
          <w:bCs/>
          <w:sz w:val="24"/>
        </w:rPr>
        <w:t>8.6 样品</w:t>
      </w:r>
      <w:bookmarkEnd w:id="289"/>
    </w:p>
    <w:p w14:paraId="22858AD8">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8.6.1</w:t>
      </w:r>
      <w:r>
        <w:rPr>
          <w:rFonts w:hint="eastAsia" w:ascii="宋体" w:hAnsi="宋体" w:cs="宋体"/>
          <w:bCs/>
          <w:kern w:val="0"/>
          <w:sz w:val="24"/>
        </w:rPr>
        <w:tab/>
      </w:r>
      <w:r>
        <w:rPr>
          <w:rFonts w:hint="eastAsia" w:ascii="宋体" w:hAnsi="宋体" w:cs="宋体"/>
          <w:bCs/>
          <w:kern w:val="0"/>
          <w:sz w:val="24"/>
        </w:rPr>
        <w:t>样品的报送与封存</w:t>
      </w:r>
    </w:p>
    <w:p w14:paraId="6DAC5560">
      <w:pPr>
        <w:autoSpaceDE w:val="0"/>
        <w:autoSpaceDN w:val="0"/>
        <w:adjustRightInd w:val="0"/>
        <w:spacing w:line="500" w:lineRule="exact"/>
        <w:ind w:firstLine="480" w:firstLineChars="200"/>
        <w:jc w:val="left"/>
        <w:rPr>
          <w:rFonts w:ascii="宋体" w:hAnsi="宋体" w:cs="宋体"/>
          <w:bCs/>
          <w:sz w:val="24"/>
          <w:u w:val="single"/>
        </w:rPr>
      </w:pPr>
      <w:r>
        <w:rPr>
          <w:rFonts w:hint="eastAsia" w:ascii="宋体" w:hAnsi="宋体" w:cs="宋体"/>
          <w:bCs/>
          <w:kern w:val="0"/>
          <w:sz w:val="24"/>
        </w:rPr>
        <w:t>需要承包人报送样品的材料或工程设备，样品的种类、名称、规格、数量要求：</w:t>
      </w:r>
      <w:r>
        <w:rPr>
          <w:rFonts w:hint="eastAsia" w:ascii="宋体" w:hAnsi="宋体" w:cs="宋体"/>
          <w:bCs/>
          <w:sz w:val="24"/>
          <w:u w:val="single"/>
        </w:rPr>
        <w:t xml:space="preserve">                                          </w:t>
      </w:r>
    </w:p>
    <w:p w14:paraId="5D070890">
      <w:pPr>
        <w:autoSpaceDE w:val="0"/>
        <w:autoSpaceDN w:val="0"/>
        <w:adjustRightInd w:val="0"/>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CED7FE3">
      <w:pPr>
        <w:spacing w:after="120" w:line="500" w:lineRule="exact"/>
        <w:ind w:firstLine="480" w:firstLineChars="200"/>
        <w:jc w:val="left"/>
        <w:outlineLvl w:val="0"/>
        <w:rPr>
          <w:rFonts w:ascii="宋体" w:hAnsi="宋体" w:cs="宋体"/>
          <w:bCs/>
          <w:sz w:val="24"/>
        </w:rPr>
      </w:pPr>
      <w:bookmarkStart w:id="290" w:name="_Toc18107"/>
      <w:r>
        <w:rPr>
          <w:rFonts w:hint="eastAsia" w:ascii="宋体" w:hAnsi="宋体" w:cs="宋体"/>
          <w:bCs/>
          <w:sz w:val="24"/>
        </w:rPr>
        <w:t>8.8 施工设备和临时设施</w:t>
      </w:r>
      <w:bookmarkEnd w:id="290"/>
    </w:p>
    <w:p w14:paraId="0B8951BD">
      <w:pPr>
        <w:autoSpaceDE w:val="0"/>
        <w:autoSpaceDN w:val="0"/>
        <w:adjustRightInd w:val="0"/>
        <w:spacing w:line="500" w:lineRule="exact"/>
        <w:ind w:firstLine="480" w:firstLineChars="200"/>
        <w:jc w:val="left"/>
        <w:rPr>
          <w:rFonts w:ascii="宋体" w:hAnsi="宋体" w:cs="宋体"/>
          <w:bCs/>
          <w:sz w:val="24"/>
        </w:rPr>
      </w:pPr>
      <w:r>
        <w:rPr>
          <w:rFonts w:hint="eastAsia" w:ascii="宋体" w:hAnsi="宋体" w:cs="宋体"/>
          <w:bCs/>
          <w:sz w:val="24"/>
        </w:rPr>
        <w:t>8.8.1 承包人提供的施工设备和临时设施</w:t>
      </w:r>
    </w:p>
    <w:p w14:paraId="630C2F46">
      <w:pPr>
        <w:autoSpaceDE w:val="0"/>
        <w:autoSpaceDN w:val="0"/>
        <w:adjustRightInd w:val="0"/>
        <w:spacing w:line="500" w:lineRule="exact"/>
        <w:ind w:firstLine="480" w:firstLineChars="200"/>
        <w:jc w:val="left"/>
        <w:rPr>
          <w:rFonts w:ascii="宋体" w:hAnsi="宋体" w:cs="宋体"/>
          <w:bCs/>
          <w:sz w:val="24"/>
          <w:u w:val="single"/>
        </w:rPr>
      </w:pPr>
      <w:r>
        <w:rPr>
          <w:rFonts w:hint="eastAsia" w:ascii="宋体" w:hAnsi="宋体" w:cs="宋体"/>
          <w:bCs/>
          <w:sz w:val="24"/>
        </w:rPr>
        <w:t>关于修建临时设施费用承担的约定：</w:t>
      </w:r>
      <w:r>
        <w:rPr>
          <w:rFonts w:hint="eastAsia" w:ascii="宋体" w:hAnsi="宋体" w:cs="宋体"/>
          <w:bCs/>
          <w:sz w:val="24"/>
          <w:u w:val="single"/>
        </w:rPr>
        <w:t xml:space="preserve">                                          </w:t>
      </w:r>
    </w:p>
    <w:p w14:paraId="39C79D27">
      <w:pPr>
        <w:autoSpaceDE w:val="0"/>
        <w:autoSpaceDN w:val="0"/>
        <w:adjustRightInd w:val="0"/>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p w14:paraId="5443F392">
      <w:pPr>
        <w:pStyle w:val="5"/>
        <w:spacing w:before="120" w:after="120" w:line="500" w:lineRule="exact"/>
        <w:jc w:val="left"/>
        <w:rPr>
          <w:rFonts w:ascii="宋体" w:hAnsi="宋体" w:cs="宋体"/>
          <w:sz w:val="24"/>
          <w:szCs w:val="24"/>
        </w:rPr>
      </w:pPr>
      <w:bookmarkStart w:id="291" w:name="_Toc19388_WPSOffice_Level3"/>
      <w:bookmarkStart w:id="292" w:name="_Toc27861_WPSOffice_Level3"/>
      <w:bookmarkStart w:id="293" w:name="_Toc351203641"/>
      <w:r>
        <w:rPr>
          <w:rFonts w:hint="eastAsia" w:ascii="宋体" w:hAnsi="宋体" w:cs="宋体"/>
          <w:sz w:val="24"/>
          <w:szCs w:val="24"/>
        </w:rPr>
        <w:t>9</w:t>
      </w:r>
      <w:bookmarkEnd w:id="268"/>
      <w:bookmarkEnd w:id="269"/>
      <w:bookmarkEnd w:id="270"/>
      <w:bookmarkStart w:id="294" w:name="_Toc300934982"/>
      <w:bookmarkStart w:id="295" w:name="_Toc304295559"/>
      <w:bookmarkStart w:id="296" w:name="_Toc312677495"/>
      <w:bookmarkStart w:id="297" w:name="_Toc297123533"/>
      <w:bookmarkStart w:id="298" w:name="_Toc297216192"/>
      <w:bookmarkStart w:id="299" w:name="_Toc312678021"/>
      <w:bookmarkStart w:id="300" w:name="_Toc303539139"/>
      <w:bookmarkStart w:id="301" w:name="_Toc267251428"/>
      <w:bookmarkStart w:id="302" w:name="_Toc292559378"/>
      <w:bookmarkStart w:id="303" w:name="_Toc297120473"/>
      <w:bookmarkStart w:id="304" w:name="_Toc267251427"/>
      <w:bookmarkStart w:id="305" w:name="_Toc292559883"/>
      <w:bookmarkStart w:id="306" w:name="_Toc296944512"/>
      <w:bookmarkStart w:id="307" w:name="_Toc297048359"/>
      <w:bookmarkStart w:id="308" w:name="_Toc296347172"/>
      <w:bookmarkStart w:id="309" w:name="_Toc296346674"/>
      <w:bookmarkStart w:id="310" w:name="_Toc296891213"/>
      <w:bookmarkStart w:id="311" w:name="_Toc296503173"/>
      <w:bookmarkStart w:id="312" w:name="_Toc296891001"/>
      <w:r>
        <w:rPr>
          <w:rFonts w:hint="eastAsia" w:ascii="宋体" w:hAnsi="宋体" w:cs="宋体"/>
          <w:sz w:val="24"/>
          <w:szCs w:val="24"/>
        </w:rPr>
        <w:t>. 试验与检验</w:t>
      </w:r>
      <w:bookmarkEnd w:id="291"/>
      <w:bookmarkEnd w:id="292"/>
      <w:bookmarkEnd w:id="293"/>
    </w:p>
    <w:bookmarkEnd w:id="294"/>
    <w:bookmarkEnd w:id="295"/>
    <w:bookmarkEnd w:id="296"/>
    <w:bookmarkEnd w:id="297"/>
    <w:bookmarkEnd w:id="298"/>
    <w:bookmarkEnd w:id="299"/>
    <w:bookmarkEnd w:id="300"/>
    <w:p w14:paraId="68F9B7C3">
      <w:pPr>
        <w:spacing w:after="120" w:line="500" w:lineRule="exact"/>
        <w:ind w:firstLine="480" w:firstLineChars="200"/>
        <w:jc w:val="left"/>
        <w:rPr>
          <w:rFonts w:ascii="宋体" w:hAnsi="宋体" w:cs="宋体"/>
          <w:bCs/>
          <w:sz w:val="24"/>
        </w:rPr>
      </w:pPr>
      <w:r>
        <w:rPr>
          <w:rFonts w:hint="eastAsia" w:ascii="宋体" w:hAnsi="宋体" w:cs="宋体"/>
          <w:bCs/>
          <w:sz w:val="24"/>
        </w:rPr>
        <w:t>9</w:t>
      </w:r>
      <w:bookmarkStart w:id="313" w:name="_Toc303539140"/>
      <w:bookmarkStart w:id="314" w:name="_Toc297123534"/>
      <w:bookmarkStart w:id="315" w:name="_Toc300934983"/>
      <w:bookmarkStart w:id="316" w:name="_Toc304295560"/>
      <w:bookmarkStart w:id="317" w:name="_Toc312677496"/>
      <w:bookmarkStart w:id="318" w:name="_Toc312678022"/>
      <w:bookmarkStart w:id="319" w:name="_Toc297216193"/>
      <w:r>
        <w:rPr>
          <w:rFonts w:hint="eastAsia" w:ascii="宋体" w:hAnsi="宋体" w:cs="宋体"/>
          <w:bCs/>
          <w:sz w:val="24"/>
        </w:rPr>
        <w:t>.1试验设备与试验人员</w:t>
      </w:r>
    </w:p>
    <w:bookmarkEnd w:id="313"/>
    <w:bookmarkEnd w:id="314"/>
    <w:bookmarkEnd w:id="315"/>
    <w:bookmarkEnd w:id="316"/>
    <w:bookmarkEnd w:id="317"/>
    <w:bookmarkEnd w:id="318"/>
    <w:bookmarkEnd w:id="319"/>
    <w:p w14:paraId="1331241B">
      <w:pPr>
        <w:spacing w:line="500" w:lineRule="exact"/>
        <w:ind w:firstLine="480" w:firstLineChars="200"/>
        <w:jc w:val="left"/>
        <w:rPr>
          <w:rFonts w:ascii="宋体" w:hAnsi="宋体" w:cs="宋体"/>
          <w:bCs/>
          <w:sz w:val="24"/>
        </w:rPr>
      </w:pPr>
      <w:r>
        <w:rPr>
          <w:rFonts w:hint="eastAsia" w:ascii="宋体" w:hAnsi="宋体" w:cs="宋体"/>
          <w:bCs/>
          <w:sz w:val="24"/>
        </w:rPr>
        <w:t>9</w:t>
      </w:r>
      <w:bookmarkStart w:id="320" w:name="_Toc297123535"/>
      <w:bookmarkStart w:id="321" w:name="_Toc312678023"/>
      <w:bookmarkStart w:id="322" w:name="_Toc297216194"/>
      <w:bookmarkStart w:id="323" w:name="_Toc304295561"/>
      <w:bookmarkStart w:id="324" w:name="_Toc312677497"/>
      <w:bookmarkStart w:id="325" w:name="_Toc303539141"/>
      <w:bookmarkStart w:id="326" w:name="_Toc300934984"/>
      <w:bookmarkStart w:id="327" w:name="_Toc318581174"/>
      <w:r>
        <w:rPr>
          <w:rFonts w:hint="eastAsia" w:ascii="宋体" w:hAnsi="宋体" w:cs="宋体"/>
          <w:bCs/>
          <w:sz w:val="24"/>
        </w:rPr>
        <w:t>.1.2 试验设备</w:t>
      </w:r>
    </w:p>
    <w:p w14:paraId="3B1143AE">
      <w:pPr>
        <w:spacing w:line="500" w:lineRule="exact"/>
        <w:ind w:firstLine="480" w:firstLineChars="200"/>
        <w:jc w:val="left"/>
        <w:rPr>
          <w:rFonts w:ascii="宋体" w:hAnsi="宋体" w:cs="宋体"/>
          <w:bCs/>
          <w:sz w:val="24"/>
          <w:u w:val="single"/>
        </w:rPr>
      </w:pPr>
      <w:r>
        <w:rPr>
          <w:rFonts w:hint="eastAsia" w:ascii="宋体" w:hAnsi="宋体" w:cs="宋体"/>
          <w:bCs/>
          <w:sz w:val="24"/>
        </w:rPr>
        <w:t>施工现场需要配置的试验场所：</w:t>
      </w:r>
      <w:bookmarkEnd w:id="320"/>
      <w:bookmarkEnd w:id="321"/>
      <w:bookmarkEnd w:id="322"/>
      <w:bookmarkEnd w:id="323"/>
      <w:bookmarkEnd w:id="324"/>
      <w:bookmarkEnd w:id="325"/>
      <w:bookmarkEnd w:id="326"/>
      <w:bookmarkStart w:id="328" w:name="_Toc303539142"/>
      <w:bookmarkStart w:id="329" w:name="_Toc312678024"/>
      <w:bookmarkStart w:id="330" w:name="_Toc312677498"/>
      <w:bookmarkStart w:id="331" w:name="_Toc304295562"/>
      <w:bookmarkStart w:id="332" w:name="_Toc297216195"/>
      <w:bookmarkStart w:id="333" w:name="_Toc300934985"/>
      <w:bookmarkStart w:id="334" w:name="_Toc297123536"/>
      <w:r>
        <w:rPr>
          <w:rFonts w:hint="eastAsia" w:ascii="宋体" w:hAnsi="宋体" w:cs="宋体"/>
          <w:bCs/>
          <w:sz w:val="24"/>
          <w:u w:val="single"/>
        </w:rPr>
        <w:t xml:space="preserve">                                              </w:t>
      </w:r>
    </w:p>
    <w:p w14:paraId="022212AB">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 xml:space="preserve">。 </w:t>
      </w:r>
    </w:p>
    <w:p w14:paraId="30900DFF">
      <w:pPr>
        <w:spacing w:line="500" w:lineRule="exact"/>
        <w:ind w:firstLine="480" w:firstLineChars="200"/>
        <w:jc w:val="left"/>
        <w:rPr>
          <w:rFonts w:ascii="宋体" w:hAnsi="宋体" w:cs="宋体"/>
          <w:bCs/>
          <w:sz w:val="24"/>
          <w:u w:val="single"/>
        </w:rPr>
      </w:pPr>
      <w:r>
        <w:rPr>
          <w:rFonts w:hint="eastAsia" w:ascii="宋体" w:hAnsi="宋体" w:cs="宋体"/>
          <w:bCs/>
          <w:sz w:val="24"/>
        </w:rPr>
        <w:t>施工现场需要配备的试验设备：</w:t>
      </w:r>
      <w:r>
        <w:rPr>
          <w:rFonts w:hint="eastAsia" w:ascii="宋体" w:hAnsi="宋体" w:cs="宋体"/>
          <w:bCs/>
          <w:sz w:val="24"/>
          <w:u w:val="single"/>
        </w:rPr>
        <w:t xml:space="preserve">                                            </w:t>
      </w:r>
    </w:p>
    <w:p w14:paraId="2AD7E8D5">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6632016D">
      <w:pPr>
        <w:spacing w:line="500" w:lineRule="exact"/>
        <w:ind w:firstLine="480" w:firstLineChars="200"/>
        <w:jc w:val="left"/>
        <w:rPr>
          <w:rFonts w:ascii="宋体" w:hAnsi="宋体" w:cs="宋体"/>
          <w:bCs/>
          <w:sz w:val="24"/>
          <w:u w:val="single"/>
        </w:rPr>
      </w:pPr>
      <w:r>
        <w:rPr>
          <w:rFonts w:hint="eastAsia" w:ascii="宋体" w:hAnsi="宋体" w:cs="宋体"/>
          <w:bCs/>
          <w:sz w:val="24"/>
        </w:rPr>
        <w:t>施工现场需要具备的其他试验条件：</w:t>
      </w:r>
      <w:r>
        <w:rPr>
          <w:rFonts w:hint="eastAsia" w:ascii="宋体" w:hAnsi="宋体" w:cs="宋体"/>
          <w:bCs/>
          <w:sz w:val="24"/>
          <w:u w:val="single"/>
        </w:rPr>
        <w:t xml:space="preserve">                                        </w:t>
      </w:r>
    </w:p>
    <w:p w14:paraId="1063288B">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321F8E82">
      <w:pPr>
        <w:spacing w:after="120" w:line="500" w:lineRule="exact"/>
        <w:ind w:firstLine="480" w:firstLineChars="200"/>
        <w:jc w:val="left"/>
        <w:outlineLvl w:val="0"/>
        <w:rPr>
          <w:rFonts w:ascii="宋体" w:hAnsi="宋体" w:cs="宋体"/>
          <w:bCs/>
          <w:sz w:val="24"/>
        </w:rPr>
      </w:pPr>
      <w:bookmarkStart w:id="335" w:name="_Toc6581"/>
      <w:r>
        <w:rPr>
          <w:rFonts w:hint="eastAsia" w:ascii="宋体" w:hAnsi="宋体" w:cs="宋体"/>
          <w:bCs/>
          <w:sz w:val="24"/>
        </w:rPr>
        <w:t>9.4 现场工艺试验</w:t>
      </w:r>
      <w:bookmarkEnd w:id="335"/>
      <w:r>
        <w:rPr>
          <w:rFonts w:hint="eastAsia" w:ascii="宋体" w:hAnsi="宋体" w:cs="宋体"/>
          <w:bCs/>
          <w:sz w:val="24"/>
        </w:rPr>
        <w:t xml:space="preserve"> </w:t>
      </w:r>
    </w:p>
    <w:p w14:paraId="6767D1C3">
      <w:pPr>
        <w:spacing w:line="500" w:lineRule="exact"/>
        <w:ind w:firstLine="480" w:firstLineChars="200"/>
        <w:jc w:val="left"/>
        <w:rPr>
          <w:rFonts w:ascii="宋体" w:hAnsi="宋体" w:cs="宋体"/>
          <w:bCs/>
          <w:sz w:val="24"/>
          <w:u w:val="single"/>
        </w:rPr>
      </w:pPr>
      <w:r>
        <w:rPr>
          <w:rFonts w:hint="eastAsia" w:ascii="宋体" w:hAnsi="宋体" w:cs="宋体"/>
          <w:bCs/>
          <w:sz w:val="24"/>
        </w:rPr>
        <w:t>现场工艺试验的有关约定：</w:t>
      </w:r>
      <w:r>
        <w:rPr>
          <w:rFonts w:hint="eastAsia" w:ascii="宋体" w:hAnsi="宋体" w:cs="宋体"/>
          <w:bCs/>
          <w:sz w:val="24"/>
          <w:u w:val="single"/>
        </w:rPr>
        <w:t xml:space="preserve">                                                </w:t>
      </w:r>
    </w:p>
    <w:p w14:paraId="2600C633">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bookmarkEnd w:id="327"/>
    <w:bookmarkEnd w:id="328"/>
    <w:bookmarkEnd w:id="329"/>
    <w:bookmarkEnd w:id="330"/>
    <w:bookmarkEnd w:id="331"/>
    <w:bookmarkEnd w:id="332"/>
    <w:bookmarkEnd w:id="333"/>
    <w:bookmarkEnd w:id="334"/>
    <w:p w14:paraId="269E094C">
      <w:pPr>
        <w:pStyle w:val="5"/>
        <w:spacing w:before="120" w:after="120" w:line="500" w:lineRule="exact"/>
        <w:jc w:val="left"/>
        <w:rPr>
          <w:rFonts w:ascii="宋体" w:hAnsi="宋体" w:cs="宋体"/>
          <w:sz w:val="24"/>
          <w:szCs w:val="24"/>
        </w:rPr>
      </w:pPr>
      <w:bookmarkStart w:id="336" w:name="_Toc19516_WPSOffice_Level3"/>
      <w:bookmarkStart w:id="337" w:name="_Toc351203642"/>
      <w:bookmarkStart w:id="338" w:name="_Toc13609_WPSOffice_Level3"/>
      <w:r>
        <w:rPr>
          <w:rFonts w:hint="eastAsia" w:ascii="宋体" w:hAnsi="宋体" w:cs="宋体"/>
          <w:sz w:val="24"/>
          <w:szCs w:val="24"/>
        </w:rPr>
        <w:t>1</w:t>
      </w:r>
      <w:bookmarkEnd w:id="301"/>
      <w:bookmarkEnd w:id="302"/>
      <w:bookmarkEnd w:id="303"/>
      <w:bookmarkEnd w:id="304"/>
      <w:bookmarkEnd w:id="305"/>
      <w:bookmarkEnd w:id="306"/>
      <w:bookmarkEnd w:id="307"/>
      <w:bookmarkEnd w:id="308"/>
      <w:bookmarkEnd w:id="309"/>
      <w:bookmarkEnd w:id="310"/>
      <w:bookmarkEnd w:id="311"/>
      <w:bookmarkEnd w:id="312"/>
      <w:bookmarkStart w:id="339" w:name="_Toc296891021"/>
      <w:bookmarkStart w:id="340" w:name="_Toc297216199"/>
      <w:bookmarkStart w:id="341" w:name="_Toc303539146"/>
      <w:bookmarkStart w:id="342" w:name="_Toc296503193"/>
      <w:bookmarkStart w:id="343" w:name="_Toc297120493"/>
      <w:bookmarkStart w:id="344" w:name="_Toc296944532"/>
      <w:bookmarkStart w:id="345" w:name="_Toc292559398"/>
      <w:bookmarkStart w:id="346" w:name="_Toc297123540"/>
      <w:bookmarkStart w:id="347" w:name="_Toc304295566"/>
      <w:bookmarkStart w:id="348" w:name="_Toc296346694"/>
      <w:bookmarkStart w:id="349" w:name="_Toc296347192"/>
      <w:bookmarkStart w:id="350" w:name="_Toc297048379"/>
      <w:bookmarkStart w:id="351" w:name="_Toc296891233"/>
      <w:bookmarkStart w:id="352" w:name="_Toc300934989"/>
      <w:bookmarkStart w:id="353" w:name="_Toc292559903"/>
      <w:bookmarkStart w:id="354" w:name="_Toc312678025"/>
      <w:bookmarkStart w:id="355" w:name="_Toc312677499"/>
      <w:bookmarkStart w:id="356" w:name="_Toc267251440"/>
      <w:bookmarkStart w:id="357" w:name="_Toc267251435"/>
      <w:bookmarkStart w:id="358" w:name="_Toc267251439"/>
      <w:bookmarkStart w:id="359" w:name="_Toc267251433"/>
      <w:bookmarkStart w:id="360" w:name="_Toc267251437"/>
      <w:bookmarkStart w:id="361" w:name="_Toc267251441"/>
      <w:bookmarkStart w:id="362" w:name="_Toc267251442"/>
      <w:r>
        <w:rPr>
          <w:rFonts w:hint="eastAsia" w:ascii="宋体" w:hAnsi="宋体" w:cs="宋体"/>
          <w:sz w:val="24"/>
          <w:szCs w:val="24"/>
        </w:rPr>
        <w:t>0. 变更</w:t>
      </w:r>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p>
    <w:bookmarkEnd w:id="354"/>
    <w:bookmarkEnd w:id="355"/>
    <w:p w14:paraId="4FBD17ED">
      <w:pPr>
        <w:spacing w:after="120" w:line="500" w:lineRule="exact"/>
        <w:ind w:firstLine="480" w:firstLineChars="200"/>
        <w:jc w:val="left"/>
        <w:rPr>
          <w:rFonts w:ascii="宋体" w:hAnsi="宋体" w:cs="宋体"/>
          <w:bCs/>
          <w:sz w:val="24"/>
        </w:rPr>
      </w:pPr>
      <w:r>
        <w:rPr>
          <w:rFonts w:hint="eastAsia" w:ascii="宋体" w:hAnsi="宋体" w:cs="宋体"/>
          <w:bCs/>
          <w:sz w:val="24"/>
        </w:rPr>
        <w:t>1</w:t>
      </w:r>
      <w:bookmarkStart w:id="363" w:name="_Toc304295567"/>
      <w:bookmarkStart w:id="364" w:name="_Toc296346695"/>
      <w:bookmarkStart w:id="365" w:name="_Toc296891022"/>
      <w:bookmarkStart w:id="366" w:name="_Toc303539147"/>
      <w:bookmarkStart w:id="367" w:name="_Toc292559904"/>
      <w:bookmarkStart w:id="368" w:name="_Toc312678026"/>
      <w:bookmarkStart w:id="369" w:name="_Toc296891234"/>
      <w:bookmarkStart w:id="370" w:name="_Toc296347193"/>
      <w:bookmarkStart w:id="371" w:name="_Toc292559399"/>
      <w:bookmarkStart w:id="372" w:name="_Toc297123541"/>
      <w:bookmarkStart w:id="373" w:name="_Toc297048380"/>
      <w:bookmarkStart w:id="374" w:name="_Toc297216200"/>
      <w:bookmarkStart w:id="375" w:name="_Toc300934990"/>
      <w:bookmarkStart w:id="376" w:name="_Toc296944533"/>
      <w:bookmarkStart w:id="377" w:name="_Toc312677500"/>
      <w:bookmarkStart w:id="378" w:name="_Toc297120494"/>
      <w:bookmarkStart w:id="379" w:name="_Toc296503194"/>
      <w:r>
        <w:rPr>
          <w:rFonts w:hint="eastAsia" w:ascii="宋体" w:hAnsi="宋体" w:cs="宋体"/>
          <w:bCs/>
          <w:sz w:val="24"/>
        </w:rPr>
        <w:t>0.1变更的范围</w:t>
      </w:r>
    </w:p>
    <w:p w14:paraId="139B3987">
      <w:pPr>
        <w:spacing w:line="500" w:lineRule="exact"/>
        <w:ind w:firstLine="600"/>
        <w:jc w:val="left"/>
        <w:rPr>
          <w:rFonts w:ascii="宋体" w:hAnsi="宋体" w:cs="宋体"/>
          <w:bCs/>
          <w:sz w:val="24"/>
          <w:u w:val="single"/>
        </w:rPr>
      </w:pPr>
      <w:r>
        <w:rPr>
          <w:rFonts w:hint="eastAsia" w:ascii="宋体" w:hAnsi="宋体" w:cs="宋体"/>
          <w:bCs/>
          <w:sz w:val="24"/>
        </w:rPr>
        <w:t>关于变更的范围的约定：</w:t>
      </w:r>
      <w:r>
        <w:rPr>
          <w:rFonts w:hint="eastAsia" w:ascii="宋体" w:hAnsi="宋体" w:cs="宋体"/>
          <w:bCs/>
          <w:sz w:val="24"/>
          <w:u w:val="single"/>
        </w:rPr>
        <w:t xml:space="preserve">                                                 </w:t>
      </w:r>
    </w:p>
    <w:p w14:paraId="3C78FBCB">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660BA12E">
      <w:pPr>
        <w:spacing w:after="120" w:line="500" w:lineRule="exact"/>
        <w:ind w:firstLine="480" w:firstLineChars="200"/>
        <w:jc w:val="left"/>
        <w:outlineLvl w:val="0"/>
        <w:rPr>
          <w:rFonts w:ascii="宋体" w:hAnsi="宋体" w:cs="宋体"/>
          <w:bCs/>
          <w:sz w:val="24"/>
        </w:rPr>
      </w:pPr>
      <w:bookmarkStart w:id="380" w:name="_Toc30230"/>
      <w:r>
        <w:rPr>
          <w:rFonts w:hint="eastAsia" w:ascii="宋体" w:hAnsi="宋体" w:cs="宋体"/>
          <w:bCs/>
          <w:sz w:val="24"/>
        </w:rPr>
        <w:t>10.4 变更估价</w:t>
      </w:r>
      <w:bookmarkEnd w:id="380"/>
    </w:p>
    <w:p w14:paraId="462ADB0B">
      <w:pPr>
        <w:spacing w:line="500" w:lineRule="exact"/>
        <w:ind w:firstLine="480" w:firstLineChars="200"/>
        <w:jc w:val="left"/>
        <w:rPr>
          <w:rFonts w:ascii="宋体" w:hAnsi="宋体" w:cs="宋体"/>
          <w:bCs/>
          <w:sz w:val="24"/>
        </w:rPr>
      </w:pPr>
      <w:r>
        <w:rPr>
          <w:rFonts w:hint="eastAsia" w:ascii="宋体" w:hAnsi="宋体" w:cs="宋体"/>
          <w:bCs/>
          <w:sz w:val="24"/>
        </w:rPr>
        <w:t xml:space="preserve">10.4.1 变更估价原则   </w:t>
      </w:r>
    </w:p>
    <w:p w14:paraId="300FDCA8">
      <w:pPr>
        <w:spacing w:line="500" w:lineRule="exact"/>
        <w:ind w:firstLine="480" w:firstLineChars="200"/>
        <w:jc w:val="left"/>
        <w:rPr>
          <w:rFonts w:ascii="宋体" w:hAnsi="宋体" w:cs="宋体"/>
          <w:bCs/>
          <w:sz w:val="24"/>
          <w:u w:val="single"/>
        </w:rPr>
      </w:pPr>
      <w:r>
        <w:rPr>
          <w:rFonts w:hint="eastAsia" w:ascii="宋体" w:hAnsi="宋体" w:cs="宋体"/>
          <w:bCs/>
          <w:sz w:val="24"/>
        </w:rPr>
        <w:t xml:space="preserve">关于变更估价的约定: </w:t>
      </w:r>
      <w:r>
        <w:rPr>
          <w:rFonts w:hint="eastAsia" w:ascii="宋体" w:hAnsi="宋体" w:cs="宋体"/>
          <w:bCs/>
          <w:sz w:val="24"/>
          <w:u w:val="single"/>
        </w:rPr>
        <w:t xml:space="preserve">                                                    </w:t>
      </w:r>
    </w:p>
    <w:p w14:paraId="433BBDA9">
      <w:pPr>
        <w:spacing w:line="500" w:lineRule="exact"/>
        <w:jc w:val="left"/>
        <w:rPr>
          <w:rFonts w:ascii="宋体" w:hAnsi="宋体" w:cs="宋体"/>
          <w:bCs/>
          <w:sz w:val="24"/>
          <w:u w:val="single"/>
        </w:rPr>
      </w:pPr>
      <w:r>
        <w:rPr>
          <w:rFonts w:hint="eastAsia" w:ascii="宋体" w:hAnsi="宋体" w:cs="宋体"/>
          <w:bCs/>
          <w:sz w:val="24"/>
          <w:u w:val="single"/>
        </w:rPr>
        <w:t xml:space="preserve">                                                         </w:t>
      </w:r>
      <w:r>
        <w:rPr>
          <w:rFonts w:hint="eastAsia" w:ascii="宋体" w:hAnsi="宋体" w:cs="宋体"/>
          <w:bCs/>
          <w:sz w:val="24"/>
        </w:rPr>
        <w:t>。</w:t>
      </w:r>
    </w:p>
    <w:p w14:paraId="70F5D265">
      <w:pPr>
        <w:spacing w:after="120" w:line="500" w:lineRule="exact"/>
        <w:ind w:firstLine="480" w:firstLineChars="200"/>
        <w:jc w:val="left"/>
        <w:rPr>
          <w:rFonts w:ascii="宋体" w:hAnsi="宋体" w:cs="宋体"/>
          <w:bCs/>
          <w:sz w:val="24"/>
        </w:rPr>
      </w:pPr>
      <w:r>
        <w:rPr>
          <w:rFonts w:hint="eastAsia" w:ascii="宋体" w:hAnsi="宋体" w:cs="宋体"/>
          <w:bCs/>
          <w:sz w:val="24"/>
        </w:rPr>
        <w:t>1</w:t>
      </w:r>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Start w:id="381" w:name="_Toc296891025"/>
      <w:bookmarkStart w:id="382" w:name="_Toc292559402"/>
      <w:bookmarkStart w:id="383" w:name="_Toc297048383"/>
      <w:bookmarkStart w:id="384" w:name="_Toc303539150"/>
      <w:bookmarkStart w:id="385" w:name="_Toc296503197"/>
      <w:bookmarkStart w:id="386" w:name="_Toc296891237"/>
      <w:bookmarkStart w:id="387" w:name="_Toc300934993"/>
      <w:bookmarkStart w:id="388" w:name="_Toc296347196"/>
      <w:bookmarkStart w:id="389" w:name="_Toc297216203"/>
      <w:bookmarkStart w:id="390" w:name="_Toc296944536"/>
      <w:bookmarkStart w:id="391" w:name="_Toc292559907"/>
      <w:bookmarkStart w:id="392" w:name="_Toc297123544"/>
      <w:bookmarkStart w:id="393" w:name="_Toc296346698"/>
      <w:bookmarkStart w:id="394" w:name="_Toc297120497"/>
      <w:bookmarkStart w:id="395" w:name="_Toc304295570"/>
      <w:bookmarkStart w:id="396" w:name="_Toc312678029"/>
      <w:bookmarkStart w:id="397" w:name="_Toc312677503"/>
      <w:r>
        <w:rPr>
          <w:rFonts w:hint="eastAsia" w:ascii="宋体" w:hAnsi="宋体" w:cs="宋体"/>
          <w:bCs/>
          <w:sz w:val="24"/>
        </w:rPr>
        <w:t>0.5承</w:t>
      </w:r>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Start w:id="398" w:name="_Toc296346704"/>
      <w:bookmarkStart w:id="399" w:name="_Toc296503203"/>
      <w:bookmarkStart w:id="400" w:name="_Toc303539151"/>
      <w:bookmarkStart w:id="401" w:name="_Toc297216204"/>
      <w:bookmarkStart w:id="402" w:name="_Toc300934994"/>
      <w:bookmarkStart w:id="403" w:name="_Toc296891031"/>
      <w:bookmarkStart w:id="404" w:name="_Toc297123545"/>
      <w:bookmarkStart w:id="405" w:name="_Toc296891243"/>
      <w:bookmarkStart w:id="406" w:name="_Toc297120503"/>
      <w:bookmarkStart w:id="407" w:name="_Toc296944542"/>
      <w:bookmarkStart w:id="408" w:name="_Toc292559913"/>
      <w:bookmarkStart w:id="409" w:name="_Toc296347202"/>
      <w:bookmarkStart w:id="410" w:name="_Toc292559408"/>
      <w:bookmarkStart w:id="411" w:name="_Toc297048389"/>
      <w:r>
        <w:rPr>
          <w:rFonts w:hint="eastAsia" w:ascii="宋体" w:hAnsi="宋体" w:cs="宋体"/>
          <w:bCs/>
          <w:sz w:val="24"/>
        </w:rPr>
        <w:t>包人的合理化建议</w:t>
      </w:r>
    </w:p>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p w14:paraId="265475B9">
      <w:pPr>
        <w:spacing w:line="500" w:lineRule="exact"/>
        <w:ind w:firstLine="480" w:firstLineChars="200"/>
        <w:jc w:val="left"/>
        <w:rPr>
          <w:rFonts w:ascii="宋体" w:hAnsi="宋体" w:cs="宋体"/>
          <w:bCs/>
          <w:sz w:val="24"/>
        </w:rPr>
      </w:pPr>
      <w:r>
        <w:rPr>
          <w:rFonts w:hint="eastAsia" w:ascii="宋体" w:hAnsi="宋体" w:cs="宋体"/>
          <w:bCs/>
          <w:sz w:val="24"/>
        </w:rPr>
        <w:t>监理人审查承包人合理化建议的期限：</w:t>
      </w:r>
      <w:r>
        <w:rPr>
          <w:rFonts w:hint="eastAsia" w:ascii="宋体" w:hAnsi="宋体" w:cs="宋体"/>
          <w:bCs/>
          <w:sz w:val="24"/>
          <w:u w:val="single"/>
        </w:rPr>
        <w:t xml:space="preserve">                    </w:t>
      </w:r>
      <w:r>
        <w:rPr>
          <w:rFonts w:hint="eastAsia" w:ascii="宋体" w:hAnsi="宋体" w:cs="宋体"/>
          <w:bCs/>
          <w:sz w:val="24"/>
        </w:rPr>
        <w:t>。</w:t>
      </w:r>
    </w:p>
    <w:p w14:paraId="447E4085">
      <w:pPr>
        <w:spacing w:line="500" w:lineRule="exact"/>
        <w:ind w:firstLine="480" w:firstLineChars="200"/>
        <w:jc w:val="left"/>
        <w:rPr>
          <w:rFonts w:ascii="宋体" w:hAnsi="宋体" w:cs="宋体"/>
          <w:bCs/>
          <w:sz w:val="24"/>
        </w:rPr>
      </w:pPr>
      <w:r>
        <w:rPr>
          <w:rFonts w:hint="eastAsia" w:ascii="宋体" w:hAnsi="宋体" w:cs="宋体"/>
          <w:bCs/>
          <w:sz w:val="24"/>
        </w:rPr>
        <w:t>发包人审批承包人合理化建议的期限：</w:t>
      </w:r>
      <w:r>
        <w:rPr>
          <w:rFonts w:hint="eastAsia" w:ascii="宋体" w:hAnsi="宋体" w:cs="宋体"/>
          <w:bCs/>
          <w:sz w:val="24"/>
          <w:u w:val="single"/>
        </w:rPr>
        <w:t xml:space="preserve">                    </w:t>
      </w:r>
      <w:r>
        <w:rPr>
          <w:rFonts w:hint="eastAsia" w:ascii="宋体" w:hAnsi="宋体" w:cs="宋体"/>
          <w:bCs/>
          <w:sz w:val="24"/>
        </w:rPr>
        <w:t>。</w:t>
      </w:r>
    </w:p>
    <w:p w14:paraId="29A44817">
      <w:pPr>
        <w:spacing w:line="500" w:lineRule="exact"/>
        <w:ind w:firstLine="480" w:firstLineChars="200"/>
        <w:jc w:val="left"/>
        <w:rPr>
          <w:rFonts w:ascii="宋体" w:hAnsi="宋体" w:cs="宋体"/>
          <w:bCs/>
          <w:sz w:val="24"/>
          <w:u w:val="single"/>
        </w:rPr>
      </w:pPr>
      <w:r>
        <w:rPr>
          <w:rFonts w:hint="eastAsia" w:ascii="宋体" w:hAnsi="宋体" w:cs="宋体"/>
          <w:bCs/>
          <w:sz w:val="24"/>
        </w:rPr>
        <w:t>承</w:t>
      </w:r>
      <w:bookmarkStart w:id="412" w:name="_Toc296891032"/>
      <w:bookmarkStart w:id="413" w:name="_Toc296503204"/>
      <w:bookmarkStart w:id="414" w:name="_Toc312678030"/>
      <w:bookmarkStart w:id="415" w:name="_Toc296944543"/>
      <w:bookmarkStart w:id="416" w:name="_Toc297123546"/>
      <w:bookmarkStart w:id="417" w:name="_Toc292559409"/>
      <w:bookmarkStart w:id="418" w:name="_Toc303539152"/>
      <w:bookmarkStart w:id="419" w:name="_Toc292559914"/>
      <w:bookmarkStart w:id="420" w:name="_Toc296347203"/>
      <w:bookmarkStart w:id="421" w:name="_Toc300934995"/>
      <w:bookmarkStart w:id="422" w:name="_Toc304295571"/>
      <w:bookmarkStart w:id="423" w:name="_Toc296346705"/>
      <w:bookmarkStart w:id="424" w:name="_Toc297120504"/>
      <w:bookmarkStart w:id="425" w:name="_Toc297216205"/>
      <w:bookmarkStart w:id="426" w:name="_Toc318581175"/>
      <w:bookmarkStart w:id="427" w:name="_Toc296891244"/>
      <w:bookmarkStart w:id="428" w:name="_Toc312677504"/>
      <w:bookmarkStart w:id="429" w:name="_Toc297048390"/>
      <w:r>
        <w:rPr>
          <w:rFonts w:hint="eastAsia" w:ascii="宋体" w:hAnsi="宋体" w:cs="宋体"/>
          <w:bCs/>
          <w:sz w:val="24"/>
        </w:rPr>
        <w:t>包人提出的合理化建议降低了合同价格或者提高了工程经济效益的奖励的方法和金额为：</w:t>
      </w:r>
      <w:r>
        <w:rPr>
          <w:rFonts w:hint="eastAsia" w:ascii="宋体" w:hAnsi="宋体" w:cs="宋体"/>
          <w:bCs/>
          <w:sz w:val="24"/>
          <w:u w:val="single"/>
        </w:rPr>
        <w:t xml:space="preserve">                                                                    </w:t>
      </w:r>
    </w:p>
    <w:p w14:paraId="3A16579F">
      <w:pPr>
        <w:spacing w:line="500" w:lineRule="exact"/>
        <w:jc w:val="left"/>
        <w:rPr>
          <w:rFonts w:ascii="宋体" w:hAnsi="宋体" w:cs="宋体"/>
          <w:bCs/>
          <w:sz w:val="24"/>
          <w:u w:val="single"/>
        </w:rPr>
      </w:pPr>
      <w:r>
        <w:rPr>
          <w:rFonts w:hint="eastAsia" w:ascii="宋体" w:hAnsi="宋体" w:cs="宋体"/>
          <w:bCs/>
          <w:sz w:val="24"/>
          <w:u w:val="single"/>
        </w:rPr>
        <w:t xml:space="preserve">                                                         </w:t>
      </w:r>
      <w:r>
        <w:rPr>
          <w:rFonts w:hint="eastAsia" w:ascii="宋体" w:hAnsi="宋体" w:cs="宋体"/>
          <w:bCs/>
          <w:sz w:val="24"/>
        </w:rPr>
        <w:t>。</w:t>
      </w:r>
    </w:p>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p w14:paraId="23417AFA">
      <w:pPr>
        <w:spacing w:after="120" w:line="500" w:lineRule="exact"/>
        <w:ind w:firstLine="480" w:firstLineChars="200"/>
        <w:jc w:val="left"/>
        <w:outlineLvl w:val="0"/>
        <w:rPr>
          <w:rFonts w:ascii="宋体" w:hAnsi="宋体" w:cs="宋体"/>
          <w:bCs/>
          <w:sz w:val="24"/>
        </w:rPr>
      </w:pPr>
      <w:bookmarkStart w:id="430" w:name="_Toc5051"/>
      <w:r>
        <w:rPr>
          <w:rFonts w:hint="eastAsia" w:ascii="宋体" w:hAnsi="宋体" w:cs="宋体"/>
          <w:bCs/>
          <w:sz w:val="24"/>
        </w:rPr>
        <w:t>1</w:t>
      </w:r>
      <w:bookmarkStart w:id="431" w:name="_Toc296347198"/>
      <w:bookmarkStart w:id="432" w:name="_Toc312677507"/>
      <w:bookmarkStart w:id="433" w:name="_Toc297120499"/>
      <w:bookmarkStart w:id="434" w:name="_Toc297048385"/>
      <w:bookmarkStart w:id="435" w:name="_Toc292559909"/>
      <w:bookmarkStart w:id="436" w:name="_Toc304295574"/>
      <w:bookmarkStart w:id="437" w:name="_Toc296891027"/>
      <w:bookmarkStart w:id="438" w:name="_Toc296346700"/>
      <w:bookmarkStart w:id="439" w:name="_Toc300934997"/>
      <w:bookmarkStart w:id="440" w:name="_Toc297123548"/>
      <w:bookmarkStart w:id="441" w:name="_Toc296891239"/>
      <w:bookmarkStart w:id="442" w:name="_Toc292559404"/>
      <w:bookmarkStart w:id="443" w:name="_Toc296503199"/>
      <w:bookmarkStart w:id="444" w:name="_Toc296944538"/>
      <w:bookmarkStart w:id="445" w:name="_Toc303539154"/>
      <w:bookmarkStart w:id="446" w:name="_Toc312678033"/>
      <w:bookmarkStart w:id="447" w:name="_Toc297216207"/>
      <w:r>
        <w:rPr>
          <w:rFonts w:hint="eastAsia" w:ascii="宋体" w:hAnsi="宋体" w:cs="宋体"/>
          <w:bCs/>
          <w:sz w:val="24"/>
        </w:rPr>
        <w:t>0.7 暂估价</w:t>
      </w:r>
      <w:bookmarkEnd w:id="430"/>
    </w:p>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p w14:paraId="597E6817">
      <w:pPr>
        <w:spacing w:line="500" w:lineRule="exact"/>
        <w:ind w:firstLine="480" w:firstLineChars="200"/>
        <w:jc w:val="left"/>
        <w:rPr>
          <w:rFonts w:ascii="宋体" w:hAnsi="宋体" w:cs="宋体"/>
          <w:bCs/>
          <w:sz w:val="24"/>
        </w:rPr>
      </w:pPr>
      <w:r>
        <w:rPr>
          <w:rFonts w:hint="eastAsia" w:ascii="宋体" w:hAnsi="宋体" w:cs="宋体"/>
          <w:bCs/>
          <w:kern w:val="0"/>
          <w:sz w:val="24"/>
        </w:rPr>
        <w:t>暂</w:t>
      </w:r>
      <w:bookmarkStart w:id="448" w:name="_Toc312678034"/>
      <w:bookmarkStart w:id="449" w:name="_Toc312677508"/>
      <w:bookmarkStart w:id="450" w:name="_Toc318581176"/>
      <w:r>
        <w:rPr>
          <w:rFonts w:hint="eastAsia" w:ascii="宋体" w:hAnsi="宋体" w:cs="宋体"/>
          <w:bCs/>
          <w:kern w:val="0"/>
          <w:sz w:val="24"/>
        </w:rPr>
        <w:t>估价材料和工程设备的明细详见附件11：《</w:t>
      </w:r>
      <w:r>
        <w:rPr>
          <w:rFonts w:hint="eastAsia" w:ascii="宋体" w:hAnsi="宋体" w:cs="宋体"/>
          <w:bCs/>
          <w:sz w:val="24"/>
        </w:rPr>
        <w:t>暂估价一览表》</w:t>
      </w:r>
      <w:r>
        <w:rPr>
          <w:rFonts w:hint="eastAsia" w:ascii="宋体" w:hAnsi="宋体" w:cs="宋体"/>
          <w:bCs/>
          <w:kern w:val="0"/>
          <w:sz w:val="24"/>
        </w:rPr>
        <w:t>。</w:t>
      </w:r>
    </w:p>
    <w:bookmarkEnd w:id="448"/>
    <w:bookmarkEnd w:id="449"/>
    <w:bookmarkEnd w:id="450"/>
    <w:p w14:paraId="0EE2312F">
      <w:pPr>
        <w:spacing w:line="500" w:lineRule="exact"/>
        <w:ind w:firstLine="480" w:firstLineChars="200"/>
        <w:jc w:val="left"/>
        <w:rPr>
          <w:rFonts w:ascii="宋体" w:hAnsi="宋体" w:cs="宋体"/>
          <w:bCs/>
          <w:sz w:val="24"/>
        </w:rPr>
      </w:pPr>
      <w:r>
        <w:rPr>
          <w:rFonts w:hint="eastAsia" w:ascii="宋体" w:hAnsi="宋体" w:cs="宋体"/>
          <w:bCs/>
          <w:sz w:val="24"/>
        </w:rPr>
        <w:t>1</w:t>
      </w:r>
      <w:bookmarkStart w:id="451" w:name="_Toc318581177"/>
      <w:bookmarkStart w:id="452" w:name="_Toc312677509"/>
      <w:bookmarkStart w:id="453" w:name="_Toc312678035"/>
      <w:r>
        <w:rPr>
          <w:rFonts w:hint="eastAsia" w:ascii="宋体" w:hAnsi="宋体" w:cs="宋体"/>
          <w:bCs/>
          <w:sz w:val="24"/>
        </w:rPr>
        <w:t>0.7.1 依法必须招标的暂估价项目</w:t>
      </w:r>
    </w:p>
    <w:bookmarkEnd w:id="451"/>
    <w:bookmarkEnd w:id="452"/>
    <w:bookmarkEnd w:id="453"/>
    <w:p w14:paraId="370323B4">
      <w:pPr>
        <w:spacing w:line="500" w:lineRule="exact"/>
        <w:ind w:firstLine="480" w:firstLineChars="200"/>
        <w:jc w:val="left"/>
        <w:rPr>
          <w:rFonts w:ascii="宋体" w:hAnsi="宋体" w:cs="宋体"/>
          <w:bCs/>
          <w:sz w:val="24"/>
        </w:rPr>
      </w:pPr>
      <w:r>
        <w:rPr>
          <w:rFonts w:hint="eastAsia" w:ascii="宋体" w:hAnsi="宋体" w:cs="宋体"/>
          <w:bCs/>
          <w:sz w:val="24"/>
        </w:rPr>
        <w:t>对于依法必须招标的暂估价项目的确认和批准采取第</w:t>
      </w:r>
      <w:r>
        <w:rPr>
          <w:rFonts w:hint="eastAsia" w:ascii="宋体" w:hAnsi="宋体" w:cs="宋体"/>
          <w:bCs/>
          <w:sz w:val="24"/>
          <w:u w:val="single"/>
        </w:rPr>
        <w:t xml:space="preserve">    </w:t>
      </w:r>
      <w:r>
        <w:rPr>
          <w:rFonts w:hint="eastAsia" w:ascii="宋体" w:hAnsi="宋体" w:cs="宋体"/>
          <w:bCs/>
          <w:sz w:val="24"/>
        </w:rPr>
        <w:t>种方式确定。</w:t>
      </w:r>
    </w:p>
    <w:p w14:paraId="1C6C41EA">
      <w:pPr>
        <w:spacing w:line="500" w:lineRule="exact"/>
        <w:ind w:firstLine="480" w:firstLineChars="200"/>
        <w:jc w:val="left"/>
        <w:rPr>
          <w:rFonts w:ascii="宋体" w:hAnsi="宋体" w:cs="宋体"/>
          <w:bCs/>
          <w:sz w:val="24"/>
        </w:rPr>
      </w:pPr>
      <w:r>
        <w:rPr>
          <w:rFonts w:hint="eastAsia" w:ascii="宋体" w:hAnsi="宋体" w:cs="宋体"/>
          <w:bCs/>
          <w:sz w:val="24"/>
        </w:rPr>
        <w:t>10.7.2 不属于依法必须招标的暂估价项目</w:t>
      </w:r>
    </w:p>
    <w:p w14:paraId="2199D597">
      <w:pPr>
        <w:spacing w:line="500" w:lineRule="exact"/>
        <w:ind w:firstLine="480" w:firstLineChars="200"/>
        <w:jc w:val="left"/>
        <w:rPr>
          <w:rFonts w:ascii="宋体" w:hAnsi="宋体" w:cs="宋体"/>
          <w:bCs/>
          <w:sz w:val="24"/>
        </w:rPr>
      </w:pPr>
      <w:r>
        <w:rPr>
          <w:rFonts w:hint="eastAsia" w:ascii="宋体" w:hAnsi="宋体" w:cs="宋体"/>
          <w:bCs/>
          <w:sz w:val="24"/>
        </w:rPr>
        <w:t>对于不属于依法必须招标的暂估价项目的确认和批准采取第</w:t>
      </w:r>
      <w:r>
        <w:rPr>
          <w:rFonts w:hint="eastAsia" w:ascii="宋体" w:hAnsi="宋体" w:cs="宋体"/>
          <w:bCs/>
          <w:sz w:val="24"/>
          <w:u w:val="single"/>
        </w:rPr>
        <w:t xml:space="preserve">   </w:t>
      </w:r>
      <w:r>
        <w:rPr>
          <w:rFonts w:hint="eastAsia" w:ascii="宋体" w:hAnsi="宋体" w:cs="宋体"/>
          <w:bCs/>
          <w:sz w:val="24"/>
        </w:rPr>
        <w:t xml:space="preserve"> 种方式确定。</w:t>
      </w:r>
    </w:p>
    <w:p w14:paraId="00EEA392">
      <w:pPr>
        <w:spacing w:line="500" w:lineRule="exact"/>
        <w:ind w:firstLine="480" w:firstLineChars="200"/>
        <w:jc w:val="left"/>
        <w:rPr>
          <w:rFonts w:ascii="宋体" w:hAnsi="宋体" w:cs="宋体"/>
          <w:bCs/>
          <w:kern w:val="0"/>
          <w:sz w:val="24"/>
        </w:rPr>
      </w:pPr>
      <w:bookmarkStart w:id="454" w:name="_Toc27814_WPSOffice_Level3"/>
      <w:bookmarkStart w:id="455" w:name="_Toc25760_WPSOffice_Level3"/>
      <w:r>
        <w:rPr>
          <w:rFonts w:hint="eastAsia" w:ascii="宋体" w:hAnsi="宋体" w:cs="宋体"/>
          <w:bCs/>
          <w:sz w:val="24"/>
        </w:rPr>
        <w:t>第3种方式：</w:t>
      </w:r>
      <w:r>
        <w:rPr>
          <w:rFonts w:hint="eastAsia" w:ascii="宋体" w:hAnsi="宋体" w:cs="宋体"/>
          <w:bCs/>
          <w:kern w:val="0"/>
          <w:sz w:val="24"/>
        </w:rPr>
        <w:t>承包人直接实施的暂估价项目</w:t>
      </w:r>
      <w:bookmarkEnd w:id="454"/>
      <w:bookmarkEnd w:id="455"/>
    </w:p>
    <w:p w14:paraId="179CB368">
      <w:pPr>
        <w:spacing w:line="500" w:lineRule="exact"/>
        <w:ind w:firstLine="480" w:firstLineChars="200"/>
        <w:jc w:val="left"/>
        <w:rPr>
          <w:rFonts w:ascii="宋体" w:hAnsi="宋体" w:cs="宋体"/>
          <w:bCs/>
          <w:sz w:val="24"/>
        </w:rPr>
      </w:pPr>
      <w:r>
        <w:rPr>
          <w:rFonts w:hint="eastAsia" w:ascii="宋体" w:hAnsi="宋体" w:cs="宋体"/>
          <w:bCs/>
          <w:sz w:val="24"/>
        </w:rPr>
        <w:t>承包人直接实施的暂估价项目的约定：</w:t>
      </w:r>
      <w:r>
        <w:rPr>
          <w:rFonts w:hint="eastAsia" w:ascii="宋体" w:hAnsi="宋体" w:cs="宋体"/>
          <w:bCs/>
          <w:sz w:val="24"/>
          <w:u w:val="single"/>
        </w:rPr>
        <w:t xml:space="preserve">                                        </w:t>
      </w:r>
    </w:p>
    <w:p w14:paraId="093725CC">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A7A206F">
      <w:pPr>
        <w:spacing w:after="120" w:line="500" w:lineRule="exact"/>
        <w:ind w:firstLine="480" w:firstLineChars="200"/>
        <w:jc w:val="left"/>
        <w:rPr>
          <w:rFonts w:ascii="宋体" w:hAnsi="宋体" w:cs="宋体"/>
          <w:bCs/>
          <w:sz w:val="24"/>
        </w:rPr>
      </w:pPr>
      <w:r>
        <w:rPr>
          <w:rFonts w:hint="eastAsia" w:ascii="宋体" w:hAnsi="宋体" w:cs="宋体"/>
          <w:bCs/>
          <w:sz w:val="24"/>
        </w:rPr>
        <w:t>10.8 暂列金额</w:t>
      </w:r>
    </w:p>
    <w:p w14:paraId="5CF4DBF3">
      <w:pPr>
        <w:autoSpaceDE w:val="0"/>
        <w:autoSpaceDN w:val="0"/>
        <w:adjustRightInd w:val="0"/>
        <w:spacing w:line="500" w:lineRule="exact"/>
        <w:ind w:firstLine="480" w:firstLineChars="200"/>
        <w:jc w:val="left"/>
        <w:rPr>
          <w:rFonts w:ascii="宋体" w:hAnsi="宋体" w:cs="宋体"/>
          <w:bCs/>
          <w:sz w:val="24"/>
          <w:u w:val="single"/>
        </w:rPr>
      </w:pPr>
      <w:r>
        <w:rPr>
          <w:rFonts w:hint="eastAsia" w:ascii="宋体" w:hAnsi="宋体" w:cs="宋体"/>
          <w:bCs/>
          <w:kern w:val="0"/>
          <w:sz w:val="24"/>
        </w:rPr>
        <w:t>合同当事人关于暂列金额使用的约定：</w:t>
      </w:r>
      <w:r>
        <w:rPr>
          <w:rFonts w:hint="eastAsia" w:ascii="宋体" w:hAnsi="宋体" w:cs="宋体"/>
          <w:bCs/>
          <w:sz w:val="24"/>
          <w:u w:val="single"/>
        </w:rPr>
        <w:t xml:space="preserve">                     </w:t>
      </w:r>
    </w:p>
    <w:p w14:paraId="359667EC">
      <w:pPr>
        <w:autoSpaceDE w:val="0"/>
        <w:autoSpaceDN w:val="0"/>
        <w:adjustRightInd w:val="0"/>
        <w:spacing w:line="500" w:lineRule="exact"/>
        <w:jc w:val="left"/>
        <w:rPr>
          <w:rFonts w:ascii="宋体" w:hAnsi="宋体" w:cs="宋体"/>
          <w:bCs/>
          <w:kern w:val="0"/>
          <w:sz w:val="24"/>
        </w:rPr>
      </w:pPr>
      <w:r>
        <w:rPr>
          <w:rFonts w:hint="eastAsia" w:ascii="宋体" w:hAnsi="宋体" w:cs="宋体"/>
          <w:bCs/>
          <w:sz w:val="24"/>
          <w:u w:val="single"/>
        </w:rPr>
        <w:t xml:space="preserve">                                                         </w:t>
      </w:r>
      <w:r>
        <w:rPr>
          <w:rFonts w:hint="eastAsia" w:ascii="宋体" w:hAnsi="宋体" w:cs="宋体"/>
          <w:bCs/>
          <w:kern w:val="0"/>
          <w:sz w:val="24"/>
        </w:rPr>
        <w:t>。</w:t>
      </w:r>
    </w:p>
    <w:p w14:paraId="6DF5A9D2">
      <w:pPr>
        <w:pStyle w:val="5"/>
        <w:spacing w:before="120" w:after="120" w:line="500" w:lineRule="exact"/>
        <w:jc w:val="left"/>
        <w:rPr>
          <w:rFonts w:ascii="宋体" w:hAnsi="宋体" w:cs="宋体"/>
          <w:sz w:val="24"/>
          <w:szCs w:val="24"/>
        </w:rPr>
      </w:pPr>
      <w:bookmarkStart w:id="456" w:name="_Toc15439_WPSOffice_Level3"/>
      <w:bookmarkStart w:id="457" w:name="_Toc22485_WPSOffice_Level3"/>
      <w:bookmarkStart w:id="458" w:name="_Toc351203643"/>
      <w:r>
        <w:rPr>
          <w:rFonts w:hint="eastAsia" w:ascii="宋体" w:hAnsi="宋体" w:cs="宋体"/>
          <w:sz w:val="24"/>
          <w:szCs w:val="24"/>
        </w:rPr>
        <w:t>11. 价格调整</w:t>
      </w:r>
      <w:bookmarkEnd w:id="456"/>
      <w:bookmarkEnd w:id="457"/>
      <w:bookmarkEnd w:id="458"/>
    </w:p>
    <w:p w14:paraId="7C1EF2C6">
      <w:pPr>
        <w:spacing w:after="120" w:line="500" w:lineRule="exact"/>
        <w:ind w:firstLine="480" w:firstLineChars="200"/>
        <w:jc w:val="left"/>
        <w:rPr>
          <w:rFonts w:ascii="宋体" w:hAnsi="宋体" w:cs="宋体"/>
          <w:bCs/>
          <w:sz w:val="24"/>
        </w:rPr>
      </w:pPr>
      <w:bookmarkStart w:id="459" w:name="_Toc312678039"/>
      <w:bookmarkStart w:id="460" w:name="_Toc292559911"/>
      <w:bookmarkStart w:id="461" w:name="_Toc292559406"/>
      <w:bookmarkStart w:id="462" w:name="_Toc296346702"/>
      <w:bookmarkStart w:id="463" w:name="_Toc296347200"/>
      <w:bookmarkStart w:id="464" w:name="_Toc297120501"/>
      <w:bookmarkStart w:id="465" w:name="_Toc297123550"/>
      <w:bookmarkStart w:id="466" w:name="_Toc300935000"/>
      <w:bookmarkStart w:id="467" w:name="_Toc296503201"/>
      <w:bookmarkStart w:id="468" w:name="_Toc296891241"/>
      <w:bookmarkStart w:id="469" w:name="_Toc297216209"/>
      <w:bookmarkStart w:id="470" w:name="_Toc296891029"/>
      <w:bookmarkStart w:id="471" w:name="_Toc304295577"/>
      <w:bookmarkStart w:id="472" w:name="_Toc296944540"/>
      <w:bookmarkStart w:id="473" w:name="_Toc297048387"/>
      <w:bookmarkStart w:id="474" w:name="_Toc303539157"/>
      <w:r>
        <w:rPr>
          <w:rFonts w:hint="eastAsia" w:ascii="宋体" w:hAnsi="宋体" w:cs="宋体"/>
          <w:bCs/>
          <w:sz w:val="24"/>
        </w:rPr>
        <w:t>11.1 市场价格波动引起的调整</w:t>
      </w:r>
    </w:p>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p w14:paraId="7AAFC0D5">
      <w:pPr>
        <w:spacing w:line="500" w:lineRule="exact"/>
        <w:ind w:firstLine="480" w:firstLineChars="200"/>
        <w:jc w:val="left"/>
        <w:rPr>
          <w:rFonts w:ascii="宋体" w:hAnsi="宋体" w:cs="宋体"/>
          <w:bCs/>
          <w:sz w:val="24"/>
        </w:rPr>
      </w:pPr>
      <w:r>
        <w:rPr>
          <w:rFonts w:hint="eastAsia" w:ascii="宋体" w:hAnsi="宋体" w:cs="宋体"/>
          <w:bCs/>
          <w:kern w:val="0"/>
          <w:sz w:val="24"/>
        </w:rPr>
        <w:t>市场价格波动是否调整合同价格的约定：</w:t>
      </w:r>
      <w:r>
        <w:rPr>
          <w:rFonts w:hint="eastAsia" w:ascii="宋体" w:hAnsi="宋体" w:cs="宋体"/>
          <w:bCs/>
          <w:sz w:val="24"/>
          <w:u w:val="single"/>
        </w:rPr>
        <w:t xml:space="preserve">                 </w:t>
      </w:r>
      <w:r>
        <w:rPr>
          <w:rFonts w:hint="eastAsia" w:ascii="宋体" w:hAnsi="宋体" w:cs="宋体"/>
          <w:bCs/>
          <w:sz w:val="24"/>
        </w:rPr>
        <w:t>。</w:t>
      </w:r>
    </w:p>
    <w:p w14:paraId="5E46CA28">
      <w:pPr>
        <w:spacing w:line="500" w:lineRule="exact"/>
        <w:ind w:firstLine="480" w:firstLineChars="200"/>
        <w:jc w:val="left"/>
        <w:rPr>
          <w:rFonts w:ascii="宋体" w:hAnsi="宋体" w:cs="宋体"/>
          <w:bCs/>
          <w:sz w:val="24"/>
        </w:rPr>
      </w:pPr>
      <w:r>
        <w:rPr>
          <w:rFonts w:hint="eastAsia" w:ascii="宋体" w:hAnsi="宋体" w:cs="宋体"/>
          <w:bCs/>
          <w:sz w:val="24"/>
        </w:rPr>
        <w:t>因市场价格波动调整合同价格，采用以下第</w:t>
      </w:r>
      <w:r>
        <w:rPr>
          <w:rFonts w:hint="eastAsia" w:ascii="宋体" w:hAnsi="宋体" w:cs="宋体"/>
          <w:bCs/>
          <w:sz w:val="24"/>
          <w:u w:val="single"/>
        </w:rPr>
        <w:t xml:space="preserve">    </w:t>
      </w:r>
      <w:r>
        <w:rPr>
          <w:rFonts w:hint="eastAsia" w:ascii="宋体" w:hAnsi="宋体" w:cs="宋体"/>
          <w:bCs/>
          <w:sz w:val="24"/>
        </w:rPr>
        <w:t>种方式对合同价格进行调整：</w:t>
      </w:r>
    </w:p>
    <w:p w14:paraId="780DA8DA">
      <w:pPr>
        <w:spacing w:line="500" w:lineRule="exact"/>
        <w:ind w:firstLine="480" w:firstLineChars="200"/>
        <w:jc w:val="left"/>
        <w:rPr>
          <w:rFonts w:ascii="宋体" w:hAnsi="宋体" w:cs="宋体"/>
          <w:bCs/>
          <w:sz w:val="24"/>
        </w:rPr>
      </w:pPr>
      <w:bookmarkStart w:id="475" w:name="_Toc26755_WPSOffice_Level3"/>
      <w:bookmarkStart w:id="476" w:name="_Toc13991_WPSOffice_Level3"/>
      <w:r>
        <w:rPr>
          <w:rFonts w:hint="eastAsia" w:ascii="宋体" w:hAnsi="宋体" w:cs="宋体"/>
          <w:bCs/>
          <w:sz w:val="24"/>
        </w:rPr>
        <w:t>第1种方式：采用价格指数进行价格调整。</w:t>
      </w:r>
      <w:bookmarkEnd w:id="475"/>
      <w:bookmarkEnd w:id="476"/>
    </w:p>
    <w:p w14:paraId="7985CB3B">
      <w:pPr>
        <w:spacing w:line="500" w:lineRule="exact"/>
        <w:ind w:firstLine="480" w:firstLineChars="200"/>
        <w:jc w:val="left"/>
        <w:rPr>
          <w:rFonts w:ascii="宋体" w:hAnsi="宋体" w:cs="宋体"/>
          <w:bCs/>
          <w:sz w:val="24"/>
          <w:u w:val="single"/>
        </w:rPr>
      </w:pPr>
      <w:r>
        <w:rPr>
          <w:rFonts w:hint="eastAsia" w:ascii="宋体" w:hAnsi="宋体" w:cs="宋体"/>
          <w:bCs/>
          <w:sz w:val="24"/>
        </w:rPr>
        <w:t>关于各可调因子、定值和变值权重，以及基本价格指数及其来源的约定：</w:t>
      </w:r>
      <w:r>
        <w:rPr>
          <w:rFonts w:hint="eastAsia" w:ascii="宋体" w:hAnsi="宋体" w:cs="宋体"/>
          <w:bCs/>
          <w:sz w:val="24"/>
          <w:u w:val="single"/>
        </w:rPr>
        <w:t xml:space="preserve">                                                </w:t>
      </w:r>
      <w:r>
        <w:rPr>
          <w:rFonts w:hint="eastAsia" w:ascii="宋体" w:hAnsi="宋体" w:cs="宋体"/>
          <w:bCs/>
          <w:sz w:val="24"/>
        </w:rPr>
        <w:t xml:space="preserve">；  </w:t>
      </w:r>
    </w:p>
    <w:p w14:paraId="62340FEA">
      <w:pPr>
        <w:spacing w:line="500" w:lineRule="exact"/>
        <w:ind w:firstLine="480" w:firstLineChars="200"/>
        <w:jc w:val="left"/>
        <w:rPr>
          <w:rFonts w:ascii="宋体" w:hAnsi="宋体" w:cs="宋体"/>
          <w:bCs/>
          <w:sz w:val="24"/>
        </w:rPr>
      </w:pPr>
      <w:bookmarkStart w:id="477" w:name="_Toc26776_WPSOffice_Level3"/>
      <w:bookmarkStart w:id="478" w:name="_Toc22852_WPSOffice_Level3"/>
      <w:r>
        <w:rPr>
          <w:rFonts w:hint="eastAsia" w:ascii="宋体" w:hAnsi="宋体" w:cs="宋体"/>
          <w:bCs/>
          <w:sz w:val="24"/>
        </w:rPr>
        <w:t>第2种方式：采用造价信息进行价格调整。</w:t>
      </w:r>
      <w:bookmarkEnd w:id="477"/>
      <w:bookmarkEnd w:id="478"/>
    </w:p>
    <w:p w14:paraId="3CF9F478">
      <w:pPr>
        <w:spacing w:line="500" w:lineRule="exact"/>
        <w:ind w:firstLine="480" w:firstLineChars="200"/>
        <w:jc w:val="left"/>
        <w:rPr>
          <w:rFonts w:ascii="宋体" w:hAnsi="宋体" w:cs="宋体"/>
          <w:bCs/>
          <w:sz w:val="24"/>
        </w:rPr>
      </w:pPr>
      <w:r>
        <w:rPr>
          <w:rFonts w:hint="eastAsia" w:ascii="宋体" w:hAnsi="宋体" w:cs="宋体"/>
          <w:bCs/>
          <w:sz w:val="24"/>
        </w:rPr>
        <w:t>（2）关于基准价格的约定：</w:t>
      </w:r>
      <w:r>
        <w:rPr>
          <w:rFonts w:hint="eastAsia" w:ascii="宋体" w:hAnsi="宋体" w:cs="宋体"/>
          <w:bCs/>
          <w:sz w:val="24"/>
          <w:u w:val="single"/>
        </w:rPr>
        <w:t xml:space="preserve">                         </w:t>
      </w:r>
      <w:r>
        <w:rPr>
          <w:rFonts w:hint="eastAsia" w:ascii="宋体" w:hAnsi="宋体" w:cs="宋体"/>
          <w:bCs/>
          <w:sz w:val="24"/>
        </w:rPr>
        <w:t>。</w:t>
      </w:r>
    </w:p>
    <w:p w14:paraId="629B2AB9">
      <w:pPr>
        <w:spacing w:line="500" w:lineRule="exact"/>
        <w:ind w:firstLine="480" w:firstLineChars="200"/>
        <w:jc w:val="left"/>
        <w:rPr>
          <w:rFonts w:ascii="宋体" w:hAnsi="宋体" w:cs="宋体"/>
          <w:bCs/>
          <w:sz w:val="24"/>
        </w:rPr>
      </w:pPr>
      <w:r>
        <w:rPr>
          <w:rFonts w:hint="eastAsia" w:ascii="宋体" w:hAnsi="宋体" w:cs="宋体"/>
          <w:bCs/>
          <w:sz w:val="24"/>
        </w:rPr>
        <w:t>专用合同条款①承包人在已标价工程量清单或预算书中载明的材料单价低于基准价格的：专用合同条款合同履行期间材料单价涨幅以基准价格为基础超过</w:t>
      </w:r>
      <w:r>
        <w:rPr>
          <w:rFonts w:hint="eastAsia" w:ascii="宋体" w:hAnsi="宋体" w:cs="宋体"/>
          <w:bCs/>
          <w:sz w:val="24"/>
          <w:u w:val="single"/>
        </w:rPr>
        <w:t xml:space="preserve">   </w:t>
      </w:r>
      <w:r>
        <w:rPr>
          <w:rFonts w:hint="eastAsia" w:ascii="宋体" w:hAnsi="宋体" w:cs="宋体"/>
          <w:bCs/>
          <w:sz w:val="24"/>
        </w:rPr>
        <w:t>%时，或材料单价跌幅以已标价工程量清单或预算书中载明材料单价为基础超过</w:t>
      </w:r>
      <w:r>
        <w:rPr>
          <w:rFonts w:hint="eastAsia" w:ascii="宋体" w:hAnsi="宋体" w:cs="宋体"/>
          <w:bCs/>
          <w:sz w:val="24"/>
          <w:u w:val="single"/>
        </w:rPr>
        <w:t xml:space="preserve">   </w:t>
      </w:r>
      <w:r>
        <w:rPr>
          <w:rFonts w:hint="eastAsia" w:ascii="宋体" w:hAnsi="宋体" w:cs="宋体"/>
          <w:bCs/>
          <w:sz w:val="24"/>
        </w:rPr>
        <w:t>%时，其超过部分据实调整。</w:t>
      </w:r>
    </w:p>
    <w:p w14:paraId="062475F3">
      <w:pPr>
        <w:spacing w:line="500" w:lineRule="exact"/>
        <w:ind w:firstLine="480" w:firstLineChars="200"/>
        <w:jc w:val="left"/>
        <w:rPr>
          <w:rFonts w:ascii="宋体" w:hAnsi="宋体" w:cs="宋体"/>
          <w:bCs/>
          <w:sz w:val="24"/>
        </w:rPr>
      </w:pPr>
      <w:r>
        <w:rPr>
          <w:rFonts w:hint="eastAsia" w:ascii="宋体" w:hAnsi="宋体" w:cs="宋体"/>
          <w:bCs/>
          <w:sz w:val="24"/>
        </w:rPr>
        <w:t>②承包人在已标价工程量清单或预算书中载明的材料单价高于基准价格的：专用合同条款合同履行期间材料单价跌幅以基准价格为基础超过</w:t>
      </w:r>
      <w:r>
        <w:rPr>
          <w:rFonts w:hint="eastAsia" w:ascii="宋体" w:hAnsi="宋体" w:cs="宋体"/>
          <w:bCs/>
          <w:sz w:val="24"/>
          <w:u w:val="single"/>
        </w:rPr>
        <w:t xml:space="preserve">   </w:t>
      </w:r>
      <w:r>
        <w:rPr>
          <w:rFonts w:hint="eastAsia" w:ascii="宋体" w:hAnsi="宋体" w:cs="宋体"/>
          <w:bCs/>
          <w:sz w:val="24"/>
        </w:rPr>
        <w:t>%时，材料单价涨幅以已标价工程量清单或预算书中载明材料单价为基础超过</w:t>
      </w:r>
      <w:r>
        <w:rPr>
          <w:rFonts w:hint="eastAsia" w:ascii="宋体" w:hAnsi="宋体" w:cs="宋体"/>
          <w:bCs/>
          <w:sz w:val="24"/>
          <w:u w:val="single"/>
        </w:rPr>
        <w:t xml:space="preserve">   </w:t>
      </w:r>
      <w:r>
        <w:rPr>
          <w:rFonts w:hint="eastAsia" w:ascii="宋体" w:hAnsi="宋体" w:cs="宋体"/>
          <w:bCs/>
          <w:sz w:val="24"/>
        </w:rPr>
        <w:t>%时，其超过部分据实调整。</w:t>
      </w:r>
    </w:p>
    <w:p w14:paraId="664F4673">
      <w:pPr>
        <w:spacing w:line="500" w:lineRule="exact"/>
        <w:ind w:firstLine="645"/>
        <w:jc w:val="left"/>
        <w:rPr>
          <w:rFonts w:ascii="宋体" w:hAnsi="宋体" w:cs="宋体"/>
          <w:bCs/>
          <w:sz w:val="24"/>
        </w:rPr>
      </w:pPr>
      <w:r>
        <w:rPr>
          <w:rFonts w:hint="eastAsia" w:ascii="宋体" w:hAnsi="宋体" w:cs="宋体"/>
          <w:bCs/>
          <w:sz w:val="24"/>
        </w:rPr>
        <w:t>③承包人在已标价工程量清单或预算书中载明的材料单价等于基准单价的：专用合同条款合同履行期间材料单价涨跌幅以基准单价为基础超过±</w:t>
      </w:r>
      <w:r>
        <w:rPr>
          <w:rFonts w:hint="eastAsia" w:ascii="宋体" w:hAnsi="宋体" w:cs="宋体"/>
          <w:bCs/>
          <w:sz w:val="24"/>
          <w:u w:val="single"/>
        </w:rPr>
        <w:t xml:space="preserve">   </w:t>
      </w:r>
      <w:r>
        <w:rPr>
          <w:rFonts w:hint="eastAsia" w:ascii="宋体" w:hAnsi="宋体" w:cs="宋体"/>
          <w:bCs/>
          <w:sz w:val="24"/>
        </w:rPr>
        <w:t>%时，其超过部分据实调整。</w:t>
      </w:r>
    </w:p>
    <w:p w14:paraId="57A9D2D0">
      <w:pPr>
        <w:spacing w:line="500" w:lineRule="exact"/>
        <w:ind w:firstLine="645"/>
        <w:jc w:val="left"/>
        <w:rPr>
          <w:rFonts w:ascii="宋体" w:hAnsi="宋体" w:cs="宋体"/>
          <w:bCs/>
          <w:sz w:val="24"/>
          <w:u w:val="single"/>
        </w:rPr>
      </w:pPr>
      <w:bookmarkStart w:id="479" w:name="_Toc14740_WPSOffice_Level3"/>
      <w:bookmarkStart w:id="480" w:name="_Toc6412_WPSOffice_Level3"/>
      <w:r>
        <w:rPr>
          <w:rFonts w:hint="eastAsia" w:ascii="宋体" w:hAnsi="宋体" w:cs="宋体"/>
          <w:bCs/>
          <w:sz w:val="24"/>
        </w:rPr>
        <w:t>第3种方式：其他价格调整方式：</w:t>
      </w:r>
      <w:bookmarkEnd w:id="479"/>
      <w:bookmarkEnd w:id="480"/>
      <w:r>
        <w:rPr>
          <w:rFonts w:hint="eastAsia" w:ascii="宋体" w:hAnsi="宋体" w:cs="宋体"/>
          <w:bCs/>
          <w:sz w:val="24"/>
          <w:u w:val="single"/>
        </w:rPr>
        <w:t xml:space="preserve">                                          </w:t>
      </w:r>
    </w:p>
    <w:p w14:paraId="52B56ECE">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bookmarkEnd w:id="356"/>
    <w:bookmarkEnd w:id="357"/>
    <w:bookmarkEnd w:id="358"/>
    <w:bookmarkEnd w:id="359"/>
    <w:bookmarkEnd w:id="360"/>
    <w:bookmarkEnd w:id="361"/>
    <w:p w14:paraId="7114988A">
      <w:pPr>
        <w:pStyle w:val="5"/>
        <w:spacing w:before="120" w:after="120" w:line="500" w:lineRule="exact"/>
        <w:jc w:val="left"/>
        <w:rPr>
          <w:rFonts w:ascii="宋体" w:hAnsi="宋体" w:cs="宋体"/>
          <w:sz w:val="24"/>
          <w:szCs w:val="24"/>
        </w:rPr>
      </w:pPr>
      <w:bookmarkStart w:id="481" w:name="_Toc292559410"/>
      <w:bookmarkStart w:id="482" w:name="_Toc297048391"/>
      <w:bookmarkStart w:id="483" w:name="_Toc296347204"/>
      <w:bookmarkStart w:id="484" w:name="_Toc292559915"/>
      <w:bookmarkStart w:id="485" w:name="_Toc296503205"/>
      <w:bookmarkStart w:id="486" w:name="_Toc296944544"/>
      <w:bookmarkStart w:id="487" w:name="_Toc297120505"/>
      <w:bookmarkStart w:id="488" w:name="_Toc296891033"/>
      <w:bookmarkStart w:id="489" w:name="_Toc296346706"/>
      <w:bookmarkStart w:id="490" w:name="_Toc296891245"/>
      <w:bookmarkStart w:id="491" w:name="_Toc28701_WPSOffice_Level3"/>
      <w:bookmarkStart w:id="492" w:name="_Toc31052_WPSOffice_Level3"/>
      <w:bookmarkStart w:id="493" w:name="_Toc351203644"/>
      <w:bookmarkStart w:id="494" w:name="_Toc304295579"/>
      <w:bookmarkStart w:id="495" w:name="_Toc300935002"/>
      <w:bookmarkStart w:id="496" w:name="_Toc312678040"/>
      <w:bookmarkStart w:id="497" w:name="_Toc297216211"/>
      <w:bookmarkStart w:id="498" w:name="_Toc303539159"/>
      <w:bookmarkStart w:id="499" w:name="_Toc297123552"/>
      <w:r>
        <w:rPr>
          <w:rFonts w:hint="eastAsia" w:ascii="宋体" w:hAnsi="宋体" w:cs="宋体"/>
          <w:sz w:val="24"/>
          <w:szCs w:val="24"/>
        </w:rPr>
        <w:t xml:space="preserve">12. </w:t>
      </w:r>
      <w:bookmarkEnd w:id="481"/>
      <w:bookmarkEnd w:id="482"/>
      <w:bookmarkEnd w:id="483"/>
      <w:bookmarkEnd w:id="484"/>
      <w:bookmarkEnd w:id="485"/>
      <w:bookmarkEnd w:id="486"/>
      <w:bookmarkEnd w:id="487"/>
      <w:bookmarkEnd w:id="488"/>
      <w:bookmarkEnd w:id="489"/>
      <w:bookmarkEnd w:id="490"/>
      <w:r>
        <w:rPr>
          <w:rFonts w:hint="eastAsia" w:ascii="宋体" w:hAnsi="宋体" w:cs="宋体"/>
          <w:sz w:val="24"/>
          <w:szCs w:val="24"/>
        </w:rPr>
        <w:t>合同价格、计量与支付</w:t>
      </w:r>
      <w:bookmarkEnd w:id="491"/>
      <w:bookmarkEnd w:id="492"/>
      <w:bookmarkEnd w:id="493"/>
    </w:p>
    <w:bookmarkEnd w:id="494"/>
    <w:bookmarkEnd w:id="495"/>
    <w:bookmarkEnd w:id="496"/>
    <w:bookmarkEnd w:id="497"/>
    <w:bookmarkEnd w:id="498"/>
    <w:bookmarkEnd w:id="499"/>
    <w:p w14:paraId="446644F4">
      <w:pPr>
        <w:spacing w:after="120" w:line="500" w:lineRule="exact"/>
        <w:ind w:firstLine="480" w:firstLineChars="200"/>
        <w:jc w:val="left"/>
        <w:rPr>
          <w:rFonts w:ascii="宋体" w:hAnsi="宋体" w:cs="宋体"/>
          <w:bCs/>
          <w:sz w:val="24"/>
        </w:rPr>
      </w:pPr>
      <w:bookmarkStart w:id="500" w:name="_Toc267251461"/>
      <w:bookmarkStart w:id="501" w:name="_Toc292559411"/>
      <w:bookmarkStart w:id="502" w:name="_Toc292559916"/>
      <w:bookmarkStart w:id="503" w:name="_Toc297120506"/>
      <w:bookmarkStart w:id="504" w:name="_Toc296891246"/>
      <w:bookmarkStart w:id="505" w:name="_Toc297048392"/>
      <w:bookmarkStart w:id="506" w:name="_Toc296944545"/>
      <w:bookmarkStart w:id="507" w:name="_Toc296503206"/>
      <w:bookmarkStart w:id="508" w:name="_Toc296347205"/>
      <w:bookmarkStart w:id="509" w:name="_Toc296891034"/>
      <w:bookmarkStart w:id="510" w:name="_Toc296346707"/>
      <w:bookmarkStart w:id="511" w:name="_Toc297216212"/>
      <w:bookmarkStart w:id="512" w:name="_Toc304295580"/>
      <w:bookmarkStart w:id="513" w:name="_Toc300935003"/>
      <w:bookmarkStart w:id="514" w:name="_Toc297123553"/>
      <w:bookmarkStart w:id="515" w:name="_Toc303539160"/>
      <w:bookmarkStart w:id="516" w:name="_Toc312678041"/>
      <w:r>
        <w:rPr>
          <w:rFonts w:hint="eastAsia" w:ascii="宋体" w:hAnsi="宋体" w:cs="宋体"/>
          <w:bCs/>
          <w:sz w:val="24"/>
        </w:rPr>
        <w:t>12.1 合</w:t>
      </w:r>
      <w:bookmarkEnd w:id="500"/>
      <w:bookmarkEnd w:id="501"/>
      <w:bookmarkEnd w:id="502"/>
      <w:r>
        <w:rPr>
          <w:rFonts w:hint="eastAsia" w:ascii="宋体" w:hAnsi="宋体" w:cs="宋体"/>
          <w:bCs/>
          <w:sz w:val="24"/>
        </w:rPr>
        <w:t>同价</w:t>
      </w:r>
      <w:bookmarkEnd w:id="503"/>
      <w:bookmarkEnd w:id="504"/>
      <w:bookmarkEnd w:id="505"/>
      <w:bookmarkEnd w:id="506"/>
      <w:bookmarkEnd w:id="507"/>
      <w:bookmarkEnd w:id="508"/>
      <w:bookmarkEnd w:id="509"/>
      <w:bookmarkEnd w:id="510"/>
      <w:r>
        <w:rPr>
          <w:rFonts w:hint="eastAsia" w:ascii="宋体" w:hAnsi="宋体" w:cs="宋体"/>
          <w:bCs/>
          <w:sz w:val="24"/>
        </w:rPr>
        <w:t>格形式</w:t>
      </w:r>
    </w:p>
    <w:bookmarkEnd w:id="511"/>
    <w:bookmarkEnd w:id="512"/>
    <w:bookmarkEnd w:id="513"/>
    <w:bookmarkEnd w:id="514"/>
    <w:bookmarkEnd w:id="515"/>
    <w:bookmarkEnd w:id="516"/>
    <w:p w14:paraId="5C314484">
      <w:pPr>
        <w:spacing w:line="500" w:lineRule="exact"/>
        <w:ind w:firstLine="480" w:firstLineChars="200"/>
        <w:jc w:val="left"/>
        <w:rPr>
          <w:rFonts w:ascii="宋体" w:hAnsi="宋体" w:cs="宋体"/>
          <w:bCs/>
          <w:sz w:val="24"/>
        </w:rPr>
      </w:pPr>
      <w:r>
        <w:rPr>
          <w:rFonts w:hint="eastAsia" w:ascii="宋体" w:hAnsi="宋体" w:cs="宋体"/>
          <w:bCs/>
          <w:sz w:val="24"/>
        </w:rPr>
        <w:t>1、单价合同。</w:t>
      </w:r>
    </w:p>
    <w:p w14:paraId="0CACDFB4">
      <w:pPr>
        <w:spacing w:line="500" w:lineRule="exact"/>
        <w:ind w:firstLine="480" w:firstLineChars="200"/>
        <w:jc w:val="left"/>
        <w:rPr>
          <w:rFonts w:ascii="宋体" w:hAnsi="宋体" w:cs="宋体"/>
          <w:bCs/>
          <w:sz w:val="24"/>
          <w:u w:val="single"/>
        </w:rPr>
      </w:pPr>
      <w:r>
        <w:rPr>
          <w:rFonts w:hint="eastAsia" w:ascii="宋体" w:hAnsi="宋体" w:cs="宋体"/>
          <w:bCs/>
          <w:sz w:val="24"/>
        </w:rPr>
        <w:t>综合单价包含的风险范围：</w:t>
      </w:r>
      <w:r>
        <w:rPr>
          <w:rFonts w:hint="eastAsia" w:ascii="宋体" w:hAnsi="宋体" w:cs="宋体"/>
          <w:bCs/>
          <w:sz w:val="24"/>
          <w:u w:val="single"/>
        </w:rPr>
        <w:t xml:space="preserve">                                                  </w:t>
      </w:r>
    </w:p>
    <w:p w14:paraId="4FD7E469">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67B84A3">
      <w:pPr>
        <w:spacing w:line="500" w:lineRule="exact"/>
        <w:ind w:firstLine="480" w:firstLineChars="200"/>
        <w:jc w:val="left"/>
        <w:rPr>
          <w:rFonts w:ascii="宋体" w:hAnsi="宋体" w:cs="宋体"/>
          <w:bCs/>
          <w:sz w:val="24"/>
          <w:u w:val="single"/>
        </w:rPr>
      </w:pPr>
      <w:r>
        <w:rPr>
          <w:rFonts w:hint="eastAsia" w:ascii="宋体" w:hAnsi="宋体" w:cs="宋体"/>
          <w:bCs/>
          <w:sz w:val="24"/>
        </w:rPr>
        <w:t>风险费用的计算方法：</w:t>
      </w:r>
      <w:r>
        <w:rPr>
          <w:rFonts w:hint="eastAsia" w:ascii="宋体" w:hAnsi="宋体" w:cs="宋体"/>
          <w:bCs/>
          <w:sz w:val="24"/>
          <w:u w:val="single"/>
        </w:rPr>
        <w:t xml:space="preserve">                                                        </w:t>
      </w:r>
    </w:p>
    <w:p w14:paraId="6B02D1A4">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6105B43">
      <w:pPr>
        <w:spacing w:line="500" w:lineRule="exact"/>
        <w:ind w:firstLine="480" w:firstLineChars="200"/>
        <w:jc w:val="left"/>
        <w:rPr>
          <w:rFonts w:ascii="宋体" w:hAnsi="宋体" w:cs="宋体"/>
          <w:bCs/>
          <w:sz w:val="24"/>
        </w:rPr>
      </w:pPr>
      <w:r>
        <w:rPr>
          <w:rFonts w:hint="eastAsia" w:ascii="宋体" w:hAnsi="宋体" w:cs="宋体"/>
          <w:bCs/>
          <w:sz w:val="24"/>
        </w:rPr>
        <w:t>风险范围以外合同价格的调整方法：</w:t>
      </w:r>
      <w:r>
        <w:rPr>
          <w:rFonts w:hint="eastAsia" w:ascii="宋体" w:hAnsi="宋体" w:cs="宋体"/>
          <w:bCs/>
          <w:sz w:val="24"/>
          <w:u w:val="single"/>
        </w:rPr>
        <w:t xml:space="preserve">                                            </w:t>
      </w:r>
      <w:r>
        <w:rPr>
          <w:rFonts w:hint="eastAsia" w:ascii="宋体" w:hAnsi="宋体" w:cs="宋体"/>
          <w:bCs/>
          <w:sz w:val="24"/>
        </w:rPr>
        <w:t xml:space="preserve">       </w:t>
      </w:r>
    </w:p>
    <w:p w14:paraId="4A19A22B">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6207462C">
      <w:pPr>
        <w:spacing w:line="500" w:lineRule="exact"/>
        <w:ind w:firstLine="480" w:firstLineChars="200"/>
        <w:jc w:val="left"/>
        <w:rPr>
          <w:rFonts w:ascii="宋体" w:hAnsi="宋体" w:cs="宋体"/>
          <w:bCs/>
          <w:sz w:val="24"/>
        </w:rPr>
      </w:pPr>
      <w:r>
        <w:rPr>
          <w:rFonts w:hint="eastAsia" w:ascii="宋体" w:hAnsi="宋体" w:cs="宋体"/>
          <w:bCs/>
          <w:sz w:val="24"/>
        </w:rPr>
        <w:t>2、总价合同。</w:t>
      </w:r>
    </w:p>
    <w:p w14:paraId="7F8E348E">
      <w:pPr>
        <w:spacing w:line="500" w:lineRule="exact"/>
        <w:ind w:firstLine="480" w:firstLineChars="200"/>
        <w:jc w:val="left"/>
        <w:rPr>
          <w:rFonts w:ascii="宋体" w:hAnsi="宋体" w:cs="宋体"/>
          <w:bCs/>
          <w:sz w:val="24"/>
          <w:u w:val="single"/>
        </w:rPr>
      </w:pPr>
      <w:r>
        <w:rPr>
          <w:rFonts w:hint="eastAsia" w:ascii="宋体" w:hAnsi="宋体" w:cs="宋体"/>
          <w:bCs/>
          <w:sz w:val="24"/>
        </w:rPr>
        <w:t>总价包含的风险范围：</w:t>
      </w:r>
      <w:r>
        <w:rPr>
          <w:rFonts w:hint="eastAsia" w:ascii="宋体" w:hAnsi="宋体" w:cs="宋体"/>
          <w:bCs/>
          <w:sz w:val="24"/>
          <w:u w:val="single"/>
        </w:rPr>
        <w:t xml:space="preserve">                                                      </w:t>
      </w:r>
    </w:p>
    <w:p w14:paraId="7D38C6E8">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62AD10E2">
      <w:pPr>
        <w:spacing w:line="500" w:lineRule="exact"/>
        <w:ind w:firstLine="480" w:firstLineChars="200"/>
        <w:jc w:val="left"/>
        <w:rPr>
          <w:rFonts w:ascii="宋体" w:hAnsi="宋体" w:cs="宋体"/>
          <w:bCs/>
          <w:sz w:val="24"/>
          <w:u w:val="single"/>
        </w:rPr>
      </w:pPr>
      <w:r>
        <w:rPr>
          <w:rFonts w:hint="eastAsia" w:ascii="宋体" w:hAnsi="宋体" w:cs="宋体"/>
          <w:bCs/>
          <w:sz w:val="24"/>
        </w:rPr>
        <w:t>风险费用的计算方法：</w:t>
      </w:r>
      <w:r>
        <w:rPr>
          <w:rFonts w:hint="eastAsia" w:ascii="宋体" w:hAnsi="宋体" w:cs="宋体"/>
          <w:bCs/>
          <w:sz w:val="24"/>
          <w:u w:val="single"/>
        </w:rPr>
        <w:t xml:space="preserve">                                                       </w:t>
      </w:r>
    </w:p>
    <w:p w14:paraId="1F02700D">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C1E464B">
      <w:pPr>
        <w:spacing w:line="500" w:lineRule="exact"/>
        <w:ind w:firstLine="480" w:firstLineChars="200"/>
        <w:jc w:val="left"/>
        <w:rPr>
          <w:rFonts w:ascii="宋体" w:hAnsi="宋体" w:cs="宋体"/>
          <w:bCs/>
          <w:sz w:val="24"/>
        </w:rPr>
      </w:pPr>
      <w:r>
        <w:rPr>
          <w:rFonts w:hint="eastAsia" w:ascii="宋体" w:hAnsi="宋体" w:cs="宋体"/>
          <w:bCs/>
          <w:sz w:val="24"/>
        </w:rPr>
        <w:t>风险范围以外合同价格的调整方法：</w:t>
      </w:r>
      <w:r>
        <w:rPr>
          <w:rFonts w:hint="eastAsia" w:ascii="宋体" w:hAnsi="宋体" w:cs="宋体"/>
          <w:bCs/>
          <w:sz w:val="24"/>
          <w:u w:val="single"/>
        </w:rPr>
        <w:t xml:space="preserve">                                            </w:t>
      </w:r>
      <w:r>
        <w:rPr>
          <w:rFonts w:hint="eastAsia" w:ascii="宋体" w:hAnsi="宋体" w:cs="宋体"/>
          <w:bCs/>
          <w:sz w:val="24"/>
        </w:rPr>
        <w:t xml:space="preserve">        </w:t>
      </w:r>
    </w:p>
    <w:p w14:paraId="402312E3">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59BA9EB">
      <w:pPr>
        <w:spacing w:line="500" w:lineRule="exact"/>
        <w:ind w:firstLine="480" w:firstLineChars="200"/>
        <w:jc w:val="left"/>
        <w:rPr>
          <w:rFonts w:ascii="宋体" w:hAnsi="宋体" w:cs="宋体"/>
          <w:bCs/>
          <w:sz w:val="24"/>
          <w:u w:val="single"/>
        </w:rPr>
      </w:pPr>
      <w:r>
        <w:rPr>
          <w:rFonts w:hint="eastAsia" w:ascii="宋体" w:hAnsi="宋体" w:cs="宋体"/>
          <w:bCs/>
          <w:sz w:val="24"/>
        </w:rPr>
        <w:t>3、其他价格方式：</w:t>
      </w:r>
      <w:r>
        <w:rPr>
          <w:rFonts w:hint="eastAsia" w:ascii="宋体" w:hAnsi="宋体" w:cs="宋体"/>
          <w:bCs/>
          <w:sz w:val="24"/>
          <w:u w:val="single"/>
        </w:rPr>
        <w:t xml:space="preserve">                                                         </w:t>
      </w:r>
    </w:p>
    <w:p w14:paraId="33A54342">
      <w:pPr>
        <w:spacing w:line="500" w:lineRule="exact"/>
        <w:ind w:left="480" w:hanging="480" w:hangingChars="200"/>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268F1617">
      <w:pPr>
        <w:spacing w:after="120" w:line="500" w:lineRule="exact"/>
        <w:ind w:firstLine="480" w:firstLineChars="200"/>
        <w:jc w:val="left"/>
        <w:rPr>
          <w:rFonts w:ascii="宋体" w:hAnsi="宋体" w:cs="宋体"/>
          <w:bCs/>
          <w:sz w:val="24"/>
        </w:rPr>
      </w:pPr>
      <w:bookmarkStart w:id="517" w:name="_Toc303539161"/>
      <w:bookmarkStart w:id="518" w:name="_Toc297216213"/>
      <w:bookmarkStart w:id="519" w:name="_Toc300935004"/>
      <w:bookmarkStart w:id="520" w:name="_Toc297123554"/>
      <w:bookmarkStart w:id="521" w:name="_Toc304295581"/>
      <w:bookmarkStart w:id="522" w:name="_Toc312678042"/>
      <w:bookmarkStart w:id="523" w:name="_Toc297120507"/>
      <w:bookmarkStart w:id="524" w:name="_Toc296346708"/>
      <w:bookmarkStart w:id="525" w:name="_Toc292559917"/>
      <w:bookmarkStart w:id="526" w:name="_Toc296503207"/>
      <w:bookmarkStart w:id="527" w:name="_Toc296891247"/>
      <w:bookmarkStart w:id="528" w:name="_Toc296347206"/>
      <w:bookmarkStart w:id="529" w:name="_Toc292559412"/>
      <w:bookmarkStart w:id="530" w:name="_Toc296891035"/>
      <w:bookmarkStart w:id="531" w:name="_Toc296944546"/>
      <w:bookmarkStart w:id="532" w:name="_Toc297048393"/>
      <w:r>
        <w:rPr>
          <w:rFonts w:hint="eastAsia" w:ascii="宋体" w:hAnsi="宋体" w:cs="宋体"/>
          <w:bCs/>
          <w:sz w:val="24"/>
        </w:rPr>
        <w:t>12.2 预付款</w:t>
      </w:r>
    </w:p>
    <w:bookmarkEnd w:id="517"/>
    <w:bookmarkEnd w:id="518"/>
    <w:bookmarkEnd w:id="519"/>
    <w:bookmarkEnd w:id="520"/>
    <w:bookmarkEnd w:id="521"/>
    <w:bookmarkEnd w:id="522"/>
    <w:p w14:paraId="3BA9C1F4">
      <w:pPr>
        <w:spacing w:line="500" w:lineRule="exact"/>
        <w:ind w:firstLine="480" w:firstLineChars="200"/>
        <w:jc w:val="left"/>
        <w:rPr>
          <w:rFonts w:ascii="宋体" w:hAnsi="宋体" w:cs="宋体"/>
          <w:bCs/>
          <w:sz w:val="24"/>
        </w:rPr>
      </w:pPr>
      <w:r>
        <w:rPr>
          <w:rFonts w:hint="eastAsia" w:ascii="宋体" w:hAnsi="宋体" w:cs="宋体"/>
          <w:bCs/>
          <w:sz w:val="24"/>
        </w:rPr>
        <w:t>12.2.1 预付款的支付</w:t>
      </w:r>
    </w:p>
    <w:p w14:paraId="136343E2">
      <w:pPr>
        <w:spacing w:line="500" w:lineRule="exact"/>
        <w:ind w:firstLine="480" w:firstLineChars="200"/>
        <w:jc w:val="left"/>
        <w:rPr>
          <w:rFonts w:ascii="宋体" w:hAnsi="宋体" w:cs="宋体"/>
          <w:bCs/>
          <w:sz w:val="24"/>
        </w:rPr>
      </w:pPr>
      <w:r>
        <w:rPr>
          <w:rFonts w:hint="eastAsia" w:ascii="宋体" w:hAnsi="宋体" w:cs="宋体"/>
          <w:bCs/>
          <w:sz w:val="24"/>
        </w:rPr>
        <w:t>预付款支付比例或金额：</w:t>
      </w:r>
      <w:r>
        <w:rPr>
          <w:rFonts w:hint="eastAsia" w:ascii="宋体" w:hAnsi="宋体" w:cs="宋体"/>
          <w:bCs/>
          <w:sz w:val="24"/>
          <w:u w:val="single"/>
        </w:rPr>
        <w:t xml:space="preserve">                               </w:t>
      </w:r>
      <w:r>
        <w:rPr>
          <w:rFonts w:hint="eastAsia" w:ascii="宋体" w:hAnsi="宋体" w:cs="宋体"/>
          <w:bCs/>
          <w:sz w:val="24"/>
        </w:rPr>
        <w:t>。</w:t>
      </w:r>
    </w:p>
    <w:p w14:paraId="5F5BA37A">
      <w:pPr>
        <w:spacing w:line="500" w:lineRule="exact"/>
        <w:ind w:firstLine="480" w:firstLineChars="200"/>
        <w:jc w:val="left"/>
        <w:rPr>
          <w:rFonts w:ascii="宋体" w:hAnsi="宋体" w:cs="宋体"/>
          <w:bCs/>
          <w:sz w:val="24"/>
        </w:rPr>
      </w:pPr>
      <w:r>
        <w:rPr>
          <w:rFonts w:hint="eastAsia" w:ascii="宋体" w:hAnsi="宋体" w:cs="宋体"/>
          <w:bCs/>
          <w:sz w:val="24"/>
        </w:rPr>
        <w:t>预付款支付期限：</w:t>
      </w:r>
      <w:r>
        <w:rPr>
          <w:rFonts w:hint="eastAsia" w:ascii="宋体" w:hAnsi="宋体" w:cs="宋体"/>
          <w:bCs/>
          <w:sz w:val="24"/>
          <w:u w:val="single"/>
        </w:rPr>
        <w:t xml:space="preserve">                                      </w:t>
      </w:r>
      <w:r>
        <w:rPr>
          <w:rFonts w:hint="eastAsia" w:ascii="宋体" w:hAnsi="宋体" w:cs="宋体"/>
          <w:bCs/>
          <w:sz w:val="24"/>
        </w:rPr>
        <w:t>。</w:t>
      </w:r>
    </w:p>
    <w:p w14:paraId="324E99F1">
      <w:pPr>
        <w:spacing w:line="500" w:lineRule="exact"/>
        <w:ind w:firstLine="480" w:firstLineChars="200"/>
        <w:jc w:val="left"/>
        <w:rPr>
          <w:rFonts w:ascii="宋体" w:hAnsi="宋体" w:cs="宋体"/>
          <w:bCs/>
          <w:sz w:val="24"/>
        </w:rPr>
      </w:pPr>
      <w:r>
        <w:rPr>
          <w:rFonts w:hint="eastAsia" w:ascii="宋体" w:hAnsi="宋体" w:cs="宋体"/>
          <w:bCs/>
          <w:sz w:val="24"/>
        </w:rPr>
        <w:t>预付款扣回的方式：</w:t>
      </w:r>
      <w:r>
        <w:rPr>
          <w:rFonts w:hint="eastAsia" w:ascii="宋体" w:hAnsi="宋体" w:cs="宋体"/>
          <w:bCs/>
          <w:sz w:val="24"/>
          <w:u w:val="single"/>
        </w:rPr>
        <w:t xml:space="preserve">                                    </w:t>
      </w:r>
      <w:r>
        <w:rPr>
          <w:rFonts w:hint="eastAsia" w:ascii="宋体" w:hAnsi="宋体" w:cs="宋体"/>
          <w:bCs/>
          <w:sz w:val="24"/>
        </w:rPr>
        <w:t>。</w:t>
      </w:r>
    </w:p>
    <w:p w14:paraId="07E9FA59">
      <w:pPr>
        <w:spacing w:line="500" w:lineRule="exact"/>
        <w:ind w:firstLine="480" w:firstLineChars="200"/>
        <w:jc w:val="left"/>
        <w:rPr>
          <w:rFonts w:ascii="宋体" w:hAnsi="宋体" w:cs="宋体"/>
          <w:bCs/>
          <w:sz w:val="24"/>
        </w:rPr>
      </w:pPr>
      <w:r>
        <w:rPr>
          <w:rFonts w:hint="eastAsia" w:ascii="宋体" w:hAnsi="宋体" w:cs="宋体"/>
          <w:bCs/>
          <w:sz w:val="24"/>
        </w:rPr>
        <w:t>12.2.2 预付款担保</w:t>
      </w:r>
    </w:p>
    <w:p w14:paraId="6FB70605">
      <w:pPr>
        <w:spacing w:line="500" w:lineRule="exact"/>
        <w:ind w:firstLine="480" w:firstLineChars="200"/>
        <w:jc w:val="left"/>
        <w:rPr>
          <w:rFonts w:ascii="宋体" w:hAnsi="宋体" w:cs="宋体"/>
          <w:bCs/>
          <w:sz w:val="24"/>
        </w:rPr>
      </w:pPr>
      <w:r>
        <w:rPr>
          <w:rFonts w:hint="eastAsia" w:ascii="宋体" w:hAnsi="宋体" w:cs="宋体"/>
          <w:bCs/>
          <w:sz w:val="24"/>
        </w:rPr>
        <w:t>承包人提交预付款担保的期限：</w:t>
      </w:r>
      <w:r>
        <w:rPr>
          <w:rFonts w:hint="eastAsia" w:ascii="宋体" w:hAnsi="宋体" w:cs="宋体"/>
          <w:bCs/>
          <w:sz w:val="24"/>
          <w:u w:val="single"/>
        </w:rPr>
        <w:t xml:space="preserve">                          </w:t>
      </w:r>
      <w:r>
        <w:rPr>
          <w:rFonts w:hint="eastAsia" w:ascii="宋体" w:hAnsi="宋体" w:cs="宋体"/>
          <w:bCs/>
          <w:sz w:val="24"/>
        </w:rPr>
        <w:t>。</w:t>
      </w:r>
    </w:p>
    <w:p w14:paraId="2DFFA855">
      <w:pPr>
        <w:spacing w:line="500" w:lineRule="exact"/>
        <w:ind w:firstLine="480" w:firstLineChars="200"/>
        <w:jc w:val="left"/>
        <w:rPr>
          <w:rFonts w:ascii="宋体" w:hAnsi="宋体" w:cs="宋体"/>
          <w:bCs/>
          <w:sz w:val="24"/>
        </w:rPr>
      </w:pPr>
      <w:r>
        <w:rPr>
          <w:rFonts w:hint="eastAsia" w:ascii="宋体" w:hAnsi="宋体" w:cs="宋体"/>
          <w:bCs/>
          <w:sz w:val="24"/>
        </w:rPr>
        <w:t>预付款担保的形式为：</w:t>
      </w:r>
      <w:r>
        <w:rPr>
          <w:rFonts w:hint="eastAsia" w:ascii="宋体" w:hAnsi="宋体" w:cs="宋体"/>
          <w:bCs/>
          <w:sz w:val="24"/>
          <w:u w:val="single"/>
        </w:rPr>
        <w:t xml:space="preserve">                                  </w:t>
      </w:r>
      <w:r>
        <w:rPr>
          <w:rFonts w:hint="eastAsia" w:ascii="宋体" w:hAnsi="宋体" w:cs="宋体"/>
          <w:bCs/>
          <w:sz w:val="24"/>
        </w:rPr>
        <w:t>。</w:t>
      </w:r>
    </w:p>
    <w:bookmarkEnd w:id="523"/>
    <w:bookmarkEnd w:id="524"/>
    <w:bookmarkEnd w:id="525"/>
    <w:bookmarkEnd w:id="526"/>
    <w:bookmarkEnd w:id="527"/>
    <w:bookmarkEnd w:id="528"/>
    <w:bookmarkEnd w:id="529"/>
    <w:bookmarkEnd w:id="530"/>
    <w:bookmarkEnd w:id="531"/>
    <w:bookmarkEnd w:id="532"/>
    <w:p w14:paraId="1D1314B0">
      <w:pPr>
        <w:spacing w:after="120" w:line="500" w:lineRule="exact"/>
        <w:ind w:firstLine="480" w:firstLineChars="200"/>
        <w:jc w:val="left"/>
        <w:rPr>
          <w:rFonts w:ascii="宋体" w:hAnsi="宋体" w:cs="宋体"/>
          <w:bCs/>
          <w:sz w:val="24"/>
        </w:rPr>
      </w:pPr>
      <w:r>
        <w:rPr>
          <w:rFonts w:hint="eastAsia" w:ascii="宋体" w:hAnsi="宋体" w:cs="宋体"/>
          <w:bCs/>
          <w:sz w:val="24"/>
        </w:rPr>
        <w:t>12.3 计量</w:t>
      </w:r>
    </w:p>
    <w:p w14:paraId="4E68B3ED">
      <w:pPr>
        <w:spacing w:line="500" w:lineRule="exact"/>
        <w:ind w:firstLine="480" w:firstLineChars="200"/>
        <w:jc w:val="left"/>
        <w:rPr>
          <w:rFonts w:ascii="宋体" w:hAnsi="宋体" w:cs="宋体"/>
          <w:bCs/>
          <w:sz w:val="24"/>
        </w:rPr>
      </w:pPr>
      <w:r>
        <w:rPr>
          <w:rFonts w:hint="eastAsia" w:ascii="宋体" w:hAnsi="宋体" w:cs="宋体"/>
          <w:bCs/>
          <w:sz w:val="24"/>
        </w:rPr>
        <w:t>12.3.1 计量原则</w:t>
      </w:r>
    </w:p>
    <w:p w14:paraId="0A80E5EF">
      <w:pPr>
        <w:spacing w:line="500" w:lineRule="exact"/>
        <w:ind w:firstLine="480" w:firstLineChars="200"/>
        <w:jc w:val="left"/>
        <w:rPr>
          <w:rFonts w:ascii="宋体" w:hAnsi="宋体" w:cs="宋体"/>
          <w:bCs/>
          <w:sz w:val="24"/>
        </w:rPr>
      </w:pPr>
      <w:r>
        <w:rPr>
          <w:rFonts w:hint="eastAsia" w:ascii="宋体" w:hAnsi="宋体" w:cs="宋体"/>
          <w:bCs/>
          <w:sz w:val="24"/>
        </w:rPr>
        <w:t>工程量计算规则：</w:t>
      </w:r>
      <w:r>
        <w:rPr>
          <w:rFonts w:hint="eastAsia" w:ascii="宋体" w:hAnsi="宋体" w:cs="宋体"/>
          <w:bCs/>
          <w:sz w:val="24"/>
          <w:u w:val="single"/>
        </w:rPr>
        <w:t xml:space="preserve">                                      </w:t>
      </w:r>
      <w:r>
        <w:rPr>
          <w:rFonts w:hint="eastAsia" w:ascii="宋体" w:hAnsi="宋体" w:cs="宋体"/>
          <w:bCs/>
          <w:sz w:val="24"/>
        </w:rPr>
        <w:t>。</w:t>
      </w:r>
    </w:p>
    <w:p w14:paraId="268D3452">
      <w:pPr>
        <w:spacing w:line="500" w:lineRule="exact"/>
        <w:ind w:firstLine="480" w:firstLineChars="200"/>
        <w:jc w:val="left"/>
        <w:rPr>
          <w:rFonts w:ascii="宋体" w:hAnsi="宋体" w:cs="宋体"/>
          <w:bCs/>
          <w:sz w:val="24"/>
        </w:rPr>
      </w:pPr>
      <w:r>
        <w:rPr>
          <w:rFonts w:hint="eastAsia" w:ascii="宋体" w:hAnsi="宋体" w:cs="宋体"/>
          <w:bCs/>
          <w:sz w:val="24"/>
        </w:rPr>
        <w:t>12.3.2 计量周期</w:t>
      </w:r>
    </w:p>
    <w:p w14:paraId="1CAE1732">
      <w:pPr>
        <w:spacing w:line="500" w:lineRule="exact"/>
        <w:ind w:firstLine="480" w:firstLineChars="200"/>
        <w:jc w:val="left"/>
        <w:rPr>
          <w:rFonts w:ascii="宋体" w:hAnsi="宋体" w:cs="宋体"/>
          <w:bCs/>
          <w:sz w:val="24"/>
        </w:rPr>
      </w:pPr>
      <w:r>
        <w:rPr>
          <w:rFonts w:hint="eastAsia" w:ascii="宋体" w:hAnsi="宋体" w:cs="宋体"/>
          <w:bCs/>
          <w:sz w:val="24"/>
        </w:rPr>
        <w:t>关于计量周期的约定：</w:t>
      </w:r>
      <w:r>
        <w:rPr>
          <w:rFonts w:hint="eastAsia" w:ascii="宋体" w:hAnsi="宋体" w:cs="宋体"/>
          <w:bCs/>
          <w:sz w:val="24"/>
          <w:u w:val="single"/>
        </w:rPr>
        <w:t xml:space="preserve">                                  </w:t>
      </w:r>
      <w:r>
        <w:rPr>
          <w:rFonts w:hint="eastAsia" w:ascii="宋体" w:hAnsi="宋体" w:cs="宋体"/>
          <w:bCs/>
          <w:sz w:val="24"/>
        </w:rPr>
        <w:t>。</w:t>
      </w:r>
    </w:p>
    <w:p w14:paraId="6264AD9A">
      <w:pPr>
        <w:spacing w:line="500" w:lineRule="exact"/>
        <w:ind w:firstLine="480" w:firstLineChars="200"/>
        <w:jc w:val="left"/>
        <w:rPr>
          <w:rFonts w:ascii="宋体" w:hAnsi="宋体" w:cs="宋体"/>
          <w:bCs/>
          <w:sz w:val="24"/>
        </w:rPr>
      </w:pPr>
      <w:r>
        <w:rPr>
          <w:rFonts w:hint="eastAsia" w:ascii="宋体" w:hAnsi="宋体" w:cs="宋体"/>
          <w:bCs/>
          <w:sz w:val="24"/>
        </w:rPr>
        <w:t>12.3.3 单价合同的计量</w:t>
      </w:r>
    </w:p>
    <w:p w14:paraId="684446AF">
      <w:pPr>
        <w:spacing w:line="500" w:lineRule="exact"/>
        <w:ind w:firstLine="480" w:firstLineChars="200"/>
        <w:jc w:val="left"/>
        <w:rPr>
          <w:rFonts w:ascii="宋体" w:hAnsi="宋体" w:cs="宋体"/>
          <w:bCs/>
          <w:sz w:val="24"/>
        </w:rPr>
      </w:pPr>
      <w:r>
        <w:rPr>
          <w:rFonts w:hint="eastAsia" w:ascii="宋体" w:hAnsi="宋体" w:cs="宋体"/>
          <w:bCs/>
          <w:sz w:val="24"/>
        </w:rPr>
        <w:t>关于单价合同计量的约定：</w:t>
      </w:r>
      <w:r>
        <w:rPr>
          <w:rFonts w:hint="eastAsia" w:ascii="宋体" w:hAnsi="宋体" w:cs="宋体"/>
          <w:bCs/>
          <w:sz w:val="24"/>
          <w:u w:val="single"/>
        </w:rPr>
        <w:t xml:space="preserve">                              </w:t>
      </w:r>
      <w:r>
        <w:rPr>
          <w:rFonts w:hint="eastAsia" w:ascii="宋体" w:hAnsi="宋体" w:cs="宋体"/>
          <w:bCs/>
          <w:sz w:val="24"/>
        </w:rPr>
        <w:t>。</w:t>
      </w:r>
    </w:p>
    <w:p w14:paraId="76BD4C61">
      <w:pPr>
        <w:spacing w:line="500" w:lineRule="exact"/>
        <w:ind w:firstLine="480" w:firstLineChars="200"/>
        <w:jc w:val="left"/>
        <w:rPr>
          <w:rFonts w:ascii="宋体" w:hAnsi="宋体" w:cs="宋体"/>
          <w:bCs/>
          <w:sz w:val="24"/>
        </w:rPr>
      </w:pPr>
      <w:r>
        <w:rPr>
          <w:rFonts w:hint="eastAsia" w:ascii="宋体" w:hAnsi="宋体" w:cs="宋体"/>
          <w:bCs/>
          <w:sz w:val="24"/>
        </w:rPr>
        <w:t>12.3.4 总价合同的计量</w:t>
      </w:r>
    </w:p>
    <w:p w14:paraId="27536CE6">
      <w:pPr>
        <w:spacing w:line="500" w:lineRule="exact"/>
        <w:ind w:firstLine="480" w:firstLineChars="200"/>
        <w:jc w:val="left"/>
        <w:rPr>
          <w:rFonts w:ascii="宋体" w:hAnsi="宋体" w:cs="宋体"/>
          <w:bCs/>
          <w:sz w:val="24"/>
        </w:rPr>
      </w:pPr>
      <w:r>
        <w:rPr>
          <w:rFonts w:hint="eastAsia" w:ascii="宋体" w:hAnsi="宋体" w:cs="宋体"/>
          <w:bCs/>
          <w:sz w:val="24"/>
        </w:rPr>
        <w:t>关于总价合同计量的约定：</w:t>
      </w:r>
      <w:r>
        <w:rPr>
          <w:rFonts w:hint="eastAsia" w:ascii="宋体" w:hAnsi="宋体" w:cs="宋体"/>
          <w:bCs/>
          <w:sz w:val="24"/>
          <w:u w:val="single"/>
        </w:rPr>
        <w:t xml:space="preserve">                              </w:t>
      </w:r>
      <w:r>
        <w:rPr>
          <w:rFonts w:hint="eastAsia" w:ascii="宋体" w:hAnsi="宋体" w:cs="宋体"/>
          <w:bCs/>
          <w:sz w:val="24"/>
        </w:rPr>
        <w:t>。</w:t>
      </w:r>
    </w:p>
    <w:p w14:paraId="50C0F97A">
      <w:pPr>
        <w:spacing w:line="500" w:lineRule="exact"/>
        <w:ind w:firstLine="480" w:firstLineChars="200"/>
        <w:jc w:val="left"/>
        <w:rPr>
          <w:rFonts w:ascii="宋体" w:hAnsi="宋体" w:cs="宋体"/>
          <w:bCs/>
          <w:sz w:val="24"/>
        </w:rPr>
      </w:pPr>
      <w:r>
        <w:rPr>
          <w:rFonts w:hint="eastAsia" w:ascii="宋体" w:hAnsi="宋体" w:cs="宋体"/>
          <w:bCs/>
          <w:sz w:val="24"/>
        </w:rPr>
        <w:t>12.3.5总价合同采用支付分解表计量支付的，是否适用第</w:t>
      </w:r>
      <w:r>
        <w:rPr>
          <w:rFonts w:hint="eastAsia" w:ascii="宋体" w:hAnsi="宋体" w:cs="宋体"/>
          <w:bCs/>
          <w:kern w:val="0"/>
          <w:sz w:val="24"/>
        </w:rPr>
        <w:t xml:space="preserve">12.3.4 </w:t>
      </w:r>
      <w:r>
        <w:rPr>
          <w:rFonts w:hint="eastAsia" w:ascii="宋体" w:hAnsi="宋体" w:cs="宋体"/>
          <w:bCs/>
          <w:sz w:val="24"/>
        </w:rPr>
        <w:t>项</w:t>
      </w:r>
      <w:r>
        <w:rPr>
          <w:rFonts w:hint="eastAsia" w:ascii="宋体" w:hAnsi="宋体" w:cs="宋体"/>
          <w:bCs/>
          <w:kern w:val="0"/>
          <w:sz w:val="24"/>
        </w:rPr>
        <w:t>〔总价合同的计量〕</w:t>
      </w:r>
      <w:r>
        <w:rPr>
          <w:rFonts w:hint="eastAsia" w:ascii="宋体" w:hAnsi="宋体" w:cs="宋体"/>
          <w:bCs/>
          <w:sz w:val="24"/>
        </w:rPr>
        <w:t>约定进行计量：</w:t>
      </w:r>
      <w:r>
        <w:rPr>
          <w:rFonts w:hint="eastAsia" w:ascii="宋体" w:hAnsi="宋体" w:cs="宋体"/>
          <w:bCs/>
          <w:sz w:val="24"/>
          <w:u w:val="single"/>
        </w:rPr>
        <w:t xml:space="preserve">                     </w:t>
      </w:r>
      <w:r>
        <w:rPr>
          <w:rFonts w:hint="eastAsia" w:ascii="宋体" w:hAnsi="宋体" w:cs="宋体"/>
          <w:bCs/>
          <w:sz w:val="24"/>
        </w:rPr>
        <w:t>。</w:t>
      </w:r>
    </w:p>
    <w:p w14:paraId="289830FA">
      <w:pPr>
        <w:spacing w:line="500" w:lineRule="exact"/>
        <w:ind w:firstLine="480" w:firstLineChars="200"/>
        <w:jc w:val="left"/>
        <w:rPr>
          <w:rFonts w:ascii="宋体" w:hAnsi="宋体" w:cs="宋体"/>
          <w:bCs/>
          <w:sz w:val="24"/>
        </w:rPr>
      </w:pPr>
      <w:r>
        <w:rPr>
          <w:rFonts w:hint="eastAsia" w:ascii="宋体" w:hAnsi="宋体" w:cs="宋体"/>
          <w:bCs/>
          <w:sz w:val="24"/>
        </w:rPr>
        <w:t>12.3.6 其他价格形式合同的计量</w:t>
      </w:r>
    </w:p>
    <w:p w14:paraId="3F28DD49">
      <w:pPr>
        <w:spacing w:line="500" w:lineRule="exact"/>
        <w:ind w:firstLine="480" w:firstLineChars="200"/>
        <w:jc w:val="left"/>
        <w:rPr>
          <w:rFonts w:ascii="宋体" w:hAnsi="宋体" w:cs="宋体"/>
          <w:bCs/>
          <w:sz w:val="24"/>
          <w:u w:val="single"/>
        </w:rPr>
      </w:pPr>
      <w:r>
        <w:rPr>
          <w:rFonts w:hint="eastAsia" w:ascii="宋体" w:hAnsi="宋体" w:cs="宋体"/>
          <w:bCs/>
          <w:sz w:val="24"/>
        </w:rPr>
        <w:t>其他价格形式的计量方式和程序：</w:t>
      </w:r>
      <w:r>
        <w:rPr>
          <w:rFonts w:hint="eastAsia" w:ascii="宋体" w:hAnsi="宋体" w:cs="宋体"/>
          <w:bCs/>
          <w:sz w:val="24"/>
          <w:u w:val="single"/>
        </w:rPr>
        <w:t xml:space="preserve">                                              </w:t>
      </w:r>
    </w:p>
    <w:p w14:paraId="5B9B9B82">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71EC4DF6">
      <w:pPr>
        <w:spacing w:after="120" w:line="500" w:lineRule="exact"/>
        <w:ind w:firstLine="480" w:firstLineChars="200"/>
        <w:jc w:val="left"/>
        <w:rPr>
          <w:rFonts w:ascii="宋体" w:hAnsi="宋体" w:cs="宋体"/>
          <w:bCs/>
          <w:sz w:val="24"/>
        </w:rPr>
      </w:pPr>
      <w:r>
        <w:rPr>
          <w:rFonts w:hint="eastAsia" w:ascii="宋体" w:hAnsi="宋体" w:cs="宋体"/>
          <w:bCs/>
          <w:sz w:val="24"/>
        </w:rPr>
        <w:t>12.4 工程进度款支付</w:t>
      </w:r>
    </w:p>
    <w:p w14:paraId="72C769A8">
      <w:pPr>
        <w:spacing w:line="500" w:lineRule="exact"/>
        <w:ind w:firstLine="480" w:firstLineChars="200"/>
        <w:jc w:val="left"/>
        <w:rPr>
          <w:rFonts w:ascii="宋体" w:hAnsi="宋体" w:cs="宋体"/>
          <w:bCs/>
          <w:sz w:val="24"/>
        </w:rPr>
      </w:pPr>
      <w:bookmarkStart w:id="533" w:name="_Toc296503211"/>
      <w:bookmarkStart w:id="534" w:name="_Toc296346712"/>
      <w:bookmarkStart w:id="535" w:name="_Toc303539163"/>
      <w:bookmarkStart w:id="536" w:name="_Toc296347210"/>
      <w:bookmarkStart w:id="537" w:name="_Toc292559921"/>
      <w:bookmarkStart w:id="538" w:name="_Toc292559416"/>
      <w:bookmarkStart w:id="539" w:name="_Toc296891039"/>
      <w:bookmarkStart w:id="540" w:name="_Toc296891251"/>
      <w:bookmarkStart w:id="541" w:name="_Toc297120511"/>
      <w:bookmarkStart w:id="542" w:name="_Toc296944550"/>
      <w:bookmarkStart w:id="543" w:name="_Toc300935006"/>
      <w:bookmarkStart w:id="544" w:name="_Toc297123556"/>
      <w:bookmarkStart w:id="545" w:name="_Toc297048397"/>
      <w:bookmarkStart w:id="546" w:name="_Toc297216215"/>
      <w:r>
        <w:rPr>
          <w:rFonts w:hint="eastAsia" w:ascii="宋体" w:hAnsi="宋体" w:cs="宋体"/>
          <w:bCs/>
          <w:sz w:val="24"/>
        </w:rPr>
        <w:t>12.4.1 付款周期</w:t>
      </w:r>
    </w:p>
    <w:p w14:paraId="42AB7257">
      <w:pPr>
        <w:spacing w:line="500" w:lineRule="exact"/>
        <w:ind w:firstLine="480" w:firstLineChars="200"/>
        <w:jc w:val="left"/>
        <w:rPr>
          <w:rFonts w:ascii="宋体" w:hAnsi="宋体" w:cs="宋体"/>
          <w:bCs/>
          <w:sz w:val="24"/>
        </w:rPr>
      </w:pPr>
      <w:r>
        <w:rPr>
          <w:rFonts w:hint="eastAsia" w:ascii="宋体" w:hAnsi="宋体" w:cs="宋体"/>
          <w:bCs/>
          <w:sz w:val="24"/>
        </w:rPr>
        <w:t>关于付款周期的约定：</w:t>
      </w:r>
      <w:r>
        <w:rPr>
          <w:rFonts w:hint="eastAsia" w:ascii="宋体" w:hAnsi="宋体" w:cs="宋体"/>
          <w:bCs/>
          <w:sz w:val="24"/>
          <w:u w:val="single"/>
        </w:rPr>
        <w:t xml:space="preserve">                                                    </w:t>
      </w:r>
      <w:r>
        <w:rPr>
          <w:rFonts w:hint="eastAsia" w:ascii="宋体" w:hAnsi="宋体" w:cs="宋体"/>
          <w:bCs/>
          <w:sz w:val="24"/>
        </w:rPr>
        <w:t>。</w:t>
      </w:r>
    </w:p>
    <w:p w14:paraId="58D16461">
      <w:pPr>
        <w:spacing w:line="500" w:lineRule="exact"/>
        <w:ind w:firstLine="480" w:firstLineChars="200"/>
        <w:jc w:val="left"/>
        <w:rPr>
          <w:rFonts w:ascii="宋体" w:hAnsi="宋体" w:cs="宋体"/>
          <w:bCs/>
          <w:sz w:val="24"/>
        </w:rPr>
      </w:pPr>
      <w:r>
        <w:rPr>
          <w:rFonts w:hint="eastAsia" w:ascii="宋体" w:hAnsi="宋体" w:cs="宋体"/>
          <w:bCs/>
          <w:sz w:val="24"/>
        </w:rPr>
        <w:t>12.4.2 进度付款申请单的编制</w:t>
      </w:r>
    </w:p>
    <w:p w14:paraId="69B65A44">
      <w:pPr>
        <w:spacing w:line="500" w:lineRule="exact"/>
        <w:ind w:firstLine="480" w:firstLineChars="200"/>
        <w:jc w:val="left"/>
        <w:rPr>
          <w:rFonts w:ascii="宋体" w:hAnsi="宋体" w:cs="宋体"/>
          <w:bCs/>
          <w:sz w:val="24"/>
          <w:u w:val="single"/>
        </w:rPr>
      </w:pPr>
      <w:r>
        <w:rPr>
          <w:rFonts w:hint="eastAsia" w:ascii="宋体" w:hAnsi="宋体" w:cs="宋体"/>
          <w:bCs/>
          <w:sz w:val="24"/>
        </w:rPr>
        <w:t>关于进度付款申请单编制的约定：</w:t>
      </w:r>
      <w:r>
        <w:rPr>
          <w:rFonts w:hint="eastAsia" w:ascii="宋体" w:hAnsi="宋体" w:cs="宋体"/>
          <w:bCs/>
          <w:sz w:val="24"/>
          <w:u w:val="single"/>
        </w:rPr>
        <w:t xml:space="preserve">                                             </w:t>
      </w:r>
    </w:p>
    <w:p w14:paraId="1EC12E4F">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E115A0C">
      <w:pPr>
        <w:spacing w:line="500" w:lineRule="exact"/>
        <w:ind w:firstLine="480" w:firstLineChars="200"/>
        <w:jc w:val="left"/>
        <w:rPr>
          <w:rFonts w:ascii="宋体" w:hAnsi="宋体" w:cs="宋体"/>
          <w:bCs/>
          <w:sz w:val="24"/>
        </w:rPr>
      </w:pPr>
      <w:r>
        <w:rPr>
          <w:rFonts w:hint="eastAsia" w:ascii="宋体" w:hAnsi="宋体" w:cs="宋体"/>
          <w:bCs/>
          <w:sz w:val="24"/>
        </w:rPr>
        <w:t>1</w:t>
      </w:r>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r>
        <w:rPr>
          <w:rFonts w:hint="eastAsia" w:ascii="宋体" w:hAnsi="宋体" w:cs="宋体"/>
          <w:bCs/>
          <w:sz w:val="24"/>
        </w:rPr>
        <w:t>2.4.3 进度付款申请单的提交</w:t>
      </w:r>
    </w:p>
    <w:p w14:paraId="3802B662">
      <w:pPr>
        <w:spacing w:line="500" w:lineRule="exact"/>
        <w:ind w:firstLine="480" w:firstLineChars="200"/>
        <w:jc w:val="left"/>
        <w:rPr>
          <w:rFonts w:ascii="宋体" w:hAnsi="宋体" w:cs="宋体"/>
          <w:bCs/>
          <w:sz w:val="24"/>
        </w:rPr>
      </w:pPr>
      <w:r>
        <w:rPr>
          <w:rFonts w:hint="eastAsia" w:ascii="宋体" w:hAnsi="宋体" w:cs="宋体"/>
          <w:bCs/>
          <w:sz w:val="24"/>
        </w:rPr>
        <w:t>（1）单价合同进度付款申请单提交的约定：</w:t>
      </w:r>
      <w:r>
        <w:rPr>
          <w:rFonts w:hint="eastAsia" w:ascii="宋体" w:hAnsi="宋体" w:cs="宋体"/>
          <w:bCs/>
          <w:sz w:val="24"/>
          <w:u w:val="single"/>
        </w:rPr>
        <w:t xml:space="preserve">               </w:t>
      </w:r>
      <w:r>
        <w:rPr>
          <w:rFonts w:hint="eastAsia" w:ascii="宋体" w:hAnsi="宋体" w:cs="宋体"/>
          <w:bCs/>
          <w:sz w:val="24"/>
        </w:rPr>
        <w:t>。</w:t>
      </w:r>
    </w:p>
    <w:p w14:paraId="73CCA6FE">
      <w:pPr>
        <w:spacing w:line="500" w:lineRule="exact"/>
        <w:ind w:firstLine="480" w:firstLineChars="200"/>
        <w:jc w:val="left"/>
        <w:rPr>
          <w:rFonts w:ascii="宋体" w:hAnsi="宋体" w:cs="宋体"/>
          <w:bCs/>
          <w:sz w:val="24"/>
        </w:rPr>
      </w:pPr>
      <w:r>
        <w:rPr>
          <w:rFonts w:hint="eastAsia" w:ascii="宋体" w:hAnsi="宋体" w:cs="宋体"/>
          <w:bCs/>
          <w:sz w:val="24"/>
        </w:rPr>
        <w:t>（2）总价合同进度付款申请单提交的约定：</w:t>
      </w:r>
      <w:r>
        <w:rPr>
          <w:rFonts w:hint="eastAsia" w:ascii="宋体" w:hAnsi="宋体" w:cs="宋体"/>
          <w:bCs/>
          <w:sz w:val="24"/>
          <w:u w:val="single"/>
        </w:rPr>
        <w:t xml:space="preserve">               </w:t>
      </w:r>
      <w:r>
        <w:rPr>
          <w:rFonts w:hint="eastAsia" w:ascii="宋体" w:hAnsi="宋体" w:cs="宋体"/>
          <w:bCs/>
          <w:sz w:val="24"/>
        </w:rPr>
        <w:t>。</w:t>
      </w:r>
    </w:p>
    <w:p w14:paraId="62C8FE78">
      <w:pPr>
        <w:spacing w:line="500" w:lineRule="exact"/>
        <w:ind w:firstLine="480" w:firstLineChars="200"/>
        <w:jc w:val="left"/>
        <w:rPr>
          <w:rFonts w:ascii="宋体" w:hAnsi="宋体" w:cs="宋体"/>
          <w:bCs/>
          <w:sz w:val="24"/>
          <w:u w:val="single"/>
        </w:rPr>
      </w:pPr>
      <w:r>
        <w:rPr>
          <w:rFonts w:hint="eastAsia" w:ascii="宋体" w:hAnsi="宋体" w:cs="宋体"/>
          <w:bCs/>
          <w:sz w:val="24"/>
        </w:rPr>
        <w:t>（3）其他价格形式合同进度付款申请单提交的约定：</w:t>
      </w:r>
      <w:r>
        <w:rPr>
          <w:rFonts w:hint="eastAsia" w:ascii="宋体" w:hAnsi="宋体" w:cs="宋体"/>
          <w:bCs/>
          <w:sz w:val="24"/>
          <w:u w:val="single"/>
        </w:rPr>
        <w:t xml:space="preserve">                           </w:t>
      </w:r>
    </w:p>
    <w:p w14:paraId="0704DA2B">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8F79B7B">
      <w:pPr>
        <w:spacing w:line="500" w:lineRule="exact"/>
        <w:ind w:firstLine="480" w:firstLineChars="200"/>
        <w:jc w:val="left"/>
        <w:rPr>
          <w:rFonts w:ascii="宋体" w:hAnsi="宋体" w:cs="宋体"/>
          <w:bCs/>
          <w:sz w:val="24"/>
        </w:rPr>
      </w:pPr>
      <w:r>
        <w:rPr>
          <w:rFonts w:hint="eastAsia" w:ascii="宋体" w:hAnsi="宋体" w:cs="宋体"/>
          <w:bCs/>
          <w:sz w:val="24"/>
        </w:rPr>
        <w:t>12.4.4 进度款审核和支付</w:t>
      </w:r>
    </w:p>
    <w:p w14:paraId="3E934794">
      <w:pPr>
        <w:spacing w:line="500" w:lineRule="exact"/>
        <w:ind w:firstLine="480" w:firstLineChars="200"/>
        <w:jc w:val="left"/>
        <w:rPr>
          <w:rFonts w:ascii="宋体" w:hAnsi="宋体" w:cs="宋体"/>
          <w:bCs/>
          <w:sz w:val="24"/>
          <w:u w:val="single"/>
        </w:rPr>
      </w:pPr>
      <w:r>
        <w:rPr>
          <w:rFonts w:hint="eastAsia" w:ascii="宋体" w:hAnsi="宋体" w:cs="宋体"/>
          <w:bCs/>
          <w:sz w:val="24"/>
        </w:rPr>
        <w:t>（1）监理人审查并报送发包人的期限：</w:t>
      </w:r>
      <w:r>
        <w:rPr>
          <w:rFonts w:hint="eastAsia" w:ascii="宋体" w:hAnsi="宋体" w:cs="宋体"/>
          <w:bCs/>
          <w:sz w:val="24"/>
          <w:u w:val="single"/>
        </w:rPr>
        <w:t xml:space="preserve">                  </w:t>
      </w:r>
      <w:r>
        <w:rPr>
          <w:rFonts w:hint="eastAsia" w:ascii="宋体" w:hAnsi="宋体" w:cs="宋体"/>
          <w:bCs/>
          <w:sz w:val="24"/>
        </w:rPr>
        <w:t>。</w:t>
      </w:r>
    </w:p>
    <w:p w14:paraId="449880DE">
      <w:pPr>
        <w:spacing w:line="500" w:lineRule="exact"/>
        <w:ind w:firstLine="480" w:firstLineChars="200"/>
        <w:jc w:val="left"/>
        <w:rPr>
          <w:rFonts w:ascii="宋体" w:hAnsi="宋体" w:cs="宋体"/>
          <w:bCs/>
          <w:sz w:val="24"/>
          <w:u w:val="single"/>
        </w:rPr>
      </w:pPr>
      <w:r>
        <w:rPr>
          <w:rFonts w:hint="eastAsia" w:ascii="宋体" w:hAnsi="宋体" w:cs="宋体"/>
          <w:bCs/>
          <w:sz w:val="24"/>
        </w:rPr>
        <w:t>发包人完成审批并签发进度款支付证书的期限：</w:t>
      </w:r>
      <w:r>
        <w:rPr>
          <w:rFonts w:hint="eastAsia" w:ascii="宋体" w:hAnsi="宋体" w:cs="宋体"/>
          <w:bCs/>
          <w:sz w:val="24"/>
          <w:u w:val="single"/>
        </w:rPr>
        <w:t xml:space="preserve">                                   </w:t>
      </w:r>
    </w:p>
    <w:p w14:paraId="098B35A9">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88D2E56">
      <w:pPr>
        <w:spacing w:line="500" w:lineRule="exact"/>
        <w:ind w:firstLine="480" w:firstLineChars="200"/>
        <w:jc w:val="left"/>
        <w:rPr>
          <w:rFonts w:ascii="宋体" w:hAnsi="宋体" w:cs="宋体"/>
          <w:bCs/>
          <w:sz w:val="24"/>
        </w:rPr>
      </w:pPr>
      <w:r>
        <w:rPr>
          <w:rFonts w:hint="eastAsia" w:ascii="宋体" w:hAnsi="宋体" w:cs="宋体"/>
          <w:bCs/>
          <w:sz w:val="24"/>
        </w:rPr>
        <w:t>（2）发包人支付进度款的期限：</w:t>
      </w:r>
      <w:r>
        <w:rPr>
          <w:rFonts w:hint="eastAsia" w:ascii="宋体" w:hAnsi="宋体" w:cs="宋体"/>
          <w:bCs/>
          <w:sz w:val="24"/>
          <w:u w:val="single"/>
        </w:rPr>
        <w:t xml:space="preserve">                        </w:t>
      </w:r>
      <w:r>
        <w:rPr>
          <w:rFonts w:hint="eastAsia" w:ascii="宋体" w:hAnsi="宋体" w:cs="宋体"/>
          <w:bCs/>
          <w:sz w:val="24"/>
        </w:rPr>
        <w:t>。</w:t>
      </w:r>
    </w:p>
    <w:p w14:paraId="2C19BC6E">
      <w:pPr>
        <w:spacing w:line="500" w:lineRule="exact"/>
        <w:ind w:firstLine="600" w:firstLineChars="250"/>
        <w:jc w:val="left"/>
        <w:rPr>
          <w:rFonts w:ascii="宋体" w:hAnsi="宋体" w:cs="宋体"/>
          <w:bCs/>
          <w:sz w:val="24"/>
          <w:u w:val="single"/>
        </w:rPr>
      </w:pPr>
      <w:r>
        <w:rPr>
          <w:rFonts w:hint="eastAsia" w:ascii="宋体" w:hAnsi="宋体" w:cs="宋体"/>
          <w:bCs/>
          <w:sz w:val="24"/>
        </w:rPr>
        <w:t>发包人逾期支付进度款的违约金的计算方式：</w:t>
      </w:r>
      <w:r>
        <w:rPr>
          <w:rFonts w:hint="eastAsia" w:ascii="宋体" w:hAnsi="宋体" w:cs="宋体"/>
          <w:bCs/>
          <w:sz w:val="24"/>
          <w:u w:val="single"/>
        </w:rPr>
        <w:t xml:space="preserve">                                  </w:t>
      </w:r>
    </w:p>
    <w:p w14:paraId="49733D31">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0597F6CD">
      <w:pPr>
        <w:spacing w:line="500" w:lineRule="exact"/>
        <w:ind w:firstLine="600" w:firstLineChars="250"/>
        <w:jc w:val="left"/>
        <w:rPr>
          <w:rFonts w:ascii="宋体" w:hAnsi="宋体" w:cs="宋体"/>
          <w:bCs/>
          <w:sz w:val="24"/>
        </w:rPr>
      </w:pPr>
      <w:r>
        <w:rPr>
          <w:rFonts w:hint="eastAsia" w:ascii="宋体" w:hAnsi="宋体" w:cs="宋体"/>
          <w:bCs/>
          <w:sz w:val="24"/>
        </w:rPr>
        <w:t>12.4.6 支付分解表的编制</w:t>
      </w:r>
    </w:p>
    <w:p w14:paraId="0B00A1B4">
      <w:pPr>
        <w:spacing w:line="500" w:lineRule="exact"/>
        <w:ind w:firstLine="480" w:firstLineChars="200"/>
        <w:jc w:val="left"/>
        <w:rPr>
          <w:rFonts w:ascii="宋体" w:hAnsi="宋体" w:cs="宋体"/>
          <w:bCs/>
          <w:sz w:val="24"/>
          <w:u w:val="single"/>
        </w:rPr>
      </w:pPr>
      <w:r>
        <w:rPr>
          <w:rFonts w:hint="eastAsia" w:ascii="宋体" w:hAnsi="宋体" w:cs="宋体"/>
          <w:bCs/>
          <w:sz w:val="24"/>
        </w:rPr>
        <w:t>2、总价合同支付分解表的编制与审批：</w:t>
      </w:r>
      <w:r>
        <w:rPr>
          <w:rFonts w:hint="eastAsia" w:ascii="宋体" w:hAnsi="宋体" w:cs="宋体"/>
          <w:bCs/>
          <w:sz w:val="24"/>
          <w:u w:val="single"/>
        </w:rPr>
        <w:t xml:space="preserve">                                        </w:t>
      </w:r>
    </w:p>
    <w:p w14:paraId="08A7EE95">
      <w:pPr>
        <w:spacing w:line="500" w:lineRule="exact"/>
        <w:ind w:left="4800" w:hanging="4800" w:hangingChars="2000"/>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EB4123F">
      <w:pPr>
        <w:spacing w:line="500" w:lineRule="exact"/>
        <w:ind w:firstLine="480" w:firstLineChars="200"/>
        <w:jc w:val="left"/>
        <w:rPr>
          <w:rFonts w:ascii="宋体" w:hAnsi="宋体" w:cs="宋体"/>
          <w:bCs/>
          <w:sz w:val="24"/>
          <w:u w:val="single"/>
        </w:rPr>
      </w:pPr>
      <w:r>
        <w:rPr>
          <w:rFonts w:hint="eastAsia" w:ascii="宋体" w:hAnsi="宋体" w:cs="宋体"/>
          <w:bCs/>
          <w:sz w:val="24"/>
        </w:rPr>
        <w:t>3、单价合同的总价项目支付分解表的编制与审批：</w:t>
      </w:r>
      <w:r>
        <w:rPr>
          <w:rFonts w:hint="eastAsia" w:ascii="宋体" w:hAnsi="宋体" w:cs="宋体"/>
          <w:bCs/>
          <w:sz w:val="24"/>
          <w:u w:val="single"/>
        </w:rPr>
        <w:t xml:space="preserve">                              </w:t>
      </w:r>
      <w:r>
        <w:rPr>
          <w:rFonts w:hint="eastAsia" w:ascii="宋体" w:hAnsi="宋体" w:cs="宋体"/>
          <w:bCs/>
          <w:sz w:val="24"/>
        </w:rPr>
        <w:t xml:space="preserve">   </w:t>
      </w:r>
    </w:p>
    <w:p w14:paraId="50601508">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bookmarkEnd w:id="362"/>
    <w:p w14:paraId="682B4BA7">
      <w:pPr>
        <w:pStyle w:val="5"/>
        <w:spacing w:before="120" w:after="120" w:line="500" w:lineRule="exact"/>
        <w:jc w:val="left"/>
        <w:rPr>
          <w:rFonts w:ascii="宋体" w:hAnsi="宋体" w:cs="宋体"/>
          <w:sz w:val="24"/>
          <w:szCs w:val="24"/>
        </w:rPr>
      </w:pPr>
      <w:bookmarkStart w:id="547" w:name="_Toc30307_WPSOffice_Level3"/>
      <w:bookmarkStart w:id="548" w:name="_Toc351203645"/>
      <w:bookmarkStart w:id="549" w:name="_Toc14470_WPSOffice_Level3"/>
      <w:bookmarkStart w:id="550" w:name="_Toc300935015"/>
      <w:bookmarkStart w:id="551" w:name="_Toc297216223"/>
      <w:bookmarkStart w:id="552" w:name="_Toc297123564"/>
      <w:bookmarkStart w:id="553" w:name="_Toc292559929"/>
      <w:bookmarkStart w:id="554" w:name="_Toc296346720"/>
      <w:bookmarkStart w:id="555" w:name="_Toc296891259"/>
      <w:bookmarkStart w:id="556" w:name="_Toc297120519"/>
      <w:bookmarkStart w:id="557" w:name="_Toc297048405"/>
      <w:bookmarkStart w:id="558" w:name="_Toc292559424"/>
      <w:bookmarkStart w:id="559" w:name="_Toc303539172"/>
      <w:bookmarkStart w:id="560" w:name="_Toc304295593"/>
      <w:bookmarkStart w:id="561" w:name="_Toc296891047"/>
      <w:bookmarkStart w:id="562" w:name="_Toc296347218"/>
      <w:bookmarkStart w:id="563" w:name="_Toc296944558"/>
      <w:bookmarkStart w:id="564" w:name="_Toc296503219"/>
      <w:bookmarkStart w:id="565" w:name="_Toc312678053"/>
      <w:r>
        <w:rPr>
          <w:rFonts w:hint="eastAsia" w:ascii="宋体" w:hAnsi="宋体" w:cs="宋体"/>
          <w:sz w:val="24"/>
          <w:szCs w:val="24"/>
        </w:rPr>
        <w:t>13. 验收和工程试车</w:t>
      </w:r>
      <w:bookmarkEnd w:id="547"/>
      <w:bookmarkEnd w:id="548"/>
      <w:bookmarkEnd w:id="549"/>
    </w:p>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p w14:paraId="0B15318F">
      <w:pPr>
        <w:spacing w:after="120" w:line="500" w:lineRule="exact"/>
        <w:ind w:firstLine="480" w:firstLineChars="200"/>
        <w:jc w:val="left"/>
        <w:rPr>
          <w:rFonts w:ascii="宋体" w:hAnsi="宋体" w:cs="宋体"/>
          <w:bCs/>
          <w:sz w:val="24"/>
        </w:rPr>
      </w:pPr>
      <w:r>
        <w:rPr>
          <w:rFonts w:hint="eastAsia" w:ascii="宋体" w:hAnsi="宋体" w:cs="宋体"/>
          <w:bCs/>
          <w:sz w:val="24"/>
        </w:rPr>
        <w:t>13.1 分部分项工程验收</w:t>
      </w:r>
    </w:p>
    <w:p w14:paraId="4921AA4A">
      <w:pPr>
        <w:spacing w:line="500" w:lineRule="exact"/>
        <w:ind w:firstLine="480" w:firstLineChars="200"/>
        <w:jc w:val="left"/>
        <w:rPr>
          <w:rFonts w:ascii="宋体" w:hAnsi="宋体" w:cs="宋体"/>
          <w:bCs/>
          <w:sz w:val="24"/>
        </w:rPr>
      </w:pPr>
      <w:r>
        <w:rPr>
          <w:rFonts w:hint="eastAsia" w:ascii="宋体" w:hAnsi="宋体" w:cs="宋体"/>
          <w:bCs/>
          <w:sz w:val="24"/>
        </w:rPr>
        <w:t>13.1.2监理人不能按时进行验收时，应提前</w:t>
      </w:r>
      <w:r>
        <w:rPr>
          <w:rFonts w:hint="eastAsia" w:ascii="宋体" w:hAnsi="宋体" w:cs="宋体"/>
          <w:bCs/>
          <w:sz w:val="24"/>
          <w:u w:val="single"/>
        </w:rPr>
        <w:t xml:space="preserve">       </w:t>
      </w:r>
      <w:r>
        <w:rPr>
          <w:rFonts w:hint="eastAsia" w:ascii="宋体" w:hAnsi="宋体" w:cs="宋体"/>
          <w:bCs/>
          <w:sz w:val="24"/>
        </w:rPr>
        <w:t>小时提交书面延期要求。</w:t>
      </w:r>
    </w:p>
    <w:p w14:paraId="43A5FCC7">
      <w:pPr>
        <w:spacing w:line="500" w:lineRule="exact"/>
        <w:ind w:firstLine="480" w:firstLineChars="200"/>
        <w:jc w:val="left"/>
        <w:rPr>
          <w:rFonts w:ascii="宋体" w:hAnsi="宋体" w:cs="宋体"/>
          <w:bCs/>
          <w:sz w:val="24"/>
        </w:rPr>
      </w:pPr>
      <w:r>
        <w:rPr>
          <w:rFonts w:hint="eastAsia" w:ascii="宋体" w:hAnsi="宋体" w:cs="宋体"/>
          <w:bCs/>
          <w:sz w:val="24"/>
        </w:rPr>
        <w:t>关于延期最长不得超过：</w:t>
      </w:r>
      <w:r>
        <w:rPr>
          <w:rFonts w:hint="eastAsia" w:ascii="宋体" w:hAnsi="宋体" w:cs="宋体"/>
          <w:bCs/>
          <w:sz w:val="24"/>
          <w:u w:val="single"/>
        </w:rPr>
        <w:t xml:space="preserve">         </w:t>
      </w:r>
      <w:r>
        <w:rPr>
          <w:rFonts w:hint="eastAsia" w:ascii="宋体" w:hAnsi="宋体" w:cs="宋体"/>
          <w:bCs/>
          <w:sz w:val="24"/>
        </w:rPr>
        <w:t>小时。</w:t>
      </w:r>
    </w:p>
    <w:p w14:paraId="787A2D4C">
      <w:pPr>
        <w:spacing w:after="120" w:line="500" w:lineRule="exact"/>
        <w:ind w:firstLine="480" w:firstLineChars="200"/>
        <w:jc w:val="left"/>
        <w:rPr>
          <w:rFonts w:ascii="宋体" w:hAnsi="宋体" w:cs="宋体"/>
          <w:bCs/>
          <w:sz w:val="24"/>
        </w:rPr>
      </w:pPr>
      <w:bookmarkStart w:id="566" w:name="_Toc296891263"/>
      <w:bookmarkStart w:id="567" w:name="_Toc296346724"/>
      <w:bookmarkStart w:id="568" w:name="_Toc303539173"/>
      <w:bookmarkStart w:id="569" w:name="_Toc297120523"/>
      <w:bookmarkStart w:id="570" w:name="_Toc312678056"/>
      <w:bookmarkStart w:id="571" w:name="_Toc296347222"/>
      <w:bookmarkStart w:id="572" w:name="_Toc297123565"/>
      <w:bookmarkStart w:id="573" w:name="_Toc296944562"/>
      <w:bookmarkStart w:id="574" w:name="_Toc292559933"/>
      <w:bookmarkStart w:id="575" w:name="_Toc300935016"/>
      <w:bookmarkStart w:id="576" w:name="_Toc297216224"/>
      <w:bookmarkStart w:id="577" w:name="_Toc296503223"/>
      <w:bookmarkStart w:id="578" w:name="_Toc292559428"/>
      <w:bookmarkStart w:id="579" w:name="_Toc296891051"/>
      <w:bookmarkStart w:id="580" w:name="_Toc304295596"/>
      <w:bookmarkStart w:id="581" w:name="_Toc297048409"/>
      <w:bookmarkStart w:id="582" w:name="_Toc267251471"/>
      <w:bookmarkStart w:id="583" w:name="_Toc267251473"/>
      <w:bookmarkStart w:id="584" w:name="_Toc267251472"/>
      <w:bookmarkStart w:id="585" w:name="_Toc267251476"/>
      <w:bookmarkStart w:id="586" w:name="_Toc267251475"/>
      <w:bookmarkStart w:id="587" w:name="_Toc267251470"/>
      <w:bookmarkStart w:id="588" w:name="_Toc267251474"/>
      <w:r>
        <w:rPr>
          <w:rFonts w:hint="eastAsia" w:ascii="宋体" w:hAnsi="宋体" w:cs="宋体"/>
          <w:bCs/>
          <w:sz w:val="24"/>
        </w:rPr>
        <w:t>13.2 竣工验收</w:t>
      </w:r>
    </w:p>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p w14:paraId="226ABFF4">
      <w:pPr>
        <w:spacing w:line="500" w:lineRule="exact"/>
        <w:ind w:firstLine="480" w:firstLineChars="200"/>
        <w:jc w:val="left"/>
        <w:rPr>
          <w:rFonts w:ascii="宋体" w:hAnsi="宋体" w:cs="宋体"/>
          <w:bCs/>
          <w:sz w:val="24"/>
        </w:rPr>
      </w:pPr>
      <w:bookmarkStart w:id="589" w:name="_Toc280868704"/>
      <w:bookmarkStart w:id="590" w:name="_Toc280868705"/>
      <w:bookmarkStart w:id="591" w:name="_Toc280868706"/>
      <w:bookmarkStart w:id="592" w:name="_Toc280868707"/>
      <w:bookmarkStart w:id="593" w:name="_Toc280868708"/>
      <w:bookmarkStart w:id="594" w:name="_Toc280868709"/>
      <w:r>
        <w:rPr>
          <w:rFonts w:hint="eastAsia" w:ascii="宋体" w:hAnsi="宋体" w:cs="宋体"/>
          <w:bCs/>
          <w:sz w:val="24"/>
        </w:rPr>
        <w:t>13.2.2竣工验收程序</w:t>
      </w:r>
    </w:p>
    <w:bookmarkEnd w:id="589"/>
    <w:p w14:paraId="2C149C9D">
      <w:pPr>
        <w:spacing w:line="500" w:lineRule="exact"/>
        <w:ind w:firstLine="480" w:firstLineChars="200"/>
        <w:jc w:val="left"/>
        <w:rPr>
          <w:rFonts w:ascii="宋体" w:hAnsi="宋体" w:cs="宋体"/>
          <w:bCs/>
          <w:sz w:val="24"/>
          <w:u w:val="single"/>
        </w:rPr>
      </w:pPr>
      <w:r>
        <w:rPr>
          <w:rFonts w:hint="eastAsia" w:ascii="宋体" w:hAnsi="宋体" w:cs="宋体"/>
          <w:bCs/>
          <w:kern w:val="0"/>
          <w:sz w:val="24"/>
        </w:rPr>
        <w:t>关于竣工验收程序的约定：</w:t>
      </w:r>
      <w:r>
        <w:rPr>
          <w:rFonts w:hint="eastAsia" w:ascii="宋体" w:hAnsi="宋体" w:cs="宋体"/>
          <w:bCs/>
          <w:sz w:val="24"/>
          <w:u w:val="single"/>
        </w:rPr>
        <w:t xml:space="preserve">                                                  </w:t>
      </w:r>
    </w:p>
    <w:p w14:paraId="1E6410FE">
      <w:pPr>
        <w:spacing w:line="500" w:lineRule="exact"/>
        <w:ind w:left="4800" w:hanging="4800" w:hangingChars="2000"/>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25E9BDDA">
      <w:pPr>
        <w:spacing w:line="500" w:lineRule="exact"/>
        <w:ind w:firstLine="480" w:firstLineChars="200"/>
        <w:jc w:val="left"/>
        <w:rPr>
          <w:rFonts w:ascii="宋体" w:hAnsi="宋体" w:cs="宋体"/>
          <w:bCs/>
          <w:sz w:val="24"/>
          <w:u w:val="single"/>
        </w:rPr>
      </w:pPr>
      <w:r>
        <w:rPr>
          <w:rFonts w:hint="eastAsia" w:ascii="宋体" w:hAnsi="宋体" w:cs="宋体"/>
          <w:bCs/>
          <w:kern w:val="0"/>
          <w:sz w:val="24"/>
        </w:rPr>
        <w:t>发包人不按照本项约定组织竣工验收、颁发工程接收证书的违约金的计算方法：</w:t>
      </w:r>
      <w:r>
        <w:rPr>
          <w:rFonts w:hint="eastAsia" w:ascii="宋体" w:hAnsi="宋体" w:cs="宋体"/>
          <w:bCs/>
          <w:sz w:val="24"/>
          <w:u w:val="single"/>
        </w:rPr>
        <w:t xml:space="preserve">                                         </w:t>
      </w:r>
    </w:p>
    <w:p w14:paraId="6EA24520">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bookmarkEnd w:id="590"/>
    <w:p w14:paraId="4097D19E">
      <w:pPr>
        <w:spacing w:line="500" w:lineRule="exact"/>
        <w:ind w:firstLine="480" w:firstLineChars="200"/>
        <w:jc w:val="left"/>
        <w:rPr>
          <w:rFonts w:ascii="宋体" w:hAnsi="宋体" w:cs="宋体"/>
          <w:bCs/>
          <w:sz w:val="24"/>
        </w:rPr>
      </w:pPr>
      <w:r>
        <w:rPr>
          <w:rFonts w:hint="eastAsia" w:ascii="宋体" w:hAnsi="宋体" w:cs="宋体"/>
          <w:bCs/>
          <w:sz w:val="24"/>
        </w:rPr>
        <w:t>13.2.5移交、接收全部与部分工程</w:t>
      </w:r>
    </w:p>
    <w:bookmarkEnd w:id="591"/>
    <w:p w14:paraId="7290DC9A">
      <w:pPr>
        <w:spacing w:line="500" w:lineRule="exact"/>
        <w:ind w:firstLine="480" w:firstLineChars="200"/>
        <w:jc w:val="left"/>
        <w:rPr>
          <w:rFonts w:ascii="宋体" w:hAnsi="宋体" w:cs="宋体"/>
          <w:bCs/>
          <w:kern w:val="0"/>
          <w:sz w:val="24"/>
        </w:rPr>
      </w:pPr>
      <w:r>
        <w:rPr>
          <w:rFonts w:hint="eastAsia" w:ascii="宋体" w:hAnsi="宋体" w:cs="宋体"/>
          <w:bCs/>
          <w:kern w:val="0"/>
          <w:sz w:val="24"/>
        </w:rPr>
        <w:t>承包人向发包人移交工程的期限：</w:t>
      </w:r>
      <w:r>
        <w:rPr>
          <w:rFonts w:hint="eastAsia" w:ascii="宋体" w:hAnsi="宋体" w:cs="宋体"/>
          <w:bCs/>
          <w:sz w:val="24"/>
          <w:u w:val="single"/>
        </w:rPr>
        <w:t xml:space="preserve">                        </w:t>
      </w:r>
      <w:r>
        <w:rPr>
          <w:rFonts w:hint="eastAsia" w:ascii="宋体" w:hAnsi="宋体" w:cs="宋体"/>
          <w:bCs/>
          <w:sz w:val="24"/>
        </w:rPr>
        <w:t>。</w:t>
      </w:r>
    </w:p>
    <w:p w14:paraId="45554B0F">
      <w:pPr>
        <w:spacing w:line="500" w:lineRule="exact"/>
        <w:ind w:firstLine="480" w:firstLineChars="200"/>
        <w:jc w:val="left"/>
        <w:rPr>
          <w:rFonts w:ascii="宋体" w:hAnsi="宋体" w:cs="宋体"/>
          <w:bCs/>
          <w:sz w:val="24"/>
          <w:u w:val="single"/>
        </w:rPr>
      </w:pPr>
      <w:r>
        <w:rPr>
          <w:rFonts w:hint="eastAsia" w:ascii="宋体" w:hAnsi="宋体" w:cs="宋体"/>
          <w:bCs/>
          <w:kern w:val="0"/>
          <w:sz w:val="24"/>
        </w:rPr>
        <w:t>发包人未按本合同约定接收全部或部分工程的，违约金的计算方法为：</w:t>
      </w:r>
      <w:r>
        <w:rPr>
          <w:rFonts w:hint="eastAsia" w:ascii="宋体" w:hAnsi="宋体" w:cs="宋体"/>
          <w:bCs/>
          <w:sz w:val="24"/>
          <w:u w:val="single"/>
        </w:rPr>
        <w:t xml:space="preserve">          </w:t>
      </w:r>
    </w:p>
    <w:p w14:paraId="4496BC38">
      <w:pPr>
        <w:spacing w:line="500" w:lineRule="exact"/>
        <w:ind w:firstLine="480" w:firstLineChars="200"/>
        <w:jc w:val="left"/>
        <w:rPr>
          <w:rFonts w:ascii="宋体" w:hAnsi="宋体" w:cs="宋体"/>
          <w:bCs/>
          <w:sz w:val="24"/>
          <w:u w:val="single"/>
        </w:rPr>
      </w:pPr>
      <w:r>
        <w:rPr>
          <w:rFonts w:hint="eastAsia" w:ascii="宋体" w:hAnsi="宋体" w:cs="宋体"/>
          <w:bCs/>
          <w:sz w:val="24"/>
          <w:u w:val="single"/>
        </w:rPr>
        <w:t xml:space="preserve">                                                    </w:t>
      </w:r>
      <w:r>
        <w:rPr>
          <w:rFonts w:hint="eastAsia" w:ascii="宋体" w:hAnsi="宋体" w:cs="宋体"/>
          <w:bCs/>
          <w:sz w:val="24"/>
        </w:rPr>
        <w:t>。</w:t>
      </w:r>
    </w:p>
    <w:bookmarkEnd w:id="592"/>
    <w:p w14:paraId="7D420E40">
      <w:pPr>
        <w:spacing w:line="500" w:lineRule="exact"/>
        <w:ind w:firstLine="480" w:firstLineChars="200"/>
        <w:jc w:val="left"/>
        <w:rPr>
          <w:rFonts w:ascii="宋体" w:hAnsi="宋体" w:cs="宋体"/>
          <w:bCs/>
          <w:sz w:val="24"/>
          <w:u w:val="single"/>
        </w:rPr>
      </w:pPr>
      <w:r>
        <w:rPr>
          <w:rFonts w:hint="eastAsia" w:ascii="宋体" w:hAnsi="宋体" w:cs="宋体"/>
          <w:bCs/>
          <w:sz w:val="24"/>
        </w:rPr>
        <w:t>承包人未按时移交工程的，违约金的计算方法为：</w:t>
      </w:r>
      <w:r>
        <w:rPr>
          <w:rFonts w:hint="eastAsia" w:ascii="宋体" w:hAnsi="宋体" w:cs="宋体"/>
          <w:bCs/>
          <w:sz w:val="24"/>
          <w:u w:val="single"/>
        </w:rPr>
        <w:t xml:space="preserve">                             </w:t>
      </w:r>
    </w:p>
    <w:p w14:paraId="04622919">
      <w:pPr>
        <w:spacing w:line="500" w:lineRule="exact"/>
        <w:ind w:firstLine="480" w:firstLineChars="200"/>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46EE2339">
      <w:pPr>
        <w:spacing w:after="120" w:line="500" w:lineRule="exact"/>
        <w:ind w:firstLine="480" w:firstLineChars="200"/>
        <w:jc w:val="left"/>
        <w:rPr>
          <w:rFonts w:ascii="宋体" w:hAnsi="宋体" w:cs="宋体"/>
          <w:bCs/>
          <w:sz w:val="24"/>
        </w:rPr>
      </w:pPr>
      <w:r>
        <w:rPr>
          <w:rFonts w:hint="eastAsia" w:ascii="宋体" w:hAnsi="宋体" w:cs="宋体"/>
          <w:bCs/>
          <w:sz w:val="24"/>
        </w:rPr>
        <w:t>13.3 工程试车</w:t>
      </w:r>
    </w:p>
    <w:bookmarkEnd w:id="593"/>
    <w:p w14:paraId="61732B2F">
      <w:pPr>
        <w:spacing w:line="500" w:lineRule="exact"/>
        <w:ind w:firstLine="480" w:firstLineChars="200"/>
        <w:jc w:val="left"/>
        <w:rPr>
          <w:rFonts w:ascii="宋体" w:hAnsi="宋体" w:cs="宋体"/>
          <w:bCs/>
          <w:kern w:val="0"/>
          <w:sz w:val="24"/>
        </w:rPr>
      </w:pPr>
      <w:r>
        <w:rPr>
          <w:rFonts w:hint="eastAsia" w:ascii="宋体" w:hAnsi="宋体" w:cs="宋体"/>
          <w:bCs/>
          <w:kern w:val="0"/>
          <w:sz w:val="24"/>
        </w:rPr>
        <w:t>13.3.1 试车程序</w:t>
      </w:r>
    </w:p>
    <w:p w14:paraId="3C00A309">
      <w:pPr>
        <w:spacing w:line="500" w:lineRule="exact"/>
        <w:ind w:firstLine="480" w:firstLineChars="200"/>
        <w:jc w:val="left"/>
        <w:rPr>
          <w:rFonts w:ascii="宋体" w:hAnsi="宋体" w:cs="宋体"/>
          <w:bCs/>
          <w:sz w:val="24"/>
          <w:u w:val="single"/>
        </w:rPr>
      </w:pPr>
      <w:r>
        <w:rPr>
          <w:rFonts w:hint="eastAsia" w:ascii="宋体" w:hAnsi="宋体" w:cs="宋体"/>
          <w:bCs/>
          <w:kern w:val="0"/>
          <w:sz w:val="24"/>
        </w:rPr>
        <w:t>工程试车内容：</w:t>
      </w:r>
      <w:r>
        <w:rPr>
          <w:rFonts w:hint="eastAsia" w:ascii="宋体" w:hAnsi="宋体" w:cs="宋体"/>
          <w:bCs/>
          <w:sz w:val="24"/>
          <w:u w:val="single"/>
        </w:rPr>
        <w:t xml:space="preserve">                                        </w:t>
      </w:r>
    </w:p>
    <w:p w14:paraId="7199138E">
      <w:pPr>
        <w:spacing w:line="500" w:lineRule="exact"/>
        <w:jc w:val="left"/>
        <w:rPr>
          <w:rFonts w:ascii="宋体" w:hAnsi="宋体" w:cs="宋体"/>
          <w:bCs/>
          <w:kern w:val="0"/>
          <w:sz w:val="24"/>
        </w:rPr>
      </w:pPr>
      <w:r>
        <w:rPr>
          <w:rFonts w:hint="eastAsia" w:ascii="宋体" w:hAnsi="宋体" w:cs="宋体"/>
          <w:bCs/>
          <w:sz w:val="24"/>
          <w:u w:val="single"/>
        </w:rPr>
        <w:t xml:space="preserve">                                                                                                                   </w:t>
      </w:r>
      <w:r>
        <w:rPr>
          <w:rFonts w:hint="eastAsia" w:ascii="宋体" w:hAnsi="宋体" w:cs="宋体"/>
          <w:bCs/>
          <w:sz w:val="24"/>
        </w:rPr>
        <w:t>。</w:t>
      </w:r>
    </w:p>
    <w:p w14:paraId="4EC7041C">
      <w:pPr>
        <w:spacing w:line="500" w:lineRule="exact"/>
        <w:ind w:firstLine="480" w:firstLineChars="200"/>
        <w:jc w:val="left"/>
        <w:rPr>
          <w:rFonts w:ascii="宋体" w:hAnsi="宋体" w:cs="宋体"/>
          <w:bCs/>
          <w:kern w:val="0"/>
          <w:sz w:val="24"/>
        </w:rPr>
      </w:pPr>
      <w:r>
        <w:rPr>
          <w:rFonts w:hint="eastAsia" w:ascii="宋体" w:hAnsi="宋体" w:cs="宋体"/>
          <w:bCs/>
          <w:kern w:val="0"/>
          <w:sz w:val="24"/>
        </w:rPr>
        <w:t>（1）单机无负荷试车费用由</w:t>
      </w:r>
      <w:r>
        <w:rPr>
          <w:rFonts w:hint="eastAsia" w:ascii="宋体" w:hAnsi="宋体" w:cs="宋体"/>
          <w:bCs/>
          <w:sz w:val="24"/>
          <w:u w:val="single"/>
        </w:rPr>
        <w:t xml:space="preserve">                     </w:t>
      </w:r>
      <w:r>
        <w:rPr>
          <w:rFonts w:hint="eastAsia" w:ascii="宋体" w:hAnsi="宋体" w:cs="宋体"/>
          <w:bCs/>
          <w:kern w:val="0"/>
          <w:sz w:val="24"/>
        </w:rPr>
        <w:t>承担；</w:t>
      </w:r>
    </w:p>
    <w:p w14:paraId="2F8F616B">
      <w:pPr>
        <w:spacing w:line="500" w:lineRule="exact"/>
        <w:ind w:firstLine="480" w:firstLineChars="200"/>
        <w:jc w:val="left"/>
        <w:rPr>
          <w:rFonts w:ascii="宋体" w:hAnsi="宋体" w:cs="宋体"/>
          <w:bCs/>
          <w:kern w:val="0"/>
          <w:sz w:val="24"/>
        </w:rPr>
      </w:pPr>
      <w:r>
        <w:rPr>
          <w:rFonts w:hint="eastAsia" w:ascii="宋体" w:hAnsi="宋体" w:cs="宋体"/>
          <w:bCs/>
          <w:kern w:val="0"/>
          <w:sz w:val="24"/>
        </w:rPr>
        <w:t>（2）无负荷联动试车费用由</w:t>
      </w:r>
      <w:r>
        <w:rPr>
          <w:rFonts w:hint="eastAsia" w:ascii="宋体" w:hAnsi="宋体" w:cs="宋体"/>
          <w:bCs/>
          <w:sz w:val="24"/>
          <w:u w:val="single"/>
        </w:rPr>
        <w:t xml:space="preserve">                     </w:t>
      </w:r>
      <w:r>
        <w:rPr>
          <w:rFonts w:hint="eastAsia" w:ascii="宋体" w:hAnsi="宋体" w:cs="宋体"/>
          <w:bCs/>
          <w:kern w:val="0"/>
          <w:sz w:val="24"/>
        </w:rPr>
        <w:t>承担。</w:t>
      </w:r>
    </w:p>
    <w:p w14:paraId="0BBC3F4A">
      <w:pPr>
        <w:spacing w:line="500" w:lineRule="exact"/>
        <w:ind w:firstLine="480" w:firstLineChars="200"/>
        <w:jc w:val="left"/>
        <w:rPr>
          <w:rFonts w:ascii="宋体" w:hAnsi="宋体" w:cs="宋体"/>
          <w:bCs/>
          <w:kern w:val="0"/>
          <w:sz w:val="24"/>
        </w:rPr>
      </w:pPr>
      <w:r>
        <w:rPr>
          <w:rFonts w:hint="eastAsia" w:ascii="宋体" w:hAnsi="宋体" w:cs="宋体"/>
          <w:bCs/>
          <w:kern w:val="0"/>
          <w:sz w:val="24"/>
        </w:rPr>
        <w:t>13.3.3 投料试车</w:t>
      </w:r>
    </w:p>
    <w:p w14:paraId="60153F18">
      <w:pPr>
        <w:spacing w:line="500" w:lineRule="exact"/>
        <w:ind w:firstLine="480" w:firstLineChars="200"/>
        <w:jc w:val="left"/>
        <w:rPr>
          <w:rFonts w:ascii="宋体" w:hAnsi="宋体" w:cs="宋体"/>
          <w:bCs/>
          <w:sz w:val="24"/>
          <w:u w:val="single"/>
        </w:rPr>
      </w:pPr>
      <w:r>
        <w:rPr>
          <w:rFonts w:hint="eastAsia" w:ascii="宋体" w:hAnsi="宋体" w:cs="宋体"/>
          <w:bCs/>
          <w:kern w:val="0"/>
          <w:sz w:val="24"/>
        </w:rPr>
        <w:t>关于投料试车相关事项的约定：</w:t>
      </w:r>
      <w:r>
        <w:rPr>
          <w:rFonts w:hint="eastAsia" w:ascii="宋体" w:hAnsi="宋体" w:cs="宋体"/>
          <w:bCs/>
          <w:sz w:val="24"/>
          <w:u w:val="single"/>
        </w:rPr>
        <w:t xml:space="preserve">                                               </w:t>
      </w:r>
    </w:p>
    <w:p w14:paraId="20D11B29">
      <w:pPr>
        <w:spacing w:line="500" w:lineRule="exact"/>
        <w:jc w:val="left"/>
        <w:rPr>
          <w:rFonts w:ascii="宋体" w:hAnsi="宋体" w:cs="宋体"/>
          <w:bCs/>
          <w:kern w:val="0"/>
          <w:sz w:val="24"/>
        </w:rPr>
      </w:pPr>
      <w:r>
        <w:rPr>
          <w:rFonts w:hint="eastAsia" w:ascii="宋体" w:hAnsi="宋体" w:cs="宋体"/>
          <w:bCs/>
          <w:sz w:val="24"/>
          <w:u w:val="single"/>
        </w:rPr>
        <w:t xml:space="preserve">                                                         </w:t>
      </w:r>
      <w:r>
        <w:rPr>
          <w:rFonts w:hint="eastAsia" w:ascii="宋体" w:hAnsi="宋体" w:cs="宋体"/>
          <w:bCs/>
          <w:sz w:val="24"/>
        </w:rPr>
        <w:t>。</w:t>
      </w:r>
    </w:p>
    <w:p w14:paraId="19B536AF">
      <w:pPr>
        <w:spacing w:after="120" w:line="500" w:lineRule="exact"/>
        <w:ind w:firstLine="480" w:firstLineChars="200"/>
        <w:jc w:val="left"/>
        <w:outlineLvl w:val="0"/>
        <w:rPr>
          <w:rFonts w:ascii="宋体" w:hAnsi="宋体" w:cs="宋体"/>
          <w:bCs/>
          <w:sz w:val="24"/>
        </w:rPr>
      </w:pPr>
      <w:bookmarkStart w:id="595" w:name="_Toc19039"/>
      <w:r>
        <w:rPr>
          <w:rFonts w:hint="eastAsia" w:ascii="宋体" w:hAnsi="宋体" w:cs="宋体"/>
          <w:bCs/>
          <w:sz w:val="24"/>
        </w:rPr>
        <w:t>13.6 竣工退场</w:t>
      </w:r>
      <w:bookmarkEnd w:id="595"/>
    </w:p>
    <w:p w14:paraId="1DE1632B">
      <w:pPr>
        <w:spacing w:line="500" w:lineRule="exact"/>
        <w:ind w:firstLine="480" w:firstLineChars="200"/>
        <w:jc w:val="left"/>
        <w:rPr>
          <w:rFonts w:ascii="宋体" w:hAnsi="宋体" w:cs="宋体"/>
          <w:bCs/>
          <w:kern w:val="0"/>
          <w:sz w:val="24"/>
        </w:rPr>
      </w:pPr>
      <w:r>
        <w:rPr>
          <w:rFonts w:hint="eastAsia" w:ascii="宋体" w:hAnsi="宋体" w:cs="宋体"/>
          <w:bCs/>
          <w:kern w:val="0"/>
          <w:sz w:val="24"/>
        </w:rPr>
        <w:t>13.6.1 竣工退场</w:t>
      </w:r>
    </w:p>
    <w:p w14:paraId="502BFC95">
      <w:pPr>
        <w:spacing w:line="500" w:lineRule="exact"/>
        <w:ind w:firstLine="480" w:firstLineChars="200"/>
        <w:jc w:val="left"/>
        <w:rPr>
          <w:rFonts w:ascii="宋体" w:hAnsi="宋体" w:cs="宋体"/>
          <w:bCs/>
          <w:kern w:val="0"/>
          <w:sz w:val="24"/>
        </w:rPr>
      </w:pPr>
      <w:r>
        <w:rPr>
          <w:rFonts w:hint="eastAsia" w:ascii="宋体" w:hAnsi="宋体" w:cs="宋体"/>
          <w:bCs/>
          <w:kern w:val="0"/>
          <w:sz w:val="24"/>
        </w:rPr>
        <w:t>承包人完成竣工退场的期限：</w:t>
      </w:r>
      <w:r>
        <w:rPr>
          <w:rFonts w:hint="eastAsia" w:ascii="宋体" w:hAnsi="宋体" w:cs="宋体"/>
          <w:bCs/>
          <w:sz w:val="24"/>
          <w:u w:val="single"/>
        </w:rPr>
        <w:t xml:space="preserve">                            </w:t>
      </w:r>
      <w:r>
        <w:rPr>
          <w:rFonts w:hint="eastAsia" w:ascii="宋体" w:hAnsi="宋体" w:cs="宋体"/>
          <w:bCs/>
          <w:kern w:val="0"/>
          <w:sz w:val="24"/>
        </w:rPr>
        <w:t>。</w:t>
      </w:r>
    </w:p>
    <w:p w14:paraId="6149B71D">
      <w:pPr>
        <w:pStyle w:val="5"/>
        <w:spacing w:before="120" w:after="120" w:line="500" w:lineRule="exact"/>
        <w:jc w:val="left"/>
        <w:rPr>
          <w:rFonts w:ascii="宋体" w:hAnsi="宋体" w:cs="宋体"/>
          <w:sz w:val="24"/>
          <w:szCs w:val="24"/>
        </w:rPr>
      </w:pPr>
      <w:bookmarkStart w:id="596" w:name="_Toc3459_WPSOffice_Level3"/>
      <w:bookmarkStart w:id="597" w:name="_Toc1011_WPSOffice_Level3"/>
      <w:bookmarkStart w:id="598" w:name="_Toc351203646"/>
      <w:r>
        <w:rPr>
          <w:rFonts w:hint="eastAsia" w:ascii="宋体" w:hAnsi="宋体" w:cs="宋体"/>
          <w:sz w:val="24"/>
          <w:szCs w:val="24"/>
        </w:rPr>
        <w:t>14. 竣工结算</w:t>
      </w:r>
      <w:bookmarkEnd w:id="596"/>
      <w:bookmarkEnd w:id="597"/>
      <w:bookmarkEnd w:id="598"/>
    </w:p>
    <w:p w14:paraId="677C616A">
      <w:pPr>
        <w:spacing w:after="120" w:line="500" w:lineRule="exact"/>
        <w:ind w:firstLine="480" w:firstLineChars="200"/>
        <w:jc w:val="left"/>
        <w:rPr>
          <w:rFonts w:ascii="宋体" w:hAnsi="宋体" w:cs="宋体"/>
          <w:bCs/>
          <w:sz w:val="24"/>
        </w:rPr>
      </w:pPr>
      <w:r>
        <w:rPr>
          <w:rFonts w:hint="eastAsia" w:ascii="宋体" w:hAnsi="宋体" w:cs="宋体"/>
          <w:bCs/>
          <w:sz w:val="24"/>
        </w:rPr>
        <w:t>14.1 竣工结算申请</w:t>
      </w:r>
    </w:p>
    <w:p w14:paraId="6B23D1F8">
      <w:pPr>
        <w:spacing w:line="500" w:lineRule="exact"/>
        <w:ind w:firstLine="480" w:firstLineChars="200"/>
        <w:jc w:val="left"/>
        <w:rPr>
          <w:rFonts w:ascii="宋体" w:hAnsi="宋体" w:cs="宋体"/>
          <w:bCs/>
          <w:sz w:val="24"/>
        </w:rPr>
      </w:pPr>
      <w:r>
        <w:rPr>
          <w:rFonts w:hint="eastAsia" w:ascii="宋体" w:hAnsi="宋体" w:cs="宋体"/>
          <w:bCs/>
          <w:sz w:val="24"/>
        </w:rPr>
        <w:t>承包人提交竣工结算申请单的期限：</w:t>
      </w:r>
      <w:r>
        <w:rPr>
          <w:rFonts w:hint="eastAsia" w:ascii="宋体" w:hAnsi="宋体" w:cs="宋体"/>
          <w:bCs/>
          <w:sz w:val="24"/>
          <w:u w:val="single"/>
        </w:rPr>
        <w:t xml:space="preserve">                    </w:t>
      </w:r>
      <w:r>
        <w:rPr>
          <w:rFonts w:hint="eastAsia" w:ascii="宋体" w:hAnsi="宋体" w:cs="宋体"/>
          <w:bCs/>
          <w:sz w:val="24"/>
        </w:rPr>
        <w:t>。</w:t>
      </w:r>
    </w:p>
    <w:p w14:paraId="03588CD1">
      <w:pPr>
        <w:spacing w:line="500" w:lineRule="exact"/>
        <w:ind w:firstLine="480" w:firstLineChars="200"/>
        <w:jc w:val="left"/>
        <w:rPr>
          <w:rFonts w:ascii="宋体" w:hAnsi="宋体" w:cs="宋体"/>
          <w:bCs/>
          <w:sz w:val="24"/>
          <w:u w:val="single"/>
        </w:rPr>
      </w:pPr>
      <w:r>
        <w:rPr>
          <w:rFonts w:hint="eastAsia" w:ascii="宋体" w:hAnsi="宋体" w:cs="宋体"/>
          <w:bCs/>
          <w:sz w:val="24"/>
        </w:rPr>
        <w:t>竣工结算申请单应包括的内容：</w:t>
      </w:r>
      <w:r>
        <w:rPr>
          <w:rFonts w:hint="eastAsia" w:ascii="宋体" w:hAnsi="宋体" w:cs="宋体"/>
          <w:bCs/>
          <w:sz w:val="24"/>
          <w:u w:val="single"/>
        </w:rPr>
        <w:t xml:space="preserve">                                                </w:t>
      </w:r>
    </w:p>
    <w:p w14:paraId="11E2CEAD">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515A560B">
      <w:pPr>
        <w:spacing w:after="120" w:line="500" w:lineRule="exact"/>
        <w:ind w:firstLine="480" w:firstLineChars="200"/>
        <w:jc w:val="left"/>
        <w:outlineLvl w:val="0"/>
        <w:rPr>
          <w:rFonts w:ascii="宋体" w:hAnsi="宋体" w:cs="宋体"/>
          <w:bCs/>
          <w:sz w:val="24"/>
        </w:rPr>
      </w:pPr>
      <w:bookmarkStart w:id="599" w:name="_Toc16358"/>
      <w:r>
        <w:rPr>
          <w:rFonts w:hint="eastAsia" w:ascii="宋体" w:hAnsi="宋体" w:cs="宋体"/>
          <w:bCs/>
          <w:sz w:val="24"/>
        </w:rPr>
        <w:t>14.2 竣工结算审核</w:t>
      </w:r>
      <w:bookmarkEnd w:id="599"/>
    </w:p>
    <w:p w14:paraId="2ED48482">
      <w:pPr>
        <w:spacing w:line="500" w:lineRule="exact"/>
        <w:ind w:firstLine="480" w:firstLineChars="200"/>
        <w:jc w:val="left"/>
        <w:rPr>
          <w:rFonts w:ascii="宋体" w:hAnsi="宋体" w:cs="宋体"/>
          <w:bCs/>
          <w:sz w:val="24"/>
        </w:rPr>
      </w:pPr>
      <w:r>
        <w:rPr>
          <w:rFonts w:hint="eastAsia" w:ascii="宋体" w:hAnsi="宋体" w:cs="宋体"/>
          <w:bCs/>
          <w:sz w:val="24"/>
        </w:rPr>
        <w:t>发包人审批竣工付款申请单的期限：</w:t>
      </w:r>
      <w:r>
        <w:rPr>
          <w:rFonts w:hint="eastAsia" w:ascii="宋体" w:hAnsi="宋体" w:cs="宋体"/>
          <w:bCs/>
          <w:sz w:val="24"/>
          <w:u w:val="single"/>
        </w:rPr>
        <w:t xml:space="preserve">                      </w:t>
      </w:r>
      <w:r>
        <w:rPr>
          <w:rFonts w:hint="eastAsia" w:ascii="宋体" w:hAnsi="宋体" w:cs="宋体"/>
          <w:bCs/>
          <w:sz w:val="24"/>
        </w:rPr>
        <w:t>。</w:t>
      </w:r>
    </w:p>
    <w:p w14:paraId="79B2EE70">
      <w:pPr>
        <w:spacing w:line="500" w:lineRule="exact"/>
        <w:ind w:firstLine="480" w:firstLineChars="200"/>
        <w:jc w:val="left"/>
        <w:rPr>
          <w:rFonts w:ascii="宋体" w:hAnsi="宋体" w:cs="宋体"/>
          <w:bCs/>
          <w:sz w:val="24"/>
        </w:rPr>
      </w:pPr>
      <w:r>
        <w:rPr>
          <w:rFonts w:hint="eastAsia" w:ascii="宋体" w:hAnsi="宋体" w:cs="宋体"/>
          <w:bCs/>
          <w:sz w:val="24"/>
        </w:rPr>
        <w:t>发包人完成竣工付款的期限：</w:t>
      </w:r>
      <w:r>
        <w:rPr>
          <w:rFonts w:hint="eastAsia" w:ascii="宋体" w:hAnsi="宋体" w:cs="宋体"/>
          <w:bCs/>
          <w:sz w:val="24"/>
          <w:u w:val="single"/>
        </w:rPr>
        <w:t xml:space="preserve">                            </w:t>
      </w:r>
      <w:r>
        <w:rPr>
          <w:rFonts w:hint="eastAsia" w:ascii="宋体" w:hAnsi="宋体" w:cs="宋体"/>
          <w:bCs/>
          <w:sz w:val="24"/>
        </w:rPr>
        <w:t>。</w:t>
      </w:r>
    </w:p>
    <w:p w14:paraId="0106C34C">
      <w:pPr>
        <w:spacing w:line="500" w:lineRule="exact"/>
        <w:ind w:firstLine="480" w:firstLineChars="200"/>
        <w:jc w:val="left"/>
        <w:rPr>
          <w:rFonts w:ascii="宋体" w:hAnsi="宋体" w:cs="宋体"/>
          <w:bCs/>
          <w:sz w:val="24"/>
          <w:u w:val="single"/>
        </w:rPr>
      </w:pPr>
      <w:r>
        <w:rPr>
          <w:rFonts w:hint="eastAsia" w:ascii="宋体" w:hAnsi="宋体" w:cs="宋体"/>
          <w:bCs/>
          <w:sz w:val="24"/>
        </w:rPr>
        <w:t>关于竣工付款证书异议部分复核的方式和程序：</w:t>
      </w:r>
      <w:r>
        <w:rPr>
          <w:rFonts w:hint="eastAsia" w:ascii="宋体" w:hAnsi="宋体" w:cs="宋体"/>
          <w:bCs/>
          <w:sz w:val="24"/>
          <w:u w:val="single"/>
        </w:rPr>
        <w:t xml:space="preserve">                                  </w:t>
      </w:r>
    </w:p>
    <w:p w14:paraId="3C89D24F">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61B74338">
      <w:pPr>
        <w:spacing w:after="120" w:line="500" w:lineRule="exact"/>
        <w:ind w:firstLine="480" w:firstLineChars="200"/>
        <w:jc w:val="left"/>
        <w:rPr>
          <w:rFonts w:ascii="宋体" w:hAnsi="宋体" w:cs="宋体"/>
          <w:bCs/>
          <w:sz w:val="24"/>
        </w:rPr>
      </w:pPr>
      <w:r>
        <w:rPr>
          <w:rFonts w:hint="eastAsia" w:ascii="宋体" w:hAnsi="宋体" w:cs="宋体"/>
          <w:bCs/>
          <w:sz w:val="24"/>
        </w:rPr>
        <w:t>14.4 最终结清</w:t>
      </w:r>
    </w:p>
    <w:p w14:paraId="1AB029F7">
      <w:pPr>
        <w:spacing w:line="500" w:lineRule="exact"/>
        <w:ind w:firstLine="480" w:firstLineChars="200"/>
        <w:jc w:val="left"/>
        <w:rPr>
          <w:rFonts w:ascii="宋体" w:hAnsi="宋体" w:cs="宋体"/>
          <w:bCs/>
          <w:kern w:val="0"/>
          <w:sz w:val="24"/>
        </w:rPr>
      </w:pPr>
      <w:r>
        <w:rPr>
          <w:rFonts w:hint="eastAsia" w:ascii="宋体" w:hAnsi="宋体" w:cs="宋体"/>
          <w:bCs/>
          <w:kern w:val="0"/>
          <w:sz w:val="24"/>
        </w:rPr>
        <w:t>14.4.1 最终结清申请单</w:t>
      </w:r>
    </w:p>
    <w:p w14:paraId="10BF235C">
      <w:pPr>
        <w:spacing w:line="500" w:lineRule="exact"/>
        <w:ind w:firstLine="480" w:firstLineChars="200"/>
        <w:jc w:val="left"/>
        <w:rPr>
          <w:rFonts w:ascii="宋体" w:hAnsi="宋体" w:cs="宋体"/>
          <w:bCs/>
          <w:kern w:val="0"/>
          <w:sz w:val="24"/>
        </w:rPr>
      </w:pPr>
      <w:r>
        <w:rPr>
          <w:rFonts w:hint="eastAsia" w:ascii="宋体" w:hAnsi="宋体" w:cs="宋体"/>
          <w:bCs/>
          <w:kern w:val="0"/>
          <w:sz w:val="24"/>
        </w:rPr>
        <w:t>承包人提交最终结清申请单的份数：</w:t>
      </w:r>
      <w:r>
        <w:rPr>
          <w:rFonts w:hint="eastAsia" w:ascii="宋体" w:hAnsi="宋体" w:cs="宋体"/>
          <w:bCs/>
          <w:sz w:val="24"/>
          <w:u w:val="single"/>
        </w:rPr>
        <w:t xml:space="preserve">                    </w:t>
      </w:r>
      <w:r>
        <w:rPr>
          <w:rFonts w:hint="eastAsia" w:ascii="宋体" w:hAnsi="宋体" w:cs="宋体"/>
          <w:bCs/>
          <w:sz w:val="24"/>
        </w:rPr>
        <w:t>。</w:t>
      </w:r>
    </w:p>
    <w:p w14:paraId="545E2D08">
      <w:pPr>
        <w:spacing w:line="500" w:lineRule="exact"/>
        <w:ind w:firstLine="480" w:firstLineChars="200"/>
        <w:jc w:val="left"/>
        <w:rPr>
          <w:rFonts w:ascii="宋体" w:hAnsi="宋体" w:cs="宋体"/>
          <w:bCs/>
          <w:sz w:val="24"/>
        </w:rPr>
      </w:pPr>
      <w:r>
        <w:rPr>
          <w:rFonts w:hint="eastAsia" w:ascii="宋体" w:hAnsi="宋体" w:cs="宋体"/>
          <w:bCs/>
          <w:kern w:val="0"/>
          <w:sz w:val="24"/>
        </w:rPr>
        <w:t>承包人提交最终结算申请单的期限：</w:t>
      </w:r>
      <w:r>
        <w:rPr>
          <w:rFonts w:hint="eastAsia" w:ascii="宋体" w:hAnsi="宋体" w:cs="宋体"/>
          <w:bCs/>
          <w:sz w:val="24"/>
          <w:u w:val="single"/>
        </w:rPr>
        <w:t xml:space="preserve">                    </w:t>
      </w:r>
      <w:r>
        <w:rPr>
          <w:rFonts w:hint="eastAsia" w:ascii="宋体" w:hAnsi="宋体" w:cs="宋体"/>
          <w:bCs/>
          <w:sz w:val="24"/>
        </w:rPr>
        <w:t xml:space="preserve">。 </w:t>
      </w:r>
    </w:p>
    <w:p w14:paraId="604142F6">
      <w:pPr>
        <w:spacing w:line="500" w:lineRule="exact"/>
        <w:ind w:firstLine="480" w:firstLineChars="200"/>
        <w:jc w:val="left"/>
        <w:rPr>
          <w:rFonts w:ascii="宋体" w:hAnsi="宋体" w:cs="宋体"/>
          <w:bCs/>
          <w:sz w:val="24"/>
        </w:rPr>
      </w:pPr>
      <w:r>
        <w:rPr>
          <w:rFonts w:hint="eastAsia" w:ascii="宋体" w:hAnsi="宋体" w:cs="宋体"/>
          <w:bCs/>
          <w:sz w:val="24"/>
        </w:rPr>
        <w:t>14.4.2 最终结清证书和支付</w:t>
      </w:r>
    </w:p>
    <w:p w14:paraId="3EBCEB2D">
      <w:pPr>
        <w:spacing w:line="500" w:lineRule="exact"/>
        <w:ind w:firstLine="480" w:firstLineChars="200"/>
        <w:jc w:val="left"/>
        <w:rPr>
          <w:rFonts w:ascii="宋体" w:hAnsi="宋体" w:cs="宋体"/>
          <w:bCs/>
          <w:sz w:val="24"/>
        </w:rPr>
      </w:pPr>
      <w:r>
        <w:rPr>
          <w:rFonts w:hint="eastAsia" w:ascii="宋体" w:hAnsi="宋体" w:cs="宋体"/>
          <w:bCs/>
          <w:sz w:val="24"/>
        </w:rPr>
        <w:t>（1）发包人完成最终结清申请单的审批并颁发最终结清证书的期限：</w:t>
      </w:r>
      <w:r>
        <w:rPr>
          <w:rFonts w:hint="eastAsia" w:ascii="宋体" w:hAnsi="宋体" w:cs="宋体"/>
          <w:bCs/>
          <w:sz w:val="24"/>
          <w:u w:val="single"/>
        </w:rPr>
        <w:t xml:space="preserve">                                                  </w:t>
      </w:r>
      <w:r>
        <w:rPr>
          <w:rFonts w:hint="eastAsia" w:ascii="宋体" w:hAnsi="宋体" w:cs="宋体"/>
          <w:bCs/>
          <w:sz w:val="24"/>
        </w:rPr>
        <w:t>。</w:t>
      </w:r>
    </w:p>
    <w:p w14:paraId="76769B32">
      <w:pPr>
        <w:spacing w:line="500" w:lineRule="exact"/>
        <w:ind w:firstLine="480" w:firstLineChars="200"/>
        <w:jc w:val="left"/>
        <w:rPr>
          <w:rFonts w:ascii="宋体" w:hAnsi="宋体" w:cs="宋体"/>
          <w:bCs/>
          <w:sz w:val="24"/>
        </w:rPr>
      </w:pPr>
      <w:r>
        <w:rPr>
          <w:rFonts w:hint="eastAsia" w:ascii="宋体" w:hAnsi="宋体" w:cs="宋体"/>
          <w:bCs/>
          <w:sz w:val="24"/>
        </w:rPr>
        <w:t>（2）发包人完成支付的期限：</w:t>
      </w:r>
      <w:r>
        <w:rPr>
          <w:rFonts w:hint="eastAsia" w:ascii="宋体" w:hAnsi="宋体" w:cs="宋体"/>
          <w:bCs/>
          <w:sz w:val="24"/>
          <w:u w:val="single"/>
        </w:rPr>
        <w:t xml:space="preserve">                         </w:t>
      </w:r>
      <w:r>
        <w:rPr>
          <w:rFonts w:hint="eastAsia" w:ascii="宋体" w:hAnsi="宋体" w:cs="宋体"/>
          <w:bCs/>
          <w:sz w:val="24"/>
        </w:rPr>
        <w:t>。</w:t>
      </w:r>
    </w:p>
    <w:bookmarkEnd w:id="582"/>
    <w:bookmarkEnd w:id="583"/>
    <w:bookmarkEnd w:id="584"/>
    <w:bookmarkEnd w:id="585"/>
    <w:bookmarkEnd w:id="586"/>
    <w:bookmarkEnd w:id="587"/>
    <w:bookmarkEnd w:id="588"/>
    <w:bookmarkEnd w:id="594"/>
    <w:p w14:paraId="4A22EDC5">
      <w:pPr>
        <w:pStyle w:val="5"/>
        <w:spacing w:before="120" w:after="120" w:line="500" w:lineRule="exact"/>
        <w:jc w:val="left"/>
        <w:rPr>
          <w:rFonts w:ascii="宋体" w:hAnsi="宋体" w:cs="宋体"/>
          <w:sz w:val="24"/>
          <w:szCs w:val="24"/>
        </w:rPr>
      </w:pPr>
      <w:bookmarkStart w:id="600" w:name="_Toc351203647"/>
      <w:bookmarkStart w:id="601" w:name="_Toc14754_WPSOffice_Level3"/>
      <w:bookmarkStart w:id="602" w:name="_Toc9511_WPSOffice_Level3"/>
      <w:bookmarkStart w:id="603" w:name="_Toc267251483"/>
      <w:bookmarkStart w:id="604" w:name="_Toc267251484"/>
      <w:bookmarkStart w:id="605" w:name="_Toc267251482"/>
      <w:bookmarkStart w:id="606" w:name="_Toc267251485"/>
      <w:bookmarkStart w:id="607" w:name="_Toc267251490"/>
      <w:bookmarkStart w:id="608" w:name="_Toc267251489"/>
      <w:bookmarkStart w:id="609" w:name="_Toc267251488"/>
      <w:bookmarkStart w:id="610" w:name="_Toc267251486"/>
      <w:bookmarkStart w:id="611" w:name="_Toc267251492"/>
      <w:bookmarkStart w:id="612" w:name="_Toc267251503"/>
      <w:bookmarkStart w:id="613" w:name="_Toc267251493"/>
      <w:bookmarkStart w:id="614" w:name="_Toc267251499"/>
      <w:bookmarkStart w:id="615" w:name="_Toc267251497"/>
      <w:bookmarkStart w:id="616" w:name="_Toc267251491"/>
      <w:bookmarkStart w:id="617" w:name="_Toc267251495"/>
      <w:bookmarkStart w:id="618" w:name="_Toc267251494"/>
      <w:bookmarkStart w:id="619" w:name="_Toc267251496"/>
      <w:bookmarkStart w:id="620" w:name="_Toc267251502"/>
      <w:bookmarkStart w:id="621" w:name="_Toc267251498"/>
      <w:bookmarkStart w:id="622" w:name="_Toc267251501"/>
      <w:bookmarkStart w:id="623" w:name="_Toc267251506"/>
      <w:bookmarkStart w:id="624" w:name="_Toc267251504"/>
      <w:bookmarkStart w:id="625" w:name="_Toc267251507"/>
      <w:bookmarkStart w:id="626" w:name="_Toc267251508"/>
      <w:bookmarkStart w:id="627" w:name="_Toc267251511"/>
      <w:bookmarkStart w:id="628" w:name="_Toc267251515"/>
      <w:bookmarkStart w:id="629" w:name="_Toc267251513"/>
      <w:bookmarkStart w:id="630" w:name="_Toc267251514"/>
      <w:bookmarkStart w:id="631" w:name="_Toc267251510"/>
      <w:bookmarkStart w:id="632" w:name="_Toc267251509"/>
      <w:r>
        <w:rPr>
          <w:rFonts w:hint="eastAsia" w:ascii="宋体" w:hAnsi="宋体" w:cs="宋体"/>
          <w:sz w:val="24"/>
          <w:szCs w:val="24"/>
        </w:rPr>
        <w:t>15. 缺陷责任期与保修</w:t>
      </w:r>
      <w:bookmarkEnd w:id="600"/>
      <w:bookmarkEnd w:id="601"/>
      <w:bookmarkEnd w:id="602"/>
    </w:p>
    <w:p w14:paraId="313C78DE">
      <w:pPr>
        <w:spacing w:after="120" w:line="500" w:lineRule="exact"/>
        <w:ind w:firstLine="480" w:firstLineChars="200"/>
        <w:jc w:val="left"/>
        <w:rPr>
          <w:rFonts w:ascii="宋体" w:hAnsi="宋体" w:cs="宋体"/>
          <w:bCs/>
          <w:sz w:val="24"/>
        </w:rPr>
      </w:pPr>
      <w:r>
        <w:rPr>
          <w:rFonts w:hint="eastAsia" w:ascii="宋体" w:hAnsi="宋体" w:cs="宋体"/>
          <w:bCs/>
          <w:sz w:val="24"/>
        </w:rPr>
        <w:t>15.2缺陷责任期</w:t>
      </w:r>
      <w:bookmarkEnd w:id="603"/>
    </w:p>
    <w:p w14:paraId="5381BD96">
      <w:pPr>
        <w:spacing w:line="500" w:lineRule="exact"/>
        <w:ind w:firstLine="480" w:firstLineChars="200"/>
        <w:jc w:val="left"/>
        <w:rPr>
          <w:rFonts w:ascii="宋体" w:hAnsi="宋体" w:cs="宋体"/>
          <w:bCs/>
          <w:sz w:val="24"/>
          <w:u w:val="single"/>
        </w:rPr>
      </w:pPr>
      <w:r>
        <w:rPr>
          <w:rFonts w:hint="eastAsia" w:ascii="宋体" w:hAnsi="宋体" w:cs="宋体"/>
          <w:bCs/>
          <w:sz w:val="24"/>
        </w:rPr>
        <w:t>缺陷责任期的具体期限：</w:t>
      </w:r>
      <w:r>
        <w:rPr>
          <w:rFonts w:hint="eastAsia" w:ascii="宋体" w:hAnsi="宋体" w:cs="宋体"/>
          <w:bCs/>
          <w:sz w:val="24"/>
          <w:u w:val="single"/>
        </w:rPr>
        <w:t xml:space="preserve">                                                    </w:t>
      </w:r>
    </w:p>
    <w:p w14:paraId="315A3074">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w:t>
      </w:r>
    </w:p>
    <w:p w14:paraId="1861531B">
      <w:pPr>
        <w:spacing w:after="120" w:line="500" w:lineRule="exact"/>
        <w:ind w:firstLine="480" w:firstLineChars="200"/>
        <w:jc w:val="left"/>
        <w:outlineLvl w:val="0"/>
        <w:rPr>
          <w:rFonts w:ascii="宋体" w:hAnsi="宋体" w:cs="宋体"/>
          <w:bCs/>
          <w:sz w:val="24"/>
        </w:rPr>
      </w:pPr>
      <w:bookmarkStart w:id="633" w:name="_Toc31337"/>
      <w:r>
        <w:rPr>
          <w:rFonts w:hint="eastAsia" w:ascii="宋体" w:hAnsi="宋体" w:cs="宋体"/>
          <w:bCs/>
          <w:sz w:val="24"/>
        </w:rPr>
        <w:t>15.3 质量保证金</w:t>
      </w:r>
      <w:bookmarkEnd w:id="633"/>
    </w:p>
    <w:p w14:paraId="27FBBEDF">
      <w:pPr>
        <w:spacing w:line="500" w:lineRule="exact"/>
        <w:ind w:firstLine="480" w:firstLineChars="200"/>
        <w:jc w:val="left"/>
        <w:rPr>
          <w:rFonts w:ascii="宋体" w:hAnsi="宋体" w:cs="宋体"/>
          <w:bCs/>
          <w:sz w:val="24"/>
        </w:rPr>
      </w:pPr>
      <w:r>
        <w:rPr>
          <w:rFonts w:hint="eastAsia" w:ascii="宋体" w:hAnsi="宋体" w:cs="宋体"/>
          <w:bCs/>
          <w:sz w:val="24"/>
        </w:rPr>
        <w:t>关于是否扣留质量保证金的约定：</w:t>
      </w:r>
      <w:r>
        <w:rPr>
          <w:rFonts w:hint="eastAsia" w:ascii="宋体" w:hAnsi="宋体" w:cs="宋体"/>
          <w:bCs/>
          <w:sz w:val="24"/>
          <w:u w:val="single"/>
        </w:rPr>
        <w:t xml:space="preserve">                      </w:t>
      </w:r>
      <w:r>
        <w:rPr>
          <w:rFonts w:hint="eastAsia" w:ascii="宋体" w:hAnsi="宋体" w:cs="宋体"/>
          <w:bCs/>
          <w:sz w:val="24"/>
        </w:rPr>
        <w:t>。在工程项目竣工前，承包人按专用合同条款第3.7条提供履约担保的，发包人不得同时预留工程质量保证金。</w:t>
      </w:r>
    </w:p>
    <w:p w14:paraId="48B6BEC8">
      <w:pPr>
        <w:spacing w:line="500" w:lineRule="exact"/>
        <w:ind w:firstLine="480" w:firstLineChars="200"/>
        <w:jc w:val="left"/>
        <w:rPr>
          <w:rFonts w:ascii="宋体" w:hAnsi="宋体" w:cs="宋体"/>
          <w:bCs/>
          <w:sz w:val="24"/>
        </w:rPr>
      </w:pPr>
    </w:p>
    <w:p w14:paraId="46329D80">
      <w:pPr>
        <w:spacing w:line="500" w:lineRule="exact"/>
        <w:ind w:firstLine="480" w:firstLineChars="200"/>
        <w:jc w:val="left"/>
        <w:outlineLvl w:val="0"/>
        <w:rPr>
          <w:rFonts w:ascii="宋体" w:hAnsi="宋体" w:cs="宋体"/>
          <w:bCs/>
          <w:sz w:val="24"/>
        </w:rPr>
      </w:pPr>
      <w:bookmarkStart w:id="634" w:name="_Toc844"/>
      <w:r>
        <w:rPr>
          <w:rFonts w:hint="eastAsia" w:ascii="宋体" w:hAnsi="宋体" w:cs="宋体"/>
          <w:bCs/>
          <w:sz w:val="24"/>
        </w:rPr>
        <w:t>15.3.1 承包人提供质量保证金的方式</w:t>
      </w:r>
      <w:bookmarkEnd w:id="634"/>
    </w:p>
    <w:p w14:paraId="7155FF75">
      <w:pPr>
        <w:spacing w:line="500" w:lineRule="exact"/>
        <w:ind w:firstLine="480" w:firstLineChars="200"/>
        <w:jc w:val="left"/>
        <w:rPr>
          <w:rFonts w:ascii="宋体" w:hAnsi="宋体" w:cs="宋体"/>
          <w:bCs/>
          <w:sz w:val="24"/>
        </w:rPr>
      </w:pPr>
      <w:r>
        <w:rPr>
          <w:rFonts w:hint="eastAsia" w:ascii="宋体" w:hAnsi="宋体" w:cs="宋体"/>
          <w:bCs/>
          <w:sz w:val="24"/>
        </w:rPr>
        <w:t>质量保证金采用以下第</w:t>
      </w:r>
      <w:r>
        <w:rPr>
          <w:rFonts w:hint="eastAsia" w:ascii="宋体" w:hAnsi="宋体" w:cs="宋体"/>
          <w:bCs/>
          <w:sz w:val="24"/>
          <w:u w:val="single"/>
        </w:rPr>
        <w:t xml:space="preserve">     </w:t>
      </w:r>
      <w:r>
        <w:rPr>
          <w:rFonts w:hint="eastAsia" w:ascii="宋体" w:hAnsi="宋体" w:cs="宋体"/>
          <w:bCs/>
          <w:sz w:val="24"/>
        </w:rPr>
        <w:t>种方式：</w:t>
      </w:r>
    </w:p>
    <w:p w14:paraId="6BD91C6E">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（1）质量保证金保函，保证金额为：</w:t>
      </w:r>
      <w:r>
        <w:rPr>
          <w:rFonts w:hint="eastAsia" w:ascii="宋体" w:hAnsi="宋体" w:cs="宋体"/>
          <w:bCs/>
          <w:kern w:val="0"/>
          <w:sz w:val="24"/>
          <w:u w:val="single"/>
        </w:rPr>
        <w:t xml:space="preserve">                   </w:t>
      </w:r>
      <w:r>
        <w:rPr>
          <w:rFonts w:hint="eastAsia" w:ascii="宋体" w:hAnsi="宋体" w:cs="宋体"/>
          <w:bCs/>
          <w:kern w:val="0"/>
          <w:sz w:val="24"/>
        </w:rPr>
        <w:t xml:space="preserve">； </w:t>
      </w:r>
    </w:p>
    <w:p w14:paraId="1A23B276">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（2）</w:t>
      </w:r>
      <w:r>
        <w:rPr>
          <w:rFonts w:hint="eastAsia" w:ascii="宋体" w:hAnsi="宋体" w:cs="宋体"/>
          <w:bCs/>
          <w:kern w:val="0"/>
          <w:sz w:val="24"/>
          <w:u w:val="single"/>
        </w:rPr>
        <w:t xml:space="preserve">  </w:t>
      </w:r>
      <w:r>
        <w:rPr>
          <w:rFonts w:hint="eastAsia" w:ascii="宋体" w:hAnsi="宋体" w:cs="宋体"/>
          <w:bCs/>
          <w:kern w:val="0"/>
          <w:sz w:val="24"/>
        </w:rPr>
        <w:t>%的工程款；</w:t>
      </w:r>
    </w:p>
    <w:p w14:paraId="101BB4D7">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（3）其他方式:</w:t>
      </w:r>
      <w:r>
        <w:rPr>
          <w:rFonts w:hint="eastAsia" w:ascii="宋体" w:hAnsi="宋体" w:cs="宋体"/>
          <w:bCs/>
          <w:kern w:val="0"/>
          <w:sz w:val="24"/>
          <w:u w:val="single"/>
        </w:rPr>
        <w:t xml:space="preserve">                                       </w:t>
      </w:r>
      <w:r>
        <w:rPr>
          <w:rFonts w:hint="eastAsia" w:ascii="宋体" w:hAnsi="宋体" w:cs="宋体"/>
          <w:bCs/>
          <w:kern w:val="0"/>
          <w:sz w:val="24"/>
        </w:rPr>
        <w:t>。</w:t>
      </w:r>
    </w:p>
    <w:p w14:paraId="264A1E22">
      <w:pPr>
        <w:spacing w:line="500" w:lineRule="exact"/>
        <w:ind w:firstLine="480" w:firstLineChars="200"/>
        <w:jc w:val="left"/>
        <w:outlineLvl w:val="0"/>
        <w:rPr>
          <w:rFonts w:ascii="宋体" w:hAnsi="宋体" w:cs="宋体"/>
          <w:bCs/>
          <w:sz w:val="24"/>
        </w:rPr>
      </w:pPr>
      <w:bookmarkStart w:id="635" w:name="_Toc25166"/>
      <w:r>
        <w:rPr>
          <w:rFonts w:hint="eastAsia" w:ascii="宋体" w:hAnsi="宋体" w:cs="宋体"/>
          <w:bCs/>
          <w:sz w:val="24"/>
        </w:rPr>
        <w:t>15.3.2 质量保证金的扣留</w:t>
      </w:r>
      <w:bookmarkEnd w:id="635"/>
      <w:r>
        <w:rPr>
          <w:rFonts w:hint="eastAsia" w:ascii="宋体" w:hAnsi="宋体" w:cs="宋体"/>
          <w:bCs/>
          <w:sz w:val="24"/>
        </w:rPr>
        <w:t xml:space="preserve"> </w:t>
      </w:r>
    </w:p>
    <w:p w14:paraId="6A51BCB1">
      <w:pPr>
        <w:spacing w:line="500" w:lineRule="exact"/>
        <w:ind w:firstLine="480" w:firstLineChars="200"/>
        <w:jc w:val="left"/>
        <w:rPr>
          <w:rFonts w:ascii="宋体" w:hAnsi="宋体" w:cs="宋体"/>
          <w:bCs/>
          <w:sz w:val="24"/>
        </w:rPr>
      </w:pPr>
      <w:r>
        <w:rPr>
          <w:rFonts w:hint="eastAsia" w:ascii="宋体" w:hAnsi="宋体" w:cs="宋体"/>
          <w:bCs/>
          <w:sz w:val="24"/>
        </w:rPr>
        <w:t>质量保证金的扣留采取以下第</w:t>
      </w:r>
      <w:r>
        <w:rPr>
          <w:rFonts w:hint="eastAsia" w:ascii="宋体" w:hAnsi="宋体" w:cs="宋体"/>
          <w:bCs/>
          <w:sz w:val="24"/>
          <w:u w:val="single"/>
        </w:rPr>
        <w:t xml:space="preserve">     </w:t>
      </w:r>
      <w:r>
        <w:rPr>
          <w:rFonts w:hint="eastAsia" w:ascii="宋体" w:hAnsi="宋体" w:cs="宋体"/>
          <w:bCs/>
          <w:sz w:val="24"/>
        </w:rPr>
        <w:t>种方式：</w:t>
      </w:r>
    </w:p>
    <w:p w14:paraId="0823B58B">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（1）在支付工程进度款时逐次扣留，在此情形下，质量保证金的计算基数不包括预付款的支付、扣回以及价格调整的金额；</w:t>
      </w:r>
    </w:p>
    <w:p w14:paraId="4C5750D0">
      <w:pPr>
        <w:autoSpaceDE w:val="0"/>
        <w:autoSpaceDN w:val="0"/>
        <w:adjustRightInd w:val="0"/>
        <w:spacing w:line="500" w:lineRule="exact"/>
        <w:ind w:firstLine="480" w:firstLineChars="200"/>
        <w:jc w:val="left"/>
        <w:outlineLvl w:val="0"/>
        <w:rPr>
          <w:rFonts w:ascii="宋体" w:hAnsi="宋体" w:cs="宋体"/>
          <w:bCs/>
          <w:kern w:val="0"/>
          <w:sz w:val="24"/>
        </w:rPr>
      </w:pPr>
      <w:bookmarkStart w:id="636" w:name="_Toc12149"/>
      <w:r>
        <w:rPr>
          <w:rFonts w:hint="eastAsia" w:ascii="宋体" w:hAnsi="宋体" w:cs="宋体"/>
          <w:bCs/>
          <w:kern w:val="0"/>
          <w:sz w:val="24"/>
        </w:rPr>
        <w:t>（2）工程竣工结算时一次性扣留质量保证金；</w:t>
      </w:r>
      <w:bookmarkEnd w:id="636"/>
    </w:p>
    <w:p w14:paraId="52E434C5">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（3）其他扣留方式:</w:t>
      </w:r>
      <w:r>
        <w:rPr>
          <w:rFonts w:hint="eastAsia" w:ascii="宋体" w:hAnsi="宋体" w:cs="宋体"/>
          <w:bCs/>
          <w:kern w:val="0"/>
          <w:sz w:val="24"/>
          <w:u w:val="single"/>
        </w:rPr>
        <w:t xml:space="preserve">                                     </w:t>
      </w:r>
      <w:r>
        <w:rPr>
          <w:rFonts w:hint="eastAsia" w:ascii="宋体" w:hAnsi="宋体" w:cs="宋体"/>
          <w:bCs/>
          <w:kern w:val="0"/>
          <w:sz w:val="24"/>
        </w:rPr>
        <w:t>。</w:t>
      </w:r>
    </w:p>
    <w:p w14:paraId="04071CC7">
      <w:pPr>
        <w:spacing w:line="500" w:lineRule="exact"/>
        <w:ind w:firstLine="480" w:firstLineChars="200"/>
        <w:jc w:val="left"/>
        <w:rPr>
          <w:rFonts w:ascii="宋体" w:hAnsi="宋体" w:cs="宋体"/>
          <w:bCs/>
          <w:sz w:val="24"/>
        </w:rPr>
      </w:pPr>
      <w:r>
        <w:rPr>
          <w:rFonts w:hint="eastAsia" w:ascii="宋体" w:hAnsi="宋体" w:cs="宋体"/>
          <w:bCs/>
          <w:sz w:val="24"/>
        </w:rPr>
        <w:t>关于质量保证金的补充约定：</w:t>
      </w:r>
      <w:r>
        <w:rPr>
          <w:rFonts w:hint="eastAsia" w:ascii="宋体" w:hAnsi="宋体" w:cs="宋体"/>
          <w:bCs/>
          <w:kern w:val="0"/>
          <w:sz w:val="24"/>
          <w:u w:val="single"/>
        </w:rPr>
        <w:t xml:space="preserve">                                               </w:t>
      </w:r>
      <w:r>
        <w:rPr>
          <w:rFonts w:hint="eastAsia" w:ascii="宋体" w:hAnsi="宋体" w:cs="宋体"/>
          <w:bCs/>
          <w:kern w:val="0"/>
          <w:sz w:val="24"/>
        </w:rPr>
        <w:t>。</w:t>
      </w:r>
    </w:p>
    <w:bookmarkEnd w:id="604"/>
    <w:bookmarkEnd w:id="605"/>
    <w:p w14:paraId="0D9F8DA0">
      <w:pPr>
        <w:spacing w:after="120" w:line="500" w:lineRule="exact"/>
        <w:ind w:firstLine="480" w:firstLineChars="200"/>
        <w:jc w:val="left"/>
        <w:rPr>
          <w:rFonts w:ascii="宋体" w:hAnsi="宋体" w:cs="宋体"/>
          <w:bCs/>
          <w:sz w:val="24"/>
        </w:rPr>
      </w:pPr>
      <w:r>
        <w:rPr>
          <w:rFonts w:hint="eastAsia" w:ascii="宋体" w:hAnsi="宋体" w:cs="宋体"/>
          <w:bCs/>
          <w:sz w:val="24"/>
        </w:rPr>
        <w:t>15.4保修</w:t>
      </w:r>
    </w:p>
    <w:bookmarkEnd w:id="606"/>
    <w:p w14:paraId="46CC8C6C">
      <w:pPr>
        <w:spacing w:line="500" w:lineRule="exact"/>
        <w:ind w:firstLine="468" w:firstLineChars="195"/>
        <w:jc w:val="left"/>
        <w:rPr>
          <w:rFonts w:ascii="宋体" w:hAnsi="宋体" w:cs="宋体"/>
          <w:bCs/>
          <w:sz w:val="24"/>
        </w:rPr>
      </w:pPr>
      <w:r>
        <w:rPr>
          <w:rFonts w:hint="eastAsia" w:ascii="宋体" w:hAnsi="宋体" w:cs="宋体"/>
          <w:bCs/>
          <w:sz w:val="24"/>
        </w:rPr>
        <w:t>15.4.1 保修责任</w:t>
      </w:r>
    </w:p>
    <w:p w14:paraId="15C997C9">
      <w:pPr>
        <w:spacing w:line="500" w:lineRule="exact"/>
        <w:ind w:firstLine="468" w:firstLineChars="195"/>
        <w:jc w:val="left"/>
        <w:rPr>
          <w:rFonts w:ascii="宋体" w:hAnsi="宋体" w:cs="宋体"/>
          <w:bCs/>
          <w:kern w:val="0"/>
          <w:sz w:val="24"/>
          <w:u w:val="single"/>
        </w:rPr>
      </w:pPr>
      <w:r>
        <w:rPr>
          <w:rFonts w:hint="eastAsia" w:ascii="宋体" w:hAnsi="宋体" w:cs="宋体"/>
          <w:bCs/>
          <w:sz w:val="24"/>
        </w:rPr>
        <w:t>工程保修期为：</w:t>
      </w:r>
      <w:r>
        <w:rPr>
          <w:rFonts w:hint="eastAsia" w:ascii="宋体" w:hAnsi="宋体" w:cs="宋体"/>
          <w:bCs/>
          <w:kern w:val="0"/>
          <w:sz w:val="24"/>
          <w:u w:val="single"/>
        </w:rPr>
        <w:t xml:space="preserve">                                                            </w:t>
      </w:r>
    </w:p>
    <w:p w14:paraId="0D55324C">
      <w:pPr>
        <w:spacing w:line="500" w:lineRule="exact"/>
        <w:jc w:val="left"/>
        <w:rPr>
          <w:rFonts w:ascii="宋体" w:hAnsi="宋体" w:cs="宋体"/>
          <w:bCs/>
          <w:kern w:val="0"/>
          <w:sz w:val="24"/>
        </w:rPr>
      </w:pPr>
      <w:r>
        <w:rPr>
          <w:rFonts w:hint="eastAsia" w:ascii="宋体" w:hAnsi="宋体" w:cs="宋体"/>
          <w:bCs/>
          <w:kern w:val="0"/>
          <w:sz w:val="24"/>
          <w:u w:val="single"/>
        </w:rPr>
        <w:t xml:space="preserve">                                                         </w:t>
      </w:r>
      <w:r>
        <w:rPr>
          <w:rFonts w:hint="eastAsia" w:ascii="宋体" w:hAnsi="宋体" w:cs="宋体"/>
          <w:bCs/>
          <w:kern w:val="0"/>
          <w:sz w:val="24"/>
        </w:rPr>
        <w:t>。</w:t>
      </w:r>
    </w:p>
    <w:p w14:paraId="72C68834">
      <w:pPr>
        <w:spacing w:line="500" w:lineRule="exact"/>
        <w:ind w:firstLine="468" w:firstLineChars="195"/>
        <w:jc w:val="left"/>
        <w:rPr>
          <w:rFonts w:ascii="宋体" w:hAnsi="宋体" w:cs="宋体"/>
          <w:bCs/>
          <w:sz w:val="24"/>
        </w:rPr>
      </w:pPr>
      <w:r>
        <w:rPr>
          <w:rFonts w:hint="eastAsia" w:ascii="宋体" w:hAnsi="宋体" w:cs="宋体"/>
          <w:bCs/>
          <w:sz w:val="24"/>
        </w:rPr>
        <w:t>15.4.3 修复通知</w:t>
      </w:r>
    </w:p>
    <w:p w14:paraId="05AE472A">
      <w:pPr>
        <w:spacing w:line="500" w:lineRule="exact"/>
        <w:ind w:firstLine="468" w:firstLineChars="195"/>
        <w:jc w:val="left"/>
        <w:rPr>
          <w:rFonts w:ascii="宋体" w:hAnsi="宋体" w:cs="宋体"/>
          <w:bCs/>
          <w:kern w:val="0"/>
          <w:sz w:val="24"/>
          <w:u w:val="single"/>
        </w:rPr>
      </w:pPr>
      <w:r>
        <w:rPr>
          <w:rFonts w:hint="eastAsia" w:ascii="宋体" w:hAnsi="宋体" w:cs="宋体"/>
          <w:bCs/>
          <w:kern w:val="0"/>
          <w:sz w:val="24"/>
        </w:rPr>
        <w:t>承包人收到保修通知并到达工程现场的合理时间：</w:t>
      </w:r>
      <w:r>
        <w:rPr>
          <w:rFonts w:hint="eastAsia" w:ascii="宋体" w:hAnsi="宋体" w:cs="宋体"/>
          <w:bCs/>
          <w:kern w:val="0"/>
          <w:sz w:val="24"/>
          <w:u w:val="single"/>
        </w:rPr>
        <w:t xml:space="preserve">                               </w:t>
      </w:r>
    </w:p>
    <w:p w14:paraId="0A135BC5">
      <w:pPr>
        <w:spacing w:line="500" w:lineRule="exact"/>
        <w:jc w:val="left"/>
        <w:rPr>
          <w:rFonts w:ascii="宋体" w:hAnsi="宋体" w:cs="宋体"/>
          <w:bCs/>
          <w:kern w:val="0"/>
          <w:sz w:val="24"/>
        </w:rPr>
      </w:pPr>
      <w:r>
        <w:rPr>
          <w:rFonts w:hint="eastAsia" w:ascii="宋体" w:hAnsi="宋体" w:cs="宋体"/>
          <w:bCs/>
          <w:kern w:val="0"/>
          <w:sz w:val="24"/>
          <w:u w:val="single"/>
        </w:rPr>
        <w:t xml:space="preserve">                                                       </w:t>
      </w:r>
      <w:r>
        <w:rPr>
          <w:rFonts w:hint="eastAsia" w:ascii="宋体" w:hAnsi="宋体" w:cs="宋体"/>
          <w:bCs/>
          <w:kern w:val="0"/>
          <w:sz w:val="24"/>
        </w:rPr>
        <w:t>。</w:t>
      </w:r>
    </w:p>
    <w:bookmarkEnd w:id="607"/>
    <w:bookmarkEnd w:id="608"/>
    <w:bookmarkEnd w:id="609"/>
    <w:bookmarkEnd w:id="610"/>
    <w:p w14:paraId="3103773A">
      <w:pPr>
        <w:pStyle w:val="5"/>
        <w:spacing w:before="120" w:after="120" w:line="500" w:lineRule="exact"/>
        <w:jc w:val="left"/>
        <w:rPr>
          <w:rFonts w:ascii="宋体" w:hAnsi="宋体" w:cs="宋体"/>
          <w:sz w:val="24"/>
          <w:szCs w:val="24"/>
        </w:rPr>
      </w:pPr>
      <w:bookmarkStart w:id="637" w:name="_Toc28322_WPSOffice_Level3"/>
      <w:bookmarkStart w:id="638" w:name="_Toc351203648"/>
      <w:bookmarkStart w:id="639" w:name="_Toc32484_WPSOffice_Level3"/>
      <w:bookmarkStart w:id="640" w:name="_Toc280868717"/>
      <w:bookmarkStart w:id="641" w:name="_Toc280868718"/>
      <w:r>
        <w:rPr>
          <w:rFonts w:hint="eastAsia" w:ascii="宋体" w:hAnsi="宋体" w:cs="宋体"/>
          <w:sz w:val="24"/>
          <w:szCs w:val="24"/>
        </w:rPr>
        <w:t>16. 违约</w:t>
      </w:r>
      <w:bookmarkEnd w:id="637"/>
      <w:bookmarkEnd w:id="638"/>
      <w:bookmarkEnd w:id="639"/>
    </w:p>
    <w:p w14:paraId="491AC959">
      <w:pPr>
        <w:spacing w:after="120" w:line="500" w:lineRule="exact"/>
        <w:ind w:firstLine="480" w:firstLineChars="200"/>
        <w:jc w:val="left"/>
        <w:outlineLvl w:val="0"/>
        <w:rPr>
          <w:rFonts w:ascii="宋体" w:hAnsi="宋体" w:cs="宋体"/>
          <w:bCs/>
          <w:sz w:val="24"/>
        </w:rPr>
      </w:pPr>
      <w:bookmarkStart w:id="642" w:name="_Toc17388"/>
      <w:r>
        <w:rPr>
          <w:rFonts w:hint="eastAsia" w:ascii="宋体" w:hAnsi="宋体" w:cs="宋体"/>
          <w:bCs/>
          <w:sz w:val="24"/>
        </w:rPr>
        <w:t>16.1 发包人违约</w:t>
      </w:r>
      <w:bookmarkEnd w:id="642"/>
    </w:p>
    <w:p w14:paraId="068A2BC7">
      <w:pPr>
        <w:spacing w:line="500" w:lineRule="exact"/>
        <w:ind w:firstLine="480" w:firstLineChars="200"/>
        <w:jc w:val="left"/>
        <w:rPr>
          <w:rFonts w:ascii="宋体" w:hAnsi="宋体" w:cs="宋体"/>
          <w:bCs/>
          <w:sz w:val="24"/>
        </w:rPr>
      </w:pPr>
      <w:r>
        <w:rPr>
          <w:rFonts w:hint="eastAsia" w:ascii="宋体" w:hAnsi="宋体" w:cs="宋体"/>
          <w:bCs/>
          <w:sz w:val="24"/>
        </w:rPr>
        <w:t>16.1.1发包人违约的情形</w:t>
      </w:r>
    </w:p>
    <w:p w14:paraId="33132D5E">
      <w:pPr>
        <w:spacing w:line="500" w:lineRule="exact"/>
        <w:ind w:firstLine="480" w:firstLineChars="200"/>
        <w:jc w:val="left"/>
        <w:rPr>
          <w:rFonts w:ascii="宋体" w:hAnsi="宋体" w:cs="宋体"/>
          <w:bCs/>
          <w:kern w:val="0"/>
          <w:sz w:val="24"/>
        </w:rPr>
      </w:pPr>
      <w:r>
        <w:rPr>
          <w:rFonts w:hint="eastAsia" w:ascii="宋体" w:hAnsi="宋体" w:cs="宋体"/>
          <w:bCs/>
          <w:kern w:val="0"/>
          <w:sz w:val="24"/>
        </w:rPr>
        <w:t>发包人违约的其他情形：</w:t>
      </w:r>
      <w:r>
        <w:rPr>
          <w:rFonts w:hint="eastAsia" w:ascii="宋体" w:hAnsi="宋体" w:cs="宋体"/>
          <w:bCs/>
          <w:kern w:val="0"/>
          <w:sz w:val="24"/>
          <w:u w:val="single"/>
        </w:rPr>
        <w:t xml:space="preserve">                                             </w:t>
      </w:r>
      <w:r>
        <w:rPr>
          <w:rFonts w:hint="eastAsia" w:ascii="宋体" w:hAnsi="宋体" w:cs="宋体"/>
          <w:bCs/>
          <w:kern w:val="0"/>
          <w:sz w:val="24"/>
        </w:rPr>
        <w:t>。</w:t>
      </w:r>
    </w:p>
    <w:p w14:paraId="2F12FD10">
      <w:pPr>
        <w:spacing w:line="500" w:lineRule="exact"/>
        <w:ind w:left="1200" w:hanging="1200" w:hangingChars="500"/>
        <w:jc w:val="left"/>
        <w:rPr>
          <w:rFonts w:ascii="宋体" w:hAnsi="宋体" w:cs="宋体"/>
          <w:bCs/>
          <w:kern w:val="0"/>
          <w:sz w:val="24"/>
        </w:rPr>
      </w:pPr>
      <w:r>
        <w:rPr>
          <w:rFonts w:hint="eastAsia" w:ascii="宋体" w:hAnsi="宋体" w:cs="宋体"/>
          <w:bCs/>
          <w:kern w:val="0"/>
          <w:sz w:val="24"/>
        </w:rPr>
        <w:t xml:space="preserve">    16.1.2 发包人违约的责任</w:t>
      </w:r>
    </w:p>
    <w:p w14:paraId="69BDA9CE">
      <w:pPr>
        <w:spacing w:line="500" w:lineRule="exact"/>
        <w:ind w:firstLine="480" w:firstLineChars="200"/>
        <w:jc w:val="left"/>
        <w:rPr>
          <w:rFonts w:ascii="宋体" w:hAnsi="宋体" w:cs="宋体"/>
          <w:bCs/>
          <w:kern w:val="0"/>
          <w:sz w:val="24"/>
        </w:rPr>
      </w:pPr>
      <w:r>
        <w:rPr>
          <w:rFonts w:hint="eastAsia" w:ascii="宋体" w:hAnsi="宋体" w:cs="宋体"/>
          <w:bCs/>
          <w:kern w:val="0"/>
          <w:sz w:val="24"/>
        </w:rPr>
        <w:t>发包人违约责任的承担方式和计算方法：</w:t>
      </w:r>
    </w:p>
    <w:p w14:paraId="5C2D41E6">
      <w:pPr>
        <w:spacing w:line="500" w:lineRule="exact"/>
        <w:ind w:firstLine="480" w:firstLineChars="200"/>
        <w:jc w:val="left"/>
        <w:rPr>
          <w:rFonts w:ascii="宋体" w:hAnsi="宋体" w:cs="宋体"/>
          <w:bCs/>
          <w:kern w:val="0"/>
          <w:sz w:val="24"/>
          <w:u w:val="single"/>
        </w:rPr>
      </w:pPr>
      <w:r>
        <w:rPr>
          <w:rFonts w:hint="eastAsia" w:ascii="宋体" w:hAnsi="宋体" w:cs="宋体"/>
          <w:bCs/>
          <w:kern w:val="0"/>
          <w:sz w:val="24"/>
        </w:rPr>
        <w:t>（1）因发包人原因未能在计划开工日期前7天内下达开工通知的违约责任：</w:t>
      </w:r>
      <w:r>
        <w:rPr>
          <w:rFonts w:hint="eastAsia" w:ascii="宋体" w:hAnsi="宋体" w:cs="宋体"/>
          <w:bCs/>
          <w:kern w:val="0"/>
          <w:sz w:val="24"/>
          <w:u w:val="single"/>
        </w:rPr>
        <w:t xml:space="preserve">                                             </w:t>
      </w:r>
      <w:r>
        <w:rPr>
          <w:rFonts w:hint="eastAsia" w:ascii="宋体" w:hAnsi="宋体" w:cs="宋体"/>
          <w:bCs/>
          <w:kern w:val="0"/>
          <w:sz w:val="24"/>
        </w:rPr>
        <w:t>。</w:t>
      </w:r>
    </w:p>
    <w:p w14:paraId="3015D1AC">
      <w:pPr>
        <w:spacing w:line="500" w:lineRule="exact"/>
        <w:ind w:firstLine="480" w:firstLineChars="200"/>
        <w:jc w:val="left"/>
        <w:rPr>
          <w:rFonts w:ascii="宋体" w:hAnsi="宋体" w:cs="宋体"/>
          <w:bCs/>
          <w:kern w:val="0"/>
          <w:sz w:val="24"/>
        </w:rPr>
      </w:pPr>
      <w:r>
        <w:rPr>
          <w:rFonts w:hint="eastAsia" w:ascii="宋体" w:hAnsi="宋体" w:cs="宋体"/>
          <w:bCs/>
          <w:kern w:val="0"/>
          <w:sz w:val="24"/>
        </w:rPr>
        <w:t>（2）因发包人原因未能按合同约定支付合同价款的违约责任：</w:t>
      </w:r>
      <w:r>
        <w:rPr>
          <w:rFonts w:hint="eastAsia" w:ascii="宋体" w:hAnsi="宋体" w:cs="宋体"/>
          <w:bCs/>
          <w:kern w:val="0"/>
          <w:sz w:val="24"/>
          <w:u w:val="single"/>
        </w:rPr>
        <w:t xml:space="preserve">                                                      </w:t>
      </w:r>
      <w:r>
        <w:rPr>
          <w:rFonts w:hint="eastAsia" w:ascii="宋体" w:hAnsi="宋体" w:cs="宋体"/>
          <w:bCs/>
          <w:kern w:val="0"/>
          <w:sz w:val="24"/>
        </w:rPr>
        <w:t>。</w:t>
      </w:r>
    </w:p>
    <w:p w14:paraId="1348BD49">
      <w:pPr>
        <w:spacing w:line="500" w:lineRule="exact"/>
        <w:ind w:firstLine="480" w:firstLineChars="200"/>
        <w:jc w:val="left"/>
        <w:rPr>
          <w:rFonts w:ascii="宋体" w:hAnsi="宋体" w:cs="宋体"/>
          <w:bCs/>
          <w:kern w:val="0"/>
          <w:sz w:val="24"/>
          <w:u w:val="single"/>
        </w:rPr>
      </w:pPr>
      <w:r>
        <w:rPr>
          <w:rFonts w:hint="eastAsia" w:ascii="宋体" w:hAnsi="宋体" w:cs="宋体"/>
          <w:bCs/>
          <w:kern w:val="0"/>
          <w:sz w:val="24"/>
        </w:rPr>
        <w:t>（3）发包人违反第10.1款〔变更的范围〕第（2）项约定，自行实施被取消的工作或转由他人实施的违约责任：</w:t>
      </w:r>
      <w:r>
        <w:rPr>
          <w:rFonts w:hint="eastAsia" w:ascii="宋体" w:hAnsi="宋体" w:cs="宋体"/>
          <w:bCs/>
          <w:kern w:val="0"/>
          <w:sz w:val="24"/>
          <w:u w:val="single"/>
        </w:rPr>
        <w:t xml:space="preserve">                                                   </w:t>
      </w:r>
    </w:p>
    <w:p w14:paraId="3899DB32">
      <w:pPr>
        <w:spacing w:line="500" w:lineRule="exact"/>
        <w:jc w:val="left"/>
        <w:rPr>
          <w:rFonts w:ascii="宋体" w:hAnsi="宋体" w:cs="宋体"/>
          <w:bCs/>
          <w:kern w:val="0"/>
          <w:sz w:val="24"/>
        </w:rPr>
      </w:pPr>
      <w:r>
        <w:rPr>
          <w:rFonts w:hint="eastAsia" w:ascii="宋体" w:hAnsi="宋体" w:cs="宋体"/>
          <w:bCs/>
          <w:kern w:val="0"/>
          <w:sz w:val="24"/>
          <w:u w:val="single"/>
        </w:rPr>
        <w:t xml:space="preserve">                                                         </w:t>
      </w:r>
      <w:r>
        <w:rPr>
          <w:rFonts w:hint="eastAsia" w:ascii="宋体" w:hAnsi="宋体" w:cs="宋体"/>
          <w:bCs/>
          <w:kern w:val="0"/>
          <w:sz w:val="24"/>
        </w:rPr>
        <w:t>。</w:t>
      </w:r>
    </w:p>
    <w:p w14:paraId="65B3540B">
      <w:pPr>
        <w:spacing w:line="500" w:lineRule="exact"/>
        <w:ind w:firstLine="480" w:firstLineChars="200"/>
        <w:jc w:val="left"/>
        <w:rPr>
          <w:rFonts w:ascii="宋体" w:hAnsi="宋体" w:cs="宋体"/>
          <w:bCs/>
          <w:kern w:val="0"/>
          <w:sz w:val="24"/>
        </w:rPr>
      </w:pPr>
      <w:r>
        <w:rPr>
          <w:rFonts w:hint="eastAsia" w:ascii="宋体" w:hAnsi="宋体" w:cs="宋体"/>
          <w:bCs/>
          <w:kern w:val="0"/>
          <w:sz w:val="24"/>
        </w:rPr>
        <w:t>（4）发包人提供的材料、工程设备的规格、数量或质量不符合合同约定，或因发包人原因导致交货日期延误或交货地点变更等情况的违约责任：</w:t>
      </w:r>
      <w:r>
        <w:rPr>
          <w:rFonts w:hint="eastAsia" w:ascii="宋体" w:hAnsi="宋体" w:cs="宋体"/>
          <w:bCs/>
          <w:kern w:val="0"/>
          <w:sz w:val="24"/>
          <w:u w:val="single"/>
        </w:rPr>
        <w:t xml:space="preserve">                                           </w:t>
      </w:r>
      <w:r>
        <w:rPr>
          <w:rFonts w:hint="eastAsia" w:ascii="宋体" w:hAnsi="宋体" w:cs="宋体"/>
          <w:bCs/>
          <w:kern w:val="0"/>
          <w:sz w:val="24"/>
        </w:rPr>
        <w:t>。</w:t>
      </w:r>
    </w:p>
    <w:p w14:paraId="4D7ED716">
      <w:pPr>
        <w:spacing w:line="500" w:lineRule="exact"/>
        <w:ind w:firstLine="480" w:firstLineChars="200"/>
        <w:jc w:val="left"/>
        <w:rPr>
          <w:rFonts w:ascii="宋体" w:hAnsi="宋体" w:cs="宋体"/>
          <w:bCs/>
          <w:kern w:val="0"/>
          <w:sz w:val="24"/>
          <w:u w:val="single"/>
        </w:rPr>
      </w:pPr>
      <w:r>
        <w:rPr>
          <w:rFonts w:hint="eastAsia" w:ascii="宋体" w:hAnsi="宋体" w:cs="宋体"/>
          <w:bCs/>
          <w:kern w:val="0"/>
          <w:sz w:val="24"/>
        </w:rPr>
        <w:t>（5）因发包人违反合同约定造成暂停施工的违约责任：</w:t>
      </w:r>
      <w:r>
        <w:rPr>
          <w:rFonts w:hint="eastAsia" w:ascii="宋体" w:hAnsi="宋体" w:cs="宋体"/>
          <w:bCs/>
          <w:kern w:val="0"/>
          <w:sz w:val="24"/>
          <w:u w:val="single"/>
        </w:rPr>
        <w:t xml:space="preserve">                        </w:t>
      </w:r>
    </w:p>
    <w:p w14:paraId="647732B5">
      <w:pPr>
        <w:spacing w:line="500" w:lineRule="exact"/>
        <w:jc w:val="left"/>
        <w:rPr>
          <w:rFonts w:ascii="宋体" w:hAnsi="宋体" w:cs="宋体"/>
          <w:bCs/>
          <w:kern w:val="0"/>
          <w:sz w:val="24"/>
        </w:rPr>
      </w:pPr>
      <w:r>
        <w:rPr>
          <w:rFonts w:hint="eastAsia" w:ascii="宋体" w:hAnsi="宋体" w:cs="宋体"/>
          <w:bCs/>
          <w:kern w:val="0"/>
          <w:sz w:val="24"/>
          <w:u w:val="single"/>
        </w:rPr>
        <w:t xml:space="preserve">                                                      </w:t>
      </w:r>
      <w:r>
        <w:rPr>
          <w:rFonts w:hint="eastAsia" w:ascii="宋体" w:hAnsi="宋体" w:cs="宋体"/>
          <w:bCs/>
          <w:kern w:val="0"/>
          <w:sz w:val="24"/>
        </w:rPr>
        <w:t>。</w:t>
      </w:r>
    </w:p>
    <w:p w14:paraId="45C7F402">
      <w:pPr>
        <w:spacing w:line="500" w:lineRule="exact"/>
        <w:ind w:firstLine="480" w:firstLineChars="200"/>
        <w:jc w:val="left"/>
        <w:rPr>
          <w:rFonts w:ascii="宋体" w:hAnsi="宋体" w:cs="宋体"/>
          <w:bCs/>
          <w:kern w:val="0"/>
          <w:sz w:val="24"/>
        </w:rPr>
      </w:pPr>
      <w:r>
        <w:rPr>
          <w:rFonts w:hint="eastAsia" w:ascii="宋体" w:hAnsi="宋体" w:cs="宋体"/>
          <w:bCs/>
          <w:kern w:val="0"/>
          <w:sz w:val="24"/>
        </w:rPr>
        <w:t>（6）发包人无正当理由没有在约定期限内发出复工指示，导致承包人无法复工的违约责任：</w:t>
      </w:r>
      <w:r>
        <w:rPr>
          <w:rFonts w:hint="eastAsia" w:ascii="宋体" w:hAnsi="宋体" w:cs="宋体"/>
          <w:bCs/>
          <w:kern w:val="0"/>
          <w:sz w:val="24"/>
          <w:u w:val="single"/>
        </w:rPr>
        <w:t xml:space="preserve">                               </w:t>
      </w:r>
      <w:r>
        <w:rPr>
          <w:rFonts w:hint="eastAsia" w:ascii="宋体" w:hAnsi="宋体" w:cs="宋体"/>
          <w:bCs/>
          <w:kern w:val="0"/>
          <w:sz w:val="24"/>
        </w:rPr>
        <w:t>。</w:t>
      </w:r>
    </w:p>
    <w:p w14:paraId="003E51F8">
      <w:pPr>
        <w:spacing w:line="500" w:lineRule="exact"/>
        <w:ind w:firstLine="480" w:firstLineChars="200"/>
        <w:jc w:val="left"/>
        <w:rPr>
          <w:rFonts w:ascii="宋体" w:hAnsi="宋体" w:cs="宋体"/>
          <w:bCs/>
          <w:kern w:val="0"/>
          <w:sz w:val="24"/>
        </w:rPr>
      </w:pPr>
      <w:r>
        <w:rPr>
          <w:rFonts w:hint="eastAsia" w:ascii="宋体" w:hAnsi="宋体" w:cs="宋体"/>
          <w:bCs/>
          <w:kern w:val="0"/>
          <w:sz w:val="24"/>
        </w:rPr>
        <w:t>（7）其他：</w:t>
      </w:r>
      <w:r>
        <w:rPr>
          <w:rFonts w:hint="eastAsia" w:ascii="宋体" w:hAnsi="宋体" w:cs="宋体"/>
          <w:bCs/>
          <w:kern w:val="0"/>
          <w:sz w:val="24"/>
          <w:u w:val="single"/>
        </w:rPr>
        <w:t xml:space="preserve">                                          </w:t>
      </w:r>
      <w:r>
        <w:rPr>
          <w:rFonts w:hint="eastAsia" w:ascii="宋体" w:hAnsi="宋体" w:cs="宋体"/>
          <w:bCs/>
          <w:kern w:val="0"/>
          <w:sz w:val="24"/>
        </w:rPr>
        <w:t>。</w:t>
      </w:r>
    </w:p>
    <w:p w14:paraId="66FAA98A">
      <w:pPr>
        <w:spacing w:line="500" w:lineRule="exact"/>
        <w:ind w:firstLine="480" w:firstLineChars="200"/>
        <w:jc w:val="left"/>
        <w:rPr>
          <w:rFonts w:ascii="宋体" w:hAnsi="宋体" w:cs="宋体"/>
          <w:bCs/>
          <w:sz w:val="24"/>
        </w:rPr>
      </w:pPr>
      <w:r>
        <w:rPr>
          <w:rFonts w:hint="eastAsia" w:ascii="宋体" w:hAnsi="宋体" w:cs="宋体"/>
          <w:bCs/>
          <w:sz w:val="24"/>
        </w:rPr>
        <w:t>16.1.3 因发包人违约解除合同</w:t>
      </w:r>
    </w:p>
    <w:p w14:paraId="0AB4ADBE">
      <w:pPr>
        <w:autoSpaceDE w:val="0"/>
        <w:autoSpaceDN w:val="0"/>
        <w:adjustRightInd w:val="0"/>
        <w:spacing w:line="500" w:lineRule="exact"/>
        <w:ind w:firstLine="480" w:firstLineChars="200"/>
        <w:jc w:val="left"/>
        <w:rPr>
          <w:rFonts w:ascii="宋体" w:hAnsi="宋体" w:cs="宋体"/>
          <w:bCs/>
          <w:kern w:val="0"/>
          <w:sz w:val="24"/>
        </w:rPr>
      </w:pPr>
      <w:r>
        <w:rPr>
          <w:rFonts w:hint="eastAsia" w:ascii="宋体" w:hAnsi="宋体" w:cs="宋体"/>
          <w:bCs/>
          <w:kern w:val="0"/>
          <w:sz w:val="24"/>
        </w:rPr>
        <w:t>承包人按16.1.1项〔发包人违约的情形〕约定暂停施工满</w:t>
      </w:r>
      <w:r>
        <w:rPr>
          <w:rFonts w:hint="eastAsia" w:ascii="宋体" w:hAnsi="宋体" w:cs="宋体"/>
          <w:bCs/>
          <w:kern w:val="0"/>
          <w:sz w:val="24"/>
          <w:u w:val="single"/>
        </w:rPr>
        <w:t xml:space="preserve">    </w:t>
      </w:r>
      <w:r>
        <w:rPr>
          <w:rFonts w:hint="eastAsia" w:ascii="宋体" w:hAnsi="宋体" w:cs="宋体"/>
          <w:bCs/>
          <w:kern w:val="0"/>
          <w:sz w:val="24"/>
        </w:rPr>
        <w:t>天后发包人仍不纠正其违约行为并致使合同目的不能实现的，承包人有权解除合同。</w:t>
      </w:r>
    </w:p>
    <w:p w14:paraId="58E166DC">
      <w:pPr>
        <w:spacing w:after="120" w:line="500" w:lineRule="exact"/>
        <w:ind w:firstLine="480" w:firstLineChars="200"/>
        <w:jc w:val="left"/>
        <w:outlineLvl w:val="0"/>
        <w:rPr>
          <w:rFonts w:ascii="宋体" w:hAnsi="宋体" w:cs="宋体"/>
          <w:bCs/>
          <w:sz w:val="24"/>
        </w:rPr>
      </w:pPr>
      <w:bookmarkStart w:id="643" w:name="_Toc9075"/>
      <w:r>
        <w:rPr>
          <w:rFonts w:hint="eastAsia" w:ascii="宋体" w:hAnsi="宋体" w:cs="宋体"/>
          <w:bCs/>
          <w:sz w:val="24"/>
        </w:rPr>
        <w:t>16.2 承包人违约</w:t>
      </w:r>
      <w:bookmarkEnd w:id="643"/>
    </w:p>
    <w:p w14:paraId="11F57A20">
      <w:pPr>
        <w:spacing w:line="500" w:lineRule="exact"/>
        <w:ind w:firstLine="480" w:firstLineChars="200"/>
        <w:jc w:val="left"/>
        <w:rPr>
          <w:rFonts w:ascii="宋体" w:hAnsi="宋体" w:cs="宋体"/>
          <w:bCs/>
          <w:kern w:val="0"/>
          <w:sz w:val="24"/>
        </w:rPr>
      </w:pPr>
      <w:r>
        <w:rPr>
          <w:rFonts w:hint="eastAsia" w:ascii="宋体" w:hAnsi="宋体" w:cs="宋体"/>
          <w:bCs/>
          <w:kern w:val="0"/>
          <w:sz w:val="24"/>
        </w:rPr>
        <w:t>16.2.1 承包人违约的情形</w:t>
      </w:r>
    </w:p>
    <w:p w14:paraId="5EE7B36C">
      <w:pPr>
        <w:spacing w:line="500" w:lineRule="exact"/>
        <w:ind w:firstLine="480" w:firstLineChars="200"/>
        <w:jc w:val="left"/>
        <w:rPr>
          <w:rFonts w:ascii="宋体" w:hAnsi="宋体" w:cs="宋体"/>
          <w:bCs/>
          <w:kern w:val="0"/>
          <w:sz w:val="24"/>
          <w:u w:val="single"/>
        </w:rPr>
      </w:pPr>
      <w:r>
        <w:rPr>
          <w:rFonts w:hint="eastAsia" w:ascii="宋体" w:hAnsi="宋体" w:cs="宋体"/>
          <w:bCs/>
          <w:kern w:val="0"/>
          <w:sz w:val="24"/>
        </w:rPr>
        <w:t>承包人违约的其他情形：</w:t>
      </w:r>
      <w:r>
        <w:rPr>
          <w:rFonts w:hint="eastAsia" w:ascii="宋体" w:hAnsi="宋体" w:cs="宋体"/>
          <w:bCs/>
          <w:kern w:val="0"/>
          <w:sz w:val="24"/>
          <w:u w:val="single"/>
        </w:rPr>
        <w:t xml:space="preserve">                                                    </w:t>
      </w:r>
    </w:p>
    <w:p w14:paraId="4F76B5B8">
      <w:pPr>
        <w:spacing w:line="500" w:lineRule="exact"/>
        <w:jc w:val="left"/>
        <w:rPr>
          <w:rFonts w:ascii="宋体" w:hAnsi="宋体" w:cs="宋体"/>
          <w:bCs/>
          <w:kern w:val="0"/>
          <w:sz w:val="24"/>
        </w:rPr>
      </w:pPr>
      <w:r>
        <w:rPr>
          <w:rFonts w:hint="eastAsia" w:ascii="宋体" w:hAnsi="宋体" w:cs="宋体"/>
          <w:bCs/>
          <w:kern w:val="0"/>
          <w:sz w:val="24"/>
          <w:u w:val="single"/>
        </w:rPr>
        <w:t xml:space="preserve">                                                         </w:t>
      </w:r>
      <w:r>
        <w:rPr>
          <w:rFonts w:hint="eastAsia" w:ascii="宋体" w:hAnsi="宋体" w:cs="宋体"/>
          <w:bCs/>
          <w:kern w:val="0"/>
          <w:sz w:val="24"/>
        </w:rPr>
        <w:t>。</w:t>
      </w:r>
    </w:p>
    <w:p w14:paraId="33014680">
      <w:pPr>
        <w:spacing w:line="500" w:lineRule="exact"/>
        <w:ind w:firstLine="480" w:firstLineChars="200"/>
        <w:jc w:val="left"/>
        <w:rPr>
          <w:rFonts w:ascii="宋体" w:hAnsi="宋体" w:cs="宋体"/>
          <w:bCs/>
          <w:kern w:val="0"/>
          <w:sz w:val="24"/>
        </w:rPr>
      </w:pPr>
      <w:r>
        <w:rPr>
          <w:rFonts w:hint="eastAsia" w:ascii="宋体" w:hAnsi="宋体" w:cs="宋体"/>
          <w:bCs/>
          <w:kern w:val="0"/>
          <w:sz w:val="24"/>
        </w:rPr>
        <w:t>16.2.2承包人违约的责任</w:t>
      </w:r>
    </w:p>
    <w:p w14:paraId="249EA151">
      <w:pPr>
        <w:spacing w:line="500" w:lineRule="exact"/>
        <w:ind w:firstLine="480" w:firstLineChars="200"/>
        <w:jc w:val="left"/>
        <w:rPr>
          <w:rFonts w:ascii="宋体" w:hAnsi="宋体" w:cs="宋体"/>
          <w:bCs/>
          <w:kern w:val="0"/>
          <w:sz w:val="24"/>
          <w:u w:val="single"/>
        </w:rPr>
      </w:pPr>
      <w:r>
        <w:rPr>
          <w:rFonts w:hint="eastAsia" w:ascii="宋体" w:hAnsi="宋体" w:cs="宋体"/>
          <w:bCs/>
          <w:kern w:val="0"/>
          <w:sz w:val="24"/>
        </w:rPr>
        <w:t>承包人违约责任的承担方式和计算方法：</w:t>
      </w:r>
      <w:r>
        <w:rPr>
          <w:rFonts w:hint="eastAsia" w:ascii="宋体" w:hAnsi="宋体" w:cs="宋体"/>
          <w:bCs/>
          <w:kern w:val="0"/>
          <w:sz w:val="24"/>
          <w:u w:val="single"/>
        </w:rPr>
        <w:t xml:space="preserve">                                         </w:t>
      </w:r>
    </w:p>
    <w:p w14:paraId="5C52B8AB">
      <w:pPr>
        <w:spacing w:line="500" w:lineRule="exact"/>
        <w:ind w:left="1200" w:hanging="1200" w:hangingChars="500"/>
        <w:jc w:val="left"/>
        <w:rPr>
          <w:rFonts w:ascii="宋体" w:hAnsi="宋体" w:cs="宋体"/>
          <w:bCs/>
          <w:kern w:val="0"/>
          <w:sz w:val="24"/>
          <w:u w:val="single"/>
        </w:rPr>
      </w:pPr>
      <w:r>
        <w:rPr>
          <w:rFonts w:hint="eastAsia" w:ascii="宋体" w:hAnsi="宋体" w:cs="宋体"/>
          <w:bCs/>
          <w:kern w:val="0"/>
          <w:sz w:val="24"/>
          <w:u w:val="single"/>
        </w:rPr>
        <w:t xml:space="preserve">                                                   </w:t>
      </w:r>
      <w:r>
        <w:rPr>
          <w:rFonts w:hint="eastAsia" w:ascii="宋体" w:hAnsi="宋体" w:cs="宋体"/>
          <w:bCs/>
          <w:kern w:val="0"/>
          <w:sz w:val="24"/>
        </w:rPr>
        <w:t>。</w:t>
      </w:r>
      <w:r>
        <w:rPr>
          <w:rFonts w:hint="eastAsia" w:ascii="宋体" w:hAnsi="宋体" w:cs="宋体"/>
          <w:bCs/>
          <w:sz w:val="24"/>
        </w:rPr>
        <w:t xml:space="preserve">    </w:t>
      </w:r>
    </w:p>
    <w:p w14:paraId="70235C85">
      <w:pPr>
        <w:spacing w:line="500" w:lineRule="exact"/>
        <w:ind w:firstLine="480" w:firstLineChars="200"/>
        <w:jc w:val="left"/>
        <w:rPr>
          <w:rFonts w:ascii="宋体" w:hAnsi="宋体" w:cs="宋体"/>
          <w:bCs/>
          <w:sz w:val="24"/>
        </w:rPr>
      </w:pPr>
      <w:r>
        <w:rPr>
          <w:rFonts w:hint="eastAsia" w:ascii="宋体" w:hAnsi="宋体" w:cs="宋体"/>
          <w:bCs/>
          <w:sz w:val="24"/>
        </w:rPr>
        <w:t>16.2.3 因承包人违约解除合同</w:t>
      </w:r>
    </w:p>
    <w:p w14:paraId="6FD02014">
      <w:pPr>
        <w:spacing w:before="120" w:after="120" w:line="500" w:lineRule="exact"/>
        <w:ind w:firstLine="480" w:firstLineChars="200"/>
        <w:jc w:val="left"/>
        <w:rPr>
          <w:rFonts w:ascii="宋体" w:hAnsi="宋体" w:cs="宋体"/>
          <w:bCs/>
          <w:kern w:val="0"/>
          <w:sz w:val="24"/>
          <w:u w:val="single"/>
        </w:rPr>
      </w:pPr>
      <w:r>
        <w:rPr>
          <w:rFonts w:hint="eastAsia" w:ascii="宋体" w:hAnsi="宋体" w:cs="宋体"/>
          <w:bCs/>
          <w:kern w:val="0"/>
          <w:sz w:val="24"/>
        </w:rPr>
        <w:t>关于承包人违约解除合同的特别约定：</w:t>
      </w:r>
      <w:r>
        <w:rPr>
          <w:rFonts w:hint="eastAsia" w:ascii="宋体" w:hAnsi="宋体" w:cs="宋体"/>
          <w:bCs/>
          <w:kern w:val="0"/>
          <w:sz w:val="24"/>
          <w:u w:val="single"/>
        </w:rPr>
        <w:t xml:space="preserve">                                         </w:t>
      </w:r>
    </w:p>
    <w:p w14:paraId="1E2D78FE">
      <w:pPr>
        <w:spacing w:before="120" w:after="120" w:line="500" w:lineRule="exact"/>
        <w:jc w:val="left"/>
        <w:rPr>
          <w:rFonts w:ascii="宋体" w:hAnsi="宋体" w:cs="宋体"/>
          <w:bCs/>
          <w:kern w:val="0"/>
          <w:sz w:val="24"/>
        </w:rPr>
      </w:pPr>
      <w:r>
        <w:rPr>
          <w:rFonts w:hint="eastAsia" w:ascii="宋体" w:hAnsi="宋体" w:cs="宋体"/>
          <w:bCs/>
          <w:kern w:val="0"/>
          <w:sz w:val="24"/>
          <w:u w:val="single"/>
        </w:rPr>
        <w:t xml:space="preserve">                                                         </w:t>
      </w:r>
      <w:r>
        <w:rPr>
          <w:rFonts w:hint="eastAsia" w:ascii="宋体" w:hAnsi="宋体" w:cs="宋体"/>
          <w:bCs/>
          <w:kern w:val="0"/>
          <w:sz w:val="24"/>
        </w:rPr>
        <w:t>。</w:t>
      </w:r>
    </w:p>
    <w:p w14:paraId="2F67BDE3">
      <w:pPr>
        <w:spacing w:before="120" w:after="120" w:line="500" w:lineRule="exact"/>
        <w:ind w:firstLine="480" w:firstLineChars="200"/>
        <w:jc w:val="left"/>
        <w:rPr>
          <w:rFonts w:ascii="宋体" w:hAnsi="宋体" w:cs="宋体"/>
          <w:bCs/>
          <w:kern w:val="0"/>
          <w:sz w:val="24"/>
        </w:rPr>
      </w:pPr>
      <w:r>
        <w:rPr>
          <w:rFonts w:hint="eastAsia" w:ascii="宋体" w:hAnsi="宋体" w:cs="宋体"/>
          <w:bCs/>
          <w:kern w:val="0"/>
          <w:sz w:val="24"/>
        </w:rPr>
        <w:t>发包人继续使用承包人在施工现场的材料、设备、临时工程、承包人文件和由承包人或以其名义编制的其他文件的费用承担方式：</w:t>
      </w:r>
      <w:r>
        <w:rPr>
          <w:rFonts w:hint="eastAsia" w:ascii="宋体" w:hAnsi="宋体" w:cs="宋体"/>
          <w:bCs/>
          <w:kern w:val="0"/>
          <w:sz w:val="24"/>
          <w:u w:val="single"/>
        </w:rPr>
        <w:t xml:space="preserve">                                                     </w:t>
      </w:r>
      <w:r>
        <w:rPr>
          <w:rFonts w:hint="eastAsia" w:ascii="宋体" w:hAnsi="宋体" w:cs="宋体"/>
          <w:bCs/>
          <w:kern w:val="0"/>
          <w:sz w:val="24"/>
        </w:rPr>
        <w:t>。</w:t>
      </w:r>
    </w:p>
    <w:p w14:paraId="3B8F86F7">
      <w:pPr>
        <w:pStyle w:val="5"/>
        <w:spacing w:before="120" w:after="120" w:line="500" w:lineRule="exact"/>
        <w:jc w:val="left"/>
        <w:rPr>
          <w:rFonts w:ascii="宋体" w:hAnsi="宋体" w:cs="宋体"/>
          <w:sz w:val="24"/>
          <w:szCs w:val="24"/>
        </w:rPr>
      </w:pPr>
      <w:bookmarkStart w:id="644" w:name="_Toc10924_WPSOffice_Level3"/>
      <w:bookmarkStart w:id="645" w:name="_Toc351203649"/>
      <w:bookmarkStart w:id="646" w:name="_Toc12705_WPSOffice_Level3"/>
      <w:r>
        <w:rPr>
          <w:rFonts w:hint="eastAsia" w:ascii="宋体" w:hAnsi="宋体" w:cs="宋体"/>
          <w:sz w:val="24"/>
          <w:szCs w:val="24"/>
        </w:rPr>
        <w:t>17. 不可抗力</w:t>
      </w:r>
      <w:bookmarkEnd w:id="644"/>
      <w:bookmarkEnd w:id="645"/>
      <w:bookmarkEnd w:id="646"/>
      <w:r>
        <w:rPr>
          <w:rFonts w:hint="eastAsia" w:ascii="宋体" w:hAnsi="宋体" w:cs="宋体"/>
          <w:sz w:val="24"/>
          <w:szCs w:val="24"/>
        </w:rPr>
        <w:t xml:space="preserve"> </w:t>
      </w:r>
      <w:bookmarkEnd w:id="640"/>
    </w:p>
    <w:p w14:paraId="7E7744D7">
      <w:pPr>
        <w:spacing w:after="120" w:line="500" w:lineRule="exact"/>
        <w:ind w:firstLine="480" w:firstLineChars="200"/>
        <w:jc w:val="left"/>
        <w:rPr>
          <w:rFonts w:ascii="宋体" w:hAnsi="宋体" w:cs="宋体"/>
          <w:bCs/>
          <w:sz w:val="24"/>
        </w:rPr>
      </w:pPr>
      <w:r>
        <w:rPr>
          <w:rFonts w:hint="eastAsia" w:ascii="宋体" w:hAnsi="宋体" w:cs="宋体"/>
          <w:bCs/>
          <w:sz w:val="24"/>
        </w:rPr>
        <w:t>17.1 不可抗力的确认</w:t>
      </w:r>
    </w:p>
    <w:p w14:paraId="480F774C">
      <w:pPr>
        <w:spacing w:line="500" w:lineRule="exact"/>
        <w:ind w:firstLine="480" w:firstLineChars="200"/>
        <w:jc w:val="left"/>
        <w:rPr>
          <w:rFonts w:ascii="宋体" w:hAnsi="宋体" w:cs="宋体"/>
          <w:bCs/>
          <w:kern w:val="0"/>
          <w:sz w:val="24"/>
          <w:u w:val="single"/>
        </w:rPr>
      </w:pPr>
      <w:r>
        <w:rPr>
          <w:rFonts w:hint="eastAsia" w:ascii="宋体" w:hAnsi="宋体" w:cs="宋体"/>
          <w:bCs/>
          <w:sz w:val="24"/>
        </w:rPr>
        <w:t xml:space="preserve">除通用合同条款约定的不可抗力事件之外，视为不可抗力的其他情形： </w:t>
      </w:r>
      <w:r>
        <w:rPr>
          <w:rFonts w:hint="eastAsia" w:ascii="宋体" w:hAnsi="宋体" w:cs="宋体"/>
          <w:bCs/>
          <w:kern w:val="0"/>
          <w:sz w:val="24"/>
          <w:u w:val="single"/>
        </w:rPr>
        <w:t xml:space="preserve">                                                </w:t>
      </w:r>
      <w:r>
        <w:rPr>
          <w:rFonts w:hint="eastAsia" w:ascii="宋体" w:hAnsi="宋体" w:cs="宋体"/>
          <w:bCs/>
          <w:kern w:val="0"/>
          <w:sz w:val="24"/>
        </w:rPr>
        <w:t>。</w:t>
      </w:r>
    </w:p>
    <w:p w14:paraId="37C43AFB">
      <w:pPr>
        <w:spacing w:after="120" w:line="500" w:lineRule="exact"/>
        <w:ind w:firstLine="480" w:firstLineChars="200"/>
        <w:jc w:val="left"/>
        <w:outlineLvl w:val="0"/>
        <w:rPr>
          <w:rFonts w:ascii="宋体" w:hAnsi="宋体" w:cs="宋体"/>
          <w:bCs/>
          <w:sz w:val="24"/>
        </w:rPr>
      </w:pPr>
      <w:bookmarkStart w:id="647" w:name="_Toc15372"/>
      <w:r>
        <w:rPr>
          <w:rFonts w:hint="eastAsia" w:ascii="宋体" w:hAnsi="宋体" w:cs="宋体"/>
          <w:bCs/>
          <w:sz w:val="24"/>
        </w:rPr>
        <w:t>17.4 因不可抗力解除合同</w:t>
      </w:r>
      <w:bookmarkEnd w:id="647"/>
    </w:p>
    <w:p w14:paraId="2164BE9E">
      <w:pPr>
        <w:spacing w:line="500" w:lineRule="exact"/>
        <w:ind w:firstLine="480" w:firstLineChars="200"/>
        <w:jc w:val="left"/>
        <w:rPr>
          <w:rFonts w:ascii="宋体" w:hAnsi="宋体" w:cs="宋体"/>
          <w:bCs/>
          <w:sz w:val="24"/>
        </w:rPr>
      </w:pPr>
      <w:r>
        <w:rPr>
          <w:rFonts w:hint="eastAsia" w:ascii="宋体" w:hAnsi="宋体" w:cs="宋体"/>
          <w:bCs/>
          <w:sz w:val="24"/>
        </w:rPr>
        <w:t>合同解除后，发包人应在商定或确定发包人应支付款项后</w:t>
      </w:r>
      <w:r>
        <w:rPr>
          <w:rFonts w:hint="eastAsia" w:ascii="宋体" w:hAnsi="宋体" w:cs="宋体"/>
          <w:bCs/>
          <w:sz w:val="24"/>
          <w:u w:val="single"/>
        </w:rPr>
        <w:t xml:space="preserve">    </w:t>
      </w:r>
      <w:r>
        <w:rPr>
          <w:rFonts w:hint="eastAsia" w:ascii="宋体" w:hAnsi="宋体" w:cs="宋体"/>
          <w:bCs/>
          <w:sz w:val="24"/>
        </w:rPr>
        <w:t>天内完成款项的支付。</w:t>
      </w:r>
    </w:p>
    <w:p w14:paraId="1A435828">
      <w:pPr>
        <w:pStyle w:val="5"/>
        <w:spacing w:before="120" w:after="120" w:line="500" w:lineRule="exact"/>
        <w:jc w:val="left"/>
        <w:rPr>
          <w:rFonts w:ascii="宋体" w:hAnsi="宋体" w:cs="宋体"/>
          <w:sz w:val="24"/>
          <w:szCs w:val="24"/>
        </w:rPr>
      </w:pPr>
      <w:bookmarkStart w:id="648" w:name="_Toc12687_WPSOffice_Level3"/>
      <w:bookmarkStart w:id="649" w:name="_Toc4108_WPSOffice_Level3"/>
      <w:bookmarkStart w:id="650" w:name="_Toc351203650"/>
      <w:r>
        <w:rPr>
          <w:rFonts w:hint="eastAsia" w:ascii="宋体" w:hAnsi="宋体" w:cs="宋体"/>
          <w:sz w:val="24"/>
          <w:szCs w:val="24"/>
        </w:rPr>
        <w:t>18. 保险</w:t>
      </w:r>
      <w:bookmarkEnd w:id="648"/>
      <w:bookmarkEnd w:id="649"/>
      <w:bookmarkEnd w:id="650"/>
    </w:p>
    <w:bookmarkEnd w:id="641"/>
    <w:p w14:paraId="681AAAFD">
      <w:pPr>
        <w:spacing w:after="120" w:line="500" w:lineRule="exact"/>
        <w:ind w:firstLine="480" w:firstLineChars="200"/>
        <w:jc w:val="left"/>
        <w:rPr>
          <w:rFonts w:ascii="宋体" w:hAnsi="宋体" w:cs="宋体"/>
          <w:bCs/>
          <w:sz w:val="24"/>
        </w:rPr>
      </w:pPr>
      <w:r>
        <w:rPr>
          <w:rFonts w:hint="eastAsia" w:ascii="宋体" w:hAnsi="宋体" w:cs="宋体"/>
          <w:bCs/>
          <w:sz w:val="24"/>
        </w:rPr>
        <w:t>18.1 工程保险</w:t>
      </w:r>
    </w:p>
    <w:p w14:paraId="68D287E7">
      <w:pPr>
        <w:spacing w:line="500" w:lineRule="exact"/>
        <w:ind w:firstLine="480" w:firstLineChars="200"/>
        <w:jc w:val="left"/>
        <w:rPr>
          <w:rFonts w:ascii="宋体" w:hAnsi="宋体" w:cs="宋体"/>
          <w:bCs/>
          <w:sz w:val="24"/>
        </w:rPr>
      </w:pPr>
      <w:r>
        <w:rPr>
          <w:rFonts w:hint="eastAsia" w:ascii="宋体" w:hAnsi="宋体" w:cs="宋体"/>
          <w:bCs/>
          <w:sz w:val="24"/>
        </w:rPr>
        <w:t>关于工程保险的特别约定：</w:t>
      </w:r>
      <w:r>
        <w:rPr>
          <w:rFonts w:hint="eastAsia" w:ascii="宋体" w:hAnsi="宋体" w:cs="宋体"/>
          <w:bCs/>
          <w:kern w:val="0"/>
          <w:sz w:val="24"/>
          <w:u w:val="single"/>
        </w:rPr>
        <w:t xml:space="preserve">                              </w:t>
      </w:r>
      <w:r>
        <w:rPr>
          <w:rFonts w:hint="eastAsia" w:ascii="宋体" w:hAnsi="宋体" w:cs="宋体"/>
          <w:bCs/>
          <w:kern w:val="0"/>
          <w:sz w:val="24"/>
        </w:rPr>
        <w:t>。</w:t>
      </w:r>
    </w:p>
    <w:p w14:paraId="5C1A6629">
      <w:pPr>
        <w:spacing w:after="120" w:line="500" w:lineRule="exact"/>
        <w:ind w:firstLine="480" w:firstLineChars="200"/>
        <w:jc w:val="left"/>
        <w:outlineLvl w:val="0"/>
        <w:rPr>
          <w:rFonts w:ascii="宋体" w:hAnsi="宋体" w:cs="宋体"/>
          <w:bCs/>
          <w:sz w:val="24"/>
        </w:rPr>
      </w:pPr>
      <w:bookmarkStart w:id="651" w:name="_Toc25314"/>
      <w:r>
        <w:rPr>
          <w:rFonts w:hint="eastAsia" w:ascii="宋体" w:hAnsi="宋体" w:cs="宋体"/>
          <w:bCs/>
          <w:sz w:val="24"/>
        </w:rPr>
        <w:t>18.3 其他保险</w:t>
      </w:r>
      <w:bookmarkEnd w:id="651"/>
    </w:p>
    <w:p w14:paraId="38B2C0A8">
      <w:pPr>
        <w:spacing w:line="500" w:lineRule="exact"/>
        <w:ind w:firstLine="480" w:firstLineChars="200"/>
        <w:jc w:val="left"/>
        <w:rPr>
          <w:rFonts w:ascii="宋体" w:hAnsi="宋体" w:cs="宋体"/>
          <w:bCs/>
          <w:kern w:val="0"/>
          <w:sz w:val="24"/>
        </w:rPr>
      </w:pPr>
      <w:r>
        <w:rPr>
          <w:rFonts w:hint="eastAsia" w:ascii="宋体" w:hAnsi="宋体" w:cs="宋体"/>
          <w:bCs/>
          <w:sz w:val="24"/>
        </w:rPr>
        <w:t>关于其他保险的约定：</w:t>
      </w:r>
      <w:r>
        <w:rPr>
          <w:rFonts w:hint="eastAsia" w:ascii="宋体" w:hAnsi="宋体" w:cs="宋体"/>
          <w:bCs/>
          <w:kern w:val="0"/>
          <w:sz w:val="24"/>
          <w:u w:val="single"/>
        </w:rPr>
        <w:t xml:space="preserve">                                  </w:t>
      </w:r>
      <w:r>
        <w:rPr>
          <w:rFonts w:hint="eastAsia" w:ascii="宋体" w:hAnsi="宋体" w:cs="宋体"/>
          <w:bCs/>
          <w:kern w:val="0"/>
          <w:sz w:val="24"/>
        </w:rPr>
        <w:t>。</w:t>
      </w:r>
    </w:p>
    <w:p w14:paraId="63A79F0F">
      <w:pPr>
        <w:spacing w:line="500" w:lineRule="exact"/>
        <w:ind w:firstLine="480" w:firstLineChars="200"/>
        <w:jc w:val="left"/>
        <w:rPr>
          <w:rFonts w:ascii="宋体" w:hAnsi="宋体" w:cs="宋体"/>
          <w:bCs/>
          <w:sz w:val="24"/>
          <w:u w:val="single"/>
        </w:rPr>
      </w:pPr>
      <w:r>
        <w:rPr>
          <w:rFonts w:hint="eastAsia" w:ascii="宋体" w:hAnsi="宋体" w:cs="宋体"/>
          <w:bCs/>
          <w:sz w:val="24"/>
        </w:rPr>
        <w:t>承包人是否应为其施工设备等办理财产保险：</w:t>
      </w:r>
      <w:r>
        <w:rPr>
          <w:rFonts w:hint="eastAsia" w:ascii="宋体" w:hAnsi="宋体" w:cs="宋体"/>
          <w:bCs/>
          <w:sz w:val="24"/>
          <w:u w:val="single"/>
        </w:rPr>
        <w:t xml:space="preserve">                                     </w:t>
      </w:r>
    </w:p>
    <w:p w14:paraId="7279B784">
      <w:pPr>
        <w:spacing w:line="500" w:lineRule="exact"/>
        <w:jc w:val="left"/>
        <w:rPr>
          <w:rFonts w:ascii="宋体" w:hAnsi="宋体" w:cs="宋体"/>
          <w:bCs/>
          <w:kern w:val="0"/>
          <w:sz w:val="24"/>
        </w:rPr>
      </w:pPr>
      <w:r>
        <w:rPr>
          <w:rFonts w:hint="eastAsia" w:ascii="宋体" w:hAnsi="宋体" w:cs="宋体"/>
          <w:bCs/>
          <w:sz w:val="24"/>
          <w:u w:val="single"/>
        </w:rPr>
        <w:t xml:space="preserve">                                                         </w:t>
      </w:r>
      <w:r>
        <w:rPr>
          <w:rFonts w:hint="eastAsia" w:ascii="宋体" w:hAnsi="宋体" w:cs="宋体"/>
          <w:bCs/>
          <w:sz w:val="24"/>
        </w:rPr>
        <w:t>。</w:t>
      </w:r>
    </w:p>
    <w:p w14:paraId="5BE033F9">
      <w:pPr>
        <w:spacing w:after="120" w:line="500" w:lineRule="exact"/>
        <w:ind w:firstLine="480" w:firstLineChars="200"/>
        <w:jc w:val="left"/>
        <w:rPr>
          <w:rFonts w:ascii="宋体" w:hAnsi="宋体" w:cs="宋体"/>
          <w:bCs/>
          <w:sz w:val="24"/>
        </w:rPr>
      </w:pPr>
      <w:r>
        <w:rPr>
          <w:rFonts w:hint="eastAsia" w:ascii="宋体" w:hAnsi="宋体" w:cs="宋体"/>
          <w:bCs/>
          <w:sz w:val="24"/>
        </w:rPr>
        <w:t>18.7 通知义务</w:t>
      </w:r>
    </w:p>
    <w:p w14:paraId="303CB3BC">
      <w:pPr>
        <w:spacing w:line="500" w:lineRule="exact"/>
        <w:ind w:firstLine="480" w:firstLineChars="200"/>
        <w:jc w:val="left"/>
        <w:rPr>
          <w:rFonts w:ascii="宋体" w:hAnsi="宋体" w:cs="宋体"/>
          <w:bCs/>
          <w:sz w:val="24"/>
        </w:rPr>
      </w:pPr>
      <w:r>
        <w:rPr>
          <w:rFonts w:hint="eastAsia" w:ascii="宋体" w:hAnsi="宋体" w:cs="宋体"/>
          <w:bCs/>
          <w:kern w:val="0"/>
          <w:sz w:val="24"/>
        </w:rPr>
        <w:t>关于变更保险合同时的通知义务的约定：</w:t>
      </w:r>
      <w:r>
        <w:rPr>
          <w:rFonts w:hint="eastAsia" w:ascii="宋体" w:hAnsi="宋体" w:cs="宋体"/>
          <w:bCs/>
          <w:sz w:val="24"/>
          <w:u w:val="single"/>
        </w:rPr>
        <w:t xml:space="preserve">                                     </w:t>
      </w:r>
      <w:r>
        <w:rPr>
          <w:rFonts w:hint="eastAsia" w:ascii="宋体" w:hAnsi="宋体" w:cs="宋体"/>
          <w:bCs/>
          <w:sz w:val="24"/>
        </w:rPr>
        <w:t>。</w:t>
      </w:r>
    </w:p>
    <w:bookmarkEnd w:id="611"/>
    <w:bookmarkEnd w:id="612"/>
    <w:bookmarkEnd w:id="613"/>
    <w:bookmarkEnd w:id="614"/>
    <w:bookmarkEnd w:id="615"/>
    <w:bookmarkEnd w:id="616"/>
    <w:bookmarkEnd w:id="617"/>
    <w:bookmarkEnd w:id="618"/>
    <w:bookmarkEnd w:id="619"/>
    <w:bookmarkEnd w:id="620"/>
    <w:bookmarkEnd w:id="621"/>
    <w:bookmarkEnd w:id="622"/>
    <w:p w14:paraId="4120531D">
      <w:pPr>
        <w:pStyle w:val="5"/>
        <w:spacing w:before="120" w:after="120" w:line="500" w:lineRule="exact"/>
        <w:jc w:val="left"/>
        <w:rPr>
          <w:rFonts w:ascii="宋体" w:hAnsi="宋体" w:cs="宋体"/>
          <w:sz w:val="24"/>
          <w:szCs w:val="24"/>
        </w:rPr>
      </w:pPr>
      <w:bookmarkStart w:id="652" w:name="_Toc351203651"/>
      <w:r>
        <w:rPr>
          <w:rFonts w:hint="eastAsia" w:ascii="宋体" w:hAnsi="宋体" w:cs="宋体"/>
          <w:sz w:val="24"/>
          <w:szCs w:val="24"/>
        </w:rPr>
        <w:t>20. 争议解决</w:t>
      </w:r>
      <w:bookmarkEnd w:id="652"/>
    </w:p>
    <w:bookmarkEnd w:id="623"/>
    <w:bookmarkEnd w:id="624"/>
    <w:p w14:paraId="6DB3D91E">
      <w:pPr>
        <w:spacing w:after="120" w:line="500" w:lineRule="exact"/>
        <w:ind w:firstLine="480" w:firstLineChars="200"/>
        <w:jc w:val="left"/>
        <w:outlineLvl w:val="0"/>
        <w:rPr>
          <w:rFonts w:ascii="宋体" w:hAnsi="宋体" w:cs="宋体"/>
          <w:bCs/>
          <w:sz w:val="24"/>
        </w:rPr>
      </w:pPr>
      <w:bookmarkStart w:id="653" w:name="_Toc6640"/>
      <w:r>
        <w:rPr>
          <w:rFonts w:hint="eastAsia" w:ascii="宋体" w:hAnsi="宋体" w:cs="宋体"/>
          <w:bCs/>
          <w:sz w:val="24"/>
        </w:rPr>
        <w:t>20.3 争</w:t>
      </w:r>
      <w:bookmarkEnd w:id="625"/>
      <w:r>
        <w:rPr>
          <w:rFonts w:hint="eastAsia" w:ascii="宋体" w:hAnsi="宋体" w:cs="宋体"/>
          <w:bCs/>
          <w:sz w:val="24"/>
        </w:rPr>
        <w:t>议评审</w:t>
      </w:r>
      <w:bookmarkEnd w:id="653"/>
    </w:p>
    <w:p w14:paraId="4AB1E7BE">
      <w:pPr>
        <w:spacing w:line="500" w:lineRule="exact"/>
        <w:ind w:left="149" w:leftChars="71" w:firstLine="360" w:firstLineChars="150"/>
        <w:jc w:val="left"/>
        <w:rPr>
          <w:rFonts w:ascii="宋体" w:hAnsi="宋体" w:cs="宋体"/>
          <w:bCs/>
          <w:sz w:val="24"/>
          <w:u w:val="single"/>
        </w:rPr>
      </w:pPr>
      <w:r>
        <w:rPr>
          <w:rFonts w:hint="eastAsia" w:ascii="宋体" w:hAnsi="宋体" w:cs="宋体"/>
          <w:bCs/>
          <w:sz w:val="24"/>
        </w:rPr>
        <w:t>合同当事人是否同意将工程争议提交争议评审小组决定：</w:t>
      </w:r>
      <w:r>
        <w:rPr>
          <w:rFonts w:hint="eastAsia" w:ascii="宋体" w:hAnsi="宋体" w:cs="宋体"/>
          <w:bCs/>
          <w:sz w:val="24"/>
          <w:u w:val="single"/>
        </w:rPr>
        <w:t xml:space="preserve">                          </w:t>
      </w:r>
    </w:p>
    <w:p w14:paraId="4F656CB2">
      <w:pPr>
        <w:spacing w:line="500" w:lineRule="exact"/>
        <w:jc w:val="left"/>
        <w:rPr>
          <w:rFonts w:ascii="宋体" w:hAnsi="宋体" w:cs="宋体"/>
          <w:bCs/>
          <w:sz w:val="24"/>
        </w:rPr>
      </w:pPr>
      <w:r>
        <w:rPr>
          <w:rFonts w:hint="eastAsia" w:ascii="宋体" w:hAnsi="宋体" w:cs="宋体"/>
          <w:bCs/>
          <w:sz w:val="24"/>
          <w:u w:val="single"/>
        </w:rPr>
        <w:t xml:space="preserve">                                                         </w:t>
      </w:r>
      <w:r>
        <w:rPr>
          <w:rFonts w:hint="eastAsia" w:ascii="宋体" w:hAnsi="宋体" w:cs="宋体"/>
          <w:bCs/>
          <w:sz w:val="24"/>
        </w:rPr>
        <w:t xml:space="preserve">。  </w:t>
      </w:r>
    </w:p>
    <w:p w14:paraId="0FE8E36B">
      <w:pPr>
        <w:spacing w:line="500" w:lineRule="exact"/>
        <w:ind w:firstLine="480" w:firstLineChars="200"/>
        <w:jc w:val="left"/>
        <w:outlineLvl w:val="0"/>
        <w:rPr>
          <w:rFonts w:ascii="宋体" w:hAnsi="宋体" w:cs="宋体"/>
          <w:bCs/>
          <w:sz w:val="24"/>
        </w:rPr>
      </w:pPr>
      <w:bookmarkStart w:id="654" w:name="_Toc14795"/>
      <w:r>
        <w:rPr>
          <w:rFonts w:hint="eastAsia" w:ascii="宋体" w:hAnsi="宋体" w:cs="宋体"/>
          <w:bCs/>
          <w:sz w:val="24"/>
        </w:rPr>
        <w:t>20.3.1 争议评审小组的确定</w:t>
      </w:r>
      <w:bookmarkEnd w:id="654"/>
    </w:p>
    <w:p w14:paraId="66FCFE75">
      <w:pPr>
        <w:spacing w:line="500" w:lineRule="exact"/>
        <w:ind w:firstLine="480" w:firstLineChars="200"/>
        <w:jc w:val="left"/>
        <w:rPr>
          <w:rFonts w:ascii="宋体" w:hAnsi="宋体" w:cs="宋体"/>
          <w:bCs/>
          <w:sz w:val="24"/>
          <w:u w:val="single"/>
        </w:rPr>
      </w:pPr>
      <w:r>
        <w:rPr>
          <w:rFonts w:hint="eastAsia" w:ascii="宋体" w:hAnsi="宋体" w:cs="宋体"/>
          <w:bCs/>
          <w:sz w:val="24"/>
        </w:rPr>
        <w:t>争议评审小组成员的确定：</w:t>
      </w:r>
      <w:r>
        <w:rPr>
          <w:rFonts w:hint="eastAsia" w:ascii="宋体" w:hAnsi="宋体" w:cs="宋体"/>
          <w:bCs/>
          <w:sz w:val="24"/>
          <w:u w:val="single"/>
        </w:rPr>
        <w:t xml:space="preserve">                           </w:t>
      </w:r>
      <w:r>
        <w:rPr>
          <w:rFonts w:hint="eastAsia" w:ascii="宋体" w:hAnsi="宋体" w:cs="宋体"/>
          <w:bCs/>
          <w:sz w:val="24"/>
        </w:rPr>
        <w:t>。</w:t>
      </w:r>
    </w:p>
    <w:p w14:paraId="09FD88BB">
      <w:pPr>
        <w:spacing w:line="500" w:lineRule="exact"/>
        <w:ind w:firstLine="480" w:firstLineChars="200"/>
        <w:jc w:val="left"/>
        <w:rPr>
          <w:rFonts w:ascii="宋体" w:hAnsi="宋体" w:cs="宋体"/>
          <w:bCs/>
          <w:sz w:val="24"/>
        </w:rPr>
      </w:pPr>
      <w:r>
        <w:rPr>
          <w:rFonts w:hint="eastAsia" w:ascii="宋体" w:hAnsi="宋体" w:cs="宋体"/>
          <w:bCs/>
          <w:sz w:val="24"/>
        </w:rPr>
        <w:t>选定争议评审员的期限：</w:t>
      </w:r>
      <w:r>
        <w:rPr>
          <w:rFonts w:hint="eastAsia" w:ascii="宋体" w:hAnsi="宋体" w:cs="宋体"/>
          <w:bCs/>
          <w:sz w:val="24"/>
          <w:u w:val="single"/>
        </w:rPr>
        <w:t xml:space="preserve">                             </w:t>
      </w:r>
      <w:r>
        <w:rPr>
          <w:rFonts w:hint="eastAsia" w:ascii="宋体" w:hAnsi="宋体" w:cs="宋体"/>
          <w:bCs/>
          <w:sz w:val="24"/>
        </w:rPr>
        <w:t>。</w:t>
      </w:r>
    </w:p>
    <w:p w14:paraId="566AE76C">
      <w:pPr>
        <w:spacing w:line="500" w:lineRule="exact"/>
        <w:ind w:firstLine="480" w:firstLineChars="200"/>
        <w:jc w:val="left"/>
        <w:rPr>
          <w:rFonts w:ascii="宋体" w:hAnsi="宋体" w:cs="宋体"/>
          <w:bCs/>
          <w:sz w:val="24"/>
        </w:rPr>
      </w:pPr>
      <w:r>
        <w:rPr>
          <w:rFonts w:hint="eastAsia" w:ascii="宋体" w:hAnsi="宋体" w:cs="宋体"/>
          <w:bCs/>
          <w:sz w:val="24"/>
        </w:rPr>
        <w:t>争议评审小组成员的报酬承担方式：</w:t>
      </w:r>
      <w:r>
        <w:rPr>
          <w:rFonts w:hint="eastAsia" w:ascii="宋体" w:hAnsi="宋体" w:cs="宋体"/>
          <w:bCs/>
          <w:sz w:val="24"/>
          <w:u w:val="single"/>
        </w:rPr>
        <w:t xml:space="preserve">                   </w:t>
      </w:r>
      <w:r>
        <w:rPr>
          <w:rFonts w:hint="eastAsia" w:ascii="宋体" w:hAnsi="宋体" w:cs="宋体"/>
          <w:bCs/>
          <w:sz w:val="24"/>
        </w:rPr>
        <w:t>。</w:t>
      </w:r>
    </w:p>
    <w:p w14:paraId="02505C71">
      <w:pPr>
        <w:spacing w:line="500" w:lineRule="exact"/>
        <w:ind w:firstLine="480" w:firstLineChars="200"/>
        <w:jc w:val="left"/>
        <w:rPr>
          <w:rFonts w:ascii="宋体" w:hAnsi="宋体" w:cs="宋体"/>
          <w:bCs/>
          <w:sz w:val="24"/>
        </w:rPr>
      </w:pPr>
      <w:r>
        <w:rPr>
          <w:rFonts w:hint="eastAsia" w:ascii="宋体" w:hAnsi="宋体" w:cs="宋体"/>
          <w:bCs/>
          <w:sz w:val="24"/>
        </w:rPr>
        <w:t>其他事项的约定：</w:t>
      </w:r>
      <w:r>
        <w:rPr>
          <w:rFonts w:hint="eastAsia" w:ascii="宋体" w:hAnsi="宋体" w:cs="宋体"/>
          <w:bCs/>
          <w:sz w:val="24"/>
          <w:u w:val="single"/>
        </w:rPr>
        <w:t xml:space="preserve">                                   </w:t>
      </w:r>
      <w:r>
        <w:rPr>
          <w:rFonts w:hint="eastAsia" w:ascii="宋体" w:hAnsi="宋体" w:cs="宋体"/>
          <w:bCs/>
          <w:sz w:val="24"/>
        </w:rPr>
        <w:t>。</w:t>
      </w:r>
    </w:p>
    <w:p w14:paraId="4E27ACA8">
      <w:pPr>
        <w:autoSpaceDE w:val="0"/>
        <w:autoSpaceDN w:val="0"/>
        <w:adjustRightInd w:val="0"/>
        <w:spacing w:line="500" w:lineRule="exact"/>
        <w:ind w:firstLine="480" w:firstLineChars="200"/>
        <w:jc w:val="left"/>
        <w:outlineLvl w:val="0"/>
        <w:rPr>
          <w:rFonts w:ascii="宋体" w:hAnsi="宋体" w:cs="宋体"/>
          <w:bCs/>
          <w:kern w:val="0"/>
          <w:sz w:val="24"/>
        </w:rPr>
      </w:pPr>
      <w:bookmarkStart w:id="655" w:name="_Toc29721"/>
      <w:r>
        <w:rPr>
          <w:rFonts w:hint="eastAsia" w:ascii="宋体" w:hAnsi="宋体" w:cs="宋体"/>
          <w:bCs/>
          <w:kern w:val="0"/>
          <w:sz w:val="24"/>
        </w:rPr>
        <w:t>20.3.2 争议评审小组的决定</w:t>
      </w:r>
      <w:bookmarkEnd w:id="655"/>
    </w:p>
    <w:p w14:paraId="25E64088">
      <w:pPr>
        <w:spacing w:line="500" w:lineRule="exact"/>
        <w:ind w:firstLine="480" w:firstLineChars="200"/>
        <w:jc w:val="left"/>
        <w:rPr>
          <w:rFonts w:ascii="宋体" w:hAnsi="宋体" w:cs="宋体"/>
          <w:bCs/>
          <w:sz w:val="24"/>
        </w:rPr>
      </w:pPr>
      <w:r>
        <w:rPr>
          <w:rFonts w:hint="eastAsia" w:ascii="宋体" w:hAnsi="宋体" w:cs="宋体"/>
          <w:bCs/>
          <w:sz w:val="24"/>
        </w:rPr>
        <w:t>合同当事人关于本项的约定：</w:t>
      </w:r>
      <w:r>
        <w:rPr>
          <w:rFonts w:hint="eastAsia" w:ascii="宋体" w:hAnsi="宋体" w:cs="宋体"/>
          <w:bCs/>
          <w:sz w:val="24"/>
          <w:u w:val="single"/>
        </w:rPr>
        <w:t xml:space="preserve">                         </w:t>
      </w:r>
      <w:r>
        <w:rPr>
          <w:rFonts w:hint="eastAsia" w:ascii="宋体" w:hAnsi="宋体" w:cs="宋体"/>
          <w:bCs/>
          <w:sz w:val="24"/>
        </w:rPr>
        <w:t>。</w:t>
      </w:r>
    </w:p>
    <w:p w14:paraId="09F88B3F">
      <w:pPr>
        <w:spacing w:after="120" w:line="500" w:lineRule="exact"/>
        <w:ind w:firstLine="480" w:firstLineChars="200"/>
        <w:jc w:val="left"/>
        <w:outlineLvl w:val="0"/>
        <w:rPr>
          <w:rFonts w:ascii="宋体" w:hAnsi="宋体" w:cs="宋体"/>
          <w:bCs/>
          <w:sz w:val="24"/>
        </w:rPr>
      </w:pPr>
      <w:bookmarkStart w:id="656" w:name="_Toc31935"/>
      <w:r>
        <w:rPr>
          <w:rFonts w:hint="eastAsia" w:ascii="宋体" w:hAnsi="宋体" w:cs="宋体"/>
          <w:bCs/>
          <w:sz w:val="24"/>
        </w:rPr>
        <w:t>20.4仲裁或诉讼</w:t>
      </w:r>
      <w:bookmarkEnd w:id="626"/>
      <w:bookmarkEnd w:id="656"/>
    </w:p>
    <w:p w14:paraId="0F0E7BC6">
      <w:pPr>
        <w:spacing w:after="120" w:line="500" w:lineRule="exact"/>
        <w:ind w:firstLine="480" w:firstLineChars="200"/>
        <w:jc w:val="left"/>
        <w:rPr>
          <w:rFonts w:ascii="宋体" w:hAnsi="宋体" w:cs="宋体"/>
          <w:bCs/>
          <w:sz w:val="24"/>
        </w:rPr>
      </w:pPr>
      <w:r>
        <w:rPr>
          <w:rFonts w:hint="eastAsia" w:ascii="宋体" w:hAnsi="宋体" w:cs="宋体"/>
          <w:bCs/>
          <w:sz w:val="24"/>
        </w:rPr>
        <w:t>因合同及合同有关事项发生的争议，按下列第</w:t>
      </w:r>
      <w:r>
        <w:rPr>
          <w:rFonts w:hint="eastAsia" w:ascii="宋体" w:hAnsi="宋体" w:cs="宋体"/>
          <w:bCs/>
          <w:sz w:val="24"/>
          <w:u w:val="single"/>
        </w:rPr>
        <w:t xml:space="preserve">     </w:t>
      </w:r>
      <w:r>
        <w:rPr>
          <w:rFonts w:hint="eastAsia" w:ascii="宋体" w:hAnsi="宋体" w:cs="宋体"/>
          <w:bCs/>
          <w:sz w:val="24"/>
        </w:rPr>
        <w:t>种方式解决：</w:t>
      </w:r>
    </w:p>
    <w:p w14:paraId="21555496">
      <w:pPr>
        <w:spacing w:line="500" w:lineRule="exact"/>
        <w:ind w:firstLine="480" w:firstLineChars="200"/>
        <w:jc w:val="left"/>
        <w:rPr>
          <w:rFonts w:ascii="宋体" w:hAnsi="宋体" w:cs="宋体"/>
          <w:bCs/>
          <w:sz w:val="24"/>
        </w:rPr>
      </w:pPr>
      <w:r>
        <w:rPr>
          <w:rFonts w:hint="eastAsia" w:ascii="宋体" w:hAnsi="宋体" w:cs="宋体"/>
          <w:bCs/>
          <w:sz w:val="24"/>
        </w:rPr>
        <w:t>（1）向</w:t>
      </w:r>
      <w:r>
        <w:rPr>
          <w:rFonts w:hint="eastAsia" w:ascii="宋体" w:hAnsi="宋体" w:cs="宋体"/>
          <w:bCs/>
          <w:sz w:val="24"/>
          <w:u w:val="single"/>
        </w:rPr>
        <w:t xml:space="preserve">                     </w:t>
      </w:r>
      <w:r>
        <w:rPr>
          <w:rFonts w:hint="eastAsia" w:ascii="宋体" w:hAnsi="宋体" w:cs="宋体"/>
          <w:bCs/>
          <w:sz w:val="24"/>
        </w:rPr>
        <w:t>仲裁委员会申请仲裁；</w:t>
      </w:r>
    </w:p>
    <w:p w14:paraId="1505FD1A">
      <w:pPr>
        <w:spacing w:line="500" w:lineRule="exact"/>
        <w:ind w:firstLine="480" w:firstLineChars="200"/>
        <w:jc w:val="left"/>
        <w:rPr>
          <w:rFonts w:ascii="宋体" w:hAnsi="宋体"/>
          <w:b/>
          <w:sz w:val="28"/>
          <w:szCs w:val="28"/>
        </w:rPr>
      </w:pPr>
      <w:r>
        <w:rPr>
          <w:rFonts w:hint="eastAsia" w:ascii="宋体" w:hAnsi="宋体" w:cs="宋体"/>
          <w:bCs/>
          <w:sz w:val="24"/>
        </w:rPr>
        <w:t>（2）向</w:t>
      </w:r>
      <w:r>
        <w:rPr>
          <w:rFonts w:hint="eastAsia" w:ascii="宋体" w:hAnsi="宋体" w:cs="宋体"/>
          <w:bCs/>
          <w:sz w:val="24"/>
          <w:u w:val="single"/>
        </w:rPr>
        <w:t xml:space="preserve">                     </w:t>
      </w:r>
      <w:r>
        <w:rPr>
          <w:rFonts w:hint="eastAsia" w:ascii="宋体" w:hAnsi="宋体" w:cs="宋体"/>
          <w:bCs/>
          <w:sz w:val="24"/>
        </w:rPr>
        <w:t>人民法院起诉。</w:t>
      </w:r>
      <w:bookmarkEnd w:id="627"/>
      <w:bookmarkEnd w:id="628"/>
      <w:bookmarkEnd w:id="629"/>
      <w:bookmarkEnd w:id="630"/>
      <w:bookmarkEnd w:id="631"/>
      <w:bookmarkEnd w:id="632"/>
    </w:p>
    <w:p w14:paraId="40E02281">
      <w:pPr>
        <w:pStyle w:val="16"/>
        <w:rPr>
          <w:b/>
          <w:bCs w:val="0"/>
          <w:sz w:val="32"/>
          <w:lang w:val="zh-CN"/>
        </w:rPr>
      </w:pPr>
      <w:bookmarkStart w:id="657" w:name="_Toc27786"/>
      <w:bookmarkStart w:id="658" w:name="_Toc19017_WPSOffice_Level2"/>
      <w:r>
        <w:rPr>
          <w:b/>
          <w:bCs w:val="0"/>
          <w:sz w:val="32"/>
          <w:lang w:val="zh-CN"/>
        </w:rPr>
        <w:t>第</w:t>
      </w:r>
      <w:r>
        <w:rPr>
          <w:rFonts w:hint="eastAsia"/>
          <w:b/>
          <w:bCs w:val="0"/>
          <w:sz w:val="32"/>
          <w:lang w:val="zh-CN"/>
        </w:rPr>
        <w:t>三</w:t>
      </w:r>
      <w:r>
        <w:rPr>
          <w:b/>
          <w:bCs w:val="0"/>
          <w:sz w:val="32"/>
          <w:lang w:val="zh-CN"/>
        </w:rPr>
        <w:t>节  合同附件格式</w:t>
      </w:r>
      <w:bookmarkEnd w:id="33"/>
      <w:bookmarkEnd w:id="34"/>
      <w:bookmarkEnd w:id="35"/>
      <w:bookmarkEnd w:id="36"/>
      <w:bookmarkEnd w:id="657"/>
      <w:bookmarkEnd w:id="658"/>
    </w:p>
    <w:p w14:paraId="1C0F23FA">
      <w:pPr>
        <w:autoSpaceDE w:val="0"/>
        <w:autoSpaceDN w:val="0"/>
        <w:adjustRightInd w:val="0"/>
        <w:jc w:val="left"/>
        <w:rPr>
          <w:rFonts w:ascii="宋体" w:hAnsi="宋体"/>
          <w:kern w:val="0"/>
          <w:sz w:val="26"/>
          <w:szCs w:val="26"/>
        </w:rPr>
      </w:pPr>
    </w:p>
    <w:p w14:paraId="0BF88C9B">
      <w:pPr>
        <w:autoSpaceDE w:val="0"/>
        <w:autoSpaceDN w:val="0"/>
        <w:adjustRightInd w:val="0"/>
        <w:spacing w:line="400" w:lineRule="exact"/>
        <w:jc w:val="center"/>
        <w:rPr>
          <w:rFonts w:ascii="宋体" w:hAnsi="宋体" w:cs="宋体"/>
          <w:b/>
          <w:bCs/>
          <w:sz w:val="32"/>
          <w:szCs w:val="18"/>
          <w:lang w:val="zh-CN"/>
        </w:rPr>
      </w:pPr>
      <w:bookmarkStart w:id="659" w:name="_Toc29971_WPSOffice_Level2"/>
      <w:bookmarkStart w:id="660" w:name="_Toc21434_WPSOffice_Level2"/>
      <w:r>
        <w:rPr>
          <w:rFonts w:hint="eastAsia" w:ascii="宋体" w:hAnsi="宋体" w:cs="宋体"/>
          <w:b/>
          <w:bCs/>
          <w:sz w:val="32"/>
          <w:szCs w:val="18"/>
          <w:lang w:val="zh-CN"/>
        </w:rPr>
        <w:t>合同协议书</w:t>
      </w:r>
      <w:bookmarkEnd w:id="659"/>
      <w:bookmarkEnd w:id="660"/>
    </w:p>
    <w:p w14:paraId="04BA8BEE">
      <w:pPr>
        <w:autoSpaceDE w:val="0"/>
        <w:autoSpaceDN w:val="0"/>
        <w:adjustRightInd w:val="0"/>
        <w:spacing w:line="500" w:lineRule="exact"/>
        <w:ind w:firstLine="480" w:firstLineChars="200"/>
        <w:jc w:val="left"/>
        <w:rPr>
          <w:rFonts w:ascii="宋体" w:hAnsi="宋体" w:cs="宋体"/>
          <w:bCs/>
          <w:sz w:val="24"/>
          <w:lang w:val="zh-CN"/>
        </w:rPr>
      </w:pPr>
      <w:r>
        <w:rPr>
          <w:rFonts w:ascii="宋体" w:hAnsi="宋体" w:cs="宋体"/>
          <w:bCs/>
          <w:sz w:val="24"/>
          <w:u w:val="single"/>
          <w:lang w:val="zh-CN"/>
        </w:rPr>
        <w:t xml:space="preserve">  </w:t>
      </w:r>
      <w:r>
        <w:rPr>
          <w:rFonts w:hint="eastAsia" w:ascii="宋体" w:hAnsi="宋体" w:cs="宋体"/>
          <w:bCs/>
          <w:sz w:val="24"/>
          <w:u w:val="single"/>
          <w:lang w:val="zh-CN"/>
        </w:rPr>
        <w:t xml:space="preserve">            </w:t>
      </w:r>
      <w:r>
        <w:rPr>
          <w:rFonts w:ascii="宋体" w:hAnsi="宋体" w:cs="宋体"/>
          <w:bCs/>
          <w:sz w:val="24"/>
          <w:lang w:val="zh-CN"/>
        </w:rPr>
        <w:t>(</w:t>
      </w:r>
      <w:r>
        <w:rPr>
          <w:rFonts w:hint="eastAsia" w:ascii="宋体" w:hAnsi="宋体" w:cs="宋体"/>
          <w:bCs/>
          <w:sz w:val="24"/>
          <w:lang w:val="zh-CN"/>
        </w:rPr>
        <w:t>发包人名称，以下简称</w:t>
      </w:r>
      <w:r>
        <w:rPr>
          <w:rFonts w:ascii="宋体" w:hAnsi="宋体" w:cs="宋体"/>
          <w:bCs/>
          <w:sz w:val="24"/>
          <w:lang w:val="zh-CN"/>
        </w:rPr>
        <w:t>“</w:t>
      </w:r>
      <w:r>
        <w:rPr>
          <w:rFonts w:hint="eastAsia" w:ascii="宋体" w:hAnsi="宋体" w:cs="宋体"/>
          <w:bCs/>
          <w:sz w:val="24"/>
          <w:lang w:val="zh-CN"/>
        </w:rPr>
        <w:t>发包人”</w:t>
      </w:r>
      <w:r>
        <w:rPr>
          <w:rFonts w:ascii="宋体" w:hAnsi="宋体" w:cs="宋体"/>
          <w:bCs/>
          <w:sz w:val="24"/>
          <w:lang w:val="zh-CN"/>
        </w:rPr>
        <w:t>)</w:t>
      </w:r>
      <w:r>
        <w:rPr>
          <w:rFonts w:hint="eastAsia" w:ascii="宋体" w:hAnsi="宋体" w:cs="宋体"/>
          <w:bCs/>
          <w:sz w:val="24"/>
          <w:lang w:val="zh-CN"/>
        </w:rPr>
        <w:t>为实施</w:t>
      </w:r>
      <w:r>
        <w:rPr>
          <w:rFonts w:hint="eastAsia" w:ascii="宋体" w:hAnsi="宋体" w:cs="宋体"/>
          <w:bCs/>
          <w:sz w:val="24"/>
          <w:u w:val="single"/>
        </w:rPr>
        <w:t xml:space="preserve"> </w:t>
      </w:r>
      <w:r>
        <w:rPr>
          <w:rFonts w:hint="eastAsia" w:ascii="宋体" w:hAnsi="宋体" w:cs="宋体"/>
          <w:bCs/>
          <w:sz w:val="24"/>
          <w:u w:val="single"/>
          <w:lang w:val="zh-CN"/>
        </w:rPr>
        <w:t xml:space="preserve">                  </w:t>
      </w:r>
      <w:r>
        <w:rPr>
          <w:rFonts w:ascii="宋体" w:hAnsi="宋体" w:cs="宋体"/>
          <w:bCs/>
          <w:sz w:val="24"/>
          <w:lang w:val="zh-CN"/>
        </w:rPr>
        <w:t>(</w:t>
      </w:r>
      <w:r>
        <w:rPr>
          <w:rFonts w:hint="eastAsia" w:ascii="宋体" w:hAnsi="宋体" w:cs="宋体"/>
          <w:bCs/>
          <w:sz w:val="24"/>
          <w:lang w:val="zh-CN"/>
        </w:rPr>
        <w:t>项目名称</w:t>
      </w:r>
      <w:r>
        <w:rPr>
          <w:rFonts w:ascii="宋体" w:hAnsi="宋体" w:cs="宋体"/>
          <w:bCs/>
          <w:sz w:val="24"/>
          <w:lang w:val="zh-CN"/>
        </w:rPr>
        <w:t>)</w:t>
      </w:r>
      <w:r>
        <w:rPr>
          <w:rFonts w:hint="eastAsia" w:ascii="宋体" w:hAnsi="宋体" w:cs="宋体"/>
          <w:bCs/>
          <w:sz w:val="24"/>
          <w:lang w:val="zh-CN"/>
        </w:rPr>
        <w:t>，已接受</w:t>
      </w:r>
      <w:r>
        <w:rPr>
          <w:rFonts w:hint="eastAsia" w:ascii="宋体" w:hAnsi="宋体" w:cs="宋体"/>
          <w:bCs/>
          <w:sz w:val="24"/>
          <w:u w:val="single"/>
        </w:rPr>
        <w:t xml:space="preserve"> </w:t>
      </w:r>
      <w:r>
        <w:rPr>
          <w:rFonts w:hint="eastAsia" w:ascii="宋体" w:hAnsi="宋体" w:cs="宋体"/>
          <w:bCs/>
          <w:sz w:val="24"/>
          <w:u w:val="single"/>
          <w:lang w:val="zh-CN"/>
        </w:rPr>
        <w:t xml:space="preserve">        </w:t>
      </w:r>
      <w:r>
        <w:rPr>
          <w:rFonts w:ascii="宋体" w:hAnsi="宋体" w:cs="宋体"/>
          <w:bCs/>
          <w:sz w:val="24"/>
          <w:lang w:val="zh-CN"/>
        </w:rPr>
        <w:t>(</w:t>
      </w:r>
      <w:r>
        <w:rPr>
          <w:rFonts w:hint="eastAsia" w:ascii="宋体" w:hAnsi="宋体" w:cs="宋体"/>
          <w:bCs/>
          <w:sz w:val="24"/>
          <w:lang w:val="zh-CN"/>
        </w:rPr>
        <w:t>承包人名称，以下简称</w:t>
      </w:r>
      <w:r>
        <w:rPr>
          <w:rFonts w:ascii="宋体" w:hAnsi="宋体" w:cs="宋体"/>
          <w:bCs/>
          <w:sz w:val="24"/>
          <w:lang w:val="zh-CN"/>
        </w:rPr>
        <w:t>“</w:t>
      </w:r>
      <w:r>
        <w:rPr>
          <w:rFonts w:hint="eastAsia" w:ascii="宋体" w:hAnsi="宋体" w:cs="宋体"/>
          <w:bCs/>
          <w:sz w:val="24"/>
          <w:lang w:val="zh-CN"/>
        </w:rPr>
        <w:t>承包人”</w:t>
      </w:r>
      <w:r>
        <w:rPr>
          <w:rFonts w:ascii="宋体" w:hAnsi="宋体" w:cs="宋体"/>
          <w:bCs/>
          <w:sz w:val="24"/>
          <w:lang w:val="zh-CN"/>
        </w:rPr>
        <w:t>)</w:t>
      </w:r>
      <w:r>
        <w:rPr>
          <w:rFonts w:hint="eastAsia" w:ascii="宋体" w:hAnsi="宋体" w:cs="宋体"/>
          <w:bCs/>
          <w:sz w:val="24"/>
          <w:lang w:val="zh-CN"/>
        </w:rPr>
        <w:t>对该项目</w:t>
      </w:r>
      <w:r>
        <w:rPr>
          <w:rFonts w:hint="eastAsia" w:ascii="宋体" w:hAnsi="宋体" w:cs="宋体"/>
          <w:bCs/>
          <w:sz w:val="24"/>
          <w:u w:val="single"/>
        </w:rPr>
        <w:t xml:space="preserve"> </w:t>
      </w:r>
      <w:r>
        <w:rPr>
          <w:rFonts w:hint="eastAsia" w:ascii="宋体" w:hAnsi="宋体" w:cs="宋体"/>
          <w:bCs/>
          <w:sz w:val="24"/>
          <w:u w:val="single"/>
          <w:lang w:val="zh-CN"/>
        </w:rPr>
        <w:t xml:space="preserve">      </w:t>
      </w:r>
      <w:r>
        <w:rPr>
          <w:rFonts w:hint="eastAsia" w:ascii="宋体" w:hAnsi="宋体" w:cs="宋体"/>
          <w:bCs/>
          <w:sz w:val="24"/>
          <w:lang w:val="zh-CN"/>
        </w:rPr>
        <w:t>的投标。</w:t>
      </w:r>
    </w:p>
    <w:p w14:paraId="147A88E4">
      <w:pPr>
        <w:autoSpaceDE w:val="0"/>
        <w:autoSpaceDN w:val="0"/>
        <w:adjustRightInd w:val="0"/>
        <w:spacing w:line="500" w:lineRule="exact"/>
        <w:jc w:val="left"/>
        <w:rPr>
          <w:rFonts w:ascii="宋体" w:hAnsi="宋体" w:cs="宋体"/>
          <w:bCs/>
          <w:sz w:val="24"/>
          <w:lang w:val="zh-CN"/>
        </w:rPr>
      </w:pPr>
      <w:r>
        <w:rPr>
          <w:rFonts w:hint="eastAsia" w:ascii="宋体" w:hAnsi="宋体" w:cs="宋体"/>
          <w:bCs/>
          <w:sz w:val="24"/>
          <w:lang w:val="zh-CN"/>
        </w:rPr>
        <w:t>发包人和承包人共同达成如下协议。</w:t>
      </w:r>
    </w:p>
    <w:p w14:paraId="0EFE34E9">
      <w:pPr>
        <w:spacing w:line="500" w:lineRule="exact"/>
        <w:ind w:firstLine="480" w:firstLineChars="200"/>
        <w:rPr>
          <w:sz w:val="24"/>
        </w:rPr>
      </w:pPr>
      <w:r>
        <w:rPr>
          <w:sz w:val="24"/>
        </w:rPr>
        <w:t>1.工程概况</w:t>
      </w:r>
    </w:p>
    <w:p w14:paraId="3681BE24">
      <w:pPr>
        <w:spacing w:line="500" w:lineRule="exact"/>
        <w:ind w:firstLine="480" w:firstLineChars="200"/>
        <w:rPr>
          <w:rFonts w:ascii="宋体" w:hAnsi="宋体"/>
          <w:bCs/>
          <w:sz w:val="24"/>
          <w:u w:val="single"/>
        </w:rPr>
      </w:pPr>
      <w:r>
        <w:rPr>
          <w:rFonts w:hint="eastAsia" w:ascii="宋体" w:hAnsi="宋体"/>
          <w:bCs/>
          <w:sz w:val="24"/>
        </w:rPr>
        <w:t>工程名称：</w:t>
      </w:r>
      <w:r>
        <w:rPr>
          <w:rFonts w:hint="eastAsia" w:ascii="宋体" w:hAnsi="宋体"/>
          <w:bCs/>
          <w:sz w:val="24"/>
          <w:u w:val="single"/>
        </w:rPr>
        <w:t xml:space="preserve">            </w:t>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p>
    <w:p w14:paraId="102D287A">
      <w:pPr>
        <w:spacing w:line="500" w:lineRule="exact"/>
        <w:ind w:firstLine="480" w:firstLineChars="200"/>
        <w:rPr>
          <w:rFonts w:ascii="宋体" w:hAnsi="宋体"/>
          <w:bCs/>
          <w:sz w:val="24"/>
          <w:u w:val="single"/>
        </w:rPr>
      </w:pPr>
      <w:r>
        <w:rPr>
          <w:rFonts w:hint="eastAsia" w:ascii="宋体" w:hAnsi="宋体"/>
          <w:bCs/>
          <w:sz w:val="24"/>
        </w:rPr>
        <w:t>工程地点：</w:t>
      </w:r>
      <w:r>
        <w:rPr>
          <w:rFonts w:hint="eastAsia" w:ascii="宋体" w:hAnsi="宋体"/>
          <w:bCs/>
          <w:sz w:val="24"/>
          <w:u w:val="single"/>
        </w:rPr>
        <w:t xml:space="preserve">             </w:t>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p>
    <w:p w14:paraId="6F6759B7">
      <w:pPr>
        <w:spacing w:line="500" w:lineRule="exact"/>
        <w:ind w:firstLine="480" w:firstLineChars="200"/>
        <w:rPr>
          <w:rFonts w:ascii="宋体" w:hAnsi="宋体"/>
          <w:bCs/>
          <w:sz w:val="24"/>
        </w:rPr>
      </w:pPr>
      <w:r>
        <w:rPr>
          <w:rFonts w:hint="eastAsia" w:ascii="宋体" w:hAnsi="宋体"/>
          <w:bCs/>
          <w:sz w:val="24"/>
        </w:rPr>
        <w:t>工程内容：</w:t>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 xml:space="preserve">             </w:t>
      </w:r>
      <w:r>
        <w:rPr>
          <w:rFonts w:hint="eastAsia" w:ascii="宋体" w:hAnsi="宋体"/>
          <w:bCs/>
          <w:sz w:val="24"/>
          <w:u w:val="single"/>
        </w:rPr>
        <w:tab/>
      </w:r>
      <w:r>
        <w:rPr>
          <w:rFonts w:hint="eastAsia" w:ascii="宋体" w:hAnsi="宋体"/>
          <w:bCs/>
          <w:sz w:val="24"/>
          <w:u w:val="single"/>
        </w:rPr>
        <w:tab/>
      </w:r>
    </w:p>
    <w:p w14:paraId="2791C266">
      <w:pPr>
        <w:spacing w:line="500" w:lineRule="exact"/>
        <w:ind w:firstLine="480" w:firstLineChars="200"/>
        <w:rPr>
          <w:rFonts w:ascii="宋体" w:hAnsi="宋体"/>
          <w:bCs/>
          <w:sz w:val="24"/>
        </w:rPr>
      </w:pPr>
      <w:r>
        <w:rPr>
          <w:rFonts w:hint="eastAsia" w:ascii="宋体" w:hAnsi="宋体"/>
          <w:bCs/>
          <w:sz w:val="24"/>
        </w:rPr>
        <w:t>群体工程应附承包人承揽工程项目一览表（附件</w:t>
      </w:r>
      <w:r>
        <w:rPr>
          <w:rFonts w:ascii="宋体" w:hAnsi="宋体"/>
          <w:bCs/>
          <w:sz w:val="24"/>
        </w:rPr>
        <w:t>1）</w:t>
      </w:r>
    </w:p>
    <w:p w14:paraId="17F9330F">
      <w:pPr>
        <w:spacing w:line="500" w:lineRule="exact"/>
        <w:ind w:firstLine="480" w:firstLineChars="200"/>
        <w:rPr>
          <w:rFonts w:ascii="宋体" w:hAnsi="宋体"/>
          <w:bCs/>
          <w:sz w:val="24"/>
          <w:u w:val="single"/>
        </w:rPr>
      </w:pPr>
      <w:r>
        <w:rPr>
          <w:rFonts w:hint="eastAsia" w:ascii="宋体" w:hAnsi="宋体"/>
          <w:bCs/>
          <w:sz w:val="24"/>
        </w:rPr>
        <w:t>工程立项批准文号：</w:t>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p>
    <w:p w14:paraId="5B55569B">
      <w:pPr>
        <w:spacing w:line="500" w:lineRule="exact"/>
        <w:ind w:firstLine="480" w:firstLineChars="200"/>
        <w:rPr>
          <w:rFonts w:ascii="宋体" w:hAnsi="宋体"/>
          <w:bCs/>
          <w:sz w:val="24"/>
          <w:u w:val="single"/>
        </w:rPr>
      </w:pPr>
      <w:r>
        <w:rPr>
          <w:rFonts w:hint="eastAsia" w:ascii="宋体" w:hAnsi="宋体"/>
          <w:bCs/>
          <w:sz w:val="24"/>
        </w:rPr>
        <w:t>资金来源：</w:t>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 xml:space="preserve">    </w:t>
      </w:r>
      <w:r>
        <w:rPr>
          <w:rFonts w:hint="eastAsia" w:ascii="宋体" w:hAnsi="宋体"/>
          <w:bCs/>
          <w:sz w:val="24"/>
          <w:u w:val="single"/>
        </w:rPr>
        <w:tab/>
      </w:r>
      <w:r>
        <w:rPr>
          <w:rFonts w:hint="eastAsia" w:ascii="宋体" w:hAnsi="宋体"/>
          <w:bCs/>
          <w:sz w:val="24"/>
          <w:u w:val="single"/>
        </w:rPr>
        <w:tab/>
      </w:r>
    </w:p>
    <w:p w14:paraId="79AE7AD1">
      <w:pPr>
        <w:spacing w:line="500" w:lineRule="exact"/>
        <w:ind w:firstLine="480" w:firstLineChars="200"/>
        <w:rPr>
          <w:sz w:val="24"/>
        </w:rPr>
      </w:pPr>
      <w:r>
        <w:rPr>
          <w:sz w:val="24"/>
        </w:rPr>
        <w:t>2.工程承包范围</w:t>
      </w:r>
    </w:p>
    <w:p w14:paraId="32E52808">
      <w:pPr>
        <w:spacing w:line="500" w:lineRule="exact"/>
        <w:ind w:firstLine="480" w:firstLineChars="200"/>
        <w:rPr>
          <w:rFonts w:ascii="宋体" w:hAnsi="宋体"/>
          <w:bCs/>
          <w:sz w:val="24"/>
          <w:u w:val="single"/>
        </w:rPr>
      </w:pPr>
      <w:r>
        <w:rPr>
          <w:rFonts w:hint="eastAsia" w:ascii="宋体" w:hAnsi="宋体"/>
          <w:bCs/>
          <w:sz w:val="24"/>
        </w:rPr>
        <w:t>承包范围：</w:t>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ab/>
      </w:r>
      <w:r>
        <w:rPr>
          <w:rFonts w:hint="eastAsia" w:ascii="宋体" w:hAnsi="宋体"/>
          <w:bCs/>
          <w:sz w:val="24"/>
          <w:u w:val="single"/>
        </w:rPr>
        <w:t xml:space="preserve">     </w:t>
      </w:r>
      <w:r>
        <w:rPr>
          <w:rFonts w:hint="eastAsia" w:ascii="宋体" w:hAnsi="宋体"/>
          <w:bCs/>
          <w:sz w:val="24"/>
          <w:u w:val="single"/>
        </w:rPr>
        <w:tab/>
      </w:r>
      <w:r>
        <w:rPr>
          <w:rFonts w:hint="eastAsia" w:ascii="宋体" w:hAnsi="宋体"/>
          <w:bCs/>
          <w:sz w:val="24"/>
          <w:u w:val="single"/>
        </w:rPr>
        <w:tab/>
      </w:r>
    </w:p>
    <w:p w14:paraId="5C620082">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3.</w:t>
      </w:r>
      <w:r>
        <w:rPr>
          <w:rFonts w:hint="eastAsia" w:ascii="宋体" w:hAnsi="宋体" w:cs="宋体"/>
          <w:bCs/>
          <w:sz w:val="24"/>
          <w:lang w:val="zh-CN"/>
        </w:rPr>
        <w:t>本协议书与下列文件一起构成合同文件</w:t>
      </w:r>
      <w:r>
        <w:rPr>
          <w:rFonts w:ascii="宋体" w:hAnsi="宋体" w:cs="宋体"/>
          <w:bCs/>
          <w:sz w:val="24"/>
          <w:lang w:val="zh-CN"/>
        </w:rPr>
        <w:t>：</w:t>
      </w:r>
    </w:p>
    <w:p w14:paraId="648D8622">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661" w:name="_Toc9466_WPSOffice_Level2"/>
      <w:bookmarkStart w:id="662" w:name="_Toc6089_WPSOffice_Level2"/>
      <w:r>
        <w:rPr>
          <w:rFonts w:ascii="宋体" w:hAnsi="宋体" w:cs="宋体"/>
          <w:bCs/>
          <w:sz w:val="24"/>
          <w:lang w:val="zh-CN"/>
        </w:rPr>
        <w:t>(l)</w:t>
      </w:r>
      <w:r>
        <w:rPr>
          <w:rFonts w:hint="eastAsia" w:ascii="宋体" w:hAnsi="宋体" w:cs="宋体"/>
          <w:bCs/>
          <w:sz w:val="24"/>
          <w:lang w:val="zh-CN"/>
        </w:rPr>
        <w:t>中标通知书</w:t>
      </w:r>
      <w:r>
        <w:rPr>
          <w:rFonts w:ascii="宋体" w:hAnsi="宋体" w:cs="宋体"/>
          <w:bCs/>
          <w:sz w:val="24"/>
          <w:lang w:val="zh-CN"/>
        </w:rPr>
        <w:t>；</w:t>
      </w:r>
      <w:bookmarkEnd w:id="661"/>
      <w:bookmarkEnd w:id="662"/>
    </w:p>
    <w:p w14:paraId="288FF0F7">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663" w:name="_Toc28467_WPSOffice_Level3"/>
      <w:bookmarkStart w:id="664" w:name="_Toc30632_WPSOffice_Level3"/>
      <w:r>
        <w:rPr>
          <w:rFonts w:ascii="宋体" w:hAnsi="宋体" w:cs="宋体"/>
          <w:bCs/>
          <w:sz w:val="24"/>
          <w:lang w:val="zh-CN"/>
        </w:rPr>
        <w:t>(2)</w:t>
      </w:r>
      <w:r>
        <w:rPr>
          <w:rFonts w:hint="eastAsia" w:ascii="宋体" w:hAnsi="宋体" w:cs="宋体"/>
          <w:bCs/>
          <w:sz w:val="24"/>
          <w:lang w:val="zh-CN"/>
        </w:rPr>
        <w:t>投标函及投标函附录</w:t>
      </w:r>
      <w:r>
        <w:rPr>
          <w:rFonts w:ascii="宋体" w:hAnsi="宋体" w:cs="宋体"/>
          <w:bCs/>
          <w:sz w:val="24"/>
          <w:lang w:val="zh-CN"/>
        </w:rPr>
        <w:t>；</w:t>
      </w:r>
      <w:bookmarkEnd w:id="663"/>
      <w:bookmarkEnd w:id="664"/>
    </w:p>
    <w:p w14:paraId="148AE2FF">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665" w:name="_Toc649_WPSOffice_Level3"/>
      <w:bookmarkStart w:id="666" w:name="_Toc22075_WPSOffice_Level3"/>
      <w:r>
        <w:rPr>
          <w:rFonts w:ascii="宋体" w:hAnsi="宋体" w:cs="宋体"/>
          <w:bCs/>
          <w:sz w:val="24"/>
          <w:lang w:val="zh-CN"/>
        </w:rPr>
        <w:t>(3)</w:t>
      </w:r>
      <w:r>
        <w:rPr>
          <w:rFonts w:hint="eastAsia" w:ascii="宋体" w:hAnsi="宋体" w:cs="宋体"/>
          <w:bCs/>
          <w:sz w:val="24"/>
          <w:lang w:val="zh-CN"/>
        </w:rPr>
        <w:t>专用合同条款</w:t>
      </w:r>
      <w:r>
        <w:rPr>
          <w:rFonts w:ascii="宋体" w:hAnsi="宋体" w:cs="宋体"/>
          <w:bCs/>
          <w:sz w:val="24"/>
          <w:lang w:val="zh-CN"/>
        </w:rPr>
        <w:t>；</w:t>
      </w:r>
      <w:bookmarkEnd w:id="665"/>
      <w:bookmarkEnd w:id="666"/>
    </w:p>
    <w:p w14:paraId="5942983C">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667" w:name="_Toc11955_WPSOffice_Level3"/>
      <w:bookmarkStart w:id="668" w:name="_Toc32096_WPSOffice_Level3"/>
      <w:r>
        <w:rPr>
          <w:rFonts w:ascii="宋体" w:hAnsi="宋体" w:cs="宋体"/>
          <w:bCs/>
          <w:sz w:val="24"/>
          <w:lang w:val="zh-CN"/>
        </w:rPr>
        <w:t>(4)</w:t>
      </w:r>
      <w:r>
        <w:rPr>
          <w:rFonts w:hint="eastAsia" w:ascii="宋体" w:hAnsi="宋体" w:cs="宋体"/>
          <w:bCs/>
          <w:sz w:val="24"/>
          <w:lang w:val="zh-CN"/>
        </w:rPr>
        <w:t>通用合同条款</w:t>
      </w:r>
      <w:r>
        <w:rPr>
          <w:rFonts w:ascii="宋体" w:hAnsi="宋体" w:cs="宋体"/>
          <w:bCs/>
          <w:sz w:val="24"/>
          <w:lang w:val="zh-CN"/>
        </w:rPr>
        <w:t>；</w:t>
      </w:r>
      <w:bookmarkEnd w:id="667"/>
      <w:bookmarkEnd w:id="668"/>
    </w:p>
    <w:p w14:paraId="464EB1CE">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669" w:name="_Toc801_WPSOffice_Level3"/>
      <w:bookmarkStart w:id="670" w:name="_Toc18181_WPSOffice_Level3"/>
      <w:r>
        <w:rPr>
          <w:rFonts w:ascii="宋体" w:hAnsi="宋体" w:cs="宋体"/>
          <w:bCs/>
          <w:sz w:val="24"/>
          <w:lang w:val="zh-CN"/>
        </w:rPr>
        <w:t>(5)</w:t>
      </w:r>
      <w:r>
        <w:rPr>
          <w:rFonts w:hint="eastAsia" w:ascii="宋体" w:hAnsi="宋体" w:cs="宋体"/>
          <w:bCs/>
          <w:sz w:val="24"/>
          <w:lang w:val="zh-CN"/>
        </w:rPr>
        <w:t>技术标准和要求</w:t>
      </w:r>
      <w:r>
        <w:rPr>
          <w:rFonts w:ascii="宋体" w:hAnsi="宋体" w:cs="宋体"/>
          <w:bCs/>
          <w:sz w:val="24"/>
          <w:lang w:val="zh-CN"/>
        </w:rPr>
        <w:t>；</w:t>
      </w:r>
      <w:bookmarkEnd w:id="669"/>
      <w:bookmarkEnd w:id="670"/>
    </w:p>
    <w:p w14:paraId="79DB2688">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671" w:name="_Toc21957_WPSOffice_Level3"/>
      <w:bookmarkStart w:id="672" w:name="_Toc6341_WPSOffice_Level3"/>
      <w:r>
        <w:rPr>
          <w:rFonts w:ascii="宋体" w:hAnsi="宋体" w:cs="宋体"/>
          <w:bCs/>
          <w:sz w:val="24"/>
          <w:lang w:val="zh-CN"/>
        </w:rPr>
        <w:t>(6)</w:t>
      </w:r>
      <w:r>
        <w:rPr>
          <w:rFonts w:hint="eastAsia" w:ascii="宋体" w:hAnsi="宋体" w:cs="宋体"/>
          <w:bCs/>
          <w:sz w:val="24"/>
          <w:lang w:val="zh-CN"/>
        </w:rPr>
        <w:t>图纸</w:t>
      </w:r>
      <w:r>
        <w:rPr>
          <w:rFonts w:ascii="宋体" w:hAnsi="宋体" w:cs="宋体"/>
          <w:bCs/>
          <w:sz w:val="24"/>
          <w:lang w:val="zh-CN"/>
        </w:rPr>
        <w:t>；</w:t>
      </w:r>
      <w:bookmarkEnd w:id="671"/>
      <w:bookmarkEnd w:id="672"/>
    </w:p>
    <w:p w14:paraId="1358E0D1">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673" w:name="_Toc1537_WPSOffice_Level3"/>
      <w:bookmarkStart w:id="674" w:name="_Toc11175_WPSOffice_Level3"/>
      <w:r>
        <w:rPr>
          <w:rFonts w:ascii="宋体" w:hAnsi="宋体" w:cs="宋体"/>
          <w:bCs/>
          <w:sz w:val="24"/>
          <w:lang w:val="zh-CN"/>
        </w:rPr>
        <w:t>(7)</w:t>
      </w:r>
      <w:r>
        <w:rPr>
          <w:rFonts w:hint="eastAsia" w:ascii="宋体" w:hAnsi="宋体" w:cs="宋体"/>
          <w:bCs/>
          <w:sz w:val="24"/>
          <w:lang w:val="zh-CN"/>
        </w:rPr>
        <w:t>已标价工程量清单</w:t>
      </w:r>
      <w:r>
        <w:rPr>
          <w:rFonts w:ascii="宋体" w:hAnsi="宋体" w:cs="宋体"/>
          <w:bCs/>
          <w:sz w:val="24"/>
          <w:lang w:val="zh-CN"/>
        </w:rPr>
        <w:t>；</w:t>
      </w:r>
      <w:bookmarkEnd w:id="673"/>
      <w:bookmarkEnd w:id="674"/>
    </w:p>
    <w:p w14:paraId="0A8CDE9E">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675" w:name="_Toc5135_WPSOffice_Level3"/>
      <w:bookmarkStart w:id="676" w:name="_Toc16131_WPSOffice_Level3"/>
      <w:r>
        <w:rPr>
          <w:rFonts w:ascii="宋体" w:hAnsi="宋体" w:cs="宋体"/>
          <w:bCs/>
          <w:sz w:val="24"/>
          <w:lang w:val="zh-CN"/>
        </w:rPr>
        <w:t>(8)</w:t>
      </w:r>
      <w:r>
        <w:rPr>
          <w:rFonts w:hint="eastAsia" w:ascii="宋体" w:hAnsi="宋体" w:cs="宋体"/>
          <w:bCs/>
          <w:sz w:val="24"/>
          <w:lang w:val="zh-CN"/>
        </w:rPr>
        <w:t>其他合同文件。</w:t>
      </w:r>
      <w:bookmarkEnd w:id="675"/>
      <w:bookmarkEnd w:id="676"/>
    </w:p>
    <w:p w14:paraId="37FDD0F4">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4.</w:t>
      </w:r>
      <w:r>
        <w:rPr>
          <w:rFonts w:hint="eastAsia" w:ascii="宋体" w:hAnsi="宋体" w:cs="宋体"/>
          <w:bCs/>
          <w:sz w:val="24"/>
          <w:lang w:val="zh-CN"/>
        </w:rPr>
        <w:t>上述文件互相补充和解释，如有不明确或不一致之处，以合同约定次序在先者为准。</w:t>
      </w:r>
    </w:p>
    <w:p w14:paraId="30FDF6D3">
      <w:pPr>
        <w:autoSpaceDE w:val="0"/>
        <w:autoSpaceDN w:val="0"/>
        <w:adjustRightInd w:val="0"/>
        <w:spacing w:line="500" w:lineRule="exact"/>
        <w:ind w:firstLine="420"/>
        <w:jc w:val="left"/>
        <w:rPr>
          <w:rFonts w:ascii="宋体" w:hAnsi="宋体" w:cs="宋体"/>
          <w:bCs/>
          <w:sz w:val="24"/>
        </w:rPr>
      </w:pPr>
      <w:r>
        <w:rPr>
          <w:rFonts w:hint="eastAsia" w:ascii="宋体" w:hAnsi="宋体" w:cs="宋体"/>
          <w:bCs/>
          <w:sz w:val="24"/>
          <w:lang w:val="zh-CN"/>
        </w:rPr>
        <w:t>5</w:t>
      </w:r>
      <w:r>
        <w:rPr>
          <w:rFonts w:ascii="宋体" w:hAnsi="宋体" w:cs="宋体"/>
          <w:bCs/>
          <w:sz w:val="24"/>
          <w:lang w:val="zh-CN"/>
        </w:rPr>
        <w:t>.</w:t>
      </w:r>
      <w:r>
        <w:rPr>
          <w:rFonts w:hint="eastAsia" w:ascii="宋体" w:hAnsi="宋体" w:cs="宋体"/>
          <w:bCs/>
          <w:sz w:val="24"/>
          <w:lang w:val="zh-CN"/>
        </w:rPr>
        <w:t>签约合同价</w:t>
      </w:r>
      <w:r>
        <w:rPr>
          <w:rFonts w:ascii="宋体" w:hAnsi="宋体" w:cs="宋体"/>
          <w:bCs/>
          <w:sz w:val="24"/>
          <w:lang w:val="zh-CN"/>
        </w:rPr>
        <w:t>：</w:t>
      </w:r>
      <w:r>
        <w:rPr>
          <w:rFonts w:hint="eastAsia" w:ascii="宋体" w:hAnsi="宋体" w:cs="宋体"/>
          <w:bCs/>
          <w:sz w:val="24"/>
          <w:lang w:val="zh-CN"/>
        </w:rPr>
        <w:t>人民币</w:t>
      </w:r>
      <w:r>
        <w:rPr>
          <w:rFonts w:ascii="宋体" w:hAnsi="宋体" w:cs="宋体"/>
          <w:bCs/>
          <w:sz w:val="24"/>
          <w:lang w:val="zh-CN"/>
        </w:rPr>
        <w:t>(</w:t>
      </w:r>
      <w:r>
        <w:rPr>
          <w:rFonts w:hint="eastAsia" w:ascii="宋体" w:hAnsi="宋体" w:cs="宋体"/>
          <w:bCs/>
          <w:sz w:val="24"/>
          <w:lang w:val="zh-CN"/>
        </w:rPr>
        <w:t>大写</w:t>
      </w:r>
      <w:r>
        <w:rPr>
          <w:rFonts w:ascii="宋体" w:hAnsi="宋体" w:cs="宋体"/>
          <w:bCs/>
          <w:sz w:val="24"/>
          <w:lang w:val="zh-CN"/>
        </w:rPr>
        <w:t>)</w:t>
      </w:r>
      <w:r>
        <w:rPr>
          <w:rFonts w:hint="eastAsia" w:ascii="宋体" w:hAnsi="宋体" w:cs="宋体"/>
          <w:bCs/>
          <w:sz w:val="24"/>
          <w:u w:val="single"/>
          <w:lang w:val="zh-CN"/>
        </w:rPr>
        <w:t xml:space="preserve">        </w:t>
      </w:r>
      <w:r>
        <w:rPr>
          <w:rFonts w:hint="eastAsia" w:ascii="宋体" w:hAnsi="宋体" w:cs="宋体"/>
          <w:bCs/>
          <w:sz w:val="24"/>
          <w:lang w:val="zh-CN"/>
        </w:rPr>
        <w:t>元（</w:t>
      </w:r>
      <w:r>
        <w:rPr>
          <w:rFonts w:hint="eastAsia" w:ascii="宋体" w:hAnsi="宋体" w:cs="宋体"/>
          <w:bCs/>
          <w:sz w:val="24"/>
        </w:rPr>
        <w:t>¥</w:t>
      </w:r>
      <w:r>
        <w:rPr>
          <w:rFonts w:hint="eastAsia" w:ascii="宋体" w:hAnsi="宋体" w:cs="宋体"/>
          <w:bCs/>
          <w:sz w:val="24"/>
          <w:u w:val="single"/>
          <w:lang w:val="zh-CN"/>
        </w:rPr>
        <w:t xml:space="preserve">             </w:t>
      </w:r>
      <w:r>
        <w:rPr>
          <w:rFonts w:ascii="宋体" w:hAnsi="宋体" w:cs="宋体"/>
          <w:bCs/>
          <w:sz w:val="24"/>
        </w:rPr>
        <w:t>）</w:t>
      </w:r>
      <w:r>
        <w:rPr>
          <w:rFonts w:hint="eastAsia" w:ascii="宋体" w:hAnsi="宋体" w:cs="宋体"/>
          <w:bCs/>
          <w:sz w:val="24"/>
        </w:rPr>
        <w:t>。</w:t>
      </w:r>
    </w:p>
    <w:p w14:paraId="4CDE7B61">
      <w:pPr>
        <w:autoSpaceDE w:val="0"/>
        <w:autoSpaceDN w:val="0"/>
        <w:adjustRightInd w:val="0"/>
        <w:spacing w:line="500" w:lineRule="exact"/>
        <w:jc w:val="left"/>
        <w:rPr>
          <w:rFonts w:ascii="宋体" w:hAnsi="宋体" w:cs="宋体"/>
          <w:bCs/>
          <w:sz w:val="24"/>
          <w:lang w:val="zh-CN"/>
        </w:rPr>
      </w:pPr>
      <w:r>
        <w:rPr>
          <w:rFonts w:ascii="宋体" w:hAnsi="宋体" w:cs="宋体"/>
          <w:bCs/>
          <w:sz w:val="24"/>
        </w:rPr>
        <w:t xml:space="preserve">    </w:t>
      </w:r>
      <w:r>
        <w:rPr>
          <w:rFonts w:ascii="宋体" w:hAnsi="宋体" w:cs="宋体"/>
          <w:bCs/>
          <w:sz w:val="24"/>
          <w:lang w:val="zh-CN"/>
        </w:rPr>
        <w:t>6.</w:t>
      </w:r>
      <w:r>
        <w:rPr>
          <w:rFonts w:hint="eastAsia" w:ascii="宋体" w:hAnsi="宋体" w:cs="宋体"/>
          <w:bCs/>
          <w:sz w:val="24"/>
          <w:lang w:val="zh-CN"/>
        </w:rPr>
        <w:t>承包人项目经理</w:t>
      </w:r>
      <w:r>
        <w:rPr>
          <w:rFonts w:ascii="宋体" w:hAnsi="宋体" w:cs="宋体"/>
          <w:bCs/>
          <w:sz w:val="24"/>
          <w:lang w:val="zh-CN"/>
        </w:rPr>
        <w:t>：</w:t>
      </w:r>
      <w:r>
        <w:rPr>
          <w:rFonts w:hint="eastAsia" w:ascii="宋体" w:hAnsi="宋体" w:cs="宋体"/>
          <w:bCs/>
          <w:sz w:val="24"/>
          <w:u w:val="single"/>
        </w:rPr>
        <w:t xml:space="preserve"> </w:t>
      </w:r>
      <w:r>
        <w:rPr>
          <w:rFonts w:hint="eastAsia" w:ascii="宋体" w:hAnsi="宋体" w:cs="宋体"/>
          <w:bCs/>
          <w:sz w:val="24"/>
          <w:u w:val="single"/>
          <w:lang w:val="zh-CN"/>
        </w:rPr>
        <w:t xml:space="preserve">                                  </w:t>
      </w:r>
      <w:r>
        <w:rPr>
          <w:rFonts w:hint="eastAsia" w:ascii="宋体" w:hAnsi="宋体" w:cs="宋体"/>
          <w:bCs/>
          <w:sz w:val="24"/>
          <w:lang w:val="zh-CN"/>
        </w:rPr>
        <w:t>。</w:t>
      </w:r>
    </w:p>
    <w:p w14:paraId="777F2C15">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7.</w:t>
      </w:r>
      <w:r>
        <w:rPr>
          <w:rFonts w:hint="eastAsia" w:ascii="宋体" w:hAnsi="宋体" w:cs="宋体"/>
          <w:bCs/>
          <w:sz w:val="24"/>
          <w:lang w:val="zh-CN"/>
        </w:rPr>
        <w:t>工程质量符合</w:t>
      </w:r>
      <w:r>
        <w:rPr>
          <w:rFonts w:hint="eastAsia" w:ascii="宋体" w:hAnsi="宋体" w:cs="宋体"/>
          <w:bCs/>
          <w:sz w:val="24"/>
          <w:u w:val="single"/>
          <w:lang w:val="zh-CN"/>
        </w:rPr>
        <w:t xml:space="preserve">                                  </w:t>
      </w:r>
      <w:r>
        <w:rPr>
          <w:rFonts w:hint="eastAsia" w:ascii="宋体" w:hAnsi="宋体" w:cs="宋体"/>
          <w:bCs/>
          <w:sz w:val="24"/>
          <w:lang w:val="zh-CN"/>
        </w:rPr>
        <w:t>标准。</w:t>
      </w:r>
    </w:p>
    <w:p w14:paraId="7465962C">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8.</w:t>
      </w:r>
      <w:r>
        <w:rPr>
          <w:rFonts w:hint="eastAsia" w:ascii="宋体" w:hAnsi="宋体" w:cs="宋体"/>
          <w:bCs/>
          <w:sz w:val="24"/>
          <w:lang w:val="zh-CN"/>
        </w:rPr>
        <w:t>承包人承诺按合同约定承担工程的实施、完成及缺陷修复。</w:t>
      </w:r>
    </w:p>
    <w:p w14:paraId="55FFED12">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9.</w:t>
      </w:r>
      <w:r>
        <w:rPr>
          <w:rFonts w:hint="eastAsia" w:ascii="宋体" w:hAnsi="宋体" w:cs="宋体"/>
          <w:bCs/>
          <w:sz w:val="24"/>
          <w:lang w:val="zh-CN"/>
        </w:rPr>
        <w:t>发包人承诺按合同约定的条件、时间和方式向承包人支付合同价款。</w:t>
      </w:r>
    </w:p>
    <w:p w14:paraId="2097A6FB">
      <w:pPr>
        <w:spacing w:line="500" w:lineRule="exact"/>
        <w:ind w:firstLine="480" w:firstLineChars="200"/>
        <w:rPr>
          <w:rFonts w:ascii="宋体" w:hAnsi="宋体"/>
          <w:bCs/>
          <w:sz w:val="24"/>
          <w:u w:val="single"/>
        </w:rPr>
      </w:pPr>
      <w:r>
        <w:rPr>
          <w:rFonts w:hint="eastAsia" w:ascii="宋体" w:hAnsi="宋体" w:cs="宋体"/>
          <w:bCs/>
          <w:sz w:val="24"/>
          <w:lang w:val="zh-CN"/>
        </w:rPr>
        <w:t>10</w:t>
      </w:r>
      <w:r>
        <w:rPr>
          <w:rFonts w:ascii="宋体" w:hAnsi="宋体" w:cs="宋体"/>
          <w:bCs/>
          <w:sz w:val="24"/>
          <w:lang w:val="zh-CN"/>
        </w:rPr>
        <w:t>.</w:t>
      </w:r>
      <w:r>
        <w:rPr>
          <w:rFonts w:hint="eastAsia" w:ascii="宋体" w:hAnsi="宋体" w:cs="宋体"/>
          <w:bCs/>
          <w:sz w:val="24"/>
          <w:lang w:val="zh-CN"/>
        </w:rPr>
        <w:t>承包人应按照监理人指示开工，</w:t>
      </w:r>
      <w:r>
        <w:rPr>
          <w:rFonts w:hint="eastAsia" w:ascii="宋体" w:hAnsi="宋体"/>
          <w:bCs/>
          <w:sz w:val="24"/>
        </w:rPr>
        <w:t>开工日期：</w:t>
      </w:r>
      <w:r>
        <w:rPr>
          <w:rFonts w:hint="eastAsia" w:ascii="宋体" w:hAnsi="宋体"/>
          <w:bCs/>
          <w:sz w:val="24"/>
          <w:u w:val="single"/>
        </w:rPr>
        <w:t xml:space="preserve"> </w:t>
      </w:r>
      <w:r>
        <w:rPr>
          <w:rFonts w:ascii="宋体" w:hAnsi="宋体"/>
          <w:bCs/>
          <w:sz w:val="24"/>
          <w:u w:val="single"/>
        </w:rPr>
        <w:t xml:space="preserve">  </w:t>
      </w:r>
      <w:r>
        <w:rPr>
          <w:rFonts w:ascii="宋体" w:hAnsi="宋体"/>
          <w:bCs/>
          <w:sz w:val="24"/>
        </w:rPr>
        <w:t>年</w:t>
      </w:r>
      <w:r>
        <w:rPr>
          <w:rFonts w:hint="eastAsia" w:ascii="宋体" w:hAnsi="宋体"/>
          <w:bCs/>
          <w:sz w:val="24"/>
          <w:u w:val="single"/>
        </w:rPr>
        <w:t xml:space="preserve"> </w:t>
      </w:r>
      <w:r>
        <w:rPr>
          <w:rFonts w:ascii="宋体" w:hAnsi="宋体"/>
          <w:bCs/>
          <w:sz w:val="24"/>
          <w:u w:val="single"/>
        </w:rPr>
        <w:t xml:space="preserve"> </w:t>
      </w:r>
      <w:r>
        <w:rPr>
          <w:rFonts w:ascii="宋体" w:hAnsi="宋体"/>
          <w:bCs/>
          <w:sz w:val="24"/>
        </w:rPr>
        <w:t>月</w:t>
      </w:r>
      <w:r>
        <w:rPr>
          <w:rFonts w:hint="eastAsia" w:ascii="宋体" w:hAnsi="宋体"/>
          <w:bCs/>
          <w:sz w:val="24"/>
          <w:u w:val="single"/>
        </w:rPr>
        <w:t xml:space="preserve">  </w:t>
      </w:r>
      <w:r>
        <w:rPr>
          <w:rFonts w:ascii="宋体" w:hAnsi="宋体"/>
          <w:bCs/>
          <w:sz w:val="24"/>
        </w:rPr>
        <w:t>日</w:t>
      </w:r>
      <w:r>
        <w:rPr>
          <w:rFonts w:hint="eastAsia" w:ascii="宋体" w:hAnsi="宋体"/>
          <w:bCs/>
          <w:sz w:val="24"/>
        </w:rPr>
        <w:t>；竣工日期：</w:t>
      </w:r>
      <w:r>
        <w:rPr>
          <w:rFonts w:hint="eastAsia" w:ascii="宋体" w:hAnsi="宋体"/>
          <w:bCs/>
          <w:sz w:val="24"/>
          <w:u w:val="single"/>
        </w:rPr>
        <w:t xml:space="preserve">   </w:t>
      </w:r>
      <w:r>
        <w:rPr>
          <w:rFonts w:ascii="宋体" w:hAnsi="宋体"/>
          <w:bCs/>
          <w:sz w:val="24"/>
        </w:rPr>
        <w:t>年</w:t>
      </w:r>
      <w:r>
        <w:rPr>
          <w:rFonts w:hint="eastAsia" w:ascii="宋体" w:hAnsi="宋体"/>
          <w:bCs/>
          <w:sz w:val="24"/>
          <w:u w:val="single"/>
        </w:rPr>
        <w:t xml:space="preserve">  </w:t>
      </w:r>
      <w:r>
        <w:rPr>
          <w:rFonts w:ascii="宋体" w:hAnsi="宋体"/>
          <w:bCs/>
          <w:sz w:val="24"/>
        </w:rPr>
        <w:t>月</w:t>
      </w:r>
      <w:r>
        <w:rPr>
          <w:rFonts w:hint="eastAsia" w:ascii="宋体" w:hAnsi="宋体"/>
          <w:bCs/>
          <w:sz w:val="24"/>
          <w:u w:val="single"/>
        </w:rPr>
        <w:t xml:space="preserve">  </w:t>
      </w:r>
      <w:r>
        <w:rPr>
          <w:rFonts w:ascii="宋体" w:hAnsi="宋体"/>
          <w:bCs/>
          <w:sz w:val="24"/>
        </w:rPr>
        <w:t>日</w:t>
      </w:r>
      <w:r>
        <w:rPr>
          <w:rFonts w:hint="eastAsia" w:ascii="宋体" w:hAnsi="宋体"/>
          <w:bCs/>
          <w:sz w:val="24"/>
        </w:rPr>
        <w:t>，</w:t>
      </w:r>
    </w:p>
    <w:p w14:paraId="4F2302C9">
      <w:pPr>
        <w:autoSpaceDE w:val="0"/>
        <w:autoSpaceDN w:val="0"/>
        <w:adjustRightInd w:val="0"/>
        <w:spacing w:line="500" w:lineRule="exact"/>
        <w:jc w:val="left"/>
        <w:rPr>
          <w:rFonts w:ascii="宋体" w:hAnsi="宋体" w:cs="宋体"/>
          <w:bCs/>
          <w:sz w:val="24"/>
          <w:lang w:val="zh-CN"/>
        </w:rPr>
      </w:pPr>
      <w:r>
        <w:rPr>
          <w:rFonts w:hint="eastAsia" w:ascii="宋体" w:hAnsi="宋体" w:cs="宋体"/>
          <w:bCs/>
          <w:sz w:val="24"/>
          <w:lang w:val="zh-CN"/>
        </w:rPr>
        <w:t>工期为</w:t>
      </w:r>
      <w:r>
        <w:rPr>
          <w:rFonts w:hint="eastAsia" w:ascii="宋体" w:hAnsi="宋体" w:cs="宋体"/>
          <w:bCs/>
          <w:sz w:val="24"/>
          <w:u w:val="single"/>
        </w:rPr>
        <w:t xml:space="preserve"> </w:t>
      </w:r>
      <w:r>
        <w:rPr>
          <w:rFonts w:hint="eastAsia" w:ascii="宋体" w:hAnsi="宋体" w:cs="宋体"/>
          <w:bCs/>
          <w:sz w:val="24"/>
          <w:u w:val="single"/>
          <w:lang w:val="zh-CN"/>
        </w:rPr>
        <w:t xml:space="preserve">   </w:t>
      </w:r>
      <w:r>
        <w:rPr>
          <w:rFonts w:hint="eastAsia" w:ascii="宋体" w:hAnsi="宋体" w:cs="宋体"/>
          <w:bCs/>
          <w:sz w:val="24"/>
          <w:lang w:val="zh-CN"/>
        </w:rPr>
        <w:t>日历天。</w:t>
      </w:r>
    </w:p>
    <w:p w14:paraId="1B89BA24">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11.</w:t>
      </w:r>
      <w:r>
        <w:rPr>
          <w:rFonts w:hint="eastAsia" w:ascii="宋体" w:hAnsi="宋体" w:cs="宋体"/>
          <w:bCs/>
          <w:sz w:val="24"/>
          <w:lang w:val="zh-CN"/>
        </w:rPr>
        <w:t>本协议书一式</w:t>
      </w:r>
      <w:r>
        <w:rPr>
          <w:rFonts w:ascii="宋体" w:hAnsi="宋体" w:cs="宋体"/>
          <w:bCs/>
          <w:sz w:val="24"/>
          <w:u w:val="single"/>
          <w:lang w:val="zh-CN"/>
        </w:rPr>
        <w:t xml:space="preserve">        </w:t>
      </w:r>
      <w:r>
        <w:rPr>
          <w:rFonts w:hint="eastAsia" w:ascii="宋体" w:hAnsi="宋体" w:cs="宋体"/>
          <w:bCs/>
          <w:sz w:val="24"/>
          <w:lang w:val="zh-CN"/>
        </w:rPr>
        <w:t>份，合同双方各执一份。</w:t>
      </w:r>
    </w:p>
    <w:p w14:paraId="4787EB57">
      <w:pPr>
        <w:autoSpaceDE w:val="0"/>
        <w:autoSpaceDN w:val="0"/>
        <w:adjustRightInd w:val="0"/>
        <w:spacing w:line="500" w:lineRule="exact"/>
        <w:ind w:firstLine="420"/>
        <w:jc w:val="left"/>
        <w:rPr>
          <w:rFonts w:ascii="宋体" w:hAnsi="宋体" w:cs="宋体"/>
          <w:bCs/>
          <w:sz w:val="24"/>
          <w:lang w:val="zh-CN"/>
        </w:rPr>
      </w:pPr>
      <w:r>
        <w:rPr>
          <w:rFonts w:ascii="宋体" w:hAnsi="宋体" w:cs="宋体"/>
          <w:bCs/>
          <w:sz w:val="24"/>
          <w:lang w:val="zh-CN"/>
        </w:rPr>
        <w:t>12</w:t>
      </w:r>
      <w:r>
        <w:rPr>
          <w:rFonts w:hint="eastAsia" w:ascii="宋体" w:hAnsi="宋体" w:cs="宋体"/>
          <w:bCs/>
          <w:sz w:val="24"/>
          <w:lang w:val="zh-CN"/>
        </w:rPr>
        <w:t>．合同未尽事宜，双方另行签订补充协议。补充协议是合同的组成部分</w:t>
      </w:r>
    </w:p>
    <w:p w14:paraId="18C8B53A">
      <w:pPr>
        <w:autoSpaceDE w:val="0"/>
        <w:autoSpaceDN w:val="0"/>
        <w:adjustRightInd w:val="0"/>
        <w:spacing w:line="500" w:lineRule="exact"/>
        <w:ind w:firstLine="420"/>
        <w:jc w:val="left"/>
        <w:rPr>
          <w:rFonts w:ascii="宋体" w:hAnsi="宋体" w:cs="宋体"/>
          <w:bCs/>
          <w:sz w:val="24"/>
          <w:lang w:val="zh-CN"/>
        </w:rPr>
      </w:pPr>
      <w:r>
        <w:rPr>
          <w:rFonts w:hint="eastAsia" w:ascii="宋体" w:hAnsi="宋体" w:cs="宋体"/>
          <w:bCs/>
          <w:sz w:val="24"/>
          <w:lang w:val="zh-CN"/>
        </w:rPr>
        <w:t>发包人</w:t>
      </w:r>
      <w:r>
        <w:rPr>
          <w:rFonts w:ascii="宋体" w:hAnsi="宋体" w:cs="宋体"/>
          <w:bCs/>
          <w:sz w:val="24"/>
          <w:lang w:val="zh-CN"/>
        </w:rPr>
        <w:t>：</w:t>
      </w:r>
      <w:r>
        <w:rPr>
          <w:rFonts w:hint="eastAsia" w:ascii="宋体" w:hAnsi="宋体" w:cs="宋体"/>
          <w:bCs/>
          <w:sz w:val="24"/>
          <w:u w:val="single"/>
          <w:lang w:val="zh-CN"/>
        </w:rPr>
        <w:t xml:space="preserve">                  </w:t>
      </w:r>
      <w:r>
        <w:rPr>
          <w:rFonts w:ascii="宋体" w:hAnsi="宋体" w:cs="宋体"/>
          <w:bCs/>
          <w:sz w:val="24"/>
          <w:u w:val="single"/>
          <w:lang w:val="zh-CN"/>
        </w:rPr>
        <w:t>(</w:t>
      </w:r>
      <w:r>
        <w:rPr>
          <w:rFonts w:hint="eastAsia" w:ascii="宋体" w:hAnsi="宋体" w:cs="宋体"/>
          <w:bCs/>
          <w:sz w:val="24"/>
          <w:u w:val="single"/>
          <w:lang w:val="zh-CN"/>
        </w:rPr>
        <w:t>盖单位章</w:t>
      </w:r>
      <w:r>
        <w:rPr>
          <w:rFonts w:ascii="宋体" w:hAnsi="宋体" w:cs="宋体"/>
          <w:bCs/>
          <w:sz w:val="24"/>
          <w:u w:val="single"/>
          <w:lang w:val="zh-CN"/>
        </w:rPr>
        <w:t>)</w:t>
      </w:r>
      <w:r>
        <w:rPr>
          <w:rFonts w:hint="eastAsia" w:ascii="宋体" w:hAnsi="宋体" w:cs="宋体"/>
          <w:bCs/>
          <w:sz w:val="24"/>
          <w:lang w:val="zh-CN"/>
        </w:rPr>
        <w:t xml:space="preserve">     承包人</w:t>
      </w:r>
      <w:r>
        <w:rPr>
          <w:rFonts w:ascii="宋体" w:hAnsi="宋体" w:cs="宋体"/>
          <w:bCs/>
          <w:sz w:val="24"/>
          <w:lang w:val="zh-CN"/>
        </w:rPr>
        <w:t>：</w:t>
      </w:r>
      <w:r>
        <w:rPr>
          <w:rFonts w:hint="eastAsia" w:ascii="宋体" w:hAnsi="宋体" w:cs="宋体"/>
          <w:bCs/>
          <w:sz w:val="24"/>
          <w:u w:val="single"/>
          <w:lang w:val="zh-CN"/>
        </w:rPr>
        <w:t xml:space="preserve">                  </w:t>
      </w:r>
      <w:r>
        <w:rPr>
          <w:rFonts w:ascii="宋体" w:hAnsi="宋体" w:cs="宋体"/>
          <w:bCs/>
          <w:sz w:val="24"/>
          <w:u w:val="single"/>
          <w:lang w:val="zh-CN"/>
        </w:rPr>
        <w:t>(</w:t>
      </w:r>
      <w:r>
        <w:rPr>
          <w:rFonts w:hint="eastAsia" w:ascii="宋体" w:hAnsi="宋体" w:cs="宋体"/>
          <w:bCs/>
          <w:sz w:val="24"/>
          <w:u w:val="single"/>
          <w:lang w:val="zh-CN"/>
        </w:rPr>
        <w:t>盖单位章</w:t>
      </w:r>
      <w:r>
        <w:rPr>
          <w:rFonts w:ascii="宋体" w:hAnsi="宋体" w:cs="宋体"/>
          <w:bCs/>
          <w:sz w:val="24"/>
          <w:u w:val="single"/>
          <w:lang w:val="zh-CN"/>
        </w:rPr>
        <w:t>)</w:t>
      </w:r>
    </w:p>
    <w:p w14:paraId="58F4DA60">
      <w:pPr>
        <w:autoSpaceDE w:val="0"/>
        <w:autoSpaceDN w:val="0"/>
        <w:adjustRightInd w:val="0"/>
        <w:spacing w:line="500" w:lineRule="exact"/>
        <w:ind w:firstLine="480" w:firstLineChars="200"/>
        <w:jc w:val="left"/>
        <w:rPr>
          <w:rFonts w:ascii="宋体" w:hAnsi="宋体" w:cs="宋体"/>
          <w:bCs/>
          <w:sz w:val="24"/>
          <w:lang w:val="zh-CN"/>
        </w:rPr>
      </w:pPr>
      <w:r>
        <w:rPr>
          <w:rFonts w:hint="eastAsia" w:ascii="宋体" w:hAnsi="宋体" w:cs="宋体"/>
          <w:bCs/>
          <w:sz w:val="24"/>
          <w:lang w:val="zh-CN"/>
        </w:rPr>
        <w:t>法定代表人或其委托代理人</w:t>
      </w:r>
      <w:r>
        <w:rPr>
          <w:rFonts w:ascii="宋体" w:hAnsi="宋体" w:cs="宋体"/>
          <w:bCs/>
          <w:sz w:val="24"/>
          <w:lang w:val="zh-CN"/>
        </w:rPr>
        <w:t>：</w:t>
      </w:r>
      <w:r>
        <w:rPr>
          <w:rFonts w:hint="eastAsia" w:ascii="宋体" w:hAnsi="宋体" w:cs="宋体"/>
          <w:bCs/>
          <w:sz w:val="24"/>
          <w:u w:val="single"/>
        </w:rPr>
        <w:t xml:space="preserve"> </w:t>
      </w:r>
      <w:r>
        <w:rPr>
          <w:rFonts w:hint="eastAsia" w:ascii="宋体" w:hAnsi="宋体" w:cs="宋体"/>
          <w:bCs/>
          <w:sz w:val="24"/>
          <w:u w:val="single"/>
          <w:lang w:val="zh-CN"/>
        </w:rPr>
        <w:t xml:space="preserve">   </w:t>
      </w:r>
      <w:r>
        <w:rPr>
          <w:rFonts w:ascii="宋体" w:hAnsi="宋体" w:cs="宋体"/>
          <w:bCs/>
          <w:sz w:val="24"/>
          <w:u w:val="single"/>
          <w:lang w:val="zh-CN"/>
        </w:rPr>
        <w:t>(</w:t>
      </w:r>
      <w:r>
        <w:rPr>
          <w:rFonts w:hint="eastAsia" w:ascii="宋体" w:hAnsi="宋体" w:cs="宋体"/>
          <w:bCs/>
          <w:sz w:val="24"/>
          <w:u w:val="single"/>
          <w:lang w:val="zh-CN"/>
        </w:rPr>
        <w:t>签字</w:t>
      </w:r>
      <w:r>
        <w:rPr>
          <w:rFonts w:ascii="宋体" w:hAnsi="宋体" w:cs="宋体"/>
          <w:bCs/>
          <w:sz w:val="24"/>
          <w:u w:val="single"/>
          <w:lang w:val="zh-CN"/>
        </w:rPr>
        <w:t>)</w:t>
      </w:r>
      <w:r>
        <w:rPr>
          <w:rFonts w:hint="eastAsia" w:ascii="宋体" w:hAnsi="宋体" w:cs="宋体"/>
          <w:bCs/>
          <w:sz w:val="24"/>
          <w:lang w:val="zh-CN"/>
        </w:rPr>
        <w:t xml:space="preserve">     法定代表人或其委托代理人</w:t>
      </w:r>
      <w:r>
        <w:rPr>
          <w:rFonts w:ascii="宋体" w:hAnsi="宋体" w:cs="宋体"/>
          <w:bCs/>
          <w:sz w:val="24"/>
          <w:lang w:val="zh-CN"/>
        </w:rPr>
        <w:t>：</w:t>
      </w:r>
      <w:r>
        <w:rPr>
          <w:rFonts w:hint="eastAsia" w:ascii="宋体" w:hAnsi="宋体" w:cs="宋体"/>
          <w:bCs/>
          <w:sz w:val="24"/>
          <w:u w:val="single"/>
        </w:rPr>
        <w:t xml:space="preserve"> </w:t>
      </w:r>
      <w:r>
        <w:rPr>
          <w:rFonts w:hint="eastAsia" w:ascii="宋体" w:hAnsi="宋体" w:cs="宋体"/>
          <w:bCs/>
          <w:sz w:val="24"/>
          <w:u w:val="single"/>
          <w:lang w:val="zh-CN"/>
        </w:rPr>
        <w:t xml:space="preserve">   </w:t>
      </w:r>
      <w:r>
        <w:rPr>
          <w:rFonts w:ascii="宋体" w:hAnsi="宋体" w:cs="宋体"/>
          <w:bCs/>
          <w:sz w:val="24"/>
          <w:u w:val="single"/>
          <w:lang w:val="zh-CN"/>
        </w:rPr>
        <w:t>(</w:t>
      </w:r>
      <w:r>
        <w:rPr>
          <w:rFonts w:hint="eastAsia" w:ascii="宋体" w:hAnsi="宋体" w:cs="宋体"/>
          <w:bCs/>
          <w:sz w:val="24"/>
          <w:u w:val="single"/>
          <w:lang w:val="zh-CN"/>
        </w:rPr>
        <w:t>签字</w:t>
      </w:r>
      <w:r>
        <w:rPr>
          <w:rFonts w:ascii="宋体" w:hAnsi="宋体" w:cs="宋体"/>
          <w:bCs/>
          <w:sz w:val="24"/>
          <w:u w:val="single"/>
          <w:lang w:val="zh-CN"/>
        </w:rPr>
        <w:t>)</w:t>
      </w:r>
    </w:p>
    <w:p w14:paraId="60B70F58">
      <w:pPr>
        <w:tabs>
          <w:tab w:val="left" w:pos="3384"/>
        </w:tabs>
        <w:spacing w:line="500" w:lineRule="exact"/>
        <w:ind w:firstLine="2400" w:firstLineChars="1000"/>
        <w:jc w:val="left"/>
        <w:rPr>
          <w:rFonts w:ascii="宋体" w:hAnsi="宋体" w:cs="宋体"/>
          <w:bCs/>
          <w:sz w:val="24"/>
          <w:lang w:val="zh-CN"/>
        </w:rPr>
      </w:pPr>
      <w:r>
        <w:rPr>
          <w:rFonts w:hint="eastAsia" w:ascii="宋体" w:hAnsi="宋体" w:cs="宋体"/>
          <w:bCs/>
          <w:sz w:val="24"/>
          <w:u w:val="single"/>
          <w:lang w:val="zh-CN"/>
        </w:rPr>
        <w:t xml:space="preserve">     </w:t>
      </w:r>
      <w:r>
        <w:rPr>
          <w:rFonts w:hint="eastAsia" w:ascii="宋体" w:hAnsi="宋体" w:cs="宋体"/>
          <w:bCs/>
          <w:sz w:val="24"/>
          <w:lang w:val="zh-CN"/>
        </w:rPr>
        <w:t>年</w:t>
      </w:r>
      <w:r>
        <w:rPr>
          <w:rFonts w:hint="eastAsia" w:ascii="宋体" w:hAnsi="宋体" w:cs="宋体"/>
          <w:bCs/>
          <w:sz w:val="24"/>
          <w:u w:val="single"/>
          <w:lang w:val="zh-CN"/>
        </w:rPr>
        <w:t xml:space="preserve">   </w:t>
      </w:r>
      <w:r>
        <w:rPr>
          <w:rFonts w:hint="eastAsia" w:ascii="宋体" w:hAnsi="宋体" w:cs="宋体"/>
          <w:bCs/>
          <w:sz w:val="24"/>
          <w:lang w:val="zh-CN"/>
        </w:rPr>
        <w:t>月</w:t>
      </w:r>
      <w:r>
        <w:rPr>
          <w:rFonts w:hint="eastAsia" w:ascii="宋体" w:hAnsi="宋体" w:cs="宋体"/>
          <w:bCs/>
          <w:sz w:val="24"/>
          <w:u w:val="single"/>
          <w:lang w:val="zh-CN"/>
        </w:rPr>
        <w:t xml:space="preserve">   </w:t>
      </w:r>
      <w:r>
        <w:rPr>
          <w:rFonts w:hint="eastAsia" w:ascii="宋体" w:hAnsi="宋体" w:cs="宋体"/>
          <w:bCs/>
          <w:sz w:val="24"/>
          <w:lang w:val="zh-CN"/>
        </w:rPr>
        <w:t xml:space="preserve">日                </w:t>
      </w:r>
      <w:r>
        <w:rPr>
          <w:rFonts w:hint="eastAsia" w:ascii="宋体" w:hAnsi="宋体" w:cs="宋体"/>
          <w:bCs/>
          <w:sz w:val="24"/>
          <w:u w:val="single"/>
          <w:lang w:val="zh-CN"/>
        </w:rPr>
        <w:t xml:space="preserve">      </w:t>
      </w:r>
      <w:r>
        <w:rPr>
          <w:rFonts w:hint="eastAsia" w:ascii="宋体" w:hAnsi="宋体" w:cs="宋体"/>
          <w:bCs/>
          <w:sz w:val="24"/>
          <w:lang w:val="zh-CN"/>
        </w:rPr>
        <w:t>年</w:t>
      </w:r>
      <w:r>
        <w:rPr>
          <w:rFonts w:hint="eastAsia" w:ascii="宋体" w:hAnsi="宋体" w:cs="宋体"/>
          <w:bCs/>
          <w:sz w:val="24"/>
          <w:u w:val="single"/>
          <w:lang w:val="zh-CN"/>
        </w:rPr>
        <w:t xml:space="preserve">   </w:t>
      </w:r>
      <w:r>
        <w:rPr>
          <w:rFonts w:hint="eastAsia" w:ascii="宋体" w:hAnsi="宋体" w:cs="宋体"/>
          <w:bCs/>
          <w:sz w:val="24"/>
          <w:lang w:val="zh-CN"/>
        </w:rPr>
        <w:t>月</w:t>
      </w:r>
      <w:r>
        <w:rPr>
          <w:rFonts w:hint="eastAsia" w:ascii="宋体" w:hAnsi="宋体" w:cs="宋体"/>
          <w:bCs/>
          <w:sz w:val="24"/>
          <w:u w:val="single"/>
          <w:lang w:val="zh-CN"/>
        </w:rPr>
        <w:t xml:space="preserve">   </w:t>
      </w:r>
      <w:r>
        <w:rPr>
          <w:rFonts w:hint="eastAsia" w:ascii="宋体" w:hAnsi="宋体" w:cs="宋体"/>
          <w:bCs/>
          <w:sz w:val="24"/>
          <w:lang w:val="zh-CN"/>
        </w:rPr>
        <w:t>日</w:t>
      </w:r>
    </w:p>
    <w:p w14:paraId="6CF69087">
      <w:pPr>
        <w:tabs>
          <w:tab w:val="left" w:pos="3384"/>
        </w:tabs>
        <w:spacing w:line="500" w:lineRule="exact"/>
        <w:ind w:firstLine="2400" w:firstLineChars="1000"/>
        <w:jc w:val="left"/>
        <w:rPr>
          <w:rFonts w:ascii="宋体" w:hAnsi="宋体" w:cs="宋体"/>
          <w:bCs/>
          <w:sz w:val="24"/>
          <w:lang w:val="zh-CN"/>
        </w:rPr>
        <w:sectPr>
          <w:headerReference r:id="rId3" w:type="default"/>
          <w:footerReference r:id="rId4" w:type="default"/>
          <w:pgSz w:w="11906" w:h="16838"/>
          <w:pgMar w:top="1440" w:right="1558" w:bottom="1440" w:left="1800" w:header="851" w:footer="992" w:gutter="0"/>
          <w:pgNumType w:start="1"/>
          <w:cols w:space="720" w:num="1"/>
          <w:docGrid w:type="lines" w:linePitch="312" w:charSpace="0"/>
        </w:sectPr>
      </w:pPr>
    </w:p>
    <w:p w14:paraId="57CDD50D">
      <w:pPr>
        <w:spacing w:line="500" w:lineRule="exact"/>
        <w:rPr>
          <w:sz w:val="24"/>
        </w:rPr>
      </w:pPr>
      <w:bookmarkStart w:id="677" w:name="_Toc12366_WPSOffice_Level2"/>
      <w:r>
        <w:rPr>
          <w:rFonts w:hint="eastAsia"/>
          <w:sz w:val="24"/>
        </w:rPr>
        <w:t>附件一 履约担保格式</w:t>
      </w:r>
      <w:bookmarkEnd w:id="677"/>
    </w:p>
    <w:p w14:paraId="6C10083D">
      <w:pPr>
        <w:spacing w:line="500" w:lineRule="exact"/>
        <w:jc w:val="center"/>
        <w:rPr>
          <w:b/>
          <w:bCs/>
          <w:sz w:val="28"/>
          <w:szCs w:val="28"/>
        </w:rPr>
      </w:pPr>
      <w:bookmarkStart w:id="678" w:name="_Toc1969_WPSOffice_Level3"/>
      <w:bookmarkStart w:id="679" w:name="_Toc27689_WPSOffice_Level3"/>
      <w:r>
        <w:rPr>
          <w:rFonts w:hint="eastAsia"/>
          <w:b/>
          <w:bCs/>
          <w:sz w:val="28"/>
          <w:szCs w:val="28"/>
        </w:rPr>
        <w:t>履约担保</w:t>
      </w:r>
      <w:bookmarkEnd w:id="678"/>
      <w:bookmarkEnd w:id="679"/>
    </w:p>
    <w:p w14:paraId="3281DEEF">
      <w:pPr>
        <w:spacing w:line="500" w:lineRule="exact"/>
        <w:jc w:val="center"/>
        <w:rPr>
          <w:sz w:val="24"/>
        </w:rPr>
      </w:pPr>
    </w:p>
    <w:p w14:paraId="3E4DD330">
      <w:pPr>
        <w:spacing w:line="500" w:lineRule="exact"/>
        <w:rPr>
          <w:sz w:val="24"/>
        </w:rPr>
      </w:pPr>
      <w:r>
        <w:rPr>
          <w:rFonts w:hint="eastAsia"/>
          <w:sz w:val="24"/>
        </w:rPr>
        <w:t>(发包人名称)</w:t>
      </w:r>
    </w:p>
    <w:p w14:paraId="3515A55B">
      <w:pPr>
        <w:spacing w:line="500" w:lineRule="exact"/>
        <w:jc w:val="center"/>
        <w:rPr>
          <w:sz w:val="24"/>
        </w:rPr>
      </w:pPr>
    </w:p>
    <w:p w14:paraId="1F970C4A">
      <w:pPr>
        <w:spacing w:line="500" w:lineRule="exact"/>
        <w:ind w:firstLine="480" w:firstLineChars="200"/>
        <w:rPr>
          <w:sz w:val="24"/>
        </w:rPr>
      </w:pPr>
      <w:r>
        <w:rPr>
          <w:rFonts w:hint="eastAsia"/>
          <w:sz w:val="24"/>
        </w:rPr>
        <w:t>鉴于(发包人名称，以下简称“发包人”，)接受(承包人名称，以下称“承包人”。)于  年  月  日参加(项目名称)的投标。我方愿意就承包人履行与你方订立的合同，向你方提供担保。</w:t>
      </w:r>
    </w:p>
    <w:p w14:paraId="11B68F75">
      <w:pPr>
        <w:spacing w:line="500" w:lineRule="exact"/>
        <w:rPr>
          <w:sz w:val="24"/>
        </w:rPr>
      </w:pPr>
    </w:p>
    <w:p w14:paraId="0A356A5B">
      <w:pPr>
        <w:spacing w:line="360" w:lineRule="auto"/>
        <w:ind w:firstLine="480" w:firstLineChars="200"/>
        <w:rPr>
          <w:sz w:val="24"/>
        </w:rPr>
      </w:pPr>
      <w:r>
        <w:rPr>
          <w:rFonts w:hint="eastAsia"/>
          <w:sz w:val="24"/>
        </w:rPr>
        <w:t>1.担保金额人民币（大写）（</w:t>
      </w:r>
      <w:r>
        <w:rPr>
          <w:rFonts w:ascii="Arial" w:hAnsi="Arial" w:cs="Arial"/>
          <w:sz w:val="24"/>
        </w:rPr>
        <w:t>¥</w:t>
      </w:r>
      <w:r>
        <w:rPr>
          <w:rFonts w:hint="eastAsia"/>
          <w:sz w:val="24"/>
        </w:rPr>
        <w:t>）</w:t>
      </w:r>
    </w:p>
    <w:p w14:paraId="7BE8A5C8">
      <w:pPr>
        <w:spacing w:line="360" w:lineRule="auto"/>
        <w:ind w:firstLine="480" w:firstLineChars="200"/>
        <w:rPr>
          <w:sz w:val="24"/>
        </w:rPr>
      </w:pPr>
      <w:r>
        <w:rPr>
          <w:rFonts w:hint="eastAsia"/>
          <w:sz w:val="24"/>
        </w:rPr>
        <w:t>2.担保有效期自发包人与承包人签订的合同生效之日起至发包人签发工程接收证书之日止。</w:t>
      </w:r>
    </w:p>
    <w:p w14:paraId="4C947A72">
      <w:pPr>
        <w:spacing w:line="360" w:lineRule="auto"/>
        <w:ind w:firstLine="480" w:firstLineChars="200"/>
        <w:rPr>
          <w:sz w:val="24"/>
        </w:rPr>
      </w:pPr>
      <w:r>
        <w:rPr>
          <w:rFonts w:hint="eastAsia"/>
          <w:sz w:val="24"/>
        </w:rPr>
        <w:t>3.担保有效期自发包人与承包人签订的合同生效之日起至承包人通过竣工后实验之日止。</w:t>
      </w:r>
    </w:p>
    <w:p w14:paraId="488CFD17">
      <w:pPr>
        <w:spacing w:line="360" w:lineRule="auto"/>
        <w:ind w:firstLine="480" w:firstLineChars="200"/>
        <w:rPr>
          <w:sz w:val="24"/>
        </w:rPr>
      </w:pPr>
      <w:r>
        <w:rPr>
          <w:rFonts w:hint="eastAsia"/>
          <w:sz w:val="24"/>
        </w:rPr>
        <w:t>4.在本担保有效期内，因承包人违反合同约定的义务给你方造成经济损失时，我方在收到你方以书面形式提出的在担保金额内的赔偿要求后，在7天内支付。</w:t>
      </w:r>
    </w:p>
    <w:p w14:paraId="38CD6A92">
      <w:pPr>
        <w:spacing w:line="500" w:lineRule="exact"/>
        <w:rPr>
          <w:sz w:val="24"/>
        </w:rPr>
      </w:pPr>
    </w:p>
    <w:p w14:paraId="6E4E3CE2">
      <w:pPr>
        <w:spacing w:line="500" w:lineRule="exact"/>
        <w:rPr>
          <w:sz w:val="24"/>
        </w:rPr>
      </w:pPr>
      <w:r>
        <w:rPr>
          <w:rFonts w:hint="eastAsia"/>
          <w:sz w:val="24"/>
        </w:rPr>
        <w:t>担保人：(盖单位章)</w:t>
      </w:r>
    </w:p>
    <w:p w14:paraId="1F6A1CDC">
      <w:pPr>
        <w:spacing w:line="500" w:lineRule="exact"/>
        <w:rPr>
          <w:sz w:val="24"/>
        </w:rPr>
      </w:pPr>
      <w:r>
        <w:rPr>
          <w:rFonts w:hint="eastAsia"/>
          <w:sz w:val="24"/>
        </w:rPr>
        <w:t>法定代表人或其委托代理人：(签字)</w:t>
      </w:r>
    </w:p>
    <w:p w14:paraId="54E5BDA9">
      <w:pPr>
        <w:spacing w:line="500" w:lineRule="exact"/>
        <w:rPr>
          <w:sz w:val="24"/>
        </w:rPr>
      </w:pPr>
      <w:r>
        <w:rPr>
          <w:rFonts w:hint="eastAsia"/>
          <w:sz w:val="24"/>
        </w:rPr>
        <w:t>地址：</w:t>
      </w:r>
    </w:p>
    <w:p w14:paraId="053B21A3">
      <w:pPr>
        <w:spacing w:line="500" w:lineRule="exact"/>
        <w:rPr>
          <w:sz w:val="24"/>
        </w:rPr>
      </w:pPr>
      <w:r>
        <w:rPr>
          <w:rFonts w:hint="eastAsia"/>
          <w:sz w:val="24"/>
        </w:rPr>
        <w:t>邮政编码：</w:t>
      </w:r>
    </w:p>
    <w:p w14:paraId="40EAF70D">
      <w:pPr>
        <w:spacing w:line="500" w:lineRule="exact"/>
        <w:rPr>
          <w:sz w:val="24"/>
        </w:rPr>
      </w:pPr>
      <w:r>
        <w:rPr>
          <w:rFonts w:hint="eastAsia"/>
          <w:sz w:val="24"/>
        </w:rPr>
        <w:t>电话:</w:t>
      </w:r>
    </w:p>
    <w:p w14:paraId="21329D73">
      <w:pPr>
        <w:spacing w:line="500" w:lineRule="exact"/>
        <w:ind w:firstLine="720" w:firstLineChars="300"/>
        <w:rPr>
          <w:sz w:val="24"/>
        </w:rPr>
      </w:pPr>
      <w:r>
        <w:rPr>
          <w:rFonts w:hint="eastAsia"/>
          <w:sz w:val="24"/>
        </w:rPr>
        <w:t>年     月     日</w:t>
      </w:r>
    </w:p>
    <w:p w14:paraId="3B81BA2B">
      <w:pPr>
        <w:ind w:firstLine="720" w:firstLineChars="300"/>
        <w:rPr>
          <w:sz w:val="24"/>
        </w:rPr>
      </w:pPr>
    </w:p>
    <w:p w14:paraId="5C8A7D33">
      <w:pPr>
        <w:ind w:firstLine="720" w:firstLineChars="300"/>
        <w:rPr>
          <w:sz w:val="24"/>
        </w:rPr>
      </w:pPr>
    </w:p>
    <w:p w14:paraId="22E8A099">
      <w:pPr>
        <w:ind w:firstLine="720" w:firstLineChars="300"/>
        <w:rPr>
          <w:sz w:val="24"/>
        </w:rPr>
      </w:pPr>
    </w:p>
    <w:p w14:paraId="0A54B17E">
      <w:pPr>
        <w:ind w:firstLine="720" w:firstLineChars="300"/>
        <w:rPr>
          <w:sz w:val="24"/>
        </w:rPr>
      </w:pPr>
    </w:p>
    <w:p w14:paraId="5F6319CA">
      <w:pPr>
        <w:rPr>
          <w:sz w:val="24"/>
        </w:rPr>
      </w:pPr>
    </w:p>
    <w:p w14:paraId="594960D4">
      <w:pPr>
        <w:rPr>
          <w:sz w:val="24"/>
        </w:rPr>
      </w:pPr>
    </w:p>
    <w:p w14:paraId="50BC703B">
      <w:pPr>
        <w:rPr>
          <w:sz w:val="24"/>
        </w:rPr>
      </w:pPr>
    </w:p>
    <w:p w14:paraId="2032FC1F">
      <w:pPr>
        <w:pageBreakBefore/>
        <w:rPr>
          <w:sz w:val="28"/>
          <w:szCs w:val="28"/>
        </w:rPr>
      </w:pPr>
      <w:bookmarkStart w:id="680" w:name="_Toc6997_WPSOffice_Level2"/>
      <w:r>
        <w:rPr>
          <w:rFonts w:hint="eastAsia"/>
          <w:sz w:val="24"/>
        </w:rPr>
        <w:t>附件二 担保格式</w:t>
      </w:r>
      <w:bookmarkEnd w:id="680"/>
    </w:p>
    <w:p w14:paraId="7EE34549">
      <w:pPr>
        <w:rPr>
          <w:sz w:val="24"/>
        </w:rPr>
      </w:pPr>
    </w:p>
    <w:p w14:paraId="4B7B5FED">
      <w:pPr>
        <w:jc w:val="center"/>
        <w:rPr>
          <w:b/>
          <w:bCs/>
          <w:sz w:val="28"/>
          <w:szCs w:val="28"/>
        </w:rPr>
      </w:pPr>
      <w:bookmarkStart w:id="681" w:name="_Toc21098_WPSOffice_Level3"/>
      <w:bookmarkStart w:id="682" w:name="_Toc28619_WPSOffice_Level3"/>
      <w:r>
        <w:rPr>
          <w:rFonts w:hint="eastAsia"/>
          <w:b/>
          <w:bCs/>
          <w:sz w:val="28"/>
          <w:szCs w:val="28"/>
        </w:rPr>
        <w:t>承包人履约保函</w:t>
      </w:r>
      <w:bookmarkEnd w:id="681"/>
      <w:bookmarkEnd w:id="682"/>
    </w:p>
    <w:p w14:paraId="0D31155A">
      <w:pPr>
        <w:jc w:val="center"/>
        <w:rPr>
          <w:sz w:val="24"/>
        </w:rPr>
      </w:pPr>
    </w:p>
    <w:p w14:paraId="04F25877">
      <w:pPr>
        <w:rPr>
          <w:sz w:val="24"/>
        </w:rPr>
      </w:pPr>
      <w:r>
        <w:rPr>
          <w:rFonts w:hint="eastAsia"/>
          <w:sz w:val="24"/>
        </w:rPr>
        <w:t>（发包人名称）</w:t>
      </w:r>
    </w:p>
    <w:p w14:paraId="086712A4">
      <w:pPr>
        <w:rPr>
          <w:spacing w:val="20"/>
          <w:sz w:val="24"/>
        </w:rPr>
      </w:pPr>
    </w:p>
    <w:p w14:paraId="650B6025">
      <w:pPr>
        <w:spacing w:line="500" w:lineRule="exact"/>
        <w:ind w:firstLine="480" w:firstLineChars="200"/>
        <w:rPr>
          <w:sz w:val="24"/>
        </w:rPr>
      </w:pPr>
      <w:r>
        <w:rPr>
          <w:rFonts w:hint="eastAsia"/>
          <w:sz w:val="24"/>
        </w:rPr>
        <w:t xml:space="preserve">鉴于你方作为发包人已经与(承包人名称)(以下称承包人)于 </w:t>
      </w:r>
      <w:r>
        <w:rPr>
          <w:rFonts w:hint="eastAsia"/>
          <w:spacing w:val="20"/>
          <w:sz w:val="24"/>
        </w:rPr>
        <w:t xml:space="preserve">    </w:t>
      </w:r>
      <w:r>
        <w:rPr>
          <w:rFonts w:hint="eastAsia"/>
          <w:sz w:val="24"/>
        </w:rPr>
        <w:t>年    月   日签订了(工程名称)施工承包合同(以下称“主合同”)，应承包人申请，我方就承包人履行主合同约定的义务以保证的方式向你方提供如下担保：</w:t>
      </w:r>
    </w:p>
    <w:p w14:paraId="63B8A30C">
      <w:pPr>
        <w:spacing w:line="360" w:lineRule="auto"/>
        <w:ind w:firstLine="480" w:firstLineChars="200"/>
        <w:rPr>
          <w:sz w:val="24"/>
        </w:rPr>
      </w:pPr>
    </w:p>
    <w:p w14:paraId="3F14B8C6">
      <w:pPr>
        <w:numPr>
          <w:ilvl w:val="0"/>
          <w:numId w:val="11"/>
        </w:numPr>
        <w:spacing w:line="360" w:lineRule="auto"/>
        <w:ind w:firstLine="480" w:firstLineChars="200"/>
        <w:rPr>
          <w:sz w:val="24"/>
        </w:rPr>
      </w:pPr>
      <w:bookmarkStart w:id="683" w:name="_Toc28138_WPSOffice_Level3"/>
      <w:bookmarkStart w:id="684" w:name="_Toc16014_WPSOffice_Level3"/>
      <w:r>
        <w:rPr>
          <w:rFonts w:hint="eastAsia"/>
          <w:sz w:val="24"/>
        </w:rPr>
        <w:t>保证的范围及保证金额</w:t>
      </w:r>
      <w:bookmarkEnd w:id="683"/>
      <w:bookmarkEnd w:id="684"/>
    </w:p>
    <w:p w14:paraId="52EF307B">
      <w:pPr>
        <w:spacing w:line="360" w:lineRule="auto"/>
        <w:ind w:firstLine="480" w:firstLineChars="200"/>
        <w:rPr>
          <w:sz w:val="24"/>
        </w:rPr>
      </w:pPr>
      <w:r>
        <w:rPr>
          <w:rFonts w:hint="eastAsia"/>
          <w:sz w:val="24"/>
        </w:rPr>
        <w:t>我方的保证范围是承包人未按照主合同的约定履行义务，给你方造成的实际损失。</w:t>
      </w:r>
    </w:p>
    <w:p w14:paraId="1798B02F">
      <w:pPr>
        <w:spacing w:line="360" w:lineRule="auto"/>
        <w:ind w:firstLine="480" w:firstLineChars="200"/>
        <w:rPr>
          <w:sz w:val="24"/>
        </w:rPr>
      </w:pPr>
      <w:r>
        <w:rPr>
          <w:rFonts w:hint="eastAsia"/>
          <w:sz w:val="24"/>
        </w:rPr>
        <w:t>我方保证的金额是主合同约定的合同总价款%，数额最高不超过</w:t>
      </w:r>
    </w:p>
    <w:p w14:paraId="48233101">
      <w:pPr>
        <w:spacing w:line="360" w:lineRule="auto"/>
        <w:rPr>
          <w:sz w:val="24"/>
        </w:rPr>
      </w:pPr>
      <w:r>
        <w:rPr>
          <w:rFonts w:hint="eastAsia"/>
          <w:sz w:val="24"/>
        </w:rPr>
        <w:t>人民币(大写)        元。</w:t>
      </w:r>
    </w:p>
    <w:p w14:paraId="295B1A07">
      <w:pPr>
        <w:numPr>
          <w:ilvl w:val="0"/>
          <w:numId w:val="11"/>
        </w:numPr>
        <w:spacing w:line="360" w:lineRule="auto"/>
        <w:ind w:firstLine="480" w:firstLineChars="200"/>
        <w:rPr>
          <w:sz w:val="24"/>
        </w:rPr>
      </w:pPr>
      <w:bookmarkStart w:id="685" w:name="_Toc23732_WPSOffice_Level3"/>
      <w:bookmarkStart w:id="686" w:name="_Toc20407_WPSOffice_Level3"/>
      <w:r>
        <w:rPr>
          <w:rFonts w:hint="eastAsia"/>
          <w:sz w:val="24"/>
        </w:rPr>
        <w:t>保证的方式及保证期间</w:t>
      </w:r>
      <w:bookmarkEnd w:id="685"/>
      <w:bookmarkEnd w:id="686"/>
    </w:p>
    <w:p w14:paraId="7DDD19C6">
      <w:pPr>
        <w:spacing w:line="360" w:lineRule="auto"/>
        <w:ind w:firstLine="480" w:firstLineChars="200"/>
        <w:rPr>
          <w:sz w:val="24"/>
        </w:rPr>
      </w:pPr>
      <w:r>
        <w:rPr>
          <w:rFonts w:hint="eastAsia"/>
          <w:sz w:val="24"/>
        </w:rPr>
        <w:t>我方保证的方式为：连带责任保证。</w:t>
      </w:r>
    </w:p>
    <w:p w14:paraId="7334C011">
      <w:pPr>
        <w:spacing w:line="360" w:lineRule="auto"/>
        <w:ind w:firstLine="480" w:firstLineChars="200"/>
        <w:rPr>
          <w:sz w:val="24"/>
        </w:rPr>
      </w:pPr>
      <w:r>
        <w:rPr>
          <w:rFonts w:hint="eastAsia"/>
          <w:sz w:val="24"/>
        </w:rPr>
        <w:t>我方保证的期间为：自本合同生效之日起至主合同约定的工程竣工日期后日内。</w:t>
      </w:r>
    </w:p>
    <w:p w14:paraId="17746CCF">
      <w:pPr>
        <w:spacing w:line="360" w:lineRule="auto"/>
        <w:ind w:firstLine="480" w:firstLineChars="200"/>
        <w:rPr>
          <w:sz w:val="24"/>
        </w:rPr>
      </w:pPr>
      <w:r>
        <w:rPr>
          <w:rFonts w:hint="eastAsia"/>
          <w:sz w:val="24"/>
        </w:rPr>
        <w:t>你方与承重人协议变更工程竣工日期的，经我方书面同意后，保证期间按照变更后的或工日期做相应调整。</w:t>
      </w:r>
    </w:p>
    <w:p w14:paraId="54CEE9AC">
      <w:pPr>
        <w:spacing w:line="360" w:lineRule="auto"/>
        <w:ind w:firstLine="480" w:firstLineChars="200"/>
        <w:rPr>
          <w:spacing w:val="20"/>
          <w:sz w:val="24"/>
        </w:rPr>
      </w:pPr>
      <w:bookmarkStart w:id="687" w:name="_Toc466_WPSOffice_Level3"/>
      <w:bookmarkStart w:id="688" w:name="_Toc20146_WPSOffice_Level3"/>
      <w:r>
        <w:rPr>
          <w:rFonts w:hint="eastAsia"/>
          <w:sz w:val="24"/>
        </w:rPr>
        <w:t>三、承担保证责任的形式</w:t>
      </w:r>
      <w:bookmarkEnd w:id="687"/>
      <w:bookmarkEnd w:id="688"/>
    </w:p>
    <w:p w14:paraId="41050E13">
      <w:pPr>
        <w:spacing w:line="360" w:lineRule="auto"/>
        <w:ind w:firstLine="480" w:firstLineChars="200"/>
        <w:rPr>
          <w:sz w:val="24"/>
        </w:rPr>
      </w:pPr>
      <w:r>
        <w:rPr>
          <w:rFonts w:hint="eastAsia"/>
          <w:sz w:val="24"/>
        </w:rPr>
        <w:t>我方按照你方的要求以下列方式之一承担保证责任。</w:t>
      </w:r>
    </w:p>
    <w:p w14:paraId="6FB7B1E3">
      <w:pPr>
        <w:spacing w:line="360" w:lineRule="auto"/>
        <w:ind w:firstLine="480" w:firstLineChars="200"/>
        <w:rPr>
          <w:sz w:val="24"/>
        </w:rPr>
      </w:pPr>
      <w:r>
        <w:rPr>
          <w:rFonts w:hint="eastAsia"/>
          <w:sz w:val="24"/>
        </w:rPr>
        <w:t>(1)由我方提供资金及技术援助，使承包人继续履行主合同义务，支付金额不超过本保函第一条规定的保证金额。</w:t>
      </w:r>
    </w:p>
    <w:p w14:paraId="2384461D">
      <w:pPr>
        <w:spacing w:line="360" w:lineRule="auto"/>
        <w:ind w:firstLine="480" w:firstLineChars="200"/>
        <w:rPr>
          <w:sz w:val="24"/>
        </w:rPr>
      </w:pPr>
      <w:r>
        <w:rPr>
          <w:rFonts w:hint="eastAsia"/>
          <w:sz w:val="24"/>
        </w:rPr>
        <w:t>(2)由我方在本保函第一条规定的保证金额内赔偿你方的损失。</w:t>
      </w:r>
    </w:p>
    <w:p w14:paraId="07EE026A">
      <w:pPr>
        <w:spacing w:line="360" w:lineRule="auto"/>
        <w:ind w:firstLine="480" w:firstLineChars="200"/>
        <w:rPr>
          <w:sz w:val="24"/>
        </w:rPr>
      </w:pPr>
      <w:bookmarkStart w:id="689" w:name="_Toc30515_WPSOffice_Level3"/>
      <w:bookmarkStart w:id="690" w:name="_Toc24779_WPSOffice_Level3"/>
      <w:r>
        <w:rPr>
          <w:rFonts w:hint="eastAsia"/>
          <w:sz w:val="24"/>
        </w:rPr>
        <w:t>四、代偿的安排</w:t>
      </w:r>
      <w:bookmarkEnd w:id="689"/>
      <w:bookmarkEnd w:id="690"/>
    </w:p>
    <w:p w14:paraId="2BFFF266">
      <w:pPr>
        <w:spacing w:line="360" w:lineRule="auto"/>
        <w:ind w:firstLine="480" w:firstLineChars="200"/>
        <w:rPr>
          <w:sz w:val="24"/>
        </w:rPr>
      </w:pPr>
      <w:r>
        <w:rPr>
          <w:rFonts w:hint="eastAsia"/>
          <w:sz w:val="24"/>
        </w:rPr>
        <w:t>你方要求我方承担保证责任的，应向我方发出书面索赔通知及承包人未履行主合同约定义务的证明材料。索赔通知应写明要求索赔的金额，支付款项应到达的帐号，并附有说明承包人违反主合同造成你方损失情况的证明材料。</w:t>
      </w:r>
    </w:p>
    <w:p w14:paraId="20DB7B3E">
      <w:pPr>
        <w:spacing w:line="360" w:lineRule="auto"/>
        <w:ind w:firstLine="480" w:firstLineChars="200"/>
        <w:rPr>
          <w:sz w:val="24"/>
        </w:rPr>
      </w:pPr>
      <w:r>
        <w:rPr>
          <w:rFonts w:hint="eastAsia"/>
          <w:sz w:val="24"/>
        </w:rPr>
        <w:t>你方以工程质量不符合主合同约定标准为由，向我方提出违约索赔的，还需同时提供符合相应条件要求的工程质量检测部门出具的质量说明材料。</w:t>
      </w:r>
    </w:p>
    <w:p w14:paraId="31CFBC76">
      <w:pPr>
        <w:spacing w:line="360" w:lineRule="auto"/>
        <w:ind w:firstLine="480" w:firstLineChars="200"/>
        <w:rPr>
          <w:sz w:val="24"/>
        </w:rPr>
      </w:pPr>
      <w:r>
        <w:rPr>
          <w:rFonts w:hint="eastAsia"/>
          <w:sz w:val="24"/>
        </w:rPr>
        <w:t>我方收到你方的书面索赔通知及相应证明材料后，在工作日内进行核定后按照本保函承担保证责任。</w:t>
      </w:r>
    </w:p>
    <w:p w14:paraId="052B3351">
      <w:pPr>
        <w:spacing w:line="360" w:lineRule="auto"/>
        <w:ind w:firstLine="480" w:firstLineChars="200"/>
        <w:rPr>
          <w:sz w:val="24"/>
        </w:rPr>
      </w:pPr>
      <w:bookmarkStart w:id="691" w:name="_Toc32081_WPSOffice_Level3"/>
      <w:bookmarkStart w:id="692" w:name="_Toc18959_WPSOffice_Level3"/>
      <w:r>
        <w:rPr>
          <w:rFonts w:hint="eastAsia"/>
          <w:sz w:val="24"/>
        </w:rPr>
        <w:t>五、保证责任的解除</w:t>
      </w:r>
      <w:bookmarkEnd w:id="691"/>
      <w:bookmarkEnd w:id="692"/>
    </w:p>
    <w:p w14:paraId="52F19AF6">
      <w:pPr>
        <w:spacing w:line="360" w:lineRule="auto"/>
        <w:ind w:firstLine="480" w:firstLineChars="200"/>
        <w:rPr>
          <w:sz w:val="24"/>
        </w:rPr>
      </w:pPr>
      <w:r>
        <w:rPr>
          <w:rFonts w:hint="eastAsia"/>
          <w:sz w:val="24"/>
        </w:rPr>
        <w:t>1、在本保函承诺的保证期间内，你方未书面向我方主张保证责任的，自保证期间届满次日起，我方保证责任解除。</w:t>
      </w:r>
    </w:p>
    <w:p w14:paraId="6DA47697">
      <w:pPr>
        <w:spacing w:line="360" w:lineRule="auto"/>
        <w:ind w:firstLine="480" w:firstLineChars="200"/>
        <w:rPr>
          <w:sz w:val="24"/>
        </w:rPr>
      </w:pPr>
      <w:r>
        <w:rPr>
          <w:rFonts w:hint="eastAsia"/>
          <w:sz w:val="24"/>
        </w:rPr>
        <w:t>2、质包人暨主合同约定履行了义务的，自本保函承诺的保证期间届满次日起，我方保证责任解除。</w:t>
      </w:r>
    </w:p>
    <w:p w14:paraId="38A917E1">
      <w:pPr>
        <w:spacing w:line="360" w:lineRule="auto"/>
        <w:ind w:firstLine="480" w:firstLineChars="200"/>
        <w:rPr>
          <w:sz w:val="24"/>
        </w:rPr>
      </w:pPr>
      <w:r>
        <w:rPr>
          <w:rFonts w:hint="eastAsia"/>
          <w:sz w:val="24"/>
        </w:rPr>
        <w:t>3、我方按照本保函向你方履行保证责任所支付的金额达到本保函保证金额时，自我方向你方支付(支付款项从我方账户划出)之日起，保证责任即解除。</w:t>
      </w:r>
    </w:p>
    <w:p w14:paraId="58F957A8">
      <w:pPr>
        <w:spacing w:line="360" w:lineRule="auto"/>
        <w:ind w:firstLine="480" w:firstLineChars="200"/>
        <w:rPr>
          <w:sz w:val="24"/>
        </w:rPr>
      </w:pPr>
      <w:r>
        <w:rPr>
          <w:rFonts w:hint="eastAsia"/>
          <w:sz w:val="24"/>
        </w:rPr>
        <w:t>4、按照法律法规的规定或出现应解除我方保证责任的其它情形的，我方在</w:t>
      </w:r>
    </w:p>
    <w:p w14:paraId="5D03A3A9">
      <w:pPr>
        <w:spacing w:line="360" w:lineRule="auto"/>
        <w:rPr>
          <w:sz w:val="24"/>
        </w:rPr>
      </w:pPr>
      <w:r>
        <w:rPr>
          <w:rFonts w:hint="eastAsia"/>
          <w:sz w:val="24"/>
        </w:rPr>
        <w:t>本保函项下的保证责任亦解除。</w:t>
      </w:r>
    </w:p>
    <w:p w14:paraId="74A6AEA4">
      <w:pPr>
        <w:spacing w:line="360" w:lineRule="auto"/>
        <w:ind w:firstLine="480" w:firstLineChars="200"/>
        <w:rPr>
          <w:sz w:val="24"/>
        </w:rPr>
      </w:pPr>
      <w:r>
        <w:rPr>
          <w:rFonts w:hint="eastAsia"/>
          <w:sz w:val="24"/>
        </w:rPr>
        <w:t>我方解除保证责任后，你方应自我方保证责任解除之日起个工作日内，将本保函还我方。</w:t>
      </w:r>
    </w:p>
    <w:p w14:paraId="570517EE">
      <w:pPr>
        <w:spacing w:line="360" w:lineRule="auto"/>
        <w:ind w:firstLine="480" w:firstLineChars="200"/>
        <w:rPr>
          <w:sz w:val="24"/>
        </w:rPr>
      </w:pPr>
      <w:bookmarkStart w:id="693" w:name="_Toc15076_WPSOffice_Level3"/>
      <w:bookmarkStart w:id="694" w:name="_Toc2443_WPSOffice_Level3"/>
      <w:r>
        <w:rPr>
          <w:rFonts w:hint="eastAsia"/>
          <w:sz w:val="24"/>
        </w:rPr>
        <w:t>六、免责条款</w:t>
      </w:r>
      <w:bookmarkEnd w:id="693"/>
      <w:bookmarkEnd w:id="694"/>
    </w:p>
    <w:p w14:paraId="172B3704">
      <w:pPr>
        <w:spacing w:line="360" w:lineRule="auto"/>
        <w:ind w:firstLine="480" w:firstLineChars="200"/>
        <w:rPr>
          <w:sz w:val="24"/>
        </w:rPr>
      </w:pPr>
      <w:r>
        <w:rPr>
          <w:rFonts w:hint="eastAsia"/>
          <w:sz w:val="24"/>
        </w:rPr>
        <w:t>1、因你方违约致使承包人不能履行义务的，我方不承担保证责任。</w:t>
      </w:r>
    </w:p>
    <w:p w14:paraId="421C1726">
      <w:pPr>
        <w:spacing w:line="360" w:lineRule="auto"/>
        <w:ind w:firstLine="480" w:firstLineChars="200"/>
        <w:rPr>
          <w:sz w:val="24"/>
        </w:rPr>
      </w:pPr>
      <w:r>
        <w:rPr>
          <w:rFonts w:hint="eastAsia"/>
          <w:sz w:val="24"/>
        </w:rPr>
        <w:t>2、依照法律法规的规定或你方与承包人的另行约定，免除承包人部分或全部义务的，我方亦免除其相应的保证责任。</w:t>
      </w:r>
    </w:p>
    <w:p w14:paraId="070B5951">
      <w:pPr>
        <w:spacing w:line="360" w:lineRule="auto"/>
        <w:ind w:firstLine="480" w:firstLineChars="200"/>
        <w:rPr>
          <w:sz w:val="24"/>
        </w:rPr>
      </w:pPr>
      <w:r>
        <w:rPr>
          <w:rFonts w:hint="eastAsia"/>
          <w:sz w:val="24"/>
        </w:rPr>
        <w:t>3、你方与承包人协议变更主合同(符合主合同合同条款第15条约定的变更除外)，如加重承包人责任致使我方保证责任加重的，需征得我方书面同意，否则我方不再承担因此而加重部分的保证责任。</w:t>
      </w:r>
    </w:p>
    <w:p w14:paraId="40BCBCA6">
      <w:pPr>
        <w:spacing w:line="360" w:lineRule="auto"/>
        <w:ind w:firstLine="480" w:firstLineChars="200"/>
        <w:rPr>
          <w:sz w:val="24"/>
        </w:rPr>
      </w:pPr>
      <w:r>
        <w:rPr>
          <w:rFonts w:hint="eastAsia"/>
          <w:sz w:val="24"/>
        </w:rPr>
        <w:t>4、因不可抗力造成承包人不能履行义务的，我方不承担保证责任。</w:t>
      </w:r>
    </w:p>
    <w:p w14:paraId="0FBD1FB5">
      <w:pPr>
        <w:spacing w:line="360" w:lineRule="auto"/>
        <w:ind w:firstLine="480" w:firstLineChars="200"/>
        <w:rPr>
          <w:sz w:val="24"/>
        </w:rPr>
      </w:pPr>
      <w:bookmarkStart w:id="695" w:name="_Toc2931_WPSOffice_Level3"/>
      <w:bookmarkStart w:id="696" w:name="_Toc19029_WPSOffice_Level3"/>
      <w:r>
        <w:rPr>
          <w:rFonts w:hint="eastAsia"/>
          <w:sz w:val="24"/>
        </w:rPr>
        <w:t>七、争议的解决</w:t>
      </w:r>
      <w:bookmarkEnd w:id="695"/>
      <w:bookmarkEnd w:id="696"/>
    </w:p>
    <w:p w14:paraId="32E8D86E">
      <w:pPr>
        <w:spacing w:line="360" w:lineRule="auto"/>
        <w:ind w:firstLine="480" w:firstLineChars="200"/>
        <w:rPr>
          <w:sz w:val="24"/>
        </w:rPr>
      </w:pPr>
      <w:r>
        <w:rPr>
          <w:rFonts w:hint="eastAsia"/>
          <w:sz w:val="24"/>
        </w:rPr>
        <w:t>因本保函发生的纠纷，由贵我双方协商解决，协商不成的，任何一方均可提请仲裁委员会仲裁。</w:t>
      </w:r>
    </w:p>
    <w:p w14:paraId="3C900D60">
      <w:pPr>
        <w:spacing w:line="360" w:lineRule="auto"/>
        <w:ind w:firstLine="480" w:firstLineChars="200"/>
        <w:rPr>
          <w:sz w:val="24"/>
        </w:rPr>
      </w:pPr>
      <w:bookmarkStart w:id="697" w:name="_Toc28183_WPSOffice_Level3"/>
      <w:bookmarkStart w:id="698" w:name="_Toc23481_WPSOffice_Level3"/>
      <w:r>
        <w:rPr>
          <w:rFonts w:hint="eastAsia"/>
          <w:sz w:val="24"/>
        </w:rPr>
        <w:t>八、保函的生效</w:t>
      </w:r>
      <w:bookmarkEnd w:id="697"/>
      <w:bookmarkEnd w:id="698"/>
    </w:p>
    <w:p w14:paraId="6FDC61C2">
      <w:pPr>
        <w:spacing w:line="360" w:lineRule="auto"/>
        <w:ind w:firstLine="480" w:firstLineChars="200"/>
        <w:rPr>
          <w:sz w:val="24"/>
        </w:rPr>
      </w:pPr>
      <w:r>
        <w:rPr>
          <w:rFonts w:hint="eastAsia"/>
          <w:sz w:val="24"/>
        </w:rPr>
        <w:t>本保函自我方法定代表人(或其授权代理人)签字或加盖公章并交付你方之日起生效。</w:t>
      </w:r>
    </w:p>
    <w:p w14:paraId="06B6C651">
      <w:pPr>
        <w:spacing w:line="500" w:lineRule="exact"/>
        <w:ind w:firstLine="480" w:firstLineChars="200"/>
        <w:rPr>
          <w:spacing w:val="20"/>
          <w:sz w:val="24"/>
        </w:rPr>
      </w:pPr>
      <w:r>
        <w:rPr>
          <w:rFonts w:hint="eastAsia"/>
          <w:sz w:val="24"/>
        </w:rPr>
        <w:t>本条所称交付是指：</w:t>
      </w:r>
    </w:p>
    <w:p w14:paraId="3E3DE3EF">
      <w:pPr>
        <w:spacing w:line="500" w:lineRule="exact"/>
        <w:ind w:firstLine="480" w:firstLineChars="200"/>
        <w:rPr>
          <w:sz w:val="24"/>
        </w:rPr>
      </w:pPr>
      <w:r>
        <w:rPr>
          <w:rFonts w:hint="eastAsia"/>
          <w:sz w:val="24"/>
        </w:rPr>
        <w:t>担保人：(盖单位章)</w:t>
      </w:r>
    </w:p>
    <w:p w14:paraId="6A956F50">
      <w:pPr>
        <w:spacing w:line="500" w:lineRule="exact"/>
        <w:ind w:firstLine="480" w:firstLineChars="200"/>
        <w:rPr>
          <w:sz w:val="24"/>
        </w:rPr>
      </w:pPr>
      <w:r>
        <w:rPr>
          <w:rFonts w:hint="eastAsia"/>
          <w:sz w:val="24"/>
        </w:rPr>
        <w:t>法定代表人或其委托代理人：(签字)</w:t>
      </w:r>
    </w:p>
    <w:p w14:paraId="0A656C81">
      <w:pPr>
        <w:spacing w:line="500" w:lineRule="exact"/>
        <w:ind w:firstLine="480" w:firstLineChars="200"/>
        <w:rPr>
          <w:sz w:val="24"/>
        </w:rPr>
      </w:pPr>
      <w:r>
        <w:rPr>
          <w:rFonts w:hint="eastAsia"/>
          <w:sz w:val="24"/>
        </w:rPr>
        <w:t>邮政编码：</w:t>
      </w:r>
    </w:p>
    <w:p w14:paraId="335159E9">
      <w:pPr>
        <w:spacing w:line="500" w:lineRule="exact"/>
        <w:ind w:firstLine="480" w:firstLineChars="200"/>
        <w:rPr>
          <w:sz w:val="24"/>
        </w:rPr>
      </w:pPr>
      <w:r>
        <w:rPr>
          <w:rFonts w:hint="eastAsia"/>
          <w:sz w:val="24"/>
        </w:rPr>
        <w:t>传    真:</w:t>
      </w:r>
    </w:p>
    <w:p w14:paraId="3406887B">
      <w:pPr>
        <w:spacing w:line="500" w:lineRule="exact"/>
        <w:ind w:firstLine="480" w:firstLineChars="200"/>
        <w:rPr>
          <w:sz w:val="24"/>
        </w:rPr>
      </w:pPr>
      <w:r>
        <w:rPr>
          <w:rFonts w:hint="eastAsia"/>
          <w:sz w:val="24"/>
        </w:rPr>
        <w:t>年    月   日</w:t>
      </w:r>
    </w:p>
    <w:p w14:paraId="61471C34">
      <w:pPr>
        <w:spacing w:line="500" w:lineRule="exact"/>
        <w:ind w:firstLine="480" w:firstLineChars="200"/>
        <w:rPr>
          <w:sz w:val="24"/>
        </w:rPr>
      </w:pPr>
      <w:r>
        <w:rPr>
          <w:rFonts w:hint="eastAsia"/>
          <w:sz w:val="24"/>
        </w:rPr>
        <w:t>备注：本履约担保格式可以采用经发包人同意的其他格式，但相关内容不得违背合同约定的实质性内容。</w:t>
      </w:r>
    </w:p>
    <w:p w14:paraId="76432BCE">
      <w:pPr>
        <w:tabs>
          <w:tab w:val="left" w:pos="3384"/>
        </w:tabs>
        <w:spacing w:line="400" w:lineRule="exact"/>
        <w:ind w:firstLine="2100" w:firstLineChars="1000"/>
        <w:jc w:val="left"/>
        <w:rPr>
          <w:rFonts w:ascii="宋体" w:hAnsi="宋体" w:cs="宋体"/>
          <w:bCs/>
          <w:szCs w:val="18"/>
          <w:lang w:val="zh-CN"/>
        </w:rPr>
        <w:sectPr>
          <w:pgSz w:w="11906" w:h="16838"/>
          <w:pgMar w:top="1440" w:right="1558" w:bottom="1440" w:left="1800" w:header="851" w:footer="992" w:gutter="0"/>
          <w:cols w:space="720" w:num="1"/>
          <w:docGrid w:type="lines" w:linePitch="312" w:charSpace="0"/>
        </w:sectPr>
      </w:pPr>
    </w:p>
    <w:p w14:paraId="0FA24E84">
      <w:pPr>
        <w:spacing w:line="500" w:lineRule="exact"/>
        <w:jc w:val="center"/>
        <w:rPr>
          <w:b/>
          <w:bCs/>
          <w:sz w:val="32"/>
          <w:szCs w:val="32"/>
        </w:rPr>
      </w:pPr>
      <w:bookmarkStart w:id="699" w:name="_Toc29147_WPSOffice_Level1"/>
      <w:bookmarkStart w:id="700" w:name="_Toc982_WPSOffice_Level1"/>
    </w:p>
    <w:p w14:paraId="11ADB140">
      <w:pPr>
        <w:spacing w:line="500" w:lineRule="exact"/>
        <w:jc w:val="center"/>
        <w:rPr>
          <w:b/>
          <w:bCs/>
          <w:sz w:val="32"/>
          <w:szCs w:val="32"/>
        </w:rPr>
      </w:pPr>
    </w:p>
    <w:p w14:paraId="5415D8DA">
      <w:pPr>
        <w:spacing w:line="500" w:lineRule="exact"/>
        <w:jc w:val="center"/>
        <w:rPr>
          <w:b/>
          <w:bCs/>
          <w:sz w:val="32"/>
          <w:szCs w:val="32"/>
        </w:rPr>
      </w:pPr>
    </w:p>
    <w:p w14:paraId="33D27E90">
      <w:pPr>
        <w:spacing w:line="500" w:lineRule="exact"/>
        <w:jc w:val="center"/>
        <w:rPr>
          <w:b/>
          <w:bCs/>
          <w:sz w:val="32"/>
          <w:szCs w:val="32"/>
        </w:rPr>
      </w:pPr>
    </w:p>
    <w:p w14:paraId="42133CC9">
      <w:pPr>
        <w:spacing w:line="500" w:lineRule="exact"/>
        <w:jc w:val="center"/>
        <w:rPr>
          <w:b/>
          <w:bCs/>
          <w:sz w:val="32"/>
          <w:szCs w:val="32"/>
        </w:rPr>
      </w:pPr>
    </w:p>
    <w:p w14:paraId="6E49098E">
      <w:pPr>
        <w:spacing w:line="500" w:lineRule="exact"/>
        <w:jc w:val="center"/>
        <w:rPr>
          <w:b/>
          <w:bCs/>
          <w:sz w:val="32"/>
          <w:szCs w:val="32"/>
        </w:rPr>
      </w:pPr>
    </w:p>
    <w:p w14:paraId="767DDF08">
      <w:pPr>
        <w:spacing w:line="500" w:lineRule="exact"/>
        <w:jc w:val="center"/>
        <w:rPr>
          <w:b/>
          <w:bCs/>
          <w:sz w:val="32"/>
          <w:szCs w:val="32"/>
        </w:rPr>
      </w:pPr>
    </w:p>
    <w:p w14:paraId="733F3A38">
      <w:pPr>
        <w:spacing w:line="500" w:lineRule="exact"/>
        <w:jc w:val="center"/>
        <w:rPr>
          <w:b/>
          <w:bCs/>
          <w:sz w:val="32"/>
          <w:szCs w:val="32"/>
        </w:rPr>
      </w:pPr>
    </w:p>
    <w:p w14:paraId="038201D5">
      <w:pPr>
        <w:spacing w:line="500" w:lineRule="exact"/>
        <w:jc w:val="center"/>
        <w:rPr>
          <w:b/>
          <w:bCs/>
          <w:sz w:val="32"/>
          <w:szCs w:val="32"/>
        </w:rPr>
      </w:pPr>
    </w:p>
    <w:p w14:paraId="23BA84B3">
      <w:pPr>
        <w:spacing w:line="500" w:lineRule="exact"/>
        <w:jc w:val="center"/>
        <w:rPr>
          <w:b/>
          <w:bCs/>
          <w:sz w:val="32"/>
          <w:szCs w:val="32"/>
        </w:rPr>
      </w:pPr>
    </w:p>
    <w:p w14:paraId="1CF717B9">
      <w:pPr>
        <w:spacing w:line="500" w:lineRule="exact"/>
        <w:jc w:val="center"/>
        <w:rPr>
          <w:b/>
          <w:bCs/>
          <w:sz w:val="32"/>
          <w:szCs w:val="32"/>
        </w:rPr>
      </w:pPr>
    </w:p>
    <w:p w14:paraId="3AD4F433">
      <w:pPr>
        <w:pStyle w:val="16"/>
        <w:pageBreakBefore w:val="0"/>
        <w:rPr>
          <w:rFonts w:hint="default" w:ascii="宋体" w:hAnsi="宋体" w:eastAsia="宋体" w:cs="宋体"/>
          <w:b/>
          <w:sz w:val="32"/>
          <w:lang w:val="en-US" w:eastAsia="zh-CN"/>
        </w:rPr>
      </w:pPr>
      <w:bookmarkStart w:id="701" w:name="_Toc11940"/>
      <w:r>
        <w:rPr>
          <w:rFonts w:hint="eastAsia" w:ascii="宋体" w:hAnsi="宋体" w:cs="宋体"/>
          <w:b/>
          <w:sz w:val="32"/>
          <w:lang w:val="zh-CN"/>
        </w:rPr>
        <w:t>第四章</w:t>
      </w:r>
      <w:r>
        <w:rPr>
          <w:rFonts w:hint="eastAsia" w:ascii="宋体" w:hAnsi="宋体" w:cs="宋体"/>
          <w:b/>
          <w:sz w:val="32"/>
        </w:rPr>
        <w:t xml:space="preserve">  </w:t>
      </w:r>
      <w:r>
        <w:rPr>
          <w:rFonts w:hint="eastAsia" w:ascii="宋体" w:hAnsi="宋体" w:cs="宋体"/>
          <w:b/>
          <w:sz w:val="32"/>
          <w:lang w:val="zh-CN"/>
        </w:rPr>
        <w:t>工程量清单</w:t>
      </w:r>
      <w:bookmarkEnd w:id="699"/>
      <w:bookmarkEnd w:id="700"/>
      <w:bookmarkEnd w:id="701"/>
      <w:r>
        <w:rPr>
          <w:rFonts w:hint="eastAsia" w:ascii="宋体" w:hAnsi="宋体" w:cs="宋体"/>
          <w:b/>
          <w:sz w:val="32"/>
          <w:lang w:val="en-US" w:eastAsia="zh-CN"/>
        </w:rPr>
        <w:t>及施工图</w:t>
      </w:r>
    </w:p>
    <w:p w14:paraId="1EB85917">
      <w:pPr>
        <w:pStyle w:val="16"/>
        <w:pageBreakBefore w:val="0"/>
        <w:rPr>
          <w:rFonts w:ascii="宋体" w:hAnsi="宋体" w:cs="宋体"/>
          <w:b/>
          <w:sz w:val="32"/>
          <w:lang w:val="zh-CN"/>
        </w:rPr>
      </w:pPr>
      <w:bookmarkStart w:id="702" w:name="_Toc32232_WPSOffice_Level2"/>
      <w:bookmarkStart w:id="703" w:name="_Toc26577"/>
      <w:r>
        <w:rPr>
          <w:rFonts w:hint="eastAsia" w:ascii="宋体" w:hAnsi="宋体" w:cs="宋体"/>
          <w:b/>
          <w:sz w:val="32"/>
          <w:lang w:val="zh-CN"/>
        </w:rPr>
        <w:t>（</w:t>
      </w:r>
      <w:r>
        <w:rPr>
          <w:rFonts w:hint="eastAsia" w:ascii="宋体" w:hAnsi="宋体" w:cs="宋体"/>
          <w:b/>
          <w:sz w:val="32"/>
        </w:rPr>
        <w:t>另附</w:t>
      </w:r>
      <w:r>
        <w:rPr>
          <w:rFonts w:hint="eastAsia" w:ascii="宋体" w:hAnsi="宋体" w:cs="宋体"/>
          <w:b/>
          <w:sz w:val="32"/>
          <w:lang w:val="zh-CN"/>
        </w:rPr>
        <w:t>）</w:t>
      </w:r>
      <w:bookmarkEnd w:id="702"/>
      <w:bookmarkEnd w:id="703"/>
    </w:p>
    <w:p w14:paraId="197F61AA">
      <w:pPr>
        <w:spacing w:line="500" w:lineRule="exact"/>
        <w:rPr>
          <w:sz w:val="24"/>
        </w:rPr>
      </w:pPr>
    </w:p>
    <w:p w14:paraId="1AC8DC5F">
      <w:pPr>
        <w:spacing w:line="500" w:lineRule="exact"/>
        <w:rPr>
          <w:sz w:val="24"/>
        </w:rPr>
      </w:pPr>
    </w:p>
    <w:p w14:paraId="4ABFAC00">
      <w:pPr>
        <w:spacing w:line="500" w:lineRule="exact"/>
        <w:rPr>
          <w:sz w:val="24"/>
        </w:rPr>
      </w:pPr>
    </w:p>
    <w:p w14:paraId="1F45965B">
      <w:pPr>
        <w:spacing w:line="500" w:lineRule="exact"/>
        <w:rPr>
          <w:sz w:val="24"/>
        </w:rPr>
      </w:pPr>
    </w:p>
    <w:p w14:paraId="70D6C177">
      <w:pPr>
        <w:spacing w:line="500" w:lineRule="exact"/>
        <w:rPr>
          <w:sz w:val="24"/>
        </w:rPr>
      </w:pPr>
    </w:p>
    <w:p w14:paraId="69EA42D8">
      <w:pPr>
        <w:spacing w:line="500" w:lineRule="exact"/>
        <w:rPr>
          <w:sz w:val="24"/>
        </w:rPr>
      </w:pPr>
    </w:p>
    <w:p w14:paraId="69476741">
      <w:pPr>
        <w:spacing w:line="500" w:lineRule="exact"/>
        <w:rPr>
          <w:sz w:val="24"/>
        </w:rPr>
      </w:pPr>
    </w:p>
    <w:p w14:paraId="6E6452B1">
      <w:pPr>
        <w:spacing w:line="500" w:lineRule="exact"/>
        <w:rPr>
          <w:sz w:val="24"/>
        </w:rPr>
      </w:pPr>
    </w:p>
    <w:p w14:paraId="1BACD7DA">
      <w:pPr>
        <w:spacing w:line="500" w:lineRule="exact"/>
        <w:rPr>
          <w:sz w:val="24"/>
        </w:rPr>
      </w:pPr>
    </w:p>
    <w:p w14:paraId="190E363C">
      <w:pPr>
        <w:spacing w:line="500" w:lineRule="exact"/>
        <w:rPr>
          <w:sz w:val="24"/>
        </w:rPr>
      </w:pPr>
    </w:p>
    <w:p w14:paraId="5F314DB4">
      <w:pPr>
        <w:spacing w:line="500" w:lineRule="exact"/>
        <w:rPr>
          <w:b/>
          <w:bCs/>
          <w:sz w:val="24"/>
        </w:rPr>
      </w:pPr>
    </w:p>
    <w:p w14:paraId="4FE4B2CE">
      <w:pPr>
        <w:spacing w:line="500" w:lineRule="exact"/>
        <w:rPr>
          <w:b/>
          <w:bCs/>
          <w:sz w:val="24"/>
        </w:rPr>
      </w:pPr>
    </w:p>
    <w:p w14:paraId="0464A9E8">
      <w:pPr>
        <w:spacing w:line="500" w:lineRule="exact"/>
        <w:rPr>
          <w:b/>
          <w:bCs/>
          <w:sz w:val="24"/>
        </w:rPr>
      </w:pPr>
    </w:p>
    <w:p w14:paraId="243F5A5F">
      <w:pPr>
        <w:spacing w:line="500" w:lineRule="exact"/>
        <w:rPr>
          <w:b/>
          <w:bCs/>
          <w:sz w:val="24"/>
        </w:rPr>
      </w:pPr>
      <w:r>
        <w:rPr>
          <w:rFonts w:hint="eastAsia"/>
          <w:b/>
          <w:bCs/>
          <w:sz w:val="24"/>
        </w:rPr>
        <w:t>工程量清单说明</w:t>
      </w:r>
    </w:p>
    <w:p w14:paraId="0A4A8836">
      <w:pPr>
        <w:spacing w:line="500" w:lineRule="exact"/>
        <w:ind w:firstLine="480" w:firstLineChars="200"/>
        <w:rPr>
          <w:sz w:val="24"/>
        </w:rPr>
      </w:pPr>
      <w:r>
        <w:rPr>
          <w:rFonts w:hint="eastAsia"/>
          <w:sz w:val="24"/>
        </w:rPr>
        <w:t>1、工程量清单应与投标须知、合同条款、技术条款和图纸等磋商文件一起参照阅读。</w:t>
      </w:r>
    </w:p>
    <w:p w14:paraId="3E8A8BA2">
      <w:pPr>
        <w:spacing w:line="500" w:lineRule="exact"/>
        <w:ind w:firstLine="480" w:firstLineChars="200"/>
        <w:rPr>
          <w:sz w:val="24"/>
        </w:rPr>
      </w:pPr>
      <w:r>
        <w:rPr>
          <w:rFonts w:hint="eastAsia"/>
          <w:sz w:val="24"/>
        </w:rPr>
        <w:t>2、工程量清单中的工程量是用作投标报价的估算工程量，不作为最终结算的工程量，用于结算的工程量是承包人实际完成的，并按合同有关计量规定计量的工程量。</w:t>
      </w:r>
    </w:p>
    <w:p w14:paraId="6F9071CE">
      <w:pPr>
        <w:spacing w:line="500" w:lineRule="exact"/>
        <w:ind w:firstLine="480" w:firstLineChars="200"/>
        <w:rPr>
          <w:sz w:val="24"/>
        </w:rPr>
      </w:pPr>
      <w:r>
        <w:rPr>
          <w:rFonts w:hint="eastAsia"/>
          <w:sz w:val="24"/>
        </w:rPr>
        <w:t>3、除合同另有规定外，工程量清单中的单价和合价包括由承包人承担的直接费、间接费、其他费用税金等全部费用和要求获得的利润以及应由承包人承担的义务、责任和风险所发生的一切费用。</w:t>
      </w:r>
    </w:p>
    <w:p w14:paraId="5B9215D9">
      <w:pPr>
        <w:spacing w:line="500" w:lineRule="exact"/>
        <w:ind w:firstLine="480" w:firstLineChars="200"/>
        <w:rPr>
          <w:sz w:val="24"/>
        </w:rPr>
      </w:pPr>
      <w:r>
        <w:rPr>
          <w:rFonts w:hint="eastAsia"/>
          <w:sz w:val="24"/>
        </w:rPr>
        <w:t>4、施工设备险和人身意外伤害险的保险费由投标人自行测算，并摊入有关项目内，发包人不另行支付。</w:t>
      </w:r>
    </w:p>
    <w:p w14:paraId="32D31400">
      <w:pPr>
        <w:spacing w:line="500" w:lineRule="exact"/>
        <w:ind w:firstLine="480" w:firstLineChars="200"/>
        <w:rPr>
          <w:sz w:val="24"/>
        </w:rPr>
      </w:pPr>
      <w:r>
        <w:rPr>
          <w:rFonts w:hint="eastAsia"/>
          <w:sz w:val="24"/>
        </w:rPr>
        <w:t>5、符合合同规定的全部费用和利润都应包括在工程量清单所列的各项目中，合同规定应由承包人承担而在工程量清单中未详细列出的项目，其费用和利润应认为已包括在其它有关项目的单价和合价中。投标人不应在工程量清单中自行增加新的项目或修改项目名称。</w:t>
      </w:r>
    </w:p>
    <w:p w14:paraId="5192FDB2">
      <w:pPr>
        <w:spacing w:line="500" w:lineRule="exact"/>
        <w:ind w:firstLine="480" w:firstLineChars="200"/>
        <w:rPr>
          <w:sz w:val="24"/>
        </w:rPr>
      </w:pPr>
      <w:r>
        <w:rPr>
          <w:rFonts w:hint="eastAsia"/>
          <w:sz w:val="24"/>
        </w:rPr>
        <w:t>6、工程量清单中的“单价”和“合价”栏均应由投标人填报。投标人还应填报投标报价汇总表，并在其结尾处填写投标总报价。报价货币为人民币。若投标人对某些项目未填报单价和合价，则应认为已包括在其他项目的单价和合价以及投标总报价内。</w:t>
      </w:r>
    </w:p>
    <w:p w14:paraId="10EB5E94">
      <w:pPr>
        <w:spacing w:line="500" w:lineRule="exact"/>
        <w:ind w:firstLine="480" w:firstLineChars="200"/>
        <w:rPr>
          <w:sz w:val="24"/>
        </w:rPr>
      </w:pPr>
      <w:r>
        <w:rPr>
          <w:rFonts w:hint="eastAsia"/>
          <w:sz w:val="24"/>
        </w:rPr>
        <w:t>7、除合同另有规定外，在投标截止日前28天当时所依据的国家法律、行政法规、国务院有关部门的规章以及工程所在地的省、自治区、直辖市的地方法规和规章中规定应由承包人缴纳的税金和其他费用均应计入单价、合价和总报价中。</w:t>
      </w:r>
    </w:p>
    <w:p w14:paraId="37F7FC35">
      <w:pPr>
        <w:spacing w:line="500" w:lineRule="exact"/>
        <w:ind w:firstLine="480" w:firstLineChars="200"/>
        <w:rPr>
          <w:sz w:val="24"/>
        </w:rPr>
      </w:pPr>
      <w:r>
        <w:rPr>
          <w:rFonts w:hint="eastAsia"/>
          <w:sz w:val="24"/>
        </w:rPr>
        <w:t>8、工程量清单中有计算或汇总中的算术错误时，应按以下原则改正：</w:t>
      </w:r>
    </w:p>
    <w:p w14:paraId="115C4F8B">
      <w:pPr>
        <w:spacing w:line="500" w:lineRule="exact"/>
        <w:ind w:firstLine="480" w:firstLineChars="200"/>
        <w:rPr>
          <w:sz w:val="24"/>
        </w:rPr>
      </w:pPr>
      <w:r>
        <w:rPr>
          <w:rFonts w:hint="eastAsia"/>
          <w:sz w:val="24"/>
        </w:rPr>
        <w:t>(1)工程量清单中任一项目的单价乘其工程量的乘积与该项目的合价不吻合时，应以单价为准，改正合价。但经合同双方共同核对后认为单价有明显的小数点错位时，则应以合价为准，改正单价。</w:t>
      </w:r>
    </w:p>
    <w:p w14:paraId="1B4019E1">
      <w:pPr>
        <w:spacing w:line="500" w:lineRule="exact"/>
        <w:ind w:firstLine="480" w:firstLineChars="200"/>
        <w:rPr>
          <w:sz w:val="24"/>
        </w:rPr>
      </w:pPr>
      <w:r>
        <w:rPr>
          <w:rFonts w:hint="eastAsia"/>
          <w:sz w:val="24"/>
        </w:rPr>
        <w:t>(2)若投标报价汇总表中的金额与相应的各分组工程量清单中的合计金额不吻合时，应以修正算术错误后的各分组工程量清单中的合计金额为准，改正投标报价汇总表中相应部分的金额和投标总报价。</w:t>
      </w:r>
    </w:p>
    <w:p w14:paraId="78438AD7">
      <w:pPr>
        <w:tabs>
          <w:tab w:val="left" w:pos="3384"/>
        </w:tabs>
        <w:spacing w:line="400" w:lineRule="exact"/>
        <w:ind w:firstLine="2100" w:firstLineChars="1000"/>
        <w:jc w:val="left"/>
        <w:rPr>
          <w:rFonts w:ascii="宋体" w:hAnsi="宋体" w:cs="宋体"/>
          <w:bCs/>
          <w:szCs w:val="18"/>
          <w:lang w:val="zh-CN"/>
        </w:rPr>
        <w:sectPr>
          <w:pgSz w:w="11906" w:h="16838"/>
          <w:pgMar w:top="1440" w:right="1558" w:bottom="1440" w:left="1800" w:header="851" w:footer="992" w:gutter="0"/>
          <w:cols w:space="720" w:num="1"/>
          <w:docGrid w:type="lines" w:linePitch="312" w:charSpace="0"/>
        </w:sectPr>
      </w:pPr>
    </w:p>
    <w:p w14:paraId="22F32E57">
      <w:r>
        <w:rPr>
          <w:rFonts w:hint="eastAsia" w:ascii="宋体" w:hAnsi="宋体" w:cs="宋体"/>
          <w:b/>
          <w:sz w:val="36"/>
          <w:szCs w:val="36"/>
        </w:rPr>
        <w:t xml:space="preserve"> </w:t>
      </w:r>
    </w:p>
    <w:p w14:paraId="336D5A53"/>
    <w:p w14:paraId="3878EA97"/>
    <w:p w14:paraId="1ACEE628"/>
    <w:p w14:paraId="7FFB71D6"/>
    <w:p w14:paraId="5347E7CC"/>
    <w:p w14:paraId="4D24A34F"/>
    <w:p w14:paraId="48405E70"/>
    <w:p w14:paraId="41A29285"/>
    <w:p w14:paraId="71CB484A"/>
    <w:p w14:paraId="693573E9"/>
    <w:p w14:paraId="2149A0DD"/>
    <w:p w14:paraId="0DC2DA74"/>
    <w:p w14:paraId="545C2035">
      <w:pPr>
        <w:tabs>
          <w:tab w:val="left" w:pos="2556"/>
        </w:tabs>
        <w:jc w:val="left"/>
      </w:pPr>
      <w:r>
        <w:rPr>
          <w:rFonts w:hint="eastAsia"/>
        </w:rPr>
        <w:tab/>
      </w:r>
    </w:p>
    <w:p w14:paraId="3C14DD2C">
      <w:pPr>
        <w:tabs>
          <w:tab w:val="left" w:pos="2556"/>
        </w:tabs>
        <w:jc w:val="left"/>
      </w:pPr>
    </w:p>
    <w:p w14:paraId="7088EE7E">
      <w:pPr>
        <w:tabs>
          <w:tab w:val="left" w:pos="2556"/>
        </w:tabs>
        <w:jc w:val="left"/>
      </w:pPr>
    </w:p>
    <w:p w14:paraId="7BEE93E5">
      <w:pPr>
        <w:tabs>
          <w:tab w:val="left" w:pos="2556"/>
        </w:tabs>
        <w:jc w:val="left"/>
      </w:pPr>
    </w:p>
    <w:p w14:paraId="16FF31CF">
      <w:pPr>
        <w:pStyle w:val="16"/>
        <w:pageBreakBefore w:val="0"/>
        <w:rPr>
          <w:rFonts w:ascii="宋体" w:hAnsi="宋体" w:cs="宋体"/>
          <w:b/>
          <w:sz w:val="32"/>
        </w:rPr>
      </w:pPr>
      <w:bookmarkStart w:id="704" w:name="_Toc25097"/>
      <w:r>
        <w:rPr>
          <w:rFonts w:hint="eastAsia" w:ascii="宋体" w:hAnsi="宋体" w:cs="宋体"/>
          <w:b/>
          <w:sz w:val="32"/>
        </w:rPr>
        <w:t>第五章 磋商响应文件格式</w:t>
      </w:r>
      <w:bookmarkEnd w:id="704"/>
    </w:p>
    <w:p w14:paraId="11123179">
      <w:pPr>
        <w:tabs>
          <w:tab w:val="left" w:pos="2556"/>
        </w:tabs>
        <w:jc w:val="left"/>
      </w:pPr>
    </w:p>
    <w:p w14:paraId="2094F7AC">
      <w:pPr>
        <w:spacing w:line="500" w:lineRule="exact"/>
        <w:rPr>
          <w:spacing w:val="20"/>
          <w:sz w:val="24"/>
        </w:rPr>
      </w:pPr>
    </w:p>
    <w:p w14:paraId="01B0F99D">
      <w:pPr>
        <w:pageBreakBefore/>
        <w:autoSpaceDE w:val="0"/>
        <w:autoSpaceDN w:val="0"/>
        <w:adjustRightInd w:val="0"/>
        <w:spacing w:line="600" w:lineRule="exact"/>
        <w:jc w:val="center"/>
        <w:rPr>
          <w:rFonts w:ascii="宋体" w:hAnsi="宋体" w:cs="宋体"/>
          <w:sz w:val="36"/>
          <w:szCs w:val="18"/>
          <w:lang w:val="zh-CN"/>
        </w:rPr>
      </w:pPr>
      <w:r>
        <w:rPr>
          <w:rFonts w:hint="eastAsia" w:ascii="宋体" w:hAnsi="宋体" w:cs="宋体"/>
          <w:sz w:val="36"/>
          <w:szCs w:val="18"/>
          <w:u w:val="single"/>
        </w:rPr>
        <w:t xml:space="preserve">   </w:t>
      </w:r>
      <w:r>
        <w:rPr>
          <w:rFonts w:hint="eastAsia" w:ascii="宋体" w:hAnsi="宋体" w:cs="宋体"/>
          <w:sz w:val="36"/>
          <w:szCs w:val="18"/>
          <w:u w:val="single"/>
          <w:lang w:val="zh-CN"/>
        </w:rPr>
        <w:t xml:space="preserve">       </w:t>
      </w:r>
      <w:r>
        <w:rPr>
          <w:rFonts w:hint="eastAsia" w:ascii="宋体" w:hAnsi="宋体" w:cs="宋体"/>
          <w:sz w:val="36"/>
          <w:szCs w:val="18"/>
          <w:u w:val="single"/>
        </w:rPr>
        <w:t xml:space="preserve">           </w:t>
      </w:r>
      <w:bookmarkStart w:id="705" w:name="_Toc16521_WPSOffice_Level1"/>
      <w:bookmarkStart w:id="706" w:name="_Toc25545_WPSOffice_Level1"/>
      <w:bookmarkStart w:id="707" w:name="_Toc2667_WPSOffice_Level1"/>
      <w:bookmarkStart w:id="708" w:name="_Toc13648_WPSOffice_Level1"/>
      <w:r>
        <w:rPr>
          <w:rFonts w:ascii="宋体" w:hAnsi="宋体" w:cs="宋体"/>
          <w:sz w:val="36"/>
          <w:szCs w:val="18"/>
          <w:lang w:val="zh-CN"/>
        </w:rPr>
        <w:t>(</w:t>
      </w:r>
      <w:r>
        <w:rPr>
          <w:rFonts w:hint="eastAsia" w:ascii="宋体" w:hAnsi="宋体" w:cs="宋体"/>
          <w:sz w:val="36"/>
          <w:szCs w:val="18"/>
          <w:lang w:val="zh-CN"/>
        </w:rPr>
        <w:t>项目名称</w:t>
      </w:r>
      <w:r>
        <w:rPr>
          <w:rFonts w:ascii="宋体" w:hAnsi="宋体" w:cs="宋体"/>
          <w:sz w:val="36"/>
          <w:szCs w:val="18"/>
          <w:lang w:val="zh-CN"/>
        </w:rPr>
        <w:t>)</w:t>
      </w:r>
      <w:bookmarkEnd w:id="705"/>
      <w:bookmarkEnd w:id="706"/>
      <w:bookmarkEnd w:id="707"/>
      <w:bookmarkEnd w:id="708"/>
    </w:p>
    <w:p w14:paraId="3854D1F2">
      <w:pPr>
        <w:autoSpaceDE w:val="0"/>
        <w:autoSpaceDN w:val="0"/>
        <w:adjustRightInd w:val="0"/>
        <w:spacing w:line="740" w:lineRule="exact"/>
        <w:rPr>
          <w:rFonts w:ascii="宋体" w:hAnsi="宋体" w:cs="宋体"/>
          <w:szCs w:val="18"/>
          <w:lang w:val="zh-CN"/>
        </w:rPr>
      </w:pPr>
    </w:p>
    <w:p w14:paraId="6A9A8DE6">
      <w:pPr>
        <w:autoSpaceDE w:val="0"/>
        <w:autoSpaceDN w:val="0"/>
        <w:adjustRightInd w:val="0"/>
        <w:spacing w:line="740" w:lineRule="exact"/>
        <w:rPr>
          <w:rFonts w:ascii="宋体" w:hAnsi="宋体" w:cs="宋体"/>
          <w:szCs w:val="18"/>
          <w:lang w:val="zh-CN"/>
        </w:rPr>
      </w:pPr>
    </w:p>
    <w:p w14:paraId="2B633510">
      <w:pPr>
        <w:autoSpaceDE w:val="0"/>
        <w:autoSpaceDN w:val="0"/>
        <w:adjustRightInd w:val="0"/>
        <w:spacing w:line="740" w:lineRule="exact"/>
        <w:jc w:val="center"/>
        <w:rPr>
          <w:rFonts w:ascii="宋体" w:hAnsi="宋体" w:cs="宋体"/>
          <w:b/>
          <w:bCs/>
          <w:sz w:val="72"/>
          <w:szCs w:val="72"/>
        </w:rPr>
      </w:pPr>
      <w:bookmarkStart w:id="709" w:name="_Toc16339_WPSOffice_Level1"/>
      <w:bookmarkStart w:id="710" w:name="_Toc4061_WPSOffice_Level1"/>
      <w:bookmarkStart w:id="711" w:name="_Toc3211_WPSOffice_Level2"/>
      <w:bookmarkStart w:id="712" w:name="_Toc22537_WPSOffice_Level1"/>
      <w:r>
        <w:rPr>
          <w:rFonts w:hint="eastAsia" w:ascii="宋体" w:hAnsi="宋体" w:cs="宋体"/>
          <w:b/>
          <w:bCs/>
          <w:sz w:val="72"/>
          <w:szCs w:val="72"/>
        </w:rPr>
        <w:t>磋 商 响 应 文 件</w:t>
      </w:r>
      <w:bookmarkEnd w:id="709"/>
      <w:bookmarkEnd w:id="710"/>
      <w:bookmarkEnd w:id="711"/>
      <w:bookmarkEnd w:id="712"/>
    </w:p>
    <w:p w14:paraId="33FEA135">
      <w:pPr>
        <w:autoSpaceDE w:val="0"/>
        <w:autoSpaceDN w:val="0"/>
        <w:adjustRightInd w:val="0"/>
        <w:spacing w:line="600" w:lineRule="exact"/>
        <w:jc w:val="center"/>
        <w:rPr>
          <w:rFonts w:ascii="宋体" w:hAnsi="宋体" w:cs="宋体"/>
          <w:sz w:val="28"/>
          <w:szCs w:val="28"/>
          <w:lang w:val="zh-CN"/>
        </w:rPr>
      </w:pPr>
      <w:bookmarkStart w:id="713" w:name="_Toc28631_WPSOffice_Level1"/>
      <w:bookmarkStart w:id="714" w:name="_Toc11398_WPSOffice_Level1"/>
      <w:bookmarkStart w:id="715" w:name="_Toc6519_WPSOffice_Level2"/>
      <w:bookmarkStart w:id="716" w:name="_Toc28675_WPSOffice_Level1"/>
      <w:r>
        <w:rPr>
          <w:rFonts w:hint="eastAsia" w:ascii="宋体" w:hAnsi="宋体" w:cs="宋体"/>
          <w:sz w:val="28"/>
          <w:szCs w:val="28"/>
          <w:lang w:val="zh-CN"/>
        </w:rPr>
        <w:t>招标项目编号：</w:t>
      </w:r>
      <w:bookmarkEnd w:id="713"/>
      <w:bookmarkEnd w:id="714"/>
      <w:bookmarkEnd w:id="715"/>
      <w:bookmarkEnd w:id="716"/>
    </w:p>
    <w:p w14:paraId="0C48E97B">
      <w:pPr>
        <w:autoSpaceDE w:val="0"/>
        <w:autoSpaceDN w:val="0"/>
        <w:adjustRightInd w:val="0"/>
        <w:spacing w:line="600" w:lineRule="exact"/>
        <w:jc w:val="left"/>
        <w:rPr>
          <w:rFonts w:ascii="宋体" w:hAnsi="宋体" w:cs="宋体"/>
          <w:szCs w:val="18"/>
          <w:lang w:val="zh-CN"/>
        </w:rPr>
      </w:pPr>
    </w:p>
    <w:p w14:paraId="0876CBA8">
      <w:pPr>
        <w:autoSpaceDE w:val="0"/>
        <w:autoSpaceDN w:val="0"/>
        <w:adjustRightInd w:val="0"/>
        <w:spacing w:line="400" w:lineRule="exact"/>
        <w:jc w:val="left"/>
        <w:rPr>
          <w:rFonts w:ascii="宋体" w:hAnsi="宋体" w:cs="宋体"/>
          <w:szCs w:val="18"/>
          <w:lang w:val="zh-CN"/>
        </w:rPr>
      </w:pPr>
    </w:p>
    <w:p w14:paraId="7C0B9BD5">
      <w:pPr>
        <w:autoSpaceDE w:val="0"/>
        <w:autoSpaceDN w:val="0"/>
        <w:adjustRightInd w:val="0"/>
        <w:spacing w:line="400" w:lineRule="exact"/>
        <w:jc w:val="left"/>
        <w:rPr>
          <w:rFonts w:ascii="宋体" w:hAnsi="宋体" w:cs="宋体"/>
          <w:szCs w:val="18"/>
          <w:lang w:val="zh-CN"/>
        </w:rPr>
      </w:pPr>
    </w:p>
    <w:p w14:paraId="71511CE7">
      <w:pPr>
        <w:autoSpaceDE w:val="0"/>
        <w:autoSpaceDN w:val="0"/>
        <w:adjustRightInd w:val="0"/>
        <w:spacing w:line="400" w:lineRule="exact"/>
        <w:jc w:val="left"/>
        <w:rPr>
          <w:rFonts w:ascii="宋体" w:hAnsi="宋体" w:cs="宋体"/>
          <w:szCs w:val="18"/>
          <w:lang w:val="zh-CN"/>
        </w:rPr>
      </w:pPr>
    </w:p>
    <w:p w14:paraId="48BB8A45">
      <w:pPr>
        <w:autoSpaceDE w:val="0"/>
        <w:autoSpaceDN w:val="0"/>
        <w:adjustRightInd w:val="0"/>
        <w:spacing w:line="400" w:lineRule="exact"/>
        <w:jc w:val="left"/>
        <w:rPr>
          <w:rFonts w:ascii="宋体" w:hAnsi="宋体" w:cs="宋体"/>
          <w:szCs w:val="18"/>
          <w:lang w:val="zh-CN"/>
        </w:rPr>
      </w:pPr>
    </w:p>
    <w:p w14:paraId="64BB9449">
      <w:pPr>
        <w:autoSpaceDE w:val="0"/>
        <w:autoSpaceDN w:val="0"/>
        <w:adjustRightInd w:val="0"/>
        <w:spacing w:line="400" w:lineRule="exact"/>
        <w:jc w:val="left"/>
        <w:rPr>
          <w:rFonts w:ascii="宋体" w:hAnsi="宋体" w:cs="宋体"/>
          <w:szCs w:val="18"/>
          <w:lang w:val="zh-CN"/>
        </w:rPr>
      </w:pPr>
    </w:p>
    <w:p w14:paraId="2E148F04">
      <w:pPr>
        <w:autoSpaceDE w:val="0"/>
        <w:autoSpaceDN w:val="0"/>
        <w:adjustRightInd w:val="0"/>
        <w:spacing w:line="400" w:lineRule="exact"/>
        <w:jc w:val="left"/>
        <w:rPr>
          <w:rFonts w:ascii="宋体" w:hAnsi="宋体" w:cs="宋体"/>
          <w:szCs w:val="18"/>
          <w:lang w:val="zh-CN"/>
        </w:rPr>
      </w:pPr>
    </w:p>
    <w:p w14:paraId="57CC1C90">
      <w:pPr>
        <w:autoSpaceDE w:val="0"/>
        <w:autoSpaceDN w:val="0"/>
        <w:adjustRightInd w:val="0"/>
        <w:spacing w:line="400" w:lineRule="exact"/>
        <w:jc w:val="left"/>
        <w:rPr>
          <w:rFonts w:ascii="宋体" w:hAnsi="宋体" w:cs="宋体"/>
          <w:szCs w:val="18"/>
          <w:lang w:val="zh-CN"/>
        </w:rPr>
      </w:pPr>
    </w:p>
    <w:p w14:paraId="08CAFC71">
      <w:pPr>
        <w:autoSpaceDE w:val="0"/>
        <w:autoSpaceDN w:val="0"/>
        <w:adjustRightInd w:val="0"/>
        <w:spacing w:line="400" w:lineRule="exact"/>
        <w:jc w:val="left"/>
        <w:rPr>
          <w:rFonts w:ascii="宋体" w:hAnsi="宋体" w:cs="宋体"/>
          <w:szCs w:val="18"/>
          <w:lang w:val="zh-CN"/>
        </w:rPr>
      </w:pPr>
    </w:p>
    <w:p w14:paraId="783559C6">
      <w:pPr>
        <w:autoSpaceDE w:val="0"/>
        <w:autoSpaceDN w:val="0"/>
        <w:adjustRightInd w:val="0"/>
        <w:spacing w:line="400" w:lineRule="exact"/>
        <w:jc w:val="left"/>
        <w:rPr>
          <w:rFonts w:ascii="宋体" w:hAnsi="宋体" w:cs="宋体"/>
          <w:szCs w:val="18"/>
          <w:lang w:val="zh-CN"/>
        </w:rPr>
      </w:pPr>
    </w:p>
    <w:p w14:paraId="6188FA8D">
      <w:pPr>
        <w:autoSpaceDE w:val="0"/>
        <w:autoSpaceDN w:val="0"/>
        <w:adjustRightInd w:val="0"/>
        <w:spacing w:line="400" w:lineRule="exact"/>
        <w:jc w:val="left"/>
        <w:rPr>
          <w:rFonts w:ascii="宋体" w:hAnsi="宋体" w:cs="宋体"/>
          <w:szCs w:val="18"/>
          <w:lang w:val="zh-CN"/>
        </w:rPr>
      </w:pPr>
    </w:p>
    <w:p w14:paraId="1493C97A">
      <w:pPr>
        <w:autoSpaceDE w:val="0"/>
        <w:autoSpaceDN w:val="0"/>
        <w:adjustRightInd w:val="0"/>
        <w:spacing w:line="400" w:lineRule="exact"/>
        <w:jc w:val="left"/>
        <w:rPr>
          <w:rFonts w:ascii="宋体" w:hAnsi="宋体" w:cs="宋体"/>
          <w:szCs w:val="18"/>
          <w:lang w:val="zh-CN"/>
        </w:rPr>
      </w:pPr>
    </w:p>
    <w:p w14:paraId="1EC523B4">
      <w:pPr>
        <w:autoSpaceDE w:val="0"/>
        <w:autoSpaceDN w:val="0"/>
        <w:adjustRightInd w:val="0"/>
        <w:spacing w:line="400" w:lineRule="exact"/>
        <w:jc w:val="center"/>
        <w:rPr>
          <w:rFonts w:ascii="宋体" w:hAnsi="宋体" w:cs="宋体"/>
          <w:sz w:val="28"/>
          <w:szCs w:val="18"/>
          <w:lang w:val="zh-CN"/>
        </w:rPr>
      </w:pPr>
      <w:bookmarkStart w:id="717" w:name="_Toc25008_WPSOffice_Level1"/>
      <w:bookmarkStart w:id="718" w:name="_Toc2508_WPSOffice_Level1"/>
    </w:p>
    <w:p w14:paraId="4013BC5B">
      <w:pPr>
        <w:autoSpaceDE w:val="0"/>
        <w:autoSpaceDN w:val="0"/>
        <w:adjustRightInd w:val="0"/>
        <w:spacing w:line="400" w:lineRule="exact"/>
        <w:jc w:val="center"/>
        <w:rPr>
          <w:rFonts w:ascii="宋体" w:hAnsi="宋体" w:cs="宋体"/>
          <w:sz w:val="28"/>
          <w:szCs w:val="18"/>
          <w:lang w:val="zh-CN"/>
        </w:rPr>
      </w:pPr>
    </w:p>
    <w:p w14:paraId="28F419D2">
      <w:pPr>
        <w:autoSpaceDE w:val="0"/>
        <w:autoSpaceDN w:val="0"/>
        <w:adjustRightInd w:val="0"/>
        <w:spacing w:line="400" w:lineRule="exact"/>
        <w:jc w:val="center"/>
        <w:rPr>
          <w:rFonts w:ascii="宋体" w:hAnsi="宋体" w:cs="宋体"/>
          <w:sz w:val="28"/>
          <w:szCs w:val="18"/>
          <w:lang w:val="zh-CN"/>
        </w:rPr>
      </w:pPr>
    </w:p>
    <w:p w14:paraId="6D4DE3DE">
      <w:pPr>
        <w:autoSpaceDE w:val="0"/>
        <w:autoSpaceDN w:val="0"/>
        <w:adjustRightInd w:val="0"/>
        <w:spacing w:line="400" w:lineRule="exact"/>
        <w:jc w:val="center"/>
        <w:rPr>
          <w:rFonts w:ascii="宋体" w:hAnsi="宋体" w:cs="宋体"/>
          <w:sz w:val="28"/>
          <w:szCs w:val="18"/>
          <w:lang w:val="zh-CN"/>
        </w:rPr>
      </w:pPr>
    </w:p>
    <w:p w14:paraId="04B2EA3F">
      <w:pPr>
        <w:autoSpaceDE w:val="0"/>
        <w:autoSpaceDN w:val="0"/>
        <w:adjustRightInd w:val="0"/>
        <w:spacing w:line="400" w:lineRule="exact"/>
        <w:jc w:val="center"/>
        <w:rPr>
          <w:rFonts w:ascii="宋体" w:hAnsi="宋体" w:cs="宋体"/>
          <w:sz w:val="28"/>
          <w:szCs w:val="18"/>
          <w:lang w:val="zh-CN"/>
        </w:rPr>
      </w:pPr>
    </w:p>
    <w:p w14:paraId="1342EBA2">
      <w:pPr>
        <w:autoSpaceDE w:val="0"/>
        <w:autoSpaceDN w:val="0"/>
        <w:adjustRightInd w:val="0"/>
        <w:spacing w:line="400" w:lineRule="exact"/>
        <w:jc w:val="center"/>
        <w:rPr>
          <w:rFonts w:ascii="宋体" w:hAnsi="宋体" w:cs="宋体"/>
          <w:sz w:val="28"/>
          <w:szCs w:val="18"/>
          <w:lang w:val="zh-CN"/>
        </w:rPr>
      </w:pPr>
    </w:p>
    <w:p w14:paraId="66D3AD20">
      <w:pPr>
        <w:autoSpaceDE w:val="0"/>
        <w:autoSpaceDN w:val="0"/>
        <w:adjustRightInd w:val="0"/>
        <w:spacing w:line="400" w:lineRule="exact"/>
        <w:jc w:val="center"/>
        <w:rPr>
          <w:rFonts w:ascii="宋体" w:hAnsi="宋体" w:cs="宋体"/>
          <w:sz w:val="28"/>
          <w:szCs w:val="18"/>
          <w:lang w:val="zh-CN"/>
        </w:rPr>
      </w:pPr>
      <w:bookmarkStart w:id="719" w:name="_Toc26799_WPSOffice_Level1"/>
      <w:bookmarkStart w:id="720" w:name="_Toc24588_WPSOffice_Level2"/>
      <w:r>
        <w:rPr>
          <w:rFonts w:hint="eastAsia" w:ascii="宋体" w:hAnsi="宋体" w:cs="宋体"/>
          <w:sz w:val="28"/>
          <w:szCs w:val="18"/>
          <w:lang w:val="zh-CN"/>
        </w:rPr>
        <w:t>投标人</w:t>
      </w:r>
      <w:r>
        <w:rPr>
          <w:rFonts w:ascii="宋体" w:hAnsi="宋体" w:cs="宋体"/>
          <w:sz w:val="28"/>
          <w:szCs w:val="18"/>
          <w:lang w:val="zh-CN"/>
        </w:rPr>
        <w:t>：</w:t>
      </w:r>
      <w:r>
        <w:rPr>
          <w:rFonts w:ascii="宋体" w:hAnsi="宋体" w:cs="宋体"/>
          <w:sz w:val="28"/>
          <w:szCs w:val="18"/>
          <w:u w:val="single"/>
          <w:lang w:val="zh-CN"/>
        </w:rPr>
        <w:t xml:space="preserve"> </w:t>
      </w:r>
      <w:r>
        <w:rPr>
          <w:rFonts w:hint="eastAsia" w:ascii="宋体" w:hAnsi="宋体" w:cs="宋体"/>
          <w:sz w:val="28"/>
          <w:szCs w:val="18"/>
          <w:u w:val="single"/>
          <w:lang w:val="zh-CN"/>
        </w:rPr>
        <w:t xml:space="preserve">                                 </w:t>
      </w:r>
      <w:r>
        <w:rPr>
          <w:rFonts w:ascii="宋体" w:hAnsi="宋体" w:cs="宋体"/>
          <w:sz w:val="28"/>
          <w:szCs w:val="18"/>
          <w:lang w:val="zh-CN"/>
        </w:rPr>
        <w:t>(</w:t>
      </w:r>
      <w:r>
        <w:rPr>
          <w:rFonts w:hint="eastAsia" w:ascii="宋体" w:hAnsi="宋体" w:cs="宋体"/>
          <w:sz w:val="28"/>
          <w:szCs w:val="18"/>
          <w:lang w:val="zh-CN"/>
        </w:rPr>
        <w:t>盖单位章</w:t>
      </w:r>
      <w:r>
        <w:rPr>
          <w:rFonts w:ascii="宋体" w:hAnsi="宋体" w:cs="宋体"/>
          <w:sz w:val="28"/>
          <w:szCs w:val="18"/>
          <w:lang w:val="zh-CN"/>
        </w:rPr>
        <w:t>)</w:t>
      </w:r>
      <w:bookmarkEnd w:id="717"/>
      <w:bookmarkEnd w:id="718"/>
      <w:bookmarkEnd w:id="719"/>
      <w:bookmarkEnd w:id="720"/>
    </w:p>
    <w:p w14:paraId="498752DB">
      <w:pPr>
        <w:autoSpaceDE w:val="0"/>
        <w:autoSpaceDN w:val="0"/>
        <w:adjustRightInd w:val="0"/>
        <w:spacing w:line="400" w:lineRule="exact"/>
        <w:rPr>
          <w:rFonts w:ascii="宋体" w:hAnsi="宋体" w:cs="宋体"/>
          <w:sz w:val="28"/>
          <w:szCs w:val="18"/>
          <w:lang w:val="zh-CN"/>
        </w:rPr>
      </w:pPr>
    </w:p>
    <w:p w14:paraId="321A86A1">
      <w:pPr>
        <w:autoSpaceDE w:val="0"/>
        <w:autoSpaceDN w:val="0"/>
        <w:adjustRightInd w:val="0"/>
        <w:spacing w:line="400" w:lineRule="exact"/>
        <w:jc w:val="center"/>
        <w:rPr>
          <w:rFonts w:ascii="宋体" w:hAnsi="宋体" w:cs="宋体"/>
          <w:sz w:val="28"/>
          <w:szCs w:val="18"/>
          <w:lang w:val="zh-CN"/>
        </w:rPr>
      </w:pPr>
      <w:bookmarkStart w:id="721" w:name="_Toc27552_WPSOffice_Level1"/>
      <w:bookmarkStart w:id="722" w:name="_Toc28587_WPSOffice_Level1"/>
      <w:bookmarkStart w:id="723" w:name="_Toc9101_WPSOffice_Level1"/>
      <w:bookmarkStart w:id="724" w:name="_Toc17329_WPSOffice_Level2"/>
      <w:r>
        <w:rPr>
          <w:rFonts w:hint="eastAsia" w:ascii="宋体" w:hAnsi="宋体" w:cs="宋体"/>
          <w:sz w:val="28"/>
          <w:szCs w:val="18"/>
          <w:lang w:val="zh-CN"/>
        </w:rPr>
        <w:t>法定代表人或其委托代理人</w:t>
      </w:r>
      <w:r>
        <w:rPr>
          <w:rFonts w:ascii="宋体" w:hAnsi="宋体" w:cs="宋体"/>
          <w:sz w:val="28"/>
          <w:szCs w:val="18"/>
          <w:lang w:val="zh-CN"/>
        </w:rPr>
        <w:t>：</w:t>
      </w:r>
      <w:r>
        <w:rPr>
          <w:rFonts w:hint="eastAsia" w:ascii="宋体" w:hAnsi="宋体" w:cs="宋体"/>
          <w:sz w:val="28"/>
          <w:szCs w:val="18"/>
          <w:u w:val="single"/>
          <w:lang w:val="zh-CN"/>
        </w:rPr>
        <w:t xml:space="preserve">                   </w:t>
      </w:r>
      <w:r>
        <w:rPr>
          <w:rFonts w:ascii="宋体" w:hAnsi="宋体" w:cs="宋体"/>
          <w:sz w:val="28"/>
          <w:szCs w:val="18"/>
          <w:lang w:val="zh-CN"/>
        </w:rPr>
        <w:t>(</w:t>
      </w:r>
      <w:r>
        <w:rPr>
          <w:rFonts w:hint="eastAsia" w:ascii="宋体" w:hAnsi="宋体" w:cs="宋体"/>
          <w:sz w:val="28"/>
          <w:szCs w:val="18"/>
          <w:lang w:val="zh-CN"/>
        </w:rPr>
        <w:t>签字</w:t>
      </w:r>
      <w:r>
        <w:rPr>
          <w:rFonts w:ascii="宋体" w:hAnsi="宋体" w:cs="宋体"/>
          <w:sz w:val="28"/>
          <w:szCs w:val="18"/>
          <w:lang w:val="zh-CN"/>
        </w:rPr>
        <w:t>)</w:t>
      </w:r>
      <w:bookmarkEnd w:id="721"/>
      <w:bookmarkEnd w:id="722"/>
      <w:bookmarkEnd w:id="723"/>
      <w:bookmarkEnd w:id="724"/>
    </w:p>
    <w:p w14:paraId="76FF1A7E">
      <w:pPr>
        <w:autoSpaceDE w:val="0"/>
        <w:autoSpaceDN w:val="0"/>
        <w:adjustRightInd w:val="0"/>
        <w:spacing w:line="400" w:lineRule="exact"/>
        <w:ind w:firstLine="280" w:firstLineChars="100"/>
        <w:rPr>
          <w:rFonts w:ascii="宋体" w:hAnsi="宋体" w:cs="宋体"/>
          <w:sz w:val="28"/>
          <w:szCs w:val="18"/>
          <w:u w:val="single"/>
          <w:lang w:val="zh-CN"/>
        </w:rPr>
      </w:pPr>
    </w:p>
    <w:p w14:paraId="7715FF62">
      <w:pPr>
        <w:autoSpaceDE w:val="0"/>
        <w:autoSpaceDN w:val="0"/>
        <w:adjustRightInd w:val="0"/>
        <w:spacing w:line="400" w:lineRule="exact"/>
        <w:jc w:val="center"/>
        <w:rPr>
          <w:rFonts w:ascii="宋体" w:hAnsi="宋体" w:cs="宋体"/>
          <w:sz w:val="28"/>
          <w:szCs w:val="18"/>
          <w:lang w:val="zh-CN"/>
        </w:rPr>
      </w:pPr>
      <w:bookmarkStart w:id="725" w:name="_Toc4149_WPSOffice_Level1"/>
      <w:bookmarkStart w:id="726" w:name="_Toc13381_WPSOffice_Level2"/>
      <w:bookmarkStart w:id="727" w:name="_Toc16038_WPSOffice_Level1"/>
      <w:bookmarkStart w:id="728" w:name="_Toc16347_WPSOffice_Level1"/>
      <w:r>
        <w:rPr>
          <w:rFonts w:hint="eastAsia" w:ascii="宋体" w:hAnsi="宋体" w:cs="宋体"/>
          <w:sz w:val="28"/>
          <w:szCs w:val="18"/>
          <w:u w:val="single"/>
        </w:rPr>
        <w:t xml:space="preserve">      </w:t>
      </w:r>
      <w:r>
        <w:rPr>
          <w:rFonts w:hint="eastAsia" w:ascii="宋体" w:hAnsi="宋体" w:cs="宋体"/>
          <w:sz w:val="28"/>
          <w:szCs w:val="18"/>
        </w:rPr>
        <w:t>年</w:t>
      </w:r>
      <w:r>
        <w:rPr>
          <w:rFonts w:hint="eastAsia" w:ascii="宋体" w:hAnsi="宋体" w:cs="宋体"/>
          <w:sz w:val="28"/>
          <w:szCs w:val="18"/>
          <w:u w:val="single"/>
        </w:rPr>
        <w:t xml:space="preserve"> </w:t>
      </w:r>
      <w:r>
        <w:rPr>
          <w:rFonts w:hint="eastAsia" w:ascii="宋体" w:hAnsi="宋体" w:cs="宋体"/>
          <w:sz w:val="28"/>
          <w:szCs w:val="18"/>
          <w:u w:val="single"/>
          <w:lang w:val="zh-CN"/>
        </w:rPr>
        <w:t xml:space="preserve">    </w:t>
      </w:r>
      <w:r>
        <w:rPr>
          <w:rFonts w:hint="eastAsia" w:ascii="宋体" w:hAnsi="宋体" w:cs="宋体"/>
          <w:sz w:val="28"/>
          <w:szCs w:val="18"/>
          <w:lang w:val="zh-CN"/>
        </w:rPr>
        <w:t>月</w:t>
      </w:r>
      <w:r>
        <w:rPr>
          <w:rFonts w:ascii="宋体" w:hAnsi="宋体" w:cs="宋体"/>
          <w:sz w:val="28"/>
          <w:szCs w:val="18"/>
          <w:lang w:val="zh-CN"/>
        </w:rPr>
        <w:t>____</w:t>
      </w:r>
      <w:r>
        <w:rPr>
          <w:rFonts w:hint="eastAsia" w:ascii="宋体" w:hAnsi="宋体" w:cs="宋体"/>
          <w:sz w:val="28"/>
          <w:szCs w:val="18"/>
          <w:lang w:val="zh-CN"/>
        </w:rPr>
        <w:t>日</w:t>
      </w:r>
      <w:bookmarkEnd w:id="725"/>
      <w:bookmarkEnd w:id="726"/>
      <w:bookmarkEnd w:id="727"/>
      <w:bookmarkEnd w:id="728"/>
    </w:p>
    <w:p w14:paraId="57ED31D3">
      <w:pPr>
        <w:autoSpaceDE w:val="0"/>
        <w:autoSpaceDN w:val="0"/>
        <w:adjustRightInd w:val="0"/>
        <w:spacing w:line="400" w:lineRule="exact"/>
        <w:jc w:val="left"/>
        <w:rPr>
          <w:rFonts w:ascii="宋体" w:hAnsi="宋体" w:cs="宋体"/>
          <w:szCs w:val="18"/>
          <w:lang w:val="zh-CN"/>
        </w:rPr>
      </w:pPr>
    </w:p>
    <w:p w14:paraId="1DC504B9">
      <w:pPr>
        <w:spacing w:line="500" w:lineRule="exact"/>
        <w:rPr>
          <w:spacing w:val="20"/>
          <w:sz w:val="24"/>
        </w:rPr>
      </w:pPr>
    </w:p>
    <w:p w14:paraId="2DEE4F03">
      <w:pPr>
        <w:pageBreakBefore/>
        <w:autoSpaceDE w:val="0"/>
        <w:autoSpaceDN w:val="0"/>
        <w:adjustRightInd w:val="0"/>
        <w:spacing w:line="600" w:lineRule="exact"/>
        <w:jc w:val="center"/>
        <w:rPr>
          <w:rFonts w:ascii="宋体" w:hAnsi="宋体" w:cs="宋体"/>
          <w:b/>
          <w:sz w:val="32"/>
          <w:szCs w:val="32"/>
          <w:lang w:val="zh-CN"/>
        </w:rPr>
      </w:pPr>
      <w:bookmarkStart w:id="729" w:name="_Toc8925_WPSOffice_Level1"/>
      <w:bookmarkStart w:id="730" w:name="_Toc2599_WPSOffice_Level2"/>
      <w:bookmarkStart w:id="731" w:name="_Toc2803_WPSOffice_Level2"/>
      <w:bookmarkStart w:id="732" w:name="_Toc57_WPSOffice_Level1"/>
      <w:r>
        <w:rPr>
          <w:rFonts w:hint="eastAsia" w:ascii="宋体" w:hAnsi="宋体" w:cs="宋体"/>
          <w:b/>
          <w:sz w:val="32"/>
          <w:szCs w:val="32"/>
          <w:lang w:val="zh-CN"/>
        </w:rPr>
        <w:t xml:space="preserve">目 </w:t>
      </w:r>
      <w:r>
        <w:rPr>
          <w:rFonts w:hint="eastAsia" w:ascii="宋体" w:hAnsi="宋体" w:cs="宋体"/>
          <w:b/>
          <w:sz w:val="32"/>
          <w:szCs w:val="32"/>
        </w:rPr>
        <w:t xml:space="preserve">   </w:t>
      </w:r>
      <w:r>
        <w:rPr>
          <w:rFonts w:hint="eastAsia" w:ascii="宋体" w:hAnsi="宋体" w:cs="宋体"/>
          <w:b/>
          <w:sz w:val="32"/>
          <w:szCs w:val="32"/>
          <w:lang w:val="zh-CN"/>
        </w:rPr>
        <w:t xml:space="preserve"> 录</w:t>
      </w:r>
      <w:bookmarkEnd w:id="729"/>
      <w:bookmarkEnd w:id="730"/>
      <w:bookmarkEnd w:id="731"/>
      <w:bookmarkEnd w:id="732"/>
    </w:p>
    <w:p w14:paraId="5B6C78E7">
      <w:pPr>
        <w:autoSpaceDE w:val="0"/>
        <w:autoSpaceDN w:val="0"/>
        <w:adjustRightInd w:val="0"/>
        <w:spacing w:line="600" w:lineRule="exact"/>
        <w:jc w:val="left"/>
        <w:rPr>
          <w:rFonts w:ascii="宋体" w:hAnsi="宋体" w:cs="宋体"/>
          <w:sz w:val="28"/>
          <w:szCs w:val="28"/>
          <w:lang w:val="zh-CN"/>
        </w:rPr>
      </w:pPr>
    </w:p>
    <w:p w14:paraId="746FCD44">
      <w:pPr>
        <w:numPr>
          <w:ilvl w:val="0"/>
          <w:numId w:val="12"/>
        </w:numPr>
        <w:autoSpaceDE w:val="0"/>
        <w:autoSpaceDN w:val="0"/>
        <w:adjustRightInd w:val="0"/>
        <w:spacing w:line="540" w:lineRule="exact"/>
        <w:ind w:firstLine="560" w:firstLineChars="200"/>
        <w:jc w:val="left"/>
        <w:rPr>
          <w:rFonts w:ascii="宋体" w:hAnsi="宋体" w:cs="宋体"/>
          <w:bCs/>
          <w:sz w:val="28"/>
          <w:szCs w:val="28"/>
        </w:rPr>
      </w:pPr>
      <w:bookmarkStart w:id="733" w:name="_Toc18929_WPSOffice_Level1"/>
      <w:bookmarkStart w:id="734" w:name="_Toc23771_WPSOffice_Level2"/>
      <w:bookmarkStart w:id="735" w:name="_Toc21891_WPSOffice_Level2"/>
      <w:bookmarkStart w:id="736" w:name="_Toc3682_WPSOffice_Level1"/>
      <w:r>
        <w:rPr>
          <w:rFonts w:hint="eastAsia" w:ascii="宋体" w:hAnsi="宋体" w:cs="宋体"/>
          <w:bCs/>
          <w:sz w:val="28"/>
          <w:szCs w:val="28"/>
        </w:rPr>
        <w:t>磋商报价一览表</w:t>
      </w:r>
      <w:bookmarkEnd w:id="733"/>
      <w:bookmarkEnd w:id="734"/>
      <w:bookmarkEnd w:id="735"/>
      <w:bookmarkEnd w:id="736"/>
      <w:bookmarkStart w:id="737" w:name="_Toc8909_WPSOffice_Level1"/>
      <w:bookmarkStart w:id="738" w:name="_Toc17404_WPSOffice_Level1"/>
    </w:p>
    <w:p w14:paraId="6CC9C953">
      <w:pPr>
        <w:autoSpaceDE w:val="0"/>
        <w:autoSpaceDN w:val="0"/>
        <w:adjustRightInd w:val="0"/>
        <w:spacing w:line="540" w:lineRule="exact"/>
        <w:ind w:firstLine="560" w:firstLineChars="200"/>
        <w:jc w:val="left"/>
        <w:rPr>
          <w:rFonts w:ascii="宋体" w:hAnsi="宋体" w:cs="宋体"/>
          <w:bCs/>
          <w:sz w:val="28"/>
          <w:szCs w:val="28"/>
          <w:lang w:val="zh-CN"/>
        </w:rPr>
      </w:pPr>
      <w:bookmarkStart w:id="739" w:name="_Toc14268_WPSOffice_Level2"/>
      <w:bookmarkStart w:id="740" w:name="_Toc7430_WPSOffice_Level2"/>
      <w:r>
        <w:rPr>
          <w:rFonts w:hint="eastAsia" w:ascii="宋体" w:hAnsi="宋体" w:cs="宋体"/>
          <w:bCs/>
          <w:sz w:val="28"/>
          <w:szCs w:val="28"/>
          <w:lang w:val="zh-CN"/>
        </w:rPr>
        <w:t>二、</w:t>
      </w:r>
      <w:r>
        <w:rPr>
          <w:rFonts w:hint="eastAsia" w:ascii="宋体" w:hAnsi="宋体" w:cs="宋体"/>
          <w:bCs/>
          <w:sz w:val="28"/>
          <w:szCs w:val="28"/>
        </w:rPr>
        <w:t>投标函</w:t>
      </w:r>
      <w:bookmarkEnd w:id="737"/>
      <w:bookmarkEnd w:id="738"/>
      <w:bookmarkEnd w:id="739"/>
      <w:bookmarkEnd w:id="740"/>
    </w:p>
    <w:p w14:paraId="3622E143">
      <w:pPr>
        <w:autoSpaceDE w:val="0"/>
        <w:autoSpaceDN w:val="0"/>
        <w:adjustRightInd w:val="0"/>
        <w:spacing w:line="540" w:lineRule="exact"/>
        <w:ind w:firstLine="560" w:firstLineChars="200"/>
        <w:jc w:val="left"/>
        <w:rPr>
          <w:rFonts w:ascii="宋体" w:hAnsi="宋体" w:cs="宋体"/>
          <w:bCs/>
          <w:sz w:val="28"/>
          <w:szCs w:val="28"/>
          <w:lang w:val="zh-CN"/>
        </w:rPr>
      </w:pPr>
      <w:bookmarkStart w:id="741" w:name="_Toc32251_WPSOffice_Level2"/>
      <w:bookmarkStart w:id="742" w:name="_Toc25289_WPSOffice_Level1"/>
      <w:bookmarkStart w:id="743" w:name="_Toc2604_WPSOffice_Level2"/>
      <w:bookmarkStart w:id="744" w:name="_Toc2226_WPSOffice_Level1"/>
      <w:r>
        <w:rPr>
          <w:rFonts w:hint="eastAsia" w:ascii="宋体" w:hAnsi="宋体" w:cs="宋体"/>
          <w:bCs/>
          <w:sz w:val="28"/>
          <w:szCs w:val="28"/>
          <w:lang w:val="zh-CN"/>
        </w:rPr>
        <w:t>三、法定代表人身份证明</w:t>
      </w:r>
      <w:bookmarkEnd w:id="741"/>
      <w:bookmarkEnd w:id="742"/>
      <w:bookmarkEnd w:id="743"/>
      <w:bookmarkEnd w:id="744"/>
    </w:p>
    <w:p w14:paraId="6764C03A">
      <w:pPr>
        <w:autoSpaceDE w:val="0"/>
        <w:autoSpaceDN w:val="0"/>
        <w:adjustRightInd w:val="0"/>
        <w:spacing w:line="540" w:lineRule="exact"/>
        <w:ind w:firstLine="560" w:firstLineChars="200"/>
        <w:jc w:val="left"/>
        <w:rPr>
          <w:rFonts w:ascii="宋体" w:hAnsi="宋体" w:cs="宋体"/>
          <w:bCs/>
          <w:sz w:val="28"/>
          <w:szCs w:val="28"/>
          <w:lang w:val="zh-CN"/>
        </w:rPr>
      </w:pPr>
      <w:bookmarkStart w:id="745" w:name="_Toc24572_WPSOffice_Level1"/>
      <w:bookmarkStart w:id="746" w:name="_Toc19235_WPSOffice_Level2"/>
      <w:bookmarkStart w:id="747" w:name="_Toc15690_WPSOffice_Level1"/>
      <w:bookmarkStart w:id="748" w:name="_Toc30299_WPSOffice_Level2"/>
      <w:r>
        <w:rPr>
          <w:rFonts w:hint="eastAsia" w:ascii="宋体" w:hAnsi="宋体" w:cs="宋体"/>
          <w:bCs/>
          <w:sz w:val="28"/>
          <w:szCs w:val="28"/>
          <w:lang w:val="zh-CN"/>
        </w:rPr>
        <w:t>四、授权委托书</w:t>
      </w:r>
      <w:bookmarkEnd w:id="745"/>
      <w:bookmarkEnd w:id="746"/>
      <w:bookmarkEnd w:id="747"/>
      <w:bookmarkEnd w:id="748"/>
    </w:p>
    <w:p w14:paraId="6DD85D7F">
      <w:pPr>
        <w:autoSpaceDE w:val="0"/>
        <w:autoSpaceDN w:val="0"/>
        <w:adjustRightInd w:val="0"/>
        <w:spacing w:line="540" w:lineRule="exact"/>
        <w:ind w:firstLine="560" w:firstLineChars="200"/>
        <w:jc w:val="left"/>
        <w:rPr>
          <w:rFonts w:ascii="宋体" w:hAnsi="宋体" w:cs="宋体"/>
          <w:bCs/>
          <w:sz w:val="28"/>
          <w:szCs w:val="28"/>
          <w:lang w:val="zh-CN"/>
        </w:rPr>
      </w:pPr>
      <w:bookmarkStart w:id="749" w:name="_Toc11145_WPSOffice_Level1"/>
      <w:bookmarkStart w:id="750" w:name="_Toc23960_WPSOffice_Level1"/>
      <w:bookmarkStart w:id="751" w:name="_Toc9820_WPSOffice_Level2"/>
      <w:bookmarkStart w:id="752" w:name="_Toc4443_WPSOffice_Level2"/>
      <w:r>
        <w:rPr>
          <w:rFonts w:hint="eastAsia" w:ascii="宋体" w:hAnsi="宋体" w:cs="宋体"/>
          <w:bCs/>
          <w:sz w:val="28"/>
          <w:szCs w:val="28"/>
        </w:rPr>
        <w:t>五</w:t>
      </w:r>
      <w:r>
        <w:rPr>
          <w:rFonts w:hint="eastAsia" w:ascii="宋体" w:hAnsi="宋体" w:cs="宋体"/>
          <w:bCs/>
          <w:sz w:val="28"/>
          <w:szCs w:val="28"/>
          <w:lang w:val="zh-CN"/>
        </w:rPr>
        <w:t>、</w:t>
      </w:r>
      <w:r>
        <w:rPr>
          <w:rFonts w:hint="eastAsia" w:ascii="宋体" w:hAnsi="宋体" w:cs="宋体"/>
          <w:bCs/>
          <w:sz w:val="28"/>
          <w:szCs w:val="28"/>
        </w:rPr>
        <w:t>已</w:t>
      </w:r>
      <w:r>
        <w:rPr>
          <w:rFonts w:hint="eastAsia" w:ascii="宋体" w:hAnsi="宋体" w:cs="宋体"/>
          <w:bCs/>
          <w:sz w:val="28"/>
          <w:szCs w:val="28"/>
          <w:lang w:val="zh-CN"/>
        </w:rPr>
        <w:t>标价工程量清单</w:t>
      </w:r>
      <w:bookmarkEnd w:id="749"/>
      <w:bookmarkEnd w:id="750"/>
      <w:bookmarkEnd w:id="751"/>
      <w:bookmarkEnd w:id="752"/>
    </w:p>
    <w:p w14:paraId="69B50AF2">
      <w:pPr>
        <w:autoSpaceDE w:val="0"/>
        <w:autoSpaceDN w:val="0"/>
        <w:adjustRightInd w:val="0"/>
        <w:spacing w:line="540" w:lineRule="exact"/>
        <w:ind w:firstLine="560" w:firstLineChars="200"/>
        <w:jc w:val="left"/>
        <w:rPr>
          <w:rFonts w:ascii="宋体" w:hAnsi="宋体" w:cs="宋体"/>
          <w:bCs/>
          <w:sz w:val="28"/>
          <w:szCs w:val="28"/>
          <w:lang w:val="zh-CN"/>
        </w:rPr>
      </w:pPr>
      <w:bookmarkStart w:id="753" w:name="_Toc23687_WPSOffice_Level2"/>
      <w:bookmarkStart w:id="754" w:name="_Toc28096_WPSOffice_Level1"/>
      <w:bookmarkStart w:id="755" w:name="_Toc15430_WPSOffice_Level2"/>
      <w:bookmarkStart w:id="756" w:name="_Toc28929_WPSOffice_Level1"/>
      <w:r>
        <w:rPr>
          <w:rFonts w:hint="eastAsia" w:ascii="宋体" w:hAnsi="宋体" w:cs="宋体"/>
          <w:bCs/>
          <w:sz w:val="28"/>
          <w:szCs w:val="28"/>
        </w:rPr>
        <w:t>六</w:t>
      </w:r>
      <w:r>
        <w:rPr>
          <w:rFonts w:hint="eastAsia" w:ascii="宋体" w:hAnsi="宋体" w:cs="宋体"/>
          <w:bCs/>
          <w:sz w:val="28"/>
          <w:szCs w:val="28"/>
          <w:lang w:val="zh-CN"/>
        </w:rPr>
        <w:t>、施工组织设计</w:t>
      </w:r>
      <w:bookmarkEnd w:id="753"/>
      <w:bookmarkEnd w:id="754"/>
      <w:bookmarkEnd w:id="755"/>
      <w:bookmarkEnd w:id="756"/>
    </w:p>
    <w:p w14:paraId="685BCD6F">
      <w:pPr>
        <w:autoSpaceDE w:val="0"/>
        <w:autoSpaceDN w:val="0"/>
        <w:adjustRightInd w:val="0"/>
        <w:spacing w:line="540" w:lineRule="exact"/>
        <w:ind w:firstLine="560" w:firstLineChars="200"/>
        <w:jc w:val="left"/>
        <w:rPr>
          <w:rFonts w:ascii="宋体" w:hAnsi="宋体" w:cs="宋体"/>
          <w:bCs/>
          <w:sz w:val="28"/>
          <w:szCs w:val="28"/>
          <w:lang w:val="zh-CN"/>
        </w:rPr>
      </w:pPr>
      <w:bookmarkStart w:id="757" w:name="_Toc4122_WPSOffice_Level2"/>
      <w:bookmarkStart w:id="758" w:name="_Toc6683_WPSOffice_Level1"/>
      <w:bookmarkStart w:id="759" w:name="_Toc25078_WPSOffice_Level1"/>
      <w:bookmarkStart w:id="760" w:name="_Toc9978_WPSOffice_Level2"/>
      <w:r>
        <w:rPr>
          <w:rFonts w:hint="eastAsia" w:ascii="宋体" w:hAnsi="宋体" w:cs="宋体"/>
          <w:bCs/>
          <w:sz w:val="28"/>
          <w:szCs w:val="28"/>
        </w:rPr>
        <w:t>七</w:t>
      </w:r>
      <w:r>
        <w:rPr>
          <w:rFonts w:hint="eastAsia" w:ascii="宋体" w:hAnsi="宋体" w:cs="宋体"/>
          <w:bCs/>
          <w:sz w:val="28"/>
          <w:szCs w:val="28"/>
          <w:lang w:val="zh-CN"/>
        </w:rPr>
        <w:t>、项目管理机构</w:t>
      </w:r>
      <w:bookmarkEnd w:id="757"/>
      <w:bookmarkEnd w:id="758"/>
      <w:bookmarkEnd w:id="759"/>
      <w:bookmarkEnd w:id="760"/>
    </w:p>
    <w:p w14:paraId="0B96DA60">
      <w:pPr>
        <w:autoSpaceDE w:val="0"/>
        <w:autoSpaceDN w:val="0"/>
        <w:adjustRightInd w:val="0"/>
        <w:spacing w:line="540" w:lineRule="exact"/>
        <w:ind w:firstLine="560" w:firstLineChars="200"/>
        <w:jc w:val="left"/>
        <w:rPr>
          <w:rFonts w:ascii="宋体" w:hAnsi="宋体" w:cs="宋体"/>
          <w:bCs/>
          <w:sz w:val="28"/>
          <w:szCs w:val="28"/>
          <w:lang w:val="zh-CN"/>
        </w:rPr>
      </w:pPr>
      <w:bookmarkStart w:id="761" w:name="_Toc18928_WPSOffice_Level1"/>
      <w:bookmarkStart w:id="762" w:name="_Toc32396_WPSOffice_Level2"/>
      <w:bookmarkStart w:id="763" w:name="_Toc24692_WPSOffice_Level2"/>
      <w:bookmarkStart w:id="764" w:name="_Toc28991_WPSOffice_Level1"/>
      <w:r>
        <w:rPr>
          <w:rFonts w:hint="eastAsia" w:ascii="宋体" w:hAnsi="宋体" w:cs="宋体"/>
          <w:bCs/>
          <w:sz w:val="28"/>
          <w:szCs w:val="28"/>
        </w:rPr>
        <w:t>八</w:t>
      </w:r>
      <w:r>
        <w:rPr>
          <w:rFonts w:hint="eastAsia" w:ascii="宋体" w:hAnsi="宋体" w:cs="宋体"/>
          <w:bCs/>
          <w:sz w:val="28"/>
          <w:szCs w:val="28"/>
          <w:lang w:val="zh-CN"/>
        </w:rPr>
        <w:t>、资格审查资料</w:t>
      </w:r>
      <w:bookmarkEnd w:id="761"/>
      <w:bookmarkEnd w:id="762"/>
      <w:bookmarkEnd w:id="763"/>
      <w:bookmarkEnd w:id="764"/>
    </w:p>
    <w:p w14:paraId="0CFFFA06">
      <w:pPr>
        <w:autoSpaceDE w:val="0"/>
        <w:autoSpaceDN w:val="0"/>
        <w:adjustRightInd w:val="0"/>
        <w:spacing w:line="540" w:lineRule="exact"/>
        <w:ind w:firstLine="560" w:firstLineChars="200"/>
        <w:jc w:val="left"/>
        <w:rPr>
          <w:rFonts w:ascii="宋体" w:hAnsi="宋体" w:cs="宋体"/>
          <w:b/>
          <w:sz w:val="36"/>
          <w:szCs w:val="36"/>
        </w:rPr>
      </w:pPr>
      <w:bookmarkStart w:id="765" w:name="_Toc2674_WPSOffice_Level2"/>
      <w:bookmarkStart w:id="766" w:name="_Toc9370_WPSOffice_Level1"/>
      <w:bookmarkStart w:id="767" w:name="_Toc32359_WPSOffice_Level2"/>
      <w:bookmarkStart w:id="768" w:name="_Toc16170_WPSOffice_Level1"/>
      <w:r>
        <w:rPr>
          <w:rFonts w:hint="eastAsia" w:ascii="宋体" w:hAnsi="宋体" w:cs="宋体"/>
          <w:bCs/>
          <w:sz w:val="28"/>
          <w:szCs w:val="28"/>
        </w:rPr>
        <w:t>九</w:t>
      </w:r>
      <w:r>
        <w:rPr>
          <w:rFonts w:hint="eastAsia" w:ascii="宋体" w:hAnsi="宋体" w:cs="宋体"/>
          <w:bCs/>
          <w:sz w:val="28"/>
          <w:szCs w:val="28"/>
          <w:lang w:val="zh-CN"/>
        </w:rPr>
        <w:t>、其他材料</w:t>
      </w:r>
      <w:bookmarkEnd w:id="765"/>
      <w:bookmarkEnd w:id="766"/>
      <w:bookmarkEnd w:id="767"/>
      <w:bookmarkEnd w:id="768"/>
    </w:p>
    <w:p w14:paraId="6938EBE0">
      <w:pPr>
        <w:pStyle w:val="3"/>
        <w:pageBreakBefore/>
        <w:spacing w:before="156" w:beforeLines="50" w:after="156" w:afterLines="50" w:line="390" w:lineRule="exact"/>
        <w:jc w:val="center"/>
        <w:rPr>
          <w:rFonts w:ascii="宋体" w:hAnsi="宋体" w:eastAsia="宋体"/>
          <w:sz w:val="28"/>
          <w:szCs w:val="28"/>
        </w:rPr>
      </w:pPr>
      <w:bookmarkStart w:id="769" w:name="_Toc9003_WPSOffice_Level1"/>
      <w:r>
        <w:rPr>
          <w:rFonts w:hint="eastAsia" w:ascii="宋体" w:hAnsi="宋体" w:eastAsia="宋体"/>
          <w:sz w:val="36"/>
          <w:szCs w:val="36"/>
        </w:rPr>
        <w:t>一、磋商报价一览表</w:t>
      </w:r>
      <w:bookmarkEnd w:id="769"/>
    </w:p>
    <w:p w14:paraId="3A5DD08B"/>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1112"/>
        <w:gridCol w:w="4570"/>
      </w:tblGrid>
      <w:tr w14:paraId="41C02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2840" w:type="dxa"/>
            <w:vAlign w:val="center"/>
          </w:tcPr>
          <w:p w14:paraId="6EEE1D73">
            <w:pPr>
              <w:spacing w:line="500" w:lineRule="exact"/>
              <w:jc w:val="center"/>
              <w:rPr>
                <w:b/>
                <w:bCs/>
                <w:spacing w:val="20"/>
                <w:sz w:val="28"/>
                <w:szCs w:val="28"/>
              </w:rPr>
            </w:pPr>
            <w:r>
              <w:rPr>
                <w:rFonts w:hint="eastAsia"/>
                <w:b/>
                <w:bCs/>
                <w:spacing w:val="20"/>
                <w:sz w:val="28"/>
                <w:szCs w:val="28"/>
              </w:rPr>
              <w:t>项目名称</w:t>
            </w:r>
          </w:p>
        </w:tc>
        <w:tc>
          <w:tcPr>
            <w:tcW w:w="5682" w:type="dxa"/>
            <w:gridSpan w:val="2"/>
            <w:vAlign w:val="center"/>
          </w:tcPr>
          <w:p w14:paraId="062926E9">
            <w:pPr>
              <w:spacing w:line="500" w:lineRule="exact"/>
              <w:jc w:val="center"/>
              <w:rPr>
                <w:b/>
                <w:bCs/>
                <w:spacing w:val="20"/>
                <w:sz w:val="28"/>
                <w:szCs w:val="28"/>
              </w:rPr>
            </w:pPr>
          </w:p>
        </w:tc>
      </w:tr>
      <w:tr w14:paraId="5EE53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2840" w:type="dxa"/>
            <w:vAlign w:val="center"/>
          </w:tcPr>
          <w:p w14:paraId="2F346B0D">
            <w:pPr>
              <w:spacing w:line="500" w:lineRule="exact"/>
              <w:jc w:val="center"/>
              <w:rPr>
                <w:b/>
                <w:bCs/>
                <w:spacing w:val="20"/>
                <w:sz w:val="28"/>
                <w:szCs w:val="28"/>
              </w:rPr>
            </w:pPr>
            <w:r>
              <w:rPr>
                <w:rFonts w:hint="eastAsia"/>
                <w:b/>
                <w:bCs/>
                <w:spacing w:val="20"/>
                <w:sz w:val="28"/>
                <w:szCs w:val="28"/>
              </w:rPr>
              <w:t>投标单位名称</w:t>
            </w:r>
          </w:p>
        </w:tc>
        <w:tc>
          <w:tcPr>
            <w:tcW w:w="5682" w:type="dxa"/>
            <w:gridSpan w:val="2"/>
            <w:vAlign w:val="center"/>
          </w:tcPr>
          <w:p w14:paraId="2395ADBF">
            <w:pPr>
              <w:spacing w:line="500" w:lineRule="exact"/>
              <w:jc w:val="center"/>
              <w:rPr>
                <w:b/>
                <w:bCs/>
                <w:spacing w:val="20"/>
                <w:sz w:val="28"/>
                <w:szCs w:val="28"/>
              </w:rPr>
            </w:pPr>
          </w:p>
        </w:tc>
      </w:tr>
      <w:tr w14:paraId="4743F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2840" w:type="dxa"/>
            <w:vMerge w:val="restart"/>
            <w:vAlign w:val="center"/>
          </w:tcPr>
          <w:p w14:paraId="0A5EA402">
            <w:pPr>
              <w:spacing w:line="500" w:lineRule="exact"/>
              <w:jc w:val="center"/>
              <w:rPr>
                <w:b/>
                <w:bCs/>
                <w:spacing w:val="20"/>
                <w:sz w:val="28"/>
                <w:szCs w:val="28"/>
              </w:rPr>
            </w:pPr>
            <w:r>
              <w:rPr>
                <w:rFonts w:hint="eastAsia"/>
                <w:b/>
                <w:bCs/>
                <w:spacing w:val="20"/>
                <w:sz w:val="28"/>
                <w:szCs w:val="28"/>
              </w:rPr>
              <w:t>投标报价（元）</w:t>
            </w:r>
          </w:p>
        </w:tc>
        <w:tc>
          <w:tcPr>
            <w:tcW w:w="1112" w:type="dxa"/>
            <w:vAlign w:val="center"/>
          </w:tcPr>
          <w:p w14:paraId="7A5BB1B5">
            <w:pPr>
              <w:spacing w:line="500" w:lineRule="exact"/>
              <w:jc w:val="center"/>
              <w:rPr>
                <w:b/>
                <w:bCs/>
                <w:spacing w:val="20"/>
                <w:sz w:val="28"/>
                <w:szCs w:val="28"/>
              </w:rPr>
            </w:pPr>
            <w:r>
              <w:rPr>
                <w:rFonts w:hint="eastAsia"/>
                <w:b/>
                <w:bCs/>
                <w:spacing w:val="20"/>
                <w:sz w:val="28"/>
                <w:szCs w:val="28"/>
              </w:rPr>
              <w:t>大写</w:t>
            </w:r>
          </w:p>
        </w:tc>
        <w:tc>
          <w:tcPr>
            <w:tcW w:w="4570" w:type="dxa"/>
            <w:vAlign w:val="center"/>
          </w:tcPr>
          <w:p w14:paraId="6C9A21B9">
            <w:pPr>
              <w:spacing w:line="500" w:lineRule="exact"/>
              <w:jc w:val="center"/>
              <w:rPr>
                <w:b/>
                <w:bCs/>
                <w:spacing w:val="20"/>
                <w:sz w:val="28"/>
                <w:szCs w:val="28"/>
              </w:rPr>
            </w:pPr>
          </w:p>
        </w:tc>
      </w:tr>
      <w:tr w14:paraId="20FFD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2840" w:type="dxa"/>
            <w:vMerge w:val="continue"/>
            <w:vAlign w:val="center"/>
          </w:tcPr>
          <w:p w14:paraId="27BE6872">
            <w:pPr>
              <w:spacing w:line="500" w:lineRule="exact"/>
              <w:jc w:val="center"/>
              <w:rPr>
                <w:b/>
                <w:bCs/>
                <w:spacing w:val="20"/>
                <w:sz w:val="28"/>
                <w:szCs w:val="28"/>
              </w:rPr>
            </w:pPr>
          </w:p>
        </w:tc>
        <w:tc>
          <w:tcPr>
            <w:tcW w:w="1112" w:type="dxa"/>
            <w:vAlign w:val="center"/>
          </w:tcPr>
          <w:p w14:paraId="3DFB2AB0">
            <w:pPr>
              <w:spacing w:line="500" w:lineRule="exact"/>
              <w:jc w:val="center"/>
              <w:rPr>
                <w:b/>
                <w:bCs/>
                <w:spacing w:val="20"/>
                <w:sz w:val="28"/>
                <w:szCs w:val="28"/>
              </w:rPr>
            </w:pPr>
            <w:r>
              <w:rPr>
                <w:rFonts w:hint="eastAsia"/>
                <w:b/>
                <w:bCs/>
                <w:spacing w:val="20"/>
                <w:sz w:val="28"/>
                <w:szCs w:val="28"/>
              </w:rPr>
              <w:t>小写</w:t>
            </w:r>
          </w:p>
        </w:tc>
        <w:tc>
          <w:tcPr>
            <w:tcW w:w="4570" w:type="dxa"/>
            <w:vAlign w:val="center"/>
          </w:tcPr>
          <w:p w14:paraId="263C669B">
            <w:pPr>
              <w:spacing w:line="500" w:lineRule="exact"/>
              <w:jc w:val="center"/>
              <w:rPr>
                <w:b/>
                <w:bCs/>
                <w:spacing w:val="20"/>
                <w:sz w:val="28"/>
                <w:szCs w:val="28"/>
              </w:rPr>
            </w:pPr>
          </w:p>
        </w:tc>
      </w:tr>
      <w:tr w14:paraId="7CA8A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2840" w:type="dxa"/>
            <w:vAlign w:val="center"/>
          </w:tcPr>
          <w:p w14:paraId="133B6013">
            <w:pPr>
              <w:spacing w:line="500" w:lineRule="exact"/>
              <w:jc w:val="center"/>
              <w:rPr>
                <w:b/>
                <w:bCs/>
                <w:spacing w:val="20"/>
                <w:sz w:val="28"/>
                <w:szCs w:val="28"/>
              </w:rPr>
            </w:pPr>
            <w:r>
              <w:rPr>
                <w:rFonts w:hint="eastAsia"/>
                <w:b/>
                <w:bCs/>
                <w:spacing w:val="20"/>
                <w:sz w:val="28"/>
                <w:szCs w:val="28"/>
              </w:rPr>
              <w:t>计划工期</w:t>
            </w:r>
          </w:p>
        </w:tc>
        <w:tc>
          <w:tcPr>
            <w:tcW w:w="5682" w:type="dxa"/>
            <w:gridSpan w:val="2"/>
            <w:vAlign w:val="center"/>
          </w:tcPr>
          <w:p w14:paraId="1804E074">
            <w:pPr>
              <w:spacing w:line="500" w:lineRule="exact"/>
              <w:jc w:val="center"/>
              <w:rPr>
                <w:b/>
                <w:bCs/>
                <w:spacing w:val="20"/>
                <w:sz w:val="28"/>
                <w:szCs w:val="28"/>
              </w:rPr>
            </w:pPr>
          </w:p>
        </w:tc>
      </w:tr>
      <w:tr w14:paraId="1CE00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2840" w:type="dxa"/>
            <w:vAlign w:val="center"/>
          </w:tcPr>
          <w:p w14:paraId="347EE750">
            <w:pPr>
              <w:spacing w:line="500" w:lineRule="exact"/>
              <w:jc w:val="center"/>
              <w:rPr>
                <w:b/>
                <w:bCs/>
                <w:spacing w:val="20"/>
                <w:sz w:val="28"/>
                <w:szCs w:val="28"/>
              </w:rPr>
            </w:pPr>
            <w:r>
              <w:rPr>
                <w:rFonts w:hint="eastAsia"/>
                <w:b/>
                <w:bCs/>
                <w:spacing w:val="20"/>
                <w:sz w:val="28"/>
                <w:szCs w:val="28"/>
              </w:rPr>
              <w:t>质量标准</w:t>
            </w:r>
          </w:p>
        </w:tc>
        <w:tc>
          <w:tcPr>
            <w:tcW w:w="5682" w:type="dxa"/>
            <w:gridSpan w:val="2"/>
            <w:vAlign w:val="center"/>
          </w:tcPr>
          <w:p w14:paraId="0C56891E">
            <w:pPr>
              <w:spacing w:line="500" w:lineRule="exact"/>
              <w:jc w:val="center"/>
              <w:rPr>
                <w:b/>
                <w:bCs/>
                <w:spacing w:val="20"/>
                <w:sz w:val="28"/>
                <w:szCs w:val="28"/>
              </w:rPr>
            </w:pPr>
          </w:p>
        </w:tc>
      </w:tr>
      <w:tr w14:paraId="2F233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2840" w:type="dxa"/>
            <w:vAlign w:val="center"/>
          </w:tcPr>
          <w:p w14:paraId="6DCD02EE">
            <w:pPr>
              <w:spacing w:line="500" w:lineRule="exact"/>
              <w:jc w:val="center"/>
              <w:rPr>
                <w:b/>
                <w:bCs/>
                <w:spacing w:val="20"/>
                <w:sz w:val="28"/>
                <w:szCs w:val="28"/>
              </w:rPr>
            </w:pPr>
            <w:r>
              <w:rPr>
                <w:rFonts w:hint="eastAsia"/>
                <w:b/>
                <w:bCs/>
                <w:spacing w:val="20"/>
                <w:sz w:val="28"/>
                <w:szCs w:val="28"/>
              </w:rPr>
              <w:t>备注</w:t>
            </w:r>
          </w:p>
        </w:tc>
        <w:tc>
          <w:tcPr>
            <w:tcW w:w="5682" w:type="dxa"/>
            <w:gridSpan w:val="2"/>
            <w:vAlign w:val="center"/>
          </w:tcPr>
          <w:p w14:paraId="2520F240">
            <w:pPr>
              <w:spacing w:line="500" w:lineRule="exact"/>
              <w:jc w:val="center"/>
              <w:rPr>
                <w:b/>
                <w:bCs/>
                <w:spacing w:val="20"/>
                <w:sz w:val="28"/>
                <w:szCs w:val="28"/>
              </w:rPr>
            </w:pPr>
          </w:p>
        </w:tc>
      </w:tr>
    </w:tbl>
    <w:p w14:paraId="0C741DC6">
      <w:pPr>
        <w:spacing w:line="500" w:lineRule="exact"/>
        <w:rPr>
          <w:b/>
          <w:bCs/>
          <w:spacing w:val="20"/>
          <w:sz w:val="24"/>
        </w:rPr>
      </w:pPr>
      <w:r>
        <w:rPr>
          <w:rFonts w:hint="eastAsia"/>
          <w:b/>
          <w:bCs/>
          <w:spacing w:val="20"/>
          <w:sz w:val="24"/>
        </w:rPr>
        <w:t>注：1.本表格放在响应文件的第一页。（保留两位小数）。</w:t>
      </w:r>
    </w:p>
    <w:p w14:paraId="529918DB">
      <w:pPr>
        <w:numPr>
          <w:ilvl w:val="0"/>
          <w:numId w:val="13"/>
        </w:numPr>
        <w:spacing w:line="500" w:lineRule="exact"/>
        <w:ind w:firstLine="562" w:firstLineChars="200"/>
        <w:rPr>
          <w:b/>
          <w:bCs/>
          <w:spacing w:val="20"/>
          <w:sz w:val="24"/>
        </w:rPr>
      </w:pPr>
      <w:bookmarkStart w:id="770" w:name="_Toc22825_WPSOffice_Level2"/>
      <w:bookmarkStart w:id="771" w:name="_Toc918_WPSOffice_Level2"/>
      <w:r>
        <w:rPr>
          <w:rFonts w:hint="eastAsia"/>
          <w:b/>
          <w:bCs/>
          <w:spacing w:val="20"/>
          <w:sz w:val="24"/>
        </w:rPr>
        <w:t>开标一览表应再另做一份单独密封和标记，与响应文件同时递</w:t>
      </w:r>
      <w:bookmarkEnd w:id="770"/>
      <w:bookmarkEnd w:id="771"/>
    </w:p>
    <w:p w14:paraId="7EAF8780">
      <w:pPr>
        <w:spacing w:line="500" w:lineRule="exact"/>
        <w:ind w:firstLine="843" w:firstLineChars="300"/>
        <w:rPr>
          <w:b/>
          <w:bCs/>
          <w:spacing w:val="20"/>
          <w:sz w:val="24"/>
        </w:rPr>
      </w:pPr>
      <w:r>
        <w:rPr>
          <w:rFonts w:hint="eastAsia"/>
          <w:b/>
          <w:bCs/>
          <w:spacing w:val="20"/>
          <w:sz w:val="24"/>
        </w:rPr>
        <w:t>交。</w:t>
      </w:r>
    </w:p>
    <w:p w14:paraId="575A3C20">
      <w:pPr>
        <w:spacing w:line="500" w:lineRule="exact"/>
        <w:rPr>
          <w:spacing w:val="20"/>
          <w:sz w:val="24"/>
        </w:rPr>
      </w:pPr>
      <w:r>
        <w:rPr>
          <w:rFonts w:hint="eastAsia"/>
          <w:spacing w:val="20"/>
          <w:sz w:val="24"/>
        </w:rPr>
        <w:t>投标单位：（公章）</w:t>
      </w:r>
    </w:p>
    <w:p w14:paraId="5A284A5C">
      <w:pPr>
        <w:spacing w:line="500" w:lineRule="exact"/>
        <w:rPr>
          <w:spacing w:val="20"/>
          <w:sz w:val="24"/>
        </w:rPr>
      </w:pPr>
    </w:p>
    <w:p w14:paraId="6DCB57A9">
      <w:pPr>
        <w:spacing w:line="500" w:lineRule="exact"/>
        <w:rPr>
          <w:spacing w:val="20"/>
          <w:sz w:val="24"/>
        </w:rPr>
      </w:pPr>
      <w:r>
        <w:rPr>
          <w:rFonts w:hint="eastAsia"/>
          <w:spacing w:val="20"/>
          <w:sz w:val="24"/>
        </w:rPr>
        <w:t>法定代表人或委托代理人：（签字或盖章）</w:t>
      </w:r>
    </w:p>
    <w:p w14:paraId="744E288E">
      <w:pPr>
        <w:pStyle w:val="49"/>
        <w:ind w:left="720" w:leftChars="343" w:firstLine="2352" w:firstLineChars="840"/>
        <w:rPr>
          <w:spacing w:val="20"/>
          <w:sz w:val="24"/>
        </w:rPr>
      </w:pPr>
    </w:p>
    <w:p w14:paraId="6C9ED944">
      <w:pPr>
        <w:pStyle w:val="49"/>
        <w:ind w:left="720" w:leftChars="343" w:firstLine="2352" w:firstLineChars="840"/>
        <w:rPr>
          <w:rFonts w:ascii="黑体" w:hAnsi="黑体" w:eastAsia="黑体"/>
          <w:sz w:val="28"/>
          <w:szCs w:val="28"/>
        </w:rPr>
      </w:pPr>
      <w:r>
        <w:rPr>
          <w:rFonts w:hint="eastAsia"/>
          <w:spacing w:val="20"/>
          <w:sz w:val="24"/>
        </w:rPr>
        <w:t>日期：   年    月    日</w:t>
      </w:r>
    </w:p>
    <w:p w14:paraId="7955E9DF">
      <w:pPr>
        <w:pStyle w:val="3"/>
        <w:pageBreakBefore/>
        <w:spacing w:before="156" w:beforeLines="50" w:after="156" w:afterLines="50" w:line="390" w:lineRule="exact"/>
        <w:jc w:val="center"/>
        <w:rPr>
          <w:rFonts w:ascii="宋体" w:hAnsi="宋体" w:eastAsia="宋体"/>
          <w:sz w:val="28"/>
          <w:szCs w:val="28"/>
        </w:rPr>
      </w:pPr>
      <w:bookmarkStart w:id="772" w:name="_Toc32679_WPSOffice_Level1"/>
      <w:r>
        <w:rPr>
          <w:rFonts w:hint="eastAsia" w:ascii="宋体" w:hAnsi="宋体" w:eastAsia="宋体"/>
          <w:sz w:val="36"/>
          <w:szCs w:val="36"/>
        </w:rPr>
        <w:t>二、投标函</w:t>
      </w:r>
      <w:bookmarkEnd w:id="772"/>
    </w:p>
    <w:p w14:paraId="388B91C6">
      <w:pPr>
        <w:spacing w:before="312" w:beforeLines="100" w:after="312" w:afterLines="100" w:line="320" w:lineRule="exact"/>
        <w:ind w:firstLine="482" w:firstLineChars="200"/>
        <w:jc w:val="left"/>
        <w:rPr>
          <w:rFonts w:ascii="宋体" w:hAnsi="宋体"/>
          <w:b/>
          <w:bCs/>
          <w:sz w:val="24"/>
          <w:szCs w:val="20"/>
          <w:u w:val="single"/>
        </w:rPr>
      </w:pPr>
      <w:r>
        <w:rPr>
          <w:rFonts w:hint="eastAsia" w:ascii="宋体" w:hAnsi="宋体"/>
          <w:b/>
          <w:bCs/>
          <w:sz w:val="24"/>
          <w:szCs w:val="20"/>
          <w:u w:val="single"/>
        </w:rPr>
        <w:t>致：</w:t>
      </w:r>
      <w:r>
        <w:rPr>
          <w:rFonts w:ascii="宋体" w:hAnsi="宋体"/>
          <w:b/>
          <w:bCs/>
          <w:sz w:val="24"/>
          <w:szCs w:val="20"/>
          <w:u w:val="single"/>
        </w:rPr>
        <w:t xml:space="preserve">  </w:t>
      </w:r>
      <w:r>
        <w:rPr>
          <w:rFonts w:hint="eastAsia" w:ascii="宋体" w:hAnsi="宋体"/>
          <w:b/>
          <w:bCs/>
          <w:sz w:val="24"/>
          <w:szCs w:val="20"/>
          <w:u w:val="single"/>
        </w:rPr>
        <w:t xml:space="preserve">  (招标单位名称) </w:t>
      </w:r>
      <w:r>
        <w:rPr>
          <w:rFonts w:ascii="宋体" w:hAnsi="宋体"/>
          <w:b/>
          <w:bCs/>
          <w:sz w:val="24"/>
          <w:szCs w:val="20"/>
          <w:u w:val="single"/>
        </w:rPr>
        <w:t xml:space="preserve"> </w:t>
      </w:r>
      <w:r>
        <w:rPr>
          <w:rFonts w:hint="eastAsia" w:ascii="宋体" w:hAnsi="宋体"/>
          <w:b/>
          <w:bCs/>
          <w:sz w:val="24"/>
          <w:szCs w:val="20"/>
          <w:u w:val="single"/>
        </w:rPr>
        <w:t xml:space="preserve"> </w:t>
      </w:r>
    </w:p>
    <w:p w14:paraId="48064879">
      <w:pPr>
        <w:spacing w:line="400" w:lineRule="exact"/>
        <w:ind w:firstLine="480" w:firstLineChars="200"/>
        <w:rPr>
          <w:rFonts w:ascii="宋体" w:hAnsi="宋体"/>
          <w:sz w:val="24"/>
        </w:rPr>
      </w:pPr>
      <w:r>
        <w:rPr>
          <w:rFonts w:hint="eastAsia" w:ascii="宋体" w:hAnsi="宋体"/>
          <w:sz w:val="24"/>
        </w:rPr>
        <w:t>根据已收到</w:t>
      </w:r>
      <w:r>
        <w:rPr>
          <w:rFonts w:hint="eastAsia" w:ascii="宋体" w:hAnsi="宋体"/>
          <w:sz w:val="24"/>
          <w:u w:val="single"/>
          <w:lang w:eastAsia="zh-CN"/>
        </w:rPr>
        <w:t>研学宿舍维修及设备设施完善工程</w:t>
      </w:r>
      <w:r>
        <w:rPr>
          <w:rFonts w:hint="eastAsia" w:ascii="宋体" w:hAnsi="宋体"/>
          <w:sz w:val="24"/>
          <w:u w:val="single"/>
        </w:rPr>
        <w:t>(招标编号：</w:t>
      </w:r>
      <w:r>
        <w:rPr>
          <w:rFonts w:hint="eastAsia" w:ascii="宋体"/>
          <w:sz w:val="24"/>
          <w:u w:val="single"/>
          <w:lang w:eastAsia="zh-CN"/>
        </w:rPr>
        <w:t>JLYJ-2025-1</w:t>
      </w:r>
      <w:r>
        <w:rPr>
          <w:rFonts w:hint="eastAsia" w:ascii="宋体" w:hAnsi="宋体"/>
          <w:sz w:val="24"/>
          <w:u w:val="single"/>
        </w:rPr>
        <w:t>)</w:t>
      </w:r>
      <w:r>
        <w:rPr>
          <w:rFonts w:hint="eastAsia" w:ascii="宋体" w:hAnsi="宋体"/>
          <w:sz w:val="24"/>
        </w:rPr>
        <w:t>磋商文件，遵照《中华人民共和国政府采购法》、《中华人民共和国政府采购法实施条例》及相关法律法规的规定，我方经过研究磋商文件的投标单位须知、合同条款和其他有关文件后，决定响应竞争性磋商。</w:t>
      </w:r>
      <w:r>
        <w:rPr>
          <w:rFonts w:ascii="宋体" w:hAnsi="宋体"/>
          <w:sz w:val="24"/>
        </w:rPr>
        <w:t>由</w:t>
      </w:r>
      <w:r>
        <w:rPr>
          <w:rFonts w:hint="eastAsia" w:ascii="宋体" w:hAnsi="宋体"/>
          <w:sz w:val="24"/>
        </w:rPr>
        <w:t>投标单位</w:t>
      </w:r>
      <w:r>
        <w:rPr>
          <w:rFonts w:hint="eastAsia" w:ascii="宋体" w:hAnsi="宋体"/>
          <w:sz w:val="24"/>
          <w:u w:val="single"/>
        </w:rPr>
        <w:t xml:space="preserve">           </w:t>
      </w:r>
      <w:r>
        <w:rPr>
          <w:rFonts w:ascii="宋体" w:hAnsi="宋体"/>
          <w:sz w:val="24"/>
        </w:rPr>
        <w:t>（全称）正式委托全权代表</w:t>
      </w:r>
      <w:r>
        <w:rPr>
          <w:rFonts w:hint="eastAsia" w:ascii="宋体" w:hAnsi="宋体"/>
          <w:sz w:val="24"/>
          <w:u w:val="single"/>
        </w:rPr>
        <w:t xml:space="preserve">            </w:t>
      </w:r>
      <w:r>
        <w:rPr>
          <w:rFonts w:ascii="宋体" w:hAnsi="宋体"/>
          <w:sz w:val="24"/>
        </w:rPr>
        <w:t>（姓名、职务）提交</w:t>
      </w:r>
      <w:r>
        <w:rPr>
          <w:rFonts w:hint="eastAsia" w:ascii="宋体" w:hAnsi="宋体"/>
          <w:sz w:val="24"/>
        </w:rPr>
        <w:t>响应</w:t>
      </w:r>
      <w:r>
        <w:rPr>
          <w:rFonts w:ascii="宋体" w:hAnsi="宋体"/>
          <w:sz w:val="24"/>
        </w:rPr>
        <w:t>文件正本一份，副本</w:t>
      </w:r>
      <w:r>
        <w:rPr>
          <w:rFonts w:hint="eastAsia" w:ascii="宋体" w:hAnsi="宋体"/>
          <w:sz w:val="24"/>
        </w:rPr>
        <w:t>贰</w:t>
      </w:r>
      <w:r>
        <w:rPr>
          <w:rFonts w:ascii="宋体" w:hAnsi="宋体"/>
          <w:sz w:val="24"/>
        </w:rPr>
        <w:t>份。在此文件中，</w:t>
      </w:r>
      <w:r>
        <w:rPr>
          <w:rFonts w:hint="eastAsia" w:ascii="宋体" w:hAnsi="宋体"/>
          <w:sz w:val="24"/>
        </w:rPr>
        <w:t>投标单位</w:t>
      </w:r>
      <w:r>
        <w:rPr>
          <w:rFonts w:ascii="宋体" w:hAnsi="宋体"/>
          <w:sz w:val="24"/>
        </w:rPr>
        <w:t>全权代表郑重声明</w:t>
      </w:r>
      <w:r>
        <w:rPr>
          <w:rFonts w:hint="eastAsia" w:ascii="宋体" w:hAnsi="宋体"/>
          <w:sz w:val="24"/>
        </w:rPr>
        <w:t>以下诸点，并负法律责任：</w:t>
      </w:r>
    </w:p>
    <w:p w14:paraId="704C0D97">
      <w:pPr>
        <w:spacing w:line="400" w:lineRule="exact"/>
        <w:ind w:firstLine="480" w:firstLineChars="200"/>
        <w:rPr>
          <w:rFonts w:ascii="宋体" w:hAnsi="宋体"/>
          <w:sz w:val="24"/>
        </w:rPr>
      </w:pPr>
      <w:r>
        <w:rPr>
          <w:rFonts w:hint="eastAsia" w:ascii="宋体" w:hAnsi="宋体"/>
          <w:sz w:val="24"/>
        </w:rPr>
        <w:t>1、我方愿意以上述合同条件、项目要求和我方在响应文件中所作的报价、管理等承诺承包上述项目的施工。</w:t>
      </w:r>
    </w:p>
    <w:p w14:paraId="33F325E5">
      <w:pPr>
        <w:spacing w:line="400" w:lineRule="exact"/>
        <w:ind w:firstLine="480" w:firstLineChars="200"/>
        <w:rPr>
          <w:rFonts w:ascii="宋体" w:hAnsi="宋体"/>
          <w:sz w:val="24"/>
        </w:rPr>
      </w:pPr>
      <w:r>
        <w:rPr>
          <w:rFonts w:hint="eastAsia" w:ascii="宋体" w:hAnsi="宋体"/>
          <w:sz w:val="24"/>
        </w:rPr>
        <w:t>2、</w:t>
      </w:r>
      <w:r>
        <w:rPr>
          <w:rFonts w:hint="eastAsia" w:ascii="宋体" w:hAnsi="宋体"/>
          <w:b/>
          <w:sz w:val="24"/>
        </w:rPr>
        <w:t>磋商报价：人民币（大写）</w:t>
      </w:r>
      <w:r>
        <w:rPr>
          <w:rFonts w:hint="eastAsia" w:ascii="宋体" w:hAnsi="宋体"/>
          <w:b/>
          <w:sz w:val="24"/>
          <w:u w:val="single"/>
        </w:rPr>
        <w:t xml:space="preserve">                   </w:t>
      </w:r>
      <w:r>
        <w:rPr>
          <w:rFonts w:hint="eastAsia" w:ascii="宋体" w:hAnsi="宋体"/>
          <w:b/>
          <w:sz w:val="24"/>
        </w:rPr>
        <w:t>元</w:t>
      </w:r>
      <w:r>
        <w:rPr>
          <w:rFonts w:ascii="宋体" w:hAnsi="宋体"/>
          <w:b/>
          <w:sz w:val="24"/>
        </w:rPr>
        <w:t>。</w:t>
      </w:r>
    </w:p>
    <w:p w14:paraId="7A9F6282">
      <w:pPr>
        <w:spacing w:line="400" w:lineRule="exact"/>
        <w:ind w:firstLine="480" w:firstLineChars="200"/>
        <w:rPr>
          <w:rFonts w:ascii="宋体" w:hAnsi="宋体"/>
          <w:sz w:val="24"/>
        </w:rPr>
      </w:pPr>
      <w:r>
        <w:rPr>
          <w:rFonts w:hint="eastAsia" w:ascii="宋体" w:hAnsi="宋体"/>
          <w:sz w:val="24"/>
        </w:rPr>
        <w:t>3、</w:t>
      </w:r>
      <w:r>
        <w:rPr>
          <w:rFonts w:ascii="宋体" w:hAnsi="宋体"/>
          <w:sz w:val="24"/>
        </w:rPr>
        <w:t>我方有责任和义务完成合同与</w:t>
      </w:r>
      <w:r>
        <w:rPr>
          <w:rFonts w:hint="eastAsia" w:ascii="宋体" w:hAnsi="宋体"/>
          <w:sz w:val="24"/>
        </w:rPr>
        <w:t>磋商</w:t>
      </w:r>
      <w:r>
        <w:rPr>
          <w:rFonts w:ascii="宋体" w:hAnsi="宋体"/>
          <w:sz w:val="24"/>
        </w:rPr>
        <w:t>文件中的条款。</w:t>
      </w:r>
    </w:p>
    <w:p w14:paraId="68BC78F7">
      <w:pPr>
        <w:spacing w:line="400" w:lineRule="exact"/>
        <w:ind w:firstLine="480" w:firstLineChars="200"/>
        <w:rPr>
          <w:rFonts w:ascii="宋体" w:hAnsi="宋体"/>
          <w:sz w:val="24"/>
        </w:rPr>
      </w:pPr>
      <w:r>
        <w:rPr>
          <w:rFonts w:hint="eastAsia" w:ascii="宋体" w:hAnsi="宋体"/>
          <w:sz w:val="24"/>
        </w:rPr>
        <w:t>4、</w:t>
      </w:r>
      <w:r>
        <w:rPr>
          <w:rFonts w:ascii="宋体" w:hAnsi="宋体"/>
          <w:sz w:val="24"/>
        </w:rPr>
        <w:t>我方已详细检查所有</w:t>
      </w:r>
      <w:r>
        <w:rPr>
          <w:rFonts w:hint="eastAsia" w:ascii="宋体" w:hAnsi="宋体"/>
          <w:sz w:val="24"/>
        </w:rPr>
        <w:t>响应</w:t>
      </w:r>
      <w:r>
        <w:rPr>
          <w:rFonts w:ascii="宋体" w:hAnsi="宋体"/>
          <w:sz w:val="24"/>
        </w:rPr>
        <w:t>文件、附件以及所提供的参考文件，由模糊和误解产生的一切后果，由我方自负。</w:t>
      </w:r>
    </w:p>
    <w:p w14:paraId="59306053">
      <w:pPr>
        <w:spacing w:line="400" w:lineRule="exact"/>
        <w:ind w:firstLine="480" w:firstLineChars="200"/>
        <w:rPr>
          <w:rFonts w:ascii="宋体" w:hAnsi="宋体"/>
          <w:sz w:val="24"/>
        </w:rPr>
      </w:pPr>
      <w:r>
        <w:rPr>
          <w:rFonts w:hint="eastAsia" w:ascii="宋体" w:hAnsi="宋体"/>
          <w:sz w:val="24"/>
        </w:rPr>
        <w:t>5、响应文件</w:t>
      </w:r>
      <w:r>
        <w:rPr>
          <w:rFonts w:ascii="宋体" w:hAnsi="宋体"/>
          <w:sz w:val="24"/>
        </w:rPr>
        <w:t>在开标后</w:t>
      </w:r>
      <w:r>
        <w:rPr>
          <w:rFonts w:hint="eastAsia" w:ascii="宋体" w:hAnsi="宋体"/>
          <w:sz w:val="24"/>
        </w:rPr>
        <w:t>60日历天</w:t>
      </w:r>
      <w:r>
        <w:rPr>
          <w:rFonts w:ascii="宋体" w:hAnsi="宋体"/>
          <w:sz w:val="24"/>
        </w:rPr>
        <w:t>内有效。如果我方在规定开标后的有效期内撤回投标，</w:t>
      </w:r>
      <w:r>
        <w:rPr>
          <w:rFonts w:hint="eastAsia" w:ascii="宋体" w:hAnsi="宋体"/>
          <w:sz w:val="24"/>
        </w:rPr>
        <w:t>招标单位可以按磋商文件的要求</w:t>
      </w:r>
      <w:r>
        <w:rPr>
          <w:rFonts w:ascii="宋体" w:hAnsi="宋体"/>
          <w:sz w:val="24"/>
        </w:rPr>
        <w:t>没收我方</w:t>
      </w:r>
      <w:r>
        <w:rPr>
          <w:rFonts w:hint="eastAsia" w:ascii="宋体" w:hAnsi="宋体"/>
          <w:sz w:val="24"/>
        </w:rPr>
        <w:t>磋商</w:t>
      </w:r>
      <w:r>
        <w:rPr>
          <w:rFonts w:ascii="宋体" w:hAnsi="宋体"/>
          <w:sz w:val="24"/>
        </w:rPr>
        <w:t>保证金。</w:t>
      </w:r>
    </w:p>
    <w:p w14:paraId="777BD43C">
      <w:pPr>
        <w:spacing w:line="400" w:lineRule="exact"/>
        <w:ind w:firstLine="480" w:firstLineChars="200"/>
        <w:rPr>
          <w:rFonts w:ascii="宋体" w:hAnsi="宋体"/>
          <w:sz w:val="24"/>
        </w:rPr>
      </w:pPr>
      <w:r>
        <w:rPr>
          <w:rFonts w:hint="eastAsia" w:ascii="宋体" w:hAnsi="宋体"/>
          <w:sz w:val="24"/>
        </w:rPr>
        <w:t>6、</w:t>
      </w:r>
      <w:r>
        <w:rPr>
          <w:rFonts w:ascii="宋体" w:hAnsi="宋体"/>
          <w:sz w:val="24"/>
        </w:rPr>
        <w:t>我方同意应</w:t>
      </w:r>
      <w:r>
        <w:rPr>
          <w:rFonts w:hint="eastAsia" w:ascii="宋体" w:hAnsi="宋体"/>
          <w:sz w:val="24"/>
        </w:rPr>
        <w:t>招标单位</w:t>
      </w:r>
      <w:r>
        <w:rPr>
          <w:rFonts w:ascii="宋体" w:hAnsi="宋体"/>
          <w:sz w:val="24"/>
        </w:rPr>
        <w:t>的要求，提供与</w:t>
      </w:r>
      <w:r>
        <w:rPr>
          <w:rFonts w:hint="eastAsia" w:ascii="宋体" w:hAnsi="宋体"/>
          <w:sz w:val="24"/>
        </w:rPr>
        <w:t>磋商</w:t>
      </w:r>
      <w:r>
        <w:rPr>
          <w:rFonts w:ascii="宋体" w:hAnsi="宋体"/>
          <w:sz w:val="24"/>
        </w:rPr>
        <w:t>有关的数据和资料。</w:t>
      </w:r>
    </w:p>
    <w:p w14:paraId="498AA830">
      <w:pPr>
        <w:spacing w:line="400" w:lineRule="exact"/>
        <w:ind w:firstLine="480" w:firstLineChars="200"/>
        <w:rPr>
          <w:rFonts w:ascii="宋体" w:hAnsi="宋体"/>
          <w:sz w:val="24"/>
        </w:rPr>
      </w:pPr>
      <w:r>
        <w:rPr>
          <w:rFonts w:hint="eastAsia" w:ascii="宋体" w:hAnsi="宋体"/>
          <w:sz w:val="24"/>
        </w:rPr>
        <w:t>7、</w:t>
      </w:r>
      <w:r>
        <w:rPr>
          <w:rFonts w:ascii="宋体" w:hAnsi="宋体"/>
          <w:sz w:val="24"/>
        </w:rPr>
        <w:t>我们理解，最低报价不是中标的唯一条件，你们有选择</w:t>
      </w:r>
      <w:r>
        <w:rPr>
          <w:rFonts w:hint="eastAsia" w:ascii="宋体" w:hAnsi="宋体"/>
          <w:sz w:val="24"/>
        </w:rPr>
        <w:t>投标单位</w:t>
      </w:r>
      <w:r>
        <w:rPr>
          <w:rFonts w:ascii="宋体" w:hAnsi="宋体"/>
          <w:sz w:val="24"/>
        </w:rPr>
        <w:t>的权力。</w:t>
      </w:r>
    </w:p>
    <w:p w14:paraId="0E0FDD74">
      <w:pPr>
        <w:spacing w:line="400" w:lineRule="exact"/>
        <w:ind w:firstLine="480" w:firstLineChars="200"/>
        <w:rPr>
          <w:rFonts w:ascii="宋体" w:hAnsi="宋体"/>
          <w:sz w:val="24"/>
        </w:rPr>
      </w:pPr>
      <w:r>
        <w:rPr>
          <w:rFonts w:hint="eastAsia" w:ascii="宋体" w:hAnsi="宋体"/>
          <w:sz w:val="24"/>
        </w:rPr>
        <w:t>8、我方愿按《中华人民共和国合同法》履行自己的全部责任。</w:t>
      </w:r>
    </w:p>
    <w:p w14:paraId="67B13C99">
      <w:pPr>
        <w:spacing w:line="400" w:lineRule="exact"/>
        <w:ind w:firstLine="480" w:firstLineChars="200"/>
        <w:rPr>
          <w:rFonts w:ascii="宋体" w:hAnsi="宋体"/>
          <w:sz w:val="24"/>
        </w:rPr>
      </w:pPr>
      <w:r>
        <w:rPr>
          <w:rFonts w:hint="eastAsia" w:ascii="宋体" w:hAnsi="宋体"/>
          <w:sz w:val="24"/>
        </w:rPr>
        <w:t>9、除非另外达成协议并生效，你方的中标通知书和本响应文件将成为约束双方的合同文件的组成部分。</w:t>
      </w:r>
    </w:p>
    <w:p w14:paraId="2AE226AD">
      <w:pPr>
        <w:spacing w:line="400" w:lineRule="exact"/>
        <w:ind w:firstLine="480" w:firstLineChars="200"/>
        <w:rPr>
          <w:rFonts w:ascii="宋体" w:hAnsi="宋体"/>
          <w:sz w:val="24"/>
        </w:rPr>
      </w:pPr>
      <w:r>
        <w:rPr>
          <w:rFonts w:hint="eastAsia" w:ascii="宋体" w:hAnsi="宋体"/>
          <w:sz w:val="24"/>
        </w:rPr>
        <w:t>10、我方将与本响应文件一起，提交人民币</w:t>
      </w:r>
      <w:r>
        <w:rPr>
          <w:rFonts w:hint="eastAsia" w:ascii="宋体" w:hAnsi="宋体"/>
          <w:sz w:val="24"/>
          <w:u w:val="single"/>
        </w:rPr>
        <w:t xml:space="preserve">     </w:t>
      </w:r>
      <w:r>
        <w:rPr>
          <w:rFonts w:hint="eastAsia" w:ascii="宋体" w:hAnsi="宋体"/>
          <w:sz w:val="24"/>
        </w:rPr>
        <w:t>元作为磋商保证金。</w:t>
      </w:r>
    </w:p>
    <w:p w14:paraId="4485DDC2">
      <w:pPr>
        <w:spacing w:line="400" w:lineRule="exact"/>
        <w:ind w:firstLine="480" w:firstLineChars="200"/>
        <w:rPr>
          <w:rFonts w:ascii="宋体" w:hAnsi="宋体"/>
          <w:sz w:val="24"/>
        </w:rPr>
      </w:pPr>
      <w:r>
        <w:rPr>
          <w:rFonts w:hint="eastAsia" w:ascii="宋体" w:hAnsi="宋体"/>
          <w:sz w:val="24"/>
        </w:rPr>
        <w:t>11、联系：有关本项目竞争性招标事宜可按下述地址与我单位书面联系。</w:t>
      </w:r>
    </w:p>
    <w:p w14:paraId="3C26362E">
      <w:pPr>
        <w:spacing w:line="400" w:lineRule="exact"/>
        <w:ind w:firstLine="480" w:firstLineChars="200"/>
        <w:jc w:val="center"/>
        <w:rPr>
          <w:rFonts w:ascii="宋体" w:hAnsi="宋体"/>
          <w:sz w:val="24"/>
        </w:rPr>
      </w:pPr>
      <w:r>
        <w:rPr>
          <w:rFonts w:hint="eastAsia" w:ascii="宋体" w:hAnsi="宋体"/>
          <w:sz w:val="24"/>
        </w:rPr>
        <w:t xml:space="preserve">                          </w:t>
      </w:r>
    </w:p>
    <w:p w14:paraId="1E7A457B">
      <w:pPr>
        <w:spacing w:line="400" w:lineRule="exact"/>
        <w:ind w:firstLine="480" w:firstLineChars="200"/>
        <w:jc w:val="center"/>
        <w:rPr>
          <w:rFonts w:ascii="宋体" w:hAnsi="宋体"/>
          <w:sz w:val="24"/>
        </w:rPr>
      </w:pPr>
      <w:r>
        <w:rPr>
          <w:rFonts w:hint="eastAsia" w:ascii="宋体" w:hAnsi="宋体"/>
          <w:sz w:val="24"/>
        </w:rPr>
        <w:t xml:space="preserve">       磋商单位：</w:t>
      </w:r>
      <w:r>
        <w:rPr>
          <w:rFonts w:hint="eastAsia" w:ascii="宋体" w:hAnsi="宋体"/>
          <w:sz w:val="24"/>
          <w:u w:val="single"/>
        </w:rPr>
        <w:t xml:space="preserve">                        </w:t>
      </w:r>
      <w:r>
        <w:rPr>
          <w:rFonts w:hint="eastAsia" w:ascii="宋体" w:hAnsi="宋体"/>
          <w:sz w:val="24"/>
        </w:rPr>
        <w:t>（盖单位章）</w:t>
      </w:r>
    </w:p>
    <w:p w14:paraId="060BD8A5">
      <w:pPr>
        <w:spacing w:line="400" w:lineRule="exact"/>
        <w:ind w:firstLine="480" w:firstLineChars="200"/>
        <w:jc w:val="center"/>
        <w:rPr>
          <w:rFonts w:ascii="宋体" w:hAnsi="宋体"/>
          <w:sz w:val="24"/>
        </w:rPr>
      </w:pPr>
      <w:r>
        <w:rPr>
          <w:rFonts w:hint="eastAsia" w:ascii="宋体" w:hAnsi="宋体"/>
          <w:sz w:val="24"/>
        </w:rPr>
        <w:t xml:space="preserve">     法人代表或委托代理人：</w:t>
      </w:r>
      <w:r>
        <w:rPr>
          <w:rFonts w:hint="eastAsia" w:ascii="宋体" w:hAnsi="宋体"/>
          <w:sz w:val="24"/>
          <w:u w:val="single"/>
        </w:rPr>
        <w:t xml:space="preserve">              </w:t>
      </w:r>
      <w:r>
        <w:rPr>
          <w:rFonts w:hint="eastAsia" w:ascii="宋体" w:hAnsi="宋体"/>
          <w:sz w:val="24"/>
        </w:rPr>
        <w:t>（签字）</w:t>
      </w:r>
    </w:p>
    <w:p w14:paraId="3893DEBD">
      <w:pPr>
        <w:spacing w:line="400" w:lineRule="exact"/>
        <w:rPr>
          <w:rFonts w:ascii="宋体" w:hAnsi="宋体"/>
          <w:sz w:val="24"/>
        </w:rPr>
      </w:pPr>
      <w:r>
        <w:rPr>
          <w:rFonts w:hint="eastAsia" w:ascii="宋体" w:hAnsi="宋体"/>
          <w:sz w:val="24"/>
        </w:rPr>
        <w:t xml:space="preserve">                  地    址：</w:t>
      </w:r>
      <w:r>
        <w:rPr>
          <w:rFonts w:hint="eastAsia" w:ascii="宋体" w:hAnsi="宋体"/>
          <w:sz w:val="24"/>
          <w:u w:val="single"/>
        </w:rPr>
        <w:t xml:space="preserve">                           </w:t>
      </w:r>
    </w:p>
    <w:p w14:paraId="6802A0DC">
      <w:pPr>
        <w:spacing w:line="400" w:lineRule="exact"/>
        <w:rPr>
          <w:rFonts w:ascii="宋体" w:hAnsi="宋体"/>
          <w:sz w:val="24"/>
        </w:rPr>
      </w:pPr>
      <w:r>
        <w:rPr>
          <w:rFonts w:hint="eastAsia" w:ascii="宋体" w:hAnsi="宋体"/>
          <w:sz w:val="24"/>
        </w:rPr>
        <w:t xml:space="preserve">                  电    话：</w:t>
      </w:r>
      <w:r>
        <w:rPr>
          <w:rFonts w:hint="eastAsia" w:ascii="宋体" w:hAnsi="宋体"/>
          <w:sz w:val="24"/>
          <w:u w:val="single"/>
        </w:rPr>
        <w:t xml:space="preserve">                           </w:t>
      </w:r>
    </w:p>
    <w:p w14:paraId="621C8241">
      <w:pPr>
        <w:spacing w:line="400" w:lineRule="exact"/>
        <w:rPr>
          <w:rFonts w:ascii="宋体" w:hAnsi="宋体"/>
          <w:sz w:val="24"/>
        </w:rPr>
      </w:pPr>
      <w:r>
        <w:rPr>
          <w:rFonts w:hint="eastAsia" w:ascii="宋体" w:hAnsi="宋体"/>
          <w:sz w:val="24"/>
        </w:rPr>
        <w:t xml:space="preserve">                  传    真：</w:t>
      </w:r>
      <w:r>
        <w:rPr>
          <w:rFonts w:hint="eastAsia" w:ascii="宋体" w:hAnsi="宋体"/>
          <w:sz w:val="24"/>
          <w:u w:val="single"/>
        </w:rPr>
        <w:t xml:space="preserve">                           </w:t>
      </w:r>
    </w:p>
    <w:p w14:paraId="50390B55">
      <w:pPr>
        <w:spacing w:line="400" w:lineRule="exact"/>
        <w:rPr>
          <w:rFonts w:ascii="宋体" w:hAnsi="宋体"/>
          <w:sz w:val="24"/>
        </w:rPr>
      </w:pPr>
      <w:r>
        <w:rPr>
          <w:rFonts w:hint="eastAsia" w:ascii="宋体" w:hAnsi="宋体"/>
          <w:sz w:val="24"/>
        </w:rPr>
        <w:t xml:space="preserve">                  邮政编码：</w:t>
      </w:r>
      <w:r>
        <w:rPr>
          <w:rFonts w:hint="eastAsia" w:ascii="宋体" w:hAnsi="宋体"/>
          <w:sz w:val="24"/>
          <w:u w:val="single"/>
        </w:rPr>
        <w:t xml:space="preserve">                           </w:t>
      </w:r>
    </w:p>
    <w:p w14:paraId="4D550F8D">
      <w:pPr>
        <w:spacing w:line="400" w:lineRule="exact"/>
        <w:ind w:firstLine="480" w:firstLineChars="200"/>
        <w:jc w:val="right"/>
        <w:rPr>
          <w:rFonts w:ascii="宋体" w:hAnsi="宋体"/>
          <w:sz w:val="24"/>
        </w:rPr>
      </w:pPr>
      <w:r>
        <w:rPr>
          <w:rFonts w:hint="eastAsia" w:ascii="宋体" w:hAnsi="宋体"/>
          <w:sz w:val="24"/>
        </w:rPr>
        <w:t>年   月   日</w:t>
      </w:r>
    </w:p>
    <w:p w14:paraId="335F26C9">
      <w:pPr>
        <w:pStyle w:val="49"/>
        <w:ind w:firstLine="0" w:firstLineChars="0"/>
        <w:rPr>
          <w:rFonts w:ascii="黑体" w:hAnsi="黑体" w:eastAsia="黑体"/>
          <w:sz w:val="28"/>
          <w:szCs w:val="28"/>
        </w:rPr>
      </w:pPr>
    </w:p>
    <w:p w14:paraId="40ACF6A3">
      <w:pPr>
        <w:pStyle w:val="3"/>
        <w:spacing w:before="156" w:beforeLines="50" w:after="156" w:afterLines="50" w:line="390" w:lineRule="exact"/>
        <w:jc w:val="center"/>
        <w:rPr>
          <w:rFonts w:ascii="宋体" w:hAnsi="宋体" w:eastAsia="宋体"/>
          <w:sz w:val="36"/>
          <w:szCs w:val="36"/>
        </w:rPr>
      </w:pPr>
      <w:bookmarkStart w:id="773" w:name="_Toc6078_WPSOffice_Level1"/>
      <w:r>
        <w:rPr>
          <w:rFonts w:hint="eastAsia" w:ascii="宋体" w:hAnsi="宋体" w:eastAsia="宋体"/>
          <w:sz w:val="36"/>
          <w:szCs w:val="36"/>
        </w:rPr>
        <w:t>三、法定代表人身份证明</w:t>
      </w:r>
      <w:bookmarkEnd w:id="773"/>
    </w:p>
    <w:p w14:paraId="74230F4A">
      <w:pPr>
        <w:autoSpaceDE w:val="0"/>
        <w:autoSpaceDN w:val="0"/>
        <w:adjustRightInd w:val="0"/>
        <w:spacing w:line="660" w:lineRule="exact"/>
        <w:jc w:val="left"/>
        <w:rPr>
          <w:rFonts w:ascii="宋体" w:hAnsi="宋体" w:cs="宋体"/>
          <w:sz w:val="28"/>
          <w:szCs w:val="28"/>
        </w:rPr>
      </w:pPr>
    </w:p>
    <w:p w14:paraId="54C649D8">
      <w:pPr>
        <w:autoSpaceDE w:val="0"/>
        <w:autoSpaceDN w:val="0"/>
        <w:adjustRightInd w:val="0"/>
        <w:spacing w:line="660" w:lineRule="exact"/>
        <w:jc w:val="left"/>
        <w:rPr>
          <w:rFonts w:ascii="宋体" w:hAnsi="宋体" w:cs="宋体"/>
          <w:sz w:val="28"/>
          <w:szCs w:val="28"/>
          <w:u w:val="single"/>
          <w:lang w:val="zh-CN"/>
        </w:rPr>
      </w:pPr>
      <w:r>
        <w:rPr>
          <w:rFonts w:hint="eastAsia" w:ascii="宋体" w:hAnsi="宋体" w:cs="宋体"/>
          <w:sz w:val="28"/>
          <w:szCs w:val="28"/>
        </w:rPr>
        <w:t>投标单位</w:t>
      </w:r>
      <w:r>
        <w:rPr>
          <w:rFonts w:hint="eastAsia" w:ascii="宋体" w:hAnsi="宋体" w:cs="宋体"/>
          <w:sz w:val="28"/>
          <w:szCs w:val="28"/>
          <w:lang w:val="zh-CN"/>
        </w:rPr>
        <w:t>名称</w:t>
      </w:r>
      <w:r>
        <w:rPr>
          <w:rFonts w:ascii="宋体" w:hAnsi="宋体" w:cs="宋体"/>
          <w:sz w:val="28"/>
          <w:szCs w:val="28"/>
          <w:lang w:val="zh-CN"/>
        </w:rPr>
        <w:t>：</w:t>
      </w:r>
      <w:r>
        <w:rPr>
          <w:rFonts w:hint="eastAsia" w:ascii="宋体" w:hAnsi="宋体" w:cs="宋体"/>
          <w:sz w:val="28"/>
          <w:szCs w:val="28"/>
          <w:u w:val="single"/>
          <w:lang w:val="zh-CN"/>
        </w:rPr>
        <w:t xml:space="preserve">                              </w:t>
      </w:r>
      <w:r>
        <w:rPr>
          <w:rFonts w:ascii="宋体" w:hAnsi="宋体" w:cs="宋体"/>
          <w:sz w:val="28"/>
          <w:szCs w:val="28"/>
          <w:u w:val="single"/>
          <w:lang w:val="zh-CN"/>
        </w:rPr>
        <w:t>_</w:t>
      </w:r>
    </w:p>
    <w:p w14:paraId="13A0C3B6">
      <w:pPr>
        <w:autoSpaceDE w:val="0"/>
        <w:autoSpaceDN w:val="0"/>
        <w:adjustRightInd w:val="0"/>
        <w:spacing w:line="660" w:lineRule="exact"/>
        <w:jc w:val="left"/>
        <w:rPr>
          <w:rFonts w:ascii="宋体" w:hAnsi="宋体" w:cs="宋体"/>
          <w:sz w:val="28"/>
          <w:szCs w:val="28"/>
          <w:lang w:val="zh-CN"/>
        </w:rPr>
      </w:pPr>
      <w:r>
        <w:rPr>
          <w:rFonts w:hint="eastAsia" w:ascii="宋体" w:hAnsi="宋体" w:cs="宋体"/>
          <w:sz w:val="28"/>
          <w:szCs w:val="28"/>
          <w:lang w:val="zh-CN"/>
        </w:rPr>
        <w:t>单位性质</w:t>
      </w:r>
      <w:r>
        <w:rPr>
          <w:rFonts w:ascii="宋体" w:hAnsi="宋体" w:cs="宋体"/>
          <w:sz w:val="28"/>
          <w:szCs w:val="28"/>
          <w:lang w:val="zh-CN"/>
        </w:rPr>
        <w:t>：</w:t>
      </w:r>
      <w:r>
        <w:rPr>
          <w:rFonts w:hint="eastAsia" w:ascii="宋体" w:hAnsi="宋体" w:cs="宋体"/>
          <w:sz w:val="28"/>
          <w:szCs w:val="28"/>
          <w:u w:val="single"/>
          <w:lang w:val="zh-CN"/>
        </w:rPr>
        <w:t xml:space="preserve">                                </w:t>
      </w:r>
      <w:r>
        <w:rPr>
          <w:rFonts w:ascii="宋体" w:hAnsi="宋体" w:cs="宋体"/>
          <w:sz w:val="28"/>
          <w:szCs w:val="28"/>
          <w:u w:val="single"/>
          <w:lang w:val="zh-CN"/>
        </w:rPr>
        <w:t>_</w:t>
      </w:r>
    </w:p>
    <w:p w14:paraId="6887CA70">
      <w:pPr>
        <w:autoSpaceDE w:val="0"/>
        <w:autoSpaceDN w:val="0"/>
        <w:adjustRightInd w:val="0"/>
        <w:spacing w:line="660" w:lineRule="exact"/>
        <w:jc w:val="left"/>
        <w:rPr>
          <w:rFonts w:ascii="宋体" w:hAnsi="宋体" w:cs="宋体"/>
          <w:sz w:val="28"/>
          <w:szCs w:val="28"/>
          <w:u w:val="single"/>
          <w:lang w:val="zh-CN"/>
        </w:rPr>
      </w:pPr>
      <w:r>
        <w:rPr>
          <w:rFonts w:hint="eastAsia" w:ascii="宋体" w:hAnsi="宋体" w:cs="宋体"/>
          <w:sz w:val="28"/>
          <w:szCs w:val="28"/>
          <w:lang w:val="zh-CN"/>
        </w:rPr>
        <w:t>地址</w:t>
      </w:r>
      <w:r>
        <w:rPr>
          <w:rFonts w:ascii="宋体" w:hAnsi="宋体" w:cs="宋体"/>
          <w:sz w:val="28"/>
          <w:szCs w:val="28"/>
          <w:lang w:val="zh-CN"/>
        </w:rPr>
        <w:t>：</w:t>
      </w:r>
      <w:r>
        <w:rPr>
          <w:rFonts w:hint="eastAsia" w:ascii="宋体" w:hAnsi="宋体" w:cs="宋体"/>
          <w:sz w:val="28"/>
          <w:szCs w:val="28"/>
          <w:u w:val="single"/>
          <w:lang w:val="zh-CN"/>
        </w:rPr>
        <w:t xml:space="preserve">                                    </w:t>
      </w:r>
      <w:r>
        <w:rPr>
          <w:rFonts w:ascii="宋体" w:hAnsi="宋体" w:cs="宋体"/>
          <w:sz w:val="28"/>
          <w:szCs w:val="28"/>
          <w:u w:val="single"/>
          <w:lang w:val="zh-CN"/>
        </w:rPr>
        <w:t>_</w:t>
      </w:r>
    </w:p>
    <w:p w14:paraId="0B4BB57B">
      <w:pPr>
        <w:autoSpaceDE w:val="0"/>
        <w:autoSpaceDN w:val="0"/>
        <w:adjustRightInd w:val="0"/>
        <w:spacing w:line="660" w:lineRule="exact"/>
        <w:jc w:val="left"/>
        <w:rPr>
          <w:rFonts w:ascii="宋体" w:hAnsi="宋体" w:cs="宋体"/>
          <w:sz w:val="28"/>
          <w:szCs w:val="28"/>
          <w:lang w:val="zh-CN"/>
        </w:rPr>
      </w:pPr>
      <w:r>
        <w:rPr>
          <w:rFonts w:hint="eastAsia" w:ascii="宋体" w:hAnsi="宋体" w:cs="宋体"/>
          <w:sz w:val="28"/>
          <w:szCs w:val="28"/>
          <w:lang w:val="zh-CN"/>
        </w:rPr>
        <w:t>成立时间</w:t>
      </w:r>
      <w:r>
        <w:rPr>
          <w:rFonts w:ascii="宋体" w:hAnsi="宋体" w:cs="宋体"/>
          <w:sz w:val="28"/>
          <w:szCs w:val="28"/>
          <w:u w:val="single"/>
          <w:lang w:val="zh-CN"/>
        </w:rPr>
        <w:t>：</w:t>
      </w:r>
      <w:r>
        <w:rPr>
          <w:rFonts w:hint="eastAsia" w:ascii="宋体" w:hAnsi="宋体" w:cs="宋体"/>
          <w:sz w:val="28"/>
          <w:szCs w:val="28"/>
          <w:u w:val="single"/>
          <w:lang w:val="zh-CN"/>
        </w:rPr>
        <w:t xml:space="preserve">          </w:t>
      </w:r>
      <w:r>
        <w:rPr>
          <w:rFonts w:hint="eastAsia" w:ascii="宋体" w:hAnsi="宋体" w:cs="宋体"/>
          <w:sz w:val="28"/>
          <w:szCs w:val="28"/>
          <w:lang w:val="zh-CN"/>
        </w:rPr>
        <w:t>年</w:t>
      </w:r>
      <w:r>
        <w:rPr>
          <w:rFonts w:hint="eastAsia" w:ascii="宋体" w:hAnsi="宋体" w:cs="宋体"/>
          <w:sz w:val="28"/>
          <w:szCs w:val="28"/>
          <w:u w:val="single"/>
          <w:lang w:val="zh-CN"/>
        </w:rPr>
        <w:t xml:space="preserve">      </w:t>
      </w:r>
      <w:r>
        <w:rPr>
          <w:rFonts w:hint="eastAsia" w:ascii="宋体" w:hAnsi="宋体" w:cs="宋体"/>
          <w:sz w:val="28"/>
          <w:szCs w:val="28"/>
          <w:lang w:val="zh-CN"/>
        </w:rPr>
        <w:t>月</w:t>
      </w:r>
      <w:r>
        <w:rPr>
          <w:rFonts w:hint="eastAsia" w:ascii="宋体" w:hAnsi="宋体" w:cs="宋体"/>
          <w:sz w:val="28"/>
          <w:szCs w:val="28"/>
          <w:u w:val="single"/>
          <w:lang w:val="zh-CN"/>
        </w:rPr>
        <w:t xml:space="preserve">            </w:t>
      </w:r>
      <w:r>
        <w:rPr>
          <w:rFonts w:hint="eastAsia" w:ascii="宋体" w:hAnsi="宋体" w:cs="宋体"/>
          <w:sz w:val="28"/>
          <w:szCs w:val="28"/>
          <w:lang w:val="zh-CN"/>
        </w:rPr>
        <w:t>日</w:t>
      </w:r>
    </w:p>
    <w:p w14:paraId="17CD640F">
      <w:pPr>
        <w:autoSpaceDE w:val="0"/>
        <w:autoSpaceDN w:val="0"/>
        <w:adjustRightInd w:val="0"/>
        <w:spacing w:line="660" w:lineRule="exact"/>
        <w:jc w:val="left"/>
        <w:rPr>
          <w:rFonts w:ascii="宋体" w:hAnsi="宋体" w:cs="宋体"/>
          <w:sz w:val="28"/>
          <w:szCs w:val="28"/>
          <w:lang w:val="zh-CN"/>
        </w:rPr>
      </w:pPr>
      <w:r>
        <w:rPr>
          <w:rFonts w:hint="eastAsia" w:ascii="宋体" w:hAnsi="宋体" w:cs="宋体"/>
          <w:sz w:val="28"/>
          <w:szCs w:val="28"/>
          <w:lang w:val="zh-CN"/>
        </w:rPr>
        <w:t>经营期限</w:t>
      </w:r>
      <w:r>
        <w:rPr>
          <w:rFonts w:ascii="宋体" w:hAnsi="宋体" w:cs="宋体"/>
          <w:sz w:val="28"/>
          <w:szCs w:val="28"/>
          <w:lang w:val="zh-CN"/>
        </w:rPr>
        <w:t>：</w:t>
      </w:r>
      <w:r>
        <w:rPr>
          <w:rFonts w:hint="eastAsia" w:ascii="宋体" w:hAnsi="宋体" w:cs="宋体"/>
          <w:sz w:val="28"/>
          <w:szCs w:val="28"/>
          <w:u w:val="single"/>
          <w:lang w:val="zh-CN"/>
        </w:rPr>
        <w:t xml:space="preserve">                                </w:t>
      </w:r>
      <w:r>
        <w:rPr>
          <w:rFonts w:ascii="宋体" w:hAnsi="宋体" w:cs="宋体"/>
          <w:sz w:val="28"/>
          <w:szCs w:val="28"/>
          <w:u w:val="single"/>
          <w:lang w:val="zh-CN"/>
        </w:rPr>
        <w:t>_</w:t>
      </w:r>
    </w:p>
    <w:p w14:paraId="6EBEDC06">
      <w:pPr>
        <w:autoSpaceDE w:val="0"/>
        <w:autoSpaceDN w:val="0"/>
        <w:adjustRightInd w:val="0"/>
        <w:spacing w:line="660" w:lineRule="exact"/>
        <w:jc w:val="left"/>
        <w:rPr>
          <w:rFonts w:ascii="宋体" w:hAnsi="宋体" w:cs="宋体"/>
          <w:sz w:val="28"/>
          <w:szCs w:val="28"/>
          <w:lang w:val="zh-CN"/>
        </w:rPr>
      </w:pPr>
      <w:r>
        <w:rPr>
          <w:rFonts w:hint="eastAsia" w:ascii="宋体" w:hAnsi="宋体" w:cs="宋体"/>
          <w:sz w:val="28"/>
          <w:szCs w:val="28"/>
          <w:lang w:val="zh-CN"/>
        </w:rPr>
        <w:t>姓名</w:t>
      </w:r>
      <w:r>
        <w:rPr>
          <w:rFonts w:ascii="宋体" w:hAnsi="宋体" w:cs="宋体"/>
          <w:sz w:val="28"/>
          <w:szCs w:val="28"/>
          <w:lang w:val="zh-CN"/>
        </w:rPr>
        <w:t>：</w:t>
      </w:r>
      <w:r>
        <w:rPr>
          <w:rFonts w:hint="eastAsia" w:ascii="宋体" w:hAnsi="宋体" w:cs="宋体"/>
          <w:sz w:val="28"/>
          <w:szCs w:val="28"/>
          <w:u w:val="single"/>
          <w:lang w:val="zh-CN"/>
        </w:rPr>
        <w:t xml:space="preserve">         </w:t>
      </w:r>
      <w:r>
        <w:rPr>
          <w:rFonts w:hint="eastAsia" w:ascii="宋体" w:hAnsi="宋体" w:cs="宋体"/>
          <w:sz w:val="28"/>
          <w:szCs w:val="28"/>
          <w:lang w:val="zh-CN"/>
        </w:rPr>
        <w:t xml:space="preserve"> 性别</w:t>
      </w:r>
      <w:r>
        <w:rPr>
          <w:rFonts w:ascii="宋体" w:hAnsi="宋体" w:cs="宋体"/>
          <w:sz w:val="28"/>
          <w:szCs w:val="28"/>
          <w:lang w:val="zh-CN"/>
        </w:rPr>
        <w:t>：</w:t>
      </w:r>
      <w:r>
        <w:rPr>
          <w:rFonts w:hint="eastAsia" w:ascii="宋体" w:hAnsi="宋体" w:cs="宋体"/>
          <w:sz w:val="28"/>
          <w:szCs w:val="28"/>
          <w:u w:val="single"/>
          <w:lang w:val="zh-CN"/>
        </w:rPr>
        <w:t xml:space="preserve">        </w:t>
      </w:r>
      <w:r>
        <w:rPr>
          <w:rFonts w:hint="eastAsia" w:ascii="宋体" w:hAnsi="宋体" w:cs="宋体"/>
          <w:sz w:val="28"/>
          <w:szCs w:val="28"/>
          <w:lang w:val="zh-CN"/>
        </w:rPr>
        <w:t xml:space="preserve"> 年龄</w:t>
      </w:r>
      <w:r>
        <w:rPr>
          <w:rFonts w:ascii="宋体" w:hAnsi="宋体" w:cs="宋体"/>
          <w:sz w:val="28"/>
          <w:szCs w:val="28"/>
          <w:lang w:val="zh-CN"/>
        </w:rPr>
        <w:t>：</w:t>
      </w:r>
      <w:r>
        <w:rPr>
          <w:rFonts w:hint="eastAsia" w:ascii="宋体" w:hAnsi="宋体" w:cs="宋体"/>
          <w:sz w:val="28"/>
          <w:szCs w:val="28"/>
          <w:u w:val="single"/>
          <w:lang w:val="zh-CN"/>
        </w:rPr>
        <w:t xml:space="preserve">        </w:t>
      </w:r>
      <w:r>
        <w:rPr>
          <w:rFonts w:hint="eastAsia" w:ascii="宋体" w:hAnsi="宋体" w:cs="宋体"/>
          <w:sz w:val="28"/>
          <w:szCs w:val="28"/>
          <w:lang w:val="zh-CN"/>
        </w:rPr>
        <w:t xml:space="preserve"> 职务</w:t>
      </w:r>
      <w:r>
        <w:rPr>
          <w:rFonts w:ascii="宋体" w:hAnsi="宋体" w:cs="宋体"/>
          <w:sz w:val="28"/>
          <w:szCs w:val="28"/>
          <w:lang w:val="zh-CN"/>
        </w:rPr>
        <w:t>：</w:t>
      </w:r>
      <w:r>
        <w:rPr>
          <w:rFonts w:hint="eastAsia" w:ascii="宋体" w:hAnsi="宋体" w:cs="宋体"/>
          <w:sz w:val="28"/>
          <w:szCs w:val="28"/>
          <w:u w:val="single"/>
          <w:lang w:val="zh-CN"/>
        </w:rPr>
        <w:t xml:space="preserve">               </w:t>
      </w:r>
    </w:p>
    <w:p w14:paraId="1EBB8AEA">
      <w:pPr>
        <w:autoSpaceDE w:val="0"/>
        <w:autoSpaceDN w:val="0"/>
        <w:adjustRightInd w:val="0"/>
        <w:spacing w:line="660" w:lineRule="exact"/>
        <w:jc w:val="left"/>
        <w:rPr>
          <w:rFonts w:ascii="宋体" w:hAnsi="宋体" w:cs="宋体"/>
          <w:sz w:val="28"/>
          <w:szCs w:val="28"/>
          <w:lang w:val="zh-CN"/>
        </w:rPr>
      </w:pPr>
      <w:r>
        <w:rPr>
          <w:rFonts w:hint="eastAsia" w:ascii="宋体" w:hAnsi="宋体" w:cs="宋体"/>
          <w:sz w:val="28"/>
          <w:szCs w:val="28"/>
          <w:lang w:val="zh-CN"/>
        </w:rPr>
        <w:t>系</w:t>
      </w:r>
      <w:r>
        <w:rPr>
          <w:rFonts w:hint="eastAsia" w:ascii="宋体" w:hAnsi="宋体" w:cs="宋体"/>
          <w:sz w:val="28"/>
          <w:szCs w:val="28"/>
          <w:u w:val="single"/>
          <w:lang w:val="zh-CN"/>
        </w:rPr>
        <w:t xml:space="preserve">                      </w:t>
      </w:r>
      <w:r>
        <w:rPr>
          <w:rFonts w:ascii="宋体" w:hAnsi="宋体" w:cs="宋体"/>
          <w:sz w:val="28"/>
          <w:szCs w:val="28"/>
          <w:lang w:val="zh-CN"/>
        </w:rPr>
        <w:t>(</w:t>
      </w:r>
      <w:r>
        <w:rPr>
          <w:rFonts w:hint="eastAsia" w:ascii="宋体" w:hAnsi="宋体" w:cs="宋体"/>
          <w:sz w:val="28"/>
          <w:szCs w:val="28"/>
          <w:lang w:val="zh-CN"/>
        </w:rPr>
        <w:t>投标单位名称</w:t>
      </w:r>
      <w:r>
        <w:rPr>
          <w:rFonts w:ascii="宋体" w:hAnsi="宋体" w:cs="宋体"/>
          <w:sz w:val="28"/>
          <w:szCs w:val="28"/>
          <w:lang w:val="zh-CN"/>
        </w:rPr>
        <w:t>)</w:t>
      </w:r>
      <w:r>
        <w:rPr>
          <w:rFonts w:hint="eastAsia" w:ascii="宋体" w:hAnsi="宋体" w:cs="宋体"/>
          <w:sz w:val="28"/>
          <w:szCs w:val="28"/>
          <w:lang w:val="zh-CN"/>
        </w:rPr>
        <w:t>的法定代表人。</w:t>
      </w:r>
    </w:p>
    <w:p w14:paraId="47F4046F">
      <w:pPr>
        <w:autoSpaceDE w:val="0"/>
        <w:autoSpaceDN w:val="0"/>
        <w:adjustRightInd w:val="0"/>
        <w:spacing w:line="660" w:lineRule="exact"/>
        <w:jc w:val="left"/>
        <w:rPr>
          <w:rFonts w:ascii="宋体" w:hAnsi="宋体" w:cs="宋体"/>
          <w:sz w:val="28"/>
          <w:szCs w:val="28"/>
          <w:lang w:val="zh-CN"/>
        </w:rPr>
      </w:pPr>
      <w:r>
        <w:rPr>
          <w:rFonts w:ascii="宋体" w:hAnsi="宋体" w:cs="宋体"/>
          <w:sz w:val="28"/>
          <w:szCs w:val="28"/>
          <w:lang w:val="zh-CN"/>
        </w:rPr>
        <w:t xml:space="preserve">    </w:t>
      </w:r>
      <w:r>
        <w:rPr>
          <w:rFonts w:hint="eastAsia" w:ascii="宋体" w:hAnsi="宋体" w:cs="宋体"/>
          <w:sz w:val="28"/>
          <w:szCs w:val="28"/>
          <w:lang w:val="zh-CN"/>
        </w:rPr>
        <w:t>特此证明。</w:t>
      </w:r>
    </w:p>
    <w:p w14:paraId="28644DBA">
      <w:pPr>
        <w:autoSpaceDE w:val="0"/>
        <w:autoSpaceDN w:val="0"/>
        <w:adjustRightInd w:val="0"/>
        <w:spacing w:line="660" w:lineRule="exact"/>
        <w:jc w:val="left"/>
        <w:rPr>
          <w:rFonts w:ascii="宋体" w:hAnsi="宋体" w:cs="宋体"/>
          <w:sz w:val="28"/>
          <w:szCs w:val="28"/>
          <w:lang w:val="zh-CN"/>
        </w:rPr>
      </w:pPr>
      <w:r>
        <w:rPr>
          <w:rFonts w:hint="eastAsia" w:ascii="宋体" w:hAnsi="宋体" w:cs="宋体"/>
          <w:sz w:val="28"/>
          <w:szCs w:val="28"/>
          <w:lang w:val="zh-CN"/>
        </w:rPr>
        <w:t>注：附法定代表人身份证复印件</w:t>
      </w:r>
    </w:p>
    <w:p w14:paraId="52478C74">
      <w:pPr>
        <w:spacing w:line="360" w:lineRule="auto"/>
        <w:ind w:firstLine="480" w:firstLineChars="200"/>
        <w:rPr>
          <w:rFonts w:ascii="宋体" w:hAnsi="宋体"/>
          <w:sz w:val="24"/>
        </w:rPr>
      </w:pPr>
    </w:p>
    <w:p w14:paraId="438E9889">
      <w:pPr>
        <w:spacing w:line="360" w:lineRule="auto"/>
        <w:ind w:firstLine="480" w:firstLineChars="200"/>
        <w:rPr>
          <w:rFonts w:ascii="宋体" w:hAnsi="宋体"/>
          <w:sz w:val="24"/>
        </w:rPr>
      </w:pPr>
    </w:p>
    <w:p w14:paraId="029FBF15">
      <w:pPr>
        <w:autoSpaceDE w:val="0"/>
        <w:autoSpaceDN w:val="0"/>
        <w:adjustRightInd w:val="0"/>
        <w:spacing w:line="400" w:lineRule="exact"/>
        <w:ind w:firstLine="3600" w:firstLineChars="1500"/>
        <w:jc w:val="left"/>
        <w:rPr>
          <w:rFonts w:ascii="宋体" w:hAnsi="宋体" w:cs="宋体"/>
          <w:sz w:val="28"/>
          <w:szCs w:val="28"/>
          <w:lang w:val="zh-CN"/>
        </w:rPr>
      </w:pPr>
      <w:r>
        <w:rPr>
          <w:rFonts w:hint="eastAsia" w:ascii="宋体" w:hAnsi="宋体"/>
          <w:sz w:val="24"/>
        </w:rPr>
        <w:t xml:space="preserve">     </w:t>
      </w:r>
      <w:r>
        <w:rPr>
          <w:rFonts w:hint="eastAsia" w:ascii="宋体" w:hAnsi="宋体" w:cs="宋体"/>
          <w:sz w:val="28"/>
          <w:szCs w:val="28"/>
        </w:rPr>
        <w:t>投标单位</w:t>
      </w:r>
      <w:r>
        <w:rPr>
          <w:rFonts w:ascii="宋体" w:hAnsi="宋体" w:cs="宋体"/>
          <w:sz w:val="28"/>
          <w:szCs w:val="28"/>
          <w:lang w:val="zh-CN"/>
        </w:rPr>
        <w:t>：</w:t>
      </w:r>
      <w:r>
        <w:rPr>
          <w:rFonts w:hint="eastAsia" w:ascii="宋体" w:hAnsi="宋体" w:cs="宋体"/>
          <w:sz w:val="28"/>
          <w:szCs w:val="28"/>
          <w:u w:val="single"/>
          <w:lang w:val="zh-CN"/>
        </w:rPr>
        <w:t xml:space="preserve">         </w:t>
      </w:r>
      <w:r>
        <w:rPr>
          <w:rFonts w:hint="eastAsia" w:ascii="宋体" w:hAnsi="宋体" w:cs="宋体"/>
          <w:sz w:val="28"/>
          <w:szCs w:val="28"/>
          <w:u w:val="single"/>
        </w:rPr>
        <w:t xml:space="preserve">  </w:t>
      </w:r>
      <w:r>
        <w:rPr>
          <w:rFonts w:hint="eastAsia" w:ascii="宋体" w:hAnsi="宋体" w:cs="宋体"/>
          <w:sz w:val="28"/>
          <w:szCs w:val="28"/>
          <w:u w:val="single"/>
          <w:lang w:val="zh-CN"/>
        </w:rPr>
        <w:t xml:space="preserve"> </w:t>
      </w:r>
      <w:r>
        <w:rPr>
          <w:rFonts w:ascii="宋体" w:hAnsi="宋体" w:cs="宋体"/>
          <w:sz w:val="28"/>
          <w:szCs w:val="28"/>
          <w:lang w:val="zh-CN"/>
        </w:rPr>
        <w:t>(</w:t>
      </w:r>
      <w:r>
        <w:rPr>
          <w:rFonts w:hint="eastAsia" w:ascii="宋体" w:hAnsi="宋体" w:cs="宋体"/>
          <w:sz w:val="28"/>
          <w:szCs w:val="28"/>
          <w:lang w:val="zh-CN"/>
        </w:rPr>
        <w:t>盖单位章</w:t>
      </w:r>
      <w:r>
        <w:rPr>
          <w:rFonts w:ascii="宋体" w:hAnsi="宋体" w:cs="宋体"/>
          <w:sz w:val="28"/>
          <w:szCs w:val="28"/>
          <w:lang w:val="zh-CN"/>
        </w:rPr>
        <w:t>)</w:t>
      </w:r>
    </w:p>
    <w:p w14:paraId="2301EC37">
      <w:pPr>
        <w:autoSpaceDE w:val="0"/>
        <w:autoSpaceDN w:val="0"/>
        <w:adjustRightInd w:val="0"/>
        <w:spacing w:line="400" w:lineRule="exact"/>
        <w:jc w:val="left"/>
        <w:rPr>
          <w:rFonts w:ascii="宋体" w:hAnsi="宋体" w:cs="宋体"/>
          <w:sz w:val="28"/>
          <w:szCs w:val="28"/>
          <w:u w:val="single"/>
          <w:lang w:val="zh-CN"/>
        </w:rPr>
      </w:pPr>
    </w:p>
    <w:p w14:paraId="5ECC5BB0">
      <w:pPr>
        <w:autoSpaceDE w:val="0"/>
        <w:autoSpaceDN w:val="0"/>
        <w:adjustRightInd w:val="0"/>
        <w:spacing w:line="400" w:lineRule="exact"/>
        <w:jc w:val="right"/>
        <w:rPr>
          <w:rFonts w:ascii="宋体" w:hAnsi="宋体" w:cs="宋体"/>
          <w:sz w:val="28"/>
          <w:szCs w:val="28"/>
          <w:lang w:val="zh-CN"/>
        </w:rPr>
      </w:pPr>
      <w:r>
        <w:rPr>
          <w:rFonts w:hint="eastAsia" w:ascii="宋体" w:hAnsi="宋体" w:cs="宋体"/>
          <w:sz w:val="28"/>
          <w:szCs w:val="28"/>
          <w:u w:val="single"/>
          <w:lang w:val="zh-CN"/>
        </w:rPr>
        <w:t xml:space="preserve">    </w:t>
      </w:r>
      <w:r>
        <w:rPr>
          <w:rFonts w:ascii="宋体" w:hAnsi="宋体" w:cs="宋体"/>
          <w:sz w:val="28"/>
          <w:szCs w:val="28"/>
          <w:u w:val="single"/>
          <w:lang w:val="zh-CN"/>
        </w:rPr>
        <w:t xml:space="preserve">  </w:t>
      </w:r>
      <w:r>
        <w:rPr>
          <w:rFonts w:hint="eastAsia" w:ascii="宋体" w:hAnsi="宋体" w:cs="宋体"/>
          <w:sz w:val="28"/>
          <w:szCs w:val="28"/>
          <w:lang w:val="zh-CN"/>
        </w:rPr>
        <w:t>年</w:t>
      </w:r>
      <w:r>
        <w:rPr>
          <w:rFonts w:hint="eastAsia" w:ascii="宋体" w:hAnsi="宋体" w:cs="宋体"/>
          <w:sz w:val="28"/>
          <w:szCs w:val="28"/>
          <w:u w:val="single"/>
          <w:lang w:val="zh-CN"/>
        </w:rPr>
        <w:t xml:space="preserve">    </w:t>
      </w:r>
      <w:r>
        <w:rPr>
          <w:rFonts w:hint="eastAsia" w:ascii="宋体" w:hAnsi="宋体" w:cs="宋体"/>
          <w:sz w:val="28"/>
          <w:szCs w:val="28"/>
          <w:lang w:val="zh-CN"/>
        </w:rPr>
        <w:t>月</w:t>
      </w:r>
      <w:r>
        <w:rPr>
          <w:rFonts w:hint="eastAsia" w:ascii="宋体" w:hAnsi="宋体" w:cs="宋体"/>
          <w:sz w:val="28"/>
          <w:szCs w:val="28"/>
          <w:u w:val="single"/>
          <w:lang w:val="zh-CN"/>
        </w:rPr>
        <w:t xml:space="preserve">    </w:t>
      </w:r>
      <w:r>
        <w:rPr>
          <w:rFonts w:hint="eastAsia" w:ascii="宋体" w:hAnsi="宋体" w:cs="宋体"/>
          <w:sz w:val="28"/>
          <w:szCs w:val="28"/>
          <w:lang w:val="zh-CN"/>
        </w:rPr>
        <w:t>日</w:t>
      </w:r>
    </w:p>
    <w:p w14:paraId="3AB7CE14">
      <w:pPr>
        <w:spacing w:line="360" w:lineRule="auto"/>
        <w:rPr>
          <w:rFonts w:ascii="宋体" w:hAnsi="宋体"/>
          <w:sz w:val="24"/>
        </w:rPr>
      </w:pPr>
    </w:p>
    <w:p w14:paraId="2C2DA1ED">
      <w:pPr>
        <w:pStyle w:val="3"/>
        <w:spacing w:before="156" w:beforeLines="50" w:after="156" w:afterLines="50" w:line="390" w:lineRule="exact"/>
        <w:outlineLvl w:val="9"/>
        <w:rPr>
          <w:rFonts w:ascii="宋体" w:hAnsi="宋体"/>
          <w:sz w:val="24"/>
        </w:rPr>
      </w:pPr>
    </w:p>
    <w:p w14:paraId="2E974147">
      <w:pPr>
        <w:rPr>
          <w:rFonts w:ascii="宋体" w:hAnsi="宋体"/>
          <w:sz w:val="24"/>
        </w:rPr>
      </w:pPr>
    </w:p>
    <w:p w14:paraId="1A242D03">
      <w:pPr>
        <w:rPr>
          <w:rFonts w:ascii="宋体" w:hAnsi="宋体"/>
          <w:sz w:val="24"/>
        </w:rPr>
      </w:pPr>
    </w:p>
    <w:p w14:paraId="2A838294">
      <w:pPr>
        <w:rPr>
          <w:rFonts w:ascii="宋体" w:hAnsi="宋体"/>
          <w:sz w:val="24"/>
        </w:rPr>
      </w:pPr>
    </w:p>
    <w:p w14:paraId="45A89771">
      <w:pPr>
        <w:rPr>
          <w:rFonts w:ascii="宋体" w:hAnsi="宋体"/>
          <w:sz w:val="24"/>
        </w:rPr>
      </w:pPr>
    </w:p>
    <w:p w14:paraId="215C8C4D">
      <w:pPr>
        <w:rPr>
          <w:rFonts w:ascii="宋体" w:hAnsi="宋体"/>
          <w:sz w:val="24"/>
        </w:rPr>
      </w:pPr>
    </w:p>
    <w:p w14:paraId="70368BC4">
      <w:pPr>
        <w:rPr>
          <w:rFonts w:ascii="宋体" w:hAnsi="宋体"/>
          <w:sz w:val="24"/>
        </w:rPr>
      </w:pPr>
    </w:p>
    <w:p w14:paraId="1BBE7D2E">
      <w:pPr>
        <w:rPr>
          <w:rFonts w:ascii="宋体" w:hAnsi="宋体"/>
          <w:sz w:val="24"/>
        </w:rPr>
      </w:pPr>
    </w:p>
    <w:p w14:paraId="3AEBA93C">
      <w:pPr>
        <w:pStyle w:val="3"/>
        <w:spacing w:before="156" w:beforeLines="50" w:after="156" w:afterLines="50" w:line="390" w:lineRule="exact"/>
        <w:jc w:val="center"/>
        <w:rPr>
          <w:rFonts w:ascii="宋体" w:hAnsi="宋体" w:eastAsia="宋体"/>
          <w:sz w:val="28"/>
          <w:szCs w:val="28"/>
        </w:rPr>
      </w:pPr>
      <w:bookmarkStart w:id="774" w:name="_Toc13249_WPSOffice_Level1"/>
      <w:r>
        <w:rPr>
          <w:rFonts w:hint="eastAsia" w:ascii="宋体" w:hAnsi="宋体" w:eastAsia="宋体"/>
          <w:sz w:val="36"/>
          <w:szCs w:val="36"/>
        </w:rPr>
        <w:t>四、法定代表人授权</w:t>
      </w:r>
      <w:r>
        <w:rPr>
          <w:rFonts w:hint="eastAsia" w:ascii="宋体" w:hAnsi="宋体"/>
          <w:b w:val="0"/>
          <w:bCs w:val="0"/>
          <w:sz w:val="36"/>
          <w:szCs w:val="36"/>
        </w:rPr>
        <w:t>委托</w:t>
      </w:r>
      <w:r>
        <w:rPr>
          <w:rFonts w:hint="eastAsia" w:ascii="宋体" w:hAnsi="宋体" w:eastAsia="宋体"/>
          <w:sz w:val="36"/>
          <w:szCs w:val="36"/>
        </w:rPr>
        <w:t>书</w:t>
      </w:r>
      <w:bookmarkEnd w:id="774"/>
    </w:p>
    <w:p w14:paraId="2BDEB090">
      <w:pPr>
        <w:autoSpaceDE w:val="0"/>
        <w:autoSpaceDN w:val="0"/>
        <w:adjustRightInd w:val="0"/>
        <w:spacing w:line="660" w:lineRule="exact"/>
        <w:jc w:val="left"/>
        <w:rPr>
          <w:rFonts w:ascii="宋体" w:hAnsi="宋体" w:cs="宋体"/>
          <w:bCs/>
          <w:sz w:val="28"/>
          <w:szCs w:val="28"/>
          <w:lang w:val="zh-CN"/>
        </w:rPr>
      </w:pPr>
    </w:p>
    <w:p w14:paraId="31E4B306">
      <w:pPr>
        <w:autoSpaceDE w:val="0"/>
        <w:autoSpaceDN w:val="0"/>
        <w:adjustRightInd w:val="0"/>
        <w:spacing w:line="660" w:lineRule="exact"/>
        <w:ind w:firstLine="560" w:firstLineChars="200"/>
        <w:jc w:val="left"/>
        <w:rPr>
          <w:rFonts w:ascii="宋体" w:hAnsi="宋体" w:cs="宋体"/>
          <w:bCs/>
          <w:sz w:val="28"/>
          <w:szCs w:val="28"/>
          <w:lang w:val="zh-CN"/>
        </w:rPr>
      </w:pPr>
      <w:r>
        <w:rPr>
          <w:rFonts w:hint="eastAsia" w:ascii="宋体" w:hAnsi="宋体" w:cs="宋体"/>
          <w:bCs/>
          <w:sz w:val="28"/>
          <w:szCs w:val="28"/>
          <w:lang w:val="zh-CN"/>
        </w:rPr>
        <w:t>本人</w:t>
      </w:r>
      <w:r>
        <w:rPr>
          <w:rFonts w:hint="eastAsia" w:ascii="宋体" w:hAnsi="宋体" w:cs="宋体"/>
          <w:bCs/>
          <w:sz w:val="28"/>
          <w:szCs w:val="28"/>
          <w:u w:val="single"/>
          <w:lang w:val="zh-CN"/>
        </w:rPr>
        <w:t xml:space="preserve">      </w:t>
      </w:r>
      <w:r>
        <w:rPr>
          <w:rFonts w:ascii="宋体" w:hAnsi="宋体" w:cs="宋体"/>
          <w:bCs/>
          <w:sz w:val="28"/>
          <w:szCs w:val="28"/>
          <w:u w:val="single"/>
          <w:lang w:val="zh-CN"/>
        </w:rPr>
        <w:t>(</w:t>
      </w:r>
      <w:r>
        <w:rPr>
          <w:rFonts w:hint="eastAsia" w:ascii="宋体" w:hAnsi="宋体" w:cs="宋体"/>
          <w:bCs/>
          <w:sz w:val="28"/>
          <w:szCs w:val="28"/>
          <w:lang w:val="zh-CN"/>
        </w:rPr>
        <w:t>姓名</w:t>
      </w:r>
      <w:r>
        <w:rPr>
          <w:rFonts w:ascii="宋体" w:hAnsi="宋体" w:cs="宋体"/>
          <w:bCs/>
          <w:sz w:val="28"/>
          <w:szCs w:val="28"/>
          <w:lang w:val="zh-CN"/>
        </w:rPr>
        <w:t>)</w:t>
      </w:r>
      <w:r>
        <w:rPr>
          <w:rFonts w:hint="eastAsia" w:ascii="宋体" w:hAnsi="宋体" w:cs="宋体"/>
          <w:bCs/>
          <w:sz w:val="28"/>
          <w:szCs w:val="28"/>
          <w:lang w:val="zh-CN"/>
        </w:rPr>
        <w:t>系</w:t>
      </w:r>
      <w:r>
        <w:rPr>
          <w:rFonts w:hint="eastAsia" w:ascii="宋体" w:hAnsi="宋体" w:cs="宋体"/>
          <w:bCs/>
          <w:sz w:val="28"/>
          <w:szCs w:val="28"/>
          <w:u w:val="single"/>
          <w:lang w:val="zh-CN"/>
        </w:rPr>
        <w:t xml:space="preserve">            </w:t>
      </w:r>
      <w:r>
        <w:rPr>
          <w:rFonts w:ascii="宋体" w:hAnsi="宋体" w:cs="宋体"/>
          <w:bCs/>
          <w:sz w:val="28"/>
          <w:szCs w:val="28"/>
          <w:lang w:val="zh-CN"/>
        </w:rPr>
        <w:t>(</w:t>
      </w:r>
      <w:r>
        <w:rPr>
          <w:rFonts w:hint="eastAsia" w:ascii="宋体" w:hAnsi="宋体" w:cs="宋体"/>
          <w:bCs/>
          <w:sz w:val="28"/>
          <w:szCs w:val="28"/>
          <w:lang w:val="zh-CN"/>
        </w:rPr>
        <w:t>投标单位名称</w:t>
      </w:r>
      <w:r>
        <w:rPr>
          <w:rFonts w:ascii="宋体" w:hAnsi="宋体" w:cs="宋体"/>
          <w:bCs/>
          <w:sz w:val="28"/>
          <w:szCs w:val="28"/>
          <w:lang w:val="zh-CN"/>
        </w:rPr>
        <w:t>)</w:t>
      </w:r>
      <w:r>
        <w:rPr>
          <w:rFonts w:hint="eastAsia" w:ascii="宋体" w:hAnsi="宋体" w:cs="宋体"/>
          <w:bCs/>
          <w:sz w:val="28"/>
          <w:szCs w:val="28"/>
          <w:lang w:val="zh-CN"/>
        </w:rPr>
        <w:t>的法定代表人，现委托</w:t>
      </w:r>
      <w:r>
        <w:rPr>
          <w:rFonts w:hint="eastAsia" w:ascii="宋体" w:hAnsi="宋体" w:cs="宋体"/>
          <w:bCs/>
          <w:sz w:val="28"/>
          <w:szCs w:val="28"/>
          <w:u w:val="single"/>
          <w:lang w:val="zh-CN"/>
        </w:rPr>
        <w:t xml:space="preserve">              </w:t>
      </w:r>
      <w:r>
        <w:rPr>
          <w:rFonts w:ascii="宋体" w:hAnsi="宋体" w:cs="宋体"/>
          <w:bCs/>
          <w:sz w:val="28"/>
          <w:szCs w:val="28"/>
          <w:u w:val="single"/>
          <w:lang w:val="zh-CN"/>
        </w:rPr>
        <w:t>(</w:t>
      </w:r>
      <w:r>
        <w:rPr>
          <w:rFonts w:hint="eastAsia" w:ascii="宋体" w:hAnsi="宋体" w:cs="宋体"/>
          <w:bCs/>
          <w:sz w:val="28"/>
          <w:szCs w:val="28"/>
          <w:lang w:val="zh-CN"/>
        </w:rPr>
        <w:t>姓名</w:t>
      </w:r>
      <w:r>
        <w:rPr>
          <w:rFonts w:ascii="宋体" w:hAnsi="宋体" w:cs="宋体"/>
          <w:bCs/>
          <w:sz w:val="28"/>
          <w:szCs w:val="28"/>
          <w:lang w:val="zh-CN"/>
        </w:rPr>
        <w:t>)</w:t>
      </w:r>
      <w:r>
        <w:rPr>
          <w:rFonts w:hint="eastAsia" w:ascii="宋体" w:hAnsi="宋体" w:cs="宋体"/>
          <w:bCs/>
          <w:sz w:val="28"/>
          <w:szCs w:val="28"/>
          <w:lang w:val="zh-CN"/>
        </w:rPr>
        <w:t>为我方代理人。代理人根据授权，以我方名义签署、澄清、说明、补正、递交、撤回、修改</w:t>
      </w:r>
      <w:r>
        <w:rPr>
          <w:rFonts w:hint="eastAsia" w:ascii="宋体" w:hAnsi="宋体" w:cs="宋体"/>
          <w:bCs/>
          <w:sz w:val="28"/>
          <w:szCs w:val="28"/>
          <w:u w:val="single"/>
          <w:lang w:val="zh-CN"/>
        </w:rPr>
        <w:t xml:space="preserve">                       </w:t>
      </w:r>
      <w:r>
        <w:rPr>
          <w:rFonts w:ascii="宋体" w:hAnsi="宋体" w:cs="宋体"/>
          <w:bCs/>
          <w:sz w:val="28"/>
          <w:szCs w:val="28"/>
          <w:lang w:val="zh-CN"/>
        </w:rPr>
        <w:t>(</w:t>
      </w:r>
      <w:r>
        <w:rPr>
          <w:rFonts w:hint="eastAsia" w:ascii="宋体" w:hAnsi="宋体" w:cs="宋体"/>
          <w:bCs/>
          <w:sz w:val="28"/>
          <w:szCs w:val="28"/>
          <w:lang w:val="zh-CN"/>
        </w:rPr>
        <w:t>项目名称</w:t>
      </w:r>
      <w:r>
        <w:rPr>
          <w:rFonts w:ascii="宋体" w:hAnsi="宋体" w:cs="宋体"/>
          <w:bCs/>
          <w:sz w:val="28"/>
          <w:szCs w:val="28"/>
          <w:lang w:val="zh-CN"/>
        </w:rPr>
        <w:t>)</w:t>
      </w:r>
      <w:r>
        <w:rPr>
          <w:rFonts w:hint="eastAsia" w:ascii="宋体" w:hAnsi="宋体" w:cs="宋体"/>
          <w:bCs/>
          <w:sz w:val="28"/>
          <w:szCs w:val="28"/>
          <w:u w:val="single"/>
          <w:lang w:val="zh-CN"/>
        </w:rPr>
        <w:t xml:space="preserve">              </w:t>
      </w:r>
      <w:r>
        <w:rPr>
          <w:rFonts w:hint="eastAsia" w:ascii="宋体" w:hAnsi="宋体" w:cs="宋体"/>
          <w:bCs/>
          <w:sz w:val="28"/>
          <w:szCs w:val="28"/>
          <w:lang w:val="zh-CN"/>
        </w:rPr>
        <w:t>响应文件、签订合同和处理有关事宜，其法律后果由我方承担。</w:t>
      </w:r>
    </w:p>
    <w:p w14:paraId="4ACCEA49">
      <w:pPr>
        <w:autoSpaceDE w:val="0"/>
        <w:autoSpaceDN w:val="0"/>
        <w:adjustRightInd w:val="0"/>
        <w:spacing w:line="660" w:lineRule="exact"/>
        <w:jc w:val="left"/>
        <w:rPr>
          <w:rFonts w:ascii="宋体" w:hAnsi="宋体" w:cs="宋体"/>
          <w:bCs/>
          <w:sz w:val="28"/>
          <w:szCs w:val="28"/>
          <w:lang w:val="zh-CN"/>
        </w:rPr>
      </w:pPr>
      <w:r>
        <w:rPr>
          <w:rFonts w:ascii="宋体" w:hAnsi="宋体" w:cs="宋体"/>
          <w:bCs/>
          <w:sz w:val="28"/>
          <w:szCs w:val="28"/>
          <w:lang w:val="zh-CN"/>
        </w:rPr>
        <w:t xml:space="preserve">    </w:t>
      </w:r>
      <w:r>
        <w:rPr>
          <w:rFonts w:hint="eastAsia" w:ascii="宋体" w:hAnsi="宋体" w:cs="宋体"/>
          <w:bCs/>
          <w:sz w:val="28"/>
          <w:szCs w:val="28"/>
          <w:lang w:val="zh-CN"/>
        </w:rPr>
        <w:t>委托期限</w:t>
      </w:r>
      <w:r>
        <w:rPr>
          <w:rFonts w:ascii="宋体" w:hAnsi="宋体" w:cs="宋体"/>
          <w:bCs/>
          <w:sz w:val="28"/>
          <w:szCs w:val="28"/>
          <w:lang w:val="zh-CN"/>
        </w:rPr>
        <w:t>：</w:t>
      </w:r>
      <w:r>
        <w:rPr>
          <w:rFonts w:hint="eastAsia" w:ascii="宋体" w:hAnsi="宋体" w:cs="宋体"/>
          <w:bCs/>
          <w:sz w:val="28"/>
          <w:szCs w:val="28"/>
          <w:u w:val="single"/>
          <w:lang w:val="zh-CN"/>
        </w:rPr>
        <w:t xml:space="preserve">                              </w:t>
      </w:r>
      <w:r>
        <w:rPr>
          <w:rFonts w:hint="eastAsia" w:ascii="宋体" w:hAnsi="宋体" w:cs="宋体"/>
          <w:bCs/>
          <w:sz w:val="28"/>
          <w:szCs w:val="28"/>
          <w:lang w:val="zh-CN"/>
        </w:rPr>
        <w:t>。</w:t>
      </w:r>
    </w:p>
    <w:p w14:paraId="6DF533EC">
      <w:pPr>
        <w:autoSpaceDE w:val="0"/>
        <w:autoSpaceDN w:val="0"/>
        <w:adjustRightInd w:val="0"/>
        <w:spacing w:line="660" w:lineRule="exact"/>
        <w:jc w:val="left"/>
        <w:rPr>
          <w:rFonts w:ascii="宋体" w:hAnsi="宋体" w:cs="宋体"/>
          <w:bCs/>
          <w:sz w:val="28"/>
          <w:szCs w:val="28"/>
          <w:lang w:val="zh-CN"/>
        </w:rPr>
      </w:pPr>
      <w:r>
        <w:rPr>
          <w:rFonts w:ascii="宋体" w:hAnsi="宋体" w:cs="宋体"/>
          <w:bCs/>
          <w:sz w:val="28"/>
          <w:szCs w:val="28"/>
          <w:lang w:val="zh-CN"/>
        </w:rPr>
        <w:t xml:space="preserve">    </w:t>
      </w:r>
      <w:r>
        <w:rPr>
          <w:rFonts w:hint="eastAsia" w:ascii="宋体" w:hAnsi="宋体" w:cs="宋体"/>
          <w:bCs/>
          <w:sz w:val="28"/>
          <w:szCs w:val="28"/>
          <w:lang w:val="zh-CN"/>
        </w:rPr>
        <w:t>代理人无转委托权。</w:t>
      </w:r>
    </w:p>
    <w:p w14:paraId="6009A178">
      <w:pPr>
        <w:autoSpaceDE w:val="0"/>
        <w:autoSpaceDN w:val="0"/>
        <w:adjustRightInd w:val="0"/>
        <w:spacing w:line="660" w:lineRule="exact"/>
        <w:jc w:val="left"/>
        <w:rPr>
          <w:rFonts w:ascii="宋体" w:hAnsi="宋体" w:cs="宋体"/>
          <w:bCs/>
          <w:sz w:val="28"/>
          <w:szCs w:val="28"/>
          <w:lang w:val="zh-CN"/>
        </w:rPr>
      </w:pPr>
      <w:r>
        <w:rPr>
          <w:rFonts w:ascii="宋体" w:hAnsi="宋体" w:cs="宋体"/>
          <w:bCs/>
          <w:sz w:val="28"/>
          <w:szCs w:val="28"/>
          <w:lang w:val="zh-CN"/>
        </w:rPr>
        <w:t xml:space="preserve">    </w:t>
      </w:r>
      <w:r>
        <w:rPr>
          <w:rFonts w:hint="eastAsia" w:ascii="宋体" w:hAnsi="宋体" w:cs="宋体"/>
          <w:bCs/>
          <w:sz w:val="28"/>
          <w:szCs w:val="28"/>
          <w:lang w:val="zh-CN"/>
        </w:rPr>
        <w:t>附</w:t>
      </w:r>
      <w:r>
        <w:rPr>
          <w:rFonts w:ascii="宋体" w:hAnsi="宋体" w:cs="宋体"/>
          <w:bCs/>
          <w:sz w:val="28"/>
          <w:szCs w:val="28"/>
          <w:lang w:val="zh-CN"/>
        </w:rPr>
        <w:t>：</w:t>
      </w:r>
      <w:r>
        <w:rPr>
          <w:rFonts w:hint="eastAsia" w:ascii="宋体" w:hAnsi="宋体" w:cs="宋体"/>
          <w:bCs/>
          <w:sz w:val="28"/>
          <w:szCs w:val="28"/>
          <w:lang w:val="zh-CN"/>
        </w:rPr>
        <w:t>委托代理人身份证复印件</w:t>
      </w:r>
    </w:p>
    <w:p w14:paraId="2971F415">
      <w:pPr>
        <w:autoSpaceDE w:val="0"/>
        <w:autoSpaceDN w:val="0"/>
        <w:adjustRightInd w:val="0"/>
        <w:spacing w:line="660" w:lineRule="exact"/>
        <w:jc w:val="left"/>
        <w:rPr>
          <w:rFonts w:ascii="宋体" w:hAnsi="宋体" w:cs="宋体"/>
          <w:bCs/>
          <w:sz w:val="28"/>
          <w:szCs w:val="28"/>
          <w:lang w:val="zh-CN"/>
        </w:rPr>
      </w:pPr>
    </w:p>
    <w:p w14:paraId="75B28222">
      <w:pPr>
        <w:autoSpaceDE w:val="0"/>
        <w:autoSpaceDN w:val="0"/>
        <w:adjustRightInd w:val="0"/>
        <w:spacing w:line="660" w:lineRule="exact"/>
        <w:jc w:val="left"/>
        <w:rPr>
          <w:rFonts w:ascii="宋体" w:hAnsi="宋体" w:cs="宋体"/>
          <w:bCs/>
          <w:sz w:val="28"/>
          <w:szCs w:val="28"/>
          <w:lang w:val="zh-CN"/>
        </w:rPr>
      </w:pPr>
    </w:p>
    <w:p w14:paraId="6F135618">
      <w:pPr>
        <w:autoSpaceDE w:val="0"/>
        <w:autoSpaceDN w:val="0"/>
        <w:adjustRightInd w:val="0"/>
        <w:spacing w:line="660" w:lineRule="exact"/>
        <w:jc w:val="left"/>
        <w:rPr>
          <w:rFonts w:ascii="宋体" w:hAnsi="宋体" w:cs="宋体"/>
          <w:bCs/>
          <w:sz w:val="28"/>
          <w:szCs w:val="28"/>
          <w:lang w:val="zh-CN"/>
        </w:rPr>
      </w:pPr>
    </w:p>
    <w:p w14:paraId="2D22E12F">
      <w:pPr>
        <w:autoSpaceDE w:val="0"/>
        <w:autoSpaceDN w:val="0"/>
        <w:adjustRightInd w:val="0"/>
        <w:spacing w:line="660" w:lineRule="exact"/>
        <w:jc w:val="left"/>
        <w:rPr>
          <w:rFonts w:ascii="宋体" w:hAnsi="宋体" w:cs="宋体"/>
          <w:bCs/>
          <w:sz w:val="28"/>
          <w:szCs w:val="28"/>
          <w:u w:val="single"/>
          <w:lang w:val="zh-CN"/>
        </w:rPr>
      </w:pPr>
      <w:r>
        <w:rPr>
          <w:rFonts w:hint="eastAsia" w:ascii="宋体" w:hAnsi="宋体" w:cs="宋体"/>
          <w:bCs/>
          <w:sz w:val="28"/>
          <w:szCs w:val="28"/>
          <w:lang w:val="zh-CN"/>
        </w:rPr>
        <w:t>投标单位</w:t>
      </w:r>
      <w:r>
        <w:rPr>
          <w:rFonts w:ascii="宋体" w:hAnsi="宋体" w:cs="宋体"/>
          <w:bCs/>
          <w:sz w:val="28"/>
          <w:szCs w:val="28"/>
          <w:lang w:val="zh-CN"/>
        </w:rPr>
        <w:t>：</w:t>
      </w:r>
      <w:r>
        <w:rPr>
          <w:rFonts w:hint="eastAsia" w:ascii="宋体" w:hAnsi="宋体" w:cs="宋体"/>
          <w:bCs/>
          <w:sz w:val="28"/>
          <w:szCs w:val="28"/>
          <w:u w:val="single"/>
          <w:lang w:val="zh-CN"/>
        </w:rPr>
        <w:t xml:space="preserve">               </w:t>
      </w:r>
      <w:r>
        <w:rPr>
          <w:rFonts w:hint="eastAsia" w:ascii="宋体" w:hAnsi="宋体" w:cs="宋体"/>
          <w:bCs/>
          <w:sz w:val="28"/>
          <w:szCs w:val="28"/>
          <w:u w:val="single"/>
        </w:rPr>
        <w:t xml:space="preserve">        </w:t>
      </w:r>
      <w:r>
        <w:rPr>
          <w:rFonts w:hint="eastAsia" w:ascii="宋体" w:hAnsi="宋体" w:cs="宋体"/>
          <w:bCs/>
          <w:sz w:val="28"/>
          <w:szCs w:val="28"/>
          <w:u w:val="single"/>
          <w:lang w:val="zh-CN"/>
        </w:rPr>
        <w:t xml:space="preserve">         </w:t>
      </w:r>
      <w:r>
        <w:rPr>
          <w:rFonts w:ascii="宋体" w:hAnsi="宋体" w:cs="宋体"/>
          <w:bCs/>
          <w:sz w:val="28"/>
          <w:szCs w:val="28"/>
          <w:lang w:val="zh-CN"/>
        </w:rPr>
        <w:t>(</w:t>
      </w:r>
      <w:r>
        <w:rPr>
          <w:rFonts w:hint="eastAsia" w:ascii="宋体" w:hAnsi="宋体" w:cs="宋体"/>
          <w:bCs/>
          <w:sz w:val="28"/>
          <w:szCs w:val="28"/>
          <w:lang w:val="zh-CN"/>
        </w:rPr>
        <w:t>盖单位章</w:t>
      </w:r>
      <w:r>
        <w:rPr>
          <w:rFonts w:ascii="宋体" w:hAnsi="宋体" w:cs="宋体"/>
          <w:bCs/>
          <w:sz w:val="28"/>
          <w:szCs w:val="28"/>
          <w:lang w:val="zh-CN"/>
        </w:rPr>
        <w:t>)</w:t>
      </w:r>
    </w:p>
    <w:p w14:paraId="129340B9">
      <w:pPr>
        <w:autoSpaceDE w:val="0"/>
        <w:autoSpaceDN w:val="0"/>
        <w:adjustRightInd w:val="0"/>
        <w:spacing w:line="660" w:lineRule="exact"/>
        <w:jc w:val="left"/>
        <w:rPr>
          <w:rFonts w:ascii="宋体" w:hAnsi="宋体" w:cs="宋体"/>
          <w:bCs/>
          <w:sz w:val="28"/>
          <w:szCs w:val="28"/>
          <w:lang w:val="zh-CN"/>
        </w:rPr>
      </w:pPr>
      <w:r>
        <w:rPr>
          <w:rFonts w:hint="eastAsia" w:ascii="宋体" w:hAnsi="宋体" w:cs="宋体"/>
          <w:bCs/>
          <w:sz w:val="28"/>
          <w:szCs w:val="28"/>
          <w:lang w:val="zh-CN"/>
        </w:rPr>
        <w:t>法定代表人</w:t>
      </w:r>
      <w:r>
        <w:rPr>
          <w:rFonts w:ascii="宋体" w:hAnsi="宋体" w:cs="宋体"/>
          <w:bCs/>
          <w:sz w:val="28"/>
          <w:szCs w:val="28"/>
          <w:lang w:val="zh-CN"/>
        </w:rPr>
        <w:t>：</w:t>
      </w:r>
      <w:r>
        <w:rPr>
          <w:rFonts w:hint="eastAsia" w:ascii="宋体" w:hAnsi="宋体" w:cs="宋体"/>
          <w:bCs/>
          <w:sz w:val="28"/>
          <w:szCs w:val="28"/>
          <w:u w:val="single"/>
          <w:lang w:val="zh-CN"/>
        </w:rPr>
        <w:t xml:space="preserve">              </w:t>
      </w:r>
      <w:r>
        <w:rPr>
          <w:rFonts w:hint="eastAsia" w:ascii="宋体" w:hAnsi="宋体" w:cs="宋体"/>
          <w:bCs/>
          <w:sz w:val="28"/>
          <w:szCs w:val="28"/>
          <w:u w:val="single"/>
        </w:rPr>
        <w:t xml:space="preserve">     </w:t>
      </w:r>
      <w:r>
        <w:rPr>
          <w:rFonts w:hint="eastAsia" w:ascii="宋体" w:hAnsi="宋体" w:cs="宋体"/>
          <w:bCs/>
          <w:sz w:val="28"/>
          <w:szCs w:val="28"/>
          <w:u w:val="single"/>
          <w:lang w:val="zh-CN"/>
        </w:rPr>
        <w:t xml:space="preserve">          </w:t>
      </w:r>
      <w:r>
        <w:rPr>
          <w:rFonts w:ascii="宋体" w:hAnsi="宋体" w:cs="宋体"/>
          <w:bCs/>
          <w:sz w:val="28"/>
          <w:szCs w:val="28"/>
          <w:lang w:val="zh-CN"/>
        </w:rPr>
        <w:t>(</w:t>
      </w:r>
      <w:r>
        <w:rPr>
          <w:rFonts w:hint="eastAsia" w:ascii="宋体" w:hAnsi="宋体" w:cs="宋体"/>
          <w:bCs/>
          <w:sz w:val="28"/>
          <w:szCs w:val="28"/>
          <w:lang w:val="zh-CN"/>
        </w:rPr>
        <w:t>签字</w:t>
      </w:r>
      <w:r>
        <w:rPr>
          <w:rFonts w:ascii="宋体" w:hAnsi="宋体" w:cs="宋体"/>
          <w:bCs/>
          <w:sz w:val="28"/>
          <w:szCs w:val="28"/>
          <w:lang w:val="zh-CN"/>
        </w:rPr>
        <w:t>)</w:t>
      </w:r>
    </w:p>
    <w:p w14:paraId="131303AA">
      <w:pPr>
        <w:autoSpaceDE w:val="0"/>
        <w:autoSpaceDN w:val="0"/>
        <w:adjustRightInd w:val="0"/>
        <w:spacing w:line="660" w:lineRule="exact"/>
        <w:jc w:val="left"/>
        <w:rPr>
          <w:rFonts w:ascii="宋体" w:hAnsi="宋体" w:cs="宋体"/>
          <w:bCs/>
          <w:sz w:val="28"/>
          <w:szCs w:val="28"/>
          <w:lang w:val="zh-CN"/>
        </w:rPr>
      </w:pPr>
      <w:r>
        <w:rPr>
          <w:rFonts w:hint="eastAsia" w:ascii="宋体" w:hAnsi="宋体" w:cs="宋体"/>
          <w:bCs/>
          <w:sz w:val="28"/>
          <w:szCs w:val="28"/>
          <w:lang w:val="zh-CN"/>
        </w:rPr>
        <w:t>身份证号码</w:t>
      </w:r>
      <w:r>
        <w:rPr>
          <w:rFonts w:ascii="宋体" w:hAnsi="宋体" w:cs="宋体"/>
          <w:bCs/>
          <w:sz w:val="28"/>
          <w:szCs w:val="28"/>
          <w:lang w:val="zh-CN"/>
        </w:rPr>
        <w:t>：</w:t>
      </w:r>
      <w:r>
        <w:rPr>
          <w:rFonts w:hint="eastAsia" w:ascii="宋体" w:hAnsi="宋体" w:cs="宋体"/>
          <w:bCs/>
          <w:sz w:val="28"/>
          <w:szCs w:val="28"/>
          <w:u w:val="single"/>
          <w:lang w:val="zh-CN"/>
        </w:rPr>
        <w:t xml:space="preserve">              </w:t>
      </w:r>
      <w:r>
        <w:rPr>
          <w:rFonts w:hint="eastAsia" w:ascii="宋体" w:hAnsi="宋体" w:cs="宋体"/>
          <w:bCs/>
          <w:sz w:val="28"/>
          <w:szCs w:val="28"/>
          <w:u w:val="single"/>
        </w:rPr>
        <w:t xml:space="preserve">    </w:t>
      </w:r>
      <w:r>
        <w:rPr>
          <w:rFonts w:hint="eastAsia" w:ascii="宋体" w:hAnsi="宋体" w:cs="宋体"/>
          <w:bCs/>
          <w:sz w:val="28"/>
          <w:szCs w:val="28"/>
          <w:u w:val="single"/>
          <w:lang w:val="zh-CN"/>
        </w:rPr>
        <w:t xml:space="preserve">           </w:t>
      </w:r>
      <w:r>
        <w:rPr>
          <w:rFonts w:hint="eastAsia" w:ascii="宋体" w:hAnsi="宋体" w:cs="宋体"/>
          <w:bCs/>
          <w:sz w:val="28"/>
          <w:szCs w:val="28"/>
          <w:lang w:val="zh-CN"/>
        </w:rPr>
        <w:t xml:space="preserve">    </w:t>
      </w:r>
    </w:p>
    <w:p w14:paraId="24F994DB">
      <w:pPr>
        <w:autoSpaceDE w:val="0"/>
        <w:autoSpaceDN w:val="0"/>
        <w:adjustRightInd w:val="0"/>
        <w:spacing w:line="660" w:lineRule="exact"/>
        <w:jc w:val="left"/>
        <w:rPr>
          <w:rFonts w:ascii="宋体" w:hAnsi="宋体" w:cs="宋体"/>
          <w:bCs/>
          <w:sz w:val="28"/>
          <w:szCs w:val="28"/>
          <w:lang w:val="zh-CN"/>
        </w:rPr>
      </w:pPr>
      <w:r>
        <w:rPr>
          <w:rFonts w:hint="eastAsia" w:ascii="宋体" w:hAnsi="宋体" w:cs="宋体"/>
          <w:bCs/>
          <w:sz w:val="28"/>
          <w:szCs w:val="28"/>
          <w:lang w:val="zh-CN"/>
        </w:rPr>
        <w:t>委托代理人</w:t>
      </w:r>
      <w:r>
        <w:rPr>
          <w:rFonts w:ascii="宋体" w:hAnsi="宋体" w:cs="宋体"/>
          <w:bCs/>
          <w:sz w:val="28"/>
          <w:szCs w:val="28"/>
          <w:lang w:val="zh-CN"/>
        </w:rPr>
        <w:t>：</w:t>
      </w:r>
      <w:r>
        <w:rPr>
          <w:rFonts w:hint="eastAsia" w:ascii="宋体" w:hAnsi="宋体" w:cs="宋体"/>
          <w:bCs/>
          <w:sz w:val="28"/>
          <w:szCs w:val="28"/>
          <w:u w:val="single"/>
          <w:lang w:val="zh-CN"/>
        </w:rPr>
        <w:t xml:space="preserve">                 </w:t>
      </w:r>
      <w:r>
        <w:rPr>
          <w:rFonts w:hint="eastAsia" w:ascii="宋体" w:hAnsi="宋体" w:cs="宋体"/>
          <w:bCs/>
          <w:sz w:val="28"/>
          <w:szCs w:val="28"/>
          <w:u w:val="single"/>
        </w:rPr>
        <w:t xml:space="preserve">     </w:t>
      </w:r>
      <w:r>
        <w:rPr>
          <w:rFonts w:hint="eastAsia" w:ascii="宋体" w:hAnsi="宋体" w:cs="宋体"/>
          <w:bCs/>
          <w:sz w:val="28"/>
          <w:szCs w:val="28"/>
          <w:u w:val="single"/>
          <w:lang w:val="zh-CN"/>
        </w:rPr>
        <w:t xml:space="preserve">       </w:t>
      </w:r>
      <w:r>
        <w:rPr>
          <w:rFonts w:ascii="宋体" w:hAnsi="宋体" w:cs="宋体"/>
          <w:bCs/>
          <w:sz w:val="28"/>
          <w:szCs w:val="28"/>
          <w:lang w:val="zh-CN"/>
        </w:rPr>
        <w:t>(</w:t>
      </w:r>
      <w:r>
        <w:rPr>
          <w:rFonts w:hint="eastAsia" w:ascii="宋体" w:hAnsi="宋体" w:cs="宋体"/>
          <w:bCs/>
          <w:sz w:val="28"/>
          <w:szCs w:val="28"/>
          <w:lang w:val="zh-CN"/>
        </w:rPr>
        <w:t>签字</w:t>
      </w:r>
      <w:r>
        <w:rPr>
          <w:rFonts w:ascii="宋体" w:hAnsi="宋体" w:cs="宋体"/>
          <w:bCs/>
          <w:sz w:val="28"/>
          <w:szCs w:val="28"/>
          <w:lang w:val="zh-CN"/>
        </w:rPr>
        <w:t>)</w:t>
      </w:r>
    </w:p>
    <w:p w14:paraId="23BD6A1B">
      <w:pPr>
        <w:autoSpaceDE w:val="0"/>
        <w:autoSpaceDN w:val="0"/>
        <w:adjustRightInd w:val="0"/>
        <w:spacing w:line="660" w:lineRule="exact"/>
        <w:jc w:val="left"/>
        <w:rPr>
          <w:rFonts w:ascii="宋体" w:hAnsi="宋体" w:cs="宋体"/>
          <w:bCs/>
          <w:sz w:val="28"/>
          <w:szCs w:val="28"/>
          <w:lang w:val="zh-CN"/>
        </w:rPr>
      </w:pPr>
      <w:r>
        <w:rPr>
          <w:rFonts w:hint="eastAsia" w:ascii="宋体" w:hAnsi="宋体" w:cs="宋体"/>
          <w:bCs/>
          <w:sz w:val="28"/>
          <w:szCs w:val="28"/>
          <w:lang w:val="zh-CN"/>
        </w:rPr>
        <w:t>身份证号码</w:t>
      </w:r>
      <w:r>
        <w:rPr>
          <w:rFonts w:ascii="宋体" w:hAnsi="宋体" w:cs="宋体"/>
          <w:bCs/>
          <w:sz w:val="28"/>
          <w:szCs w:val="28"/>
          <w:lang w:val="zh-CN"/>
        </w:rPr>
        <w:t>：</w:t>
      </w:r>
      <w:r>
        <w:rPr>
          <w:rFonts w:hint="eastAsia" w:ascii="宋体" w:hAnsi="宋体" w:cs="宋体"/>
          <w:bCs/>
          <w:sz w:val="28"/>
          <w:szCs w:val="28"/>
          <w:u w:val="single"/>
          <w:lang w:val="zh-CN"/>
        </w:rPr>
        <w:t xml:space="preserve">                             </w:t>
      </w:r>
    </w:p>
    <w:p w14:paraId="69DA45C3">
      <w:pPr>
        <w:autoSpaceDE w:val="0"/>
        <w:autoSpaceDN w:val="0"/>
        <w:adjustRightInd w:val="0"/>
        <w:spacing w:line="660" w:lineRule="exact"/>
        <w:ind w:firstLine="5320" w:firstLineChars="1900"/>
        <w:jc w:val="left"/>
        <w:rPr>
          <w:rFonts w:ascii="宋体" w:hAnsi="宋体" w:cs="宋体"/>
          <w:bCs/>
          <w:szCs w:val="18"/>
          <w:lang w:val="zh-CN"/>
        </w:rPr>
      </w:pPr>
      <w:r>
        <w:rPr>
          <w:rFonts w:hint="eastAsia" w:ascii="宋体" w:hAnsi="宋体" w:cs="宋体"/>
          <w:bCs/>
          <w:sz w:val="28"/>
          <w:szCs w:val="28"/>
          <w:u w:val="single"/>
          <w:lang w:val="zh-CN"/>
        </w:rPr>
        <w:t xml:space="preserve">    </w:t>
      </w:r>
      <w:r>
        <w:rPr>
          <w:rFonts w:hint="eastAsia" w:ascii="宋体" w:hAnsi="宋体" w:cs="宋体"/>
          <w:bCs/>
          <w:sz w:val="28"/>
          <w:szCs w:val="28"/>
          <w:lang w:val="zh-CN"/>
        </w:rPr>
        <w:t>年</w:t>
      </w:r>
      <w:r>
        <w:rPr>
          <w:rFonts w:hint="eastAsia" w:ascii="宋体" w:hAnsi="宋体" w:cs="宋体"/>
          <w:bCs/>
          <w:sz w:val="28"/>
          <w:szCs w:val="28"/>
          <w:u w:val="single"/>
          <w:lang w:val="zh-CN"/>
        </w:rPr>
        <w:t xml:space="preserve">    </w:t>
      </w:r>
      <w:r>
        <w:rPr>
          <w:rFonts w:hint="eastAsia" w:ascii="宋体" w:hAnsi="宋体" w:cs="宋体"/>
          <w:bCs/>
          <w:sz w:val="28"/>
          <w:szCs w:val="28"/>
          <w:lang w:val="zh-CN"/>
        </w:rPr>
        <w:t>月</w:t>
      </w:r>
      <w:r>
        <w:rPr>
          <w:rFonts w:hint="eastAsia" w:ascii="宋体" w:hAnsi="宋体" w:cs="宋体"/>
          <w:bCs/>
          <w:sz w:val="28"/>
          <w:szCs w:val="28"/>
          <w:u w:val="single"/>
          <w:lang w:val="zh-CN"/>
        </w:rPr>
        <w:t xml:space="preserve">    </w:t>
      </w:r>
      <w:r>
        <w:rPr>
          <w:rFonts w:hint="eastAsia" w:ascii="宋体" w:hAnsi="宋体" w:cs="宋体"/>
          <w:bCs/>
          <w:sz w:val="28"/>
          <w:szCs w:val="28"/>
          <w:lang w:val="zh-CN"/>
        </w:rPr>
        <w:t>日</w:t>
      </w:r>
    </w:p>
    <w:p w14:paraId="1B028584">
      <w:pPr>
        <w:spacing w:line="400" w:lineRule="exact"/>
        <w:rPr>
          <w:rFonts w:ascii="宋体" w:hAnsi="宋体" w:cs="宋体"/>
          <w:sz w:val="24"/>
          <w:u w:val="single"/>
        </w:rPr>
        <w:sectPr>
          <w:pgSz w:w="11906" w:h="16838"/>
          <w:pgMar w:top="1440" w:right="1558" w:bottom="1440" w:left="1800" w:header="851" w:footer="992" w:gutter="0"/>
          <w:cols w:space="720" w:num="1"/>
          <w:docGrid w:type="lines" w:linePitch="312" w:charSpace="0"/>
        </w:sectPr>
      </w:pPr>
    </w:p>
    <w:p w14:paraId="3B743C2D">
      <w:pPr>
        <w:spacing w:line="500" w:lineRule="exact"/>
        <w:jc w:val="center"/>
        <w:rPr>
          <w:rFonts w:ascii="宋体" w:hAnsi="宋体"/>
          <w:sz w:val="28"/>
          <w:szCs w:val="28"/>
        </w:rPr>
      </w:pPr>
    </w:p>
    <w:p w14:paraId="5DBC857C">
      <w:pPr>
        <w:spacing w:line="500" w:lineRule="exact"/>
        <w:jc w:val="center"/>
        <w:rPr>
          <w:rFonts w:ascii="宋体" w:hAnsi="宋体"/>
          <w:sz w:val="28"/>
          <w:szCs w:val="28"/>
        </w:rPr>
      </w:pPr>
    </w:p>
    <w:p w14:paraId="2E5FDDA1">
      <w:pPr>
        <w:spacing w:line="500" w:lineRule="exact"/>
        <w:jc w:val="center"/>
        <w:rPr>
          <w:rFonts w:ascii="宋体" w:hAnsi="宋体"/>
          <w:sz w:val="28"/>
          <w:szCs w:val="28"/>
        </w:rPr>
      </w:pPr>
    </w:p>
    <w:p w14:paraId="15D000AB">
      <w:pPr>
        <w:spacing w:line="500" w:lineRule="exact"/>
        <w:jc w:val="center"/>
        <w:rPr>
          <w:rFonts w:ascii="宋体" w:hAnsi="宋体"/>
          <w:sz w:val="28"/>
          <w:szCs w:val="28"/>
        </w:rPr>
      </w:pPr>
    </w:p>
    <w:p w14:paraId="19D61474">
      <w:pPr>
        <w:spacing w:line="500" w:lineRule="exact"/>
        <w:jc w:val="center"/>
        <w:rPr>
          <w:rFonts w:ascii="宋体" w:hAnsi="宋体"/>
          <w:sz w:val="28"/>
          <w:szCs w:val="28"/>
        </w:rPr>
      </w:pPr>
    </w:p>
    <w:p w14:paraId="75698F55">
      <w:pPr>
        <w:spacing w:line="500" w:lineRule="exact"/>
        <w:jc w:val="center"/>
        <w:rPr>
          <w:rFonts w:ascii="宋体" w:hAnsi="宋体"/>
          <w:sz w:val="28"/>
          <w:szCs w:val="28"/>
        </w:rPr>
      </w:pPr>
    </w:p>
    <w:p w14:paraId="2CC464D7">
      <w:pPr>
        <w:spacing w:line="500" w:lineRule="exact"/>
        <w:jc w:val="center"/>
        <w:rPr>
          <w:rFonts w:ascii="宋体" w:hAnsi="宋体"/>
          <w:sz w:val="28"/>
          <w:szCs w:val="28"/>
        </w:rPr>
      </w:pPr>
    </w:p>
    <w:p w14:paraId="40977B64">
      <w:pPr>
        <w:spacing w:line="500" w:lineRule="exact"/>
        <w:jc w:val="center"/>
        <w:rPr>
          <w:rFonts w:ascii="宋体" w:hAnsi="宋体"/>
          <w:sz w:val="28"/>
          <w:szCs w:val="28"/>
        </w:rPr>
      </w:pPr>
    </w:p>
    <w:p w14:paraId="7B2AA9E0">
      <w:pPr>
        <w:spacing w:line="500" w:lineRule="exact"/>
        <w:jc w:val="center"/>
        <w:rPr>
          <w:rFonts w:ascii="宋体" w:hAnsi="宋体"/>
          <w:sz w:val="28"/>
          <w:szCs w:val="28"/>
        </w:rPr>
      </w:pPr>
    </w:p>
    <w:p w14:paraId="3099A395">
      <w:pPr>
        <w:spacing w:line="500" w:lineRule="exact"/>
        <w:jc w:val="center"/>
        <w:rPr>
          <w:rFonts w:ascii="宋体" w:hAnsi="宋体"/>
          <w:sz w:val="28"/>
          <w:szCs w:val="28"/>
        </w:rPr>
      </w:pPr>
    </w:p>
    <w:p w14:paraId="61C70037">
      <w:pPr>
        <w:spacing w:line="500" w:lineRule="exact"/>
        <w:jc w:val="center"/>
        <w:rPr>
          <w:rFonts w:ascii="宋体" w:hAnsi="宋体"/>
          <w:sz w:val="28"/>
          <w:szCs w:val="28"/>
        </w:rPr>
      </w:pPr>
    </w:p>
    <w:p w14:paraId="732A0866">
      <w:pPr>
        <w:spacing w:line="500" w:lineRule="exact"/>
        <w:jc w:val="center"/>
        <w:rPr>
          <w:b/>
          <w:bCs/>
          <w:spacing w:val="20"/>
          <w:sz w:val="36"/>
          <w:szCs w:val="36"/>
        </w:rPr>
      </w:pPr>
      <w:bookmarkStart w:id="775" w:name="_Toc22204_WPSOffice_Level1"/>
      <w:bookmarkStart w:id="776" w:name="_Toc8867_WPSOffice_Level1"/>
      <w:bookmarkStart w:id="777" w:name="_Toc16761_WPSOffice_Level1"/>
      <w:r>
        <w:rPr>
          <w:rFonts w:hint="eastAsia"/>
          <w:b/>
          <w:bCs/>
          <w:spacing w:val="20"/>
          <w:sz w:val="36"/>
          <w:szCs w:val="36"/>
        </w:rPr>
        <w:t>五、已标价工程量清单</w:t>
      </w:r>
      <w:bookmarkEnd w:id="775"/>
      <w:bookmarkEnd w:id="776"/>
      <w:bookmarkEnd w:id="777"/>
    </w:p>
    <w:p w14:paraId="19DFABF4">
      <w:pPr>
        <w:spacing w:line="400" w:lineRule="exact"/>
        <w:rPr>
          <w:rFonts w:ascii="宋体" w:hAnsi="宋体" w:cs="宋体"/>
          <w:sz w:val="24"/>
          <w:u w:val="single"/>
        </w:rPr>
        <w:sectPr>
          <w:pgSz w:w="11906" w:h="16838"/>
          <w:pgMar w:top="1440" w:right="1558" w:bottom="1440" w:left="1800" w:header="851" w:footer="992" w:gutter="0"/>
          <w:cols w:space="720" w:num="1"/>
          <w:docGrid w:type="lines" w:linePitch="312" w:charSpace="0"/>
        </w:sectPr>
      </w:pPr>
    </w:p>
    <w:p w14:paraId="3074AC6C">
      <w:pPr>
        <w:ind w:firstLine="880" w:firstLineChars="200"/>
        <w:rPr>
          <w:bCs/>
          <w:sz w:val="44"/>
          <w:szCs w:val="160"/>
        </w:rPr>
      </w:pPr>
      <w:r>
        <w:rPr>
          <w:rFonts w:hint="eastAsia" w:ascii="宋体" w:hAnsi="宋体"/>
          <w:bCs/>
          <w:sz w:val="44"/>
          <w:szCs w:val="160"/>
          <w:u w:val="single"/>
        </w:rPr>
        <w:t xml:space="preserve">                </w:t>
      </w:r>
      <w:r>
        <w:rPr>
          <w:rFonts w:hint="eastAsia" w:ascii="宋体" w:hAnsi="宋体"/>
          <w:bCs/>
          <w:sz w:val="44"/>
          <w:szCs w:val="160"/>
        </w:rPr>
        <w:t xml:space="preserve"> </w:t>
      </w:r>
      <w:bookmarkStart w:id="778" w:name="_Toc30011_WPSOffice_Level2"/>
      <w:bookmarkStart w:id="779" w:name="_Toc4440_WPSOffice_Level2"/>
      <w:r>
        <w:rPr>
          <w:rFonts w:hint="eastAsia" w:ascii="宋体" w:hAnsi="宋体"/>
          <w:bCs/>
          <w:sz w:val="44"/>
          <w:szCs w:val="160"/>
        </w:rPr>
        <w:t>工程施工招标</w:t>
      </w:r>
      <w:bookmarkEnd w:id="778"/>
      <w:bookmarkEnd w:id="779"/>
    </w:p>
    <w:p w14:paraId="772A5B8F">
      <w:pPr>
        <w:rPr>
          <w:bCs/>
        </w:rPr>
      </w:pPr>
    </w:p>
    <w:p w14:paraId="02F5C806">
      <w:pPr>
        <w:ind w:firstLine="2152" w:firstLineChars="299"/>
        <w:rPr>
          <w:bCs/>
          <w:sz w:val="72"/>
        </w:rPr>
      </w:pPr>
    </w:p>
    <w:p w14:paraId="11F62277">
      <w:pPr>
        <w:jc w:val="center"/>
        <w:rPr>
          <w:bCs/>
          <w:sz w:val="72"/>
        </w:rPr>
      </w:pPr>
      <w:bookmarkStart w:id="780" w:name="_Toc15130_WPSOffice_Level2"/>
      <w:bookmarkStart w:id="781" w:name="_Toc12193_WPSOffice_Level2"/>
      <w:r>
        <w:rPr>
          <w:rFonts w:hint="eastAsia"/>
          <w:bCs/>
          <w:sz w:val="72"/>
        </w:rPr>
        <w:t>工程量清单报价表</w:t>
      </w:r>
      <w:bookmarkEnd w:id="780"/>
      <w:bookmarkEnd w:id="781"/>
    </w:p>
    <w:p w14:paraId="030690F2">
      <w:pPr>
        <w:ind w:firstLine="2152" w:firstLineChars="299"/>
        <w:rPr>
          <w:bCs/>
          <w:sz w:val="72"/>
        </w:rPr>
      </w:pPr>
    </w:p>
    <w:p w14:paraId="194FF76B">
      <w:pPr>
        <w:ind w:firstLine="1076" w:firstLineChars="299"/>
        <w:rPr>
          <w:bCs/>
          <w:sz w:val="36"/>
        </w:rPr>
      </w:pPr>
    </w:p>
    <w:p w14:paraId="208F68F1">
      <w:pPr>
        <w:ind w:firstLine="1076" w:firstLineChars="299"/>
        <w:rPr>
          <w:bCs/>
          <w:sz w:val="36"/>
        </w:rPr>
      </w:pPr>
    </w:p>
    <w:p w14:paraId="32756D2A">
      <w:pPr>
        <w:ind w:firstLine="1076" w:firstLineChars="299"/>
        <w:rPr>
          <w:bCs/>
          <w:sz w:val="36"/>
        </w:rPr>
      </w:pPr>
    </w:p>
    <w:p w14:paraId="7906D049">
      <w:pPr>
        <w:ind w:firstLine="1076" w:firstLineChars="299"/>
        <w:rPr>
          <w:bCs/>
          <w:sz w:val="36"/>
        </w:rPr>
      </w:pPr>
    </w:p>
    <w:p w14:paraId="240E4CA6">
      <w:pPr>
        <w:ind w:firstLine="717" w:firstLineChars="299"/>
        <w:rPr>
          <w:bCs/>
          <w:sz w:val="24"/>
        </w:rPr>
      </w:pPr>
    </w:p>
    <w:p w14:paraId="14843E13">
      <w:pPr>
        <w:ind w:firstLine="717" w:firstLineChars="299"/>
        <w:rPr>
          <w:bCs/>
          <w:sz w:val="24"/>
        </w:rPr>
      </w:pPr>
    </w:p>
    <w:p w14:paraId="2C95CF15">
      <w:pPr>
        <w:ind w:firstLine="717" w:firstLineChars="299"/>
        <w:rPr>
          <w:bCs/>
          <w:sz w:val="24"/>
        </w:rPr>
      </w:pPr>
    </w:p>
    <w:p w14:paraId="69039D92">
      <w:pPr>
        <w:ind w:firstLine="717" w:firstLineChars="299"/>
        <w:rPr>
          <w:bCs/>
          <w:sz w:val="24"/>
        </w:rPr>
      </w:pPr>
    </w:p>
    <w:p w14:paraId="0E01C01B">
      <w:pPr>
        <w:ind w:firstLine="717" w:firstLineChars="299"/>
        <w:rPr>
          <w:bCs/>
          <w:sz w:val="24"/>
        </w:rPr>
      </w:pPr>
    </w:p>
    <w:p w14:paraId="2F05F9AF">
      <w:pPr>
        <w:ind w:firstLine="717" w:firstLineChars="299"/>
        <w:rPr>
          <w:bCs/>
          <w:sz w:val="24"/>
        </w:rPr>
      </w:pPr>
    </w:p>
    <w:p w14:paraId="2A90CFD2">
      <w:pPr>
        <w:ind w:firstLine="717" w:firstLineChars="299"/>
        <w:rPr>
          <w:bCs/>
          <w:sz w:val="24"/>
        </w:rPr>
      </w:pPr>
    </w:p>
    <w:p w14:paraId="480173C0">
      <w:pPr>
        <w:jc w:val="center"/>
        <w:rPr>
          <w:bCs/>
          <w:sz w:val="24"/>
        </w:rPr>
      </w:pPr>
    </w:p>
    <w:p w14:paraId="33F394B4">
      <w:pPr>
        <w:ind w:firstLine="480" w:firstLineChars="200"/>
        <w:jc w:val="left"/>
        <w:rPr>
          <w:sz w:val="24"/>
        </w:rPr>
      </w:pPr>
      <w:r>
        <w:rPr>
          <w:rFonts w:hint="eastAsia"/>
          <w:sz w:val="24"/>
        </w:rPr>
        <w:t>投标人：</w:t>
      </w:r>
      <w:r>
        <w:rPr>
          <w:rFonts w:hint="eastAsia"/>
          <w:sz w:val="24"/>
          <w:u w:val="single"/>
        </w:rPr>
        <w:t xml:space="preserve">                                </w:t>
      </w:r>
      <w:r>
        <w:rPr>
          <w:rFonts w:hint="eastAsia"/>
          <w:sz w:val="24"/>
        </w:rPr>
        <w:t>（单位盖章）</w:t>
      </w:r>
    </w:p>
    <w:p w14:paraId="1E301E1D">
      <w:pPr>
        <w:ind w:firstLine="717" w:firstLineChars="299"/>
        <w:jc w:val="left"/>
        <w:rPr>
          <w:sz w:val="24"/>
        </w:rPr>
      </w:pPr>
    </w:p>
    <w:p w14:paraId="343DAA0F">
      <w:pPr>
        <w:ind w:firstLine="480" w:firstLineChars="200"/>
        <w:jc w:val="left"/>
        <w:rPr>
          <w:sz w:val="24"/>
        </w:rPr>
      </w:pPr>
      <w:r>
        <w:rPr>
          <w:rFonts w:hint="eastAsia"/>
          <w:sz w:val="24"/>
        </w:rPr>
        <w:t>法定代表人或其委托代理人：</w:t>
      </w:r>
      <w:r>
        <w:rPr>
          <w:rFonts w:hint="eastAsia"/>
          <w:sz w:val="24"/>
          <w:u w:val="single"/>
        </w:rPr>
        <w:t xml:space="preserve">              </w:t>
      </w:r>
      <w:r>
        <w:rPr>
          <w:rFonts w:hint="eastAsia"/>
          <w:sz w:val="24"/>
        </w:rPr>
        <w:t>（签字或盖章）</w:t>
      </w:r>
    </w:p>
    <w:p w14:paraId="1E3D96F7">
      <w:pPr>
        <w:ind w:firstLine="717" w:firstLineChars="299"/>
        <w:jc w:val="left"/>
        <w:rPr>
          <w:sz w:val="24"/>
        </w:rPr>
      </w:pPr>
    </w:p>
    <w:p w14:paraId="053199BB">
      <w:pPr>
        <w:ind w:firstLine="480" w:firstLineChars="200"/>
        <w:jc w:val="left"/>
        <w:rPr>
          <w:sz w:val="24"/>
          <w:u w:val="single"/>
        </w:rPr>
      </w:pPr>
      <w:r>
        <w:rPr>
          <w:rFonts w:hint="eastAsia"/>
          <w:sz w:val="24"/>
        </w:rPr>
        <w:t>造价工程师注册证号：</w:t>
      </w:r>
      <w:r>
        <w:rPr>
          <w:rFonts w:hint="eastAsia"/>
          <w:sz w:val="24"/>
          <w:u w:val="single"/>
        </w:rPr>
        <w:t xml:space="preserve">          </w:t>
      </w:r>
      <w:r>
        <w:rPr>
          <w:rFonts w:hint="eastAsia"/>
          <w:sz w:val="24"/>
        </w:rPr>
        <w:t>（签字盖执业专用章）</w:t>
      </w:r>
    </w:p>
    <w:p w14:paraId="73B920D9">
      <w:pPr>
        <w:ind w:firstLine="717" w:firstLineChars="299"/>
        <w:rPr>
          <w:sz w:val="24"/>
        </w:rPr>
      </w:pPr>
    </w:p>
    <w:p w14:paraId="232DACC3">
      <w:pPr>
        <w:ind w:firstLine="480" w:firstLineChars="200"/>
        <w:jc w:val="left"/>
        <w:rPr>
          <w:sz w:val="24"/>
        </w:rPr>
      </w:pPr>
      <w:r>
        <w:rPr>
          <w:rFonts w:hint="eastAsia"/>
          <w:sz w:val="24"/>
        </w:rPr>
        <w:t>编制时间：</w:t>
      </w:r>
      <w:r>
        <w:rPr>
          <w:rFonts w:hint="eastAsia"/>
          <w:sz w:val="24"/>
          <w:u w:val="single"/>
        </w:rPr>
        <w:t xml:space="preserve">    </w:t>
      </w:r>
      <w:r>
        <w:rPr>
          <w:rFonts w:hint="eastAsia"/>
          <w:sz w:val="24"/>
        </w:rPr>
        <w:t xml:space="preserve"> 年</w:t>
      </w:r>
      <w:r>
        <w:rPr>
          <w:rFonts w:hint="eastAsia"/>
          <w:sz w:val="24"/>
          <w:u w:val="single"/>
        </w:rPr>
        <w:t xml:space="preserve">    </w:t>
      </w:r>
      <w:r>
        <w:rPr>
          <w:rFonts w:hint="eastAsia"/>
          <w:sz w:val="24"/>
        </w:rPr>
        <w:t>月</w:t>
      </w:r>
      <w:r>
        <w:rPr>
          <w:rFonts w:hint="eastAsia"/>
          <w:sz w:val="24"/>
          <w:u w:val="single"/>
        </w:rPr>
        <w:t xml:space="preserve">   </w:t>
      </w:r>
      <w:r>
        <w:rPr>
          <w:rFonts w:hint="eastAsia"/>
          <w:sz w:val="24"/>
        </w:rPr>
        <w:t>日</w:t>
      </w:r>
    </w:p>
    <w:p w14:paraId="3EF2AAC7">
      <w:pPr>
        <w:ind w:firstLine="840" w:firstLineChars="300"/>
        <w:rPr>
          <w:bCs/>
          <w:sz w:val="28"/>
          <w:szCs w:val="28"/>
        </w:rPr>
      </w:pPr>
    </w:p>
    <w:p w14:paraId="3A428E9F">
      <w:pPr>
        <w:rPr>
          <w:bCs/>
        </w:rPr>
      </w:pPr>
      <w:r>
        <w:rPr>
          <w:bCs/>
        </w:rPr>
        <w:br w:type="page"/>
      </w:r>
    </w:p>
    <w:p w14:paraId="65C5824E">
      <w:pPr>
        <w:rPr>
          <w:bCs/>
          <w:sz w:val="72"/>
        </w:rPr>
      </w:pPr>
    </w:p>
    <w:p w14:paraId="5718BF91">
      <w:pPr>
        <w:jc w:val="center"/>
        <w:rPr>
          <w:spacing w:val="200"/>
          <w:sz w:val="72"/>
          <w:szCs w:val="72"/>
        </w:rPr>
      </w:pPr>
      <w:bookmarkStart w:id="782" w:name="_Toc11361_WPSOffice_Level2"/>
      <w:bookmarkStart w:id="783" w:name="_Toc22246_WPSOffice_Level2"/>
      <w:r>
        <w:rPr>
          <w:rFonts w:hint="eastAsia"/>
          <w:spacing w:val="200"/>
          <w:sz w:val="72"/>
          <w:szCs w:val="72"/>
        </w:rPr>
        <w:t>投标总价</w:t>
      </w:r>
      <w:bookmarkEnd w:id="782"/>
      <w:bookmarkEnd w:id="783"/>
    </w:p>
    <w:p w14:paraId="1871F9E3">
      <w:pPr>
        <w:rPr>
          <w:bCs/>
        </w:rPr>
      </w:pPr>
    </w:p>
    <w:p w14:paraId="7B256D34">
      <w:pPr>
        <w:rPr>
          <w:bCs/>
        </w:rPr>
      </w:pPr>
    </w:p>
    <w:p w14:paraId="0C2CCD6D">
      <w:pPr>
        <w:rPr>
          <w:bCs/>
        </w:rPr>
      </w:pPr>
    </w:p>
    <w:p w14:paraId="0E92EFE7">
      <w:pPr>
        <w:rPr>
          <w:bCs/>
        </w:rPr>
      </w:pPr>
    </w:p>
    <w:p w14:paraId="0385C678">
      <w:pPr>
        <w:ind w:firstLine="560" w:firstLineChars="200"/>
        <w:jc w:val="left"/>
        <w:rPr>
          <w:bCs/>
          <w:sz w:val="28"/>
          <w:szCs w:val="28"/>
        </w:rPr>
      </w:pPr>
      <w:r>
        <w:rPr>
          <w:rFonts w:hint="eastAsia"/>
          <w:bCs/>
          <w:sz w:val="28"/>
          <w:szCs w:val="28"/>
        </w:rPr>
        <w:t>招标人：</w:t>
      </w:r>
    </w:p>
    <w:p w14:paraId="33076071">
      <w:pPr>
        <w:ind w:firstLine="280" w:firstLineChars="100"/>
        <w:rPr>
          <w:bCs/>
          <w:sz w:val="28"/>
          <w:szCs w:val="28"/>
        </w:rPr>
      </w:pPr>
    </w:p>
    <w:p w14:paraId="540E668A">
      <w:pPr>
        <w:ind w:firstLine="560" w:firstLineChars="200"/>
        <w:jc w:val="left"/>
        <w:rPr>
          <w:bCs/>
          <w:sz w:val="28"/>
          <w:szCs w:val="28"/>
        </w:rPr>
      </w:pPr>
      <w:r>
        <w:rPr>
          <w:rFonts w:hint="eastAsia"/>
          <w:bCs/>
          <w:sz w:val="28"/>
          <w:szCs w:val="28"/>
        </w:rPr>
        <w:t>工程名称：</w:t>
      </w:r>
    </w:p>
    <w:p w14:paraId="3AC0FFE8">
      <w:pPr>
        <w:ind w:firstLine="280" w:firstLineChars="100"/>
        <w:rPr>
          <w:bCs/>
          <w:sz w:val="28"/>
          <w:szCs w:val="28"/>
        </w:rPr>
      </w:pPr>
    </w:p>
    <w:p w14:paraId="345C6548">
      <w:pPr>
        <w:ind w:firstLine="560" w:firstLineChars="200"/>
        <w:jc w:val="left"/>
        <w:rPr>
          <w:bCs/>
          <w:sz w:val="28"/>
          <w:szCs w:val="28"/>
        </w:rPr>
      </w:pPr>
      <w:r>
        <w:rPr>
          <w:rFonts w:hint="eastAsia"/>
          <w:bCs/>
          <w:sz w:val="28"/>
          <w:szCs w:val="28"/>
        </w:rPr>
        <w:t>投标总价（小写）：</w:t>
      </w:r>
    </w:p>
    <w:p w14:paraId="312FF53F">
      <w:pPr>
        <w:rPr>
          <w:bCs/>
          <w:sz w:val="28"/>
          <w:szCs w:val="28"/>
        </w:rPr>
      </w:pPr>
      <w:r>
        <w:rPr>
          <w:rFonts w:hint="eastAsia"/>
          <w:bCs/>
          <w:sz w:val="28"/>
          <w:szCs w:val="28"/>
        </w:rPr>
        <w:t xml:space="preserve">                    </w:t>
      </w:r>
      <w:r>
        <w:rPr>
          <w:rFonts w:hint="eastAsia"/>
          <w:bCs/>
          <w:sz w:val="28"/>
          <w:szCs w:val="28"/>
        </w:rPr>
        <w:tab/>
      </w:r>
    </w:p>
    <w:p w14:paraId="1DCC647F">
      <w:pPr>
        <w:ind w:firstLine="1680" w:firstLineChars="600"/>
        <w:jc w:val="left"/>
        <w:rPr>
          <w:bCs/>
          <w:sz w:val="28"/>
          <w:szCs w:val="28"/>
        </w:rPr>
      </w:pPr>
      <w:r>
        <w:rPr>
          <w:rFonts w:hint="eastAsia"/>
          <w:bCs/>
          <w:sz w:val="28"/>
          <w:szCs w:val="28"/>
        </w:rPr>
        <w:t>（大写）：</w:t>
      </w:r>
    </w:p>
    <w:p w14:paraId="3CBF39D9">
      <w:pPr>
        <w:rPr>
          <w:bCs/>
          <w:sz w:val="28"/>
          <w:szCs w:val="28"/>
        </w:rPr>
      </w:pPr>
    </w:p>
    <w:p w14:paraId="4B1605FB">
      <w:pPr>
        <w:rPr>
          <w:bCs/>
          <w:sz w:val="28"/>
          <w:szCs w:val="28"/>
        </w:rPr>
      </w:pPr>
    </w:p>
    <w:p w14:paraId="062017E0">
      <w:pPr>
        <w:rPr>
          <w:bCs/>
          <w:sz w:val="28"/>
          <w:szCs w:val="28"/>
        </w:rPr>
      </w:pPr>
    </w:p>
    <w:p w14:paraId="5F5E0EF4">
      <w:pPr>
        <w:rPr>
          <w:bCs/>
          <w:sz w:val="28"/>
          <w:szCs w:val="28"/>
        </w:rPr>
      </w:pPr>
    </w:p>
    <w:p w14:paraId="3EC137AA">
      <w:pPr>
        <w:rPr>
          <w:bCs/>
          <w:sz w:val="28"/>
          <w:szCs w:val="28"/>
        </w:rPr>
      </w:pPr>
    </w:p>
    <w:p w14:paraId="2E2358F7">
      <w:pPr>
        <w:ind w:firstLine="480" w:firstLineChars="200"/>
        <w:jc w:val="left"/>
        <w:rPr>
          <w:bCs/>
          <w:sz w:val="24"/>
        </w:rPr>
      </w:pPr>
      <w:r>
        <w:rPr>
          <w:rFonts w:hint="eastAsia"/>
          <w:bCs/>
          <w:sz w:val="24"/>
        </w:rPr>
        <w:t>投标人：</w:t>
      </w:r>
      <w:r>
        <w:rPr>
          <w:rFonts w:hint="eastAsia"/>
          <w:bCs/>
          <w:sz w:val="24"/>
          <w:u w:val="single"/>
        </w:rPr>
        <w:t xml:space="preserve">                                 </w:t>
      </w:r>
      <w:r>
        <w:rPr>
          <w:rFonts w:hint="eastAsia"/>
          <w:bCs/>
          <w:sz w:val="24"/>
        </w:rPr>
        <w:t>（单位盖章）</w:t>
      </w:r>
    </w:p>
    <w:p w14:paraId="139322CF">
      <w:pPr>
        <w:ind w:firstLine="240" w:firstLineChars="100"/>
        <w:rPr>
          <w:bCs/>
          <w:sz w:val="24"/>
        </w:rPr>
      </w:pPr>
    </w:p>
    <w:p w14:paraId="55339FD7">
      <w:pPr>
        <w:ind w:firstLine="480" w:firstLineChars="200"/>
        <w:jc w:val="left"/>
        <w:rPr>
          <w:bCs/>
          <w:sz w:val="24"/>
          <w:u w:val="single"/>
        </w:rPr>
      </w:pPr>
      <w:r>
        <w:rPr>
          <w:rFonts w:hint="eastAsia"/>
          <w:bCs/>
          <w:sz w:val="24"/>
        </w:rPr>
        <w:t>法定代表人或其委托代理人：</w:t>
      </w:r>
      <w:r>
        <w:rPr>
          <w:rFonts w:hint="eastAsia"/>
          <w:bCs/>
          <w:sz w:val="24"/>
          <w:u w:val="single"/>
        </w:rPr>
        <w:t xml:space="preserve">               </w:t>
      </w:r>
      <w:r>
        <w:rPr>
          <w:rFonts w:hint="eastAsia"/>
          <w:bCs/>
          <w:sz w:val="24"/>
        </w:rPr>
        <w:t>（签字或盖章）</w:t>
      </w:r>
    </w:p>
    <w:p w14:paraId="41FD8D6C">
      <w:pPr>
        <w:ind w:firstLine="480" w:firstLineChars="200"/>
        <w:rPr>
          <w:bCs/>
          <w:sz w:val="24"/>
        </w:rPr>
      </w:pPr>
    </w:p>
    <w:p w14:paraId="72C666B1">
      <w:pPr>
        <w:ind w:firstLine="480" w:firstLineChars="200"/>
        <w:rPr>
          <w:bCs/>
          <w:sz w:val="24"/>
        </w:rPr>
      </w:pPr>
      <w:r>
        <w:rPr>
          <w:rFonts w:hint="eastAsia"/>
          <w:bCs/>
          <w:sz w:val="24"/>
        </w:rPr>
        <w:t>编制时间：</w:t>
      </w:r>
      <w:r>
        <w:rPr>
          <w:rFonts w:hint="eastAsia"/>
          <w:bCs/>
          <w:sz w:val="24"/>
          <w:u w:val="single"/>
        </w:rPr>
        <w:t xml:space="preserve">      </w:t>
      </w:r>
      <w:r>
        <w:rPr>
          <w:rFonts w:hint="eastAsia"/>
          <w:bCs/>
          <w:sz w:val="24"/>
        </w:rPr>
        <w:t>年</w:t>
      </w:r>
      <w:r>
        <w:rPr>
          <w:rFonts w:hint="eastAsia"/>
          <w:bCs/>
          <w:sz w:val="24"/>
          <w:u w:val="single"/>
        </w:rPr>
        <w:t xml:space="preserve">      </w:t>
      </w:r>
      <w:r>
        <w:rPr>
          <w:rFonts w:hint="eastAsia"/>
          <w:bCs/>
          <w:sz w:val="24"/>
        </w:rPr>
        <w:t>月</w:t>
      </w:r>
      <w:r>
        <w:rPr>
          <w:rFonts w:hint="eastAsia"/>
          <w:bCs/>
          <w:sz w:val="24"/>
          <w:u w:val="single"/>
        </w:rPr>
        <w:t xml:space="preserve">       </w:t>
      </w:r>
      <w:r>
        <w:rPr>
          <w:rFonts w:hint="eastAsia"/>
          <w:bCs/>
          <w:sz w:val="24"/>
        </w:rPr>
        <w:t>日</w:t>
      </w:r>
    </w:p>
    <w:p w14:paraId="6052F4C3">
      <w:pPr>
        <w:spacing w:line="500" w:lineRule="exact"/>
        <w:jc w:val="center"/>
        <w:rPr>
          <w:b/>
          <w:bCs/>
          <w:spacing w:val="20"/>
          <w:sz w:val="24"/>
        </w:rPr>
      </w:pPr>
    </w:p>
    <w:p w14:paraId="10BE684B">
      <w:pPr>
        <w:spacing w:line="500" w:lineRule="exact"/>
        <w:rPr>
          <w:b/>
          <w:bCs/>
          <w:spacing w:val="20"/>
          <w:sz w:val="24"/>
        </w:rPr>
      </w:pPr>
    </w:p>
    <w:p w14:paraId="765B228E">
      <w:pPr>
        <w:pStyle w:val="16"/>
        <w:rPr>
          <w:rFonts w:ascii="Calibri" w:hAnsi="Calibri" w:cs="Times New Roman"/>
          <w:b/>
          <w:spacing w:val="20"/>
          <w:sz w:val="36"/>
          <w:szCs w:val="36"/>
          <w:lang w:val="zh-CN"/>
        </w:rPr>
      </w:pPr>
      <w:bookmarkStart w:id="784" w:name="_Toc270601741"/>
      <w:bookmarkStart w:id="785" w:name="_Toc23748_WPSOffice_Level1"/>
      <w:bookmarkStart w:id="786" w:name="_Toc1134_WPSOffice_Level1"/>
      <w:bookmarkStart w:id="787" w:name="_Toc21911"/>
      <w:bookmarkStart w:id="788" w:name="_Toc207164820"/>
      <w:bookmarkStart w:id="789" w:name="_Toc2104_WPSOffice_Level1"/>
      <w:r>
        <w:rPr>
          <w:rFonts w:hint="eastAsia" w:ascii="Calibri" w:hAnsi="Calibri" w:cs="Times New Roman"/>
          <w:b/>
          <w:spacing w:val="20"/>
          <w:sz w:val="36"/>
          <w:szCs w:val="36"/>
        </w:rPr>
        <w:t>六</w:t>
      </w:r>
      <w:r>
        <w:rPr>
          <w:rFonts w:hint="eastAsia" w:ascii="Calibri" w:hAnsi="Calibri" w:cs="Times New Roman"/>
          <w:b/>
          <w:spacing w:val="20"/>
          <w:sz w:val="36"/>
          <w:szCs w:val="36"/>
          <w:lang w:val="zh-CN"/>
        </w:rPr>
        <w:t>、施工组织设计</w:t>
      </w:r>
      <w:bookmarkEnd w:id="784"/>
      <w:bookmarkEnd w:id="785"/>
      <w:bookmarkEnd w:id="786"/>
      <w:bookmarkEnd w:id="787"/>
      <w:bookmarkEnd w:id="788"/>
      <w:bookmarkEnd w:id="789"/>
    </w:p>
    <w:p w14:paraId="30C891E7">
      <w:pPr>
        <w:autoSpaceDE w:val="0"/>
        <w:autoSpaceDN w:val="0"/>
        <w:adjustRightInd w:val="0"/>
        <w:spacing w:line="400" w:lineRule="exact"/>
        <w:jc w:val="left"/>
        <w:rPr>
          <w:rFonts w:ascii="宋体" w:hAnsi="宋体" w:cs="宋体"/>
          <w:szCs w:val="18"/>
          <w:lang w:val="zh-CN"/>
        </w:rPr>
      </w:pPr>
    </w:p>
    <w:p w14:paraId="44D2958A">
      <w:pPr>
        <w:autoSpaceDE w:val="0"/>
        <w:autoSpaceDN w:val="0"/>
        <w:adjustRightInd w:val="0"/>
        <w:spacing w:line="500" w:lineRule="exact"/>
        <w:jc w:val="left"/>
        <w:rPr>
          <w:rFonts w:ascii="宋体" w:hAnsi="宋体" w:cs="宋体"/>
          <w:bCs/>
          <w:sz w:val="24"/>
          <w:lang w:val="zh-CN"/>
        </w:rPr>
      </w:pPr>
      <w:r>
        <w:rPr>
          <w:rFonts w:ascii="宋体" w:hAnsi="宋体" w:cs="宋体"/>
          <w:bCs/>
          <w:szCs w:val="18"/>
          <w:lang w:val="zh-CN"/>
        </w:rPr>
        <w:t xml:space="preserve">   </w:t>
      </w:r>
      <w:r>
        <w:rPr>
          <w:rFonts w:ascii="宋体" w:hAnsi="宋体" w:cs="宋体"/>
          <w:bCs/>
          <w:sz w:val="24"/>
          <w:lang w:val="zh-CN"/>
        </w:rPr>
        <w:t xml:space="preserve"> 1.</w:t>
      </w:r>
      <w:r>
        <w:rPr>
          <w:rFonts w:hint="eastAsia" w:ascii="宋体" w:hAnsi="宋体" w:cs="宋体"/>
          <w:bCs/>
          <w:sz w:val="24"/>
          <w:lang w:val="zh-CN"/>
        </w:rPr>
        <w:t>投标人编制施工组织设计的要求</w:t>
      </w:r>
      <w:r>
        <w:rPr>
          <w:rFonts w:ascii="宋体" w:hAnsi="宋体" w:cs="宋体"/>
          <w:bCs/>
          <w:sz w:val="24"/>
          <w:lang w:val="zh-CN"/>
        </w:rPr>
        <w:t>：</w:t>
      </w:r>
      <w:r>
        <w:rPr>
          <w:rFonts w:hint="eastAsia" w:ascii="宋体" w:hAnsi="宋体" w:cs="宋体"/>
          <w:bCs/>
          <w:sz w:val="24"/>
          <w:lang w:val="zh-CN"/>
        </w:rPr>
        <w:t>编制时应采用文字并结合图表形式说明施工方法</w:t>
      </w:r>
      <w:r>
        <w:rPr>
          <w:rFonts w:ascii="宋体" w:hAnsi="宋体" w:cs="宋体"/>
          <w:bCs/>
          <w:sz w:val="24"/>
          <w:lang w:val="zh-CN"/>
        </w:rPr>
        <w:t>；</w:t>
      </w:r>
      <w:r>
        <w:rPr>
          <w:rFonts w:hint="eastAsia" w:ascii="宋体" w:hAnsi="宋体" w:cs="宋体"/>
          <w:bCs/>
          <w:sz w:val="24"/>
          <w:lang w:val="zh-CN"/>
        </w:rPr>
        <w:t>拟投入本项目的主要施工设备情况、拟配备本项目的试验和检测仪器设备情况、劳动力计划等</w:t>
      </w:r>
      <w:r>
        <w:rPr>
          <w:rFonts w:ascii="宋体" w:hAnsi="宋体" w:cs="宋体"/>
          <w:bCs/>
          <w:sz w:val="24"/>
          <w:lang w:val="zh-CN"/>
        </w:rPr>
        <w:t>；</w:t>
      </w:r>
      <w:r>
        <w:rPr>
          <w:rFonts w:hint="eastAsia" w:ascii="宋体" w:hAnsi="宋体" w:cs="宋体"/>
          <w:bCs/>
          <w:sz w:val="24"/>
          <w:lang w:val="zh-CN"/>
        </w:rPr>
        <w:t>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14:paraId="62397CBE">
      <w:pPr>
        <w:autoSpaceDE w:val="0"/>
        <w:autoSpaceDN w:val="0"/>
        <w:adjustRightInd w:val="0"/>
        <w:spacing w:line="500" w:lineRule="exact"/>
        <w:jc w:val="left"/>
        <w:rPr>
          <w:rFonts w:ascii="宋体" w:hAnsi="宋体" w:cs="宋体"/>
          <w:bCs/>
          <w:sz w:val="24"/>
          <w:lang w:val="zh-CN"/>
        </w:rPr>
      </w:pPr>
    </w:p>
    <w:p w14:paraId="64229E59">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2.</w:t>
      </w:r>
      <w:r>
        <w:rPr>
          <w:rFonts w:hint="eastAsia" w:ascii="宋体" w:hAnsi="宋体" w:cs="宋体"/>
          <w:bCs/>
          <w:sz w:val="24"/>
          <w:lang w:val="zh-CN"/>
        </w:rPr>
        <w:t>施工组织设计除采用文字表述外可附下列图表，图表及格式要求附后。</w:t>
      </w:r>
    </w:p>
    <w:p w14:paraId="19947A29">
      <w:pPr>
        <w:autoSpaceDE w:val="0"/>
        <w:autoSpaceDN w:val="0"/>
        <w:adjustRightInd w:val="0"/>
        <w:spacing w:line="500" w:lineRule="exact"/>
        <w:jc w:val="left"/>
        <w:rPr>
          <w:rFonts w:ascii="宋体" w:hAnsi="宋体" w:cs="宋体"/>
          <w:bCs/>
          <w:sz w:val="24"/>
          <w:lang w:val="zh-CN"/>
        </w:rPr>
      </w:pPr>
    </w:p>
    <w:p w14:paraId="1862BFAE">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r>
        <w:rPr>
          <w:rFonts w:hint="eastAsia" w:ascii="宋体" w:hAnsi="宋体" w:cs="宋体"/>
          <w:bCs/>
          <w:sz w:val="24"/>
          <w:lang w:val="zh-CN"/>
        </w:rPr>
        <w:t xml:space="preserve"> </w:t>
      </w:r>
      <w:bookmarkStart w:id="790" w:name="_Toc24716_WPSOffice_Level2"/>
      <w:bookmarkStart w:id="791" w:name="_Toc13904_WPSOffice_Level2"/>
      <w:r>
        <w:rPr>
          <w:rFonts w:hint="eastAsia" w:ascii="宋体" w:hAnsi="宋体" w:cs="宋体"/>
          <w:bCs/>
          <w:sz w:val="24"/>
          <w:lang w:val="zh-CN"/>
        </w:rPr>
        <w:t>附表一  拟投入本项目的主要施工设备表</w:t>
      </w:r>
      <w:bookmarkEnd w:id="790"/>
      <w:bookmarkEnd w:id="791"/>
    </w:p>
    <w:p w14:paraId="2D9CD129">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792" w:name="_Toc7789_WPSOffice_Level2"/>
      <w:bookmarkStart w:id="793" w:name="_Toc13647_WPSOffice_Level2"/>
      <w:r>
        <w:rPr>
          <w:rFonts w:hint="eastAsia" w:ascii="宋体" w:hAnsi="宋体" w:cs="宋体"/>
          <w:bCs/>
          <w:sz w:val="24"/>
          <w:lang w:val="zh-CN"/>
        </w:rPr>
        <w:t>附表二  拟配备本项目的试验和检测仪器设备表</w:t>
      </w:r>
      <w:bookmarkEnd w:id="792"/>
      <w:bookmarkEnd w:id="793"/>
    </w:p>
    <w:p w14:paraId="0A339936">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r>
        <w:rPr>
          <w:rFonts w:hint="eastAsia" w:ascii="宋体" w:hAnsi="宋体" w:cs="宋体"/>
          <w:bCs/>
          <w:sz w:val="24"/>
          <w:lang w:val="zh-CN"/>
        </w:rPr>
        <w:t xml:space="preserve"> </w:t>
      </w:r>
      <w:bookmarkStart w:id="794" w:name="_Toc28200_WPSOffice_Level2"/>
      <w:bookmarkStart w:id="795" w:name="_Toc12540_WPSOffice_Level2"/>
      <w:r>
        <w:rPr>
          <w:rFonts w:hint="eastAsia" w:ascii="宋体" w:hAnsi="宋体" w:cs="宋体"/>
          <w:bCs/>
          <w:sz w:val="24"/>
          <w:lang w:val="zh-CN"/>
        </w:rPr>
        <w:t>附表三  劳动力计划表</w:t>
      </w:r>
      <w:bookmarkEnd w:id="794"/>
      <w:bookmarkEnd w:id="795"/>
    </w:p>
    <w:p w14:paraId="3C56E4BF">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796" w:name="_Toc27916_WPSOffice_Level2"/>
      <w:bookmarkStart w:id="797" w:name="_Toc2345_WPSOffice_Level2"/>
      <w:r>
        <w:rPr>
          <w:rFonts w:hint="eastAsia" w:ascii="宋体" w:hAnsi="宋体" w:cs="宋体"/>
          <w:bCs/>
          <w:sz w:val="24"/>
          <w:lang w:val="zh-CN"/>
        </w:rPr>
        <w:t>附表四  计划开、竣工日期和施工进度网络图</w:t>
      </w:r>
      <w:bookmarkEnd w:id="796"/>
      <w:bookmarkEnd w:id="797"/>
    </w:p>
    <w:p w14:paraId="66C0633F">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798" w:name="_Toc13254_WPSOffice_Level2"/>
      <w:bookmarkStart w:id="799" w:name="_Toc21317_WPSOffice_Level2"/>
      <w:r>
        <w:rPr>
          <w:rFonts w:hint="eastAsia" w:ascii="宋体" w:hAnsi="宋体" w:cs="宋体"/>
          <w:bCs/>
          <w:sz w:val="24"/>
          <w:lang w:val="zh-CN"/>
        </w:rPr>
        <w:t>附表五  施工总平面图</w:t>
      </w:r>
      <w:bookmarkEnd w:id="798"/>
      <w:bookmarkEnd w:id="799"/>
    </w:p>
    <w:p w14:paraId="21A8F6AA">
      <w:pPr>
        <w:autoSpaceDE w:val="0"/>
        <w:autoSpaceDN w:val="0"/>
        <w:adjustRightInd w:val="0"/>
        <w:spacing w:line="500" w:lineRule="exact"/>
        <w:jc w:val="left"/>
        <w:rPr>
          <w:rFonts w:ascii="宋体" w:hAnsi="宋体" w:cs="宋体"/>
          <w:bCs/>
          <w:sz w:val="24"/>
          <w:lang w:val="zh-CN"/>
        </w:rPr>
      </w:pPr>
      <w:r>
        <w:rPr>
          <w:rFonts w:ascii="宋体" w:hAnsi="宋体" w:cs="宋体"/>
          <w:bCs/>
          <w:sz w:val="24"/>
          <w:lang w:val="zh-CN"/>
        </w:rPr>
        <w:t xml:space="preserve">      </w:t>
      </w:r>
      <w:bookmarkStart w:id="800" w:name="_Toc12913_WPSOffice_Level2"/>
      <w:bookmarkStart w:id="801" w:name="_Toc6746_WPSOffice_Level2"/>
      <w:r>
        <w:rPr>
          <w:rFonts w:hint="eastAsia" w:ascii="宋体" w:hAnsi="宋体" w:cs="宋体"/>
          <w:bCs/>
          <w:sz w:val="24"/>
          <w:lang w:val="zh-CN"/>
        </w:rPr>
        <w:t>附表六  临时用地表</w:t>
      </w:r>
      <w:bookmarkEnd w:id="800"/>
      <w:bookmarkEnd w:id="801"/>
    </w:p>
    <w:p w14:paraId="1C6716EE">
      <w:pPr>
        <w:autoSpaceDE w:val="0"/>
        <w:autoSpaceDN w:val="0"/>
        <w:adjustRightInd w:val="0"/>
        <w:spacing w:line="400" w:lineRule="exact"/>
        <w:jc w:val="left"/>
        <w:rPr>
          <w:rFonts w:ascii="宋体" w:hAnsi="宋体"/>
          <w:sz w:val="24"/>
          <w:lang w:val="zh-CN"/>
        </w:rPr>
      </w:pPr>
      <w:r>
        <w:rPr>
          <w:rFonts w:ascii="宋体" w:hAnsi="宋体"/>
          <w:szCs w:val="18"/>
        </w:rPr>
        <w:br w:type="page"/>
      </w:r>
      <w:bookmarkStart w:id="802" w:name="_Toc270601742"/>
      <w:bookmarkStart w:id="803" w:name="_Toc13085_WPSOffice_Level2"/>
      <w:bookmarkStart w:id="804" w:name="_Toc207164821"/>
      <w:bookmarkStart w:id="805" w:name="_Toc12433_WPSOffice_Level2"/>
      <w:r>
        <w:rPr>
          <w:rFonts w:hint="eastAsia" w:ascii="宋体" w:hAnsi="宋体"/>
          <w:sz w:val="24"/>
          <w:lang w:val="zh-CN"/>
        </w:rPr>
        <w:t>附表一</w:t>
      </w:r>
      <w:r>
        <w:rPr>
          <w:rFonts w:ascii="宋体" w:hAnsi="宋体"/>
          <w:sz w:val="24"/>
          <w:lang w:val="zh-CN"/>
        </w:rPr>
        <w:t>：</w:t>
      </w:r>
      <w:r>
        <w:rPr>
          <w:rFonts w:hint="eastAsia" w:ascii="宋体" w:hAnsi="宋体"/>
          <w:sz w:val="24"/>
          <w:lang w:val="zh-CN"/>
        </w:rPr>
        <w:t>拟投入本项目的主要施工设备表</w:t>
      </w:r>
      <w:bookmarkEnd w:id="802"/>
      <w:bookmarkEnd w:id="803"/>
      <w:bookmarkEnd w:id="804"/>
      <w:bookmarkEnd w:id="805"/>
    </w:p>
    <w:tbl>
      <w:tblPr>
        <w:tblStyle w:val="18"/>
        <w:tblpPr w:leftFromText="180" w:rightFromText="180" w:vertAnchor="text" w:horzAnchor="page" w:tblpXSpec="center" w:tblpY="377"/>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8"/>
        <w:gridCol w:w="1162"/>
        <w:gridCol w:w="885"/>
        <w:gridCol w:w="885"/>
        <w:gridCol w:w="886"/>
        <w:gridCol w:w="886"/>
        <w:gridCol w:w="1096"/>
        <w:gridCol w:w="676"/>
        <w:gridCol w:w="1124"/>
        <w:gridCol w:w="648"/>
      </w:tblGrid>
      <w:tr w14:paraId="35869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22B20D22">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序号</w:t>
            </w:r>
          </w:p>
        </w:tc>
        <w:tc>
          <w:tcPr>
            <w:tcW w:w="1162" w:type="dxa"/>
            <w:vAlign w:val="center"/>
          </w:tcPr>
          <w:p w14:paraId="3C273068">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设备</w:t>
            </w:r>
          </w:p>
          <w:p w14:paraId="30F8A9E8">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名称</w:t>
            </w:r>
          </w:p>
        </w:tc>
        <w:tc>
          <w:tcPr>
            <w:tcW w:w="885" w:type="dxa"/>
            <w:vAlign w:val="center"/>
          </w:tcPr>
          <w:p w14:paraId="6700B5BE">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型号</w:t>
            </w:r>
          </w:p>
          <w:p w14:paraId="1D35164C">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规格</w:t>
            </w:r>
          </w:p>
        </w:tc>
        <w:tc>
          <w:tcPr>
            <w:tcW w:w="885" w:type="dxa"/>
            <w:vAlign w:val="center"/>
          </w:tcPr>
          <w:p w14:paraId="010CD663">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数量</w:t>
            </w:r>
          </w:p>
        </w:tc>
        <w:tc>
          <w:tcPr>
            <w:tcW w:w="886" w:type="dxa"/>
            <w:vAlign w:val="center"/>
          </w:tcPr>
          <w:p w14:paraId="7689B33D">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国别</w:t>
            </w:r>
          </w:p>
          <w:p w14:paraId="56A02317">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产地</w:t>
            </w:r>
          </w:p>
        </w:tc>
        <w:tc>
          <w:tcPr>
            <w:tcW w:w="886" w:type="dxa"/>
            <w:vAlign w:val="center"/>
          </w:tcPr>
          <w:p w14:paraId="35EBE576">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制造</w:t>
            </w:r>
          </w:p>
          <w:p w14:paraId="7E8800AC">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年份</w:t>
            </w:r>
          </w:p>
        </w:tc>
        <w:tc>
          <w:tcPr>
            <w:tcW w:w="1096" w:type="dxa"/>
            <w:vAlign w:val="center"/>
          </w:tcPr>
          <w:p w14:paraId="1D2C528F">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额定功率</w:t>
            </w:r>
          </w:p>
          <w:p w14:paraId="711847D9">
            <w:pPr>
              <w:autoSpaceDE w:val="0"/>
              <w:autoSpaceDN w:val="0"/>
              <w:adjustRightInd w:val="0"/>
              <w:spacing w:line="400" w:lineRule="exact"/>
              <w:jc w:val="center"/>
              <w:rPr>
                <w:rFonts w:ascii="宋体" w:hAnsi="宋体" w:cs="宋体"/>
                <w:b/>
                <w:szCs w:val="21"/>
                <w:lang w:val="zh-CN"/>
              </w:rPr>
            </w:pPr>
            <w:r>
              <w:rPr>
                <w:rFonts w:ascii="宋体" w:hAnsi="宋体" w:cs="宋体"/>
                <w:b/>
                <w:szCs w:val="21"/>
                <w:lang w:val="zh-CN"/>
              </w:rPr>
              <w:t>(KW)</w:t>
            </w:r>
          </w:p>
        </w:tc>
        <w:tc>
          <w:tcPr>
            <w:tcW w:w="676" w:type="dxa"/>
            <w:vAlign w:val="center"/>
          </w:tcPr>
          <w:p w14:paraId="5EE7245B">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生产</w:t>
            </w:r>
          </w:p>
          <w:p w14:paraId="00FBBF7E">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能力</w:t>
            </w:r>
          </w:p>
        </w:tc>
        <w:tc>
          <w:tcPr>
            <w:tcW w:w="1124" w:type="dxa"/>
            <w:vAlign w:val="center"/>
          </w:tcPr>
          <w:p w14:paraId="0A1BF519">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用于施工</w:t>
            </w:r>
          </w:p>
          <w:p w14:paraId="11121F1E">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部位</w:t>
            </w:r>
          </w:p>
        </w:tc>
        <w:tc>
          <w:tcPr>
            <w:tcW w:w="648" w:type="dxa"/>
            <w:vAlign w:val="center"/>
          </w:tcPr>
          <w:p w14:paraId="1BA0C051">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备注</w:t>
            </w:r>
          </w:p>
        </w:tc>
      </w:tr>
      <w:tr w14:paraId="598D9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04B99DAF">
            <w:pPr>
              <w:autoSpaceDE w:val="0"/>
              <w:autoSpaceDN w:val="0"/>
              <w:adjustRightInd w:val="0"/>
              <w:spacing w:line="400" w:lineRule="exact"/>
              <w:rPr>
                <w:rFonts w:ascii="宋体" w:hAnsi="宋体" w:cs="宋体"/>
                <w:bCs/>
                <w:sz w:val="18"/>
                <w:szCs w:val="18"/>
                <w:lang w:val="zh-CN"/>
              </w:rPr>
            </w:pPr>
          </w:p>
        </w:tc>
        <w:tc>
          <w:tcPr>
            <w:tcW w:w="1162" w:type="dxa"/>
            <w:vAlign w:val="center"/>
          </w:tcPr>
          <w:p w14:paraId="170A6170">
            <w:pPr>
              <w:autoSpaceDE w:val="0"/>
              <w:autoSpaceDN w:val="0"/>
              <w:adjustRightInd w:val="0"/>
              <w:spacing w:line="400" w:lineRule="exact"/>
              <w:rPr>
                <w:rFonts w:ascii="宋体" w:hAnsi="宋体" w:cs="宋体"/>
                <w:bCs/>
                <w:sz w:val="18"/>
                <w:szCs w:val="18"/>
                <w:lang w:val="zh-CN"/>
              </w:rPr>
            </w:pPr>
          </w:p>
        </w:tc>
        <w:tc>
          <w:tcPr>
            <w:tcW w:w="885" w:type="dxa"/>
            <w:vAlign w:val="center"/>
          </w:tcPr>
          <w:p w14:paraId="19E470CC">
            <w:pPr>
              <w:autoSpaceDE w:val="0"/>
              <w:autoSpaceDN w:val="0"/>
              <w:adjustRightInd w:val="0"/>
              <w:spacing w:line="400" w:lineRule="exact"/>
              <w:rPr>
                <w:rFonts w:ascii="宋体" w:hAnsi="宋体" w:cs="宋体"/>
                <w:bCs/>
                <w:sz w:val="18"/>
                <w:szCs w:val="18"/>
                <w:lang w:val="zh-CN"/>
              </w:rPr>
            </w:pPr>
          </w:p>
        </w:tc>
        <w:tc>
          <w:tcPr>
            <w:tcW w:w="885" w:type="dxa"/>
            <w:vAlign w:val="center"/>
          </w:tcPr>
          <w:p w14:paraId="74F9E08C">
            <w:pPr>
              <w:autoSpaceDE w:val="0"/>
              <w:autoSpaceDN w:val="0"/>
              <w:adjustRightInd w:val="0"/>
              <w:spacing w:line="400" w:lineRule="exact"/>
              <w:rPr>
                <w:rFonts w:ascii="宋体" w:hAnsi="宋体" w:cs="宋体"/>
                <w:bCs/>
                <w:sz w:val="18"/>
                <w:szCs w:val="18"/>
                <w:lang w:val="zh-CN"/>
              </w:rPr>
            </w:pPr>
          </w:p>
        </w:tc>
        <w:tc>
          <w:tcPr>
            <w:tcW w:w="886" w:type="dxa"/>
            <w:vAlign w:val="center"/>
          </w:tcPr>
          <w:p w14:paraId="32AC5FA1">
            <w:pPr>
              <w:autoSpaceDE w:val="0"/>
              <w:autoSpaceDN w:val="0"/>
              <w:adjustRightInd w:val="0"/>
              <w:spacing w:line="400" w:lineRule="exact"/>
              <w:rPr>
                <w:rFonts w:ascii="宋体" w:hAnsi="宋体" w:cs="宋体"/>
                <w:bCs/>
                <w:sz w:val="18"/>
                <w:szCs w:val="18"/>
                <w:lang w:val="zh-CN"/>
              </w:rPr>
            </w:pPr>
          </w:p>
        </w:tc>
        <w:tc>
          <w:tcPr>
            <w:tcW w:w="886" w:type="dxa"/>
            <w:vAlign w:val="center"/>
          </w:tcPr>
          <w:p w14:paraId="08ED2E05">
            <w:pPr>
              <w:autoSpaceDE w:val="0"/>
              <w:autoSpaceDN w:val="0"/>
              <w:adjustRightInd w:val="0"/>
              <w:spacing w:line="400" w:lineRule="exact"/>
              <w:rPr>
                <w:rFonts w:ascii="宋体" w:hAnsi="宋体" w:cs="宋体"/>
                <w:bCs/>
                <w:sz w:val="18"/>
                <w:szCs w:val="18"/>
                <w:lang w:val="zh-CN"/>
              </w:rPr>
            </w:pPr>
          </w:p>
        </w:tc>
        <w:tc>
          <w:tcPr>
            <w:tcW w:w="1096" w:type="dxa"/>
            <w:vAlign w:val="center"/>
          </w:tcPr>
          <w:p w14:paraId="7EBB4739">
            <w:pPr>
              <w:autoSpaceDE w:val="0"/>
              <w:autoSpaceDN w:val="0"/>
              <w:adjustRightInd w:val="0"/>
              <w:spacing w:line="400" w:lineRule="exact"/>
              <w:rPr>
                <w:rFonts w:ascii="宋体" w:hAnsi="宋体" w:cs="宋体"/>
                <w:bCs/>
                <w:sz w:val="18"/>
                <w:szCs w:val="18"/>
                <w:lang w:val="zh-CN"/>
              </w:rPr>
            </w:pPr>
          </w:p>
        </w:tc>
        <w:tc>
          <w:tcPr>
            <w:tcW w:w="676" w:type="dxa"/>
            <w:vAlign w:val="center"/>
          </w:tcPr>
          <w:p w14:paraId="2974A73B">
            <w:pPr>
              <w:autoSpaceDE w:val="0"/>
              <w:autoSpaceDN w:val="0"/>
              <w:adjustRightInd w:val="0"/>
              <w:spacing w:line="400" w:lineRule="exact"/>
              <w:rPr>
                <w:rFonts w:ascii="宋体" w:hAnsi="宋体" w:cs="宋体"/>
                <w:bCs/>
                <w:sz w:val="18"/>
                <w:szCs w:val="18"/>
                <w:lang w:val="zh-CN"/>
              </w:rPr>
            </w:pPr>
          </w:p>
        </w:tc>
        <w:tc>
          <w:tcPr>
            <w:tcW w:w="1124" w:type="dxa"/>
            <w:vAlign w:val="center"/>
          </w:tcPr>
          <w:p w14:paraId="09C64FE0">
            <w:pPr>
              <w:autoSpaceDE w:val="0"/>
              <w:autoSpaceDN w:val="0"/>
              <w:adjustRightInd w:val="0"/>
              <w:spacing w:line="400" w:lineRule="exact"/>
              <w:rPr>
                <w:rFonts w:ascii="宋体" w:hAnsi="宋体" w:cs="宋体"/>
                <w:bCs/>
                <w:sz w:val="18"/>
                <w:szCs w:val="18"/>
                <w:lang w:val="zh-CN"/>
              </w:rPr>
            </w:pPr>
          </w:p>
        </w:tc>
        <w:tc>
          <w:tcPr>
            <w:tcW w:w="648" w:type="dxa"/>
            <w:vAlign w:val="center"/>
          </w:tcPr>
          <w:p w14:paraId="13A5C577">
            <w:pPr>
              <w:autoSpaceDE w:val="0"/>
              <w:autoSpaceDN w:val="0"/>
              <w:adjustRightInd w:val="0"/>
              <w:spacing w:line="400" w:lineRule="exact"/>
              <w:rPr>
                <w:rFonts w:ascii="宋体" w:hAnsi="宋体" w:cs="宋体"/>
                <w:bCs/>
                <w:sz w:val="18"/>
                <w:szCs w:val="18"/>
                <w:lang w:val="zh-CN"/>
              </w:rPr>
            </w:pPr>
          </w:p>
        </w:tc>
      </w:tr>
      <w:tr w14:paraId="6539B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44DB0AB0">
            <w:pPr>
              <w:autoSpaceDE w:val="0"/>
              <w:autoSpaceDN w:val="0"/>
              <w:adjustRightInd w:val="0"/>
              <w:spacing w:line="400" w:lineRule="exact"/>
              <w:rPr>
                <w:rFonts w:ascii="宋体" w:hAnsi="宋体" w:cs="宋体"/>
                <w:bCs/>
                <w:sz w:val="18"/>
                <w:szCs w:val="18"/>
                <w:lang w:val="zh-CN"/>
              </w:rPr>
            </w:pPr>
          </w:p>
        </w:tc>
        <w:tc>
          <w:tcPr>
            <w:tcW w:w="1162" w:type="dxa"/>
            <w:vAlign w:val="center"/>
          </w:tcPr>
          <w:p w14:paraId="2672649F">
            <w:pPr>
              <w:autoSpaceDE w:val="0"/>
              <w:autoSpaceDN w:val="0"/>
              <w:adjustRightInd w:val="0"/>
              <w:spacing w:line="400" w:lineRule="exact"/>
              <w:rPr>
                <w:rFonts w:ascii="宋体" w:hAnsi="宋体" w:cs="宋体"/>
                <w:bCs/>
                <w:sz w:val="18"/>
                <w:szCs w:val="18"/>
                <w:lang w:val="zh-CN"/>
              </w:rPr>
            </w:pPr>
          </w:p>
        </w:tc>
        <w:tc>
          <w:tcPr>
            <w:tcW w:w="885" w:type="dxa"/>
            <w:vAlign w:val="center"/>
          </w:tcPr>
          <w:p w14:paraId="7E9BDFEF">
            <w:pPr>
              <w:autoSpaceDE w:val="0"/>
              <w:autoSpaceDN w:val="0"/>
              <w:adjustRightInd w:val="0"/>
              <w:spacing w:line="400" w:lineRule="exact"/>
              <w:rPr>
                <w:rFonts w:ascii="宋体" w:hAnsi="宋体" w:cs="宋体"/>
                <w:bCs/>
                <w:sz w:val="18"/>
                <w:szCs w:val="18"/>
                <w:lang w:val="zh-CN"/>
              </w:rPr>
            </w:pPr>
          </w:p>
        </w:tc>
        <w:tc>
          <w:tcPr>
            <w:tcW w:w="885" w:type="dxa"/>
            <w:vAlign w:val="center"/>
          </w:tcPr>
          <w:p w14:paraId="37938FB9">
            <w:pPr>
              <w:autoSpaceDE w:val="0"/>
              <w:autoSpaceDN w:val="0"/>
              <w:adjustRightInd w:val="0"/>
              <w:spacing w:line="400" w:lineRule="exact"/>
              <w:rPr>
                <w:rFonts w:ascii="宋体" w:hAnsi="宋体" w:cs="宋体"/>
                <w:bCs/>
                <w:sz w:val="18"/>
                <w:szCs w:val="18"/>
                <w:lang w:val="zh-CN"/>
              </w:rPr>
            </w:pPr>
          </w:p>
        </w:tc>
        <w:tc>
          <w:tcPr>
            <w:tcW w:w="886" w:type="dxa"/>
            <w:vAlign w:val="center"/>
          </w:tcPr>
          <w:p w14:paraId="201C4543">
            <w:pPr>
              <w:autoSpaceDE w:val="0"/>
              <w:autoSpaceDN w:val="0"/>
              <w:adjustRightInd w:val="0"/>
              <w:spacing w:line="400" w:lineRule="exact"/>
              <w:rPr>
                <w:rFonts w:ascii="宋体" w:hAnsi="宋体" w:cs="宋体"/>
                <w:bCs/>
                <w:sz w:val="18"/>
                <w:szCs w:val="18"/>
                <w:lang w:val="zh-CN"/>
              </w:rPr>
            </w:pPr>
          </w:p>
        </w:tc>
        <w:tc>
          <w:tcPr>
            <w:tcW w:w="886" w:type="dxa"/>
            <w:vAlign w:val="center"/>
          </w:tcPr>
          <w:p w14:paraId="5F798724">
            <w:pPr>
              <w:autoSpaceDE w:val="0"/>
              <w:autoSpaceDN w:val="0"/>
              <w:adjustRightInd w:val="0"/>
              <w:spacing w:line="400" w:lineRule="exact"/>
              <w:rPr>
                <w:rFonts w:ascii="宋体" w:hAnsi="宋体" w:cs="宋体"/>
                <w:bCs/>
                <w:sz w:val="18"/>
                <w:szCs w:val="18"/>
                <w:lang w:val="zh-CN"/>
              </w:rPr>
            </w:pPr>
          </w:p>
        </w:tc>
        <w:tc>
          <w:tcPr>
            <w:tcW w:w="1096" w:type="dxa"/>
            <w:vAlign w:val="center"/>
          </w:tcPr>
          <w:p w14:paraId="55B1D22D">
            <w:pPr>
              <w:autoSpaceDE w:val="0"/>
              <w:autoSpaceDN w:val="0"/>
              <w:adjustRightInd w:val="0"/>
              <w:spacing w:line="400" w:lineRule="exact"/>
              <w:rPr>
                <w:rFonts w:ascii="宋体" w:hAnsi="宋体" w:cs="宋体"/>
                <w:bCs/>
                <w:sz w:val="18"/>
                <w:szCs w:val="18"/>
                <w:lang w:val="zh-CN"/>
              </w:rPr>
            </w:pPr>
          </w:p>
        </w:tc>
        <w:tc>
          <w:tcPr>
            <w:tcW w:w="676" w:type="dxa"/>
            <w:vAlign w:val="center"/>
          </w:tcPr>
          <w:p w14:paraId="272719C4">
            <w:pPr>
              <w:autoSpaceDE w:val="0"/>
              <w:autoSpaceDN w:val="0"/>
              <w:adjustRightInd w:val="0"/>
              <w:spacing w:line="400" w:lineRule="exact"/>
              <w:rPr>
                <w:rFonts w:ascii="宋体" w:hAnsi="宋体" w:cs="宋体"/>
                <w:bCs/>
                <w:sz w:val="18"/>
                <w:szCs w:val="18"/>
                <w:lang w:val="zh-CN"/>
              </w:rPr>
            </w:pPr>
          </w:p>
        </w:tc>
        <w:tc>
          <w:tcPr>
            <w:tcW w:w="1124" w:type="dxa"/>
            <w:vAlign w:val="center"/>
          </w:tcPr>
          <w:p w14:paraId="5F19136F">
            <w:pPr>
              <w:autoSpaceDE w:val="0"/>
              <w:autoSpaceDN w:val="0"/>
              <w:adjustRightInd w:val="0"/>
              <w:spacing w:line="400" w:lineRule="exact"/>
              <w:rPr>
                <w:rFonts w:ascii="宋体" w:hAnsi="宋体" w:cs="宋体"/>
                <w:bCs/>
                <w:sz w:val="18"/>
                <w:szCs w:val="18"/>
                <w:lang w:val="zh-CN"/>
              </w:rPr>
            </w:pPr>
          </w:p>
        </w:tc>
        <w:tc>
          <w:tcPr>
            <w:tcW w:w="648" w:type="dxa"/>
            <w:vAlign w:val="center"/>
          </w:tcPr>
          <w:p w14:paraId="793680DF">
            <w:pPr>
              <w:autoSpaceDE w:val="0"/>
              <w:autoSpaceDN w:val="0"/>
              <w:adjustRightInd w:val="0"/>
              <w:spacing w:line="400" w:lineRule="exact"/>
              <w:rPr>
                <w:rFonts w:ascii="宋体" w:hAnsi="宋体" w:cs="宋体"/>
                <w:bCs/>
                <w:sz w:val="18"/>
                <w:szCs w:val="18"/>
                <w:lang w:val="zh-CN"/>
              </w:rPr>
            </w:pPr>
          </w:p>
        </w:tc>
      </w:tr>
      <w:tr w14:paraId="59DDB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08" w:type="dxa"/>
            <w:vAlign w:val="center"/>
          </w:tcPr>
          <w:p w14:paraId="2DCEE0EC">
            <w:pPr>
              <w:autoSpaceDE w:val="0"/>
              <w:autoSpaceDN w:val="0"/>
              <w:adjustRightInd w:val="0"/>
              <w:spacing w:line="400" w:lineRule="exact"/>
              <w:rPr>
                <w:rFonts w:ascii="宋体" w:hAnsi="宋体" w:cs="宋体"/>
                <w:bCs/>
                <w:sz w:val="18"/>
                <w:szCs w:val="18"/>
                <w:lang w:val="zh-CN"/>
              </w:rPr>
            </w:pPr>
          </w:p>
        </w:tc>
        <w:tc>
          <w:tcPr>
            <w:tcW w:w="1162" w:type="dxa"/>
            <w:vAlign w:val="center"/>
          </w:tcPr>
          <w:p w14:paraId="31865071">
            <w:pPr>
              <w:autoSpaceDE w:val="0"/>
              <w:autoSpaceDN w:val="0"/>
              <w:adjustRightInd w:val="0"/>
              <w:spacing w:line="400" w:lineRule="exact"/>
              <w:rPr>
                <w:rFonts w:ascii="宋体" w:hAnsi="宋体" w:cs="宋体"/>
                <w:bCs/>
                <w:sz w:val="18"/>
                <w:szCs w:val="18"/>
                <w:lang w:val="zh-CN"/>
              </w:rPr>
            </w:pPr>
          </w:p>
        </w:tc>
        <w:tc>
          <w:tcPr>
            <w:tcW w:w="885" w:type="dxa"/>
            <w:vAlign w:val="center"/>
          </w:tcPr>
          <w:p w14:paraId="5FC0926F">
            <w:pPr>
              <w:autoSpaceDE w:val="0"/>
              <w:autoSpaceDN w:val="0"/>
              <w:adjustRightInd w:val="0"/>
              <w:spacing w:line="400" w:lineRule="exact"/>
              <w:rPr>
                <w:rFonts w:ascii="宋体" w:hAnsi="宋体" w:cs="宋体"/>
                <w:bCs/>
                <w:sz w:val="18"/>
                <w:szCs w:val="18"/>
                <w:lang w:val="zh-CN"/>
              </w:rPr>
            </w:pPr>
          </w:p>
        </w:tc>
        <w:tc>
          <w:tcPr>
            <w:tcW w:w="885" w:type="dxa"/>
            <w:vAlign w:val="center"/>
          </w:tcPr>
          <w:p w14:paraId="42E981A7">
            <w:pPr>
              <w:autoSpaceDE w:val="0"/>
              <w:autoSpaceDN w:val="0"/>
              <w:adjustRightInd w:val="0"/>
              <w:spacing w:line="400" w:lineRule="exact"/>
              <w:rPr>
                <w:rFonts w:ascii="宋体" w:hAnsi="宋体" w:cs="宋体"/>
                <w:bCs/>
                <w:sz w:val="18"/>
                <w:szCs w:val="18"/>
                <w:lang w:val="zh-CN"/>
              </w:rPr>
            </w:pPr>
          </w:p>
        </w:tc>
        <w:tc>
          <w:tcPr>
            <w:tcW w:w="886" w:type="dxa"/>
            <w:vAlign w:val="center"/>
          </w:tcPr>
          <w:p w14:paraId="44925871">
            <w:pPr>
              <w:autoSpaceDE w:val="0"/>
              <w:autoSpaceDN w:val="0"/>
              <w:adjustRightInd w:val="0"/>
              <w:spacing w:line="400" w:lineRule="exact"/>
              <w:rPr>
                <w:rFonts w:ascii="宋体" w:hAnsi="宋体" w:cs="宋体"/>
                <w:bCs/>
                <w:sz w:val="18"/>
                <w:szCs w:val="18"/>
                <w:lang w:val="zh-CN"/>
              </w:rPr>
            </w:pPr>
          </w:p>
        </w:tc>
        <w:tc>
          <w:tcPr>
            <w:tcW w:w="886" w:type="dxa"/>
            <w:vAlign w:val="center"/>
          </w:tcPr>
          <w:p w14:paraId="1FFD7DF6">
            <w:pPr>
              <w:autoSpaceDE w:val="0"/>
              <w:autoSpaceDN w:val="0"/>
              <w:adjustRightInd w:val="0"/>
              <w:spacing w:line="400" w:lineRule="exact"/>
              <w:rPr>
                <w:rFonts w:ascii="宋体" w:hAnsi="宋体" w:cs="宋体"/>
                <w:bCs/>
                <w:sz w:val="18"/>
                <w:szCs w:val="18"/>
                <w:lang w:val="zh-CN"/>
              </w:rPr>
            </w:pPr>
          </w:p>
        </w:tc>
        <w:tc>
          <w:tcPr>
            <w:tcW w:w="1096" w:type="dxa"/>
            <w:vAlign w:val="center"/>
          </w:tcPr>
          <w:p w14:paraId="34244076">
            <w:pPr>
              <w:autoSpaceDE w:val="0"/>
              <w:autoSpaceDN w:val="0"/>
              <w:adjustRightInd w:val="0"/>
              <w:spacing w:line="400" w:lineRule="exact"/>
              <w:rPr>
                <w:rFonts w:ascii="宋体" w:hAnsi="宋体" w:cs="宋体"/>
                <w:bCs/>
                <w:sz w:val="18"/>
                <w:szCs w:val="18"/>
                <w:lang w:val="zh-CN"/>
              </w:rPr>
            </w:pPr>
          </w:p>
        </w:tc>
        <w:tc>
          <w:tcPr>
            <w:tcW w:w="676" w:type="dxa"/>
            <w:vAlign w:val="center"/>
          </w:tcPr>
          <w:p w14:paraId="25436DF1">
            <w:pPr>
              <w:autoSpaceDE w:val="0"/>
              <w:autoSpaceDN w:val="0"/>
              <w:adjustRightInd w:val="0"/>
              <w:spacing w:line="400" w:lineRule="exact"/>
              <w:rPr>
                <w:rFonts w:ascii="宋体" w:hAnsi="宋体" w:cs="宋体"/>
                <w:bCs/>
                <w:sz w:val="18"/>
                <w:szCs w:val="18"/>
                <w:lang w:val="zh-CN"/>
              </w:rPr>
            </w:pPr>
          </w:p>
        </w:tc>
        <w:tc>
          <w:tcPr>
            <w:tcW w:w="1124" w:type="dxa"/>
            <w:vAlign w:val="center"/>
          </w:tcPr>
          <w:p w14:paraId="0AB17698">
            <w:pPr>
              <w:autoSpaceDE w:val="0"/>
              <w:autoSpaceDN w:val="0"/>
              <w:adjustRightInd w:val="0"/>
              <w:spacing w:line="400" w:lineRule="exact"/>
              <w:rPr>
                <w:rFonts w:ascii="宋体" w:hAnsi="宋体" w:cs="宋体"/>
                <w:bCs/>
                <w:sz w:val="18"/>
                <w:szCs w:val="18"/>
                <w:lang w:val="zh-CN"/>
              </w:rPr>
            </w:pPr>
          </w:p>
        </w:tc>
        <w:tc>
          <w:tcPr>
            <w:tcW w:w="648" w:type="dxa"/>
            <w:vAlign w:val="center"/>
          </w:tcPr>
          <w:p w14:paraId="49AC6C6B">
            <w:pPr>
              <w:autoSpaceDE w:val="0"/>
              <w:autoSpaceDN w:val="0"/>
              <w:adjustRightInd w:val="0"/>
              <w:spacing w:line="400" w:lineRule="exact"/>
              <w:rPr>
                <w:rFonts w:ascii="宋体" w:hAnsi="宋体" w:cs="宋体"/>
                <w:bCs/>
                <w:sz w:val="18"/>
                <w:szCs w:val="18"/>
                <w:lang w:val="zh-CN"/>
              </w:rPr>
            </w:pPr>
          </w:p>
        </w:tc>
      </w:tr>
      <w:tr w14:paraId="309BE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7AF2F4CB">
            <w:pPr>
              <w:autoSpaceDE w:val="0"/>
              <w:autoSpaceDN w:val="0"/>
              <w:adjustRightInd w:val="0"/>
              <w:spacing w:line="400" w:lineRule="exact"/>
              <w:rPr>
                <w:rFonts w:ascii="宋体" w:hAnsi="宋体" w:cs="宋体"/>
                <w:bCs/>
                <w:sz w:val="18"/>
                <w:szCs w:val="18"/>
                <w:lang w:val="zh-CN"/>
              </w:rPr>
            </w:pPr>
          </w:p>
        </w:tc>
        <w:tc>
          <w:tcPr>
            <w:tcW w:w="1162" w:type="dxa"/>
            <w:vAlign w:val="center"/>
          </w:tcPr>
          <w:p w14:paraId="58F85B3B">
            <w:pPr>
              <w:autoSpaceDE w:val="0"/>
              <w:autoSpaceDN w:val="0"/>
              <w:adjustRightInd w:val="0"/>
              <w:spacing w:line="400" w:lineRule="exact"/>
              <w:rPr>
                <w:rFonts w:ascii="宋体" w:hAnsi="宋体" w:cs="宋体"/>
                <w:bCs/>
                <w:sz w:val="18"/>
                <w:szCs w:val="18"/>
                <w:lang w:val="zh-CN"/>
              </w:rPr>
            </w:pPr>
          </w:p>
        </w:tc>
        <w:tc>
          <w:tcPr>
            <w:tcW w:w="885" w:type="dxa"/>
            <w:vAlign w:val="center"/>
          </w:tcPr>
          <w:p w14:paraId="244A11B0">
            <w:pPr>
              <w:autoSpaceDE w:val="0"/>
              <w:autoSpaceDN w:val="0"/>
              <w:adjustRightInd w:val="0"/>
              <w:spacing w:line="400" w:lineRule="exact"/>
              <w:rPr>
                <w:rFonts w:ascii="宋体" w:hAnsi="宋体" w:cs="宋体"/>
                <w:bCs/>
                <w:sz w:val="18"/>
                <w:szCs w:val="18"/>
                <w:lang w:val="zh-CN"/>
              </w:rPr>
            </w:pPr>
          </w:p>
        </w:tc>
        <w:tc>
          <w:tcPr>
            <w:tcW w:w="885" w:type="dxa"/>
            <w:vAlign w:val="center"/>
          </w:tcPr>
          <w:p w14:paraId="79D9A1E7">
            <w:pPr>
              <w:autoSpaceDE w:val="0"/>
              <w:autoSpaceDN w:val="0"/>
              <w:adjustRightInd w:val="0"/>
              <w:spacing w:line="400" w:lineRule="exact"/>
              <w:rPr>
                <w:rFonts w:ascii="宋体" w:hAnsi="宋体" w:cs="宋体"/>
                <w:bCs/>
                <w:sz w:val="18"/>
                <w:szCs w:val="18"/>
                <w:lang w:val="zh-CN"/>
              </w:rPr>
            </w:pPr>
          </w:p>
        </w:tc>
        <w:tc>
          <w:tcPr>
            <w:tcW w:w="886" w:type="dxa"/>
            <w:vAlign w:val="center"/>
          </w:tcPr>
          <w:p w14:paraId="06A5B282">
            <w:pPr>
              <w:autoSpaceDE w:val="0"/>
              <w:autoSpaceDN w:val="0"/>
              <w:adjustRightInd w:val="0"/>
              <w:spacing w:line="400" w:lineRule="exact"/>
              <w:rPr>
                <w:rFonts w:ascii="宋体" w:hAnsi="宋体" w:cs="宋体"/>
                <w:bCs/>
                <w:sz w:val="18"/>
                <w:szCs w:val="18"/>
                <w:lang w:val="zh-CN"/>
              </w:rPr>
            </w:pPr>
          </w:p>
        </w:tc>
        <w:tc>
          <w:tcPr>
            <w:tcW w:w="886" w:type="dxa"/>
            <w:vAlign w:val="center"/>
          </w:tcPr>
          <w:p w14:paraId="07538384">
            <w:pPr>
              <w:autoSpaceDE w:val="0"/>
              <w:autoSpaceDN w:val="0"/>
              <w:adjustRightInd w:val="0"/>
              <w:spacing w:line="400" w:lineRule="exact"/>
              <w:rPr>
                <w:rFonts w:ascii="宋体" w:hAnsi="宋体" w:cs="宋体"/>
                <w:bCs/>
                <w:sz w:val="18"/>
                <w:szCs w:val="18"/>
                <w:lang w:val="zh-CN"/>
              </w:rPr>
            </w:pPr>
          </w:p>
        </w:tc>
        <w:tc>
          <w:tcPr>
            <w:tcW w:w="1096" w:type="dxa"/>
            <w:vAlign w:val="center"/>
          </w:tcPr>
          <w:p w14:paraId="05001BAA">
            <w:pPr>
              <w:autoSpaceDE w:val="0"/>
              <w:autoSpaceDN w:val="0"/>
              <w:adjustRightInd w:val="0"/>
              <w:spacing w:line="400" w:lineRule="exact"/>
              <w:rPr>
                <w:rFonts w:ascii="宋体" w:hAnsi="宋体" w:cs="宋体"/>
                <w:bCs/>
                <w:sz w:val="18"/>
                <w:szCs w:val="18"/>
                <w:lang w:val="zh-CN"/>
              </w:rPr>
            </w:pPr>
          </w:p>
        </w:tc>
        <w:tc>
          <w:tcPr>
            <w:tcW w:w="676" w:type="dxa"/>
            <w:vAlign w:val="center"/>
          </w:tcPr>
          <w:p w14:paraId="58007C81">
            <w:pPr>
              <w:autoSpaceDE w:val="0"/>
              <w:autoSpaceDN w:val="0"/>
              <w:adjustRightInd w:val="0"/>
              <w:spacing w:line="400" w:lineRule="exact"/>
              <w:rPr>
                <w:rFonts w:ascii="宋体" w:hAnsi="宋体" w:cs="宋体"/>
                <w:bCs/>
                <w:sz w:val="18"/>
                <w:szCs w:val="18"/>
                <w:lang w:val="zh-CN"/>
              </w:rPr>
            </w:pPr>
          </w:p>
        </w:tc>
        <w:tc>
          <w:tcPr>
            <w:tcW w:w="1124" w:type="dxa"/>
            <w:vAlign w:val="center"/>
          </w:tcPr>
          <w:p w14:paraId="4AF0D71F">
            <w:pPr>
              <w:autoSpaceDE w:val="0"/>
              <w:autoSpaceDN w:val="0"/>
              <w:adjustRightInd w:val="0"/>
              <w:spacing w:line="400" w:lineRule="exact"/>
              <w:rPr>
                <w:rFonts w:ascii="宋体" w:hAnsi="宋体" w:cs="宋体"/>
                <w:bCs/>
                <w:sz w:val="18"/>
                <w:szCs w:val="18"/>
                <w:lang w:val="zh-CN"/>
              </w:rPr>
            </w:pPr>
          </w:p>
        </w:tc>
        <w:tc>
          <w:tcPr>
            <w:tcW w:w="648" w:type="dxa"/>
            <w:vAlign w:val="center"/>
          </w:tcPr>
          <w:p w14:paraId="06816C88">
            <w:pPr>
              <w:autoSpaceDE w:val="0"/>
              <w:autoSpaceDN w:val="0"/>
              <w:adjustRightInd w:val="0"/>
              <w:spacing w:line="400" w:lineRule="exact"/>
              <w:rPr>
                <w:rFonts w:ascii="宋体" w:hAnsi="宋体" w:cs="宋体"/>
                <w:bCs/>
                <w:sz w:val="18"/>
                <w:szCs w:val="18"/>
                <w:lang w:val="zh-CN"/>
              </w:rPr>
            </w:pPr>
          </w:p>
        </w:tc>
      </w:tr>
      <w:tr w14:paraId="73F70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58CCDD7E">
            <w:pPr>
              <w:autoSpaceDE w:val="0"/>
              <w:autoSpaceDN w:val="0"/>
              <w:adjustRightInd w:val="0"/>
              <w:spacing w:line="400" w:lineRule="exact"/>
              <w:rPr>
                <w:rFonts w:ascii="宋体" w:hAnsi="宋体" w:cs="宋体"/>
                <w:bCs/>
                <w:sz w:val="18"/>
                <w:szCs w:val="18"/>
                <w:lang w:val="zh-CN"/>
              </w:rPr>
            </w:pPr>
          </w:p>
        </w:tc>
        <w:tc>
          <w:tcPr>
            <w:tcW w:w="1162" w:type="dxa"/>
            <w:vAlign w:val="center"/>
          </w:tcPr>
          <w:p w14:paraId="256A1744">
            <w:pPr>
              <w:autoSpaceDE w:val="0"/>
              <w:autoSpaceDN w:val="0"/>
              <w:adjustRightInd w:val="0"/>
              <w:spacing w:line="400" w:lineRule="exact"/>
              <w:rPr>
                <w:rFonts w:ascii="宋体" w:hAnsi="宋体" w:cs="宋体"/>
                <w:bCs/>
                <w:sz w:val="18"/>
                <w:szCs w:val="18"/>
                <w:lang w:val="zh-CN"/>
              </w:rPr>
            </w:pPr>
          </w:p>
        </w:tc>
        <w:tc>
          <w:tcPr>
            <w:tcW w:w="885" w:type="dxa"/>
            <w:vAlign w:val="center"/>
          </w:tcPr>
          <w:p w14:paraId="3599FFBB">
            <w:pPr>
              <w:autoSpaceDE w:val="0"/>
              <w:autoSpaceDN w:val="0"/>
              <w:adjustRightInd w:val="0"/>
              <w:spacing w:line="400" w:lineRule="exact"/>
              <w:rPr>
                <w:rFonts w:ascii="宋体" w:hAnsi="宋体" w:cs="宋体"/>
                <w:bCs/>
                <w:sz w:val="18"/>
                <w:szCs w:val="18"/>
                <w:lang w:val="zh-CN"/>
              </w:rPr>
            </w:pPr>
          </w:p>
        </w:tc>
        <w:tc>
          <w:tcPr>
            <w:tcW w:w="885" w:type="dxa"/>
            <w:vAlign w:val="center"/>
          </w:tcPr>
          <w:p w14:paraId="31104795">
            <w:pPr>
              <w:autoSpaceDE w:val="0"/>
              <w:autoSpaceDN w:val="0"/>
              <w:adjustRightInd w:val="0"/>
              <w:spacing w:line="400" w:lineRule="exact"/>
              <w:rPr>
                <w:rFonts w:ascii="宋体" w:hAnsi="宋体" w:cs="宋体"/>
                <w:bCs/>
                <w:sz w:val="18"/>
                <w:szCs w:val="18"/>
                <w:lang w:val="zh-CN"/>
              </w:rPr>
            </w:pPr>
          </w:p>
        </w:tc>
        <w:tc>
          <w:tcPr>
            <w:tcW w:w="886" w:type="dxa"/>
            <w:vAlign w:val="center"/>
          </w:tcPr>
          <w:p w14:paraId="44D45919">
            <w:pPr>
              <w:autoSpaceDE w:val="0"/>
              <w:autoSpaceDN w:val="0"/>
              <w:adjustRightInd w:val="0"/>
              <w:spacing w:line="400" w:lineRule="exact"/>
              <w:rPr>
                <w:rFonts w:ascii="宋体" w:hAnsi="宋体" w:cs="宋体"/>
                <w:bCs/>
                <w:sz w:val="18"/>
                <w:szCs w:val="18"/>
                <w:lang w:val="zh-CN"/>
              </w:rPr>
            </w:pPr>
          </w:p>
        </w:tc>
        <w:tc>
          <w:tcPr>
            <w:tcW w:w="886" w:type="dxa"/>
            <w:vAlign w:val="center"/>
          </w:tcPr>
          <w:p w14:paraId="5C430B63">
            <w:pPr>
              <w:autoSpaceDE w:val="0"/>
              <w:autoSpaceDN w:val="0"/>
              <w:adjustRightInd w:val="0"/>
              <w:spacing w:line="400" w:lineRule="exact"/>
              <w:rPr>
                <w:rFonts w:ascii="宋体" w:hAnsi="宋体" w:cs="宋体"/>
                <w:bCs/>
                <w:sz w:val="18"/>
                <w:szCs w:val="18"/>
                <w:lang w:val="zh-CN"/>
              </w:rPr>
            </w:pPr>
          </w:p>
        </w:tc>
        <w:tc>
          <w:tcPr>
            <w:tcW w:w="1096" w:type="dxa"/>
            <w:vAlign w:val="center"/>
          </w:tcPr>
          <w:p w14:paraId="6CC969BE">
            <w:pPr>
              <w:autoSpaceDE w:val="0"/>
              <w:autoSpaceDN w:val="0"/>
              <w:adjustRightInd w:val="0"/>
              <w:spacing w:line="400" w:lineRule="exact"/>
              <w:rPr>
                <w:rFonts w:ascii="宋体" w:hAnsi="宋体" w:cs="宋体"/>
                <w:bCs/>
                <w:sz w:val="18"/>
                <w:szCs w:val="18"/>
                <w:lang w:val="zh-CN"/>
              </w:rPr>
            </w:pPr>
          </w:p>
        </w:tc>
        <w:tc>
          <w:tcPr>
            <w:tcW w:w="676" w:type="dxa"/>
            <w:vAlign w:val="center"/>
          </w:tcPr>
          <w:p w14:paraId="43EACEAA">
            <w:pPr>
              <w:autoSpaceDE w:val="0"/>
              <w:autoSpaceDN w:val="0"/>
              <w:adjustRightInd w:val="0"/>
              <w:spacing w:line="400" w:lineRule="exact"/>
              <w:rPr>
                <w:rFonts w:ascii="宋体" w:hAnsi="宋体" w:cs="宋体"/>
                <w:bCs/>
                <w:sz w:val="18"/>
                <w:szCs w:val="18"/>
                <w:lang w:val="zh-CN"/>
              </w:rPr>
            </w:pPr>
          </w:p>
        </w:tc>
        <w:tc>
          <w:tcPr>
            <w:tcW w:w="1124" w:type="dxa"/>
            <w:vAlign w:val="center"/>
          </w:tcPr>
          <w:p w14:paraId="39F92FD3">
            <w:pPr>
              <w:autoSpaceDE w:val="0"/>
              <w:autoSpaceDN w:val="0"/>
              <w:adjustRightInd w:val="0"/>
              <w:spacing w:line="400" w:lineRule="exact"/>
              <w:rPr>
                <w:rFonts w:ascii="宋体" w:hAnsi="宋体" w:cs="宋体"/>
                <w:bCs/>
                <w:sz w:val="18"/>
                <w:szCs w:val="18"/>
                <w:lang w:val="zh-CN"/>
              </w:rPr>
            </w:pPr>
          </w:p>
        </w:tc>
        <w:tc>
          <w:tcPr>
            <w:tcW w:w="648" w:type="dxa"/>
            <w:vAlign w:val="center"/>
          </w:tcPr>
          <w:p w14:paraId="7AF7C388">
            <w:pPr>
              <w:autoSpaceDE w:val="0"/>
              <w:autoSpaceDN w:val="0"/>
              <w:adjustRightInd w:val="0"/>
              <w:spacing w:line="400" w:lineRule="exact"/>
              <w:rPr>
                <w:rFonts w:ascii="宋体" w:hAnsi="宋体" w:cs="宋体"/>
                <w:bCs/>
                <w:sz w:val="18"/>
                <w:szCs w:val="18"/>
                <w:lang w:val="zh-CN"/>
              </w:rPr>
            </w:pPr>
          </w:p>
        </w:tc>
      </w:tr>
      <w:tr w14:paraId="5DF0E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7FB98BF3">
            <w:pPr>
              <w:autoSpaceDE w:val="0"/>
              <w:autoSpaceDN w:val="0"/>
              <w:adjustRightInd w:val="0"/>
              <w:spacing w:line="400" w:lineRule="exact"/>
              <w:rPr>
                <w:rFonts w:ascii="宋体" w:hAnsi="宋体" w:cs="宋体"/>
                <w:bCs/>
                <w:sz w:val="18"/>
                <w:szCs w:val="18"/>
                <w:lang w:val="zh-CN"/>
              </w:rPr>
            </w:pPr>
          </w:p>
        </w:tc>
        <w:tc>
          <w:tcPr>
            <w:tcW w:w="1162" w:type="dxa"/>
            <w:vAlign w:val="center"/>
          </w:tcPr>
          <w:p w14:paraId="72D5D7ED">
            <w:pPr>
              <w:autoSpaceDE w:val="0"/>
              <w:autoSpaceDN w:val="0"/>
              <w:adjustRightInd w:val="0"/>
              <w:spacing w:line="400" w:lineRule="exact"/>
              <w:rPr>
                <w:rFonts w:ascii="宋体" w:hAnsi="宋体" w:cs="宋体"/>
                <w:bCs/>
                <w:sz w:val="18"/>
                <w:szCs w:val="18"/>
                <w:lang w:val="zh-CN"/>
              </w:rPr>
            </w:pPr>
          </w:p>
        </w:tc>
        <w:tc>
          <w:tcPr>
            <w:tcW w:w="885" w:type="dxa"/>
            <w:vAlign w:val="center"/>
          </w:tcPr>
          <w:p w14:paraId="229DACF7">
            <w:pPr>
              <w:autoSpaceDE w:val="0"/>
              <w:autoSpaceDN w:val="0"/>
              <w:adjustRightInd w:val="0"/>
              <w:spacing w:line="400" w:lineRule="exact"/>
              <w:rPr>
                <w:rFonts w:ascii="宋体" w:hAnsi="宋体" w:cs="宋体"/>
                <w:bCs/>
                <w:sz w:val="18"/>
                <w:szCs w:val="18"/>
                <w:lang w:val="zh-CN"/>
              </w:rPr>
            </w:pPr>
          </w:p>
        </w:tc>
        <w:tc>
          <w:tcPr>
            <w:tcW w:w="885" w:type="dxa"/>
            <w:vAlign w:val="center"/>
          </w:tcPr>
          <w:p w14:paraId="42887BDB">
            <w:pPr>
              <w:autoSpaceDE w:val="0"/>
              <w:autoSpaceDN w:val="0"/>
              <w:adjustRightInd w:val="0"/>
              <w:spacing w:line="400" w:lineRule="exact"/>
              <w:rPr>
                <w:rFonts w:ascii="宋体" w:hAnsi="宋体" w:cs="宋体"/>
                <w:bCs/>
                <w:sz w:val="18"/>
                <w:szCs w:val="18"/>
                <w:lang w:val="zh-CN"/>
              </w:rPr>
            </w:pPr>
          </w:p>
        </w:tc>
        <w:tc>
          <w:tcPr>
            <w:tcW w:w="886" w:type="dxa"/>
            <w:vAlign w:val="center"/>
          </w:tcPr>
          <w:p w14:paraId="47BD8811">
            <w:pPr>
              <w:autoSpaceDE w:val="0"/>
              <w:autoSpaceDN w:val="0"/>
              <w:adjustRightInd w:val="0"/>
              <w:spacing w:line="400" w:lineRule="exact"/>
              <w:rPr>
                <w:rFonts w:ascii="宋体" w:hAnsi="宋体" w:cs="宋体"/>
                <w:bCs/>
                <w:sz w:val="18"/>
                <w:szCs w:val="18"/>
                <w:lang w:val="zh-CN"/>
              </w:rPr>
            </w:pPr>
          </w:p>
        </w:tc>
        <w:tc>
          <w:tcPr>
            <w:tcW w:w="886" w:type="dxa"/>
            <w:vAlign w:val="center"/>
          </w:tcPr>
          <w:p w14:paraId="00F9D589">
            <w:pPr>
              <w:autoSpaceDE w:val="0"/>
              <w:autoSpaceDN w:val="0"/>
              <w:adjustRightInd w:val="0"/>
              <w:spacing w:line="400" w:lineRule="exact"/>
              <w:rPr>
                <w:rFonts w:ascii="宋体" w:hAnsi="宋体" w:cs="宋体"/>
                <w:bCs/>
                <w:sz w:val="18"/>
                <w:szCs w:val="18"/>
                <w:lang w:val="zh-CN"/>
              </w:rPr>
            </w:pPr>
          </w:p>
        </w:tc>
        <w:tc>
          <w:tcPr>
            <w:tcW w:w="1096" w:type="dxa"/>
            <w:vAlign w:val="center"/>
          </w:tcPr>
          <w:p w14:paraId="0B02089E">
            <w:pPr>
              <w:autoSpaceDE w:val="0"/>
              <w:autoSpaceDN w:val="0"/>
              <w:adjustRightInd w:val="0"/>
              <w:spacing w:line="400" w:lineRule="exact"/>
              <w:rPr>
                <w:rFonts w:ascii="宋体" w:hAnsi="宋体" w:cs="宋体"/>
                <w:bCs/>
                <w:sz w:val="18"/>
                <w:szCs w:val="18"/>
                <w:lang w:val="zh-CN"/>
              </w:rPr>
            </w:pPr>
          </w:p>
        </w:tc>
        <w:tc>
          <w:tcPr>
            <w:tcW w:w="676" w:type="dxa"/>
            <w:vAlign w:val="center"/>
          </w:tcPr>
          <w:p w14:paraId="035AEF20">
            <w:pPr>
              <w:autoSpaceDE w:val="0"/>
              <w:autoSpaceDN w:val="0"/>
              <w:adjustRightInd w:val="0"/>
              <w:spacing w:line="400" w:lineRule="exact"/>
              <w:rPr>
                <w:rFonts w:ascii="宋体" w:hAnsi="宋体" w:cs="宋体"/>
                <w:bCs/>
                <w:sz w:val="18"/>
                <w:szCs w:val="18"/>
                <w:lang w:val="zh-CN"/>
              </w:rPr>
            </w:pPr>
          </w:p>
        </w:tc>
        <w:tc>
          <w:tcPr>
            <w:tcW w:w="1124" w:type="dxa"/>
            <w:vAlign w:val="center"/>
          </w:tcPr>
          <w:p w14:paraId="500DB877">
            <w:pPr>
              <w:autoSpaceDE w:val="0"/>
              <w:autoSpaceDN w:val="0"/>
              <w:adjustRightInd w:val="0"/>
              <w:spacing w:line="400" w:lineRule="exact"/>
              <w:rPr>
                <w:rFonts w:ascii="宋体" w:hAnsi="宋体" w:cs="宋体"/>
                <w:bCs/>
                <w:sz w:val="18"/>
                <w:szCs w:val="18"/>
                <w:lang w:val="zh-CN"/>
              </w:rPr>
            </w:pPr>
          </w:p>
        </w:tc>
        <w:tc>
          <w:tcPr>
            <w:tcW w:w="648" w:type="dxa"/>
            <w:vAlign w:val="center"/>
          </w:tcPr>
          <w:p w14:paraId="530884A3">
            <w:pPr>
              <w:autoSpaceDE w:val="0"/>
              <w:autoSpaceDN w:val="0"/>
              <w:adjustRightInd w:val="0"/>
              <w:spacing w:line="400" w:lineRule="exact"/>
              <w:rPr>
                <w:rFonts w:ascii="宋体" w:hAnsi="宋体" w:cs="宋体"/>
                <w:bCs/>
                <w:sz w:val="18"/>
                <w:szCs w:val="18"/>
                <w:lang w:val="zh-CN"/>
              </w:rPr>
            </w:pPr>
          </w:p>
        </w:tc>
      </w:tr>
      <w:tr w14:paraId="79AF3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0A15FC12">
            <w:pPr>
              <w:autoSpaceDE w:val="0"/>
              <w:autoSpaceDN w:val="0"/>
              <w:adjustRightInd w:val="0"/>
              <w:spacing w:line="400" w:lineRule="exact"/>
              <w:rPr>
                <w:rFonts w:ascii="宋体" w:hAnsi="宋体" w:cs="宋体"/>
                <w:bCs/>
                <w:sz w:val="18"/>
                <w:szCs w:val="18"/>
                <w:lang w:val="zh-CN"/>
              </w:rPr>
            </w:pPr>
          </w:p>
        </w:tc>
        <w:tc>
          <w:tcPr>
            <w:tcW w:w="1162" w:type="dxa"/>
            <w:vAlign w:val="center"/>
          </w:tcPr>
          <w:p w14:paraId="67CD3DCA">
            <w:pPr>
              <w:autoSpaceDE w:val="0"/>
              <w:autoSpaceDN w:val="0"/>
              <w:adjustRightInd w:val="0"/>
              <w:spacing w:line="400" w:lineRule="exact"/>
              <w:rPr>
                <w:rFonts w:ascii="宋体" w:hAnsi="宋体" w:cs="宋体"/>
                <w:bCs/>
                <w:sz w:val="18"/>
                <w:szCs w:val="18"/>
                <w:lang w:val="zh-CN"/>
              </w:rPr>
            </w:pPr>
          </w:p>
        </w:tc>
        <w:tc>
          <w:tcPr>
            <w:tcW w:w="885" w:type="dxa"/>
            <w:vAlign w:val="center"/>
          </w:tcPr>
          <w:p w14:paraId="47E5C086">
            <w:pPr>
              <w:autoSpaceDE w:val="0"/>
              <w:autoSpaceDN w:val="0"/>
              <w:adjustRightInd w:val="0"/>
              <w:spacing w:line="400" w:lineRule="exact"/>
              <w:rPr>
                <w:rFonts w:ascii="宋体" w:hAnsi="宋体" w:cs="宋体"/>
                <w:bCs/>
                <w:sz w:val="18"/>
                <w:szCs w:val="18"/>
                <w:lang w:val="zh-CN"/>
              </w:rPr>
            </w:pPr>
          </w:p>
        </w:tc>
        <w:tc>
          <w:tcPr>
            <w:tcW w:w="885" w:type="dxa"/>
            <w:vAlign w:val="center"/>
          </w:tcPr>
          <w:p w14:paraId="10A83B33">
            <w:pPr>
              <w:autoSpaceDE w:val="0"/>
              <w:autoSpaceDN w:val="0"/>
              <w:adjustRightInd w:val="0"/>
              <w:spacing w:line="400" w:lineRule="exact"/>
              <w:rPr>
                <w:rFonts w:ascii="宋体" w:hAnsi="宋体" w:cs="宋体"/>
                <w:bCs/>
                <w:sz w:val="18"/>
                <w:szCs w:val="18"/>
                <w:lang w:val="zh-CN"/>
              </w:rPr>
            </w:pPr>
          </w:p>
        </w:tc>
        <w:tc>
          <w:tcPr>
            <w:tcW w:w="886" w:type="dxa"/>
            <w:vAlign w:val="center"/>
          </w:tcPr>
          <w:p w14:paraId="6D77B945">
            <w:pPr>
              <w:autoSpaceDE w:val="0"/>
              <w:autoSpaceDN w:val="0"/>
              <w:adjustRightInd w:val="0"/>
              <w:spacing w:line="400" w:lineRule="exact"/>
              <w:rPr>
                <w:rFonts w:ascii="宋体" w:hAnsi="宋体" w:cs="宋体"/>
                <w:bCs/>
                <w:sz w:val="18"/>
                <w:szCs w:val="18"/>
                <w:lang w:val="zh-CN"/>
              </w:rPr>
            </w:pPr>
          </w:p>
        </w:tc>
        <w:tc>
          <w:tcPr>
            <w:tcW w:w="886" w:type="dxa"/>
            <w:vAlign w:val="center"/>
          </w:tcPr>
          <w:p w14:paraId="025DCE28">
            <w:pPr>
              <w:autoSpaceDE w:val="0"/>
              <w:autoSpaceDN w:val="0"/>
              <w:adjustRightInd w:val="0"/>
              <w:spacing w:line="400" w:lineRule="exact"/>
              <w:rPr>
                <w:rFonts w:ascii="宋体" w:hAnsi="宋体" w:cs="宋体"/>
                <w:bCs/>
                <w:sz w:val="18"/>
                <w:szCs w:val="18"/>
                <w:lang w:val="zh-CN"/>
              </w:rPr>
            </w:pPr>
          </w:p>
        </w:tc>
        <w:tc>
          <w:tcPr>
            <w:tcW w:w="1096" w:type="dxa"/>
            <w:vAlign w:val="center"/>
          </w:tcPr>
          <w:p w14:paraId="0530A4D0">
            <w:pPr>
              <w:autoSpaceDE w:val="0"/>
              <w:autoSpaceDN w:val="0"/>
              <w:adjustRightInd w:val="0"/>
              <w:spacing w:line="400" w:lineRule="exact"/>
              <w:rPr>
                <w:rFonts w:ascii="宋体" w:hAnsi="宋体" w:cs="宋体"/>
                <w:bCs/>
                <w:sz w:val="18"/>
                <w:szCs w:val="18"/>
                <w:lang w:val="zh-CN"/>
              </w:rPr>
            </w:pPr>
          </w:p>
        </w:tc>
        <w:tc>
          <w:tcPr>
            <w:tcW w:w="676" w:type="dxa"/>
            <w:vAlign w:val="center"/>
          </w:tcPr>
          <w:p w14:paraId="58936028">
            <w:pPr>
              <w:autoSpaceDE w:val="0"/>
              <w:autoSpaceDN w:val="0"/>
              <w:adjustRightInd w:val="0"/>
              <w:spacing w:line="400" w:lineRule="exact"/>
              <w:rPr>
                <w:rFonts w:ascii="宋体" w:hAnsi="宋体" w:cs="宋体"/>
                <w:bCs/>
                <w:sz w:val="18"/>
                <w:szCs w:val="18"/>
                <w:lang w:val="zh-CN"/>
              </w:rPr>
            </w:pPr>
          </w:p>
        </w:tc>
        <w:tc>
          <w:tcPr>
            <w:tcW w:w="1124" w:type="dxa"/>
            <w:vAlign w:val="center"/>
          </w:tcPr>
          <w:p w14:paraId="3F901293">
            <w:pPr>
              <w:autoSpaceDE w:val="0"/>
              <w:autoSpaceDN w:val="0"/>
              <w:adjustRightInd w:val="0"/>
              <w:spacing w:line="400" w:lineRule="exact"/>
              <w:rPr>
                <w:rFonts w:ascii="宋体" w:hAnsi="宋体" w:cs="宋体"/>
                <w:bCs/>
                <w:sz w:val="18"/>
                <w:szCs w:val="18"/>
                <w:lang w:val="zh-CN"/>
              </w:rPr>
            </w:pPr>
          </w:p>
        </w:tc>
        <w:tc>
          <w:tcPr>
            <w:tcW w:w="648" w:type="dxa"/>
            <w:vAlign w:val="center"/>
          </w:tcPr>
          <w:p w14:paraId="6BF22780">
            <w:pPr>
              <w:autoSpaceDE w:val="0"/>
              <w:autoSpaceDN w:val="0"/>
              <w:adjustRightInd w:val="0"/>
              <w:spacing w:line="400" w:lineRule="exact"/>
              <w:rPr>
                <w:rFonts w:ascii="宋体" w:hAnsi="宋体" w:cs="宋体"/>
                <w:bCs/>
                <w:sz w:val="18"/>
                <w:szCs w:val="18"/>
                <w:lang w:val="zh-CN"/>
              </w:rPr>
            </w:pPr>
          </w:p>
        </w:tc>
      </w:tr>
      <w:tr w14:paraId="2F230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3B705BF8">
            <w:pPr>
              <w:autoSpaceDE w:val="0"/>
              <w:autoSpaceDN w:val="0"/>
              <w:adjustRightInd w:val="0"/>
              <w:spacing w:line="400" w:lineRule="exact"/>
              <w:rPr>
                <w:rFonts w:ascii="宋体" w:hAnsi="宋体" w:cs="宋体"/>
                <w:bCs/>
                <w:sz w:val="18"/>
                <w:szCs w:val="18"/>
                <w:lang w:val="zh-CN"/>
              </w:rPr>
            </w:pPr>
          </w:p>
        </w:tc>
        <w:tc>
          <w:tcPr>
            <w:tcW w:w="1162" w:type="dxa"/>
            <w:vAlign w:val="center"/>
          </w:tcPr>
          <w:p w14:paraId="76F573F0">
            <w:pPr>
              <w:autoSpaceDE w:val="0"/>
              <w:autoSpaceDN w:val="0"/>
              <w:adjustRightInd w:val="0"/>
              <w:spacing w:line="400" w:lineRule="exact"/>
              <w:rPr>
                <w:rFonts w:ascii="宋体" w:hAnsi="宋体" w:cs="宋体"/>
                <w:bCs/>
                <w:sz w:val="18"/>
                <w:szCs w:val="18"/>
                <w:lang w:val="zh-CN"/>
              </w:rPr>
            </w:pPr>
          </w:p>
        </w:tc>
        <w:tc>
          <w:tcPr>
            <w:tcW w:w="885" w:type="dxa"/>
            <w:vAlign w:val="center"/>
          </w:tcPr>
          <w:p w14:paraId="69ABDD7D">
            <w:pPr>
              <w:autoSpaceDE w:val="0"/>
              <w:autoSpaceDN w:val="0"/>
              <w:adjustRightInd w:val="0"/>
              <w:spacing w:line="400" w:lineRule="exact"/>
              <w:rPr>
                <w:rFonts w:ascii="宋体" w:hAnsi="宋体" w:cs="宋体"/>
                <w:bCs/>
                <w:sz w:val="18"/>
                <w:szCs w:val="18"/>
                <w:lang w:val="zh-CN"/>
              </w:rPr>
            </w:pPr>
          </w:p>
        </w:tc>
        <w:tc>
          <w:tcPr>
            <w:tcW w:w="885" w:type="dxa"/>
            <w:vAlign w:val="center"/>
          </w:tcPr>
          <w:p w14:paraId="19A816D0">
            <w:pPr>
              <w:autoSpaceDE w:val="0"/>
              <w:autoSpaceDN w:val="0"/>
              <w:adjustRightInd w:val="0"/>
              <w:spacing w:line="400" w:lineRule="exact"/>
              <w:rPr>
                <w:rFonts w:ascii="宋体" w:hAnsi="宋体" w:cs="宋体"/>
                <w:bCs/>
                <w:sz w:val="18"/>
                <w:szCs w:val="18"/>
                <w:lang w:val="zh-CN"/>
              </w:rPr>
            </w:pPr>
          </w:p>
        </w:tc>
        <w:tc>
          <w:tcPr>
            <w:tcW w:w="886" w:type="dxa"/>
            <w:vAlign w:val="center"/>
          </w:tcPr>
          <w:p w14:paraId="0154AAF7">
            <w:pPr>
              <w:autoSpaceDE w:val="0"/>
              <w:autoSpaceDN w:val="0"/>
              <w:adjustRightInd w:val="0"/>
              <w:spacing w:line="400" w:lineRule="exact"/>
              <w:rPr>
                <w:rFonts w:ascii="宋体" w:hAnsi="宋体" w:cs="宋体"/>
                <w:bCs/>
                <w:sz w:val="18"/>
                <w:szCs w:val="18"/>
                <w:lang w:val="zh-CN"/>
              </w:rPr>
            </w:pPr>
          </w:p>
        </w:tc>
        <w:tc>
          <w:tcPr>
            <w:tcW w:w="886" w:type="dxa"/>
            <w:vAlign w:val="center"/>
          </w:tcPr>
          <w:p w14:paraId="47C59692">
            <w:pPr>
              <w:autoSpaceDE w:val="0"/>
              <w:autoSpaceDN w:val="0"/>
              <w:adjustRightInd w:val="0"/>
              <w:spacing w:line="400" w:lineRule="exact"/>
              <w:rPr>
                <w:rFonts w:ascii="宋体" w:hAnsi="宋体" w:cs="宋体"/>
                <w:bCs/>
                <w:sz w:val="18"/>
                <w:szCs w:val="18"/>
                <w:lang w:val="zh-CN"/>
              </w:rPr>
            </w:pPr>
          </w:p>
        </w:tc>
        <w:tc>
          <w:tcPr>
            <w:tcW w:w="1096" w:type="dxa"/>
            <w:vAlign w:val="center"/>
          </w:tcPr>
          <w:p w14:paraId="5D1A0BCD">
            <w:pPr>
              <w:autoSpaceDE w:val="0"/>
              <w:autoSpaceDN w:val="0"/>
              <w:adjustRightInd w:val="0"/>
              <w:spacing w:line="400" w:lineRule="exact"/>
              <w:rPr>
                <w:rFonts w:ascii="宋体" w:hAnsi="宋体" w:cs="宋体"/>
                <w:bCs/>
                <w:sz w:val="18"/>
                <w:szCs w:val="18"/>
                <w:lang w:val="zh-CN"/>
              </w:rPr>
            </w:pPr>
          </w:p>
        </w:tc>
        <w:tc>
          <w:tcPr>
            <w:tcW w:w="676" w:type="dxa"/>
            <w:vAlign w:val="center"/>
          </w:tcPr>
          <w:p w14:paraId="3AB07890">
            <w:pPr>
              <w:autoSpaceDE w:val="0"/>
              <w:autoSpaceDN w:val="0"/>
              <w:adjustRightInd w:val="0"/>
              <w:spacing w:line="400" w:lineRule="exact"/>
              <w:rPr>
                <w:rFonts w:ascii="宋体" w:hAnsi="宋体" w:cs="宋体"/>
                <w:bCs/>
                <w:sz w:val="18"/>
                <w:szCs w:val="18"/>
                <w:lang w:val="zh-CN"/>
              </w:rPr>
            </w:pPr>
          </w:p>
        </w:tc>
        <w:tc>
          <w:tcPr>
            <w:tcW w:w="1124" w:type="dxa"/>
            <w:vAlign w:val="center"/>
          </w:tcPr>
          <w:p w14:paraId="0F4CC7A0">
            <w:pPr>
              <w:autoSpaceDE w:val="0"/>
              <w:autoSpaceDN w:val="0"/>
              <w:adjustRightInd w:val="0"/>
              <w:spacing w:line="400" w:lineRule="exact"/>
              <w:rPr>
                <w:rFonts w:ascii="宋体" w:hAnsi="宋体" w:cs="宋体"/>
                <w:bCs/>
                <w:sz w:val="18"/>
                <w:szCs w:val="18"/>
                <w:lang w:val="zh-CN"/>
              </w:rPr>
            </w:pPr>
          </w:p>
        </w:tc>
        <w:tc>
          <w:tcPr>
            <w:tcW w:w="648" w:type="dxa"/>
            <w:vAlign w:val="center"/>
          </w:tcPr>
          <w:p w14:paraId="0932DAE5">
            <w:pPr>
              <w:autoSpaceDE w:val="0"/>
              <w:autoSpaceDN w:val="0"/>
              <w:adjustRightInd w:val="0"/>
              <w:spacing w:line="400" w:lineRule="exact"/>
              <w:rPr>
                <w:rFonts w:ascii="宋体" w:hAnsi="宋体" w:cs="宋体"/>
                <w:bCs/>
                <w:sz w:val="18"/>
                <w:szCs w:val="18"/>
                <w:lang w:val="zh-CN"/>
              </w:rPr>
            </w:pPr>
          </w:p>
        </w:tc>
      </w:tr>
      <w:tr w14:paraId="2C692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57ACEE60">
            <w:pPr>
              <w:autoSpaceDE w:val="0"/>
              <w:autoSpaceDN w:val="0"/>
              <w:adjustRightInd w:val="0"/>
              <w:spacing w:line="400" w:lineRule="exact"/>
              <w:rPr>
                <w:rFonts w:ascii="宋体" w:hAnsi="宋体" w:cs="宋体"/>
                <w:bCs/>
                <w:sz w:val="18"/>
                <w:szCs w:val="18"/>
                <w:lang w:val="zh-CN"/>
              </w:rPr>
            </w:pPr>
          </w:p>
        </w:tc>
        <w:tc>
          <w:tcPr>
            <w:tcW w:w="1162" w:type="dxa"/>
            <w:vAlign w:val="center"/>
          </w:tcPr>
          <w:p w14:paraId="393A07E8">
            <w:pPr>
              <w:autoSpaceDE w:val="0"/>
              <w:autoSpaceDN w:val="0"/>
              <w:adjustRightInd w:val="0"/>
              <w:spacing w:line="400" w:lineRule="exact"/>
              <w:rPr>
                <w:rFonts w:ascii="宋体" w:hAnsi="宋体" w:cs="宋体"/>
                <w:bCs/>
                <w:sz w:val="18"/>
                <w:szCs w:val="18"/>
                <w:lang w:val="zh-CN"/>
              </w:rPr>
            </w:pPr>
          </w:p>
        </w:tc>
        <w:tc>
          <w:tcPr>
            <w:tcW w:w="885" w:type="dxa"/>
            <w:vAlign w:val="center"/>
          </w:tcPr>
          <w:p w14:paraId="22690C92">
            <w:pPr>
              <w:autoSpaceDE w:val="0"/>
              <w:autoSpaceDN w:val="0"/>
              <w:adjustRightInd w:val="0"/>
              <w:spacing w:line="400" w:lineRule="exact"/>
              <w:rPr>
                <w:rFonts w:ascii="宋体" w:hAnsi="宋体" w:cs="宋体"/>
                <w:bCs/>
                <w:sz w:val="18"/>
                <w:szCs w:val="18"/>
                <w:lang w:val="zh-CN"/>
              </w:rPr>
            </w:pPr>
          </w:p>
        </w:tc>
        <w:tc>
          <w:tcPr>
            <w:tcW w:w="885" w:type="dxa"/>
            <w:vAlign w:val="center"/>
          </w:tcPr>
          <w:p w14:paraId="7BFE0705">
            <w:pPr>
              <w:autoSpaceDE w:val="0"/>
              <w:autoSpaceDN w:val="0"/>
              <w:adjustRightInd w:val="0"/>
              <w:spacing w:line="400" w:lineRule="exact"/>
              <w:rPr>
                <w:rFonts w:ascii="宋体" w:hAnsi="宋体" w:cs="宋体"/>
                <w:bCs/>
                <w:sz w:val="18"/>
                <w:szCs w:val="18"/>
                <w:lang w:val="zh-CN"/>
              </w:rPr>
            </w:pPr>
          </w:p>
        </w:tc>
        <w:tc>
          <w:tcPr>
            <w:tcW w:w="886" w:type="dxa"/>
            <w:vAlign w:val="center"/>
          </w:tcPr>
          <w:p w14:paraId="2CC9FD6E">
            <w:pPr>
              <w:autoSpaceDE w:val="0"/>
              <w:autoSpaceDN w:val="0"/>
              <w:adjustRightInd w:val="0"/>
              <w:spacing w:line="400" w:lineRule="exact"/>
              <w:rPr>
                <w:rFonts w:ascii="宋体" w:hAnsi="宋体" w:cs="宋体"/>
                <w:bCs/>
                <w:sz w:val="18"/>
                <w:szCs w:val="18"/>
                <w:lang w:val="zh-CN"/>
              </w:rPr>
            </w:pPr>
          </w:p>
        </w:tc>
        <w:tc>
          <w:tcPr>
            <w:tcW w:w="886" w:type="dxa"/>
            <w:vAlign w:val="center"/>
          </w:tcPr>
          <w:p w14:paraId="1484BD9F">
            <w:pPr>
              <w:autoSpaceDE w:val="0"/>
              <w:autoSpaceDN w:val="0"/>
              <w:adjustRightInd w:val="0"/>
              <w:spacing w:line="400" w:lineRule="exact"/>
              <w:rPr>
                <w:rFonts w:ascii="宋体" w:hAnsi="宋体" w:cs="宋体"/>
                <w:bCs/>
                <w:sz w:val="18"/>
                <w:szCs w:val="18"/>
                <w:lang w:val="zh-CN"/>
              </w:rPr>
            </w:pPr>
          </w:p>
        </w:tc>
        <w:tc>
          <w:tcPr>
            <w:tcW w:w="1096" w:type="dxa"/>
            <w:vAlign w:val="center"/>
          </w:tcPr>
          <w:p w14:paraId="6CC49ECD">
            <w:pPr>
              <w:autoSpaceDE w:val="0"/>
              <w:autoSpaceDN w:val="0"/>
              <w:adjustRightInd w:val="0"/>
              <w:spacing w:line="400" w:lineRule="exact"/>
              <w:rPr>
                <w:rFonts w:ascii="宋体" w:hAnsi="宋体" w:cs="宋体"/>
                <w:bCs/>
                <w:sz w:val="18"/>
                <w:szCs w:val="18"/>
                <w:lang w:val="zh-CN"/>
              </w:rPr>
            </w:pPr>
          </w:p>
        </w:tc>
        <w:tc>
          <w:tcPr>
            <w:tcW w:w="676" w:type="dxa"/>
            <w:vAlign w:val="center"/>
          </w:tcPr>
          <w:p w14:paraId="7B61CF7F">
            <w:pPr>
              <w:autoSpaceDE w:val="0"/>
              <w:autoSpaceDN w:val="0"/>
              <w:adjustRightInd w:val="0"/>
              <w:spacing w:line="400" w:lineRule="exact"/>
              <w:rPr>
                <w:rFonts w:ascii="宋体" w:hAnsi="宋体" w:cs="宋体"/>
                <w:bCs/>
                <w:sz w:val="18"/>
                <w:szCs w:val="18"/>
                <w:lang w:val="zh-CN"/>
              </w:rPr>
            </w:pPr>
          </w:p>
        </w:tc>
        <w:tc>
          <w:tcPr>
            <w:tcW w:w="1124" w:type="dxa"/>
            <w:vAlign w:val="center"/>
          </w:tcPr>
          <w:p w14:paraId="6074C37C">
            <w:pPr>
              <w:autoSpaceDE w:val="0"/>
              <w:autoSpaceDN w:val="0"/>
              <w:adjustRightInd w:val="0"/>
              <w:spacing w:line="400" w:lineRule="exact"/>
              <w:rPr>
                <w:rFonts w:ascii="宋体" w:hAnsi="宋体" w:cs="宋体"/>
                <w:bCs/>
                <w:sz w:val="18"/>
                <w:szCs w:val="18"/>
                <w:lang w:val="zh-CN"/>
              </w:rPr>
            </w:pPr>
          </w:p>
        </w:tc>
        <w:tc>
          <w:tcPr>
            <w:tcW w:w="648" w:type="dxa"/>
            <w:vAlign w:val="center"/>
          </w:tcPr>
          <w:p w14:paraId="3C9B8B36">
            <w:pPr>
              <w:autoSpaceDE w:val="0"/>
              <w:autoSpaceDN w:val="0"/>
              <w:adjustRightInd w:val="0"/>
              <w:spacing w:line="400" w:lineRule="exact"/>
              <w:rPr>
                <w:rFonts w:ascii="宋体" w:hAnsi="宋体" w:cs="宋体"/>
                <w:bCs/>
                <w:sz w:val="18"/>
                <w:szCs w:val="18"/>
                <w:lang w:val="zh-CN"/>
              </w:rPr>
            </w:pPr>
          </w:p>
        </w:tc>
      </w:tr>
      <w:tr w14:paraId="49485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548818A5">
            <w:pPr>
              <w:autoSpaceDE w:val="0"/>
              <w:autoSpaceDN w:val="0"/>
              <w:adjustRightInd w:val="0"/>
              <w:spacing w:line="400" w:lineRule="exact"/>
              <w:rPr>
                <w:rFonts w:ascii="宋体" w:hAnsi="宋体" w:cs="宋体"/>
                <w:bCs/>
                <w:sz w:val="18"/>
                <w:szCs w:val="18"/>
                <w:lang w:val="zh-CN"/>
              </w:rPr>
            </w:pPr>
          </w:p>
        </w:tc>
        <w:tc>
          <w:tcPr>
            <w:tcW w:w="1162" w:type="dxa"/>
            <w:vAlign w:val="center"/>
          </w:tcPr>
          <w:p w14:paraId="1571B718">
            <w:pPr>
              <w:autoSpaceDE w:val="0"/>
              <w:autoSpaceDN w:val="0"/>
              <w:adjustRightInd w:val="0"/>
              <w:spacing w:line="400" w:lineRule="exact"/>
              <w:rPr>
                <w:rFonts w:ascii="宋体" w:hAnsi="宋体" w:cs="宋体"/>
                <w:bCs/>
                <w:sz w:val="18"/>
                <w:szCs w:val="18"/>
                <w:lang w:val="zh-CN"/>
              </w:rPr>
            </w:pPr>
          </w:p>
        </w:tc>
        <w:tc>
          <w:tcPr>
            <w:tcW w:w="885" w:type="dxa"/>
            <w:vAlign w:val="center"/>
          </w:tcPr>
          <w:p w14:paraId="5D06B6E9">
            <w:pPr>
              <w:autoSpaceDE w:val="0"/>
              <w:autoSpaceDN w:val="0"/>
              <w:adjustRightInd w:val="0"/>
              <w:spacing w:line="400" w:lineRule="exact"/>
              <w:rPr>
                <w:rFonts w:ascii="宋体" w:hAnsi="宋体" w:cs="宋体"/>
                <w:bCs/>
                <w:sz w:val="18"/>
                <w:szCs w:val="18"/>
                <w:lang w:val="zh-CN"/>
              </w:rPr>
            </w:pPr>
          </w:p>
        </w:tc>
        <w:tc>
          <w:tcPr>
            <w:tcW w:w="885" w:type="dxa"/>
            <w:vAlign w:val="center"/>
          </w:tcPr>
          <w:p w14:paraId="06238AA3">
            <w:pPr>
              <w:autoSpaceDE w:val="0"/>
              <w:autoSpaceDN w:val="0"/>
              <w:adjustRightInd w:val="0"/>
              <w:spacing w:line="400" w:lineRule="exact"/>
              <w:rPr>
                <w:rFonts w:ascii="宋体" w:hAnsi="宋体" w:cs="宋体"/>
                <w:bCs/>
                <w:sz w:val="18"/>
                <w:szCs w:val="18"/>
                <w:lang w:val="zh-CN"/>
              </w:rPr>
            </w:pPr>
          </w:p>
        </w:tc>
        <w:tc>
          <w:tcPr>
            <w:tcW w:w="886" w:type="dxa"/>
            <w:vAlign w:val="center"/>
          </w:tcPr>
          <w:p w14:paraId="149DA140">
            <w:pPr>
              <w:autoSpaceDE w:val="0"/>
              <w:autoSpaceDN w:val="0"/>
              <w:adjustRightInd w:val="0"/>
              <w:spacing w:line="400" w:lineRule="exact"/>
              <w:rPr>
                <w:rFonts w:ascii="宋体" w:hAnsi="宋体" w:cs="宋体"/>
                <w:bCs/>
                <w:sz w:val="18"/>
                <w:szCs w:val="18"/>
                <w:lang w:val="zh-CN"/>
              </w:rPr>
            </w:pPr>
          </w:p>
        </w:tc>
        <w:tc>
          <w:tcPr>
            <w:tcW w:w="886" w:type="dxa"/>
            <w:vAlign w:val="center"/>
          </w:tcPr>
          <w:p w14:paraId="2ECF504E">
            <w:pPr>
              <w:autoSpaceDE w:val="0"/>
              <w:autoSpaceDN w:val="0"/>
              <w:adjustRightInd w:val="0"/>
              <w:spacing w:line="400" w:lineRule="exact"/>
              <w:rPr>
                <w:rFonts w:ascii="宋体" w:hAnsi="宋体" w:cs="宋体"/>
                <w:bCs/>
                <w:sz w:val="18"/>
                <w:szCs w:val="18"/>
                <w:lang w:val="zh-CN"/>
              </w:rPr>
            </w:pPr>
          </w:p>
        </w:tc>
        <w:tc>
          <w:tcPr>
            <w:tcW w:w="1096" w:type="dxa"/>
            <w:vAlign w:val="center"/>
          </w:tcPr>
          <w:p w14:paraId="3593581A">
            <w:pPr>
              <w:autoSpaceDE w:val="0"/>
              <w:autoSpaceDN w:val="0"/>
              <w:adjustRightInd w:val="0"/>
              <w:spacing w:line="400" w:lineRule="exact"/>
              <w:rPr>
                <w:rFonts w:ascii="宋体" w:hAnsi="宋体" w:cs="宋体"/>
                <w:bCs/>
                <w:sz w:val="18"/>
                <w:szCs w:val="18"/>
                <w:lang w:val="zh-CN"/>
              </w:rPr>
            </w:pPr>
          </w:p>
        </w:tc>
        <w:tc>
          <w:tcPr>
            <w:tcW w:w="676" w:type="dxa"/>
            <w:vAlign w:val="center"/>
          </w:tcPr>
          <w:p w14:paraId="1CB6AE9D">
            <w:pPr>
              <w:autoSpaceDE w:val="0"/>
              <w:autoSpaceDN w:val="0"/>
              <w:adjustRightInd w:val="0"/>
              <w:spacing w:line="400" w:lineRule="exact"/>
              <w:rPr>
                <w:rFonts w:ascii="宋体" w:hAnsi="宋体" w:cs="宋体"/>
                <w:bCs/>
                <w:sz w:val="18"/>
                <w:szCs w:val="18"/>
                <w:lang w:val="zh-CN"/>
              </w:rPr>
            </w:pPr>
          </w:p>
        </w:tc>
        <w:tc>
          <w:tcPr>
            <w:tcW w:w="1124" w:type="dxa"/>
            <w:vAlign w:val="center"/>
          </w:tcPr>
          <w:p w14:paraId="7E5E9C45">
            <w:pPr>
              <w:autoSpaceDE w:val="0"/>
              <w:autoSpaceDN w:val="0"/>
              <w:adjustRightInd w:val="0"/>
              <w:spacing w:line="400" w:lineRule="exact"/>
              <w:rPr>
                <w:rFonts w:ascii="宋体" w:hAnsi="宋体" w:cs="宋体"/>
                <w:bCs/>
                <w:sz w:val="18"/>
                <w:szCs w:val="18"/>
                <w:lang w:val="zh-CN"/>
              </w:rPr>
            </w:pPr>
          </w:p>
        </w:tc>
        <w:tc>
          <w:tcPr>
            <w:tcW w:w="648" w:type="dxa"/>
            <w:vAlign w:val="center"/>
          </w:tcPr>
          <w:p w14:paraId="030F7491">
            <w:pPr>
              <w:autoSpaceDE w:val="0"/>
              <w:autoSpaceDN w:val="0"/>
              <w:adjustRightInd w:val="0"/>
              <w:spacing w:line="400" w:lineRule="exact"/>
              <w:rPr>
                <w:rFonts w:ascii="宋体" w:hAnsi="宋体" w:cs="宋体"/>
                <w:bCs/>
                <w:sz w:val="18"/>
                <w:szCs w:val="18"/>
                <w:lang w:val="zh-CN"/>
              </w:rPr>
            </w:pPr>
          </w:p>
        </w:tc>
      </w:tr>
      <w:tr w14:paraId="364A2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4748B4F0">
            <w:pPr>
              <w:autoSpaceDE w:val="0"/>
              <w:autoSpaceDN w:val="0"/>
              <w:adjustRightInd w:val="0"/>
              <w:spacing w:line="400" w:lineRule="exact"/>
              <w:rPr>
                <w:rFonts w:ascii="宋体" w:hAnsi="宋体" w:cs="宋体"/>
                <w:bCs/>
                <w:sz w:val="18"/>
                <w:szCs w:val="18"/>
                <w:lang w:val="zh-CN"/>
              </w:rPr>
            </w:pPr>
          </w:p>
        </w:tc>
        <w:tc>
          <w:tcPr>
            <w:tcW w:w="1162" w:type="dxa"/>
            <w:vAlign w:val="center"/>
          </w:tcPr>
          <w:p w14:paraId="36AD2D06">
            <w:pPr>
              <w:autoSpaceDE w:val="0"/>
              <w:autoSpaceDN w:val="0"/>
              <w:adjustRightInd w:val="0"/>
              <w:spacing w:line="400" w:lineRule="exact"/>
              <w:rPr>
                <w:rFonts w:ascii="宋体" w:hAnsi="宋体" w:cs="宋体"/>
                <w:bCs/>
                <w:sz w:val="18"/>
                <w:szCs w:val="18"/>
                <w:lang w:val="zh-CN"/>
              </w:rPr>
            </w:pPr>
          </w:p>
        </w:tc>
        <w:tc>
          <w:tcPr>
            <w:tcW w:w="885" w:type="dxa"/>
            <w:vAlign w:val="center"/>
          </w:tcPr>
          <w:p w14:paraId="5E09DF22">
            <w:pPr>
              <w:autoSpaceDE w:val="0"/>
              <w:autoSpaceDN w:val="0"/>
              <w:adjustRightInd w:val="0"/>
              <w:spacing w:line="400" w:lineRule="exact"/>
              <w:rPr>
                <w:rFonts w:ascii="宋体" w:hAnsi="宋体" w:cs="宋体"/>
                <w:bCs/>
                <w:sz w:val="18"/>
                <w:szCs w:val="18"/>
                <w:lang w:val="zh-CN"/>
              </w:rPr>
            </w:pPr>
          </w:p>
        </w:tc>
        <w:tc>
          <w:tcPr>
            <w:tcW w:w="885" w:type="dxa"/>
            <w:vAlign w:val="center"/>
          </w:tcPr>
          <w:p w14:paraId="51DFAC85">
            <w:pPr>
              <w:autoSpaceDE w:val="0"/>
              <w:autoSpaceDN w:val="0"/>
              <w:adjustRightInd w:val="0"/>
              <w:spacing w:line="400" w:lineRule="exact"/>
              <w:rPr>
                <w:rFonts w:ascii="宋体" w:hAnsi="宋体" w:cs="宋体"/>
                <w:bCs/>
                <w:sz w:val="18"/>
                <w:szCs w:val="18"/>
                <w:lang w:val="zh-CN"/>
              </w:rPr>
            </w:pPr>
          </w:p>
        </w:tc>
        <w:tc>
          <w:tcPr>
            <w:tcW w:w="886" w:type="dxa"/>
            <w:vAlign w:val="center"/>
          </w:tcPr>
          <w:p w14:paraId="6EFB1923">
            <w:pPr>
              <w:autoSpaceDE w:val="0"/>
              <w:autoSpaceDN w:val="0"/>
              <w:adjustRightInd w:val="0"/>
              <w:spacing w:line="400" w:lineRule="exact"/>
              <w:rPr>
                <w:rFonts w:ascii="宋体" w:hAnsi="宋体" w:cs="宋体"/>
                <w:bCs/>
                <w:sz w:val="18"/>
                <w:szCs w:val="18"/>
                <w:lang w:val="zh-CN"/>
              </w:rPr>
            </w:pPr>
          </w:p>
        </w:tc>
        <w:tc>
          <w:tcPr>
            <w:tcW w:w="886" w:type="dxa"/>
            <w:vAlign w:val="center"/>
          </w:tcPr>
          <w:p w14:paraId="5270F475">
            <w:pPr>
              <w:autoSpaceDE w:val="0"/>
              <w:autoSpaceDN w:val="0"/>
              <w:adjustRightInd w:val="0"/>
              <w:spacing w:line="400" w:lineRule="exact"/>
              <w:rPr>
                <w:rFonts w:ascii="宋体" w:hAnsi="宋体" w:cs="宋体"/>
                <w:bCs/>
                <w:sz w:val="18"/>
                <w:szCs w:val="18"/>
                <w:lang w:val="zh-CN"/>
              </w:rPr>
            </w:pPr>
          </w:p>
        </w:tc>
        <w:tc>
          <w:tcPr>
            <w:tcW w:w="1096" w:type="dxa"/>
            <w:vAlign w:val="center"/>
          </w:tcPr>
          <w:p w14:paraId="54736444">
            <w:pPr>
              <w:autoSpaceDE w:val="0"/>
              <w:autoSpaceDN w:val="0"/>
              <w:adjustRightInd w:val="0"/>
              <w:spacing w:line="400" w:lineRule="exact"/>
              <w:rPr>
                <w:rFonts w:ascii="宋体" w:hAnsi="宋体" w:cs="宋体"/>
                <w:bCs/>
                <w:sz w:val="18"/>
                <w:szCs w:val="18"/>
                <w:lang w:val="zh-CN"/>
              </w:rPr>
            </w:pPr>
          </w:p>
        </w:tc>
        <w:tc>
          <w:tcPr>
            <w:tcW w:w="676" w:type="dxa"/>
            <w:vAlign w:val="center"/>
          </w:tcPr>
          <w:p w14:paraId="0AB62CBF">
            <w:pPr>
              <w:autoSpaceDE w:val="0"/>
              <w:autoSpaceDN w:val="0"/>
              <w:adjustRightInd w:val="0"/>
              <w:spacing w:line="400" w:lineRule="exact"/>
              <w:rPr>
                <w:rFonts w:ascii="宋体" w:hAnsi="宋体" w:cs="宋体"/>
                <w:bCs/>
                <w:sz w:val="18"/>
                <w:szCs w:val="18"/>
                <w:lang w:val="zh-CN"/>
              </w:rPr>
            </w:pPr>
          </w:p>
        </w:tc>
        <w:tc>
          <w:tcPr>
            <w:tcW w:w="1124" w:type="dxa"/>
            <w:vAlign w:val="center"/>
          </w:tcPr>
          <w:p w14:paraId="2B4115CA">
            <w:pPr>
              <w:autoSpaceDE w:val="0"/>
              <w:autoSpaceDN w:val="0"/>
              <w:adjustRightInd w:val="0"/>
              <w:spacing w:line="400" w:lineRule="exact"/>
              <w:rPr>
                <w:rFonts w:ascii="宋体" w:hAnsi="宋体" w:cs="宋体"/>
                <w:bCs/>
                <w:sz w:val="18"/>
                <w:szCs w:val="18"/>
                <w:lang w:val="zh-CN"/>
              </w:rPr>
            </w:pPr>
          </w:p>
        </w:tc>
        <w:tc>
          <w:tcPr>
            <w:tcW w:w="648" w:type="dxa"/>
            <w:vAlign w:val="center"/>
          </w:tcPr>
          <w:p w14:paraId="0306EECA">
            <w:pPr>
              <w:autoSpaceDE w:val="0"/>
              <w:autoSpaceDN w:val="0"/>
              <w:adjustRightInd w:val="0"/>
              <w:spacing w:line="400" w:lineRule="exact"/>
              <w:rPr>
                <w:rFonts w:ascii="宋体" w:hAnsi="宋体" w:cs="宋体"/>
                <w:bCs/>
                <w:sz w:val="18"/>
                <w:szCs w:val="18"/>
                <w:lang w:val="zh-CN"/>
              </w:rPr>
            </w:pPr>
          </w:p>
        </w:tc>
      </w:tr>
      <w:tr w14:paraId="679CC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15FF309D">
            <w:pPr>
              <w:autoSpaceDE w:val="0"/>
              <w:autoSpaceDN w:val="0"/>
              <w:adjustRightInd w:val="0"/>
              <w:spacing w:line="400" w:lineRule="exact"/>
              <w:rPr>
                <w:rFonts w:ascii="宋体" w:hAnsi="宋体" w:cs="宋体"/>
                <w:bCs/>
                <w:sz w:val="18"/>
                <w:szCs w:val="18"/>
                <w:lang w:val="zh-CN"/>
              </w:rPr>
            </w:pPr>
          </w:p>
        </w:tc>
        <w:tc>
          <w:tcPr>
            <w:tcW w:w="1162" w:type="dxa"/>
            <w:vAlign w:val="center"/>
          </w:tcPr>
          <w:p w14:paraId="1B18ED44">
            <w:pPr>
              <w:autoSpaceDE w:val="0"/>
              <w:autoSpaceDN w:val="0"/>
              <w:adjustRightInd w:val="0"/>
              <w:spacing w:line="400" w:lineRule="exact"/>
              <w:rPr>
                <w:rFonts w:ascii="宋体" w:hAnsi="宋体" w:cs="宋体"/>
                <w:bCs/>
                <w:sz w:val="18"/>
                <w:szCs w:val="18"/>
                <w:lang w:val="zh-CN"/>
              </w:rPr>
            </w:pPr>
          </w:p>
        </w:tc>
        <w:tc>
          <w:tcPr>
            <w:tcW w:w="885" w:type="dxa"/>
            <w:vAlign w:val="center"/>
          </w:tcPr>
          <w:p w14:paraId="32489180">
            <w:pPr>
              <w:autoSpaceDE w:val="0"/>
              <w:autoSpaceDN w:val="0"/>
              <w:adjustRightInd w:val="0"/>
              <w:spacing w:line="400" w:lineRule="exact"/>
              <w:rPr>
                <w:rFonts w:ascii="宋体" w:hAnsi="宋体" w:cs="宋体"/>
                <w:bCs/>
                <w:sz w:val="18"/>
                <w:szCs w:val="18"/>
                <w:lang w:val="zh-CN"/>
              </w:rPr>
            </w:pPr>
          </w:p>
        </w:tc>
        <w:tc>
          <w:tcPr>
            <w:tcW w:w="885" w:type="dxa"/>
            <w:vAlign w:val="center"/>
          </w:tcPr>
          <w:p w14:paraId="476D4AF9">
            <w:pPr>
              <w:autoSpaceDE w:val="0"/>
              <w:autoSpaceDN w:val="0"/>
              <w:adjustRightInd w:val="0"/>
              <w:spacing w:line="400" w:lineRule="exact"/>
              <w:rPr>
                <w:rFonts w:ascii="宋体" w:hAnsi="宋体" w:cs="宋体"/>
                <w:bCs/>
                <w:sz w:val="18"/>
                <w:szCs w:val="18"/>
                <w:lang w:val="zh-CN"/>
              </w:rPr>
            </w:pPr>
          </w:p>
        </w:tc>
        <w:tc>
          <w:tcPr>
            <w:tcW w:w="886" w:type="dxa"/>
            <w:vAlign w:val="center"/>
          </w:tcPr>
          <w:p w14:paraId="4DEEA0EE">
            <w:pPr>
              <w:autoSpaceDE w:val="0"/>
              <w:autoSpaceDN w:val="0"/>
              <w:adjustRightInd w:val="0"/>
              <w:spacing w:line="400" w:lineRule="exact"/>
              <w:rPr>
                <w:rFonts w:ascii="宋体" w:hAnsi="宋体" w:cs="宋体"/>
                <w:bCs/>
                <w:sz w:val="18"/>
                <w:szCs w:val="18"/>
                <w:lang w:val="zh-CN"/>
              </w:rPr>
            </w:pPr>
          </w:p>
        </w:tc>
        <w:tc>
          <w:tcPr>
            <w:tcW w:w="886" w:type="dxa"/>
            <w:vAlign w:val="center"/>
          </w:tcPr>
          <w:p w14:paraId="1C5A3745">
            <w:pPr>
              <w:autoSpaceDE w:val="0"/>
              <w:autoSpaceDN w:val="0"/>
              <w:adjustRightInd w:val="0"/>
              <w:spacing w:line="400" w:lineRule="exact"/>
              <w:rPr>
                <w:rFonts w:ascii="宋体" w:hAnsi="宋体" w:cs="宋体"/>
                <w:bCs/>
                <w:sz w:val="18"/>
                <w:szCs w:val="18"/>
                <w:lang w:val="zh-CN"/>
              </w:rPr>
            </w:pPr>
          </w:p>
        </w:tc>
        <w:tc>
          <w:tcPr>
            <w:tcW w:w="1096" w:type="dxa"/>
            <w:vAlign w:val="center"/>
          </w:tcPr>
          <w:p w14:paraId="2D510207">
            <w:pPr>
              <w:autoSpaceDE w:val="0"/>
              <w:autoSpaceDN w:val="0"/>
              <w:adjustRightInd w:val="0"/>
              <w:spacing w:line="400" w:lineRule="exact"/>
              <w:rPr>
                <w:rFonts w:ascii="宋体" w:hAnsi="宋体" w:cs="宋体"/>
                <w:bCs/>
                <w:sz w:val="18"/>
                <w:szCs w:val="18"/>
                <w:lang w:val="zh-CN"/>
              </w:rPr>
            </w:pPr>
          </w:p>
        </w:tc>
        <w:tc>
          <w:tcPr>
            <w:tcW w:w="676" w:type="dxa"/>
            <w:vAlign w:val="center"/>
          </w:tcPr>
          <w:p w14:paraId="31FEDD52">
            <w:pPr>
              <w:autoSpaceDE w:val="0"/>
              <w:autoSpaceDN w:val="0"/>
              <w:adjustRightInd w:val="0"/>
              <w:spacing w:line="400" w:lineRule="exact"/>
              <w:rPr>
                <w:rFonts w:ascii="宋体" w:hAnsi="宋体" w:cs="宋体"/>
                <w:bCs/>
                <w:sz w:val="18"/>
                <w:szCs w:val="18"/>
                <w:lang w:val="zh-CN"/>
              </w:rPr>
            </w:pPr>
          </w:p>
        </w:tc>
        <w:tc>
          <w:tcPr>
            <w:tcW w:w="1124" w:type="dxa"/>
            <w:vAlign w:val="center"/>
          </w:tcPr>
          <w:p w14:paraId="4E5EE333">
            <w:pPr>
              <w:autoSpaceDE w:val="0"/>
              <w:autoSpaceDN w:val="0"/>
              <w:adjustRightInd w:val="0"/>
              <w:spacing w:line="400" w:lineRule="exact"/>
              <w:rPr>
                <w:rFonts w:ascii="宋体" w:hAnsi="宋体" w:cs="宋体"/>
                <w:bCs/>
                <w:sz w:val="18"/>
                <w:szCs w:val="18"/>
                <w:lang w:val="zh-CN"/>
              </w:rPr>
            </w:pPr>
          </w:p>
        </w:tc>
        <w:tc>
          <w:tcPr>
            <w:tcW w:w="648" w:type="dxa"/>
            <w:vAlign w:val="center"/>
          </w:tcPr>
          <w:p w14:paraId="3368361F">
            <w:pPr>
              <w:autoSpaceDE w:val="0"/>
              <w:autoSpaceDN w:val="0"/>
              <w:adjustRightInd w:val="0"/>
              <w:spacing w:line="400" w:lineRule="exact"/>
              <w:rPr>
                <w:rFonts w:ascii="宋体" w:hAnsi="宋体" w:cs="宋体"/>
                <w:bCs/>
                <w:sz w:val="18"/>
                <w:szCs w:val="18"/>
                <w:lang w:val="zh-CN"/>
              </w:rPr>
            </w:pPr>
          </w:p>
        </w:tc>
      </w:tr>
      <w:tr w14:paraId="73649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0FE33801">
            <w:pPr>
              <w:autoSpaceDE w:val="0"/>
              <w:autoSpaceDN w:val="0"/>
              <w:adjustRightInd w:val="0"/>
              <w:spacing w:line="400" w:lineRule="exact"/>
              <w:rPr>
                <w:rFonts w:ascii="宋体" w:hAnsi="宋体" w:cs="宋体"/>
                <w:bCs/>
                <w:sz w:val="18"/>
                <w:szCs w:val="18"/>
                <w:lang w:val="zh-CN"/>
              </w:rPr>
            </w:pPr>
          </w:p>
        </w:tc>
        <w:tc>
          <w:tcPr>
            <w:tcW w:w="1162" w:type="dxa"/>
            <w:vAlign w:val="center"/>
          </w:tcPr>
          <w:p w14:paraId="3A889B39">
            <w:pPr>
              <w:autoSpaceDE w:val="0"/>
              <w:autoSpaceDN w:val="0"/>
              <w:adjustRightInd w:val="0"/>
              <w:spacing w:line="400" w:lineRule="exact"/>
              <w:rPr>
                <w:rFonts w:ascii="宋体" w:hAnsi="宋体" w:cs="宋体"/>
                <w:bCs/>
                <w:sz w:val="18"/>
                <w:szCs w:val="18"/>
                <w:lang w:val="zh-CN"/>
              </w:rPr>
            </w:pPr>
          </w:p>
        </w:tc>
        <w:tc>
          <w:tcPr>
            <w:tcW w:w="885" w:type="dxa"/>
            <w:vAlign w:val="center"/>
          </w:tcPr>
          <w:p w14:paraId="106AE735">
            <w:pPr>
              <w:autoSpaceDE w:val="0"/>
              <w:autoSpaceDN w:val="0"/>
              <w:adjustRightInd w:val="0"/>
              <w:spacing w:line="400" w:lineRule="exact"/>
              <w:rPr>
                <w:rFonts w:ascii="宋体" w:hAnsi="宋体" w:cs="宋体"/>
                <w:bCs/>
                <w:sz w:val="18"/>
                <w:szCs w:val="18"/>
                <w:lang w:val="zh-CN"/>
              </w:rPr>
            </w:pPr>
          </w:p>
        </w:tc>
        <w:tc>
          <w:tcPr>
            <w:tcW w:w="885" w:type="dxa"/>
            <w:vAlign w:val="center"/>
          </w:tcPr>
          <w:p w14:paraId="35989C6D">
            <w:pPr>
              <w:autoSpaceDE w:val="0"/>
              <w:autoSpaceDN w:val="0"/>
              <w:adjustRightInd w:val="0"/>
              <w:spacing w:line="400" w:lineRule="exact"/>
              <w:rPr>
                <w:rFonts w:ascii="宋体" w:hAnsi="宋体" w:cs="宋体"/>
                <w:bCs/>
                <w:sz w:val="18"/>
                <w:szCs w:val="18"/>
                <w:lang w:val="zh-CN"/>
              </w:rPr>
            </w:pPr>
          </w:p>
        </w:tc>
        <w:tc>
          <w:tcPr>
            <w:tcW w:w="886" w:type="dxa"/>
            <w:vAlign w:val="center"/>
          </w:tcPr>
          <w:p w14:paraId="492041FA">
            <w:pPr>
              <w:autoSpaceDE w:val="0"/>
              <w:autoSpaceDN w:val="0"/>
              <w:adjustRightInd w:val="0"/>
              <w:spacing w:line="400" w:lineRule="exact"/>
              <w:rPr>
                <w:rFonts w:ascii="宋体" w:hAnsi="宋体" w:cs="宋体"/>
                <w:bCs/>
                <w:sz w:val="18"/>
                <w:szCs w:val="18"/>
                <w:lang w:val="zh-CN"/>
              </w:rPr>
            </w:pPr>
          </w:p>
        </w:tc>
        <w:tc>
          <w:tcPr>
            <w:tcW w:w="886" w:type="dxa"/>
            <w:vAlign w:val="center"/>
          </w:tcPr>
          <w:p w14:paraId="2B1B3936">
            <w:pPr>
              <w:autoSpaceDE w:val="0"/>
              <w:autoSpaceDN w:val="0"/>
              <w:adjustRightInd w:val="0"/>
              <w:spacing w:line="400" w:lineRule="exact"/>
              <w:rPr>
                <w:rFonts w:ascii="宋体" w:hAnsi="宋体" w:cs="宋体"/>
                <w:bCs/>
                <w:sz w:val="18"/>
                <w:szCs w:val="18"/>
                <w:lang w:val="zh-CN"/>
              </w:rPr>
            </w:pPr>
          </w:p>
        </w:tc>
        <w:tc>
          <w:tcPr>
            <w:tcW w:w="1096" w:type="dxa"/>
            <w:vAlign w:val="center"/>
          </w:tcPr>
          <w:p w14:paraId="4F2526C4">
            <w:pPr>
              <w:autoSpaceDE w:val="0"/>
              <w:autoSpaceDN w:val="0"/>
              <w:adjustRightInd w:val="0"/>
              <w:spacing w:line="400" w:lineRule="exact"/>
              <w:rPr>
                <w:rFonts w:ascii="宋体" w:hAnsi="宋体" w:cs="宋体"/>
                <w:bCs/>
                <w:sz w:val="18"/>
                <w:szCs w:val="18"/>
                <w:lang w:val="zh-CN"/>
              </w:rPr>
            </w:pPr>
          </w:p>
        </w:tc>
        <w:tc>
          <w:tcPr>
            <w:tcW w:w="676" w:type="dxa"/>
            <w:vAlign w:val="center"/>
          </w:tcPr>
          <w:p w14:paraId="31DB6D53">
            <w:pPr>
              <w:autoSpaceDE w:val="0"/>
              <w:autoSpaceDN w:val="0"/>
              <w:adjustRightInd w:val="0"/>
              <w:spacing w:line="400" w:lineRule="exact"/>
              <w:rPr>
                <w:rFonts w:ascii="宋体" w:hAnsi="宋体" w:cs="宋体"/>
                <w:bCs/>
                <w:sz w:val="18"/>
                <w:szCs w:val="18"/>
                <w:lang w:val="zh-CN"/>
              </w:rPr>
            </w:pPr>
          </w:p>
        </w:tc>
        <w:tc>
          <w:tcPr>
            <w:tcW w:w="1124" w:type="dxa"/>
            <w:vAlign w:val="center"/>
          </w:tcPr>
          <w:p w14:paraId="46F6F404">
            <w:pPr>
              <w:autoSpaceDE w:val="0"/>
              <w:autoSpaceDN w:val="0"/>
              <w:adjustRightInd w:val="0"/>
              <w:spacing w:line="400" w:lineRule="exact"/>
              <w:rPr>
                <w:rFonts w:ascii="宋体" w:hAnsi="宋体" w:cs="宋体"/>
                <w:bCs/>
                <w:sz w:val="18"/>
                <w:szCs w:val="18"/>
                <w:lang w:val="zh-CN"/>
              </w:rPr>
            </w:pPr>
          </w:p>
        </w:tc>
        <w:tc>
          <w:tcPr>
            <w:tcW w:w="648" w:type="dxa"/>
            <w:vAlign w:val="center"/>
          </w:tcPr>
          <w:p w14:paraId="494B70AA">
            <w:pPr>
              <w:autoSpaceDE w:val="0"/>
              <w:autoSpaceDN w:val="0"/>
              <w:adjustRightInd w:val="0"/>
              <w:spacing w:line="400" w:lineRule="exact"/>
              <w:rPr>
                <w:rFonts w:ascii="宋体" w:hAnsi="宋体" w:cs="宋体"/>
                <w:bCs/>
                <w:sz w:val="18"/>
                <w:szCs w:val="18"/>
                <w:lang w:val="zh-CN"/>
              </w:rPr>
            </w:pPr>
          </w:p>
        </w:tc>
      </w:tr>
      <w:tr w14:paraId="1EF8F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21947BA9">
            <w:pPr>
              <w:autoSpaceDE w:val="0"/>
              <w:autoSpaceDN w:val="0"/>
              <w:adjustRightInd w:val="0"/>
              <w:spacing w:line="400" w:lineRule="exact"/>
              <w:rPr>
                <w:rFonts w:ascii="宋体" w:hAnsi="宋体" w:cs="宋体"/>
                <w:bCs/>
                <w:sz w:val="18"/>
                <w:szCs w:val="18"/>
                <w:lang w:val="zh-CN"/>
              </w:rPr>
            </w:pPr>
          </w:p>
        </w:tc>
        <w:tc>
          <w:tcPr>
            <w:tcW w:w="1162" w:type="dxa"/>
            <w:vAlign w:val="center"/>
          </w:tcPr>
          <w:p w14:paraId="4498E598">
            <w:pPr>
              <w:autoSpaceDE w:val="0"/>
              <w:autoSpaceDN w:val="0"/>
              <w:adjustRightInd w:val="0"/>
              <w:spacing w:line="400" w:lineRule="exact"/>
              <w:rPr>
                <w:rFonts w:ascii="宋体" w:hAnsi="宋体" w:cs="宋体"/>
                <w:bCs/>
                <w:sz w:val="18"/>
                <w:szCs w:val="18"/>
                <w:lang w:val="zh-CN"/>
              </w:rPr>
            </w:pPr>
          </w:p>
        </w:tc>
        <w:tc>
          <w:tcPr>
            <w:tcW w:w="885" w:type="dxa"/>
            <w:vAlign w:val="center"/>
          </w:tcPr>
          <w:p w14:paraId="427F27E4">
            <w:pPr>
              <w:autoSpaceDE w:val="0"/>
              <w:autoSpaceDN w:val="0"/>
              <w:adjustRightInd w:val="0"/>
              <w:spacing w:line="400" w:lineRule="exact"/>
              <w:rPr>
                <w:rFonts w:ascii="宋体" w:hAnsi="宋体" w:cs="宋体"/>
                <w:bCs/>
                <w:sz w:val="18"/>
                <w:szCs w:val="18"/>
                <w:lang w:val="zh-CN"/>
              </w:rPr>
            </w:pPr>
          </w:p>
        </w:tc>
        <w:tc>
          <w:tcPr>
            <w:tcW w:w="885" w:type="dxa"/>
            <w:vAlign w:val="center"/>
          </w:tcPr>
          <w:p w14:paraId="08E86D7E">
            <w:pPr>
              <w:autoSpaceDE w:val="0"/>
              <w:autoSpaceDN w:val="0"/>
              <w:adjustRightInd w:val="0"/>
              <w:spacing w:line="400" w:lineRule="exact"/>
              <w:rPr>
                <w:rFonts w:ascii="宋体" w:hAnsi="宋体" w:cs="宋体"/>
                <w:bCs/>
                <w:sz w:val="18"/>
                <w:szCs w:val="18"/>
                <w:lang w:val="zh-CN"/>
              </w:rPr>
            </w:pPr>
          </w:p>
        </w:tc>
        <w:tc>
          <w:tcPr>
            <w:tcW w:w="886" w:type="dxa"/>
            <w:vAlign w:val="center"/>
          </w:tcPr>
          <w:p w14:paraId="49ADC7FC">
            <w:pPr>
              <w:autoSpaceDE w:val="0"/>
              <w:autoSpaceDN w:val="0"/>
              <w:adjustRightInd w:val="0"/>
              <w:spacing w:line="400" w:lineRule="exact"/>
              <w:rPr>
                <w:rFonts w:ascii="宋体" w:hAnsi="宋体" w:cs="宋体"/>
                <w:bCs/>
                <w:sz w:val="18"/>
                <w:szCs w:val="18"/>
                <w:lang w:val="zh-CN"/>
              </w:rPr>
            </w:pPr>
          </w:p>
        </w:tc>
        <w:tc>
          <w:tcPr>
            <w:tcW w:w="886" w:type="dxa"/>
            <w:vAlign w:val="center"/>
          </w:tcPr>
          <w:p w14:paraId="488F217C">
            <w:pPr>
              <w:autoSpaceDE w:val="0"/>
              <w:autoSpaceDN w:val="0"/>
              <w:adjustRightInd w:val="0"/>
              <w:spacing w:line="400" w:lineRule="exact"/>
              <w:rPr>
                <w:rFonts w:ascii="宋体" w:hAnsi="宋体" w:cs="宋体"/>
                <w:bCs/>
                <w:sz w:val="18"/>
                <w:szCs w:val="18"/>
                <w:lang w:val="zh-CN"/>
              </w:rPr>
            </w:pPr>
          </w:p>
        </w:tc>
        <w:tc>
          <w:tcPr>
            <w:tcW w:w="1096" w:type="dxa"/>
            <w:vAlign w:val="center"/>
          </w:tcPr>
          <w:p w14:paraId="6C3D1BA1">
            <w:pPr>
              <w:autoSpaceDE w:val="0"/>
              <w:autoSpaceDN w:val="0"/>
              <w:adjustRightInd w:val="0"/>
              <w:spacing w:line="400" w:lineRule="exact"/>
              <w:rPr>
                <w:rFonts w:ascii="宋体" w:hAnsi="宋体" w:cs="宋体"/>
                <w:bCs/>
                <w:sz w:val="18"/>
                <w:szCs w:val="18"/>
                <w:lang w:val="zh-CN"/>
              </w:rPr>
            </w:pPr>
          </w:p>
        </w:tc>
        <w:tc>
          <w:tcPr>
            <w:tcW w:w="676" w:type="dxa"/>
            <w:vAlign w:val="center"/>
          </w:tcPr>
          <w:p w14:paraId="15222E7B">
            <w:pPr>
              <w:autoSpaceDE w:val="0"/>
              <w:autoSpaceDN w:val="0"/>
              <w:adjustRightInd w:val="0"/>
              <w:spacing w:line="400" w:lineRule="exact"/>
              <w:rPr>
                <w:rFonts w:ascii="宋体" w:hAnsi="宋体" w:cs="宋体"/>
                <w:bCs/>
                <w:sz w:val="18"/>
                <w:szCs w:val="18"/>
                <w:lang w:val="zh-CN"/>
              </w:rPr>
            </w:pPr>
          </w:p>
        </w:tc>
        <w:tc>
          <w:tcPr>
            <w:tcW w:w="1124" w:type="dxa"/>
            <w:vAlign w:val="center"/>
          </w:tcPr>
          <w:p w14:paraId="34A9C4F5">
            <w:pPr>
              <w:autoSpaceDE w:val="0"/>
              <w:autoSpaceDN w:val="0"/>
              <w:adjustRightInd w:val="0"/>
              <w:spacing w:line="400" w:lineRule="exact"/>
              <w:rPr>
                <w:rFonts w:ascii="宋体" w:hAnsi="宋体" w:cs="宋体"/>
                <w:bCs/>
                <w:sz w:val="18"/>
                <w:szCs w:val="18"/>
                <w:lang w:val="zh-CN"/>
              </w:rPr>
            </w:pPr>
          </w:p>
        </w:tc>
        <w:tc>
          <w:tcPr>
            <w:tcW w:w="648" w:type="dxa"/>
            <w:vAlign w:val="center"/>
          </w:tcPr>
          <w:p w14:paraId="13150493">
            <w:pPr>
              <w:autoSpaceDE w:val="0"/>
              <w:autoSpaceDN w:val="0"/>
              <w:adjustRightInd w:val="0"/>
              <w:spacing w:line="400" w:lineRule="exact"/>
              <w:rPr>
                <w:rFonts w:ascii="宋体" w:hAnsi="宋体" w:cs="宋体"/>
                <w:bCs/>
                <w:sz w:val="18"/>
                <w:szCs w:val="18"/>
                <w:lang w:val="zh-CN"/>
              </w:rPr>
            </w:pPr>
          </w:p>
        </w:tc>
      </w:tr>
      <w:tr w14:paraId="49464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6C07CAC2">
            <w:pPr>
              <w:autoSpaceDE w:val="0"/>
              <w:autoSpaceDN w:val="0"/>
              <w:adjustRightInd w:val="0"/>
              <w:spacing w:line="400" w:lineRule="exact"/>
              <w:rPr>
                <w:rFonts w:ascii="宋体" w:hAnsi="宋体" w:cs="宋体"/>
                <w:bCs/>
                <w:sz w:val="18"/>
                <w:szCs w:val="18"/>
                <w:lang w:val="zh-CN"/>
              </w:rPr>
            </w:pPr>
          </w:p>
        </w:tc>
        <w:tc>
          <w:tcPr>
            <w:tcW w:w="1162" w:type="dxa"/>
            <w:vAlign w:val="center"/>
          </w:tcPr>
          <w:p w14:paraId="7F24A1FB">
            <w:pPr>
              <w:autoSpaceDE w:val="0"/>
              <w:autoSpaceDN w:val="0"/>
              <w:adjustRightInd w:val="0"/>
              <w:spacing w:line="400" w:lineRule="exact"/>
              <w:rPr>
                <w:rFonts w:ascii="宋体" w:hAnsi="宋体" w:cs="宋体"/>
                <w:bCs/>
                <w:sz w:val="18"/>
                <w:szCs w:val="18"/>
                <w:lang w:val="zh-CN"/>
              </w:rPr>
            </w:pPr>
          </w:p>
        </w:tc>
        <w:tc>
          <w:tcPr>
            <w:tcW w:w="885" w:type="dxa"/>
            <w:vAlign w:val="center"/>
          </w:tcPr>
          <w:p w14:paraId="6E275259">
            <w:pPr>
              <w:autoSpaceDE w:val="0"/>
              <w:autoSpaceDN w:val="0"/>
              <w:adjustRightInd w:val="0"/>
              <w:spacing w:line="400" w:lineRule="exact"/>
              <w:rPr>
                <w:rFonts w:ascii="宋体" w:hAnsi="宋体" w:cs="宋体"/>
                <w:bCs/>
                <w:sz w:val="18"/>
                <w:szCs w:val="18"/>
                <w:lang w:val="zh-CN"/>
              </w:rPr>
            </w:pPr>
          </w:p>
        </w:tc>
        <w:tc>
          <w:tcPr>
            <w:tcW w:w="885" w:type="dxa"/>
            <w:vAlign w:val="center"/>
          </w:tcPr>
          <w:p w14:paraId="282E7A15">
            <w:pPr>
              <w:autoSpaceDE w:val="0"/>
              <w:autoSpaceDN w:val="0"/>
              <w:adjustRightInd w:val="0"/>
              <w:spacing w:line="400" w:lineRule="exact"/>
              <w:rPr>
                <w:rFonts w:ascii="宋体" w:hAnsi="宋体" w:cs="宋体"/>
                <w:bCs/>
                <w:sz w:val="18"/>
                <w:szCs w:val="18"/>
                <w:lang w:val="zh-CN"/>
              </w:rPr>
            </w:pPr>
          </w:p>
        </w:tc>
        <w:tc>
          <w:tcPr>
            <w:tcW w:w="886" w:type="dxa"/>
            <w:vAlign w:val="center"/>
          </w:tcPr>
          <w:p w14:paraId="225F3BF3">
            <w:pPr>
              <w:autoSpaceDE w:val="0"/>
              <w:autoSpaceDN w:val="0"/>
              <w:adjustRightInd w:val="0"/>
              <w:spacing w:line="400" w:lineRule="exact"/>
              <w:rPr>
                <w:rFonts w:ascii="宋体" w:hAnsi="宋体" w:cs="宋体"/>
                <w:bCs/>
                <w:sz w:val="18"/>
                <w:szCs w:val="18"/>
                <w:lang w:val="zh-CN"/>
              </w:rPr>
            </w:pPr>
          </w:p>
        </w:tc>
        <w:tc>
          <w:tcPr>
            <w:tcW w:w="886" w:type="dxa"/>
            <w:vAlign w:val="center"/>
          </w:tcPr>
          <w:p w14:paraId="647923A8">
            <w:pPr>
              <w:autoSpaceDE w:val="0"/>
              <w:autoSpaceDN w:val="0"/>
              <w:adjustRightInd w:val="0"/>
              <w:spacing w:line="400" w:lineRule="exact"/>
              <w:rPr>
                <w:rFonts w:ascii="宋体" w:hAnsi="宋体" w:cs="宋体"/>
                <w:bCs/>
                <w:sz w:val="18"/>
                <w:szCs w:val="18"/>
                <w:lang w:val="zh-CN"/>
              </w:rPr>
            </w:pPr>
          </w:p>
        </w:tc>
        <w:tc>
          <w:tcPr>
            <w:tcW w:w="1096" w:type="dxa"/>
            <w:vAlign w:val="center"/>
          </w:tcPr>
          <w:p w14:paraId="0B87398E">
            <w:pPr>
              <w:autoSpaceDE w:val="0"/>
              <w:autoSpaceDN w:val="0"/>
              <w:adjustRightInd w:val="0"/>
              <w:spacing w:line="400" w:lineRule="exact"/>
              <w:rPr>
                <w:rFonts w:ascii="宋体" w:hAnsi="宋体" w:cs="宋体"/>
                <w:bCs/>
                <w:sz w:val="18"/>
                <w:szCs w:val="18"/>
                <w:lang w:val="zh-CN"/>
              </w:rPr>
            </w:pPr>
          </w:p>
        </w:tc>
        <w:tc>
          <w:tcPr>
            <w:tcW w:w="676" w:type="dxa"/>
            <w:vAlign w:val="center"/>
          </w:tcPr>
          <w:p w14:paraId="444ACEC1">
            <w:pPr>
              <w:autoSpaceDE w:val="0"/>
              <w:autoSpaceDN w:val="0"/>
              <w:adjustRightInd w:val="0"/>
              <w:spacing w:line="400" w:lineRule="exact"/>
              <w:rPr>
                <w:rFonts w:ascii="宋体" w:hAnsi="宋体" w:cs="宋体"/>
                <w:bCs/>
                <w:sz w:val="18"/>
                <w:szCs w:val="18"/>
                <w:lang w:val="zh-CN"/>
              </w:rPr>
            </w:pPr>
          </w:p>
        </w:tc>
        <w:tc>
          <w:tcPr>
            <w:tcW w:w="1124" w:type="dxa"/>
            <w:vAlign w:val="center"/>
          </w:tcPr>
          <w:p w14:paraId="18290B67">
            <w:pPr>
              <w:autoSpaceDE w:val="0"/>
              <w:autoSpaceDN w:val="0"/>
              <w:adjustRightInd w:val="0"/>
              <w:spacing w:line="400" w:lineRule="exact"/>
              <w:rPr>
                <w:rFonts w:ascii="宋体" w:hAnsi="宋体" w:cs="宋体"/>
                <w:bCs/>
                <w:sz w:val="18"/>
                <w:szCs w:val="18"/>
                <w:lang w:val="zh-CN"/>
              </w:rPr>
            </w:pPr>
          </w:p>
        </w:tc>
        <w:tc>
          <w:tcPr>
            <w:tcW w:w="648" w:type="dxa"/>
            <w:vAlign w:val="center"/>
          </w:tcPr>
          <w:p w14:paraId="1198498F">
            <w:pPr>
              <w:autoSpaceDE w:val="0"/>
              <w:autoSpaceDN w:val="0"/>
              <w:adjustRightInd w:val="0"/>
              <w:spacing w:line="400" w:lineRule="exact"/>
              <w:rPr>
                <w:rFonts w:ascii="宋体" w:hAnsi="宋体" w:cs="宋体"/>
                <w:bCs/>
                <w:sz w:val="18"/>
                <w:szCs w:val="18"/>
                <w:lang w:val="zh-CN"/>
              </w:rPr>
            </w:pPr>
          </w:p>
        </w:tc>
      </w:tr>
      <w:tr w14:paraId="58EB3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2DDB9D83">
            <w:pPr>
              <w:autoSpaceDE w:val="0"/>
              <w:autoSpaceDN w:val="0"/>
              <w:adjustRightInd w:val="0"/>
              <w:spacing w:line="400" w:lineRule="exact"/>
              <w:rPr>
                <w:rFonts w:ascii="宋体" w:hAnsi="宋体" w:cs="宋体"/>
                <w:bCs/>
                <w:sz w:val="18"/>
                <w:szCs w:val="18"/>
                <w:lang w:val="zh-CN"/>
              </w:rPr>
            </w:pPr>
          </w:p>
        </w:tc>
        <w:tc>
          <w:tcPr>
            <w:tcW w:w="1162" w:type="dxa"/>
            <w:vAlign w:val="center"/>
          </w:tcPr>
          <w:p w14:paraId="255EE85A">
            <w:pPr>
              <w:autoSpaceDE w:val="0"/>
              <w:autoSpaceDN w:val="0"/>
              <w:adjustRightInd w:val="0"/>
              <w:spacing w:line="400" w:lineRule="exact"/>
              <w:rPr>
                <w:rFonts w:ascii="宋体" w:hAnsi="宋体" w:cs="宋体"/>
                <w:bCs/>
                <w:sz w:val="18"/>
                <w:szCs w:val="18"/>
                <w:lang w:val="zh-CN"/>
              </w:rPr>
            </w:pPr>
          </w:p>
        </w:tc>
        <w:tc>
          <w:tcPr>
            <w:tcW w:w="885" w:type="dxa"/>
            <w:vAlign w:val="center"/>
          </w:tcPr>
          <w:p w14:paraId="11325CE8">
            <w:pPr>
              <w:autoSpaceDE w:val="0"/>
              <w:autoSpaceDN w:val="0"/>
              <w:adjustRightInd w:val="0"/>
              <w:spacing w:line="400" w:lineRule="exact"/>
              <w:rPr>
                <w:rFonts w:ascii="宋体" w:hAnsi="宋体" w:cs="宋体"/>
                <w:bCs/>
                <w:sz w:val="18"/>
                <w:szCs w:val="18"/>
                <w:lang w:val="zh-CN"/>
              </w:rPr>
            </w:pPr>
          </w:p>
        </w:tc>
        <w:tc>
          <w:tcPr>
            <w:tcW w:w="885" w:type="dxa"/>
            <w:vAlign w:val="center"/>
          </w:tcPr>
          <w:p w14:paraId="64C8EF5B">
            <w:pPr>
              <w:autoSpaceDE w:val="0"/>
              <w:autoSpaceDN w:val="0"/>
              <w:adjustRightInd w:val="0"/>
              <w:spacing w:line="400" w:lineRule="exact"/>
              <w:rPr>
                <w:rFonts w:ascii="宋体" w:hAnsi="宋体" w:cs="宋体"/>
                <w:bCs/>
                <w:sz w:val="18"/>
                <w:szCs w:val="18"/>
                <w:lang w:val="zh-CN"/>
              </w:rPr>
            </w:pPr>
          </w:p>
        </w:tc>
        <w:tc>
          <w:tcPr>
            <w:tcW w:w="886" w:type="dxa"/>
            <w:vAlign w:val="center"/>
          </w:tcPr>
          <w:p w14:paraId="189B5839">
            <w:pPr>
              <w:autoSpaceDE w:val="0"/>
              <w:autoSpaceDN w:val="0"/>
              <w:adjustRightInd w:val="0"/>
              <w:spacing w:line="400" w:lineRule="exact"/>
              <w:rPr>
                <w:rFonts w:ascii="宋体" w:hAnsi="宋体" w:cs="宋体"/>
                <w:bCs/>
                <w:sz w:val="18"/>
                <w:szCs w:val="18"/>
                <w:lang w:val="zh-CN"/>
              </w:rPr>
            </w:pPr>
          </w:p>
        </w:tc>
        <w:tc>
          <w:tcPr>
            <w:tcW w:w="886" w:type="dxa"/>
            <w:vAlign w:val="center"/>
          </w:tcPr>
          <w:p w14:paraId="519DC945">
            <w:pPr>
              <w:autoSpaceDE w:val="0"/>
              <w:autoSpaceDN w:val="0"/>
              <w:adjustRightInd w:val="0"/>
              <w:spacing w:line="400" w:lineRule="exact"/>
              <w:rPr>
                <w:rFonts w:ascii="宋体" w:hAnsi="宋体" w:cs="宋体"/>
                <w:bCs/>
                <w:sz w:val="18"/>
                <w:szCs w:val="18"/>
                <w:lang w:val="zh-CN"/>
              </w:rPr>
            </w:pPr>
          </w:p>
        </w:tc>
        <w:tc>
          <w:tcPr>
            <w:tcW w:w="1096" w:type="dxa"/>
            <w:vAlign w:val="center"/>
          </w:tcPr>
          <w:p w14:paraId="734B97EA">
            <w:pPr>
              <w:autoSpaceDE w:val="0"/>
              <w:autoSpaceDN w:val="0"/>
              <w:adjustRightInd w:val="0"/>
              <w:spacing w:line="400" w:lineRule="exact"/>
              <w:rPr>
                <w:rFonts w:ascii="宋体" w:hAnsi="宋体" w:cs="宋体"/>
                <w:bCs/>
                <w:sz w:val="18"/>
                <w:szCs w:val="18"/>
                <w:lang w:val="zh-CN"/>
              </w:rPr>
            </w:pPr>
          </w:p>
        </w:tc>
        <w:tc>
          <w:tcPr>
            <w:tcW w:w="676" w:type="dxa"/>
            <w:vAlign w:val="center"/>
          </w:tcPr>
          <w:p w14:paraId="094D8046">
            <w:pPr>
              <w:autoSpaceDE w:val="0"/>
              <w:autoSpaceDN w:val="0"/>
              <w:adjustRightInd w:val="0"/>
              <w:spacing w:line="400" w:lineRule="exact"/>
              <w:rPr>
                <w:rFonts w:ascii="宋体" w:hAnsi="宋体" w:cs="宋体"/>
                <w:bCs/>
                <w:sz w:val="18"/>
                <w:szCs w:val="18"/>
                <w:lang w:val="zh-CN"/>
              </w:rPr>
            </w:pPr>
          </w:p>
        </w:tc>
        <w:tc>
          <w:tcPr>
            <w:tcW w:w="1124" w:type="dxa"/>
            <w:vAlign w:val="center"/>
          </w:tcPr>
          <w:p w14:paraId="481E41D2">
            <w:pPr>
              <w:autoSpaceDE w:val="0"/>
              <w:autoSpaceDN w:val="0"/>
              <w:adjustRightInd w:val="0"/>
              <w:spacing w:line="400" w:lineRule="exact"/>
              <w:rPr>
                <w:rFonts w:ascii="宋体" w:hAnsi="宋体" w:cs="宋体"/>
                <w:bCs/>
                <w:sz w:val="18"/>
                <w:szCs w:val="18"/>
                <w:lang w:val="zh-CN"/>
              </w:rPr>
            </w:pPr>
          </w:p>
        </w:tc>
        <w:tc>
          <w:tcPr>
            <w:tcW w:w="648" w:type="dxa"/>
            <w:vAlign w:val="center"/>
          </w:tcPr>
          <w:p w14:paraId="07FEF705">
            <w:pPr>
              <w:autoSpaceDE w:val="0"/>
              <w:autoSpaceDN w:val="0"/>
              <w:adjustRightInd w:val="0"/>
              <w:spacing w:line="400" w:lineRule="exact"/>
              <w:rPr>
                <w:rFonts w:ascii="宋体" w:hAnsi="宋体" w:cs="宋体"/>
                <w:bCs/>
                <w:sz w:val="18"/>
                <w:szCs w:val="18"/>
                <w:lang w:val="zh-CN"/>
              </w:rPr>
            </w:pPr>
          </w:p>
        </w:tc>
      </w:tr>
      <w:tr w14:paraId="61352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4CBFF7C4">
            <w:pPr>
              <w:autoSpaceDE w:val="0"/>
              <w:autoSpaceDN w:val="0"/>
              <w:adjustRightInd w:val="0"/>
              <w:spacing w:line="400" w:lineRule="exact"/>
              <w:rPr>
                <w:rFonts w:ascii="宋体" w:hAnsi="宋体" w:cs="宋体"/>
                <w:bCs/>
                <w:sz w:val="18"/>
                <w:szCs w:val="18"/>
                <w:lang w:val="zh-CN"/>
              </w:rPr>
            </w:pPr>
          </w:p>
        </w:tc>
        <w:tc>
          <w:tcPr>
            <w:tcW w:w="1162" w:type="dxa"/>
            <w:vAlign w:val="center"/>
          </w:tcPr>
          <w:p w14:paraId="51CACE9C">
            <w:pPr>
              <w:autoSpaceDE w:val="0"/>
              <w:autoSpaceDN w:val="0"/>
              <w:adjustRightInd w:val="0"/>
              <w:spacing w:line="400" w:lineRule="exact"/>
              <w:rPr>
                <w:rFonts w:ascii="宋体" w:hAnsi="宋体" w:cs="宋体"/>
                <w:bCs/>
                <w:sz w:val="18"/>
                <w:szCs w:val="18"/>
                <w:lang w:val="zh-CN"/>
              </w:rPr>
            </w:pPr>
          </w:p>
        </w:tc>
        <w:tc>
          <w:tcPr>
            <w:tcW w:w="885" w:type="dxa"/>
            <w:vAlign w:val="center"/>
          </w:tcPr>
          <w:p w14:paraId="391F9A9D">
            <w:pPr>
              <w:autoSpaceDE w:val="0"/>
              <w:autoSpaceDN w:val="0"/>
              <w:adjustRightInd w:val="0"/>
              <w:spacing w:line="400" w:lineRule="exact"/>
              <w:rPr>
                <w:rFonts w:ascii="宋体" w:hAnsi="宋体" w:cs="宋体"/>
                <w:bCs/>
                <w:sz w:val="18"/>
                <w:szCs w:val="18"/>
                <w:lang w:val="zh-CN"/>
              </w:rPr>
            </w:pPr>
          </w:p>
        </w:tc>
        <w:tc>
          <w:tcPr>
            <w:tcW w:w="885" w:type="dxa"/>
            <w:vAlign w:val="center"/>
          </w:tcPr>
          <w:p w14:paraId="48B200C3">
            <w:pPr>
              <w:autoSpaceDE w:val="0"/>
              <w:autoSpaceDN w:val="0"/>
              <w:adjustRightInd w:val="0"/>
              <w:spacing w:line="400" w:lineRule="exact"/>
              <w:rPr>
                <w:rFonts w:ascii="宋体" w:hAnsi="宋体" w:cs="宋体"/>
                <w:bCs/>
                <w:sz w:val="18"/>
                <w:szCs w:val="18"/>
                <w:lang w:val="zh-CN"/>
              </w:rPr>
            </w:pPr>
          </w:p>
        </w:tc>
        <w:tc>
          <w:tcPr>
            <w:tcW w:w="886" w:type="dxa"/>
            <w:vAlign w:val="center"/>
          </w:tcPr>
          <w:p w14:paraId="0CAD87D7">
            <w:pPr>
              <w:autoSpaceDE w:val="0"/>
              <w:autoSpaceDN w:val="0"/>
              <w:adjustRightInd w:val="0"/>
              <w:spacing w:line="400" w:lineRule="exact"/>
              <w:rPr>
                <w:rFonts w:ascii="宋体" w:hAnsi="宋体" w:cs="宋体"/>
                <w:bCs/>
                <w:sz w:val="18"/>
                <w:szCs w:val="18"/>
                <w:lang w:val="zh-CN"/>
              </w:rPr>
            </w:pPr>
          </w:p>
        </w:tc>
        <w:tc>
          <w:tcPr>
            <w:tcW w:w="886" w:type="dxa"/>
            <w:vAlign w:val="center"/>
          </w:tcPr>
          <w:p w14:paraId="1961AD21">
            <w:pPr>
              <w:autoSpaceDE w:val="0"/>
              <w:autoSpaceDN w:val="0"/>
              <w:adjustRightInd w:val="0"/>
              <w:spacing w:line="400" w:lineRule="exact"/>
              <w:rPr>
                <w:rFonts w:ascii="宋体" w:hAnsi="宋体" w:cs="宋体"/>
                <w:bCs/>
                <w:sz w:val="18"/>
                <w:szCs w:val="18"/>
                <w:lang w:val="zh-CN"/>
              </w:rPr>
            </w:pPr>
          </w:p>
        </w:tc>
        <w:tc>
          <w:tcPr>
            <w:tcW w:w="1096" w:type="dxa"/>
            <w:vAlign w:val="center"/>
          </w:tcPr>
          <w:p w14:paraId="7CD81773">
            <w:pPr>
              <w:autoSpaceDE w:val="0"/>
              <w:autoSpaceDN w:val="0"/>
              <w:adjustRightInd w:val="0"/>
              <w:spacing w:line="400" w:lineRule="exact"/>
              <w:rPr>
                <w:rFonts w:ascii="宋体" w:hAnsi="宋体" w:cs="宋体"/>
                <w:bCs/>
                <w:sz w:val="18"/>
                <w:szCs w:val="18"/>
                <w:lang w:val="zh-CN"/>
              </w:rPr>
            </w:pPr>
          </w:p>
        </w:tc>
        <w:tc>
          <w:tcPr>
            <w:tcW w:w="676" w:type="dxa"/>
            <w:vAlign w:val="center"/>
          </w:tcPr>
          <w:p w14:paraId="42DC48E7">
            <w:pPr>
              <w:autoSpaceDE w:val="0"/>
              <w:autoSpaceDN w:val="0"/>
              <w:adjustRightInd w:val="0"/>
              <w:spacing w:line="400" w:lineRule="exact"/>
              <w:rPr>
                <w:rFonts w:ascii="宋体" w:hAnsi="宋体" w:cs="宋体"/>
                <w:bCs/>
                <w:sz w:val="18"/>
                <w:szCs w:val="18"/>
                <w:lang w:val="zh-CN"/>
              </w:rPr>
            </w:pPr>
          </w:p>
        </w:tc>
        <w:tc>
          <w:tcPr>
            <w:tcW w:w="1124" w:type="dxa"/>
            <w:vAlign w:val="center"/>
          </w:tcPr>
          <w:p w14:paraId="3A51969A">
            <w:pPr>
              <w:autoSpaceDE w:val="0"/>
              <w:autoSpaceDN w:val="0"/>
              <w:adjustRightInd w:val="0"/>
              <w:spacing w:line="400" w:lineRule="exact"/>
              <w:rPr>
                <w:rFonts w:ascii="宋体" w:hAnsi="宋体" w:cs="宋体"/>
                <w:bCs/>
                <w:sz w:val="18"/>
                <w:szCs w:val="18"/>
                <w:lang w:val="zh-CN"/>
              </w:rPr>
            </w:pPr>
          </w:p>
        </w:tc>
        <w:tc>
          <w:tcPr>
            <w:tcW w:w="648" w:type="dxa"/>
            <w:vAlign w:val="center"/>
          </w:tcPr>
          <w:p w14:paraId="1C08EB40">
            <w:pPr>
              <w:autoSpaceDE w:val="0"/>
              <w:autoSpaceDN w:val="0"/>
              <w:adjustRightInd w:val="0"/>
              <w:spacing w:line="400" w:lineRule="exact"/>
              <w:rPr>
                <w:rFonts w:ascii="宋体" w:hAnsi="宋体" w:cs="宋体"/>
                <w:bCs/>
                <w:sz w:val="18"/>
                <w:szCs w:val="18"/>
                <w:lang w:val="zh-CN"/>
              </w:rPr>
            </w:pPr>
          </w:p>
        </w:tc>
      </w:tr>
      <w:tr w14:paraId="300C3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18E1409B">
            <w:pPr>
              <w:autoSpaceDE w:val="0"/>
              <w:autoSpaceDN w:val="0"/>
              <w:adjustRightInd w:val="0"/>
              <w:spacing w:line="400" w:lineRule="exact"/>
              <w:rPr>
                <w:rFonts w:ascii="宋体" w:hAnsi="宋体" w:cs="宋体"/>
                <w:bCs/>
                <w:sz w:val="18"/>
                <w:szCs w:val="18"/>
                <w:lang w:val="zh-CN"/>
              </w:rPr>
            </w:pPr>
          </w:p>
        </w:tc>
        <w:tc>
          <w:tcPr>
            <w:tcW w:w="1162" w:type="dxa"/>
            <w:vAlign w:val="center"/>
          </w:tcPr>
          <w:p w14:paraId="427A286F">
            <w:pPr>
              <w:autoSpaceDE w:val="0"/>
              <w:autoSpaceDN w:val="0"/>
              <w:adjustRightInd w:val="0"/>
              <w:spacing w:line="400" w:lineRule="exact"/>
              <w:rPr>
                <w:rFonts w:ascii="宋体" w:hAnsi="宋体" w:cs="宋体"/>
                <w:bCs/>
                <w:sz w:val="18"/>
                <w:szCs w:val="18"/>
                <w:lang w:val="zh-CN"/>
              </w:rPr>
            </w:pPr>
          </w:p>
        </w:tc>
        <w:tc>
          <w:tcPr>
            <w:tcW w:w="885" w:type="dxa"/>
            <w:vAlign w:val="center"/>
          </w:tcPr>
          <w:p w14:paraId="0E708142">
            <w:pPr>
              <w:autoSpaceDE w:val="0"/>
              <w:autoSpaceDN w:val="0"/>
              <w:adjustRightInd w:val="0"/>
              <w:spacing w:line="400" w:lineRule="exact"/>
              <w:rPr>
                <w:rFonts w:ascii="宋体" w:hAnsi="宋体" w:cs="宋体"/>
                <w:bCs/>
                <w:sz w:val="18"/>
                <w:szCs w:val="18"/>
                <w:lang w:val="zh-CN"/>
              </w:rPr>
            </w:pPr>
          </w:p>
        </w:tc>
        <w:tc>
          <w:tcPr>
            <w:tcW w:w="885" w:type="dxa"/>
            <w:vAlign w:val="center"/>
          </w:tcPr>
          <w:p w14:paraId="3E97DD51">
            <w:pPr>
              <w:autoSpaceDE w:val="0"/>
              <w:autoSpaceDN w:val="0"/>
              <w:adjustRightInd w:val="0"/>
              <w:spacing w:line="400" w:lineRule="exact"/>
              <w:rPr>
                <w:rFonts w:ascii="宋体" w:hAnsi="宋体" w:cs="宋体"/>
                <w:bCs/>
                <w:sz w:val="18"/>
                <w:szCs w:val="18"/>
                <w:lang w:val="zh-CN"/>
              </w:rPr>
            </w:pPr>
          </w:p>
        </w:tc>
        <w:tc>
          <w:tcPr>
            <w:tcW w:w="886" w:type="dxa"/>
            <w:vAlign w:val="center"/>
          </w:tcPr>
          <w:p w14:paraId="338092BA">
            <w:pPr>
              <w:autoSpaceDE w:val="0"/>
              <w:autoSpaceDN w:val="0"/>
              <w:adjustRightInd w:val="0"/>
              <w:spacing w:line="400" w:lineRule="exact"/>
              <w:rPr>
                <w:rFonts w:ascii="宋体" w:hAnsi="宋体" w:cs="宋体"/>
                <w:bCs/>
                <w:sz w:val="18"/>
                <w:szCs w:val="18"/>
                <w:lang w:val="zh-CN"/>
              </w:rPr>
            </w:pPr>
          </w:p>
        </w:tc>
        <w:tc>
          <w:tcPr>
            <w:tcW w:w="886" w:type="dxa"/>
            <w:vAlign w:val="center"/>
          </w:tcPr>
          <w:p w14:paraId="648D43F8">
            <w:pPr>
              <w:autoSpaceDE w:val="0"/>
              <w:autoSpaceDN w:val="0"/>
              <w:adjustRightInd w:val="0"/>
              <w:spacing w:line="400" w:lineRule="exact"/>
              <w:rPr>
                <w:rFonts w:ascii="宋体" w:hAnsi="宋体" w:cs="宋体"/>
                <w:bCs/>
                <w:sz w:val="18"/>
                <w:szCs w:val="18"/>
                <w:lang w:val="zh-CN"/>
              </w:rPr>
            </w:pPr>
          </w:p>
        </w:tc>
        <w:tc>
          <w:tcPr>
            <w:tcW w:w="1096" w:type="dxa"/>
            <w:vAlign w:val="center"/>
          </w:tcPr>
          <w:p w14:paraId="1FD96661">
            <w:pPr>
              <w:autoSpaceDE w:val="0"/>
              <w:autoSpaceDN w:val="0"/>
              <w:adjustRightInd w:val="0"/>
              <w:spacing w:line="400" w:lineRule="exact"/>
              <w:rPr>
                <w:rFonts w:ascii="宋体" w:hAnsi="宋体" w:cs="宋体"/>
                <w:bCs/>
                <w:sz w:val="18"/>
                <w:szCs w:val="18"/>
                <w:lang w:val="zh-CN"/>
              </w:rPr>
            </w:pPr>
          </w:p>
        </w:tc>
        <w:tc>
          <w:tcPr>
            <w:tcW w:w="676" w:type="dxa"/>
            <w:vAlign w:val="center"/>
          </w:tcPr>
          <w:p w14:paraId="1D144AAC">
            <w:pPr>
              <w:autoSpaceDE w:val="0"/>
              <w:autoSpaceDN w:val="0"/>
              <w:adjustRightInd w:val="0"/>
              <w:spacing w:line="400" w:lineRule="exact"/>
              <w:rPr>
                <w:rFonts w:ascii="宋体" w:hAnsi="宋体" w:cs="宋体"/>
                <w:bCs/>
                <w:sz w:val="18"/>
                <w:szCs w:val="18"/>
                <w:lang w:val="zh-CN"/>
              </w:rPr>
            </w:pPr>
          </w:p>
        </w:tc>
        <w:tc>
          <w:tcPr>
            <w:tcW w:w="1124" w:type="dxa"/>
            <w:vAlign w:val="center"/>
          </w:tcPr>
          <w:p w14:paraId="188CB197">
            <w:pPr>
              <w:autoSpaceDE w:val="0"/>
              <w:autoSpaceDN w:val="0"/>
              <w:adjustRightInd w:val="0"/>
              <w:spacing w:line="400" w:lineRule="exact"/>
              <w:rPr>
                <w:rFonts w:ascii="宋体" w:hAnsi="宋体" w:cs="宋体"/>
                <w:bCs/>
                <w:sz w:val="18"/>
                <w:szCs w:val="18"/>
                <w:lang w:val="zh-CN"/>
              </w:rPr>
            </w:pPr>
          </w:p>
        </w:tc>
        <w:tc>
          <w:tcPr>
            <w:tcW w:w="648" w:type="dxa"/>
            <w:vAlign w:val="center"/>
          </w:tcPr>
          <w:p w14:paraId="35365DE7">
            <w:pPr>
              <w:autoSpaceDE w:val="0"/>
              <w:autoSpaceDN w:val="0"/>
              <w:adjustRightInd w:val="0"/>
              <w:spacing w:line="400" w:lineRule="exact"/>
              <w:rPr>
                <w:rFonts w:ascii="宋体" w:hAnsi="宋体" w:cs="宋体"/>
                <w:bCs/>
                <w:sz w:val="18"/>
                <w:szCs w:val="18"/>
                <w:lang w:val="zh-CN"/>
              </w:rPr>
            </w:pPr>
          </w:p>
        </w:tc>
      </w:tr>
      <w:tr w14:paraId="5ED4A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5396D9F2">
            <w:pPr>
              <w:autoSpaceDE w:val="0"/>
              <w:autoSpaceDN w:val="0"/>
              <w:adjustRightInd w:val="0"/>
              <w:spacing w:line="400" w:lineRule="exact"/>
              <w:rPr>
                <w:rFonts w:ascii="宋体" w:hAnsi="宋体" w:cs="宋体"/>
                <w:bCs/>
                <w:sz w:val="18"/>
                <w:szCs w:val="18"/>
                <w:lang w:val="zh-CN"/>
              </w:rPr>
            </w:pPr>
          </w:p>
        </w:tc>
        <w:tc>
          <w:tcPr>
            <w:tcW w:w="1162" w:type="dxa"/>
            <w:vAlign w:val="center"/>
          </w:tcPr>
          <w:p w14:paraId="34629913">
            <w:pPr>
              <w:autoSpaceDE w:val="0"/>
              <w:autoSpaceDN w:val="0"/>
              <w:adjustRightInd w:val="0"/>
              <w:spacing w:line="400" w:lineRule="exact"/>
              <w:rPr>
                <w:rFonts w:ascii="宋体" w:hAnsi="宋体" w:cs="宋体"/>
                <w:bCs/>
                <w:sz w:val="18"/>
                <w:szCs w:val="18"/>
                <w:lang w:val="zh-CN"/>
              </w:rPr>
            </w:pPr>
          </w:p>
        </w:tc>
        <w:tc>
          <w:tcPr>
            <w:tcW w:w="885" w:type="dxa"/>
            <w:vAlign w:val="center"/>
          </w:tcPr>
          <w:p w14:paraId="56D06044">
            <w:pPr>
              <w:autoSpaceDE w:val="0"/>
              <w:autoSpaceDN w:val="0"/>
              <w:adjustRightInd w:val="0"/>
              <w:spacing w:line="400" w:lineRule="exact"/>
              <w:rPr>
                <w:rFonts w:ascii="宋体" w:hAnsi="宋体" w:cs="宋体"/>
                <w:bCs/>
                <w:sz w:val="18"/>
                <w:szCs w:val="18"/>
                <w:lang w:val="zh-CN"/>
              </w:rPr>
            </w:pPr>
          </w:p>
        </w:tc>
        <w:tc>
          <w:tcPr>
            <w:tcW w:w="885" w:type="dxa"/>
            <w:vAlign w:val="center"/>
          </w:tcPr>
          <w:p w14:paraId="3A6FC0BE">
            <w:pPr>
              <w:autoSpaceDE w:val="0"/>
              <w:autoSpaceDN w:val="0"/>
              <w:adjustRightInd w:val="0"/>
              <w:spacing w:line="400" w:lineRule="exact"/>
              <w:rPr>
                <w:rFonts w:ascii="宋体" w:hAnsi="宋体" w:cs="宋体"/>
                <w:bCs/>
                <w:sz w:val="18"/>
                <w:szCs w:val="18"/>
                <w:lang w:val="zh-CN"/>
              </w:rPr>
            </w:pPr>
          </w:p>
        </w:tc>
        <w:tc>
          <w:tcPr>
            <w:tcW w:w="886" w:type="dxa"/>
            <w:vAlign w:val="center"/>
          </w:tcPr>
          <w:p w14:paraId="3272E3AA">
            <w:pPr>
              <w:autoSpaceDE w:val="0"/>
              <w:autoSpaceDN w:val="0"/>
              <w:adjustRightInd w:val="0"/>
              <w:spacing w:line="400" w:lineRule="exact"/>
              <w:rPr>
                <w:rFonts w:ascii="宋体" w:hAnsi="宋体" w:cs="宋体"/>
                <w:bCs/>
                <w:sz w:val="18"/>
                <w:szCs w:val="18"/>
                <w:lang w:val="zh-CN"/>
              </w:rPr>
            </w:pPr>
          </w:p>
        </w:tc>
        <w:tc>
          <w:tcPr>
            <w:tcW w:w="886" w:type="dxa"/>
            <w:vAlign w:val="center"/>
          </w:tcPr>
          <w:p w14:paraId="21101CC8">
            <w:pPr>
              <w:autoSpaceDE w:val="0"/>
              <w:autoSpaceDN w:val="0"/>
              <w:adjustRightInd w:val="0"/>
              <w:spacing w:line="400" w:lineRule="exact"/>
              <w:rPr>
                <w:rFonts w:ascii="宋体" w:hAnsi="宋体" w:cs="宋体"/>
                <w:bCs/>
                <w:sz w:val="18"/>
                <w:szCs w:val="18"/>
                <w:lang w:val="zh-CN"/>
              </w:rPr>
            </w:pPr>
          </w:p>
        </w:tc>
        <w:tc>
          <w:tcPr>
            <w:tcW w:w="1096" w:type="dxa"/>
            <w:vAlign w:val="center"/>
          </w:tcPr>
          <w:p w14:paraId="10EE812A">
            <w:pPr>
              <w:autoSpaceDE w:val="0"/>
              <w:autoSpaceDN w:val="0"/>
              <w:adjustRightInd w:val="0"/>
              <w:spacing w:line="400" w:lineRule="exact"/>
              <w:rPr>
                <w:rFonts w:ascii="宋体" w:hAnsi="宋体" w:cs="宋体"/>
                <w:bCs/>
                <w:sz w:val="18"/>
                <w:szCs w:val="18"/>
                <w:lang w:val="zh-CN"/>
              </w:rPr>
            </w:pPr>
          </w:p>
        </w:tc>
        <w:tc>
          <w:tcPr>
            <w:tcW w:w="676" w:type="dxa"/>
            <w:vAlign w:val="center"/>
          </w:tcPr>
          <w:p w14:paraId="2680D239">
            <w:pPr>
              <w:autoSpaceDE w:val="0"/>
              <w:autoSpaceDN w:val="0"/>
              <w:adjustRightInd w:val="0"/>
              <w:spacing w:line="400" w:lineRule="exact"/>
              <w:rPr>
                <w:rFonts w:ascii="宋体" w:hAnsi="宋体" w:cs="宋体"/>
                <w:bCs/>
                <w:sz w:val="18"/>
                <w:szCs w:val="18"/>
                <w:lang w:val="zh-CN"/>
              </w:rPr>
            </w:pPr>
          </w:p>
        </w:tc>
        <w:tc>
          <w:tcPr>
            <w:tcW w:w="1124" w:type="dxa"/>
            <w:vAlign w:val="center"/>
          </w:tcPr>
          <w:p w14:paraId="202F1706">
            <w:pPr>
              <w:autoSpaceDE w:val="0"/>
              <w:autoSpaceDN w:val="0"/>
              <w:adjustRightInd w:val="0"/>
              <w:spacing w:line="400" w:lineRule="exact"/>
              <w:rPr>
                <w:rFonts w:ascii="宋体" w:hAnsi="宋体" w:cs="宋体"/>
                <w:bCs/>
                <w:sz w:val="18"/>
                <w:szCs w:val="18"/>
                <w:lang w:val="zh-CN"/>
              </w:rPr>
            </w:pPr>
          </w:p>
        </w:tc>
        <w:tc>
          <w:tcPr>
            <w:tcW w:w="648" w:type="dxa"/>
            <w:vAlign w:val="center"/>
          </w:tcPr>
          <w:p w14:paraId="7B69DB2C">
            <w:pPr>
              <w:autoSpaceDE w:val="0"/>
              <w:autoSpaceDN w:val="0"/>
              <w:adjustRightInd w:val="0"/>
              <w:spacing w:line="400" w:lineRule="exact"/>
              <w:rPr>
                <w:rFonts w:ascii="宋体" w:hAnsi="宋体" w:cs="宋体"/>
                <w:bCs/>
                <w:sz w:val="18"/>
                <w:szCs w:val="18"/>
                <w:lang w:val="zh-CN"/>
              </w:rPr>
            </w:pPr>
          </w:p>
        </w:tc>
      </w:tr>
      <w:tr w14:paraId="43213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4DB6CE5B">
            <w:pPr>
              <w:autoSpaceDE w:val="0"/>
              <w:autoSpaceDN w:val="0"/>
              <w:adjustRightInd w:val="0"/>
              <w:spacing w:line="400" w:lineRule="exact"/>
              <w:rPr>
                <w:rFonts w:ascii="宋体" w:hAnsi="宋体" w:cs="宋体"/>
                <w:bCs/>
                <w:sz w:val="18"/>
                <w:szCs w:val="18"/>
                <w:lang w:val="zh-CN"/>
              </w:rPr>
            </w:pPr>
          </w:p>
        </w:tc>
        <w:tc>
          <w:tcPr>
            <w:tcW w:w="1162" w:type="dxa"/>
            <w:vAlign w:val="center"/>
          </w:tcPr>
          <w:p w14:paraId="4798BE13">
            <w:pPr>
              <w:autoSpaceDE w:val="0"/>
              <w:autoSpaceDN w:val="0"/>
              <w:adjustRightInd w:val="0"/>
              <w:spacing w:line="400" w:lineRule="exact"/>
              <w:rPr>
                <w:rFonts w:ascii="宋体" w:hAnsi="宋体" w:cs="宋体"/>
                <w:bCs/>
                <w:sz w:val="18"/>
                <w:szCs w:val="18"/>
                <w:lang w:val="zh-CN"/>
              </w:rPr>
            </w:pPr>
          </w:p>
        </w:tc>
        <w:tc>
          <w:tcPr>
            <w:tcW w:w="885" w:type="dxa"/>
            <w:vAlign w:val="center"/>
          </w:tcPr>
          <w:p w14:paraId="2425AFA1">
            <w:pPr>
              <w:autoSpaceDE w:val="0"/>
              <w:autoSpaceDN w:val="0"/>
              <w:adjustRightInd w:val="0"/>
              <w:spacing w:line="400" w:lineRule="exact"/>
              <w:rPr>
                <w:rFonts w:ascii="宋体" w:hAnsi="宋体" w:cs="宋体"/>
                <w:bCs/>
                <w:sz w:val="18"/>
                <w:szCs w:val="18"/>
                <w:lang w:val="zh-CN"/>
              </w:rPr>
            </w:pPr>
          </w:p>
        </w:tc>
        <w:tc>
          <w:tcPr>
            <w:tcW w:w="885" w:type="dxa"/>
            <w:vAlign w:val="center"/>
          </w:tcPr>
          <w:p w14:paraId="2F11B864">
            <w:pPr>
              <w:autoSpaceDE w:val="0"/>
              <w:autoSpaceDN w:val="0"/>
              <w:adjustRightInd w:val="0"/>
              <w:spacing w:line="400" w:lineRule="exact"/>
              <w:rPr>
                <w:rFonts w:ascii="宋体" w:hAnsi="宋体" w:cs="宋体"/>
                <w:bCs/>
                <w:sz w:val="18"/>
                <w:szCs w:val="18"/>
                <w:lang w:val="zh-CN"/>
              </w:rPr>
            </w:pPr>
          </w:p>
        </w:tc>
        <w:tc>
          <w:tcPr>
            <w:tcW w:w="886" w:type="dxa"/>
            <w:vAlign w:val="center"/>
          </w:tcPr>
          <w:p w14:paraId="0A4E95DE">
            <w:pPr>
              <w:autoSpaceDE w:val="0"/>
              <w:autoSpaceDN w:val="0"/>
              <w:adjustRightInd w:val="0"/>
              <w:spacing w:line="400" w:lineRule="exact"/>
              <w:rPr>
                <w:rFonts w:ascii="宋体" w:hAnsi="宋体" w:cs="宋体"/>
                <w:bCs/>
                <w:sz w:val="18"/>
                <w:szCs w:val="18"/>
                <w:lang w:val="zh-CN"/>
              </w:rPr>
            </w:pPr>
          </w:p>
        </w:tc>
        <w:tc>
          <w:tcPr>
            <w:tcW w:w="886" w:type="dxa"/>
            <w:vAlign w:val="center"/>
          </w:tcPr>
          <w:p w14:paraId="0A415E98">
            <w:pPr>
              <w:autoSpaceDE w:val="0"/>
              <w:autoSpaceDN w:val="0"/>
              <w:adjustRightInd w:val="0"/>
              <w:spacing w:line="400" w:lineRule="exact"/>
              <w:rPr>
                <w:rFonts w:ascii="宋体" w:hAnsi="宋体" w:cs="宋体"/>
                <w:bCs/>
                <w:sz w:val="18"/>
                <w:szCs w:val="18"/>
                <w:lang w:val="zh-CN"/>
              </w:rPr>
            </w:pPr>
          </w:p>
        </w:tc>
        <w:tc>
          <w:tcPr>
            <w:tcW w:w="1096" w:type="dxa"/>
            <w:vAlign w:val="center"/>
          </w:tcPr>
          <w:p w14:paraId="6B128AE3">
            <w:pPr>
              <w:autoSpaceDE w:val="0"/>
              <w:autoSpaceDN w:val="0"/>
              <w:adjustRightInd w:val="0"/>
              <w:spacing w:line="400" w:lineRule="exact"/>
              <w:rPr>
                <w:rFonts w:ascii="宋体" w:hAnsi="宋体" w:cs="宋体"/>
                <w:bCs/>
                <w:sz w:val="18"/>
                <w:szCs w:val="18"/>
                <w:lang w:val="zh-CN"/>
              </w:rPr>
            </w:pPr>
          </w:p>
        </w:tc>
        <w:tc>
          <w:tcPr>
            <w:tcW w:w="676" w:type="dxa"/>
            <w:vAlign w:val="center"/>
          </w:tcPr>
          <w:p w14:paraId="427EC0F6">
            <w:pPr>
              <w:autoSpaceDE w:val="0"/>
              <w:autoSpaceDN w:val="0"/>
              <w:adjustRightInd w:val="0"/>
              <w:spacing w:line="400" w:lineRule="exact"/>
              <w:rPr>
                <w:rFonts w:ascii="宋体" w:hAnsi="宋体" w:cs="宋体"/>
                <w:bCs/>
                <w:sz w:val="18"/>
                <w:szCs w:val="18"/>
                <w:lang w:val="zh-CN"/>
              </w:rPr>
            </w:pPr>
          </w:p>
        </w:tc>
        <w:tc>
          <w:tcPr>
            <w:tcW w:w="1124" w:type="dxa"/>
            <w:vAlign w:val="center"/>
          </w:tcPr>
          <w:p w14:paraId="295DCB14">
            <w:pPr>
              <w:autoSpaceDE w:val="0"/>
              <w:autoSpaceDN w:val="0"/>
              <w:adjustRightInd w:val="0"/>
              <w:spacing w:line="400" w:lineRule="exact"/>
              <w:rPr>
                <w:rFonts w:ascii="宋体" w:hAnsi="宋体" w:cs="宋体"/>
                <w:bCs/>
                <w:sz w:val="18"/>
                <w:szCs w:val="18"/>
                <w:lang w:val="zh-CN"/>
              </w:rPr>
            </w:pPr>
          </w:p>
        </w:tc>
        <w:tc>
          <w:tcPr>
            <w:tcW w:w="648" w:type="dxa"/>
            <w:vAlign w:val="center"/>
          </w:tcPr>
          <w:p w14:paraId="05CF4622">
            <w:pPr>
              <w:autoSpaceDE w:val="0"/>
              <w:autoSpaceDN w:val="0"/>
              <w:adjustRightInd w:val="0"/>
              <w:spacing w:line="400" w:lineRule="exact"/>
              <w:rPr>
                <w:rFonts w:ascii="宋体" w:hAnsi="宋体" w:cs="宋体"/>
                <w:bCs/>
                <w:sz w:val="18"/>
                <w:szCs w:val="18"/>
                <w:lang w:val="zh-CN"/>
              </w:rPr>
            </w:pPr>
          </w:p>
        </w:tc>
      </w:tr>
      <w:tr w14:paraId="35915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51B2C817">
            <w:pPr>
              <w:autoSpaceDE w:val="0"/>
              <w:autoSpaceDN w:val="0"/>
              <w:adjustRightInd w:val="0"/>
              <w:spacing w:line="400" w:lineRule="exact"/>
              <w:rPr>
                <w:rFonts w:ascii="宋体" w:hAnsi="宋体" w:cs="宋体"/>
                <w:bCs/>
                <w:sz w:val="18"/>
                <w:szCs w:val="18"/>
                <w:lang w:val="zh-CN"/>
              </w:rPr>
            </w:pPr>
          </w:p>
        </w:tc>
        <w:tc>
          <w:tcPr>
            <w:tcW w:w="1162" w:type="dxa"/>
            <w:vAlign w:val="center"/>
          </w:tcPr>
          <w:p w14:paraId="422A892B">
            <w:pPr>
              <w:autoSpaceDE w:val="0"/>
              <w:autoSpaceDN w:val="0"/>
              <w:adjustRightInd w:val="0"/>
              <w:spacing w:line="400" w:lineRule="exact"/>
              <w:rPr>
                <w:rFonts w:ascii="宋体" w:hAnsi="宋体" w:cs="宋体"/>
                <w:bCs/>
                <w:sz w:val="18"/>
                <w:szCs w:val="18"/>
                <w:lang w:val="zh-CN"/>
              </w:rPr>
            </w:pPr>
          </w:p>
        </w:tc>
        <w:tc>
          <w:tcPr>
            <w:tcW w:w="885" w:type="dxa"/>
            <w:vAlign w:val="center"/>
          </w:tcPr>
          <w:p w14:paraId="629F7CDC">
            <w:pPr>
              <w:autoSpaceDE w:val="0"/>
              <w:autoSpaceDN w:val="0"/>
              <w:adjustRightInd w:val="0"/>
              <w:spacing w:line="400" w:lineRule="exact"/>
              <w:rPr>
                <w:rFonts w:ascii="宋体" w:hAnsi="宋体" w:cs="宋体"/>
                <w:bCs/>
                <w:sz w:val="18"/>
                <w:szCs w:val="18"/>
                <w:lang w:val="zh-CN"/>
              </w:rPr>
            </w:pPr>
          </w:p>
        </w:tc>
        <w:tc>
          <w:tcPr>
            <w:tcW w:w="885" w:type="dxa"/>
            <w:vAlign w:val="center"/>
          </w:tcPr>
          <w:p w14:paraId="283D7D0F">
            <w:pPr>
              <w:autoSpaceDE w:val="0"/>
              <w:autoSpaceDN w:val="0"/>
              <w:adjustRightInd w:val="0"/>
              <w:spacing w:line="400" w:lineRule="exact"/>
              <w:rPr>
                <w:rFonts w:ascii="宋体" w:hAnsi="宋体" w:cs="宋体"/>
                <w:bCs/>
                <w:sz w:val="18"/>
                <w:szCs w:val="18"/>
                <w:lang w:val="zh-CN"/>
              </w:rPr>
            </w:pPr>
          </w:p>
        </w:tc>
        <w:tc>
          <w:tcPr>
            <w:tcW w:w="886" w:type="dxa"/>
            <w:vAlign w:val="center"/>
          </w:tcPr>
          <w:p w14:paraId="6D67A590">
            <w:pPr>
              <w:autoSpaceDE w:val="0"/>
              <w:autoSpaceDN w:val="0"/>
              <w:adjustRightInd w:val="0"/>
              <w:spacing w:line="400" w:lineRule="exact"/>
              <w:rPr>
                <w:rFonts w:ascii="宋体" w:hAnsi="宋体" w:cs="宋体"/>
                <w:bCs/>
                <w:sz w:val="18"/>
                <w:szCs w:val="18"/>
                <w:lang w:val="zh-CN"/>
              </w:rPr>
            </w:pPr>
          </w:p>
        </w:tc>
        <w:tc>
          <w:tcPr>
            <w:tcW w:w="886" w:type="dxa"/>
            <w:vAlign w:val="center"/>
          </w:tcPr>
          <w:p w14:paraId="02E1DE24">
            <w:pPr>
              <w:autoSpaceDE w:val="0"/>
              <w:autoSpaceDN w:val="0"/>
              <w:adjustRightInd w:val="0"/>
              <w:spacing w:line="400" w:lineRule="exact"/>
              <w:rPr>
                <w:rFonts w:ascii="宋体" w:hAnsi="宋体" w:cs="宋体"/>
                <w:bCs/>
                <w:sz w:val="18"/>
                <w:szCs w:val="18"/>
                <w:lang w:val="zh-CN"/>
              </w:rPr>
            </w:pPr>
          </w:p>
        </w:tc>
        <w:tc>
          <w:tcPr>
            <w:tcW w:w="1096" w:type="dxa"/>
            <w:vAlign w:val="center"/>
          </w:tcPr>
          <w:p w14:paraId="37416D4E">
            <w:pPr>
              <w:autoSpaceDE w:val="0"/>
              <w:autoSpaceDN w:val="0"/>
              <w:adjustRightInd w:val="0"/>
              <w:spacing w:line="400" w:lineRule="exact"/>
              <w:rPr>
                <w:rFonts w:ascii="宋体" w:hAnsi="宋体" w:cs="宋体"/>
                <w:bCs/>
                <w:sz w:val="18"/>
                <w:szCs w:val="18"/>
                <w:lang w:val="zh-CN"/>
              </w:rPr>
            </w:pPr>
          </w:p>
        </w:tc>
        <w:tc>
          <w:tcPr>
            <w:tcW w:w="676" w:type="dxa"/>
            <w:vAlign w:val="center"/>
          </w:tcPr>
          <w:p w14:paraId="19831341">
            <w:pPr>
              <w:autoSpaceDE w:val="0"/>
              <w:autoSpaceDN w:val="0"/>
              <w:adjustRightInd w:val="0"/>
              <w:spacing w:line="400" w:lineRule="exact"/>
              <w:rPr>
                <w:rFonts w:ascii="宋体" w:hAnsi="宋体" w:cs="宋体"/>
                <w:bCs/>
                <w:sz w:val="18"/>
                <w:szCs w:val="18"/>
                <w:lang w:val="zh-CN"/>
              </w:rPr>
            </w:pPr>
          </w:p>
        </w:tc>
        <w:tc>
          <w:tcPr>
            <w:tcW w:w="1124" w:type="dxa"/>
            <w:vAlign w:val="center"/>
          </w:tcPr>
          <w:p w14:paraId="0FFCE9DE">
            <w:pPr>
              <w:autoSpaceDE w:val="0"/>
              <w:autoSpaceDN w:val="0"/>
              <w:adjustRightInd w:val="0"/>
              <w:spacing w:line="400" w:lineRule="exact"/>
              <w:rPr>
                <w:rFonts w:ascii="宋体" w:hAnsi="宋体" w:cs="宋体"/>
                <w:bCs/>
                <w:sz w:val="18"/>
                <w:szCs w:val="18"/>
                <w:lang w:val="zh-CN"/>
              </w:rPr>
            </w:pPr>
          </w:p>
        </w:tc>
        <w:tc>
          <w:tcPr>
            <w:tcW w:w="648" w:type="dxa"/>
            <w:vAlign w:val="center"/>
          </w:tcPr>
          <w:p w14:paraId="368871BE">
            <w:pPr>
              <w:autoSpaceDE w:val="0"/>
              <w:autoSpaceDN w:val="0"/>
              <w:adjustRightInd w:val="0"/>
              <w:spacing w:line="400" w:lineRule="exact"/>
              <w:rPr>
                <w:rFonts w:ascii="宋体" w:hAnsi="宋体" w:cs="宋体"/>
                <w:bCs/>
                <w:sz w:val="18"/>
                <w:szCs w:val="18"/>
                <w:lang w:val="zh-CN"/>
              </w:rPr>
            </w:pPr>
          </w:p>
        </w:tc>
      </w:tr>
      <w:tr w14:paraId="4792E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562A1D28">
            <w:pPr>
              <w:autoSpaceDE w:val="0"/>
              <w:autoSpaceDN w:val="0"/>
              <w:adjustRightInd w:val="0"/>
              <w:spacing w:line="400" w:lineRule="exact"/>
              <w:rPr>
                <w:rFonts w:ascii="宋体" w:hAnsi="宋体" w:cs="宋体"/>
                <w:bCs/>
                <w:sz w:val="18"/>
                <w:szCs w:val="18"/>
                <w:lang w:val="zh-CN"/>
              </w:rPr>
            </w:pPr>
          </w:p>
        </w:tc>
        <w:tc>
          <w:tcPr>
            <w:tcW w:w="1162" w:type="dxa"/>
            <w:vAlign w:val="center"/>
          </w:tcPr>
          <w:p w14:paraId="103A842E">
            <w:pPr>
              <w:autoSpaceDE w:val="0"/>
              <w:autoSpaceDN w:val="0"/>
              <w:adjustRightInd w:val="0"/>
              <w:spacing w:line="400" w:lineRule="exact"/>
              <w:rPr>
                <w:rFonts w:ascii="宋体" w:hAnsi="宋体" w:cs="宋体"/>
                <w:bCs/>
                <w:sz w:val="18"/>
                <w:szCs w:val="18"/>
                <w:lang w:val="zh-CN"/>
              </w:rPr>
            </w:pPr>
          </w:p>
        </w:tc>
        <w:tc>
          <w:tcPr>
            <w:tcW w:w="885" w:type="dxa"/>
            <w:vAlign w:val="center"/>
          </w:tcPr>
          <w:p w14:paraId="2EF4B846">
            <w:pPr>
              <w:autoSpaceDE w:val="0"/>
              <w:autoSpaceDN w:val="0"/>
              <w:adjustRightInd w:val="0"/>
              <w:spacing w:line="400" w:lineRule="exact"/>
              <w:rPr>
                <w:rFonts w:ascii="宋体" w:hAnsi="宋体" w:cs="宋体"/>
                <w:bCs/>
                <w:sz w:val="18"/>
                <w:szCs w:val="18"/>
                <w:lang w:val="zh-CN"/>
              </w:rPr>
            </w:pPr>
          </w:p>
        </w:tc>
        <w:tc>
          <w:tcPr>
            <w:tcW w:w="885" w:type="dxa"/>
            <w:vAlign w:val="center"/>
          </w:tcPr>
          <w:p w14:paraId="1EB42CB8">
            <w:pPr>
              <w:autoSpaceDE w:val="0"/>
              <w:autoSpaceDN w:val="0"/>
              <w:adjustRightInd w:val="0"/>
              <w:spacing w:line="400" w:lineRule="exact"/>
              <w:rPr>
                <w:rFonts w:ascii="宋体" w:hAnsi="宋体" w:cs="宋体"/>
                <w:bCs/>
                <w:sz w:val="18"/>
                <w:szCs w:val="18"/>
                <w:lang w:val="zh-CN"/>
              </w:rPr>
            </w:pPr>
          </w:p>
        </w:tc>
        <w:tc>
          <w:tcPr>
            <w:tcW w:w="886" w:type="dxa"/>
            <w:vAlign w:val="center"/>
          </w:tcPr>
          <w:p w14:paraId="4594E8B0">
            <w:pPr>
              <w:autoSpaceDE w:val="0"/>
              <w:autoSpaceDN w:val="0"/>
              <w:adjustRightInd w:val="0"/>
              <w:spacing w:line="400" w:lineRule="exact"/>
              <w:rPr>
                <w:rFonts w:ascii="宋体" w:hAnsi="宋体" w:cs="宋体"/>
                <w:bCs/>
                <w:sz w:val="18"/>
                <w:szCs w:val="18"/>
                <w:lang w:val="zh-CN"/>
              </w:rPr>
            </w:pPr>
          </w:p>
        </w:tc>
        <w:tc>
          <w:tcPr>
            <w:tcW w:w="886" w:type="dxa"/>
            <w:vAlign w:val="center"/>
          </w:tcPr>
          <w:p w14:paraId="408197AC">
            <w:pPr>
              <w:autoSpaceDE w:val="0"/>
              <w:autoSpaceDN w:val="0"/>
              <w:adjustRightInd w:val="0"/>
              <w:spacing w:line="400" w:lineRule="exact"/>
              <w:rPr>
                <w:rFonts w:ascii="宋体" w:hAnsi="宋体" w:cs="宋体"/>
                <w:bCs/>
                <w:sz w:val="18"/>
                <w:szCs w:val="18"/>
                <w:lang w:val="zh-CN"/>
              </w:rPr>
            </w:pPr>
          </w:p>
        </w:tc>
        <w:tc>
          <w:tcPr>
            <w:tcW w:w="1096" w:type="dxa"/>
            <w:vAlign w:val="center"/>
          </w:tcPr>
          <w:p w14:paraId="775BD0DA">
            <w:pPr>
              <w:autoSpaceDE w:val="0"/>
              <w:autoSpaceDN w:val="0"/>
              <w:adjustRightInd w:val="0"/>
              <w:spacing w:line="400" w:lineRule="exact"/>
              <w:rPr>
                <w:rFonts w:ascii="宋体" w:hAnsi="宋体" w:cs="宋体"/>
                <w:bCs/>
                <w:sz w:val="18"/>
                <w:szCs w:val="18"/>
                <w:lang w:val="zh-CN"/>
              </w:rPr>
            </w:pPr>
          </w:p>
        </w:tc>
        <w:tc>
          <w:tcPr>
            <w:tcW w:w="676" w:type="dxa"/>
            <w:vAlign w:val="center"/>
          </w:tcPr>
          <w:p w14:paraId="19FA7C32">
            <w:pPr>
              <w:autoSpaceDE w:val="0"/>
              <w:autoSpaceDN w:val="0"/>
              <w:adjustRightInd w:val="0"/>
              <w:spacing w:line="400" w:lineRule="exact"/>
              <w:rPr>
                <w:rFonts w:ascii="宋体" w:hAnsi="宋体" w:cs="宋体"/>
                <w:bCs/>
                <w:sz w:val="18"/>
                <w:szCs w:val="18"/>
                <w:lang w:val="zh-CN"/>
              </w:rPr>
            </w:pPr>
          </w:p>
        </w:tc>
        <w:tc>
          <w:tcPr>
            <w:tcW w:w="1124" w:type="dxa"/>
            <w:vAlign w:val="center"/>
          </w:tcPr>
          <w:p w14:paraId="793B9E3E">
            <w:pPr>
              <w:autoSpaceDE w:val="0"/>
              <w:autoSpaceDN w:val="0"/>
              <w:adjustRightInd w:val="0"/>
              <w:spacing w:line="400" w:lineRule="exact"/>
              <w:rPr>
                <w:rFonts w:ascii="宋体" w:hAnsi="宋体" w:cs="宋体"/>
                <w:bCs/>
                <w:sz w:val="18"/>
                <w:szCs w:val="18"/>
                <w:lang w:val="zh-CN"/>
              </w:rPr>
            </w:pPr>
          </w:p>
        </w:tc>
        <w:tc>
          <w:tcPr>
            <w:tcW w:w="648" w:type="dxa"/>
            <w:vAlign w:val="center"/>
          </w:tcPr>
          <w:p w14:paraId="45DA8CC9">
            <w:pPr>
              <w:autoSpaceDE w:val="0"/>
              <w:autoSpaceDN w:val="0"/>
              <w:adjustRightInd w:val="0"/>
              <w:spacing w:line="400" w:lineRule="exact"/>
              <w:rPr>
                <w:rFonts w:ascii="宋体" w:hAnsi="宋体" w:cs="宋体"/>
                <w:bCs/>
                <w:sz w:val="18"/>
                <w:szCs w:val="18"/>
                <w:lang w:val="zh-CN"/>
              </w:rPr>
            </w:pPr>
          </w:p>
        </w:tc>
      </w:tr>
      <w:tr w14:paraId="16A40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8" w:type="dxa"/>
            <w:vAlign w:val="center"/>
          </w:tcPr>
          <w:p w14:paraId="0CC4651D">
            <w:pPr>
              <w:autoSpaceDE w:val="0"/>
              <w:autoSpaceDN w:val="0"/>
              <w:adjustRightInd w:val="0"/>
              <w:spacing w:line="400" w:lineRule="exact"/>
              <w:rPr>
                <w:rFonts w:ascii="宋体" w:hAnsi="宋体" w:cs="宋体"/>
                <w:bCs/>
                <w:sz w:val="18"/>
                <w:szCs w:val="18"/>
                <w:lang w:val="zh-CN"/>
              </w:rPr>
            </w:pPr>
          </w:p>
        </w:tc>
        <w:tc>
          <w:tcPr>
            <w:tcW w:w="1162" w:type="dxa"/>
            <w:vAlign w:val="center"/>
          </w:tcPr>
          <w:p w14:paraId="46649514">
            <w:pPr>
              <w:autoSpaceDE w:val="0"/>
              <w:autoSpaceDN w:val="0"/>
              <w:adjustRightInd w:val="0"/>
              <w:spacing w:line="400" w:lineRule="exact"/>
              <w:rPr>
                <w:rFonts w:ascii="宋体" w:hAnsi="宋体" w:cs="宋体"/>
                <w:bCs/>
                <w:sz w:val="18"/>
                <w:szCs w:val="18"/>
                <w:lang w:val="zh-CN"/>
              </w:rPr>
            </w:pPr>
          </w:p>
        </w:tc>
        <w:tc>
          <w:tcPr>
            <w:tcW w:w="885" w:type="dxa"/>
            <w:vAlign w:val="center"/>
          </w:tcPr>
          <w:p w14:paraId="33CBC5E6">
            <w:pPr>
              <w:autoSpaceDE w:val="0"/>
              <w:autoSpaceDN w:val="0"/>
              <w:adjustRightInd w:val="0"/>
              <w:spacing w:line="400" w:lineRule="exact"/>
              <w:rPr>
                <w:rFonts w:ascii="宋体" w:hAnsi="宋体" w:cs="宋体"/>
                <w:bCs/>
                <w:sz w:val="18"/>
                <w:szCs w:val="18"/>
                <w:lang w:val="zh-CN"/>
              </w:rPr>
            </w:pPr>
          </w:p>
        </w:tc>
        <w:tc>
          <w:tcPr>
            <w:tcW w:w="885" w:type="dxa"/>
            <w:vAlign w:val="center"/>
          </w:tcPr>
          <w:p w14:paraId="5963F19A">
            <w:pPr>
              <w:autoSpaceDE w:val="0"/>
              <w:autoSpaceDN w:val="0"/>
              <w:adjustRightInd w:val="0"/>
              <w:spacing w:line="400" w:lineRule="exact"/>
              <w:rPr>
                <w:rFonts w:ascii="宋体" w:hAnsi="宋体" w:cs="宋体"/>
                <w:bCs/>
                <w:sz w:val="18"/>
                <w:szCs w:val="18"/>
                <w:lang w:val="zh-CN"/>
              </w:rPr>
            </w:pPr>
          </w:p>
        </w:tc>
        <w:tc>
          <w:tcPr>
            <w:tcW w:w="886" w:type="dxa"/>
            <w:vAlign w:val="center"/>
          </w:tcPr>
          <w:p w14:paraId="300E59F7">
            <w:pPr>
              <w:autoSpaceDE w:val="0"/>
              <w:autoSpaceDN w:val="0"/>
              <w:adjustRightInd w:val="0"/>
              <w:spacing w:line="400" w:lineRule="exact"/>
              <w:rPr>
                <w:rFonts w:ascii="宋体" w:hAnsi="宋体" w:cs="宋体"/>
                <w:bCs/>
                <w:sz w:val="18"/>
                <w:szCs w:val="18"/>
                <w:lang w:val="zh-CN"/>
              </w:rPr>
            </w:pPr>
          </w:p>
        </w:tc>
        <w:tc>
          <w:tcPr>
            <w:tcW w:w="886" w:type="dxa"/>
            <w:vAlign w:val="center"/>
          </w:tcPr>
          <w:p w14:paraId="3196DB1C">
            <w:pPr>
              <w:autoSpaceDE w:val="0"/>
              <w:autoSpaceDN w:val="0"/>
              <w:adjustRightInd w:val="0"/>
              <w:spacing w:line="400" w:lineRule="exact"/>
              <w:rPr>
                <w:rFonts w:ascii="宋体" w:hAnsi="宋体" w:cs="宋体"/>
                <w:bCs/>
                <w:sz w:val="18"/>
                <w:szCs w:val="18"/>
                <w:lang w:val="zh-CN"/>
              </w:rPr>
            </w:pPr>
          </w:p>
        </w:tc>
        <w:tc>
          <w:tcPr>
            <w:tcW w:w="1096" w:type="dxa"/>
            <w:vAlign w:val="center"/>
          </w:tcPr>
          <w:p w14:paraId="037CD86B">
            <w:pPr>
              <w:autoSpaceDE w:val="0"/>
              <w:autoSpaceDN w:val="0"/>
              <w:adjustRightInd w:val="0"/>
              <w:spacing w:line="400" w:lineRule="exact"/>
              <w:rPr>
                <w:rFonts w:ascii="宋体" w:hAnsi="宋体" w:cs="宋体"/>
                <w:bCs/>
                <w:sz w:val="18"/>
                <w:szCs w:val="18"/>
                <w:lang w:val="zh-CN"/>
              </w:rPr>
            </w:pPr>
          </w:p>
        </w:tc>
        <w:tc>
          <w:tcPr>
            <w:tcW w:w="676" w:type="dxa"/>
            <w:vAlign w:val="center"/>
          </w:tcPr>
          <w:p w14:paraId="4F48DD95">
            <w:pPr>
              <w:autoSpaceDE w:val="0"/>
              <w:autoSpaceDN w:val="0"/>
              <w:adjustRightInd w:val="0"/>
              <w:spacing w:line="400" w:lineRule="exact"/>
              <w:rPr>
                <w:rFonts w:ascii="宋体" w:hAnsi="宋体" w:cs="宋体"/>
                <w:bCs/>
                <w:sz w:val="18"/>
                <w:szCs w:val="18"/>
                <w:lang w:val="zh-CN"/>
              </w:rPr>
            </w:pPr>
          </w:p>
        </w:tc>
        <w:tc>
          <w:tcPr>
            <w:tcW w:w="1124" w:type="dxa"/>
            <w:vAlign w:val="center"/>
          </w:tcPr>
          <w:p w14:paraId="6E1D6620">
            <w:pPr>
              <w:autoSpaceDE w:val="0"/>
              <w:autoSpaceDN w:val="0"/>
              <w:adjustRightInd w:val="0"/>
              <w:spacing w:line="400" w:lineRule="exact"/>
              <w:rPr>
                <w:rFonts w:ascii="宋体" w:hAnsi="宋体" w:cs="宋体"/>
                <w:bCs/>
                <w:sz w:val="18"/>
                <w:szCs w:val="18"/>
                <w:lang w:val="zh-CN"/>
              </w:rPr>
            </w:pPr>
          </w:p>
        </w:tc>
        <w:tc>
          <w:tcPr>
            <w:tcW w:w="648" w:type="dxa"/>
            <w:vAlign w:val="center"/>
          </w:tcPr>
          <w:p w14:paraId="482A97ED">
            <w:pPr>
              <w:autoSpaceDE w:val="0"/>
              <w:autoSpaceDN w:val="0"/>
              <w:adjustRightInd w:val="0"/>
              <w:spacing w:line="400" w:lineRule="exact"/>
              <w:rPr>
                <w:rFonts w:ascii="宋体" w:hAnsi="宋体" w:cs="宋体"/>
                <w:bCs/>
                <w:sz w:val="18"/>
                <w:szCs w:val="18"/>
                <w:lang w:val="zh-CN"/>
              </w:rPr>
            </w:pPr>
          </w:p>
        </w:tc>
      </w:tr>
    </w:tbl>
    <w:p w14:paraId="247E43A6">
      <w:pPr>
        <w:autoSpaceDE w:val="0"/>
        <w:autoSpaceDN w:val="0"/>
        <w:adjustRightInd w:val="0"/>
        <w:spacing w:line="400" w:lineRule="exact"/>
        <w:jc w:val="left"/>
        <w:rPr>
          <w:rFonts w:ascii="宋体" w:hAnsi="宋体" w:cs="宋体"/>
          <w:bCs/>
          <w:sz w:val="32"/>
          <w:szCs w:val="18"/>
          <w:lang w:val="zh-CN"/>
        </w:rPr>
      </w:pPr>
    </w:p>
    <w:p w14:paraId="55B65382">
      <w:pPr>
        <w:autoSpaceDE w:val="0"/>
        <w:autoSpaceDN w:val="0"/>
        <w:adjustRightInd w:val="0"/>
        <w:spacing w:line="400" w:lineRule="exact"/>
        <w:jc w:val="left"/>
        <w:rPr>
          <w:rFonts w:ascii="宋体" w:hAnsi="宋体" w:cs="宋体"/>
          <w:szCs w:val="18"/>
          <w:lang w:val="zh-CN"/>
        </w:rPr>
      </w:pPr>
    </w:p>
    <w:p w14:paraId="31C70731">
      <w:pPr>
        <w:autoSpaceDE w:val="0"/>
        <w:autoSpaceDN w:val="0"/>
        <w:adjustRightInd w:val="0"/>
        <w:spacing w:line="400" w:lineRule="exact"/>
        <w:jc w:val="left"/>
        <w:rPr>
          <w:rFonts w:ascii="宋体" w:hAnsi="宋体" w:cs="宋体"/>
          <w:szCs w:val="18"/>
          <w:lang w:val="zh-CN"/>
        </w:rPr>
      </w:pPr>
    </w:p>
    <w:p w14:paraId="5CEE54B3">
      <w:pPr>
        <w:autoSpaceDE w:val="0"/>
        <w:autoSpaceDN w:val="0"/>
        <w:adjustRightInd w:val="0"/>
        <w:spacing w:line="400" w:lineRule="exact"/>
        <w:jc w:val="left"/>
        <w:rPr>
          <w:rFonts w:ascii="宋体" w:hAnsi="宋体" w:cs="宋体"/>
          <w:szCs w:val="18"/>
          <w:lang w:val="zh-CN"/>
        </w:rPr>
      </w:pPr>
    </w:p>
    <w:p w14:paraId="09581A06">
      <w:pPr>
        <w:autoSpaceDE w:val="0"/>
        <w:autoSpaceDN w:val="0"/>
        <w:adjustRightInd w:val="0"/>
        <w:spacing w:line="400" w:lineRule="exact"/>
        <w:jc w:val="left"/>
        <w:rPr>
          <w:rFonts w:ascii="宋体" w:hAnsi="宋体" w:cs="宋体"/>
          <w:szCs w:val="18"/>
          <w:lang w:val="zh-CN"/>
        </w:rPr>
      </w:pPr>
    </w:p>
    <w:p w14:paraId="087991E8">
      <w:pPr>
        <w:pStyle w:val="16"/>
        <w:jc w:val="both"/>
        <w:rPr>
          <w:rFonts w:ascii="宋体" w:hAnsi="宋体" w:cs="宋体"/>
          <w:sz w:val="24"/>
          <w:szCs w:val="24"/>
          <w:lang w:val="zh-CN"/>
        </w:rPr>
      </w:pPr>
      <w:bookmarkStart w:id="806" w:name="_Toc207164822"/>
      <w:bookmarkStart w:id="807" w:name="_Toc6652"/>
      <w:bookmarkStart w:id="808" w:name="_Toc270601743"/>
      <w:bookmarkStart w:id="809" w:name="_Toc4733_WPSOffice_Level2"/>
      <w:bookmarkStart w:id="810" w:name="_Toc24957_WPSOffice_Level2"/>
      <w:r>
        <w:rPr>
          <w:rFonts w:hint="eastAsia" w:ascii="宋体" w:hAnsi="宋体"/>
          <w:sz w:val="24"/>
          <w:szCs w:val="24"/>
          <w:lang w:val="zh-CN"/>
        </w:rPr>
        <w:t>附表二</w:t>
      </w:r>
      <w:r>
        <w:rPr>
          <w:rFonts w:ascii="宋体" w:hAnsi="宋体"/>
          <w:sz w:val="24"/>
          <w:szCs w:val="24"/>
          <w:lang w:val="zh-CN"/>
        </w:rPr>
        <w:t>：</w:t>
      </w:r>
      <w:r>
        <w:rPr>
          <w:rFonts w:hint="eastAsia" w:ascii="宋体" w:hAnsi="宋体"/>
          <w:sz w:val="24"/>
          <w:szCs w:val="24"/>
          <w:lang w:val="zh-CN"/>
        </w:rPr>
        <w:t>拟配备本项目的试验和检测仪器设备表</w:t>
      </w:r>
      <w:bookmarkEnd w:id="806"/>
      <w:bookmarkEnd w:id="807"/>
      <w:bookmarkEnd w:id="808"/>
      <w:bookmarkEnd w:id="809"/>
      <w:bookmarkEnd w:id="810"/>
    </w:p>
    <w:p w14:paraId="4892664D">
      <w:pPr>
        <w:autoSpaceDE w:val="0"/>
        <w:autoSpaceDN w:val="0"/>
        <w:adjustRightInd w:val="0"/>
        <w:spacing w:line="400" w:lineRule="exact"/>
        <w:jc w:val="left"/>
        <w:rPr>
          <w:rFonts w:ascii="宋体" w:hAnsi="宋体" w:cs="宋体"/>
          <w:bCs/>
          <w:sz w:val="32"/>
          <w:szCs w:val="18"/>
          <w:lang w:val="zh-CN"/>
        </w:rPr>
      </w:pP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122"/>
        <w:gridCol w:w="885"/>
        <w:gridCol w:w="885"/>
        <w:gridCol w:w="886"/>
        <w:gridCol w:w="886"/>
        <w:gridCol w:w="1096"/>
        <w:gridCol w:w="1440"/>
        <w:gridCol w:w="900"/>
      </w:tblGrid>
      <w:tr w14:paraId="5EAE7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vAlign w:val="center"/>
          </w:tcPr>
          <w:p w14:paraId="4BD789B6">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序号</w:t>
            </w:r>
          </w:p>
        </w:tc>
        <w:tc>
          <w:tcPr>
            <w:tcW w:w="1122" w:type="dxa"/>
            <w:vAlign w:val="center"/>
          </w:tcPr>
          <w:p w14:paraId="14223FCE">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仪器设备</w:t>
            </w:r>
          </w:p>
          <w:p w14:paraId="3B9FF449">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名称</w:t>
            </w:r>
          </w:p>
        </w:tc>
        <w:tc>
          <w:tcPr>
            <w:tcW w:w="885" w:type="dxa"/>
            <w:vAlign w:val="center"/>
          </w:tcPr>
          <w:p w14:paraId="02148BEE">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型号</w:t>
            </w:r>
          </w:p>
          <w:p w14:paraId="6ADEB7A2">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规格</w:t>
            </w:r>
          </w:p>
        </w:tc>
        <w:tc>
          <w:tcPr>
            <w:tcW w:w="885" w:type="dxa"/>
            <w:vAlign w:val="center"/>
          </w:tcPr>
          <w:p w14:paraId="0F63543B">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数量</w:t>
            </w:r>
          </w:p>
        </w:tc>
        <w:tc>
          <w:tcPr>
            <w:tcW w:w="886" w:type="dxa"/>
            <w:vAlign w:val="center"/>
          </w:tcPr>
          <w:p w14:paraId="0A7B2D6D">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国别</w:t>
            </w:r>
          </w:p>
          <w:p w14:paraId="3131E83E">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产地</w:t>
            </w:r>
          </w:p>
        </w:tc>
        <w:tc>
          <w:tcPr>
            <w:tcW w:w="886" w:type="dxa"/>
            <w:vAlign w:val="center"/>
          </w:tcPr>
          <w:p w14:paraId="0428ACCD">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制造</w:t>
            </w:r>
          </w:p>
          <w:p w14:paraId="1F072CB5">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年份</w:t>
            </w:r>
          </w:p>
        </w:tc>
        <w:tc>
          <w:tcPr>
            <w:tcW w:w="1096" w:type="dxa"/>
            <w:vAlign w:val="center"/>
          </w:tcPr>
          <w:p w14:paraId="7C021289">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已使用</w:t>
            </w:r>
          </w:p>
          <w:p w14:paraId="1AF41D74">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台时数</w:t>
            </w:r>
          </w:p>
        </w:tc>
        <w:tc>
          <w:tcPr>
            <w:tcW w:w="1440" w:type="dxa"/>
            <w:vAlign w:val="center"/>
          </w:tcPr>
          <w:p w14:paraId="354ABBCA">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用途</w:t>
            </w:r>
          </w:p>
        </w:tc>
        <w:tc>
          <w:tcPr>
            <w:tcW w:w="900" w:type="dxa"/>
            <w:vAlign w:val="center"/>
          </w:tcPr>
          <w:p w14:paraId="352BDC78">
            <w:pPr>
              <w:autoSpaceDE w:val="0"/>
              <w:autoSpaceDN w:val="0"/>
              <w:adjustRightInd w:val="0"/>
              <w:spacing w:line="400" w:lineRule="exact"/>
              <w:rPr>
                <w:rFonts w:ascii="宋体" w:hAnsi="宋体" w:cs="宋体"/>
                <w:b/>
                <w:szCs w:val="21"/>
                <w:lang w:val="zh-CN"/>
              </w:rPr>
            </w:pPr>
            <w:r>
              <w:rPr>
                <w:rFonts w:hint="eastAsia" w:ascii="宋体" w:hAnsi="宋体" w:cs="宋体"/>
                <w:b/>
                <w:szCs w:val="21"/>
                <w:lang w:val="zh-CN"/>
              </w:rPr>
              <w:t>备注</w:t>
            </w:r>
          </w:p>
        </w:tc>
      </w:tr>
      <w:tr w14:paraId="4CAC1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684D7EFB">
            <w:pPr>
              <w:autoSpaceDE w:val="0"/>
              <w:autoSpaceDN w:val="0"/>
              <w:adjustRightInd w:val="0"/>
              <w:spacing w:line="400" w:lineRule="exact"/>
              <w:rPr>
                <w:rFonts w:ascii="宋体" w:hAnsi="宋体" w:cs="宋体"/>
                <w:bCs/>
                <w:sz w:val="18"/>
                <w:szCs w:val="18"/>
                <w:lang w:val="zh-CN"/>
              </w:rPr>
            </w:pPr>
          </w:p>
        </w:tc>
        <w:tc>
          <w:tcPr>
            <w:tcW w:w="1122" w:type="dxa"/>
            <w:vAlign w:val="center"/>
          </w:tcPr>
          <w:p w14:paraId="6C261C55">
            <w:pPr>
              <w:autoSpaceDE w:val="0"/>
              <w:autoSpaceDN w:val="0"/>
              <w:adjustRightInd w:val="0"/>
              <w:spacing w:line="400" w:lineRule="exact"/>
              <w:rPr>
                <w:rFonts w:ascii="宋体" w:hAnsi="宋体" w:cs="宋体"/>
                <w:bCs/>
                <w:sz w:val="18"/>
                <w:szCs w:val="18"/>
                <w:lang w:val="zh-CN"/>
              </w:rPr>
            </w:pPr>
          </w:p>
        </w:tc>
        <w:tc>
          <w:tcPr>
            <w:tcW w:w="885" w:type="dxa"/>
            <w:vAlign w:val="center"/>
          </w:tcPr>
          <w:p w14:paraId="083D188D">
            <w:pPr>
              <w:autoSpaceDE w:val="0"/>
              <w:autoSpaceDN w:val="0"/>
              <w:adjustRightInd w:val="0"/>
              <w:spacing w:line="400" w:lineRule="exact"/>
              <w:rPr>
                <w:rFonts w:ascii="宋体" w:hAnsi="宋体" w:cs="宋体"/>
                <w:bCs/>
                <w:sz w:val="18"/>
                <w:szCs w:val="18"/>
                <w:lang w:val="zh-CN"/>
              </w:rPr>
            </w:pPr>
          </w:p>
        </w:tc>
        <w:tc>
          <w:tcPr>
            <w:tcW w:w="885" w:type="dxa"/>
            <w:vAlign w:val="center"/>
          </w:tcPr>
          <w:p w14:paraId="7887BB34">
            <w:pPr>
              <w:autoSpaceDE w:val="0"/>
              <w:autoSpaceDN w:val="0"/>
              <w:adjustRightInd w:val="0"/>
              <w:spacing w:line="400" w:lineRule="exact"/>
              <w:rPr>
                <w:rFonts w:ascii="宋体" w:hAnsi="宋体" w:cs="宋体"/>
                <w:bCs/>
                <w:sz w:val="18"/>
                <w:szCs w:val="18"/>
                <w:lang w:val="zh-CN"/>
              </w:rPr>
            </w:pPr>
          </w:p>
        </w:tc>
        <w:tc>
          <w:tcPr>
            <w:tcW w:w="886" w:type="dxa"/>
            <w:vAlign w:val="center"/>
          </w:tcPr>
          <w:p w14:paraId="15F884F0">
            <w:pPr>
              <w:autoSpaceDE w:val="0"/>
              <w:autoSpaceDN w:val="0"/>
              <w:adjustRightInd w:val="0"/>
              <w:spacing w:line="400" w:lineRule="exact"/>
              <w:rPr>
                <w:rFonts w:ascii="宋体" w:hAnsi="宋体" w:cs="宋体"/>
                <w:bCs/>
                <w:sz w:val="18"/>
                <w:szCs w:val="18"/>
                <w:lang w:val="zh-CN"/>
              </w:rPr>
            </w:pPr>
          </w:p>
        </w:tc>
        <w:tc>
          <w:tcPr>
            <w:tcW w:w="886" w:type="dxa"/>
            <w:vAlign w:val="center"/>
          </w:tcPr>
          <w:p w14:paraId="275D0EC0">
            <w:pPr>
              <w:autoSpaceDE w:val="0"/>
              <w:autoSpaceDN w:val="0"/>
              <w:adjustRightInd w:val="0"/>
              <w:spacing w:line="400" w:lineRule="exact"/>
              <w:rPr>
                <w:rFonts w:ascii="宋体" w:hAnsi="宋体" w:cs="宋体"/>
                <w:bCs/>
                <w:sz w:val="18"/>
                <w:szCs w:val="18"/>
                <w:lang w:val="zh-CN"/>
              </w:rPr>
            </w:pPr>
          </w:p>
        </w:tc>
        <w:tc>
          <w:tcPr>
            <w:tcW w:w="1096" w:type="dxa"/>
            <w:vAlign w:val="center"/>
          </w:tcPr>
          <w:p w14:paraId="3A86BA23">
            <w:pPr>
              <w:autoSpaceDE w:val="0"/>
              <w:autoSpaceDN w:val="0"/>
              <w:adjustRightInd w:val="0"/>
              <w:spacing w:line="400" w:lineRule="exact"/>
              <w:rPr>
                <w:rFonts w:ascii="宋体" w:hAnsi="宋体" w:cs="宋体"/>
                <w:bCs/>
                <w:sz w:val="18"/>
                <w:szCs w:val="18"/>
                <w:lang w:val="zh-CN"/>
              </w:rPr>
            </w:pPr>
          </w:p>
        </w:tc>
        <w:tc>
          <w:tcPr>
            <w:tcW w:w="1440" w:type="dxa"/>
            <w:vAlign w:val="center"/>
          </w:tcPr>
          <w:p w14:paraId="058EE7BA">
            <w:pPr>
              <w:autoSpaceDE w:val="0"/>
              <w:autoSpaceDN w:val="0"/>
              <w:adjustRightInd w:val="0"/>
              <w:spacing w:line="400" w:lineRule="exact"/>
              <w:rPr>
                <w:rFonts w:ascii="宋体" w:hAnsi="宋体" w:cs="宋体"/>
                <w:bCs/>
                <w:sz w:val="18"/>
                <w:szCs w:val="18"/>
                <w:lang w:val="zh-CN"/>
              </w:rPr>
            </w:pPr>
          </w:p>
        </w:tc>
        <w:tc>
          <w:tcPr>
            <w:tcW w:w="900" w:type="dxa"/>
            <w:vAlign w:val="center"/>
          </w:tcPr>
          <w:p w14:paraId="637538DE">
            <w:pPr>
              <w:autoSpaceDE w:val="0"/>
              <w:autoSpaceDN w:val="0"/>
              <w:adjustRightInd w:val="0"/>
              <w:spacing w:line="400" w:lineRule="exact"/>
              <w:rPr>
                <w:rFonts w:ascii="宋体" w:hAnsi="宋体" w:cs="宋体"/>
                <w:bCs/>
                <w:sz w:val="18"/>
                <w:szCs w:val="18"/>
                <w:lang w:val="zh-CN"/>
              </w:rPr>
            </w:pPr>
          </w:p>
        </w:tc>
      </w:tr>
      <w:tr w14:paraId="3DF93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3877B449">
            <w:pPr>
              <w:autoSpaceDE w:val="0"/>
              <w:autoSpaceDN w:val="0"/>
              <w:adjustRightInd w:val="0"/>
              <w:spacing w:line="400" w:lineRule="exact"/>
              <w:rPr>
                <w:rFonts w:ascii="宋体" w:hAnsi="宋体" w:cs="宋体"/>
                <w:bCs/>
                <w:sz w:val="18"/>
                <w:szCs w:val="18"/>
                <w:lang w:val="zh-CN"/>
              </w:rPr>
            </w:pPr>
          </w:p>
        </w:tc>
        <w:tc>
          <w:tcPr>
            <w:tcW w:w="1122" w:type="dxa"/>
            <w:vAlign w:val="center"/>
          </w:tcPr>
          <w:p w14:paraId="6E4CEBF2">
            <w:pPr>
              <w:autoSpaceDE w:val="0"/>
              <w:autoSpaceDN w:val="0"/>
              <w:adjustRightInd w:val="0"/>
              <w:spacing w:line="400" w:lineRule="exact"/>
              <w:rPr>
                <w:rFonts w:ascii="宋体" w:hAnsi="宋体" w:cs="宋体"/>
                <w:bCs/>
                <w:sz w:val="18"/>
                <w:szCs w:val="18"/>
                <w:lang w:val="zh-CN"/>
              </w:rPr>
            </w:pPr>
          </w:p>
        </w:tc>
        <w:tc>
          <w:tcPr>
            <w:tcW w:w="885" w:type="dxa"/>
            <w:vAlign w:val="center"/>
          </w:tcPr>
          <w:p w14:paraId="37833E1E">
            <w:pPr>
              <w:autoSpaceDE w:val="0"/>
              <w:autoSpaceDN w:val="0"/>
              <w:adjustRightInd w:val="0"/>
              <w:spacing w:line="400" w:lineRule="exact"/>
              <w:rPr>
                <w:rFonts w:ascii="宋体" w:hAnsi="宋体" w:cs="宋体"/>
                <w:bCs/>
                <w:sz w:val="18"/>
                <w:szCs w:val="18"/>
                <w:lang w:val="zh-CN"/>
              </w:rPr>
            </w:pPr>
          </w:p>
        </w:tc>
        <w:tc>
          <w:tcPr>
            <w:tcW w:w="885" w:type="dxa"/>
            <w:vAlign w:val="center"/>
          </w:tcPr>
          <w:p w14:paraId="1D9FD650">
            <w:pPr>
              <w:autoSpaceDE w:val="0"/>
              <w:autoSpaceDN w:val="0"/>
              <w:adjustRightInd w:val="0"/>
              <w:spacing w:line="400" w:lineRule="exact"/>
              <w:rPr>
                <w:rFonts w:ascii="宋体" w:hAnsi="宋体" w:cs="宋体"/>
                <w:bCs/>
                <w:sz w:val="18"/>
                <w:szCs w:val="18"/>
                <w:lang w:val="zh-CN"/>
              </w:rPr>
            </w:pPr>
          </w:p>
        </w:tc>
        <w:tc>
          <w:tcPr>
            <w:tcW w:w="886" w:type="dxa"/>
            <w:vAlign w:val="center"/>
          </w:tcPr>
          <w:p w14:paraId="58FBAC96">
            <w:pPr>
              <w:autoSpaceDE w:val="0"/>
              <w:autoSpaceDN w:val="0"/>
              <w:adjustRightInd w:val="0"/>
              <w:spacing w:line="400" w:lineRule="exact"/>
              <w:rPr>
                <w:rFonts w:ascii="宋体" w:hAnsi="宋体" w:cs="宋体"/>
                <w:bCs/>
                <w:sz w:val="18"/>
                <w:szCs w:val="18"/>
                <w:lang w:val="zh-CN"/>
              </w:rPr>
            </w:pPr>
          </w:p>
        </w:tc>
        <w:tc>
          <w:tcPr>
            <w:tcW w:w="886" w:type="dxa"/>
            <w:vAlign w:val="center"/>
          </w:tcPr>
          <w:p w14:paraId="6EC03951">
            <w:pPr>
              <w:autoSpaceDE w:val="0"/>
              <w:autoSpaceDN w:val="0"/>
              <w:adjustRightInd w:val="0"/>
              <w:spacing w:line="400" w:lineRule="exact"/>
              <w:rPr>
                <w:rFonts w:ascii="宋体" w:hAnsi="宋体" w:cs="宋体"/>
                <w:bCs/>
                <w:sz w:val="18"/>
                <w:szCs w:val="18"/>
                <w:lang w:val="zh-CN"/>
              </w:rPr>
            </w:pPr>
          </w:p>
        </w:tc>
        <w:tc>
          <w:tcPr>
            <w:tcW w:w="1096" w:type="dxa"/>
            <w:vAlign w:val="center"/>
          </w:tcPr>
          <w:p w14:paraId="7D8B65D9">
            <w:pPr>
              <w:autoSpaceDE w:val="0"/>
              <w:autoSpaceDN w:val="0"/>
              <w:adjustRightInd w:val="0"/>
              <w:spacing w:line="400" w:lineRule="exact"/>
              <w:rPr>
                <w:rFonts w:ascii="宋体" w:hAnsi="宋体" w:cs="宋体"/>
                <w:bCs/>
                <w:sz w:val="18"/>
                <w:szCs w:val="18"/>
                <w:lang w:val="zh-CN"/>
              </w:rPr>
            </w:pPr>
          </w:p>
        </w:tc>
        <w:tc>
          <w:tcPr>
            <w:tcW w:w="1440" w:type="dxa"/>
            <w:vAlign w:val="center"/>
          </w:tcPr>
          <w:p w14:paraId="5494A03E">
            <w:pPr>
              <w:autoSpaceDE w:val="0"/>
              <w:autoSpaceDN w:val="0"/>
              <w:adjustRightInd w:val="0"/>
              <w:spacing w:line="400" w:lineRule="exact"/>
              <w:rPr>
                <w:rFonts w:ascii="宋体" w:hAnsi="宋体" w:cs="宋体"/>
                <w:bCs/>
                <w:sz w:val="18"/>
                <w:szCs w:val="18"/>
                <w:lang w:val="zh-CN"/>
              </w:rPr>
            </w:pPr>
          </w:p>
        </w:tc>
        <w:tc>
          <w:tcPr>
            <w:tcW w:w="900" w:type="dxa"/>
            <w:vAlign w:val="center"/>
          </w:tcPr>
          <w:p w14:paraId="223A0E05">
            <w:pPr>
              <w:autoSpaceDE w:val="0"/>
              <w:autoSpaceDN w:val="0"/>
              <w:adjustRightInd w:val="0"/>
              <w:spacing w:line="400" w:lineRule="exact"/>
              <w:rPr>
                <w:rFonts w:ascii="宋体" w:hAnsi="宋体" w:cs="宋体"/>
                <w:bCs/>
                <w:sz w:val="18"/>
                <w:szCs w:val="18"/>
                <w:lang w:val="zh-CN"/>
              </w:rPr>
            </w:pPr>
          </w:p>
        </w:tc>
      </w:tr>
      <w:tr w14:paraId="74EF1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25C881AB">
            <w:pPr>
              <w:autoSpaceDE w:val="0"/>
              <w:autoSpaceDN w:val="0"/>
              <w:adjustRightInd w:val="0"/>
              <w:spacing w:line="400" w:lineRule="exact"/>
              <w:rPr>
                <w:rFonts w:ascii="宋体" w:hAnsi="宋体" w:cs="宋体"/>
                <w:bCs/>
                <w:sz w:val="18"/>
                <w:szCs w:val="18"/>
                <w:lang w:val="zh-CN"/>
              </w:rPr>
            </w:pPr>
          </w:p>
        </w:tc>
        <w:tc>
          <w:tcPr>
            <w:tcW w:w="1122" w:type="dxa"/>
            <w:vAlign w:val="center"/>
          </w:tcPr>
          <w:p w14:paraId="3DCE585D">
            <w:pPr>
              <w:autoSpaceDE w:val="0"/>
              <w:autoSpaceDN w:val="0"/>
              <w:adjustRightInd w:val="0"/>
              <w:spacing w:line="400" w:lineRule="exact"/>
              <w:rPr>
                <w:rFonts w:ascii="宋体" w:hAnsi="宋体" w:cs="宋体"/>
                <w:bCs/>
                <w:sz w:val="18"/>
                <w:szCs w:val="18"/>
                <w:lang w:val="zh-CN"/>
              </w:rPr>
            </w:pPr>
          </w:p>
        </w:tc>
        <w:tc>
          <w:tcPr>
            <w:tcW w:w="885" w:type="dxa"/>
            <w:vAlign w:val="center"/>
          </w:tcPr>
          <w:p w14:paraId="0ADF9BD6">
            <w:pPr>
              <w:autoSpaceDE w:val="0"/>
              <w:autoSpaceDN w:val="0"/>
              <w:adjustRightInd w:val="0"/>
              <w:spacing w:line="400" w:lineRule="exact"/>
              <w:rPr>
                <w:rFonts w:ascii="宋体" w:hAnsi="宋体" w:cs="宋体"/>
                <w:bCs/>
                <w:sz w:val="18"/>
                <w:szCs w:val="18"/>
                <w:lang w:val="zh-CN"/>
              </w:rPr>
            </w:pPr>
          </w:p>
        </w:tc>
        <w:tc>
          <w:tcPr>
            <w:tcW w:w="885" w:type="dxa"/>
            <w:vAlign w:val="center"/>
          </w:tcPr>
          <w:p w14:paraId="3A98A334">
            <w:pPr>
              <w:autoSpaceDE w:val="0"/>
              <w:autoSpaceDN w:val="0"/>
              <w:adjustRightInd w:val="0"/>
              <w:spacing w:line="400" w:lineRule="exact"/>
              <w:rPr>
                <w:rFonts w:ascii="宋体" w:hAnsi="宋体" w:cs="宋体"/>
                <w:bCs/>
                <w:sz w:val="18"/>
                <w:szCs w:val="18"/>
                <w:lang w:val="zh-CN"/>
              </w:rPr>
            </w:pPr>
          </w:p>
        </w:tc>
        <w:tc>
          <w:tcPr>
            <w:tcW w:w="886" w:type="dxa"/>
            <w:vAlign w:val="center"/>
          </w:tcPr>
          <w:p w14:paraId="4D4B3331">
            <w:pPr>
              <w:autoSpaceDE w:val="0"/>
              <w:autoSpaceDN w:val="0"/>
              <w:adjustRightInd w:val="0"/>
              <w:spacing w:line="400" w:lineRule="exact"/>
              <w:rPr>
                <w:rFonts w:ascii="宋体" w:hAnsi="宋体" w:cs="宋体"/>
                <w:bCs/>
                <w:sz w:val="18"/>
                <w:szCs w:val="18"/>
                <w:lang w:val="zh-CN"/>
              </w:rPr>
            </w:pPr>
          </w:p>
        </w:tc>
        <w:tc>
          <w:tcPr>
            <w:tcW w:w="886" w:type="dxa"/>
            <w:vAlign w:val="center"/>
          </w:tcPr>
          <w:p w14:paraId="5A9F5D54">
            <w:pPr>
              <w:autoSpaceDE w:val="0"/>
              <w:autoSpaceDN w:val="0"/>
              <w:adjustRightInd w:val="0"/>
              <w:spacing w:line="400" w:lineRule="exact"/>
              <w:rPr>
                <w:rFonts w:ascii="宋体" w:hAnsi="宋体" w:cs="宋体"/>
                <w:bCs/>
                <w:sz w:val="18"/>
                <w:szCs w:val="18"/>
                <w:lang w:val="zh-CN"/>
              </w:rPr>
            </w:pPr>
          </w:p>
        </w:tc>
        <w:tc>
          <w:tcPr>
            <w:tcW w:w="1096" w:type="dxa"/>
            <w:vAlign w:val="center"/>
          </w:tcPr>
          <w:p w14:paraId="7F6FF920">
            <w:pPr>
              <w:autoSpaceDE w:val="0"/>
              <w:autoSpaceDN w:val="0"/>
              <w:adjustRightInd w:val="0"/>
              <w:spacing w:line="400" w:lineRule="exact"/>
              <w:rPr>
                <w:rFonts w:ascii="宋体" w:hAnsi="宋体" w:cs="宋体"/>
                <w:bCs/>
                <w:sz w:val="18"/>
                <w:szCs w:val="18"/>
                <w:lang w:val="zh-CN"/>
              </w:rPr>
            </w:pPr>
          </w:p>
        </w:tc>
        <w:tc>
          <w:tcPr>
            <w:tcW w:w="1440" w:type="dxa"/>
            <w:vAlign w:val="center"/>
          </w:tcPr>
          <w:p w14:paraId="3B08BDEA">
            <w:pPr>
              <w:autoSpaceDE w:val="0"/>
              <w:autoSpaceDN w:val="0"/>
              <w:adjustRightInd w:val="0"/>
              <w:spacing w:line="400" w:lineRule="exact"/>
              <w:rPr>
                <w:rFonts w:ascii="宋体" w:hAnsi="宋体" w:cs="宋体"/>
                <w:bCs/>
                <w:sz w:val="18"/>
                <w:szCs w:val="18"/>
                <w:lang w:val="zh-CN"/>
              </w:rPr>
            </w:pPr>
          </w:p>
        </w:tc>
        <w:tc>
          <w:tcPr>
            <w:tcW w:w="900" w:type="dxa"/>
            <w:vAlign w:val="center"/>
          </w:tcPr>
          <w:p w14:paraId="280ACD64">
            <w:pPr>
              <w:autoSpaceDE w:val="0"/>
              <w:autoSpaceDN w:val="0"/>
              <w:adjustRightInd w:val="0"/>
              <w:spacing w:line="400" w:lineRule="exact"/>
              <w:rPr>
                <w:rFonts w:ascii="宋体" w:hAnsi="宋体" w:cs="宋体"/>
                <w:bCs/>
                <w:sz w:val="18"/>
                <w:szCs w:val="18"/>
                <w:lang w:val="zh-CN"/>
              </w:rPr>
            </w:pPr>
          </w:p>
        </w:tc>
      </w:tr>
      <w:tr w14:paraId="58246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0B9F7FC4">
            <w:pPr>
              <w:autoSpaceDE w:val="0"/>
              <w:autoSpaceDN w:val="0"/>
              <w:adjustRightInd w:val="0"/>
              <w:spacing w:line="400" w:lineRule="exact"/>
              <w:rPr>
                <w:rFonts w:ascii="宋体" w:hAnsi="宋体" w:cs="宋体"/>
                <w:bCs/>
                <w:sz w:val="18"/>
                <w:szCs w:val="18"/>
                <w:lang w:val="zh-CN"/>
              </w:rPr>
            </w:pPr>
          </w:p>
        </w:tc>
        <w:tc>
          <w:tcPr>
            <w:tcW w:w="1122" w:type="dxa"/>
            <w:vAlign w:val="center"/>
          </w:tcPr>
          <w:p w14:paraId="665F712E">
            <w:pPr>
              <w:autoSpaceDE w:val="0"/>
              <w:autoSpaceDN w:val="0"/>
              <w:adjustRightInd w:val="0"/>
              <w:spacing w:line="400" w:lineRule="exact"/>
              <w:rPr>
                <w:rFonts w:ascii="宋体" w:hAnsi="宋体" w:cs="宋体"/>
                <w:bCs/>
                <w:sz w:val="18"/>
                <w:szCs w:val="18"/>
                <w:lang w:val="zh-CN"/>
              </w:rPr>
            </w:pPr>
          </w:p>
        </w:tc>
        <w:tc>
          <w:tcPr>
            <w:tcW w:w="885" w:type="dxa"/>
            <w:vAlign w:val="center"/>
          </w:tcPr>
          <w:p w14:paraId="12C8C472">
            <w:pPr>
              <w:autoSpaceDE w:val="0"/>
              <w:autoSpaceDN w:val="0"/>
              <w:adjustRightInd w:val="0"/>
              <w:spacing w:line="400" w:lineRule="exact"/>
              <w:rPr>
                <w:rFonts w:ascii="宋体" w:hAnsi="宋体" w:cs="宋体"/>
                <w:bCs/>
                <w:sz w:val="18"/>
                <w:szCs w:val="18"/>
                <w:lang w:val="zh-CN"/>
              </w:rPr>
            </w:pPr>
          </w:p>
        </w:tc>
        <w:tc>
          <w:tcPr>
            <w:tcW w:w="885" w:type="dxa"/>
            <w:vAlign w:val="center"/>
          </w:tcPr>
          <w:p w14:paraId="1CBAFA21">
            <w:pPr>
              <w:autoSpaceDE w:val="0"/>
              <w:autoSpaceDN w:val="0"/>
              <w:adjustRightInd w:val="0"/>
              <w:spacing w:line="400" w:lineRule="exact"/>
              <w:rPr>
                <w:rFonts w:ascii="宋体" w:hAnsi="宋体" w:cs="宋体"/>
                <w:bCs/>
                <w:sz w:val="18"/>
                <w:szCs w:val="18"/>
                <w:lang w:val="zh-CN"/>
              </w:rPr>
            </w:pPr>
          </w:p>
        </w:tc>
        <w:tc>
          <w:tcPr>
            <w:tcW w:w="886" w:type="dxa"/>
            <w:vAlign w:val="center"/>
          </w:tcPr>
          <w:p w14:paraId="14657B93">
            <w:pPr>
              <w:autoSpaceDE w:val="0"/>
              <w:autoSpaceDN w:val="0"/>
              <w:adjustRightInd w:val="0"/>
              <w:spacing w:line="400" w:lineRule="exact"/>
              <w:rPr>
                <w:rFonts w:ascii="宋体" w:hAnsi="宋体" w:cs="宋体"/>
                <w:bCs/>
                <w:sz w:val="18"/>
                <w:szCs w:val="18"/>
                <w:lang w:val="zh-CN"/>
              </w:rPr>
            </w:pPr>
          </w:p>
        </w:tc>
        <w:tc>
          <w:tcPr>
            <w:tcW w:w="886" w:type="dxa"/>
            <w:vAlign w:val="center"/>
          </w:tcPr>
          <w:p w14:paraId="6232FE34">
            <w:pPr>
              <w:autoSpaceDE w:val="0"/>
              <w:autoSpaceDN w:val="0"/>
              <w:adjustRightInd w:val="0"/>
              <w:spacing w:line="400" w:lineRule="exact"/>
              <w:rPr>
                <w:rFonts w:ascii="宋体" w:hAnsi="宋体" w:cs="宋体"/>
                <w:bCs/>
                <w:sz w:val="18"/>
                <w:szCs w:val="18"/>
                <w:lang w:val="zh-CN"/>
              </w:rPr>
            </w:pPr>
          </w:p>
        </w:tc>
        <w:tc>
          <w:tcPr>
            <w:tcW w:w="1096" w:type="dxa"/>
            <w:vAlign w:val="center"/>
          </w:tcPr>
          <w:p w14:paraId="369BAF9A">
            <w:pPr>
              <w:autoSpaceDE w:val="0"/>
              <w:autoSpaceDN w:val="0"/>
              <w:adjustRightInd w:val="0"/>
              <w:spacing w:line="400" w:lineRule="exact"/>
              <w:rPr>
                <w:rFonts w:ascii="宋体" w:hAnsi="宋体" w:cs="宋体"/>
                <w:bCs/>
                <w:sz w:val="18"/>
                <w:szCs w:val="18"/>
                <w:lang w:val="zh-CN"/>
              </w:rPr>
            </w:pPr>
          </w:p>
        </w:tc>
        <w:tc>
          <w:tcPr>
            <w:tcW w:w="1440" w:type="dxa"/>
            <w:vAlign w:val="center"/>
          </w:tcPr>
          <w:p w14:paraId="04BDE9BC">
            <w:pPr>
              <w:autoSpaceDE w:val="0"/>
              <w:autoSpaceDN w:val="0"/>
              <w:adjustRightInd w:val="0"/>
              <w:spacing w:line="400" w:lineRule="exact"/>
              <w:rPr>
                <w:rFonts w:ascii="宋体" w:hAnsi="宋体" w:cs="宋体"/>
                <w:bCs/>
                <w:sz w:val="18"/>
                <w:szCs w:val="18"/>
                <w:lang w:val="zh-CN"/>
              </w:rPr>
            </w:pPr>
          </w:p>
        </w:tc>
        <w:tc>
          <w:tcPr>
            <w:tcW w:w="900" w:type="dxa"/>
            <w:vAlign w:val="center"/>
          </w:tcPr>
          <w:p w14:paraId="565934BA">
            <w:pPr>
              <w:autoSpaceDE w:val="0"/>
              <w:autoSpaceDN w:val="0"/>
              <w:adjustRightInd w:val="0"/>
              <w:spacing w:line="400" w:lineRule="exact"/>
              <w:rPr>
                <w:rFonts w:ascii="宋体" w:hAnsi="宋体" w:cs="宋体"/>
                <w:bCs/>
                <w:sz w:val="18"/>
                <w:szCs w:val="18"/>
                <w:lang w:val="zh-CN"/>
              </w:rPr>
            </w:pPr>
          </w:p>
        </w:tc>
      </w:tr>
      <w:tr w14:paraId="3610F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2AB83A67">
            <w:pPr>
              <w:autoSpaceDE w:val="0"/>
              <w:autoSpaceDN w:val="0"/>
              <w:adjustRightInd w:val="0"/>
              <w:spacing w:line="400" w:lineRule="exact"/>
              <w:rPr>
                <w:rFonts w:ascii="宋体" w:hAnsi="宋体" w:cs="宋体"/>
                <w:bCs/>
                <w:sz w:val="18"/>
                <w:szCs w:val="18"/>
                <w:lang w:val="zh-CN"/>
              </w:rPr>
            </w:pPr>
          </w:p>
        </w:tc>
        <w:tc>
          <w:tcPr>
            <w:tcW w:w="1122" w:type="dxa"/>
            <w:vAlign w:val="center"/>
          </w:tcPr>
          <w:p w14:paraId="589992D2">
            <w:pPr>
              <w:autoSpaceDE w:val="0"/>
              <w:autoSpaceDN w:val="0"/>
              <w:adjustRightInd w:val="0"/>
              <w:spacing w:line="400" w:lineRule="exact"/>
              <w:rPr>
                <w:rFonts w:ascii="宋体" w:hAnsi="宋体" w:cs="宋体"/>
                <w:bCs/>
                <w:sz w:val="18"/>
                <w:szCs w:val="18"/>
                <w:lang w:val="zh-CN"/>
              </w:rPr>
            </w:pPr>
          </w:p>
        </w:tc>
        <w:tc>
          <w:tcPr>
            <w:tcW w:w="885" w:type="dxa"/>
            <w:vAlign w:val="center"/>
          </w:tcPr>
          <w:p w14:paraId="0EA01F5C">
            <w:pPr>
              <w:autoSpaceDE w:val="0"/>
              <w:autoSpaceDN w:val="0"/>
              <w:adjustRightInd w:val="0"/>
              <w:spacing w:line="400" w:lineRule="exact"/>
              <w:rPr>
                <w:rFonts w:ascii="宋体" w:hAnsi="宋体" w:cs="宋体"/>
                <w:bCs/>
                <w:sz w:val="18"/>
                <w:szCs w:val="18"/>
                <w:lang w:val="zh-CN"/>
              </w:rPr>
            </w:pPr>
          </w:p>
        </w:tc>
        <w:tc>
          <w:tcPr>
            <w:tcW w:w="885" w:type="dxa"/>
            <w:vAlign w:val="center"/>
          </w:tcPr>
          <w:p w14:paraId="62940961">
            <w:pPr>
              <w:autoSpaceDE w:val="0"/>
              <w:autoSpaceDN w:val="0"/>
              <w:adjustRightInd w:val="0"/>
              <w:spacing w:line="400" w:lineRule="exact"/>
              <w:rPr>
                <w:rFonts w:ascii="宋体" w:hAnsi="宋体" w:cs="宋体"/>
                <w:bCs/>
                <w:sz w:val="18"/>
                <w:szCs w:val="18"/>
                <w:lang w:val="zh-CN"/>
              </w:rPr>
            </w:pPr>
          </w:p>
        </w:tc>
        <w:tc>
          <w:tcPr>
            <w:tcW w:w="886" w:type="dxa"/>
            <w:vAlign w:val="center"/>
          </w:tcPr>
          <w:p w14:paraId="03354D1A">
            <w:pPr>
              <w:autoSpaceDE w:val="0"/>
              <w:autoSpaceDN w:val="0"/>
              <w:adjustRightInd w:val="0"/>
              <w:spacing w:line="400" w:lineRule="exact"/>
              <w:rPr>
                <w:rFonts w:ascii="宋体" w:hAnsi="宋体" w:cs="宋体"/>
                <w:bCs/>
                <w:sz w:val="18"/>
                <w:szCs w:val="18"/>
                <w:lang w:val="zh-CN"/>
              </w:rPr>
            </w:pPr>
          </w:p>
        </w:tc>
        <w:tc>
          <w:tcPr>
            <w:tcW w:w="886" w:type="dxa"/>
            <w:vAlign w:val="center"/>
          </w:tcPr>
          <w:p w14:paraId="4D9F2031">
            <w:pPr>
              <w:autoSpaceDE w:val="0"/>
              <w:autoSpaceDN w:val="0"/>
              <w:adjustRightInd w:val="0"/>
              <w:spacing w:line="400" w:lineRule="exact"/>
              <w:rPr>
                <w:rFonts w:ascii="宋体" w:hAnsi="宋体" w:cs="宋体"/>
                <w:bCs/>
                <w:sz w:val="18"/>
                <w:szCs w:val="18"/>
                <w:lang w:val="zh-CN"/>
              </w:rPr>
            </w:pPr>
          </w:p>
        </w:tc>
        <w:tc>
          <w:tcPr>
            <w:tcW w:w="1096" w:type="dxa"/>
            <w:vAlign w:val="center"/>
          </w:tcPr>
          <w:p w14:paraId="2815CDFF">
            <w:pPr>
              <w:autoSpaceDE w:val="0"/>
              <w:autoSpaceDN w:val="0"/>
              <w:adjustRightInd w:val="0"/>
              <w:spacing w:line="400" w:lineRule="exact"/>
              <w:rPr>
                <w:rFonts w:ascii="宋体" w:hAnsi="宋体" w:cs="宋体"/>
                <w:bCs/>
                <w:sz w:val="18"/>
                <w:szCs w:val="18"/>
                <w:lang w:val="zh-CN"/>
              </w:rPr>
            </w:pPr>
          </w:p>
        </w:tc>
        <w:tc>
          <w:tcPr>
            <w:tcW w:w="1440" w:type="dxa"/>
            <w:vAlign w:val="center"/>
          </w:tcPr>
          <w:p w14:paraId="036A133C">
            <w:pPr>
              <w:autoSpaceDE w:val="0"/>
              <w:autoSpaceDN w:val="0"/>
              <w:adjustRightInd w:val="0"/>
              <w:spacing w:line="400" w:lineRule="exact"/>
              <w:rPr>
                <w:rFonts w:ascii="宋体" w:hAnsi="宋体" w:cs="宋体"/>
                <w:bCs/>
                <w:sz w:val="18"/>
                <w:szCs w:val="18"/>
                <w:lang w:val="zh-CN"/>
              </w:rPr>
            </w:pPr>
          </w:p>
        </w:tc>
        <w:tc>
          <w:tcPr>
            <w:tcW w:w="900" w:type="dxa"/>
            <w:vAlign w:val="center"/>
          </w:tcPr>
          <w:p w14:paraId="3CD59C45">
            <w:pPr>
              <w:autoSpaceDE w:val="0"/>
              <w:autoSpaceDN w:val="0"/>
              <w:adjustRightInd w:val="0"/>
              <w:spacing w:line="400" w:lineRule="exact"/>
              <w:rPr>
                <w:rFonts w:ascii="宋体" w:hAnsi="宋体" w:cs="宋体"/>
                <w:bCs/>
                <w:sz w:val="18"/>
                <w:szCs w:val="18"/>
                <w:lang w:val="zh-CN"/>
              </w:rPr>
            </w:pPr>
          </w:p>
        </w:tc>
      </w:tr>
      <w:tr w14:paraId="635D2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19640711">
            <w:pPr>
              <w:autoSpaceDE w:val="0"/>
              <w:autoSpaceDN w:val="0"/>
              <w:adjustRightInd w:val="0"/>
              <w:spacing w:line="400" w:lineRule="exact"/>
              <w:rPr>
                <w:rFonts w:ascii="宋体" w:hAnsi="宋体" w:cs="宋体"/>
                <w:bCs/>
                <w:sz w:val="18"/>
                <w:szCs w:val="18"/>
                <w:lang w:val="zh-CN"/>
              </w:rPr>
            </w:pPr>
          </w:p>
        </w:tc>
        <w:tc>
          <w:tcPr>
            <w:tcW w:w="1122" w:type="dxa"/>
            <w:vAlign w:val="center"/>
          </w:tcPr>
          <w:p w14:paraId="4965F1CB">
            <w:pPr>
              <w:autoSpaceDE w:val="0"/>
              <w:autoSpaceDN w:val="0"/>
              <w:adjustRightInd w:val="0"/>
              <w:spacing w:line="400" w:lineRule="exact"/>
              <w:rPr>
                <w:rFonts w:ascii="宋体" w:hAnsi="宋体" w:cs="宋体"/>
                <w:bCs/>
                <w:sz w:val="18"/>
                <w:szCs w:val="18"/>
                <w:lang w:val="zh-CN"/>
              </w:rPr>
            </w:pPr>
          </w:p>
        </w:tc>
        <w:tc>
          <w:tcPr>
            <w:tcW w:w="885" w:type="dxa"/>
            <w:vAlign w:val="center"/>
          </w:tcPr>
          <w:p w14:paraId="6507BAAE">
            <w:pPr>
              <w:autoSpaceDE w:val="0"/>
              <w:autoSpaceDN w:val="0"/>
              <w:adjustRightInd w:val="0"/>
              <w:spacing w:line="400" w:lineRule="exact"/>
              <w:rPr>
                <w:rFonts w:ascii="宋体" w:hAnsi="宋体" w:cs="宋体"/>
                <w:bCs/>
                <w:sz w:val="18"/>
                <w:szCs w:val="18"/>
                <w:lang w:val="zh-CN"/>
              </w:rPr>
            </w:pPr>
          </w:p>
        </w:tc>
        <w:tc>
          <w:tcPr>
            <w:tcW w:w="885" w:type="dxa"/>
            <w:vAlign w:val="center"/>
          </w:tcPr>
          <w:p w14:paraId="7AA12A07">
            <w:pPr>
              <w:autoSpaceDE w:val="0"/>
              <w:autoSpaceDN w:val="0"/>
              <w:adjustRightInd w:val="0"/>
              <w:spacing w:line="400" w:lineRule="exact"/>
              <w:rPr>
                <w:rFonts w:ascii="宋体" w:hAnsi="宋体" w:cs="宋体"/>
                <w:bCs/>
                <w:sz w:val="18"/>
                <w:szCs w:val="18"/>
                <w:lang w:val="zh-CN"/>
              </w:rPr>
            </w:pPr>
          </w:p>
        </w:tc>
        <w:tc>
          <w:tcPr>
            <w:tcW w:w="886" w:type="dxa"/>
            <w:vAlign w:val="center"/>
          </w:tcPr>
          <w:p w14:paraId="00728D57">
            <w:pPr>
              <w:autoSpaceDE w:val="0"/>
              <w:autoSpaceDN w:val="0"/>
              <w:adjustRightInd w:val="0"/>
              <w:spacing w:line="400" w:lineRule="exact"/>
              <w:rPr>
                <w:rFonts w:ascii="宋体" w:hAnsi="宋体" w:cs="宋体"/>
                <w:bCs/>
                <w:sz w:val="18"/>
                <w:szCs w:val="18"/>
                <w:lang w:val="zh-CN"/>
              </w:rPr>
            </w:pPr>
          </w:p>
        </w:tc>
        <w:tc>
          <w:tcPr>
            <w:tcW w:w="886" w:type="dxa"/>
            <w:vAlign w:val="center"/>
          </w:tcPr>
          <w:p w14:paraId="3373D5AE">
            <w:pPr>
              <w:autoSpaceDE w:val="0"/>
              <w:autoSpaceDN w:val="0"/>
              <w:adjustRightInd w:val="0"/>
              <w:spacing w:line="400" w:lineRule="exact"/>
              <w:rPr>
                <w:rFonts w:ascii="宋体" w:hAnsi="宋体" w:cs="宋体"/>
                <w:bCs/>
                <w:sz w:val="18"/>
                <w:szCs w:val="18"/>
                <w:lang w:val="zh-CN"/>
              </w:rPr>
            </w:pPr>
          </w:p>
        </w:tc>
        <w:tc>
          <w:tcPr>
            <w:tcW w:w="1096" w:type="dxa"/>
            <w:vAlign w:val="center"/>
          </w:tcPr>
          <w:p w14:paraId="57807972">
            <w:pPr>
              <w:autoSpaceDE w:val="0"/>
              <w:autoSpaceDN w:val="0"/>
              <w:adjustRightInd w:val="0"/>
              <w:spacing w:line="400" w:lineRule="exact"/>
              <w:rPr>
                <w:rFonts w:ascii="宋体" w:hAnsi="宋体" w:cs="宋体"/>
                <w:bCs/>
                <w:sz w:val="18"/>
                <w:szCs w:val="18"/>
                <w:lang w:val="zh-CN"/>
              </w:rPr>
            </w:pPr>
          </w:p>
        </w:tc>
        <w:tc>
          <w:tcPr>
            <w:tcW w:w="1440" w:type="dxa"/>
            <w:vAlign w:val="center"/>
          </w:tcPr>
          <w:p w14:paraId="596C79A2">
            <w:pPr>
              <w:autoSpaceDE w:val="0"/>
              <w:autoSpaceDN w:val="0"/>
              <w:adjustRightInd w:val="0"/>
              <w:spacing w:line="400" w:lineRule="exact"/>
              <w:rPr>
                <w:rFonts w:ascii="宋体" w:hAnsi="宋体" w:cs="宋体"/>
                <w:bCs/>
                <w:sz w:val="18"/>
                <w:szCs w:val="18"/>
                <w:lang w:val="zh-CN"/>
              </w:rPr>
            </w:pPr>
          </w:p>
        </w:tc>
        <w:tc>
          <w:tcPr>
            <w:tcW w:w="900" w:type="dxa"/>
            <w:vAlign w:val="center"/>
          </w:tcPr>
          <w:p w14:paraId="72485A7D">
            <w:pPr>
              <w:autoSpaceDE w:val="0"/>
              <w:autoSpaceDN w:val="0"/>
              <w:adjustRightInd w:val="0"/>
              <w:spacing w:line="400" w:lineRule="exact"/>
              <w:rPr>
                <w:rFonts w:ascii="宋体" w:hAnsi="宋体" w:cs="宋体"/>
                <w:bCs/>
                <w:sz w:val="18"/>
                <w:szCs w:val="18"/>
                <w:lang w:val="zh-CN"/>
              </w:rPr>
            </w:pPr>
          </w:p>
        </w:tc>
      </w:tr>
      <w:tr w14:paraId="2976C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15C11B6F">
            <w:pPr>
              <w:autoSpaceDE w:val="0"/>
              <w:autoSpaceDN w:val="0"/>
              <w:adjustRightInd w:val="0"/>
              <w:spacing w:line="400" w:lineRule="exact"/>
              <w:rPr>
                <w:rFonts w:ascii="宋体" w:hAnsi="宋体" w:cs="宋体"/>
                <w:bCs/>
                <w:sz w:val="18"/>
                <w:szCs w:val="18"/>
                <w:lang w:val="zh-CN"/>
              </w:rPr>
            </w:pPr>
          </w:p>
        </w:tc>
        <w:tc>
          <w:tcPr>
            <w:tcW w:w="1122" w:type="dxa"/>
            <w:vAlign w:val="center"/>
          </w:tcPr>
          <w:p w14:paraId="7BC78E6D">
            <w:pPr>
              <w:autoSpaceDE w:val="0"/>
              <w:autoSpaceDN w:val="0"/>
              <w:adjustRightInd w:val="0"/>
              <w:spacing w:line="400" w:lineRule="exact"/>
              <w:rPr>
                <w:rFonts w:ascii="宋体" w:hAnsi="宋体" w:cs="宋体"/>
                <w:bCs/>
                <w:sz w:val="18"/>
                <w:szCs w:val="18"/>
                <w:lang w:val="zh-CN"/>
              </w:rPr>
            </w:pPr>
          </w:p>
        </w:tc>
        <w:tc>
          <w:tcPr>
            <w:tcW w:w="885" w:type="dxa"/>
            <w:vAlign w:val="center"/>
          </w:tcPr>
          <w:p w14:paraId="611F7E54">
            <w:pPr>
              <w:autoSpaceDE w:val="0"/>
              <w:autoSpaceDN w:val="0"/>
              <w:adjustRightInd w:val="0"/>
              <w:spacing w:line="400" w:lineRule="exact"/>
              <w:rPr>
                <w:rFonts w:ascii="宋体" w:hAnsi="宋体" w:cs="宋体"/>
                <w:bCs/>
                <w:sz w:val="18"/>
                <w:szCs w:val="18"/>
                <w:lang w:val="zh-CN"/>
              </w:rPr>
            </w:pPr>
          </w:p>
        </w:tc>
        <w:tc>
          <w:tcPr>
            <w:tcW w:w="885" w:type="dxa"/>
            <w:vAlign w:val="center"/>
          </w:tcPr>
          <w:p w14:paraId="32551A4B">
            <w:pPr>
              <w:autoSpaceDE w:val="0"/>
              <w:autoSpaceDN w:val="0"/>
              <w:adjustRightInd w:val="0"/>
              <w:spacing w:line="400" w:lineRule="exact"/>
              <w:rPr>
                <w:rFonts w:ascii="宋体" w:hAnsi="宋体" w:cs="宋体"/>
                <w:bCs/>
                <w:sz w:val="18"/>
                <w:szCs w:val="18"/>
                <w:lang w:val="zh-CN"/>
              </w:rPr>
            </w:pPr>
          </w:p>
        </w:tc>
        <w:tc>
          <w:tcPr>
            <w:tcW w:w="886" w:type="dxa"/>
            <w:vAlign w:val="center"/>
          </w:tcPr>
          <w:p w14:paraId="6D96999B">
            <w:pPr>
              <w:autoSpaceDE w:val="0"/>
              <w:autoSpaceDN w:val="0"/>
              <w:adjustRightInd w:val="0"/>
              <w:spacing w:line="400" w:lineRule="exact"/>
              <w:rPr>
                <w:rFonts w:ascii="宋体" w:hAnsi="宋体" w:cs="宋体"/>
                <w:bCs/>
                <w:sz w:val="18"/>
                <w:szCs w:val="18"/>
                <w:lang w:val="zh-CN"/>
              </w:rPr>
            </w:pPr>
          </w:p>
        </w:tc>
        <w:tc>
          <w:tcPr>
            <w:tcW w:w="886" w:type="dxa"/>
            <w:vAlign w:val="center"/>
          </w:tcPr>
          <w:p w14:paraId="72694BB9">
            <w:pPr>
              <w:autoSpaceDE w:val="0"/>
              <w:autoSpaceDN w:val="0"/>
              <w:adjustRightInd w:val="0"/>
              <w:spacing w:line="400" w:lineRule="exact"/>
              <w:rPr>
                <w:rFonts w:ascii="宋体" w:hAnsi="宋体" w:cs="宋体"/>
                <w:bCs/>
                <w:sz w:val="18"/>
                <w:szCs w:val="18"/>
                <w:lang w:val="zh-CN"/>
              </w:rPr>
            </w:pPr>
          </w:p>
        </w:tc>
        <w:tc>
          <w:tcPr>
            <w:tcW w:w="1096" w:type="dxa"/>
            <w:vAlign w:val="center"/>
          </w:tcPr>
          <w:p w14:paraId="31644EE7">
            <w:pPr>
              <w:autoSpaceDE w:val="0"/>
              <w:autoSpaceDN w:val="0"/>
              <w:adjustRightInd w:val="0"/>
              <w:spacing w:line="400" w:lineRule="exact"/>
              <w:rPr>
                <w:rFonts w:ascii="宋体" w:hAnsi="宋体" w:cs="宋体"/>
                <w:bCs/>
                <w:sz w:val="18"/>
                <w:szCs w:val="18"/>
                <w:lang w:val="zh-CN"/>
              </w:rPr>
            </w:pPr>
          </w:p>
        </w:tc>
        <w:tc>
          <w:tcPr>
            <w:tcW w:w="1440" w:type="dxa"/>
            <w:vAlign w:val="center"/>
          </w:tcPr>
          <w:p w14:paraId="67F4FDF4">
            <w:pPr>
              <w:autoSpaceDE w:val="0"/>
              <w:autoSpaceDN w:val="0"/>
              <w:adjustRightInd w:val="0"/>
              <w:spacing w:line="400" w:lineRule="exact"/>
              <w:rPr>
                <w:rFonts w:ascii="宋体" w:hAnsi="宋体" w:cs="宋体"/>
                <w:bCs/>
                <w:sz w:val="18"/>
                <w:szCs w:val="18"/>
                <w:lang w:val="zh-CN"/>
              </w:rPr>
            </w:pPr>
          </w:p>
        </w:tc>
        <w:tc>
          <w:tcPr>
            <w:tcW w:w="900" w:type="dxa"/>
            <w:vAlign w:val="center"/>
          </w:tcPr>
          <w:p w14:paraId="05B2AFD0">
            <w:pPr>
              <w:autoSpaceDE w:val="0"/>
              <w:autoSpaceDN w:val="0"/>
              <w:adjustRightInd w:val="0"/>
              <w:spacing w:line="400" w:lineRule="exact"/>
              <w:rPr>
                <w:rFonts w:ascii="宋体" w:hAnsi="宋体" w:cs="宋体"/>
                <w:bCs/>
                <w:sz w:val="18"/>
                <w:szCs w:val="18"/>
                <w:lang w:val="zh-CN"/>
              </w:rPr>
            </w:pPr>
          </w:p>
        </w:tc>
      </w:tr>
      <w:tr w14:paraId="2E67B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7ECC7114">
            <w:pPr>
              <w:autoSpaceDE w:val="0"/>
              <w:autoSpaceDN w:val="0"/>
              <w:adjustRightInd w:val="0"/>
              <w:spacing w:line="400" w:lineRule="exact"/>
              <w:rPr>
                <w:rFonts w:ascii="宋体" w:hAnsi="宋体" w:cs="宋体"/>
                <w:bCs/>
                <w:sz w:val="18"/>
                <w:szCs w:val="18"/>
                <w:lang w:val="zh-CN"/>
              </w:rPr>
            </w:pPr>
          </w:p>
        </w:tc>
        <w:tc>
          <w:tcPr>
            <w:tcW w:w="1122" w:type="dxa"/>
            <w:vAlign w:val="center"/>
          </w:tcPr>
          <w:p w14:paraId="29F82913">
            <w:pPr>
              <w:autoSpaceDE w:val="0"/>
              <w:autoSpaceDN w:val="0"/>
              <w:adjustRightInd w:val="0"/>
              <w:spacing w:line="400" w:lineRule="exact"/>
              <w:rPr>
                <w:rFonts w:ascii="宋体" w:hAnsi="宋体" w:cs="宋体"/>
                <w:bCs/>
                <w:sz w:val="18"/>
                <w:szCs w:val="18"/>
                <w:lang w:val="zh-CN"/>
              </w:rPr>
            </w:pPr>
          </w:p>
        </w:tc>
        <w:tc>
          <w:tcPr>
            <w:tcW w:w="885" w:type="dxa"/>
            <w:vAlign w:val="center"/>
          </w:tcPr>
          <w:p w14:paraId="0957C8A2">
            <w:pPr>
              <w:autoSpaceDE w:val="0"/>
              <w:autoSpaceDN w:val="0"/>
              <w:adjustRightInd w:val="0"/>
              <w:spacing w:line="400" w:lineRule="exact"/>
              <w:rPr>
                <w:rFonts w:ascii="宋体" w:hAnsi="宋体" w:cs="宋体"/>
                <w:bCs/>
                <w:sz w:val="18"/>
                <w:szCs w:val="18"/>
                <w:lang w:val="zh-CN"/>
              </w:rPr>
            </w:pPr>
          </w:p>
        </w:tc>
        <w:tc>
          <w:tcPr>
            <w:tcW w:w="885" w:type="dxa"/>
            <w:vAlign w:val="center"/>
          </w:tcPr>
          <w:p w14:paraId="320FFB94">
            <w:pPr>
              <w:autoSpaceDE w:val="0"/>
              <w:autoSpaceDN w:val="0"/>
              <w:adjustRightInd w:val="0"/>
              <w:spacing w:line="400" w:lineRule="exact"/>
              <w:rPr>
                <w:rFonts w:ascii="宋体" w:hAnsi="宋体" w:cs="宋体"/>
                <w:bCs/>
                <w:sz w:val="18"/>
                <w:szCs w:val="18"/>
                <w:lang w:val="zh-CN"/>
              </w:rPr>
            </w:pPr>
          </w:p>
        </w:tc>
        <w:tc>
          <w:tcPr>
            <w:tcW w:w="886" w:type="dxa"/>
            <w:vAlign w:val="center"/>
          </w:tcPr>
          <w:p w14:paraId="546508CF">
            <w:pPr>
              <w:autoSpaceDE w:val="0"/>
              <w:autoSpaceDN w:val="0"/>
              <w:adjustRightInd w:val="0"/>
              <w:spacing w:line="400" w:lineRule="exact"/>
              <w:rPr>
                <w:rFonts w:ascii="宋体" w:hAnsi="宋体" w:cs="宋体"/>
                <w:bCs/>
                <w:sz w:val="18"/>
                <w:szCs w:val="18"/>
                <w:lang w:val="zh-CN"/>
              </w:rPr>
            </w:pPr>
          </w:p>
        </w:tc>
        <w:tc>
          <w:tcPr>
            <w:tcW w:w="886" w:type="dxa"/>
            <w:vAlign w:val="center"/>
          </w:tcPr>
          <w:p w14:paraId="505F23EF">
            <w:pPr>
              <w:autoSpaceDE w:val="0"/>
              <w:autoSpaceDN w:val="0"/>
              <w:adjustRightInd w:val="0"/>
              <w:spacing w:line="400" w:lineRule="exact"/>
              <w:rPr>
                <w:rFonts w:ascii="宋体" w:hAnsi="宋体" w:cs="宋体"/>
                <w:bCs/>
                <w:sz w:val="18"/>
                <w:szCs w:val="18"/>
                <w:lang w:val="zh-CN"/>
              </w:rPr>
            </w:pPr>
          </w:p>
        </w:tc>
        <w:tc>
          <w:tcPr>
            <w:tcW w:w="1096" w:type="dxa"/>
            <w:vAlign w:val="center"/>
          </w:tcPr>
          <w:p w14:paraId="221E39A3">
            <w:pPr>
              <w:autoSpaceDE w:val="0"/>
              <w:autoSpaceDN w:val="0"/>
              <w:adjustRightInd w:val="0"/>
              <w:spacing w:line="400" w:lineRule="exact"/>
              <w:rPr>
                <w:rFonts w:ascii="宋体" w:hAnsi="宋体" w:cs="宋体"/>
                <w:bCs/>
                <w:sz w:val="18"/>
                <w:szCs w:val="18"/>
                <w:lang w:val="zh-CN"/>
              </w:rPr>
            </w:pPr>
          </w:p>
        </w:tc>
        <w:tc>
          <w:tcPr>
            <w:tcW w:w="1440" w:type="dxa"/>
            <w:vAlign w:val="center"/>
          </w:tcPr>
          <w:p w14:paraId="25FBCE33">
            <w:pPr>
              <w:autoSpaceDE w:val="0"/>
              <w:autoSpaceDN w:val="0"/>
              <w:adjustRightInd w:val="0"/>
              <w:spacing w:line="400" w:lineRule="exact"/>
              <w:rPr>
                <w:rFonts w:ascii="宋体" w:hAnsi="宋体" w:cs="宋体"/>
                <w:bCs/>
                <w:sz w:val="18"/>
                <w:szCs w:val="18"/>
                <w:lang w:val="zh-CN"/>
              </w:rPr>
            </w:pPr>
          </w:p>
        </w:tc>
        <w:tc>
          <w:tcPr>
            <w:tcW w:w="900" w:type="dxa"/>
            <w:vAlign w:val="center"/>
          </w:tcPr>
          <w:p w14:paraId="073B25A0">
            <w:pPr>
              <w:autoSpaceDE w:val="0"/>
              <w:autoSpaceDN w:val="0"/>
              <w:adjustRightInd w:val="0"/>
              <w:spacing w:line="400" w:lineRule="exact"/>
              <w:rPr>
                <w:rFonts w:ascii="宋体" w:hAnsi="宋体" w:cs="宋体"/>
                <w:bCs/>
                <w:sz w:val="18"/>
                <w:szCs w:val="18"/>
                <w:lang w:val="zh-CN"/>
              </w:rPr>
            </w:pPr>
          </w:p>
        </w:tc>
      </w:tr>
      <w:tr w14:paraId="01720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5F1B3747">
            <w:pPr>
              <w:autoSpaceDE w:val="0"/>
              <w:autoSpaceDN w:val="0"/>
              <w:adjustRightInd w:val="0"/>
              <w:spacing w:line="400" w:lineRule="exact"/>
              <w:rPr>
                <w:rFonts w:ascii="宋体" w:hAnsi="宋体" w:cs="宋体"/>
                <w:bCs/>
                <w:sz w:val="18"/>
                <w:szCs w:val="18"/>
                <w:lang w:val="zh-CN"/>
              </w:rPr>
            </w:pPr>
          </w:p>
        </w:tc>
        <w:tc>
          <w:tcPr>
            <w:tcW w:w="1122" w:type="dxa"/>
            <w:vAlign w:val="center"/>
          </w:tcPr>
          <w:p w14:paraId="5F915779">
            <w:pPr>
              <w:autoSpaceDE w:val="0"/>
              <w:autoSpaceDN w:val="0"/>
              <w:adjustRightInd w:val="0"/>
              <w:spacing w:line="400" w:lineRule="exact"/>
              <w:rPr>
                <w:rFonts w:ascii="宋体" w:hAnsi="宋体" w:cs="宋体"/>
                <w:bCs/>
                <w:sz w:val="18"/>
                <w:szCs w:val="18"/>
                <w:lang w:val="zh-CN"/>
              </w:rPr>
            </w:pPr>
          </w:p>
        </w:tc>
        <w:tc>
          <w:tcPr>
            <w:tcW w:w="885" w:type="dxa"/>
            <w:vAlign w:val="center"/>
          </w:tcPr>
          <w:p w14:paraId="5CBDEB9D">
            <w:pPr>
              <w:autoSpaceDE w:val="0"/>
              <w:autoSpaceDN w:val="0"/>
              <w:adjustRightInd w:val="0"/>
              <w:spacing w:line="400" w:lineRule="exact"/>
              <w:rPr>
                <w:rFonts w:ascii="宋体" w:hAnsi="宋体" w:cs="宋体"/>
                <w:bCs/>
                <w:sz w:val="18"/>
                <w:szCs w:val="18"/>
                <w:lang w:val="zh-CN"/>
              </w:rPr>
            </w:pPr>
          </w:p>
        </w:tc>
        <w:tc>
          <w:tcPr>
            <w:tcW w:w="885" w:type="dxa"/>
            <w:vAlign w:val="center"/>
          </w:tcPr>
          <w:p w14:paraId="17892048">
            <w:pPr>
              <w:autoSpaceDE w:val="0"/>
              <w:autoSpaceDN w:val="0"/>
              <w:adjustRightInd w:val="0"/>
              <w:spacing w:line="400" w:lineRule="exact"/>
              <w:rPr>
                <w:rFonts w:ascii="宋体" w:hAnsi="宋体" w:cs="宋体"/>
                <w:bCs/>
                <w:sz w:val="18"/>
                <w:szCs w:val="18"/>
                <w:lang w:val="zh-CN"/>
              </w:rPr>
            </w:pPr>
          </w:p>
        </w:tc>
        <w:tc>
          <w:tcPr>
            <w:tcW w:w="886" w:type="dxa"/>
            <w:vAlign w:val="center"/>
          </w:tcPr>
          <w:p w14:paraId="3A15C605">
            <w:pPr>
              <w:autoSpaceDE w:val="0"/>
              <w:autoSpaceDN w:val="0"/>
              <w:adjustRightInd w:val="0"/>
              <w:spacing w:line="400" w:lineRule="exact"/>
              <w:rPr>
                <w:rFonts w:ascii="宋体" w:hAnsi="宋体" w:cs="宋体"/>
                <w:bCs/>
                <w:sz w:val="18"/>
                <w:szCs w:val="18"/>
                <w:lang w:val="zh-CN"/>
              </w:rPr>
            </w:pPr>
          </w:p>
        </w:tc>
        <w:tc>
          <w:tcPr>
            <w:tcW w:w="886" w:type="dxa"/>
            <w:vAlign w:val="center"/>
          </w:tcPr>
          <w:p w14:paraId="3EA6C097">
            <w:pPr>
              <w:autoSpaceDE w:val="0"/>
              <w:autoSpaceDN w:val="0"/>
              <w:adjustRightInd w:val="0"/>
              <w:spacing w:line="400" w:lineRule="exact"/>
              <w:rPr>
                <w:rFonts w:ascii="宋体" w:hAnsi="宋体" w:cs="宋体"/>
                <w:bCs/>
                <w:sz w:val="18"/>
                <w:szCs w:val="18"/>
                <w:lang w:val="zh-CN"/>
              </w:rPr>
            </w:pPr>
          </w:p>
        </w:tc>
        <w:tc>
          <w:tcPr>
            <w:tcW w:w="1096" w:type="dxa"/>
            <w:vAlign w:val="center"/>
          </w:tcPr>
          <w:p w14:paraId="316A13FE">
            <w:pPr>
              <w:autoSpaceDE w:val="0"/>
              <w:autoSpaceDN w:val="0"/>
              <w:adjustRightInd w:val="0"/>
              <w:spacing w:line="400" w:lineRule="exact"/>
              <w:rPr>
                <w:rFonts w:ascii="宋体" w:hAnsi="宋体" w:cs="宋体"/>
                <w:bCs/>
                <w:sz w:val="18"/>
                <w:szCs w:val="18"/>
                <w:lang w:val="zh-CN"/>
              </w:rPr>
            </w:pPr>
          </w:p>
        </w:tc>
        <w:tc>
          <w:tcPr>
            <w:tcW w:w="1440" w:type="dxa"/>
            <w:vAlign w:val="center"/>
          </w:tcPr>
          <w:p w14:paraId="2267E9A1">
            <w:pPr>
              <w:autoSpaceDE w:val="0"/>
              <w:autoSpaceDN w:val="0"/>
              <w:adjustRightInd w:val="0"/>
              <w:spacing w:line="400" w:lineRule="exact"/>
              <w:rPr>
                <w:rFonts w:ascii="宋体" w:hAnsi="宋体" w:cs="宋体"/>
                <w:bCs/>
                <w:sz w:val="18"/>
                <w:szCs w:val="18"/>
                <w:lang w:val="zh-CN"/>
              </w:rPr>
            </w:pPr>
          </w:p>
        </w:tc>
        <w:tc>
          <w:tcPr>
            <w:tcW w:w="900" w:type="dxa"/>
            <w:vAlign w:val="center"/>
          </w:tcPr>
          <w:p w14:paraId="6097084F">
            <w:pPr>
              <w:autoSpaceDE w:val="0"/>
              <w:autoSpaceDN w:val="0"/>
              <w:adjustRightInd w:val="0"/>
              <w:spacing w:line="400" w:lineRule="exact"/>
              <w:rPr>
                <w:rFonts w:ascii="宋体" w:hAnsi="宋体" w:cs="宋体"/>
                <w:bCs/>
                <w:sz w:val="18"/>
                <w:szCs w:val="18"/>
                <w:lang w:val="zh-CN"/>
              </w:rPr>
            </w:pPr>
          </w:p>
        </w:tc>
      </w:tr>
      <w:tr w14:paraId="7B977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5E7AFF63">
            <w:pPr>
              <w:autoSpaceDE w:val="0"/>
              <w:autoSpaceDN w:val="0"/>
              <w:adjustRightInd w:val="0"/>
              <w:spacing w:line="400" w:lineRule="exact"/>
              <w:rPr>
                <w:rFonts w:ascii="宋体" w:hAnsi="宋体" w:cs="宋体"/>
                <w:bCs/>
                <w:sz w:val="18"/>
                <w:szCs w:val="18"/>
                <w:lang w:val="zh-CN"/>
              </w:rPr>
            </w:pPr>
          </w:p>
        </w:tc>
        <w:tc>
          <w:tcPr>
            <w:tcW w:w="1122" w:type="dxa"/>
            <w:vAlign w:val="center"/>
          </w:tcPr>
          <w:p w14:paraId="25A9173D">
            <w:pPr>
              <w:autoSpaceDE w:val="0"/>
              <w:autoSpaceDN w:val="0"/>
              <w:adjustRightInd w:val="0"/>
              <w:spacing w:line="400" w:lineRule="exact"/>
              <w:rPr>
                <w:rFonts w:ascii="宋体" w:hAnsi="宋体" w:cs="宋体"/>
                <w:bCs/>
                <w:sz w:val="18"/>
                <w:szCs w:val="18"/>
                <w:lang w:val="zh-CN"/>
              </w:rPr>
            </w:pPr>
          </w:p>
        </w:tc>
        <w:tc>
          <w:tcPr>
            <w:tcW w:w="885" w:type="dxa"/>
            <w:vAlign w:val="center"/>
          </w:tcPr>
          <w:p w14:paraId="03D12592">
            <w:pPr>
              <w:autoSpaceDE w:val="0"/>
              <w:autoSpaceDN w:val="0"/>
              <w:adjustRightInd w:val="0"/>
              <w:spacing w:line="400" w:lineRule="exact"/>
              <w:rPr>
                <w:rFonts w:ascii="宋体" w:hAnsi="宋体" w:cs="宋体"/>
                <w:bCs/>
                <w:sz w:val="18"/>
                <w:szCs w:val="18"/>
                <w:lang w:val="zh-CN"/>
              </w:rPr>
            </w:pPr>
          </w:p>
        </w:tc>
        <w:tc>
          <w:tcPr>
            <w:tcW w:w="885" w:type="dxa"/>
            <w:vAlign w:val="center"/>
          </w:tcPr>
          <w:p w14:paraId="05888D4D">
            <w:pPr>
              <w:autoSpaceDE w:val="0"/>
              <w:autoSpaceDN w:val="0"/>
              <w:adjustRightInd w:val="0"/>
              <w:spacing w:line="400" w:lineRule="exact"/>
              <w:rPr>
                <w:rFonts w:ascii="宋体" w:hAnsi="宋体" w:cs="宋体"/>
                <w:bCs/>
                <w:sz w:val="18"/>
                <w:szCs w:val="18"/>
                <w:lang w:val="zh-CN"/>
              </w:rPr>
            </w:pPr>
          </w:p>
        </w:tc>
        <w:tc>
          <w:tcPr>
            <w:tcW w:w="886" w:type="dxa"/>
            <w:vAlign w:val="center"/>
          </w:tcPr>
          <w:p w14:paraId="7D20CA0C">
            <w:pPr>
              <w:autoSpaceDE w:val="0"/>
              <w:autoSpaceDN w:val="0"/>
              <w:adjustRightInd w:val="0"/>
              <w:spacing w:line="400" w:lineRule="exact"/>
              <w:rPr>
                <w:rFonts w:ascii="宋体" w:hAnsi="宋体" w:cs="宋体"/>
                <w:bCs/>
                <w:sz w:val="18"/>
                <w:szCs w:val="18"/>
                <w:lang w:val="zh-CN"/>
              </w:rPr>
            </w:pPr>
          </w:p>
        </w:tc>
        <w:tc>
          <w:tcPr>
            <w:tcW w:w="886" w:type="dxa"/>
            <w:vAlign w:val="center"/>
          </w:tcPr>
          <w:p w14:paraId="449F6553">
            <w:pPr>
              <w:autoSpaceDE w:val="0"/>
              <w:autoSpaceDN w:val="0"/>
              <w:adjustRightInd w:val="0"/>
              <w:spacing w:line="400" w:lineRule="exact"/>
              <w:rPr>
                <w:rFonts w:ascii="宋体" w:hAnsi="宋体" w:cs="宋体"/>
                <w:bCs/>
                <w:sz w:val="18"/>
                <w:szCs w:val="18"/>
                <w:lang w:val="zh-CN"/>
              </w:rPr>
            </w:pPr>
          </w:p>
        </w:tc>
        <w:tc>
          <w:tcPr>
            <w:tcW w:w="1096" w:type="dxa"/>
            <w:vAlign w:val="center"/>
          </w:tcPr>
          <w:p w14:paraId="3F9F9CB4">
            <w:pPr>
              <w:autoSpaceDE w:val="0"/>
              <w:autoSpaceDN w:val="0"/>
              <w:adjustRightInd w:val="0"/>
              <w:spacing w:line="400" w:lineRule="exact"/>
              <w:rPr>
                <w:rFonts w:ascii="宋体" w:hAnsi="宋体" w:cs="宋体"/>
                <w:bCs/>
                <w:sz w:val="18"/>
                <w:szCs w:val="18"/>
                <w:lang w:val="zh-CN"/>
              </w:rPr>
            </w:pPr>
          </w:p>
        </w:tc>
        <w:tc>
          <w:tcPr>
            <w:tcW w:w="1440" w:type="dxa"/>
            <w:vAlign w:val="center"/>
          </w:tcPr>
          <w:p w14:paraId="482CD5C7">
            <w:pPr>
              <w:autoSpaceDE w:val="0"/>
              <w:autoSpaceDN w:val="0"/>
              <w:adjustRightInd w:val="0"/>
              <w:spacing w:line="400" w:lineRule="exact"/>
              <w:rPr>
                <w:rFonts w:ascii="宋体" w:hAnsi="宋体" w:cs="宋体"/>
                <w:bCs/>
                <w:sz w:val="18"/>
                <w:szCs w:val="18"/>
                <w:lang w:val="zh-CN"/>
              </w:rPr>
            </w:pPr>
          </w:p>
        </w:tc>
        <w:tc>
          <w:tcPr>
            <w:tcW w:w="900" w:type="dxa"/>
            <w:vAlign w:val="center"/>
          </w:tcPr>
          <w:p w14:paraId="1C9DFC63">
            <w:pPr>
              <w:autoSpaceDE w:val="0"/>
              <w:autoSpaceDN w:val="0"/>
              <w:adjustRightInd w:val="0"/>
              <w:spacing w:line="400" w:lineRule="exact"/>
              <w:rPr>
                <w:rFonts w:ascii="宋体" w:hAnsi="宋体" w:cs="宋体"/>
                <w:bCs/>
                <w:sz w:val="18"/>
                <w:szCs w:val="18"/>
                <w:lang w:val="zh-CN"/>
              </w:rPr>
            </w:pPr>
          </w:p>
        </w:tc>
      </w:tr>
      <w:tr w14:paraId="5D30F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21BAA5B0">
            <w:pPr>
              <w:autoSpaceDE w:val="0"/>
              <w:autoSpaceDN w:val="0"/>
              <w:adjustRightInd w:val="0"/>
              <w:spacing w:line="400" w:lineRule="exact"/>
              <w:rPr>
                <w:rFonts w:ascii="宋体" w:hAnsi="宋体" w:cs="宋体"/>
                <w:bCs/>
                <w:sz w:val="18"/>
                <w:szCs w:val="18"/>
                <w:lang w:val="zh-CN"/>
              </w:rPr>
            </w:pPr>
          </w:p>
        </w:tc>
        <w:tc>
          <w:tcPr>
            <w:tcW w:w="1122" w:type="dxa"/>
            <w:vAlign w:val="center"/>
          </w:tcPr>
          <w:p w14:paraId="727FCDB2">
            <w:pPr>
              <w:autoSpaceDE w:val="0"/>
              <w:autoSpaceDN w:val="0"/>
              <w:adjustRightInd w:val="0"/>
              <w:spacing w:line="400" w:lineRule="exact"/>
              <w:rPr>
                <w:rFonts w:ascii="宋体" w:hAnsi="宋体" w:cs="宋体"/>
                <w:bCs/>
                <w:sz w:val="18"/>
                <w:szCs w:val="18"/>
                <w:lang w:val="zh-CN"/>
              </w:rPr>
            </w:pPr>
          </w:p>
        </w:tc>
        <w:tc>
          <w:tcPr>
            <w:tcW w:w="885" w:type="dxa"/>
            <w:vAlign w:val="center"/>
          </w:tcPr>
          <w:p w14:paraId="54CAA627">
            <w:pPr>
              <w:autoSpaceDE w:val="0"/>
              <w:autoSpaceDN w:val="0"/>
              <w:adjustRightInd w:val="0"/>
              <w:spacing w:line="400" w:lineRule="exact"/>
              <w:rPr>
                <w:rFonts w:ascii="宋体" w:hAnsi="宋体" w:cs="宋体"/>
                <w:bCs/>
                <w:sz w:val="18"/>
                <w:szCs w:val="18"/>
                <w:lang w:val="zh-CN"/>
              </w:rPr>
            </w:pPr>
          </w:p>
        </w:tc>
        <w:tc>
          <w:tcPr>
            <w:tcW w:w="885" w:type="dxa"/>
            <w:vAlign w:val="center"/>
          </w:tcPr>
          <w:p w14:paraId="650A5A67">
            <w:pPr>
              <w:autoSpaceDE w:val="0"/>
              <w:autoSpaceDN w:val="0"/>
              <w:adjustRightInd w:val="0"/>
              <w:spacing w:line="400" w:lineRule="exact"/>
              <w:rPr>
                <w:rFonts w:ascii="宋体" w:hAnsi="宋体" w:cs="宋体"/>
                <w:bCs/>
                <w:sz w:val="18"/>
                <w:szCs w:val="18"/>
                <w:lang w:val="zh-CN"/>
              </w:rPr>
            </w:pPr>
          </w:p>
        </w:tc>
        <w:tc>
          <w:tcPr>
            <w:tcW w:w="886" w:type="dxa"/>
            <w:vAlign w:val="center"/>
          </w:tcPr>
          <w:p w14:paraId="47E1F688">
            <w:pPr>
              <w:autoSpaceDE w:val="0"/>
              <w:autoSpaceDN w:val="0"/>
              <w:adjustRightInd w:val="0"/>
              <w:spacing w:line="400" w:lineRule="exact"/>
              <w:rPr>
                <w:rFonts w:ascii="宋体" w:hAnsi="宋体" w:cs="宋体"/>
                <w:bCs/>
                <w:sz w:val="18"/>
                <w:szCs w:val="18"/>
                <w:lang w:val="zh-CN"/>
              </w:rPr>
            </w:pPr>
          </w:p>
        </w:tc>
        <w:tc>
          <w:tcPr>
            <w:tcW w:w="886" w:type="dxa"/>
            <w:vAlign w:val="center"/>
          </w:tcPr>
          <w:p w14:paraId="0D25A9C6">
            <w:pPr>
              <w:autoSpaceDE w:val="0"/>
              <w:autoSpaceDN w:val="0"/>
              <w:adjustRightInd w:val="0"/>
              <w:spacing w:line="400" w:lineRule="exact"/>
              <w:rPr>
                <w:rFonts w:ascii="宋体" w:hAnsi="宋体" w:cs="宋体"/>
                <w:bCs/>
                <w:sz w:val="18"/>
                <w:szCs w:val="18"/>
                <w:lang w:val="zh-CN"/>
              </w:rPr>
            </w:pPr>
          </w:p>
        </w:tc>
        <w:tc>
          <w:tcPr>
            <w:tcW w:w="1096" w:type="dxa"/>
            <w:vAlign w:val="center"/>
          </w:tcPr>
          <w:p w14:paraId="5C25BC10">
            <w:pPr>
              <w:autoSpaceDE w:val="0"/>
              <w:autoSpaceDN w:val="0"/>
              <w:adjustRightInd w:val="0"/>
              <w:spacing w:line="400" w:lineRule="exact"/>
              <w:rPr>
                <w:rFonts w:ascii="宋体" w:hAnsi="宋体" w:cs="宋体"/>
                <w:bCs/>
                <w:sz w:val="18"/>
                <w:szCs w:val="18"/>
                <w:lang w:val="zh-CN"/>
              </w:rPr>
            </w:pPr>
          </w:p>
        </w:tc>
        <w:tc>
          <w:tcPr>
            <w:tcW w:w="1440" w:type="dxa"/>
            <w:vAlign w:val="center"/>
          </w:tcPr>
          <w:p w14:paraId="2CBF6294">
            <w:pPr>
              <w:autoSpaceDE w:val="0"/>
              <w:autoSpaceDN w:val="0"/>
              <w:adjustRightInd w:val="0"/>
              <w:spacing w:line="400" w:lineRule="exact"/>
              <w:rPr>
                <w:rFonts w:ascii="宋体" w:hAnsi="宋体" w:cs="宋体"/>
                <w:bCs/>
                <w:sz w:val="18"/>
                <w:szCs w:val="18"/>
                <w:lang w:val="zh-CN"/>
              </w:rPr>
            </w:pPr>
          </w:p>
        </w:tc>
        <w:tc>
          <w:tcPr>
            <w:tcW w:w="900" w:type="dxa"/>
            <w:vAlign w:val="center"/>
          </w:tcPr>
          <w:p w14:paraId="4EBD4542">
            <w:pPr>
              <w:autoSpaceDE w:val="0"/>
              <w:autoSpaceDN w:val="0"/>
              <w:adjustRightInd w:val="0"/>
              <w:spacing w:line="400" w:lineRule="exact"/>
              <w:rPr>
                <w:rFonts w:ascii="宋体" w:hAnsi="宋体" w:cs="宋体"/>
                <w:bCs/>
                <w:sz w:val="18"/>
                <w:szCs w:val="18"/>
                <w:lang w:val="zh-CN"/>
              </w:rPr>
            </w:pPr>
          </w:p>
        </w:tc>
      </w:tr>
      <w:tr w14:paraId="0FE25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25A9ACD2">
            <w:pPr>
              <w:autoSpaceDE w:val="0"/>
              <w:autoSpaceDN w:val="0"/>
              <w:adjustRightInd w:val="0"/>
              <w:spacing w:line="400" w:lineRule="exact"/>
              <w:rPr>
                <w:rFonts w:ascii="宋体" w:hAnsi="宋体" w:cs="宋体"/>
                <w:bCs/>
                <w:sz w:val="18"/>
                <w:szCs w:val="18"/>
                <w:lang w:val="zh-CN"/>
              </w:rPr>
            </w:pPr>
          </w:p>
        </w:tc>
        <w:tc>
          <w:tcPr>
            <w:tcW w:w="1122" w:type="dxa"/>
            <w:vAlign w:val="center"/>
          </w:tcPr>
          <w:p w14:paraId="5E981EED">
            <w:pPr>
              <w:autoSpaceDE w:val="0"/>
              <w:autoSpaceDN w:val="0"/>
              <w:adjustRightInd w:val="0"/>
              <w:spacing w:line="400" w:lineRule="exact"/>
              <w:rPr>
                <w:rFonts w:ascii="宋体" w:hAnsi="宋体" w:cs="宋体"/>
                <w:bCs/>
                <w:sz w:val="18"/>
                <w:szCs w:val="18"/>
                <w:lang w:val="zh-CN"/>
              </w:rPr>
            </w:pPr>
          </w:p>
        </w:tc>
        <w:tc>
          <w:tcPr>
            <w:tcW w:w="885" w:type="dxa"/>
            <w:vAlign w:val="center"/>
          </w:tcPr>
          <w:p w14:paraId="00393FFE">
            <w:pPr>
              <w:autoSpaceDE w:val="0"/>
              <w:autoSpaceDN w:val="0"/>
              <w:adjustRightInd w:val="0"/>
              <w:spacing w:line="400" w:lineRule="exact"/>
              <w:rPr>
                <w:rFonts w:ascii="宋体" w:hAnsi="宋体" w:cs="宋体"/>
                <w:bCs/>
                <w:sz w:val="18"/>
                <w:szCs w:val="18"/>
                <w:lang w:val="zh-CN"/>
              </w:rPr>
            </w:pPr>
          </w:p>
        </w:tc>
        <w:tc>
          <w:tcPr>
            <w:tcW w:w="885" w:type="dxa"/>
            <w:vAlign w:val="center"/>
          </w:tcPr>
          <w:p w14:paraId="68B612DD">
            <w:pPr>
              <w:autoSpaceDE w:val="0"/>
              <w:autoSpaceDN w:val="0"/>
              <w:adjustRightInd w:val="0"/>
              <w:spacing w:line="400" w:lineRule="exact"/>
              <w:rPr>
                <w:rFonts w:ascii="宋体" w:hAnsi="宋体" w:cs="宋体"/>
                <w:bCs/>
                <w:sz w:val="18"/>
                <w:szCs w:val="18"/>
                <w:lang w:val="zh-CN"/>
              </w:rPr>
            </w:pPr>
          </w:p>
        </w:tc>
        <w:tc>
          <w:tcPr>
            <w:tcW w:w="886" w:type="dxa"/>
            <w:vAlign w:val="center"/>
          </w:tcPr>
          <w:p w14:paraId="49145338">
            <w:pPr>
              <w:autoSpaceDE w:val="0"/>
              <w:autoSpaceDN w:val="0"/>
              <w:adjustRightInd w:val="0"/>
              <w:spacing w:line="400" w:lineRule="exact"/>
              <w:rPr>
                <w:rFonts w:ascii="宋体" w:hAnsi="宋体" w:cs="宋体"/>
                <w:bCs/>
                <w:sz w:val="18"/>
                <w:szCs w:val="18"/>
                <w:lang w:val="zh-CN"/>
              </w:rPr>
            </w:pPr>
          </w:p>
        </w:tc>
        <w:tc>
          <w:tcPr>
            <w:tcW w:w="886" w:type="dxa"/>
            <w:vAlign w:val="center"/>
          </w:tcPr>
          <w:p w14:paraId="5EA26FB5">
            <w:pPr>
              <w:autoSpaceDE w:val="0"/>
              <w:autoSpaceDN w:val="0"/>
              <w:adjustRightInd w:val="0"/>
              <w:spacing w:line="400" w:lineRule="exact"/>
              <w:rPr>
                <w:rFonts w:ascii="宋体" w:hAnsi="宋体" w:cs="宋体"/>
                <w:bCs/>
                <w:sz w:val="18"/>
                <w:szCs w:val="18"/>
                <w:lang w:val="zh-CN"/>
              </w:rPr>
            </w:pPr>
          </w:p>
        </w:tc>
        <w:tc>
          <w:tcPr>
            <w:tcW w:w="1096" w:type="dxa"/>
            <w:vAlign w:val="center"/>
          </w:tcPr>
          <w:p w14:paraId="1F6F5C04">
            <w:pPr>
              <w:autoSpaceDE w:val="0"/>
              <w:autoSpaceDN w:val="0"/>
              <w:adjustRightInd w:val="0"/>
              <w:spacing w:line="400" w:lineRule="exact"/>
              <w:rPr>
                <w:rFonts w:ascii="宋体" w:hAnsi="宋体" w:cs="宋体"/>
                <w:bCs/>
                <w:sz w:val="18"/>
                <w:szCs w:val="18"/>
                <w:lang w:val="zh-CN"/>
              </w:rPr>
            </w:pPr>
          </w:p>
        </w:tc>
        <w:tc>
          <w:tcPr>
            <w:tcW w:w="1440" w:type="dxa"/>
            <w:vAlign w:val="center"/>
          </w:tcPr>
          <w:p w14:paraId="7C639DD7">
            <w:pPr>
              <w:autoSpaceDE w:val="0"/>
              <w:autoSpaceDN w:val="0"/>
              <w:adjustRightInd w:val="0"/>
              <w:spacing w:line="400" w:lineRule="exact"/>
              <w:rPr>
                <w:rFonts w:ascii="宋体" w:hAnsi="宋体" w:cs="宋体"/>
                <w:bCs/>
                <w:sz w:val="18"/>
                <w:szCs w:val="18"/>
                <w:lang w:val="zh-CN"/>
              </w:rPr>
            </w:pPr>
          </w:p>
        </w:tc>
        <w:tc>
          <w:tcPr>
            <w:tcW w:w="900" w:type="dxa"/>
            <w:vAlign w:val="center"/>
          </w:tcPr>
          <w:p w14:paraId="100B7E5C">
            <w:pPr>
              <w:autoSpaceDE w:val="0"/>
              <w:autoSpaceDN w:val="0"/>
              <w:adjustRightInd w:val="0"/>
              <w:spacing w:line="400" w:lineRule="exact"/>
              <w:rPr>
                <w:rFonts w:ascii="宋体" w:hAnsi="宋体" w:cs="宋体"/>
                <w:bCs/>
                <w:sz w:val="18"/>
                <w:szCs w:val="18"/>
                <w:lang w:val="zh-CN"/>
              </w:rPr>
            </w:pPr>
          </w:p>
        </w:tc>
      </w:tr>
      <w:tr w14:paraId="6C4B4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1E8E0E2C">
            <w:pPr>
              <w:autoSpaceDE w:val="0"/>
              <w:autoSpaceDN w:val="0"/>
              <w:adjustRightInd w:val="0"/>
              <w:spacing w:line="400" w:lineRule="exact"/>
              <w:rPr>
                <w:rFonts w:ascii="宋体" w:hAnsi="宋体" w:cs="宋体"/>
                <w:bCs/>
                <w:sz w:val="18"/>
                <w:szCs w:val="18"/>
                <w:lang w:val="zh-CN"/>
              </w:rPr>
            </w:pPr>
          </w:p>
        </w:tc>
        <w:tc>
          <w:tcPr>
            <w:tcW w:w="1122" w:type="dxa"/>
            <w:vAlign w:val="center"/>
          </w:tcPr>
          <w:p w14:paraId="2F7B47D6">
            <w:pPr>
              <w:autoSpaceDE w:val="0"/>
              <w:autoSpaceDN w:val="0"/>
              <w:adjustRightInd w:val="0"/>
              <w:spacing w:line="400" w:lineRule="exact"/>
              <w:rPr>
                <w:rFonts w:ascii="宋体" w:hAnsi="宋体" w:cs="宋体"/>
                <w:bCs/>
                <w:sz w:val="18"/>
                <w:szCs w:val="18"/>
                <w:lang w:val="zh-CN"/>
              </w:rPr>
            </w:pPr>
          </w:p>
        </w:tc>
        <w:tc>
          <w:tcPr>
            <w:tcW w:w="885" w:type="dxa"/>
            <w:vAlign w:val="center"/>
          </w:tcPr>
          <w:p w14:paraId="3042E3AD">
            <w:pPr>
              <w:autoSpaceDE w:val="0"/>
              <w:autoSpaceDN w:val="0"/>
              <w:adjustRightInd w:val="0"/>
              <w:spacing w:line="400" w:lineRule="exact"/>
              <w:rPr>
                <w:rFonts w:ascii="宋体" w:hAnsi="宋体" w:cs="宋体"/>
                <w:bCs/>
                <w:sz w:val="18"/>
                <w:szCs w:val="18"/>
                <w:lang w:val="zh-CN"/>
              </w:rPr>
            </w:pPr>
          </w:p>
        </w:tc>
        <w:tc>
          <w:tcPr>
            <w:tcW w:w="885" w:type="dxa"/>
            <w:vAlign w:val="center"/>
          </w:tcPr>
          <w:p w14:paraId="72FFEA2D">
            <w:pPr>
              <w:autoSpaceDE w:val="0"/>
              <w:autoSpaceDN w:val="0"/>
              <w:adjustRightInd w:val="0"/>
              <w:spacing w:line="400" w:lineRule="exact"/>
              <w:rPr>
                <w:rFonts w:ascii="宋体" w:hAnsi="宋体" w:cs="宋体"/>
                <w:bCs/>
                <w:sz w:val="18"/>
                <w:szCs w:val="18"/>
                <w:lang w:val="zh-CN"/>
              </w:rPr>
            </w:pPr>
          </w:p>
        </w:tc>
        <w:tc>
          <w:tcPr>
            <w:tcW w:w="886" w:type="dxa"/>
            <w:vAlign w:val="center"/>
          </w:tcPr>
          <w:p w14:paraId="1CB083F7">
            <w:pPr>
              <w:autoSpaceDE w:val="0"/>
              <w:autoSpaceDN w:val="0"/>
              <w:adjustRightInd w:val="0"/>
              <w:spacing w:line="400" w:lineRule="exact"/>
              <w:rPr>
                <w:rFonts w:ascii="宋体" w:hAnsi="宋体" w:cs="宋体"/>
                <w:bCs/>
                <w:sz w:val="18"/>
                <w:szCs w:val="18"/>
                <w:lang w:val="zh-CN"/>
              </w:rPr>
            </w:pPr>
          </w:p>
        </w:tc>
        <w:tc>
          <w:tcPr>
            <w:tcW w:w="886" w:type="dxa"/>
            <w:vAlign w:val="center"/>
          </w:tcPr>
          <w:p w14:paraId="33B6A83F">
            <w:pPr>
              <w:autoSpaceDE w:val="0"/>
              <w:autoSpaceDN w:val="0"/>
              <w:adjustRightInd w:val="0"/>
              <w:spacing w:line="400" w:lineRule="exact"/>
              <w:rPr>
                <w:rFonts w:ascii="宋体" w:hAnsi="宋体" w:cs="宋体"/>
                <w:bCs/>
                <w:sz w:val="18"/>
                <w:szCs w:val="18"/>
                <w:lang w:val="zh-CN"/>
              </w:rPr>
            </w:pPr>
          </w:p>
        </w:tc>
        <w:tc>
          <w:tcPr>
            <w:tcW w:w="1096" w:type="dxa"/>
            <w:vAlign w:val="center"/>
          </w:tcPr>
          <w:p w14:paraId="195ADA58">
            <w:pPr>
              <w:autoSpaceDE w:val="0"/>
              <w:autoSpaceDN w:val="0"/>
              <w:adjustRightInd w:val="0"/>
              <w:spacing w:line="400" w:lineRule="exact"/>
              <w:rPr>
                <w:rFonts w:ascii="宋体" w:hAnsi="宋体" w:cs="宋体"/>
                <w:bCs/>
                <w:sz w:val="18"/>
                <w:szCs w:val="18"/>
                <w:lang w:val="zh-CN"/>
              </w:rPr>
            </w:pPr>
          </w:p>
        </w:tc>
        <w:tc>
          <w:tcPr>
            <w:tcW w:w="1440" w:type="dxa"/>
            <w:vAlign w:val="center"/>
          </w:tcPr>
          <w:p w14:paraId="59CE8D42">
            <w:pPr>
              <w:autoSpaceDE w:val="0"/>
              <w:autoSpaceDN w:val="0"/>
              <w:adjustRightInd w:val="0"/>
              <w:spacing w:line="400" w:lineRule="exact"/>
              <w:rPr>
                <w:rFonts w:ascii="宋体" w:hAnsi="宋体" w:cs="宋体"/>
                <w:bCs/>
                <w:sz w:val="18"/>
                <w:szCs w:val="18"/>
                <w:lang w:val="zh-CN"/>
              </w:rPr>
            </w:pPr>
          </w:p>
        </w:tc>
        <w:tc>
          <w:tcPr>
            <w:tcW w:w="900" w:type="dxa"/>
            <w:vAlign w:val="center"/>
          </w:tcPr>
          <w:p w14:paraId="5369CBA8">
            <w:pPr>
              <w:autoSpaceDE w:val="0"/>
              <w:autoSpaceDN w:val="0"/>
              <w:adjustRightInd w:val="0"/>
              <w:spacing w:line="400" w:lineRule="exact"/>
              <w:rPr>
                <w:rFonts w:ascii="宋体" w:hAnsi="宋体" w:cs="宋体"/>
                <w:bCs/>
                <w:sz w:val="18"/>
                <w:szCs w:val="18"/>
                <w:lang w:val="zh-CN"/>
              </w:rPr>
            </w:pPr>
          </w:p>
        </w:tc>
      </w:tr>
      <w:tr w14:paraId="2FDD3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414E9249">
            <w:pPr>
              <w:autoSpaceDE w:val="0"/>
              <w:autoSpaceDN w:val="0"/>
              <w:adjustRightInd w:val="0"/>
              <w:spacing w:line="400" w:lineRule="exact"/>
              <w:rPr>
                <w:rFonts w:ascii="宋体" w:hAnsi="宋体" w:cs="宋体"/>
                <w:bCs/>
                <w:sz w:val="18"/>
                <w:szCs w:val="18"/>
                <w:lang w:val="zh-CN"/>
              </w:rPr>
            </w:pPr>
          </w:p>
        </w:tc>
        <w:tc>
          <w:tcPr>
            <w:tcW w:w="1122" w:type="dxa"/>
            <w:vAlign w:val="center"/>
          </w:tcPr>
          <w:p w14:paraId="7C60172F">
            <w:pPr>
              <w:autoSpaceDE w:val="0"/>
              <w:autoSpaceDN w:val="0"/>
              <w:adjustRightInd w:val="0"/>
              <w:spacing w:line="400" w:lineRule="exact"/>
              <w:rPr>
                <w:rFonts w:ascii="宋体" w:hAnsi="宋体" w:cs="宋体"/>
                <w:bCs/>
                <w:sz w:val="18"/>
                <w:szCs w:val="18"/>
                <w:lang w:val="zh-CN"/>
              </w:rPr>
            </w:pPr>
          </w:p>
        </w:tc>
        <w:tc>
          <w:tcPr>
            <w:tcW w:w="885" w:type="dxa"/>
            <w:vAlign w:val="center"/>
          </w:tcPr>
          <w:p w14:paraId="75B92320">
            <w:pPr>
              <w:autoSpaceDE w:val="0"/>
              <w:autoSpaceDN w:val="0"/>
              <w:adjustRightInd w:val="0"/>
              <w:spacing w:line="400" w:lineRule="exact"/>
              <w:rPr>
                <w:rFonts w:ascii="宋体" w:hAnsi="宋体" w:cs="宋体"/>
                <w:bCs/>
                <w:sz w:val="18"/>
                <w:szCs w:val="18"/>
                <w:lang w:val="zh-CN"/>
              </w:rPr>
            </w:pPr>
          </w:p>
        </w:tc>
        <w:tc>
          <w:tcPr>
            <w:tcW w:w="885" w:type="dxa"/>
            <w:vAlign w:val="center"/>
          </w:tcPr>
          <w:p w14:paraId="1B940095">
            <w:pPr>
              <w:autoSpaceDE w:val="0"/>
              <w:autoSpaceDN w:val="0"/>
              <w:adjustRightInd w:val="0"/>
              <w:spacing w:line="400" w:lineRule="exact"/>
              <w:rPr>
                <w:rFonts w:ascii="宋体" w:hAnsi="宋体" w:cs="宋体"/>
                <w:bCs/>
                <w:sz w:val="18"/>
                <w:szCs w:val="18"/>
                <w:lang w:val="zh-CN"/>
              </w:rPr>
            </w:pPr>
          </w:p>
        </w:tc>
        <w:tc>
          <w:tcPr>
            <w:tcW w:w="886" w:type="dxa"/>
            <w:vAlign w:val="center"/>
          </w:tcPr>
          <w:p w14:paraId="5D7AAEF9">
            <w:pPr>
              <w:autoSpaceDE w:val="0"/>
              <w:autoSpaceDN w:val="0"/>
              <w:adjustRightInd w:val="0"/>
              <w:spacing w:line="400" w:lineRule="exact"/>
              <w:rPr>
                <w:rFonts w:ascii="宋体" w:hAnsi="宋体" w:cs="宋体"/>
                <w:bCs/>
                <w:sz w:val="18"/>
                <w:szCs w:val="18"/>
                <w:lang w:val="zh-CN"/>
              </w:rPr>
            </w:pPr>
          </w:p>
        </w:tc>
        <w:tc>
          <w:tcPr>
            <w:tcW w:w="886" w:type="dxa"/>
            <w:vAlign w:val="center"/>
          </w:tcPr>
          <w:p w14:paraId="2EBAA2D5">
            <w:pPr>
              <w:autoSpaceDE w:val="0"/>
              <w:autoSpaceDN w:val="0"/>
              <w:adjustRightInd w:val="0"/>
              <w:spacing w:line="400" w:lineRule="exact"/>
              <w:rPr>
                <w:rFonts w:ascii="宋体" w:hAnsi="宋体" w:cs="宋体"/>
                <w:bCs/>
                <w:sz w:val="18"/>
                <w:szCs w:val="18"/>
                <w:lang w:val="zh-CN"/>
              </w:rPr>
            </w:pPr>
          </w:p>
        </w:tc>
        <w:tc>
          <w:tcPr>
            <w:tcW w:w="1096" w:type="dxa"/>
            <w:vAlign w:val="center"/>
          </w:tcPr>
          <w:p w14:paraId="653404FB">
            <w:pPr>
              <w:autoSpaceDE w:val="0"/>
              <w:autoSpaceDN w:val="0"/>
              <w:adjustRightInd w:val="0"/>
              <w:spacing w:line="400" w:lineRule="exact"/>
              <w:rPr>
                <w:rFonts w:ascii="宋体" w:hAnsi="宋体" w:cs="宋体"/>
                <w:bCs/>
                <w:sz w:val="18"/>
                <w:szCs w:val="18"/>
                <w:lang w:val="zh-CN"/>
              </w:rPr>
            </w:pPr>
          </w:p>
        </w:tc>
        <w:tc>
          <w:tcPr>
            <w:tcW w:w="1440" w:type="dxa"/>
            <w:vAlign w:val="center"/>
          </w:tcPr>
          <w:p w14:paraId="206FB38E">
            <w:pPr>
              <w:autoSpaceDE w:val="0"/>
              <w:autoSpaceDN w:val="0"/>
              <w:adjustRightInd w:val="0"/>
              <w:spacing w:line="400" w:lineRule="exact"/>
              <w:rPr>
                <w:rFonts w:ascii="宋体" w:hAnsi="宋体" w:cs="宋体"/>
                <w:bCs/>
                <w:sz w:val="18"/>
                <w:szCs w:val="18"/>
                <w:lang w:val="zh-CN"/>
              </w:rPr>
            </w:pPr>
          </w:p>
        </w:tc>
        <w:tc>
          <w:tcPr>
            <w:tcW w:w="900" w:type="dxa"/>
            <w:vAlign w:val="center"/>
          </w:tcPr>
          <w:p w14:paraId="2A4D3087">
            <w:pPr>
              <w:autoSpaceDE w:val="0"/>
              <w:autoSpaceDN w:val="0"/>
              <w:adjustRightInd w:val="0"/>
              <w:spacing w:line="400" w:lineRule="exact"/>
              <w:rPr>
                <w:rFonts w:ascii="宋体" w:hAnsi="宋体" w:cs="宋体"/>
                <w:bCs/>
                <w:sz w:val="18"/>
                <w:szCs w:val="18"/>
                <w:lang w:val="zh-CN"/>
              </w:rPr>
            </w:pPr>
          </w:p>
        </w:tc>
      </w:tr>
      <w:tr w14:paraId="5749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2AC61924">
            <w:pPr>
              <w:autoSpaceDE w:val="0"/>
              <w:autoSpaceDN w:val="0"/>
              <w:adjustRightInd w:val="0"/>
              <w:spacing w:line="400" w:lineRule="exact"/>
              <w:rPr>
                <w:rFonts w:ascii="宋体" w:hAnsi="宋体" w:cs="宋体"/>
                <w:bCs/>
                <w:sz w:val="18"/>
                <w:szCs w:val="18"/>
                <w:lang w:val="zh-CN"/>
              </w:rPr>
            </w:pPr>
          </w:p>
        </w:tc>
        <w:tc>
          <w:tcPr>
            <w:tcW w:w="1122" w:type="dxa"/>
            <w:vAlign w:val="center"/>
          </w:tcPr>
          <w:p w14:paraId="6768C84A">
            <w:pPr>
              <w:autoSpaceDE w:val="0"/>
              <w:autoSpaceDN w:val="0"/>
              <w:adjustRightInd w:val="0"/>
              <w:spacing w:line="400" w:lineRule="exact"/>
              <w:rPr>
                <w:rFonts w:ascii="宋体" w:hAnsi="宋体" w:cs="宋体"/>
                <w:bCs/>
                <w:sz w:val="18"/>
                <w:szCs w:val="18"/>
                <w:lang w:val="zh-CN"/>
              </w:rPr>
            </w:pPr>
          </w:p>
        </w:tc>
        <w:tc>
          <w:tcPr>
            <w:tcW w:w="885" w:type="dxa"/>
            <w:vAlign w:val="center"/>
          </w:tcPr>
          <w:p w14:paraId="13E4F193">
            <w:pPr>
              <w:autoSpaceDE w:val="0"/>
              <w:autoSpaceDN w:val="0"/>
              <w:adjustRightInd w:val="0"/>
              <w:spacing w:line="400" w:lineRule="exact"/>
              <w:rPr>
                <w:rFonts w:ascii="宋体" w:hAnsi="宋体" w:cs="宋体"/>
                <w:bCs/>
                <w:sz w:val="18"/>
                <w:szCs w:val="18"/>
                <w:lang w:val="zh-CN"/>
              </w:rPr>
            </w:pPr>
          </w:p>
        </w:tc>
        <w:tc>
          <w:tcPr>
            <w:tcW w:w="885" w:type="dxa"/>
            <w:vAlign w:val="center"/>
          </w:tcPr>
          <w:p w14:paraId="4EA7415E">
            <w:pPr>
              <w:autoSpaceDE w:val="0"/>
              <w:autoSpaceDN w:val="0"/>
              <w:adjustRightInd w:val="0"/>
              <w:spacing w:line="400" w:lineRule="exact"/>
              <w:rPr>
                <w:rFonts w:ascii="宋体" w:hAnsi="宋体" w:cs="宋体"/>
                <w:bCs/>
                <w:sz w:val="18"/>
                <w:szCs w:val="18"/>
                <w:lang w:val="zh-CN"/>
              </w:rPr>
            </w:pPr>
          </w:p>
        </w:tc>
        <w:tc>
          <w:tcPr>
            <w:tcW w:w="886" w:type="dxa"/>
            <w:vAlign w:val="center"/>
          </w:tcPr>
          <w:p w14:paraId="4826AD18">
            <w:pPr>
              <w:autoSpaceDE w:val="0"/>
              <w:autoSpaceDN w:val="0"/>
              <w:adjustRightInd w:val="0"/>
              <w:spacing w:line="400" w:lineRule="exact"/>
              <w:rPr>
                <w:rFonts w:ascii="宋体" w:hAnsi="宋体" w:cs="宋体"/>
                <w:bCs/>
                <w:sz w:val="18"/>
                <w:szCs w:val="18"/>
                <w:lang w:val="zh-CN"/>
              </w:rPr>
            </w:pPr>
          </w:p>
        </w:tc>
        <w:tc>
          <w:tcPr>
            <w:tcW w:w="886" w:type="dxa"/>
            <w:vAlign w:val="center"/>
          </w:tcPr>
          <w:p w14:paraId="0E8E0A08">
            <w:pPr>
              <w:autoSpaceDE w:val="0"/>
              <w:autoSpaceDN w:val="0"/>
              <w:adjustRightInd w:val="0"/>
              <w:spacing w:line="400" w:lineRule="exact"/>
              <w:rPr>
                <w:rFonts w:ascii="宋体" w:hAnsi="宋体" w:cs="宋体"/>
                <w:bCs/>
                <w:sz w:val="18"/>
                <w:szCs w:val="18"/>
                <w:lang w:val="zh-CN"/>
              </w:rPr>
            </w:pPr>
          </w:p>
        </w:tc>
        <w:tc>
          <w:tcPr>
            <w:tcW w:w="1096" w:type="dxa"/>
            <w:vAlign w:val="center"/>
          </w:tcPr>
          <w:p w14:paraId="4D2A0B1D">
            <w:pPr>
              <w:autoSpaceDE w:val="0"/>
              <w:autoSpaceDN w:val="0"/>
              <w:adjustRightInd w:val="0"/>
              <w:spacing w:line="400" w:lineRule="exact"/>
              <w:rPr>
                <w:rFonts w:ascii="宋体" w:hAnsi="宋体" w:cs="宋体"/>
                <w:bCs/>
                <w:sz w:val="18"/>
                <w:szCs w:val="18"/>
                <w:lang w:val="zh-CN"/>
              </w:rPr>
            </w:pPr>
          </w:p>
        </w:tc>
        <w:tc>
          <w:tcPr>
            <w:tcW w:w="1440" w:type="dxa"/>
            <w:vAlign w:val="center"/>
          </w:tcPr>
          <w:p w14:paraId="0C079BCE">
            <w:pPr>
              <w:autoSpaceDE w:val="0"/>
              <w:autoSpaceDN w:val="0"/>
              <w:adjustRightInd w:val="0"/>
              <w:spacing w:line="400" w:lineRule="exact"/>
              <w:rPr>
                <w:rFonts w:ascii="宋体" w:hAnsi="宋体" w:cs="宋体"/>
                <w:bCs/>
                <w:sz w:val="18"/>
                <w:szCs w:val="18"/>
                <w:lang w:val="zh-CN"/>
              </w:rPr>
            </w:pPr>
          </w:p>
        </w:tc>
        <w:tc>
          <w:tcPr>
            <w:tcW w:w="900" w:type="dxa"/>
            <w:vAlign w:val="center"/>
          </w:tcPr>
          <w:p w14:paraId="4B7C100B">
            <w:pPr>
              <w:autoSpaceDE w:val="0"/>
              <w:autoSpaceDN w:val="0"/>
              <w:adjustRightInd w:val="0"/>
              <w:spacing w:line="400" w:lineRule="exact"/>
              <w:rPr>
                <w:rFonts w:ascii="宋体" w:hAnsi="宋体" w:cs="宋体"/>
                <w:bCs/>
                <w:sz w:val="18"/>
                <w:szCs w:val="18"/>
                <w:lang w:val="zh-CN"/>
              </w:rPr>
            </w:pPr>
          </w:p>
        </w:tc>
      </w:tr>
      <w:tr w14:paraId="752C7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35359CCC">
            <w:pPr>
              <w:autoSpaceDE w:val="0"/>
              <w:autoSpaceDN w:val="0"/>
              <w:adjustRightInd w:val="0"/>
              <w:spacing w:line="400" w:lineRule="exact"/>
              <w:rPr>
                <w:rFonts w:ascii="宋体" w:hAnsi="宋体" w:cs="宋体"/>
                <w:bCs/>
                <w:sz w:val="18"/>
                <w:szCs w:val="18"/>
                <w:lang w:val="zh-CN"/>
              </w:rPr>
            </w:pPr>
          </w:p>
        </w:tc>
        <w:tc>
          <w:tcPr>
            <w:tcW w:w="1122" w:type="dxa"/>
            <w:vAlign w:val="center"/>
          </w:tcPr>
          <w:p w14:paraId="0575612E">
            <w:pPr>
              <w:autoSpaceDE w:val="0"/>
              <w:autoSpaceDN w:val="0"/>
              <w:adjustRightInd w:val="0"/>
              <w:spacing w:line="400" w:lineRule="exact"/>
              <w:rPr>
                <w:rFonts w:ascii="宋体" w:hAnsi="宋体" w:cs="宋体"/>
                <w:bCs/>
                <w:sz w:val="18"/>
                <w:szCs w:val="18"/>
                <w:lang w:val="zh-CN"/>
              </w:rPr>
            </w:pPr>
          </w:p>
        </w:tc>
        <w:tc>
          <w:tcPr>
            <w:tcW w:w="885" w:type="dxa"/>
            <w:vAlign w:val="center"/>
          </w:tcPr>
          <w:p w14:paraId="387223DC">
            <w:pPr>
              <w:autoSpaceDE w:val="0"/>
              <w:autoSpaceDN w:val="0"/>
              <w:adjustRightInd w:val="0"/>
              <w:spacing w:line="400" w:lineRule="exact"/>
              <w:rPr>
                <w:rFonts w:ascii="宋体" w:hAnsi="宋体" w:cs="宋体"/>
                <w:bCs/>
                <w:sz w:val="18"/>
                <w:szCs w:val="18"/>
                <w:lang w:val="zh-CN"/>
              </w:rPr>
            </w:pPr>
          </w:p>
        </w:tc>
        <w:tc>
          <w:tcPr>
            <w:tcW w:w="885" w:type="dxa"/>
            <w:vAlign w:val="center"/>
          </w:tcPr>
          <w:p w14:paraId="4163C044">
            <w:pPr>
              <w:autoSpaceDE w:val="0"/>
              <w:autoSpaceDN w:val="0"/>
              <w:adjustRightInd w:val="0"/>
              <w:spacing w:line="400" w:lineRule="exact"/>
              <w:rPr>
                <w:rFonts w:ascii="宋体" w:hAnsi="宋体" w:cs="宋体"/>
                <w:bCs/>
                <w:sz w:val="18"/>
                <w:szCs w:val="18"/>
                <w:lang w:val="zh-CN"/>
              </w:rPr>
            </w:pPr>
          </w:p>
        </w:tc>
        <w:tc>
          <w:tcPr>
            <w:tcW w:w="886" w:type="dxa"/>
            <w:vAlign w:val="center"/>
          </w:tcPr>
          <w:p w14:paraId="2B35B736">
            <w:pPr>
              <w:autoSpaceDE w:val="0"/>
              <w:autoSpaceDN w:val="0"/>
              <w:adjustRightInd w:val="0"/>
              <w:spacing w:line="400" w:lineRule="exact"/>
              <w:rPr>
                <w:rFonts w:ascii="宋体" w:hAnsi="宋体" w:cs="宋体"/>
                <w:bCs/>
                <w:sz w:val="18"/>
                <w:szCs w:val="18"/>
                <w:lang w:val="zh-CN"/>
              </w:rPr>
            </w:pPr>
          </w:p>
        </w:tc>
        <w:tc>
          <w:tcPr>
            <w:tcW w:w="886" w:type="dxa"/>
            <w:vAlign w:val="center"/>
          </w:tcPr>
          <w:p w14:paraId="762F0A07">
            <w:pPr>
              <w:autoSpaceDE w:val="0"/>
              <w:autoSpaceDN w:val="0"/>
              <w:adjustRightInd w:val="0"/>
              <w:spacing w:line="400" w:lineRule="exact"/>
              <w:rPr>
                <w:rFonts w:ascii="宋体" w:hAnsi="宋体" w:cs="宋体"/>
                <w:bCs/>
                <w:sz w:val="18"/>
                <w:szCs w:val="18"/>
                <w:lang w:val="zh-CN"/>
              </w:rPr>
            </w:pPr>
          </w:p>
        </w:tc>
        <w:tc>
          <w:tcPr>
            <w:tcW w:w="1096" w:type="dxa"/>
            <w:vAlign w:val="center"/>
          </w:tcPr>
          <w:p w14:paraId="2DFF52B2">
            <w:pPr>
              <w:autoSpaceDE w:val="0"/>
              <w:autoSpaceDN w:val="0"/>
              <w:adjustRightInd w:val="0"/>
              <w:spacing w:line="400" w:lineRule="exact"/>
              <w:rPr>
                <w:rFonts w:ascii="宋体" w:hAnsi="宋体" w:cs="宋体"/>
                <w:bCs/>
                <w:sz w:val="18"/>
                <w:szCs w:val="18"/>
                <w:lang w:val="zh-CN"/>
              </w:rPr>
            </w:pPr>
          </w:p>
        </w:tc>
        <w:tc>
          <w:tcPr>
            <w:tcW w:w="1440" w:type="dxa"/>
            <w:vAlign w:val="center"/>
          </w:tcPr>
          <w:p w14:paraId="6E57C5B7">
            <w:pPr>
              <w:autoSpaceDE w:val="0"/>
              <w:autoSpaceDN w:val="0"/>
              <w:adjustRightInd w:val="0"/>
              <w:spacing w:line="400" w:lineRule="exact"/>
              <w:rPr>
                <w:rFonts w:ascii="宋体" w:hAnsi="宋体" w:cs="宋体"/>
                <w:bCs/>
                <w:sz w:val="18"/>
                <w:szCs w:val="18"/>
                <w:lang w:val="zh-CN"/>
              </w:rPr>
            </w:pPr>
          </w:p>
        </w:tc>
        <w:tc>
          <w:tcPr>
            <w:tcW w:w="900" w:type="dxa"/>
            <w:vAlign w:val="center"/>
          </w:tcPr>
          <w:p w14:paraId="4E3B98B6">
            <w:pPr>
              <w:autoSpaceDE w:val="0"/>
              <w:autoSpaceDN w:val="0"/>
              <w:adjustRightInd w:val="0"/>
              <w:spacing w:line="400" w:lineRule="exact"/>
              <w:rPr>
                <w:rFonts w:ascii="宋体" w:hAnsi="宋体" w:cs="宋体"/>
                <w:bCs/>
                <w:sz w:val="18"/>
                <w:szCs w:val="18"/>
                <w:lang w:val="zh-CN"/>
              </w:rPr>
            </w:pPr>
          </w:p>
        </w:tc>
      </w:tr>
      <w:tr w14:paraId="0D8AA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1730E9E3">
            <w:pPr>
              <w:autoSpaceDE w:val="0"/>
              <w:autoSpaceDN w:val="0"/>
              <w:adjustRightInd w:val="0"/>
              <w:spacing w:line="400" w:lineRule="exact"/>
              <w:rPr>
                <w:rFonts w:ascii="宋体" w:hAnsi="宋体" w:cs="宋体"/>
                <w:bCs/>
                <w:sz w:val="18"/>
                <w:szCs w:val="18"/>
                <w:lang w:val="zh-CN"/>
              </w:rPr>
            </w:pPr>
          </w:p>
        </w:tc>
        <w:tc>
          <w:tcPr>
            <w:tcW w:w="1122" w:type="dxa"/>
            <w:vAlign w:val="center"/>
          </w:tcPr>
          <w:p w14:paraId="4F7CBB90">
            <w:pPr>
              <w:autoSpaceDE w:val="0"/>
              <w:autoSpaceDN w:val="0"/>
              <w:adjustRightInd w:val="0"/>
              <w:spacing w:line="400" w:lineRule="exact"/>
              <w:rPr>
                <w:rFonts w:ascii="宋体" w:hAnsi="宋体" w:cs="宋体"/>
                <w:bCs/>
                <w:sz w:val="18"/>
                <w:szCs w:val="18"/>
                <w:lang w:val="zh-CN"/>
              </w:rPr>
            </w:pPr>
          </w:p>
        </w:tc>
        <w:tc>
          <w:tcPr>
            <w:tcW w:w="885" w:type="dxa"/>
            <w:vAlign w:val="center"/>
          </w:tcPr>
          <w:p w14:paraId="7CC4AFFD">
            <w:pPr>
              <w:autoSpaceDE w:val="0"/>
              <w:autoSpaceDN w:val="0"/>
              <w:adjustRightInd w:val="0"/>
              <w:spacing w:line="400" w:lineRule="exact"/>
              <w:rPr>
                <w:rFonts w:ascii="宋体" w:hAnsi="宋体" w:cs="宋体"/>
                <w:bCs/>
                <w:sz w:val="18"/>
                <w:szCs w:val="18"/>
                <w:lang w:val="zh-CN"/>
              </w:rPr>
            </w:pPr>
          </w:p>
        </w:tc>
        <w:tc>
          <w:tcPr>
            <w:tcW w:w="885" w:type="dxa"/>
            <w:vAlign w:val="center"/>
          </w:tcPr>
          <w:p w14:paraId="15247FAF">
            <w:pPr>
              <w:autoSpaceDE w:val="0"/>
              <w:autoSpaceDN w:val="0"/>
              <w:adjustRightInd w:val="0"/>
              <w:spacing w:line="400" w:lineRule="exact"/>
              <w:rPr>
                <w:rFonts w:ascii="宋体" w:hAnsi="宋体" w:cs="宋体"/>
                <w:bCs/>
                <w:sz w:val="18"/>
                <w:szCs w:val="18"/>
                <w:lang w:val="zh-CN"/>
              </w:rPr>
            </w:pPr>
          </w:p>
        </w:tc>
        <w:tc>
          <w:tcPr>
            <w:tcW w:w="886" w:type="dxa"/>
            <w:vAlign w:val="center"/>
          </w:tcPr>
          <w:p w14:paraId="6829D1EA">
            <w:pPr>
              <w:autoSpaceDE w:val="0"/>
              <w:autoSpaceDN w:val="0"/>
              <w:adjustRightInd w:val="0"/>
              <w:spacing w:line="400" w:lineRule="exact"/>
              <w:rPr>
                <w:rFonts w:ascii="宋体" w:hAnsi="宋体" w:cs="宋体"/>
                <w:bCs/>
                <w:sz w:val="18"/>
                <w:szCs w:val="18"/>
                <w:lang w:val="zh-CN"/>
              </w:rPr>
            </w:pPr>
          </w:p>
        </w:tc>
        <w:tc>
          <w:tcPr>
            <w:tcW w:w="886" w:type="dxa"/>
            <w:vAlign w:val="center"/>
          </w:tcPr>
          <w:p w14:paraId="347D7827">
            <w:pPr>
              <w:autoSpaceDE w:val="0"/>
              <w:autoSpaceDN w:val="0"/>
              <w:adjustRightInd w:val="0"/>
              <w:spacing w:line="400" w:lineRule="exact"/>
              <w:rPr>
                <w:rFonts w:ascii="宋体" w:hAnsi="宋体" w:cs="宋体"/>
                <w:bCs/>
                <w:sz w:val="18"/>
                <w:szCs w:val="18"/>
                <w:lang w:val="zh-CN"/>
              </w:rPr>
            </w:pPr>
          </w:p>
        </w:tc>
        <w:tc>
          <w:tcPr>
            <w:tcW w:w="1096" w:type="dxa"/>
            <w:vAlign w:val="center"/>
          </w:tcPr>
          <w:p w14:paraId="0B35D36F">
            <w:pPr>
              <w:autoSpaceDE w:val="0"/>
              <w:autoSpaceDN w:val="0"/>
              <w:adjustRightInd w:val="0"/>
              <w:spacing w:line="400" w:lineRule="exact"/>
              <w:rPr>
                <w:rFonts w:ascii="宋体" w:hAnsi="宋体" w:cs="宋体"/>
                <w:bCs/>
                <w:sz w:val="18"/>
                <w:szCs w:val="18"/>
                <w:lang w:val="zh-CN"/>
              </w:rPr>
            </w:pPr>
          </w:p>
        </w:tc>
        <w:tc>
          <w:tcPr>
            <w:tcW w:w="1440" w:type="dxa"/>
            <w:vAlign w:val="center"/>
          </w:tcPr>
          <w:p w14:paraId="5BE23B7E">
            <w:pPr>
              <w:autoSpaceDE w:val="0"/>
              <w:autoSpaceDN w:val="0"/>
              <w:adjustRightInd w:val="0"/>
              <w:spacing w:line="400" w:lineRule="exact"/>
              <w:rPr>
                <w:rFonts w:ascii="宋体" w:hAnsi="宋体" w:cs="宋体"/>
                <w:bCs/>
                <w:sz w:val="18"/>
                <w:szCs w:val="18"/>
                <w:lang w:val="zh-CN"/>
              </w:rPr>
            </w:pPr>
          </w:p>
        </w:tc>
        <w:tc>
          <w:tcPr>
            <w:tcW w:w="900" w:type="dxa"/>
            <w:vAlign w:val="center"/>
          </w:tcPr>
          <w:p w14:paraId="7F31F201">
            <w:pPr>
              <w:autoSpaceDE w:val="0"/>
              <w:autoSpaceDN w:val="0"/>
              <w:adjustRightInd w:val="0"/>
              <w:spacing w:line="400" w:lineRule="exact"/>
              <w:rPr>
                <w:rFonts w:ascii="宋体" w:hAnsi="宋体" w:cs="宋体"/>
                <w:bCs/>
                <w:sz w:val="18"/>
                <w:szCs w:val="18"/>
                <w:lang w:val="zh-CN"/>
              </w:rPr>
            </w:pPr>
          </w:p>
        </w:tc>
      </w:tr>
      <w:tr w14:paraId="62672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2AB14CAD">
            <w:pPr>
              <w:autoSpaceDE w:val="0"/>
              <w:autoSpaceDN w:val="0"/>
              <w:adjustRightInd w:val="0"/>
              <w:spacing w:line="400" w:lineRule="exact"/>
              <w:rPr>
                <w:rFonts w:ascii="宋体" w:hAnsi="宋体" w:cs="宋体"/>
                <w:bCs/>
                <w:sz w:val="18"/>
                <w:szCs w:val="18"/>
                <w:lang w:val="zh-CN"/>
              </w:rPr>
            </w:pPr>
          </w:p>
        </w:tc>
        <w:tc>
          <w:tcPr>
            <w:tcW w:w="1122" w:type="dxa"/>
            <w:vAlign w:val="center"/>
          </w:tcPr>
          <w:p w14:paraId="705C0DEF">
            <w:pPr>
              <w:autoSpaceDE w:val="0"/>
              <w:autoSpaceDN w:val="0"/>
              <w:adjustRightInd w:val="0"/>
              <w:spacing w:line="400" w:lineRule="exact"/>
              <w:rPr>
                <w:rFonts w:ascii="宋体" w:hAnsi="宋体" w:cs="宋体"/>
                <w:bCs/>
                <w:sz w:val="18"/>
                <w:szCs w:val="18"/>
                <w:lang w:val="zh-CN"/>
              </w:rPr>
            </w:pPr>
          </w:p>
        </w:tc>
        <w:tc>
          <w:tcPr>
            <w:tcW w:w="885" w:type="dxa"/>
            <w:vAlign w:val="center"/>
          </w:tcPr>
          <w:p w14:paraId="2EC2FE21">
            <w:pPr>
              <w:autoSpaceDE w:val="0"/>
              <w:autoSpaceDN w:val="0"/>
              <w:adjustRightInd w:val="0"/>
              <w:spacing w:line="400" w:lineRule="exact"/>
              <w:rPr>
                <w:rFonts w:ascii="宋体" w:hAnsi="宋体" w:cs="宋体"/>
                <w:bCs/>
                <w:sz w:val="18"/>
                <w:szCs w:val="18"/>
                <w:lang w:val="zh-CN"/>
              </w:rPr>
            </w:pPr>
          </w:p>
        </w:tc>
        <w:tc>
          <w:tcPr>
            <w:tcW w:w="885" w:type="dxa"/>
            <w:vAlign w:val="center"/>
          </w:tcPr>
          <w:p w14:paraId="3B952807">
            <w:pPr>
              <w:autoSpaceDE w:val="0"/>
              <w:autoSpaceDN w:val="0"/>
              <w:adjustRightInd w:val="0"/>
              <w:spacing w:line="400" w:lineRule="exact"/>
              <w:rPr>
                <w:rFonts w:ascii="宋体" w:hAnsi="宋体" w:cs="宋体"/>
                <w:bCs/>
                <w:sz w:val="18"/>
                <w:szCs w:val="18"/>
                <w:lang w:val="zh-CN"/>
              </w:rPr>
            </w:pPr>
          </w:p>
        </w:tc>
        <w:tc>
          <w:tcPr>
            <w:tcW w:w="886" w:type="dxa"/>
            <w:vAlign w:val="center"/>
          </w:tcPr>
          <w:p w14:paraId="70AF5CC8">
            <w:pPr>
              <w:autoSpaceDE w:val="0"/>
              <w:autoSpaceDN w:val="0"/>
              <w:adjustRightInd w:val="0"/>
              <w:spacing w:line="400" w:lineRule="exact"/>
              <w:rPr>
                <w:rFonts w:ascii="宋体" w:hAnsi="宋体" w:cs="宋体"/>
                <w:bCs/>
                <w:sz w:val="18"/>
                <w:szCs w:val="18"/>
                <w:lang w:val="zh-CN"/>
              </w:rPr>
            </w:pPr>
          </w:p>
        </w:tc>
        <w:tc>
          <w:tcPr>
            <w:tcW w:w="886" w:type="dxa"/>
            <w:vAlign w:val="center"/>
          </w:tcPr>
          <w:p w14:paraId="75348180">
            <w:pPr>
              <w:autoSpaceDE w:val="0"/>
              <w:autoSpaceDN w:val="0"/>
              <w:adjustRightInd w:val="0"/>
              <w:spacing w:line="400" w:lineRule="exact"/>
              <w:rPr>
                <w:rFonts w:ascii="宋体" w:hAnsi="宋体" w:cs="宋体"/>
                <w:bCs/>
                <w:sz w:val="18"/>
                <w:szCs w:val="18"/>
                <w:lang w:val="zh-CN"/>
              </w:rPr>
            </w:pPr>
          </w:p>
        </w:tc>
        <w:tc>
          <w:tcPr>
            <w:tcW w:w="1096" w:type="dxa"/>
            <w:vAlign w:val="center"/>
          </w:tcPr>
          <w:p w14:paraId="42FBFC6A">
            <w:pPr>
              <w:autoSpaceDE w:val="0"/>
              <w:autoSpaceDN w:val="0"/>
              <w:adjustRightInd w:val="0"/>
              <w:spacing w:line="400" w:lineRule="exact"/>
              <w:rPr>
                <w:rFonts w:ascii="宋体" w:hAnsi="宋体" w:cs="宋体"/>
                <w:bCs/>
                <w:sz w:val="18"/>
                <w:szCs w:val="18"/>
                <w:lang w:val="zh-CN"/>
              </w:rPr>
            </w:pPr>
          </w:p>
        </w:tc>
        <w:tc>
          <w:tcPr>
            <w:tcW w:w="1440" w:type="dxa"/>
            <w:vAlign w:val="center"/>
          </w:tcPr>
          <w:p w14:paraId="41B0A5F9">
            <w:pPr>
              <w:autoSpaceDE w:val="0"/>
              <w:autoSpaceDN w:val="0"/>
              <w:adjustRightInd w:val="0"/>
              <w:spacing w:line="400" w:lineRule="exact"/>
              <w:rPr>
                <w:rFonts w:ascii="宋体" w:hAnsi="宋体" w:cs="宋体"/>
                <w:bCs/>
                <w:sz w:val="18"/>
                <w:szCs w:val="18"/>
                <w:lang w:val="zh-CN"/>
              </w:rPr>
            </w:pPr>
          </w:p>
        </w:tc>
        <w:tc>
          <w:tcPr>
            <w:tcW w:w="900" w:type="dxa"/>
            <w:vAlign w:val="center"/>
          </w:tcPr>
          <w:p w14:paraId="0F098126">
            <w:pPr>
              <w:autoSpaceDE w:val="0"/>
              <w:autoSpaceDN w:val="0"/>
              <w:adjustRightInd w:val="0"/>
              <w:spacing w:line="400" w:lineRule="exact"/>
              <w:rPr>
                <w:rFonts w:ascii="宋体" w:hAnsi="宋体" w:cs="宋体"/>
                <w:bCs/>
                <w:sz w:val="18"/>
                <w:szCs w:val="18"/>
                <w:lang w:val="zh-CN"/>
              </w:rPr>
            </w:pPr>
          </w:p>
        </w:tc>
      </w:tr>
      <w:tr w14:paraId="10462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0584CB53">
            <w:pPr>
              <w:autoSpaceDE w:val="0"/>
              <w:autoSpaceDN w:val="0"/>
              <w:adjustRightInd w:val="0"/>
              <w:spacing w:line="400" w:lineRule="exact"/>
              <w:rPr>
                <w:rFonts w:ascii="宋体" w:hAnsi="宋体" w:cs="宋体"/>
                <w:bCs/>
                <w:sz w:val="18"/>
                <w:szCs w:val="18"/>
                <w:lang w:val="zh-CN"/>
              </w:rPr>
            </w:pPr>
          </w:p>
        </w:tc>
        <w:tc>
          <w:tcPr>
            <w:tcW w:w="1122" w:type="dxa"/>
            <w:vAlign w:val="center"/>
          </w:tcPr>
          <w:p w14:paraId="5B783454">
            <w:pPr>
              <w:autoSpaceDE w:val="0"/>
              <w:autoSpaceDN w:val="0"/>
              <w:adjustRightInd w:val="0"/>
              <w:spacing w:line="400" w:lineRule="exact"/>
              <w:rPr>
                <w:rFonts w:ascii="宋体" w:hAnsi="宋体" w:cs="宋体"/>
                <w:bCs/>
                <w:sz w:val="18"/>
                <w:szCs w:val="18"/>
                <w:lang w:val="zh-CN"/>
              </w:rPr>
            </w:pPr>
          </w:p>
        </w:tc>
        <w:tc>
          <w:tcPr>
            <w:tcW w:w="885" w:type="dxa"/>
            <w:vAlign w:val="center"/>
          </w:tcPr>
          <w:p w14:paraId="0B1DCDAC">
            <w:pPr>
              <w:autoSpaceDE w:val="0"/>
              <w:autoSpaceDN w:val="0"/>
              <w:adjustRightInd w:val="0"/>
              <w:spacing w:line="400" w:lineRule="exact"/>
              <w:rPr>
                <w:rFonts w:ascii="宋体" w:hAnsi="宋体" w:cs="宋体"/>
                <w:bCs/>
                <w:sz w:val="18"/>
                <w:szCs w:val="18"/>
                <w:lang w:val="zh-CN"/>
              </w:rPr>
            </w:pPr>
          </w:p>
        </w:tc>
        <w:tc>
          <w:tcPr>
            <w:tcW w:w="885" w:type="dxa"/>
            <w:vAlign w:val="center"/>
          </w:tcPr>
          <w:p w14:paraId="51A9DB3F">
            <w:pPr>
              <w:autoSpaceDE w:val="0"/>
              <w:autoSpaceDN w:val="0"/>
              <w:adjustRightInd w:val="0"/>
              <w:spacing w:line="400" w:lineRule="exact"/>
              <w:rPr>
                <w:rFonts w:ascii="宋体" w:hAnsi="宋体" w:cs="宋体"/>
                <w:bCs/>
                <w:sz w:val="18"/>
                <w:szCs w:val="18"/>
                <w:lang w:val="zh-CN"/>
              </w:rPr>
            </w:pPr>
          </w:p>
        </w:tc>
        <w:tc>
          <w:tcPr>
            <w:tcW w:w="886" w:type="dxa"/>
            <w:vAlign w:val="center"/>
          </w:tcPr>
          <w:p w14:paraId="1CEF0586">
            <w:pPr>
              <w:autoSpaceDE w:val="0"/>
              <w:autoSpaceDN w:val="0"/>
              <w:adjustRightInd w:val="0"/>
              <w:spacing w:line="400" w:lineRule="exact"/>
              <w:rPr>
                <w:rFonts w:ascii="宋体" w:hAnsi="宋体" w:cs="宋体"/>
                <w:bCs/>
                <w:sz w:val="18"/>
                <w:szCs w:val="18"/>
                <w:lang w:val="zh-CN"/>
              </w:rPr>
            </w:pPr>
          </w:p>
        </w:tc>
        <w:tc>
          <w:tcPr>
            <w:tcW w:w="886" w:type="dxa"/>
            <w:vAlign w:val="center"/>
          </w:tcPr>
          <w:p w14:paraId="311BD0F6">
            <w:pPr>
              <w:autoSpaceDE w:val="0"/>
              <w:autoSpaceDN w:val="0"/>
              <w:adjustRightInd w:val="0"/>
              <w:spacing w:line="400" w:lineRule="exact"/>
              <w:rPr>
                <w:rFonts w:ascii="宋体" w:hAnsi="宋体" w:cs="宋体"/>
                <w:bCs/>
                <w:sz w:val="18"/>
                <w:szCs w:val="18"/>
                <w:lang w:val="zh-CN"/>
              </w:rPr>
            </w:pPr>
          </w:p>
        </w:tc>
        <w:tc>
          <w:tcPr>
            <w:tcW w:w="1096" w:type="dxa"/>
            <w:vAlign w:val="center"/>
          </w:tcPr>
          <w:p w14:paraId="3F132B2F">
            <w:pPr>
              <w:autoSpaceDE w:val="0"/>
              <w:autoSpaceDN w:val="0"/>
              <w:adjustRightInd w:val="0"/>
              <w:spacing w:line="400" w:lineRule="exact"/>
              <w:rPr>
                <w:rFonts w:ascii="宋体" w:hAnsi="宋体" w:cs="宋体"/>
                <w:bCs/>
                <w:sz w:val="18"/>
                <w:szCs w:val="18"/>
                <w:lang w:val="zh-CN"/>
              </w:rPr>
            </w:pPr>
          </w:p>
        </w:tc>
        <w:tc>
          <w:tcPr>
            <w:tcW w:w="1440" w:type="dxa"/>
            <w:vAlign w:val="center"/>
          </w:tcPr>
          <w:p w14:paraId="3C0316CA">
            <w:pPr>
              <w:autoSpaceDE w:val="0"/>
              <w:autoSpaceDN w:val="0"/>
              <w:adjustRightInd w:val="0"/>
              <w:spacing w:line="400" w:lineRule="exact"/>
              <w:rPr>
                <w:rFonts w:ascii="宋体" w:hAnsi="宋体" w:cs="宋体"/>
                <w:bCs/>
                <w:sz w:val="18"/>
                <w:szCs w:val="18"/>
                <w:lang w:val="zh-CN"/>
              </w:rPr>
            </w:pPr>
          </w:p>
        </w:tc>
        <w:tc>
          <w:tcPr>
            <w:tcW w:w="900" w:type="dxa"/>
            <w:vAlign w:val="center"/>
          </w:tcPr>
          <w:p w14:paraId="7729DE2C">
            <w:pPr>
              <w:autoSpaceDE w:val="0"/>
              <w:autoSpaceDN w:val="0"/>
              <w:adjustRightInd w:val="0"/>
              <w:spacing w:line="400" w:lineRule="exact"/>
              <w:rPr>
                <w:rFonts w:ascii="宋体" w:hAnsi="宋体" w:cs="宋体"/>
                <w:bCs/>
                <w:sz w:val="18"/>
                <w:szCs w:val="18"/>
                <w:lang w:val="zh-CN"/>
              </w:rPr>
            </w:pPr>
          </w:p>
        </w:tc>
      </w:tr>
      <w:tr w14:paraId="6F941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20AD1272">
            <w:pPr>
              <w:autoSpaceDE w:val="0"/>
              <w:autoSpaceDN w:val="0"/>
              <w:adjustRightInd w:val="0"/>
              <w:spacing w:line="400" w:lineRule="exact"/>
              <w:rPr>
                <w:rFonts w:ascii="宋体" w:hAnsi="宋体" w:cs="宋体"/>
                <w:bCs/>
                <w:sz w:val="18"/>
                <w:szCs w:val="18"/>
                <w:lang w:val="zh-CN"/>
              </w:rPr>
            </w:pPr>
          </w:p>
        </w:tc>
        <w:tc>
          <w:tcPr>
            <w:tcW w:w="1122" w:type="dxa"/>
            <w:vAlign w:val="center"/>
          </w:tcPr>
          <w:p w14:paraId="45D8563F">
            <w:pPr>
              <w:autoSpaceDE w:val="0"/>
              <w:autoSpaceDN w:val="0"/>
              <w:adjustRightInd w:val="0"/>
              <w:spacing w:line="400" w:lineRule="exact"/>
              <w:rPr>
                <w:rFonts w:ascii="宋体" w:hAnsi="宋体" w:cs="宋体"/>
                <w:bCs/>
                <w:sz w:val="18"/>
                <w:szCs w:val="18"/>
                <w:lang w:val="zh-CN"/>
              </w:rPr>
            </w:pPr>
          </w:p>
        </w:tc>
        <w:tc>
          <w:tcPr>
            <w:tcW w:w="885" w:type="dxa"/>
            <w:vAlign w:val="center"/>
          </w:tcPr>
          <w:p w14:paraId="7A2E209B">
            <w:pPr>
              <w:autoSpaceDE w:val="0"/>
              <w:autoSpaceDN w:val="0"/>
              <w:adjustRightInd w:val="0"/>
              <w:spacing w:line="400" w:lineRule="exact"/>
              <w:rPr>
                <w:rFonts w:ascii="宋体" w:hAnsi="宋体" w:cs="宋体"/>
                <w:bCs/>
                <w:sz w:val="18"/>
                <w:szCs w:val="18"/>
                <w:lang w:val="zh-CN"/>
              </w:rPr>
            </w:pPr>
          </w:p>
        </w:tc>
        <w:tc>
          <w:tcPr>
            <w:tcW w:w="885" w:type="dxa"/>
            <w:vAlign w:val="center"/>
          </w:tcPr>
          <w:p w14:paraId="6398947E">
            <w:pPr>
              <w:autoSpaceDE w:val="0"/>
              <w:autoSpaceDN w:val="0"/>
              <w:adjustRightInd w:val="0"/>
              <w:spacing w:line="400" w:lineRule="exact"/>
              <w:rPr>
                <w:rFonts w:ascii="宋体" w:hAnsi="宋体" w:cs="宋体"/>
                <w:bCs/>
                <w:sz w:val="18"/>
                <w:szCs w:val="18"/>
                <w:lang w:val="zh-CN"/>
              </w:rPr>
            </w:pPr>
          </w:p>
        </w:tc>
        <w:tc>
          <w:tcPr>
            <w:tcW w:w="886" w:type="dxa"/>
            <w:vAlign w:val="center"/>
          </w:tcPr>
          <w:p w14:paraId="5653E8F7">
            <w:pPr>
              <w:autoSpaceDE w:val="0"/>
              <w:autoSpaceDN w:val="0"/>
              <w:adjustRightInd w:val="0"/>
              <w:spacing w:line="400" w:lineRule="exact"/>
              <w:rPr>
                <w:rFonts w:ascii="宋体" w:hAnsi="宋体" w:cs="宋体"/>
                <w:bCs/>
                <w:sz w:val="18"/>
                <w:szCs w:val="18"/>
                <w:lang w:val="zh-CN"/>
              </w:rPr>
            </w:pPr>
          </w:p>
        </w:tc>
        <w:tc>
          <w:tcPr>
            <w:tcW w:w="886" w:type="dxa"/>
            <w:vAlign w:val="center"/>
          </w:tcPr>
          <w:p w14:paraId="40908F8C">
            <w:pPr>
              <w:autoSpaceDE w:val="0"/>
              <w:autoSpaceDN w:val="0"/>
              <w:adjustRightInd w:val="0"/>
              <w:spacing w:line="400" w:lineRule="exact"/>
              <w:rPr>
                <w:rFonts w:ascii="宋体" w:hAnsi="宋体" w:cs="宋体"/>
                <w:bCs/>
                <w:sz w:val="18"/>
                <w:szCs w:val="18"/>
                <w:lang w:val="zh-CN"/>
              </w:rPr>
            </w:pPr>
          </w:p>
        </w:tc>
        <w:tc>
          <w:tcPr>
            <w:tcW w:w="1096" w:type="dxa"/>
            <w:vAlign w:val="center"/>
          </w:tcPr>
          <w:p w14:paraId="3416AA07">
            <w:pPr>
              <w:autoSpaceDE w:val="0"/>
              <w:autoSpaceDN w:val="0"/>
              <w:adjustRightInd w:val="0"/>
              <w:spacing w:line="400" w:lineRule="exact"/>
              <w:rPr>
                <w:rFonts w:ascii="宋体" w:hAnsi="宋体" w:cs="宋体"/>
                <w:bCs/>
                <w:sz w:val="18"/>
                <w:szCs w:val="18"/>
                <w:lang w:val="zh-CN"/>
              </w:rPr>
            </w:pPr>
          </w:p>
        </w:tc>
        <w:tc>
          <w:tcPr>
            <w:tcW w:w="1440" w:type="dxa"/>
            <w:vAlign w:val="center"/>
          </w:tcPr>
          <w:p w14:paraId="29D53CE3">
            <w:pPr>
              <w:autoSpaceDE w:val="0"/>
              <w:autoSpaceDN w:val="0"/>
              <w:adjustRightInd w:val="0"/>
              <w:spacing w:line="400" w:lineRule="exact"/>
              <w:rPr>
                <w:rFonts w:ascii="宋体" w:hAnsi="宋体" w:cs="宋体"/>
                <w:bCs/>
                <w:sz w:val="18"/>
                <w:szCs w:val="18"/>
                <w:lang w:val="zh-CN"/>
              </w:rPr>
            </w:pPr>
          </w:p>
        </w:tc>
        <w:tc>
          <w:tcPr>
            <w:tcW w:w="900" w:type="dxa"/>
            <w:vAlign w:val="center"/>
          </w:tcPr>
          <w:p w14:paraId="256249EC">
            <w:pPr>
              <w:autoSpaceDE w:val="0"/>
              <w:autoSpaceDN w:val="0"/>
              <w:adjustRightInd w:val="0"/>
              <w:spacing w:line="400" w:lineRule="exact"/>
              <w:rPr>
                <w:rFonts w:ascii="宋体" w:hAnsi="宋体" w:cs="宋体"/>
                <w:bCs/>
                <w:sz w:val="18"/>
                <w:szCs w:val="18"/>
                <w:lang w:val="zh-CN"/>
              </w:rPr>
            </w:pPr>
          </w:p>
        </w:tc>
      </w:tr>
      <w:tr w14:paraId="15A64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0C6828FD">
            <w:pPr>
              <w:autoSpaceDE w:val="0"/>
              <w:autoSpaceDN w:val="0"/>
              <w:adjustRightInd w:val="0"/>
              <w:spacing w:line="400" w:lineRule="exact"/>
              <w:rPr>
                <w:rFonts w:ascii="宋体" w:hAnsi="宋体" w:cs="宋体"/>
                <w:bCs/>
                <w:sz w:val="18"/>
                <w:szCs w:val="18"/>
                <w:lang w:val="zh-CN"/>
              </w:rPr>
            </w:pPr>
          </w:p>
        </w:tc>
        <w:tc>
          <w:tcPr>
            <w:tcW w:w="1122" w:type="dxa"/>
            <w:vAlign w:val="center"/>
          </w:tcPr>
          <w:p w14:paraId="1189014F">
            <w:pPr>
              <w:autoSpaceDE w:val="0"/>
              <w:autoSpaceDN w:val="0"/>
              <w:adjustRightInd w:val="0"/>
              <w:spacing w:line="400" w:lineRule="exact"/>
              <w:rPr>
                <w:rFonts w:ascii="宋体" w:hAnsi="宋体" w:cs="宋体"/>
                <w:bCs/>
                <w:sz w:val="18"/>
                <w:szCs w:val="18"/>
                <w:lang w:val="zh-CN"/>
              </w:rPr>
            </w:pPr>
          </w:p>
        </w:tc>
        <w:tc>
          <w:tcPr>
            <w:tcW w:w="885" w:type="dxa"/>
            <w:vAlign w:val="center"/>
          </w:tcPr>
          <w:p w14:paraId="64A59347">
            <w:pPr>
              <w:autoSpaceDE w:val="0"/>
              <w:autoSpaceDN w:val="0"/>
              <w:adjustRightInd w:val="0"/>
              <w:spacing w:line="400" w:lineRule="exact"/>
              <w:rPr>
                <w:rFonts w:ascii="宋体" w:hAnsi="宋体" w:cs="宋体"/>
                <w:bCs/>
                <w:sz w:val="18"/>
                <w:szCs w:val="18"/>
                <w:lang w:val="zh-CN"/>
              </w:rPr>
            </w:pPr>
          </w:p>
        </w:tc>
        <w:tc>
          <w:tcPr>
            <w:tcW w:w="885" w:type="dxa"/>
            <w:vAlign w:val="center"/>
          </w:tcPr>
          <w:p w14:paraId="6844006C">
            <w:pPr>
              <w:autoSpaceDE w:val="0"/>
              <w:autoSpaceDN w:val="0"/>
              <w:adjustRightInd w:val="0"/>
              <w:spacing w:line="400" w:lineRule="exact"/>
              <w:rPr>
                <w:rFonts w:ascii="宋体" w:hAnsi="宋体" w:cs="宋体"/>
                <w:bCs/>
                <w:sz w:val="18"/>
                <w:szCs w:val="18"/>
                <w:lang w:val="zh-CN"/>
              </w:rPr>
            </w:pPr>
          </w:p>
        </w:tc>
        <w:tc>
          <w:tcPr>
            <w:tcW w:w="886" w:type="dxa"/>
            <w:vAlign w:val="center"/>
          </w:tcPr>
          <w:p w14:paraId="48CC3BCA">
            <w:pPr>
              <w:autoSpaceDE w:val="0"/>
              <w:autoSpaceDN w:val="0"/>
              <w:adjustRightInd w:val="0"/>
              <w:spacing w:line="400" w:lineRule="exact"/>
              <w:rPr>
                <w:rFonts w:ascii="宋体" w:hAnsi="宋体" w:cs="宋体"/>
                <w:bCs/>
                <w:sz w:val="18"/>
                <w:szCs w:val="18"/>
                <w:lang w:val="zh-CN"/>
              </w:rPr>
            </w:pPr>
          </w:p>
        </w:tc>
        <w:tc>
          <w:tcPr>
            <w:tcW w:w="886" w:type="dxa"/>
            <w:vAlign w:val="center"/>
          </w:tcPr>
          <w:p w14:paraId="16607304">
            <w:pPr>
              <w:autoSpaceDE w:val="0"/>
              <w:autoSpaceDN w:val="0"/>
              <w:adjustRightInd w:val="0"/>
              <w:spacing w:line="400" w:lineRule="exact"/>
              <w:rPr>
                <w:rFonts w:ascii="宋体" w:hAnsi="宋体" w:cs="宋体"/>
                <w:bCs/>
                <w:sz w:val="18"/>
                <w:szCs w:val="18"/>
                <w:lang w:val="zh-CN"/>
              </w:rPr>
            </w:pPr>
          </w:p>
        </w:tc>
        <w:tc>
          <w:tcPr>
            <w:tcW w:w="1096" w:type="dxa"/>
            <w:vAlign w:val="center"/>
          </w:tcPr>
          <w:p w14:paraId="522D477A">
            <w:pPr>
              <w:autoSpaceDE w:val="0"/>
              <w:autoSpaceDN w:val="0"/>
              <w:adjustRightInd w:val="0"/>
              <w:spacing w:line="400" w:lineRule="exact"/>
              <w:rPr>
                <w:rFonts w:ascii="宋体" w:hAnsi="宋体" w:cs="宋体"/>
                <w:bCs/>
                <w:sz w:val="18"/>
                <w:szCs w:val="18"/>
                <w:lang w:val="zh-CN"/>
              </w:rPr>
            </w:pPr>
          </w:p>
        </w:tc>
        <w:tc>
          <w:tcPr>
            <w:tcW w:w="1440" w:type="dxa"/>
            <w:vAlign w:val="center"/>
          </w:tcPr>
          <w:p w14:paraId="76E4545F">
            <w:pPr>
              <w:autoSpaceDE w:val="0"/>
              <w:autoSpaceDN w:val="0"/>
              <w:adjustRightInd w:val="0"/>
              <w:spacing w:line="400" w:lineRule="exact"/>
              <w:rPr>
                <w:rFonts w:ascii="宋体" w:hAnsi="宋体" w:cs="宋体"/>
                <w:bCs/>
                <w:sz w:val="18"/>
                <w:szCs w:val="18"/>
                <w:lang w:val="zh-CN"/>
              </w:rPr>
            </w:pPr>
          </w:p>
        </w:tc>
        <w:tc>
          <w:tcPr>
            <w:tcW w:w="900" w:type="dxa"/>
            <w:vAlign w:val="center"/>
          </w:tcPr>
          <w:p w14:paraId="02D0669C">
            <w:pPr>
              <w:autoSpaceDE w:val="0"/>
              <w:autoSpaceDN w:val="0"/>
              <w:adjustRightInd w:val="0"/>
              <w:spacing w:line="400" w:lineRule="exact"/>
              <w:rPr>
                <w:rFonts w:ascii="宋体" w:hAnsi="宋体" w:cs="宋体"/>
                <w:bCs/>
                <w:sz w:val="18"/>
                <w:szCs w:val="18"/>
                <w:lang w:val="zh-CN"/>
              </w:rPr>
            </w:pPr>
          </w:p>
        </w:tc>
      </w:tr>
      <w:tr w14:paraId="32325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44092F51">
            <w:pPr>
              <w:autoSpaceDE w:val="0"/>
              <w:autoSpaceDN w:val="0"/>
              <w:adjustRightInd w:val="0"/>
              <w:spacing w:line="400" w:lineRule="exact"/>
              <w:rPr>
                <w:rFonts w:ascii="宋体" w:hAnsi="宋体" w:cs="宋体"/>
                <w:bCs/>
                <w:sz w:val="18"/>
                <w:szCs w:val="18"/>
                <w:lang w:val="zh-CN"/>
              </w:rPr>
            </w:pPr>
          </w:p>
        </w:tc>
        <w:tc>
          <w:tcPr>
            <w:tcW w:w="1122" w:type="dxa"/>
            <w:vAlign w:val="center"/>
          </w:tcPr>
          <w:p w14:paraId="5B2F5A0A">
            <w:pPr>
              <w:autoSpaceDE w:val="0"/>
              <w:autoSpaceDN w:val="0"/>
              <w:adjustRightInd w:val="0"/>
              <w:spacing w:line="400" w:lineRule="exact"/>
              <w:rPr>
                <w:rFonts w:ascii="宋体" w:hAnsi="宋体" w:cs="宋体"/>
                <w:bCs/>
                <w:sz w:val="18"/>
                <w:szCs w:val="18"/>
                <w:lang w:val="zh-CN"/>
              </w:rPr>
            </w:pPr>
          </w:p>
        </w:tc>
        <w:tc>
          <w:tcPr>
            <w:tcW w:w="885" w:type="dxa"/>
            <w:vAlign w:val="center"/>
          </w:tcPr>
          <w:p w14:paraId="4C0E8BB2">
            <w:pPr>
              <w:autoSpaceDE w:val="0"/>
              <w:autoSpaceDN w:val="0"/>
              <w:adjustRightInd w:val="0"/>
              <w:spacing w:line="400" w:lineRule="exact"/>
              <w:rPr>
                <w:rFonts w:ascii="宋体" w:hAnsi="宋体" w:cs="宋体"/>
                <w:bCs/>
                <w:sz w:val="18"/>
                <w:szCs w:val="18"/>
                <w:lang w:val="zh-CN"/>
              </w:rPr>
            </w:pPr>
          </w:p>
        </w:tc>
        <w:tc>
          <w:tcPr>
            <w:tcW w:w="885" w:type="dxa"/>
            <w:vAlign w:val="center"/>
          </w:tcPr>
          <w:p w14:paraId="05ABBAE2">
            <w:pPr>
              <w:autoSpaceDE w:val="0"/>
              <w:autoSpaceDN w:val="0"/>
              <w:adjustRightInd w:val="0"/>
              <w:spacing w:line="400" w:lineRule="exact"/>
              <w:rPr>
                <w:rFonts w:ascii="宋体" w:hAnsi="宋体" w:cs="宋体"/>
                <w:bCs/>
                <w:sz w:val="18"/>
                <w:szCs w:val="18"/>
                <w:lang w:val="zh-CN"/>
              </w:rPr>
            </w:pPr>
          </w:p>
        </w:tc>
        <w:tc>
          <w:tcPr>
            <w:tcW w:w="886" w:type="dxa"/>
            <w:vAlign w:val="center"/>
          </w:tcPr>
          <w:p w14:paraId="06B3364A">
            <w:pPr>
              <w:autoSpaceDE w:val="0"/>
              <w:autoSpaceDN w:val="0"/>
              <w:adjustRightInd w:val="0"/>
              <w:spacing w:line="400" w:lineRule="exact"/>
              <w:rPr>
                <w:rFonts w:ascii="宋体" w:hAnsi="宋体" w:cs="宋体"/>
                <w:bCs/>
                <w:sz w:val="18"/>
                <w:szCs w:val="18"/>
                <w:lang w:val="zh-CN"/>
              </w:rPr>
            </w:pPr>
          </w:p>
        </w:tc>
        <w:tc>
          <w:tcPr>
            <w:tcW w:w="886" w:type="dxa"/>
            <w:vAlign w:val="center"/>
          </w:tcPr>
          <w:p w14:paraId="463991D1">
            <w:pPr>
              <w:autoSpaceDE w:val="0"/>
              <w:autoSpaceDN w:val="0"/>
              <w:adjustRightInd w:val="0"/>
              <w:spacing w:line="400" w:lineRule="exact"/>
              <w:rPr>
                <w:rFonts w:ascii="宋体" w:hAnsi="宋体" w:cs="宋体"/>
                <w:bCs/>
                <w:sz w:val="18"/>
                <w:szCs w:val="18"/>
                <w:lang w:val="zh-CN"/>
              </w:rPr>
            </w:pPr>
          </w:p>
        </w:tc>
        <w:tc>
          <w:tcPr>
            <w:tcW w:w="1096" w:type="dxa"/>
            <w:vAlign w:val="center"/>
          </w:tcPr>
          <w:p w14:paraId="4A00F25A">
            <w:pPr>
              <w:autoSpaceDE w:val="0"/>
              <w:autoSpaceDN w:val="0"/>
              <w:adjustRightInd w:val="0"/>
              <w:spacing w:line="400" w:lineRule="exact"/>
              <w:rPr>
                <w:rFonts w:ascii="宋体" w:hAnsi="宋体" w:cs="宋体"/>
                <w:bCs/>
                <w:sz w:val="18"/>
                <w:szCs w:val="18"/>
                <w:lang w:val="zh-CN"/>
              </w:rPr>
            </w:pPr>
          </w:p>
        </w:tc>
        <w:tc>
          <w:tcPr>
            <w:tcW w:w="1440" w:type="dxa"/>
            <w:vAlign w:val="center"/>
          </w:tcPr>
          <w:p w14:paraId="3FCCE5D6">
            <w:pPr>
              <w:autoSpaceDE w:val="0"/>
              <w:autoSpaceDN w:val="0"/>
              <w:adjustRightInd w:val="0"/>
              <w:spacing w:line="400" w:lineRule="exact"/>
              <w:rPr>
                <w:rFonts w:ascii="宋体" w:hAnsi="宋体" w:cs="宋体"/>
                <w:bCs/>
                <w:sz w:val="18"/>
                <w:szCs w:val="18"/>
                <w:lang w:val="zh-CN"/>
              </w:rPr>
            </w:pPr>
          </w:p>
        </w:tc>
        <w:tc>
          <w:tcPr>
            <w:tcW w:w="900" w:type="dxa"/>
            <w:vAlign w:val="center"/>
          </w:tcPr>
          <w:p w14:paraId="76BB33FB">
            <w:pPr>
              <w:autoSpaceDE w:val="0"/>
              <w:autoSpaceDN w:val="0"/>
              <w:adjustRightInd w:val="0"/>
              <w:spacing w:line="400" w:lineRule="exact"/>
              <w:rPr>
                <w:rFonts w:ascii="宋体" w:hAnsi="宋体" w:cs="宋体"/>
                <w:bCs/>
                <w:sz w:val="18"/>
                <w:szCs w:val="18"/>
                <w:lang w:val="zh-CN"/>
              </w:rPr>
            </w:pPr>
          </w:p>
        </w:tc>
      </w:tr>
      <w:tr w14:paraId="27F39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49925CE6">
            <w:pPr>
              <w:autoSpaceDE w:val="0"/>
              <w:autoSpaceDN w:val="0"/>
              <w:adjustRightInd w:val="0"/>
              <w:spacing w:line="400" w:lineRule="exact"/>
              <w:rPr>
                <w:rFonts w:ascii="宋体" w:hAnsi="宋体" w:cs="宋体"/>
                <w:bCs/>
                <w:sz w:val="18"/>
                <w:szCs w:val="18"/>
                <w:lang w:val="zh-CN"/>
              </w:rPr>
            </w:pPr>
          </w:p>
        </w:tc>
        <w:tc>
          <w:tcPr>
            <w:tcW w:w="1122" w:type="dxa"/>
            <w:vAlign w:val="center"/>
          </w:tcPr>
          <w:p w14:paraId="73F86173">
            <w:pPr>
              <w:autoSpaceDE w:val="0"/>
              <w:autoSpaceDN w:val="0"/>
              <w:adjustRightInd w:val="0"/>
              <w:spacing w:line="400" w:lineRule="exact"/>
              <w:rPr>
                <w:rFonts w:ascii="宋体" w:hAnsi="宋体" w:cs="宋体"/>
                <w:bCs/>
                <w:sz w:val="18"/>
                <w:szCs w:val="18"/>
                <w:lang w:val="zh-CN"/>
              </w:rPr>
            </w:pPr>
          </w:p>
        </w:tc>
        <w:tc>
          <w:tcPr>
            <w:tcW w:w="885" w:type="dxa"/>
            <w:vAlign w:val="center"/>
          </w:tcPr>
          <w:p w14:paraId="34A7F24A">
            <w:pPr>
              <w:autoSpaceDE w:val="0"/>
              <w:autoSpaceDN w:val="0"/>
              <w:adjustRightInd w:val="0"/>
              <w:spacing w:line="400" w:lineRule="exact"/>
              <w:rPr>
                <w:rFonts w:ascii="宋体" w:hAnsi="宋体" w:cs="宋体"/>
                <w:bCs/>
                <w:sz w:val="18"/>
                <w:szCs w:val="18"/>
                <w:lang w:val="zh-CN"/>
              </w:rPr>
            </w:pPr>
          </w:p>
        </w:tc>
        <w:tc>
          <w:tcPr>
            <w:tcW w:w="885" w:type="dxa"/>
            <w:vAlign w:val="center"/>
          </w:tcPr>
          <w:p w14:paraId="1A0CEE45">
            <w:pPr>
              <w:autoSpaceDE w:val="0"/>
              <w:autoSpaceDN w:val="0"/>
              <w:adjustRightInd w:val="0"/>
              <w:spacing w:line="400" w:lineRule="exact"/>
              <w:rPr>
                <w:rFonts w:ascii="宋体" w:hAnsi="宋体" w:cs="宋体"/>
                <w:bCs/>
                <w:sz w:val="18"/>
                <w:szCs w:val="18"/>
                <w:lang w:val="zh-CN"/>
              </w:rPr>
            </w:pPr>
          </w:p>
        </w:tc>
        <w:tc>
          <w:tcPr>
            <w:tcW w:w="886" w:type="dxa"/>
            <w:vAlign w:val="center"/>
          </w:tcPr>
          <w:p w14:paraId="1BDCCA97">
            <w:pPr>
              <w:autoSpaceDE w:val="0"/>
              <w:autoSpaceDN w:val="0"/>
              <w:adjustRightInd w:val="0"/>
              <w:spacing w:line="400" w:lineRule="exact"/>
              <w:rPr>
                <w:rFonts w:ascii="宋体" w:hAnsi="宋体" w:cs="宋体"/>
                <w:bCs/>
                <w:sz w:val="18"/>
                <w:szCs w:val="18"/>
                <w:lang w:val="zh-CN"/>
              </w:rPr>
            </w:pPr>
          </w:p>
        </w:tc>
        <w:tc>
          <w:tcPr>
            <w:tcW w:w="886" w:type="dxa"/>
            <w:vAlign w:val="center"/>
          </w:tcPr>
          <w:p w14:paraId="21158E25">
            <w:pPr>
              <w:autoSpaceDE w:val="0"/>
              <w:autoSpaceDN w:val="0"/>
              <w:adjustRightInd w:val="0"/>
              <w:spacing w:line="400" w:lineRule="exact"/>
              <w:rPr>
                <w:rFonts w:ascii="宋体" w:hAnsi="宋体" w:cs="宋体"/>
                <w:bCs/>
                <w:sz w:val="18"/>
                <w:szCs w:val="18"/>
                <w:lang w:val="zh-CN"/>
              </w:rPr>
            </w:pPr>
          </w:p>
        </w:tc>
        <w:tc>
          <w:tcPr>
            <w:tcW w:w="1096" w:type="dxa"/>
            <w:vAlign w:val="center"/>
          </w:tcPr>
          <w:p w14:paraId="1ACF1EC0">
            <w:pPr>
              <w:autoSpaceDE w:val="0"/>
              <w:autoSpaceDN w:val="0"/>
              <w:adjustRightInd w:val="0"/>
              <w:spacing w:line="400" w:lineRule="exact"/>
              <w:rPr>
                <w:rFonts w:ascii="宋体" w:hAnsi="宋体" w:cs="宋体"/>
                <w:bCs/>
                <w:sz w:val="18"/>
                <w:szCs w:val="18"/>
                <w:lang w:val="zh-CN"/>
              </w:rPr>
            </w:pPr>
          </w:p>
        </w:tc>
        <w:tc>
          <w:tcPr>
            <w:tcW w:w="1440" w:type="dxa"/>
            <w:vAlign w:val="center"/>
          </w:tcPr>
          <w:p w14:paraId="5DA3AE7E">
            <w:pPr>
              <w:autoSpaceDE w:val="0"/>
              <w:autoSpaceDN w:val="0"/>
              <w:adjustRightInd w:val="0"/>
              <w:spacing w:line="400" w:lineRule="exact"/>
              <w:rPr>
                <w:rFonts w:ascii="宋体" w:hAnsi="宋体" w:cs="宋体"/>
                <w:bCs/>
                <w:sz w:val="18"/>
                <w:szCs w:val="18"/>
                <w:lang w:val="zh-CN"/>
              </w:rPr>
            </w:pPr>
          </w:p>
        </w:tc>
        <w:tc>
          <w:tcPr>
            <w:tcW w:w="900" w:type="dxa"/>
            <w:vAlign w:val="center"/>
          </w:tcPr>
          <w:p w14:paraId="2DE7BFCD">
            <w:pPr>
              <w:autoSpaceDE w:val="0"/>
              <w:autoSpaceDN w:val="0"/>
              <w:adjustRightInd w:val="0"/>
              <w:spacing w:line="400" w:lineRule="exact"/>
              <w:rPr>
                <w:rFonts w:ascii="宋体" w:hAnsi="宋体" w:cs="宋体"/>
                <w:bCs/>
                <w:sz w:val="18"/>
                <w:szCs w:val="18"/>
                <w:lang w:val="zh-CN"/>
              </w:rPr>
            </w:pPr>
          </w:p>
        </w:tc>
      </w:tr>
      <w:tr w14:paraId="5BE08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14:paraId="41BF1FE8">
            <w:pPr>
              <w:autoSpaceDE w:val="0"/>
              <w:autoSpaceDN w:val="0"/>
              <w:adjustRightInd w:val="0"/>
              <w:spacing w:line="400" w:lineRule="exact"/>
              <w:rPr>
                <w:rFonts w:ascii="宋体" w:hAnsi="宋体" w:cs="宋体"/>
                <w:bCs/>
                <w:sz w:val="18"/>
                <w:szCs w:val="18"/>
                <w:lang w:val="zh-CN"/>
              </w:rPr>
            </w:pPr>
          </w:p>
        </w:tc>
        <w:tc>
          <w:tcPr>
            <w:tcW w:w="1122" w:type="dxa"/>
            <w:vAlign w:val="center"/>
          </w:tcPr>
          <w:p w14:paraId="23758D41">
            <w:pPr>
              <w:autoSpaceDE w:val="0"/>
              <w:autoSpaceDN w:val="0"/>
              <w:adjustRightInd w:val="0"/>
              <w:spacing w:line="400" w:lineRule="exact"/>
              <w:rPr>
                <w:rFonts w:ascii="宋体" w:hAnsi="宋体" w:cs="宋体"/>
                <w:bCs/>
                <w:sz w:val="18"/>
                <w:szCs w:val="18"/>
                <w:lang w:val="zh-CN"/>
              </w:rPr>
            </w:pPr>
          </w:p>
        </w:tc>
        <w:tc>
          <w:tcPr>
            <w:tcW w:w="885" w:type="dxa"/>
            <w:vAlign w:val="center"/>
          </w:tcPr>
          <w:p w14:paraId="4FA70C56">
            <w:pPr>
              <w:autoSpaceDE w:val="0"/>
              <w:autoSpaceDN w:val="0"/>
              <w:adjustRightInd w:val="0"/>
              <w:spacing w:line="400" w:lineRule="exact"/>
              <w:rPr>
                <w:rFonts w:ascii="宋体" w:hAnsi="宋体" w:cs="宋体"/>
                <w:bCs/>
                <w:sz w:val="18"/>
                <w:szCs w:val="18"/>
                <w:lang w:val="zh-CN"/>
              </w:rPr>
            </w:pPr>
          </w:p>
        </w:tc>
        <w:tc>
          <w:tcPr>
            <w:tcW w:w="885" w:type="dxa"/>
            <w:vAlign w:val="center"/>
          </w:tcPr>
          <w:p w14:paraId="344A51A1">
            <w:pPr>
              <w:autoSpaceDE w:val="0"/>
              <w:autoSpaceDN w:val="0"/>
              <w:adjustRightInd w:val="0"/>
              <w:spacing w:line="400" w:lineRule="exact"/>
              <w:rPr>
                <w:rFonts w:ascii="宋体" w:hAnsi="宋体" w:cs="宋体"/>
                <w:bCs/>
                <w:sz w:val="18"/>
                <w:szCs w:val="18"/>
                <w:lang w:val="zh-CN"/>
              </w:rPr>
            </w:pPr>
          </w:p>
        </w:tc>
        <w:tc>
          <w:tcPr>
            <w:tcW w:w="886" w:type="dxa"/>
            <w:vAlign w:val="center"/>
          </w:tcPr>
          <w:p w14:paraId="39BE2EFA">
            <w:pPr>
              <w:autoSpaceDE w:val="0"/>
              <w:autoSpaceDN w:val="0"/>
              <w:adjustRightInd w:val="0"/>
              <w:spacing w:line="400" w:lineRule="exact"/>
              <w:rPr>
                <w:rFonts w:ascii="宋体" w:hAnsi="宋体" w:cs="宋体"/>
                <w:bCs/>
                <w:sz w:val="18"/>
                <w:szCs w:val="18"/>
                <w:lang w:val="zh-CN"/>
              </w:rPr>
            </w:pPr>
          </w:p>
        </w:tc>
        <w:tc>
          <w:tcPr>
            <w:tcW w:w="886" w:type="dxa"/>
            <w:vAlign w:val="center"/>
          </w:tcPr>
          <w:p w14:paraId="4BEB2A5F">
            <w:pPr>
              <w:autoSpaceDE w:val="0"/>
              <w:autoSpaceDN w:val="0"/>
              <w:adjustRightInd w:val="0"/>
              <w:spacing w:line="400" w:lineRule="exact"/>
              <w:rPr>
                <w:rFonts w:ascii="宋体" w:hAnsi="宋体" w:cs="宋体"/>
                <w:bCs/>
                <w:sz w:val="18"/>
                <w:szCs w:val="18"/>
                <w:lang w:val="zh-CN"/>
              </w:rPr>
            </w:pPr>
          </w:p>
        </w:tc>
        <w:tc>
          <w:tcPr>
            <w:tcW w:w="1096" w:type="dxa"/>
            <w:vAlign w:val="center"/>
          </w:tcPr>
          <w:p w14:paraId="56B4305C">
            <w:pPr>
              <w:autoSpaceDE w:val="0"/>
              <w:autoSpaceDN w:val="0"/>
              <w:adjustRightInd w:val="0"/>
              <w:spacing w:line="400" w:lineRule="exact"/>
              <w:rPr>
                <w:rFonts w:ascii="宋体" w:hAnsi="宋体" w:cs="宋体"/>
                <w:bCs/>
                <w:sz w:val="18"/>
                <w:szCs w:val="18"/>
                <w:lang w:val="zh-CN"/>
              </w:rPr>
            </w:pPr>
          </w:p>
        </w:tc>
        <w:tc>
          <w:tcPr>
            <w:tcW w:w="1440" w:type="dxa"/>
            <w:vAlign w:val="center"/>
          </w:tcPr>
          <w:p w14:paraId="40EA7BDA">
            <w:pPr>
              <w:autoSpaceDE w:val="0"/>
              <w:autoSpaceDN w:val="0"/>
              <w:adjustRightInd w:val="0"/>
              <w:spacing w:line="400" w:lineRule="exact"/>
              <w:rPr>
                <w:rFonts w:ascii="宋体" w:hAnsi="宋体" w:cs="宋体"/>
                <w:bCs/>
                <w:sz w:val="18"/>
                <w:szCs w:val="18"/>
                <w:lang w:val="zh-CN"/>
              </w:rPr>
            </w:pPr>
          </w:p>
        </w:tc>
        <w:tc>
          <w:tcPr>
            <w:tcW w:w="900" w:type="dxa"/>
            <w:vAlign w:val="center"/>
          </w:tcPr>
          <w:p w14:paraId="3110C37A">
            <w:pPr>
              <w:autoSpaceDE w:val="0"/>
              <w:autoSpaceDN w:val="0"/>
              <w:adjustRightInd w:val="0"/>
              <w:spacing w:line="400" w:lineRule="exact"/>
              <w:rPr>
                <w:rFonts w:ascii="宋体" w:hAnsi="宋体" w:cs="宋体"/>
                <w:bCs/>
                <w:sz w:val="18"/>
                <w:szCs w:val="18"/>
                <w:lang w:val="zh-CN"/>
              </w:rPr>
            </w:pPr>
          </w:p>
        </w:tc>
      </w:tr>
    </w:tbl>
    <w:p w14:paraId="1140E85E">
      <w:pPr>
        <w:autoSpaceDE w:val="0"/>
        <w:autoSpaceDN w:val="0"/>
        <w:adjustRightInd w:val="0"/>
        <w:spacing w:line="400" w:lineRule="exact"/>
        <w:jc w:val="left"/>
        <w:rPr>
          <w:rFonts w:ascii="宋体" w:hAnsi="宋体" w:cs="宋体"/>
          <w:szCs w:val="18"/>
          <w:lang w:val="zh-CN"/>
        </w:rPr>
      </w:pPr>
    </w:p>
    <w:p w14:paraId="6941B133">
      <w:pPr>
        <w:autoSpaceDE w:val="0"/>
        <w:autoSpaceDN w:val="0"/>
        <w:adjustRightInd w:val="0"/>
        <w:spacing w:line="400" w:lineRule="exact"/>
        <w:jc w:val="left"/>
        <w:rPr>
          <w:rFonts w:ascii="宋体" w:hAnsi="宋体"/>
          <w:szCs w:val="18"/>
        </w:rPr>
      </w:pPr>
    </w:p>
    <w:p w14:paraId="47435DC1">
      <w:pPr>
        <w:autoSpaceDE w:val="0"/>
        <w:autoSpaceDN w:val="0"/>
        <w:adjustRightInd w:val="0"/>
        <w:spacing w:line="400" w:lineRule="exact"/>
        <w:jc w:val="left"/>
        <w:rPr>
          <w:rFonts w:ascii="宋体" w:hAnsi="宋体"/>
          <w:szCs w:val="18"/>
        </w:rPr>
      </w:pPr>
    </w:p>
    <w:p w14:paraId="7D050A7C">
      <w:pPr>
        <w:pStyle w:val="16"/>
        <w:jc w:val="both"/>
        <w:rPr>
          <w:rFonts w:ascii="宋体" w:hAnsi="宋体"/>
          <w:sz w:val="24"/>
          <w:szCs w:val="24"/>
          <w:lang w:val="zh-CN"/>
        </w:rPr>
      </w:pPr>
      <w:bookmarkStart w:id="811" w:name="_Toc24209"/>
      <w:bookmarkStart w:id="812" w:name="_Toc207164823"/>
      <w:bookmarkStart w:id="813" w:name="_Toc270601744"/>
      <w:bookmarkStart w:id="814" w:name="_Toc6928_WPSOffice_Level2"/>
      <w:bookmarkStart w:id="815" w:name="_Toc2534_WPSOffice_Level2"/>
      <w:r>
        <w:rPr>
          <w:rFonts w:hint="eastAsia" w:ascii="宋体" w:hAnsi="宋体"/>
          <w:sz w:val="24"/>
          <w:szCs w:val="24"/>
          <w:lang w:val="zh-CN"/>
        </w:rPr>
        <w:t>附表三</w:t>
      </w:r>
      <w:r>
        <w:rPr>
          <w:rFonts w:ascii="宋体" w:hAnsi="宋体"/>
          <w:sz w:val="24"/>
          <w:szCs w:val="24"/>
          <w:lang w:val="zh-CN"/>
        </w:rPr>
        <w:t>：</w:t>
      </w:r>
      <w:r>
        <w:rPr>
          <w:rFonts w:hint="eastAsia" w:ascii="宋体" w:hAnsi="宋体"/>
          <w:sz w:val="24"/>
          <w:szCs w:val="24"/>
          <w:lang w:val="zh-CN"/>
        </w:rPr>
        <w:t>劳动力计划表</w:t>
      </w:r>
      <w:bookmarkEnd w:id="811"/>
      <w:bookmarkEnd w:id="812"/>
      <w:bookmarkEnd w:id="813"/>
      <w:bookmarkEnd w:id="814"/>
      <w:bookmarkEnd w:id="815"/>
    </w:p>
    <w:p w14:paraId="388F11C9">
      <w:pPr>
        <w:autoSpaceDE w:val="0"/>
        <w:autoSpaceDN w:val="0"/>
        <w:adjustRightInd w:val="0"/>
        <w:spacing w:line="400" w:lineRule="exact"/>
        <w:jc w:val="left"/>
        <w:rPr>
          <w:rFonts w:ascii="宋体" w:hAnsi="宋体" w:cs="宋体"/>
          <w:bCs/>
          <w:szCs w:val="18"/>
          <w:lang w:val="zh-CN"/>
        </w:rPr>
      </w:pPr>
    </w:p>
    <w:p w14:paraId="7D4D5715">
      <w:pPr>
        <w:autoSpaceDE w:val="0"/>
        <w:autoSpaceDN w:val="0"/>
        <w:adjustRightInd w:val="0"/>
        <w:spacing w:line="400" w:lineRule="exact"/>
        <w:jc w:val="right"/>
        <w:rPr>
          <w:rFonts w:ascii="宋体" w:hAnsi="宋体" w:cs="宋体"/>
          <w:bCs/>
          <w:szCs w:val="18"/>
          <w:lang w:val="zh-CN"/>
        </w:rPr>
      </w:pPr>
      <w:r>
        <w:rPr>
          <w:rFonts w:hint="eastAsia" w:ascii="宋体" w:hAnsi="宋体" w:cs="宋体"/>
          <w:bCs/>
          <w:szCs w:val="18"/>
          <w:lang w:val="zh-CN"/>
        </w:rPr>
        <w:t>单位</w:t>
      </w:r>
      <w:r>
        <w:rPr>
          <w:rFonts w:ascii="宋体" w:hAnsi="宋体" w:cs="宋体"/>
          <w:bCs/>
          <w:szCs w:val="18"/>
          <w:lang w:val="zh-CN"/>
        </w:rPr>
        <w:t>：</w:t>
      </w:r>
      <w:r>
        <w:rPr>
          <w:rFonts w:hint="eastAsia" w:ascii="宋体" w:hAnsi="宋体" w:cs="宋体"/>
          <w:bCs/>
          <w:szCs w:val="18"/>
          <w:lang w:val="zh-CN"/>
        </w:rPr>
        <w:t>人</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7"/>
        <w:gridCol w:w="1107"/>
        <w:gridCol w:w="1107"/>
        <w:gridCol w:w="1107"/>
        <w:gridCol w:w="1107"/>
        <w:gridCol w:w="1107"/>
        <w:gridCol w:w="1107"/>
        <w:gridCol w:w="1107"/>
      </w:tblGrid>
      <w:tr w14:paraId="21AD0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1107" w:type="dxa"/>
            <w:vAlign w:val="center"/>
          </w:tcPr>
          <w:p w14:paraId="6481807D">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工种</w:t>
            </w:r>
          </w:p>
        </w:tc>
        <w:tc>
          <w:tcPr>
            <w:tcW w:w="7749" w:type="dxa"/>
            <w:gridSpan w:val="7"/>
            <w:vAlign w:val="center"/>
          </w:tcPr>
          <w:p w14:paraId="6478745E">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按工程施工阶段投入劳动力情况</w:t>
            </w:r>
          </w:p>
        </w:tc>
      </w:tr>
      <w:tr w14:paraId="7CC29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5D25BFF3">
            <w:pPr>
              <w:autoSpaceDE w:val="0"/>
              <w:autoSpaceDN w:val="0"/>
              <w:adjustRightInd w:val="0"/>
              <w:spacing w:line="400" w:lineRule="exact"/>
              <w:jc w:val="left"/>
              <w:rPr>
                <w:rFonts w:ascii="宋体" w:hAnsi="宋体" w:cs="宋体"/>
                <w:bCs/>
                <w:szCs w:val="18"/>
                <w:lang w:val="zh-CN"/>
              </w:rPr>
            </w:pPr>
          </w:p>
        </w:tc>
        <w:tc>
          <w:tcPr>
            <w:tcW w:w="1107" w:type="dxa"/>
          </w:tcPr>
          <w:p w14:paraId="582CC77F">
            <w:pPr>
              <w:autoSpaceDE w:val="0"/>
              <w:autoSpaceDN w:val="0"/>
              <w:adjustRightInd w:val="0"/>
              <w:spacing w:line="400" w:lineRule="exact"/>
              <w:jc w:val="left"/>
              <w:rPr>
                <w:rFonts w:ascii="宋体" w:hAnsi="宋体" w:cs="宋体"/>
                <w:bCs/>
                <w:szCs w:val="18"/>
                <w:lang w:val="zh-CN"/>
              </w:rPr>
            </w:pPr>
          </w:p>
        </w:tc>
        <w:tc>
          <w:tcPr>
            <w:tcW w:w="1107" w:type="dxa"/>
          </w:tcPr>
          <w:p w14:paraId="78865473">
            <w:pPr>
              <w:autoSpaceDE w:val="0"/>
              <w:autoSpaceDN w:val="0"/>
              <w:adjustRightInd w:val="0"/>
              <w:spacing w:line="400" w:lineRule="exact"/>
              <w:jc w:val="left"/>
              <w:rPr>
                <w:rFonts w:ascii="宋体" w:hAnsi="宋体" w:cs="宋体"/>
                <w:bCs/>
                <w:szCs w:val="18"/>
                <w:lang w:val="zh-CN"/>
              </w:rPr>
            </w:pPr>
          </w:p>
        </w:tc>
        <w:tc>
          <w:tcPr>
            <w:tcW w:w="1107" w:type="dxa"/>
          </w:tcPr>
          <w:p w14:paraId="265E5D38">
            <w:pPr>
              <w:autoSpaceDE w:val="0"/>
              <w:autoSpaceDN w:val="0"/>
              <w:adjustRightInd w:val="0"/>
              <w:spacing w:line="400" w:lineRule="exact"/>
              <w:jc w:val="left"/>
              <w:rPr>
                <w:rFonts w:ascii="宋体" w:hAnsi="宋体" w:cs="宋体"/>
                <w:bCs/>
                <w:szCs w:val="18"/>
                <w:lang w:val="zh-CN"/>
              </w:rPr>
            </w:pPr>
          </w:p>
        </w:tc>
        <w:tc>
          <w:tcPr>
            <w:tcW w:w="1107" w:type="dxa"/>
          </w:tcPr>
          <w:p w14:paraId="4F304A99">
            <w:pPr>
              <w:autoSpaceDE w:val="0"/>
              <w:autoSpaceDN w:val="0"/>
              <w:adjustRightInd w:val="0"/>
              <w:spacing w:line="400" w:lineRule="exact"/>
              <w:jc w:val="left"/>
              <w:rPr>
                <w:rFonts w:ascii="宋体" w:hAnsi="宋体" w:cs="宋体"/>
                <w:bCs/>
                <w:szCs w:val="18"/>
                <w:lang w:val="zh-CN"/>
              </w:rPr>
            </w:pPr>
          </w:p>
        </w:tc>
        <w:tc>
          <w:tcPr>
            <w:tcW w:w="1107" w:type="dxa"/>
          </w:tcPr>
          <w:p w14:paraId="07281D9D">
            <w:pPr>
              <w:autoSpaceDE w:val="0"/>
              <w:autoSpaceDN w:val="0"/>
              <w:adjustRightInd w:val="0"/>
              <w:spacing w:line="400" w:lineRule="exact"/>
              <w:jc w:val="left"/>
              <w:rPr>
                <w:rFonts w:ascii="宋体" w:hAnsi="宋体" w:cs="宋体"/>
                <w:bCs/>
                <w:szCs w:val="18"/>
                <w:lang w:val="zh-CN"/>
              </w:rPr>
            </w:pPr>
          </w:p>
        </w:tc>
        <w:tc>
          <w:tcPr>
            <w:tcW w:w="1107" w:type="dxa"/>
          </w:tcPr>
          <w:p w14:paraId="597C3526">
            <w:pPr>
              <w:autoSpaceDE w:val="0"/>
              <w:autoSpaceDN w:val="0"/>
              <w:adjustRightInd w:val="0"/>
              <w:spacing w:line="400" w:lineRule="exact"/>
              <w:jc w:val="left"/>
              <w:rPr>
                <w:rFonts w:ascii="宋体" w:hAnsi="宋体" w:cs="宋体"/>
                <w:bCs/>
                <w:szCs w:val="18"/>
                <w:lang w:val="zh-CN"/>
              </w:rPr>
            </w:pPr>
          </w:p>
        </w:tc>
        <w:tc>
          <w:tcPr>
            <w:tcW w:w="1107" w:type="dxa"/>
          </w:tcPr>
          <w:p w14:paraId="56C63C2E">
            <w:pPr>
              <w:autoSpaceDE w:val="0"/>
              <w:autoSpaceDN w:val="0"/>
              <w:adjustRightInd w:val="0"/>
              <w:spacing w:line="400" w:lineRule="exact"/>
              <w:jc w:val="left"/>
              <w:rPr>
                <w:rFonts w:ascii="宋体" w:hAnsi="宋体" w:cs="宋体"/>
                <w:bCs/>
                <w:szCs w:val="18"/>
                <w:lang w:val="zh-CN"/>
              </w:rPr>
            </w:pPr>
          </w:p>
        </w:tc>
      </w:tr>
      <w:tr w14:paraId="0C1E3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7B77E086">
            <w:pPr>
              <w:autoSpaceDE w:val="0"/>
              <w:autoSpaceDN w:val="0"/>
              <w:adjustRightInd w:val="0"/>
              <w:spacing w:line="400" w:lineRule="exact"/>
              <w:jc w:val="left"/>
              <w:rPr>
                <w:rFonts w:ascii="宋体" w:hAnsi="宋体" w:cs="宋体"/>
                <w:bCs/>
                <w:szCs w:val="18"/>
                <w:lang w:val="zh-CN"/>
              </w:rPr>
            </w:pPr>
          </w:p>
        </w:tc>
        <w:tc>
          <w:tcPr>
            <w:tcW w:w="1107" w:type="dxa"/>
          </w:tcPr>
          <w:p w14:paraId="30FBE9AA">
            <w:pPr>
              <w:autoSpaceDE w:val="0"/>
              <w:autoSpaceDN w:val="0"/>
              <w:adjustRightInd w:val="0"/>
              <w:spacing w:line="400" w:lineRule="exact"/>
              <w:jc w:val="left"/>
              <w:rPr>
                <w:rFonts w:ascii="宋体" w:hAnsi="宋体" w:cs="宋体"/>
                <w:bCs/>
                <w:szCs w:val="18"/>
                <w:lang w:val="zh-CN"/>
              </w:rPr>
            </w:pPr>
          </w:p>
        </w:tc>
        <w:tc>
          <w:tcPr>
            <w:tcW w:w="1107" w:type="dxa"/>
          </w:tcPr>
          <w:p w14:paraId="7E0E3DA8">
            <w:pPr>
              <w:autoSpaceDE w:val="0"/>
              <w:autoSpaceDN w:val="0"/>
              <w:adjustRightInd w:val="0"/>
              <w:spacing w:line="400" w:lineRule="exact"/>
              <w:jc w:val="left"/>
              <w:rPr>
                <w:rFonts w:ascii="宋体" w:hAnsi="宋体" w:cs="宋体"/>
                <w:bCs/>
                <w:szCs w:val="18"/>
                <w:lang w:val="zh-CN"/>
              </w:rPr>
            </w:pPr>
          </w:p>
        </w:tc>
        <w:tc>
          <w:tcPr>
            <w:tcW w:w="1107" w:type="dxa"/>
          </w:tcPr>
          <w:p w14:paraId="0583C9ED">
            <w:pPr>
              <w:autoSpaceDE w:val="0"/>
              <w:autoSpaceDN w:val="0"/>
              <w:adjustRightInd w:val="0"/>
              <w:spacing w:line="400" w:lineRule="exact"/>
              <w:jc w:val="left"/>
              <w:rPr>
                <w:rFonts w:ascii="宋体" w:hAnsi="宋体" w:cs="宋体"/>
                <w:bCs/>
                <w:szCs w:val="18"/>
                <w:lang w:val="zh-CN"/>
              </w:rPr>
            </w:pPr>
          </w:p>
        </w:tc>
        <w:tc>
          <w:tcPr>
            <w:tcW w:w="1107" w:type="dxa"/>
          </w:tcPr>
          <w:p w14:paraId="2082C287">
            <w:pPr>
              <w:autoSpaceDE w:val="0"/>
              <w:autoSpaceDN w:val="0"/>
              <w:adjustRightInd w:val="0"/>
              <w:spacing w:line="400" w:lineRule="exact"/>
              <w:jc w:val="left"/>
              <w:rPr>
                <w:rFonts w:ascii="宋体" w:hAnsi="宋体" w:cs="宋体"/>
                <w:bCs/>
                <w:szCs w:val="18"/>
                <w:lang w:val="zh-CN"/>
              </w:rPr>
            </w:pPr>
          </w:p>
        </w:tc>
        <w:tc>
          <w:tcPr>
            <w:tcW w:w="1107" w:type="dxa"/>
          </w:tcPr>
          <w:p w14:paraId="68241D84">
            <w:pPr>
              <w:autoSpaceDE w:val="0"/>
              <w:autoSpaceDN w:val="0"/>
              <w:adjustRightInd w:val="0"/>
              <w:spacing w:line="400" w:lineRule="exact"/>
              <w:jc w:val="left"/>
              <w:rPr>
                <w:rFonts w:ascii="宋体" w:hAnsi="宋体" w:cs="宋体"/>
                <w:bCs/>
                <w:szCs w:val="18"/>
                <w:lang w:val="zh-CN"/>
              </w:rPr>
            </w:pPr>
          </w:p>
        </w:tc>
        <w:tc>
          <w:tcPr>
            <w:tcW w:w="1107" w:type="dxa"/>
          </w:tcPr>
          <w:p w14:paraId="2440F111">
            <w:pPr>
              <w:autoSpaceDE w:val="0"/>
              <w:autoSpaceDN w:val="0"/>
              <w:adjustRightInd w:val="0"/>
              <w:spacing w:line="400" w:lineRule="exact"/>
              <w:jc w:val="left"/>
              <w:rPr>
                <w:rFonts w:ascii="宋体" w:hAnsi="宋体" w:cs="宋体"/>
                <w:bCs/>
                <w:szCs w:val="18"/>
                <w:lang w:val="zh-CN"/>
              </w:rPr>
            </w:pPr>
          </w:p>
        </w:tc>
        <w:tc>
          <w:tcPr>
            <w:tcW w:w="1107" w:type="dxa"/>
          </w:tcPr>
          <w:p w14:paraId="380D039C">
            <w:pPr>
              <w:autoSpaceDE w:val="0"/>
              <w:autoSpaceDN w:val="0"/>
              <w:adjustRightInd w:val="0"/>
              <w:spacing w:line="400" w:lineRule="exact"/>
              <w:jc w:val="left"/>
              <w:rPr>
                <w:rFonts w:ascii="宋体" w:hAnsi="宋体" w:cs="宋体"/>
                <w:bCs/>
                <w:szCs w:val="18"/>
                <w:lang w:val="zh-CN"/>
              </w:rPr>
            </w:pPr>
          </w:p>
        </w:tc>
      </w:tr>
      <w:tr w14:paraId="0528E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3E40F6DF">
            <w:pPr>
              <w:autoSpaceDE w:val="0"/>
              <w:autoSpaceDN w:val="0"/>
              <w:adjustRightInd w:val="0"/>
              <w:spacing w:line="400" w:lineRule="exact"/>
              <w:jc w:val="left"/>
              <w:rPr>
                <w:rFonts w:ascii="宋体" w:hAnsi="宋体" w:cs="宋体"/>
                <w:bCs/>
                <w:szCs w:val="18"/>
                <w:lang w:val="zh-CN"/>
              </w:rPr>
            </w:pPr>
          </w:p>
        </w:tc>
        <w:tc>
          <w:tcPr>
            <w:tcW w:w="1107" w:type="dxa"/>
          </w:tcPr>
          <w:p w14:paraId="4D872835">
            <w:pPr>
              <w:autoSpaceDE w:val="0"/>
              <w:autoSpaceDN w:val="0"/>
              <w:adjustRightInd w:val="0"/>
              <w:spacing w:line="400" w:lineRule="exact"/>
              <w:jc w:val="left"/>
              <w:rPr>
                <w:rFonts w:ascii="宋体" w:hAnsi="宋体" w:cs="宋体"/>
                <w:bCs/>
                <w:szCs w:val="18"/>
                <w:lang w:val="zh-CN"/>
              </w:rPr>
            </w:pPr>
          </w:p>
        </w:tc>
        <w:tc>
          <w:tcPr>
            <w:tcW w:w="1107" w:type="dxa"/>
          </w:tcPr>
          <w:p w14:paraId="13A93BDC">
            <w:pPr>
              <w:autoSpaceDE w:val="0"/>
              <w:autoSpaceDN w:val="0"/>
              <w:adjustRightInd w:val="0"/>
              <w:spacing w:line="400" w:lineRule="exact"/>
              <w:jc w:val="left"/>
              <w:rPr>
                <w:rFonts w:ascii="宋体" w:hAnsi="宋体" w:cs="宋体"/>
                <w:bCs/>
                <w:szCs w:val="18"/>
                <w:lang w:val="zh-CN"/>
              </w:rPr>
            </w:pPr>
          </w:p>
        </w:tc>
        <w:tc>
          <w:tcPr>
            <w:tcW w:w="1107" w:type="dxa"/>
          </w:tcPr>
          <w:p w14:paraId="64F16413">
            <w:pPr>
              <w:autoSpaceDE w:val="0"/>
              <w:autoSpaceDN w:val="0"/>
              <w:adjustRightInd w:val="0"/>
              <w:spacing w:line="400" w:lineRule="exact"/>
              <w:jc w:val="left"/>
              <w:rPr>
                <w:rFonts w:ascii="宋体" w:hAnsi="宋体" w:cs="宋体"/>
                <w:bCs/>
                <w:szCs w:val="18"/>
                <w:lang w:val="zh-CN"/>
              </w:rPr>
            </w:pPr>
          </w:p>
        </w:tc>
        <w:tc>
          <w:tcPr>
            <w:tcW w:w="1107" w:type="dxa"/>
          </w:tcPr>
          <w:p w14:paraId="417238DE">
            <w:pPr>
              <w:autoSpaceDE w:val="0"/>
              <w:autoSpaceDN w:val="0"/>
              <w:adjustRightInd w:val="0"/>
              <w:spacing w:line="400" w:lineRule="exact"/>
              <w:jc w:val="left"/>
              <w:rPr>
                <w:rFonts w:ascii="宋体" w:hAnsi="宋体" w:cs="宋体"/>
                <w:bCs/>
                <w:szCs w:val="18"/>
                <w:lang w:val="zh-CN"/>
              </w:rPr>
            </w:pPr>
          </w:p>
        </w:tc>
        <w:tc>
          <w:tcPr>
            <w:tcW w:w="1107" w:type="dxa"/>
          </w:tcPr>
          <w:p w14:paraId="0A3537B9">
            <w:pPr>
              <w:autoSpaceDE w:val="0"/>
              <w:autoSpaceDN w:val="0"/>
              <w:adjustRightInd w:val="0"/>
              <w:spacing w:line="400" w:lineRule="exact"/>
              <w:jc w:val="left"/>
              <w:rPr>
                <w:rFonts w:ascii="宋体" w:hAnsi="宋体" w:cs="宋体"/>
                <w:bCs/>
                <w:szCs w:val="18"/>
                <w:lang w:val="zh-CN"/>
              </w:rPr>
            </w:pPr>
          </w:p>
        </w:tc>
        <w:tc>
          <w:tcPr>
            <w:tcW w:w="1107" w:type="dxa"/>
          </w:tcPr>
          <w:p w14:paraId="03860D41">
            <w:pPr>
              <w:autoSpaceDE w:val="0"/>
              <w:autoSpaceDN w:val="0"/>
              <w:adjustRightInd w:val="0"/>
              <w:spacing w:line="400" w:lineRule="exact"/>
              <w:jc w:val="left"/>
              <w:rPr>
                <w:rFonts w:ascii="宋体" w:hAnsi="宋体" w:cs="宋体"/>
                <w:bCs/>
                <w:szCs w:val="18"/>
                <w:lang w:val="zh-CN"/>
              </w:rPr>
            </w:pPr>
          </w:p>
        </w:tc>
        <w:tc>
          <w:tcPr>
            <w:tcW w:w="1107" w:type="dxa"/>
          </w:tcPr>
          <w:p w14:paraId="2532282F">
            <w:pPr>
              <w:autoSpaceDE w:val="0"/>
              <w:autoSpaceDN w:val="0"/>
              <w:adjustRightInd w:val="0"/>
              <w:spacing w:line="400" w:lineRule="exact"/>
              <w:jc w:val="left"/>
              <w:rPr>
                <w:rFonts w:ascii="宋体" w:hAnsi="宋体" w:cs="宋体"/>
                <w:bCs/>
                <w:szCs w:val="18"/>
                <w:lang w:val="zh-CN"/>
              </w:rPr>
            </w:pPr>
          </w:p>
        </w:tc>
      </w:tr>
      <w:tr w14:paraId="1F207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4108379B">
            <w:pPr>
              <w:autoSpaceDE w:val="0"/>
              <w:autoSpaceDN w:val="0"/>
              <w:adjustRightInd w:val="0"/>
              <w:spacing w:line="400" w:lineRule="exact"/>
              <w:jc w:val="left"/>
              <w:rPr>
                <w:rFonts w:ascii="宋体" w:hAnsi="宋体" w:cs="宋体"/>
                <w:bCs/>
                <w:szCs w:val="18"/>
                <w:lang w:val="zh-CN"/>
              </w:rPr>
            </w:pPr>
          </w:p>
        </w:tc>
        <w:tc>
          <w:tcPr>
            <w:tcW w:w="1107" w:type="dxa"/>
          </w:tcPr>
          <w:p w14:paraId="2F50CE05">
            <w:pPr>
              <w:autoSpaceDE w:val="0"/>
              <w:autoSpaceDN w:val="0"/>
              <w:adjustRightInd w:val="0"/>
              <w:spacing w:line="400" w:lineRule="exact"/>
              <w:jc w:val="left"/>
              <w:rPr>
                <w:rFonts w:ascii="宋体" w:hAnsi="宋体" w:cs="宋体"/>
                <w:bCs/>
                <w:szCs w:val="18"/>
                <w:lang w:val="zh-CN"/>
              </w:rPr>
            </w:pPr>
          </w:p>
        </w:tc>
        <w:tc>
          <w:tcPr>
            <w:tcW w:w="1107" w:type="dxa"/>
          </w:tcPr>
          <w:p w14:paraId="683DE166">
            <w:pPr>
              <w:autoSpaceDE w:val="0"/>
              <w:autoSpaceDN w:val="0"/>
              <w:adjustRightInd w:val="0"/>
              <w:spacing w:line="400" w:lineRule="exact"/>
              <w:jc w:val="left"/>
              <w:rPr>
                <w:rFonts w:ascii="宋体" w:hAnsi="宋体" w:cs="宋体"/>
                <w:bCs/>
                <w:szCs w:val="18"/>
                <w:lang w:val="zh-CN"/>
              </w:rPr>
            </w:pPr>
          </w:p>
        </w:tc>
        <w:tc>
          <w:tcPr>
            <w:tcW w:w="1107" w:type="dxa"/>
          </w:tcPr>
          <w:p w14:paraId="334DA570">
            <w:pPr>
              <w:autoSpaceDE w:val="0"/>
              <w:autoSpaceDN w:val="0"/>
              <w:adjustRightInd w:val="0"/>
              <w:spacing w:line="400" w:lineRule="exact"/>
              <w:jc w:val="left"/>
              <w:rPr>
                <w:rFonts w:ascii="宋体" w:hAnsi="宋体" w:cs="宋体"/>
                <w:bCs/>
                <w:szCs w:val="18"/>
                <w:lang w:val="zh-CN"/>
              </w:rPr>
            </w:pPr>
          </w:p>
        </w:tc>
        <w:tc>
          <w:tcPr>
            <w:tcW w:w="1107" w:type="dxa"/>
          </w:tcPr>
          <w:p w14:paraId="26A580C1">
            <w:pPr>
              <w:autoSpaceDE w:val="0"/>
              <w:autoSpaceDN w:val="0"/>
              <w:adjustRightInd w:val="0"/>
              <w:spacing w:line="400" w:lineRule="exact"/>
              <w:jc w:val="left"/>
              <w:rPr>
                <w:rFonts w:ascii="宋体" w:hAnsi="宋体" w:cs="宋体"/>
                <w:bCs/>
                <w:szCs w:val="18"/>
                <w:lang w:val="zh-CN"/>
              </w:rPr>
            </w:pPr>
          </w:p>
        </w:tc>
        <w:tc>
          <w:tcPr>
            <w:tcW w:w="1107" w:type="dxa"/>
          </w:tcPr>
          <w:p w14:paraId="7F3AE143">
            <w:pPr>
              <w:autoSpaceDE w:val="0"/>
              <w:autoSpaceDN w:val="0"/>
              <w:adjustRightInd w:val="0"/>
              <w:spacing w:line="400" w:lineRule="exact"/>
              <w:jc w:val="left"/>
              <w:rPr>
                <w:rFonts w:ascii="宋体" w:hAnsi="宋体" w:cs="宋体"/>
                <w:bCs/>
                <w:szCs w:val="18"/>
                <w:lang w:val="zh-CN"/>
              </w:rPr>
            </w:pPr>
          </w:p>
        </w:tc>
        <w:tc>
          <w:tcPr>
            <w:tcW w:w="1107" w:type="dxa"/>
          </w:tcPr>
          <w:p w14:paraId="61BFA3D1">
            <w:pPr>
              <w:autoSpaceDE w:val="0"/>
              <w:autoSpaceDN w:val="0"/>
              <w:adjustRightInd w:val="0"/>
              <w:spacing w:line="400" w:lineRule="exact"/>
              <w:jc w:val="left"/>
              <w:rPr>
                <w:rFonts w:ascii="宋体" w:hAnsi="宋体" w:cs="宋体"/>
                <w:bCs/>
                <w:szCs w:val="18"/>
                <w:lang w:val="zh-CN"/>
              </w:rPr>
            </w:pPr>
          </w:p>
        </w:tc>
        <w:tc>
          <w:tcPr>
            <w:tcW w:w="1107" w:type="dxa"/>
          </w:tcPr>
          <w:p w14:paraId="05D580B9">
            <w:pPr>
              <w:autoSpaceDE w:val="0"/>
              <w:autoSpaceDN w:val="0"/>
              <w:adjustRightInd w:val="0"/>
              <w:spacing w:line="400" w:lineRule="exact"/>
              <w:jc w:val="left"/>
              <w:rPr>
                <w:rFonts w:ascii="宋体" w:hAnsi="宋体" w:cs="宋体"/>
                <w:bCs/>
                <w:szCs w:val="18"/>
                <w:lang w:val="zh-CN"/>
              </w:rPr>
            </w:pPr>
          </w:p>
        </w:tc>
      </w:tr>
      <w:tr w14:paraId="4C866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674491C1">
            <w:pPr>
              <w:autoSpaceDE w:val="0"/>
              <w:autoSpaceDN w:val="0"/>
              <w:adjustRightInd w:val="0"/>
              <w:spacing w:line="400" w:lineRule="exact"/>
              <w:jc w:val="left"/>
              <w:rPr>
                <w:rFonts w:ascii="宋体" w:hAnsi="宋体" w:cs="宋体"/>
                <w:bCs/>
                <w:szCs w:val="18"/>
                <w:lang w:val="zh-CN"/>
              </w:rPr>
            </w:pPr>
          </w:p>
        </w:tc>
        <w:tc>
          <w:tcPr>
            <w:tcW w:w="1107" w:type="dxa"/>
          </w:tcPr>
          <w:p w14:paraId="27679FCC">
            <w:pPr>
              <w:autoSpaceDE w:val="0"/>
              <w:autoSpaceDN w:val="0"/>
              <w:adjustRightInd w:val="0"/>
              <w:spacing w:line="400" w:lineRule="exact"/>
              <w:jc w:val="left"/>
              <w:rPr>
                <w:rFonts w:ascii="宋体" w:hAnsi="宋体" w:cs="宋体"/>
                <w:bCs/>
                <w:szCs w:val="18"/>
                <w:lang w:val="zh-CN"/>
              </w:rPr>
            </w:pPr>
          </w:p>
        </w:tc>
        <w:tc>
          <w:tcPr>
            <w:tcW w:w="1107" w:type="dxa"/>
          </w:tcPr>
          <w:p w14:paraId="32A6A97D">
            <w:pPr>
              <w:autoSpaceDE w:val="0"/>
              <w:autoSpaceDN w:val="0"/>
              <w:adjustRightInd w:val="0"/>
              <w:spacing w:line="400" w:lineRule="exact"/>
              <w:jc w:val="left"/>
              <w:rPr>
                <w:rFonts w:ascii="宋体" w:hAnsi="宋体" w:cs="宋体"/>
                <w:bCs/>
                <w:szCs w:val="18"/>
                <w:lang w:val="zh-CN"/>
              </w:rPr>
            </w:pPr>
          </w:p>
        </w:tc>
        <w:tc>
          <w:tcPr>
            <w:tcW w:w="1107" w:type="dxa"/>
          </w:tcPr>
          <w:p w14:paraId="6383B6F0">
            <w:pPr>
              <w:autoSpaceDE w:val="0"/>
              <w:autoSpaceDN w:val="0"/>
              <w:adjustRightInd w:val="0"/>
              <w:spacing w:line="400" w:lineRule="exact"/>
              <w:jc w:val="left"/>
              <w:rPr>
                <w:rFonts w:ascii="宋体" w:hAnsi="宋体" w:cs="宋体"/>
                <w:bCs/>
                <w:szCs w:val="18"/>
                <w:lang w:val="zh-CN"/>
              </w:rPr>
            </w:pPr>
          </w:p>
        </w:tc>
        <w:tc>
          <w:tcPr>
            <w:tcW w:w="1107" w:type="dxa"/>
          </w:tcPr>
          <w:p w14:paraId="6DA38423">
            <w:pPr>
              <w:autoSpaceDE w:val="0"/>
              <w:autoSpaceDN w:val="0"/>
              <w:adjustRightInd w:val="0"/>
              <w:spacing w:line="400" w:lineRule="exact"/>
              <w:jc w:val="left"/>
              <w:rPr>
                <w:rFonts w:ascii="宋体" w:hAnsi="宋体" w:cs="宋体"/>
                <w:bCs/>
                <w:szCs w:val="18"/>
                <w:lang w:val="zh-CN"/>
              </w:rPr>
            </w:pPr>
          </w:p>
        </w:tc>
        <w:tc>
          <w:tcPr>
            <w:tcW w:w="1107" w:type="dxa"/>
          </w:tcPr>
          <w:p w14:paraId="7F523D38">
            <w:pPr>
              <w:autoSpaceDE w:val="0"/>
              <w:autoSpaceDN w:val="0"/>
              <w:adjustRightInd w:val="0"/>
              <w:spacing w:line="400" w:lineRule="exact"/>
              <w:jc w:val="left"/>
              <w:rPr>
                <w:rFonts w:ascii="宋体" w:hAnsi="宋体" w:cs="宋体"/>
                <w:bCs/>
                <w:szCs w:val="18"/>
                <w:lang w:val="zh-CN"/>
              </w:rPr>
            </w:pPr>
          </w:p>
        </w:tc>
        <w:tc>
          <w:tcPr>
            <w:tcW w:w="1107" w:type="dxa"/>
          </w:tcPr>
          <w:p w14:paraId="5C6E3E7A">
            <w:pPr>
              <w:autoSpaceDE w:val="0"/>
              <w:autoSpaceDN w:val="0"/>
              <w:adjustRightInd w:val="0"/>
              <w:spacing w:line="400" w:lineRule="exact"/>
              <w:jc w:val="left"/>
              <w:rPr>
                <w:rFonts w:ascii="宋体" w:hAnsi="宋体" w:cs="宋体"/>
                <w:bCs/>
                <w:szCs w:val="18"/>
                <w:lang w:val="zh-CN"/>
              </w:rPr>
            </w:pPr>
          </w:p>
        </w:tc>
        <w:tc>
          <w:tcPr>
            <w:tcW w:w="1107" w:type="dxa"/>
          </w:tcPr>
          <w:p w14:paraId="7C6E8740">
            <w:pPr>
              <w:autoSpaceDE w:val="0"/>
              <w:autoSpaceDN w:val="0"/>
              <w:adjustRightInd w:val="0"/>
              <w:spacing w:line="400" w:lineRule="exact"/>
              <w:jc w:val="left"/>
              <w:rPr>
                <w:rFonts w:ascii="宋体" w:hAnsi="宋体" w:cs="宋体"/>
                <w:bCs/>
                <w:szCs w:val="18"/>
                <w:lang w:val="zh-CN"/>
              </w:rPr>
            </w:pPr>
          </w:p>
        </w:tc>
      </w:tr>
      <w:tr w14:paraId="126ED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74F66652">
            <w:pPr>
              <w:autoSpaceDE w:val="0"/>
              <w:autoSpaceDN w:val="0"/>
              <w:adjustRightInd w:val="0"/>
              <w:spacing w:line="400" w:lineRule="exact"/>
              <w:jc w:val="left"/>
              <w:rPr>
                <w:rFonts w:ascii="宋体" w:hAnsi="宋体" w:cs="宋体"/>
                <w:bCs/>
                <w:szCs w:val="18"/>
                <w:lang w:val="zh-CN"/>
              </w:rPr>
            </w:pPr>
          </w:p>
        </w:tc>
        <w:tc>
          <w:tcPr>
            <w:tcW w:w="1107" w:type="dxa"/>
          </w:tcPr>
          <w:p w14:paraId="1B9DB2FC">
            <w:pPr>
              <w:autoSpaceDE w:val="0"/>
              <w:autoSpaceDN w:val="0"/>
              <w:adjustRightInd w:val="0"/>
              <w:spacing w:line="400" w:lineRule="exact"/>
              <w:jc w:val="left"/>
              <w:rPr>
                <w:rFonts w:ascii="宋体" w:hAnsi="宋体" w:cs="宋体"/>
                <w:bCs/>
                <w:szCs w:val="18"/>
                <w:lang w:val="zh-CN"/>
              </w:rPr>
            </w:pPr>
          </w:p>
        </w:tc>
        <w:tc>
          <w:tcPr>
            <w:tcW w:w="1107" w:type="dxa"/>
          </w:tcPr>
          <w:p w14:paraId="4F00C712">
            <w:pPr>
              <w:autoSpaceDE w:val="0"/>
              <w:autoSpaceDN w:val="0"/>
              <w:adjustRightInd w:val="0"/>
              <w:spacing w:line="400" w:lineRule="exact"/>
              <w:jc w:val="left"/>
              <w:rPr>
                <w:rFonts w:ascii="宋体" w:hAnsi="宋体" w:cs="宋体"/>
                <w:bCs/>
                <w:szCs w:val="18"/>
                <w:lang w:val="zh-CN"/>
              </w:rPr>
            </w:pPr>
          </w:p>
        </w:tc>
        <w:tc>
          <w:tcPr>
            <w:tcW w:w="1107" w:type="dxa"/>
          </w:tcPr>
          <w:p w14:paraId="0C0657DC">
            <w:pPr>
              <w:autoSpaceDE w:val="0"/>
              <w:autoSpaceDN w:val="0"/>
              <w:adjustRightInd w:val="0"/>
              <w:spacing w:line="400" w:lineRule="exact"/>
              <w:jc w:val="left"/>
              <w:rPr>
                <w:rFonts w:ascii="宋体" w:hAnsi="宋体" w:cs="宋体"/>
                <w:bCs/>
                <w:szCs w:val="18"/>
                <w:lang w:val="zh-CN"/>
              </w:rPr>
            </w:pPr>
          </w:p>
        </w:tc>
        <w:tc>
          <w:tcPr>
            <w:tcW w:w="1107" w:type="dxa"/>
          </w:tcPr>
          <w:p w14:paraId="27400CFD">
            <w:pPr>
              <w:autoSpaceDE w:val="0"/>
              <w:autoSpaceDN w:val="0"/>
              <w:adjustRightInd w:val="0"/>
              <w:spacing w:line="400" w:lineRule="exact"/>
              <w:jc w:val="left"/>
              <w:rPr>
                <w:rFonts w:ascii="宋体" w:hAnsi="宋体" w:cs="宋体"/>
                <w:bCs/>
                <w:szCs w:val="18"/>
                <w:lang w:val="zh-CN"/>
              </w:rPr>
            </w:pPr>
          </w:p>
        </w:tc>
        <w:tc>
          <w:tcPr>
            <w:tcW w:w="1107" w:type="dxa"/>
          </w:tcPr>
          <w:p w14:paraId="78F808D4">
            <w:pPr>
              <w:autoSpaceDE w:val="0"/>
              <w:autoSpaceDN w:val="0"/>
              <w:adjustRightInd w:val="0"/>
              <w:spacing w:line="400" w:lineRule="exact"/>
              <w:jc w:val="left"/>
              <w:rPr>
                <w:rFonts w:ascii="宋体" w:hAnsi="宋体" w:cs="宋体"/>
                <w:bCs/>
                <w:szCs w:val="18"/>
                <w:lang w:val="zh-CN"/>
              </w:rPr>
            </w:pPr>
          </w:p>
        </w:tc>
        <w:tc>
          <w:tcPr>
            <w:tcW w:w="1107" w:type="dxa"/>
          </w:tcPr>
          <w:p w14:paraId="64C26320">
            <w:pPr>
              <w:autoSpaceDE w:val="0"/>
              <w:autoSpaceDN w:val="0"/>
              <w:adjustRightInd w:val="0"/>
              <w:spacing w:line="400" w:lineRule="exact"/>
              <w:jc w:val="left"/>
              <w:rPr>
                <w:rFonts w:ascii="宋体" w:hAnsi="宋体" w:cs="宋体"/>
                <w:bCs/>
                <w:szCs w:val="18"/>
                <w:lang w:val="zh-CN"/>
              </w:rPr>
            </w:pPr>
          </w:p>
        </w:tc>
        <w:tc>
          <w:tcPr>
            <w:tcW w:w="1107" w:type="dxa"/>
          </w:tcPr>
          <w:p w14:paraId="5827BB41">
            <w:pPr>
              <w:autoSpaceDE w:val="0"/>
              <w:autoSpaceDN w:val="0"/>
              <w:adjustRightInd w:val="0"/>
              <w:spacing w:line="400" w:lineRule="exact"/>
              <w:jc w:val="left"/>
              <w:rPr>
                <w:rFonts w:ascii="宋体" w:hAnsi="宋体" w:cs="宋体"/>
                <w:bCs/>
                <w:szCs w:val="18"/>
                <w:lang w:val="zh-CN"/>
              </w:rPr>
            </w:pPr>
          </w:p>
        </w:tc>
      </w:tr>
      <w:tr w14:paraId="216B6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11BA6DE2">
            <w:pPr>
              <w:autoSpaceDE w:val="0"/>
              <w:autoSpaceDN w:val="0"/>
              <w:adjustRightInd w:val="0"/>
              <w:spacing w:line="400" w:lineRule="exact"/>
              <w:jc w:val="left"/>
              <w:rPr>
                <w:rFonts w:ascii="宋体" w:hAnsi="宋体" w:cs="宋体"/>
                <w:bCs/>
                <w:szCs w:val="18"/>
                <w:lang w:val="zh-CN"/>
              </w:rPr>
            </w:pPr>
          </w:p>
        </w:tc>
        <w:tc>
          <w:tcPr>
            <w:tcW w:w="1107" w:type="dxa"/>
          </w:tcPr>
          <w:p w14:paraId="699D6C9C">
            <w:pPr>
              <w:autoSpaceDE w:val="0"/>
              <w:autoSpaceDN w:val="0"/>
              <w:adjustRightInd w:val="0"/>
              <w:spacing w:line="400" w:lineRule="exact"/>
              <w:jc w:val="left"/>
              <w:rPr>
                <w:rFonts w:ascii="宋体" w:hAnsi="宋体" w:cs="宋体"/>
                <w:bCs/>
                <w:szCs w:val="18"/>
                <w:lang w:val="zh-CN"/>
              </w:rPr>
            </w:pPr>
          </w:p>
        </w:tc>
        <w:tc>
          <w:tcPr>
            <w:tcW w:w="1107" w:type="dxa"/>
          </w:tcPr>
          <w:p w14:paraId="15366D82">
            <w:pPr>
              <w:autoSpaceDE w:val="0"/>
              <w:autoSpaceDN w:val="0"/>
              <w:adjustRightInd w:val="0"/>
              <w:spacing w:line="400" w:lineRule="exact"/>
              <w:jc w:val="left"/>
              <w:rPr>
                <w:rFonts w:ascii="宋体" w:hAnsi="宋体" w:cs="宋体"/>
                <w:bCs/>
                <w:szCs w:val="18"/>
                <w:lang w:val="zh-CN"/>
              </w:rPr>
            </w:pPr>
          </w:p>
        </w:tc>
        <w:tc>
          <w:tcPr>
            <w:tcW w:w="1107" w:type="dxa"/>
          </w:tcPr>
          <w:p w14:paraId="42141381">
            <w:pPr>
              <w:autoSpaceDE w:val="0"/>
              <w:autoSpaceDN w:val="0"/>
              <w:adjustRightInd w:val="0"/>
              <w:spacing w:line="400" w:lineRule="exact"/>
              <w:jc w:val="left"/>
              <w:rPr>
                <w:rFonts w:ascii="宋体" w:hAnsi="宋体" w:cs="宋体"/>
                <w:bCs/>
                <w:szCs w:val="18"/>
                <w:lang w:val="zh-CN"/>
              </w:rPr>
            </w:pPr>
          </w:p>
        </w:tc>
        <w:tc>
          <w:tcPr>
            <w:tcW w:w="1107" w:type="dxa"/>
          </w:tcPr>
          <w:p w14:paraId="23421948">
            <w:pPr>
              <w:autoSpaceDE w:val="0"/>
              <w:autoSpaceDN w:val="0"/>
              <w:adjustRightInd w:val="0"/>
              <w:spacing w:line="400" w:lineRule="exact"/>
              <w:jc w:val="left"/>
              <w:rPr>
                <w:rFonts w:ascii="宋体" w:hAnsi="宋体" w:cs="宋体"/>
                <w:bCs/>
                <w:szCs w:val="18"/>
                <w:lang w:val="zh-CN"/>
              </w:rPr>
            </w:pPr>
          </w:p>
        </w:tc>
        <w:tc>
          <w:tcPr>
            <w:tcW w:w="1107" w:type="dxa"/>
          </w:tcPr>
          <w:p w14:paraId="114069E7">
            <w:pPr>
              <w:autoSpaceDE w:val="0"/>
              <w:autoSpaceDN w:val="0"/>
              <w:adjustRightInd w:val="0"/>
              <w:spacing w:line="400" w:lineRule="exact"/>
              <w:jc w:val="left"/>
              <w:rPr>
                <w:rFonts w:ascii="宋体" w:hAnsi="宋体" w:cs="宋体"/>
                <w:bCs/>
                <w:szCs w:val="18"/>
                <w:lang w:val="zh-CN"/>
              </w:rPr>
            </w:pPr>
          </w:p>
        </w:tc>
        <w:tc>
          <w:tcPr>
            <w:tcW w:w="1107" w:type="dxa"/>
          </w:tcPr>
          <w:p w14:paraId="7A02265A">
            <w:pPr>
              <w:autoSpaceDE w:val="0"/>
              <w:autoSpaceDN w:val="0"/>
              <w:adjustRightInd w:val="0"/>
              <w:spacing w:line="400" w:lineRule="exact"/>
              <w:jc w:val="left"/>
              <w:rPr>
                <w:rFonts w:ascii="宋体" w:hAnsi="宋体" w:cs="宋体"/>
                <w:bCs/>
                <w:szCs w:val="18"/>
                <w:lang w:val="zh-CN"/>
              </w:rPr>
            </w:pPr>
          </w:p>
        </w:tc>
        <w:tc>
          <w:tcPr>
            <w:tcW w:w="1107" w:type="dxa"/>
          </w:tcPr>
          <w:p w14:paraId="485A0FF5">
            <w:pPr>
              <w:autoSpaceDE w:val="0"/>
              <w:autoSpaceDN w:val="0"/>
              <w:adjustRightInd w:val="0"/>
              <w:spacing w:line="400" w:lineRule="exact"/>
              <w:jc w:val="left"/>
              <w:rPr>
                <w:rFonts w:ascii="宋体" w:hAnsi="宋体" w:cs="宋体"/>
                <w:bCs/>
                <w:szCs w:val="18"/>
                <w:lang w:val="zh-CN"/>
              </w:rPr>
            </w:pPr>
          </w:p>
        </w:tc>
      </w:tr>
      <w:tr w14:paraId="7F10A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42B77FE3">
            <w:pPr>
              <w:autoSpaceDE w:val="0"/>
              <w:autoSpaceDN w:val="0"/>
              <w:adjustRightInd w:val="0"/>
              <w:spacing w:line="400" w:lineRule="exact"/>
              <w:jc w:val="left"/>
              <w:rPr>
                <w:rFonts w:ascii="宋体" w:hAnsi="宋体" w:cs="宋体"/>
                <w:bCs/>
                <w:szCs w:val="18"/>
                <w:lang w:val="zh-CN"/>
              </w:rPr>
            </w:pPr>
          </w:p>
        </w:tc>
        <w:tc>
          <w:tcPr>
            <w:tcW w:w="1107" w:type="dxa"/>
          </w:tcPr>
          <w:p w14:paraId="4E94FBCD">
            <w:pPr>
              <w:autoSpaceDE w:val="0"/>
              <w:autoSpaceDN w:val="0"/>
              <w:adjustRightInd w:val="0"/>
              <w:spacing w:line="400" w:lineRule="exact"/>
              <w:jc w:val="left"/>
              <w:rPr>
                <w:rFonts w:ascii="宋体" w:hAnsi="宋体" w:cs="宋体"/>
                <w:bCs/>
                <w:szCs w:val="18"/>
                <w:lang w:val="zh-CN"/>
              </w:rPr>
            </w:pPr>
          </w:p>
        </w:tc>
        <w:tc>
          <w:tcPr>
            <w:tcW w:w="1107" w:type="dxa"/>
          </w:tcPr>
          <w:p w14:paraId="26B48C2B">
            <w:pPr>
              <w:autoSpaceDE w:val="0"/>
              <w:autoSpaceDN w:val="0"/>
              <w:adjustRightInd w:val="0"/>
              <w:spacing w:line="400" w:lineRule="exact"/>
              <w:jc w:val="left"/>
              <w:rPr>
                <w:rFonts w:ascii="宋体" w:hAnsi="宋体" w:cs="宋体"/>
                <w:bCs/>
                <w:szCs w:val="18"/>
                <w:lang w:val="zh-CN"/>
              </w:rPr>
            </w:pPr>
          </w:p>
        </w:tc>
        <w:tc>
          <w:tcPr>
            <w:tcW w:w="1107" w:type="dxa"/>
          </w:tcPr>
          <w:p w14:paraId="4B344130">
            <w:pPr>
              <w:autoSpaceDE w:val="0"/>
              <w:autoSpaceDN w:val="0"/>
              <w:adjustRightInd w:val="0"/>
              <w:spacing w:line="400" w:lineRule="exact"/>
              <w:jc w:val="left"/>
              <w:rPr>
                <w:rFonts w:ascii="宋体" w:hAnsi="宋体" w:cs="宋体"/>
                <w:bCs/>
                <w:szCs w:val="18"/>
                <w:lang w:val="zh-CN"/>
              </w:rPr>
            </w:pPr>
          </w:p>
        </w:tc>
        <w:tc>
          <w:tcPr>
            <w:tcW w:w="1107" w:type="dxa"/>
          </w:tcPr>
          <w:p w14:paraId="512162B2">
            <w:pPr>
              <w:autoSpaceDE w:val="0"/>
              <w:autoSpaceDN w:val="0"/>
              <w:adjustRightInd w:val="0"/>
              <w:spacing w:line="400" w:lineRule="exact"/>
              <w:jc w:val="left"/>
              <w:rPr>
                <w:rFonts w:ascii="宋体" w:hAnsi="宋体" w:cs="宋体"/>
                <w:bCs/>
                <w:szCs w:val="18"/>
                <w:lang w:val="zh-CN"/>
              </w:rPr>
            </w:pPr>
          </w:p>
        </w:tc>
        <w:tc>
          <w:tcPr>
            <w:tcW w:w="1107" w:type="dxa"/>
          </w:tcPr>
          <w:p w14:paraId="222586B8">
            <w:pPr>
              <w:autoSpaceDE w:val="0"/>
              <w:autoSpaceDN w:val="0"/>
              <w:adjustRightInd w:val="0"/>
              <w:spacing w:line="400" w:lineRule="exact"/>
              <w:jc w:val="left"/>
              <w:rPr>
                <w:rFonts w:ascii="宋体" w:hAnsi="宋体" w:cs="宋体"/>
                <w:bCs/>
                <w:szCs w:val="18"/>
                <w:lang w:val="zh-CN"/>
              </w:rPr>
            </w:pPr>
          </w:p>
        </w:tc>
        <w:tc>
          <w:tcPr>
            <w:tcW w:w="1107" w:type="dxa"/>
          </w:tcPr>
          <w:p w14:paraId="7D9C429E">
            <w:pPr>
              <w:autoSpaceDE w:val="0"/>
              <w:autoSpaceDN w:val="0"/>
              <w:adjustRightInd w:val="0"/>
              <w:spacing w:line="400" w:lineRule="exact"/>
              <w:jc w:val="left"/>
              <w:rPr>
                <w:rFonts w:ascii="宋体" w:hAnsi="宋体" w:cs="宋体"/>
                <w:bCs/>
                <w:szCs w:val="18"/>
                <w:lang w:val="zh-CN"/>
              </w:rPr>
            </w:pPr>
          </w:p>
        </w:tc>
        <w:tc>
          <w:tcPr>
            <w:tcW w:w="1107" w:type="dxa"/>
          </w:tcPr>
          <w:p w14:paraId="50180FBC">
            <w:pPr>
              <w:autoSpaceDE w:val="0"/>
              <w:autoSpaceDN w:val="0"/>
              <w:adjustRightInd w:val="0"/>
              <w:spacing w:line="400" w:lineRule="exact"/>
              <w:jc w:val="left"/>
              <w:rPr>
                <w:rFonts w:ascii="宋体" w:hAnsi="宋体" w:cs="宋体"/>
                <w:bCs/>
                <w:szCs w:val="18"/>
                <w:lang w:val="zh-CN"/>
              </w:rPr>
            </w:pPr>
          </w:p>
        </w:tc>
      </w:tr>
      <w:tr w14:paraId="36C5F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5B30D460">
            <w:pPr>
              <w:autoSpaceDE w:val="0"/>
              <w:autoSpaceDN w:val="0"/>
              <w:adjustRightInd w:val="0"/>
              <w:spacing w:line="400" w:lineRule="exact"/>
              <w:jc w:val="left"/>
              <w:rPr>
                <w:rFonts w:ascii="宋体" w:hAnsi="宋体" w:cs="宋体"/>
                <w:bCs/>
                <w:szCs w:val="18"/>
                <w:lang w:val="zh-CN"/>
              </w:rPr>
            </w:pPr>
          </w:p>
        </w:tc>
        <w:tc>
          <w:tcPr>
            <w:tcW w:w="1107" w:type="dxa"/>
          </w:tcPr>
          <w:p w14:paraId="5F00BBC1">
            <w:pPr>
              <w:autoSpaceDE w:val="0"/>
              <w:autoSpaceDN w:val="0"/>
              <w:adjustRightInd w:val="0"/>
              <w:spacing w:line="400" w:lineRule="exact"/>
              <w:jc w:val="left"/>
              <w:rPr>
                <w:rFonts w:ascii="宋体" w:hAnsi="宋体" w:cs="宋体"/>
                <w:bCs/>
                <w:szCs w:val="18"/>
                <w:lang w:val="zh-CN"/>
              </w:rPr>
            </w:pPr>
          </w:p>
        </w:tc>
        <w:tc>
          <w:tcPr>
            <w:tcW w:w="1107" w:type="dxa"/>
          </w:tcPr>
          <w:p w14:paraId="0C0AE405">
            <w:pPr>
              <w:autoSpaceDE w:val="0"/>
              <w:autoSpaceDN w:val="0"/>
              <w:adjustRightInd w:val="0"/>
              <w:spacing w:line="400" w:lineRule="exact"/>
              <w:jc w:val="left"/>
              <w:rPr>
                <w:rFonts w:ascii="宋体" w:hAnsi="宋体" w:cs="宋体"/>
                <w:bCs/>
                <w:szCs w:val="18"/>
                <w:lang w:val="zh-CN"/>
              </w:rPr>
            </w:pPr>
          </w:p>
        </w:tc>
        <w:tc>
          <w:tcPr>
            <w:tcW w:w="1107" w:type="dxa"/>
          </w:tcPr>
          <w:p w14:paraId="2EF8AA7F">
            <w:pPr>
              <w:autoSpaceDE w:val="0"/>
              <w:autoSpaceDN w:val="0"/>
              <w:adjustRightInd w:val="0"/>
              <w:spacing w:line="400" w:lineRule="exact"/>
              <w:jc w:val="left"/>
              <w:rPr>
                <w:rFonts w:ascii="宋体" w:hAnsi="宋体" w:cs="宋体"/>
                <w:bCs/>
                <w:szCs w:val="18"/>
                <w:lang w:val="zh-CN"/>
              </w:rPr>
            </w:pPr>
          </w:p>
        </w:tc>
        <w:tc>
          <w:tcPr>
            <w:tcW w:w="1107" w:type="dxa"/>
          </w:tcPr>
          <w:p w14:paraId="3B8FFD6D">
            <w:pPr>
              <w:autoSpaceDE w:val="0"/>
              <w:autoSpaceDN w:val="0"/>
              <w:adjustRightInd w:val="0"/>
              <w:spacing w:line="400" w:lineRule="exact"/>
              <w:jc w:val="left"/>
              <w:rPr>
                <w:rFonts w:ascii="宋体" w:hAnsi="宋体" w:cs="宋体"/>
                <w:bCs/>
                <w:szCs w:val="18"/>
                <w:lang w:val="zh-CN"/>
              </w:rPr>
            </w:pPr>
          </w:p>
        </w:tc>
        <w:tc>
          <w:tcPr>
            <w:tcW w:w="1107" w:type="dxa"/>
          </w:tcPr>
          <w:p w14:paraId="6613FFCB">
            <w:pPr>
              <w:autoSpaceDE w:val="0"/>
              <w:autoSpaceDN w:val="0"/>
              <w:adjustRightInd w:val="0"/>
              <w:spacing w:line="400" w:lineRule="exact"/>
              <w:jc w:val="left"/>
              <w:rPr>
                <w:rFonts w:ascii="宋体" w:hAnsi="宋体" w:cs="宋体"/>
                <w:bCs/>
                <w:szCs w:val="18"/>
                <w:lang w:val="zh-CN"/>
              </w:rPr>
            </w:pPr>
          </w:p>
        </w:tc>
        <w:tc>
          <w:tcPr>
            <w:tcW w:w="1107" w:type="dxa"/>
          </w:tcPr>
          <w:p w14:paraId="000506A6">
            <w:pPr>
              <w:autoSpaceDE w:val="0"/>
              <w:autoSpaceDN w:val="0"/>
              <w:adjustRightInd w:val="0"/>
              <w:spacing w:line="400" w:lineRule="exact"/>
              <w:jc w:val="left"/>
              <w:rPr>
                <w:rFonts w:ascii="宋体" w:hAnsi="宋体" w:cs="宋体"/>
                <w:bCs/>
                <w:szCs w:val="18"/>
                <w:lang w:val="zh-CN"/>
              </w:rPr>
            </w:pPr>
          </w:p>
        </w:tc>
        <w:tc>
          <w:tcPr>
            <w:tcW w:w="1107" w:type="dxa"/>
          </w:tcPr>
          <w:p w14:paraId="32BE02C2">
            <w:pPr>
              <w:autoSpaceDE w:val="0"/>
              <w:autoSpaceDN w:val="0"/>
              <w:adjustRightInd w:val="0"/>
              <w:spacing w:line="400" w:lineRule="exact"/>
              <w:jc w:val="left"/>
              <w:rPr>
                <w:rFonts w:ascii="宋体" w:hAnsi="宋体" w:cs="宋体"/>
                <w:bCs/>
                <w:szCs w:val="18"/>
                <w:lang w:val="zh-CN"/>
              </w:rPr>
            </w:pPr>
          </w:p>
        </w:tc>
      </w:tr>
      <w:tr w14:paraId="0BE73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7CA1C714">
            <w:pPr>
              <w:autoSpaceDE w:val="0"/>
              <w:autoSpaceDN w:val="0"/>
              <w:adjustRightInd w:val="0"/>
              <w:spacing w:line="400" w:lineRule="exact"/>
              <w:jc w:val="left"/>
              <w:rPr>
                <w:rFonts w:ascii="宋体" w:hAnsi="宋体" w:cs="宋体"/>
                <w:bCs/>
                <w:szCs w:val="18"/>
                <w:lang w:val="zh-CN"/>
              </w:rPr>
            </w:pPr>
          </w:p>
        </w:tc>
        <w:tc>
          <w:tcPr>
            <w:tcW w:w="1107" w:type="dxa"/>
          </w:tcPr>
          <w:p w14:paraId="3CD6358A">
            <w:pPr>
              <w:autoSpaceDE w:val="0"/>
              <w:autoSpaceDN w:val="0"/>
              <w:adjustRightInd w:val="0"/>
              <w:spacing w:line="400" w:lineRule="exact"/>
              <w:jc w:val="left"/>
              <w:rPr>
                <w:rFonts w:ascii="宋体" w:hAnsi="宋体" w:cs="宋体"/>
                <w:bCs/>
                <w:szCs w:val="18"/>
                <w:lang w:val="zh-CN"/>
              </w:rPr>
            </w:pPr>
          </w:p>
        </w:tc>
        <w:tc>
          <w:tcPr>
            <w:tcW w:w="1107" w:type="dxa"/>
          </w:tcPr>
          <w:p w14:paraId="7A3AD1B0">
            <w:pPr>
              <w:autoSpaceDE w:val="0"/>
              <w:autoSpaceDN w:val="0"/>
              <w:adjustRightInd w:val="0"/>
              <w:spacing w:line="400" w:lineRule="exact"/>
              <w:jc w:val="left"/>
              <w:rPr>
                <w:rFonts w:ascii="宋体" w:hAnsi="宋体" w:cs="宋体"/>
                <w:bCs/>
                <w:szCs w:val="18"/>
                <w:lang w:val="zh-CN"/>
              </w:rPr>
            </w:pPr>
          </w:p>
        </w:tc>
        <w:tc>
          <w:tcPr>
            <w:tcW w:w="1107" w:type="dxa"/>
          </w:tcPr>
          <w:p w14:paraId="61D2DF75">
            <w:pPr>
              <w:autoSpaceDE w:val="0"/>
              <w:autoSpaceDN w:val="0"/>
              <w:adjustRightInd w:val="0"/>
              <w:spacing w:line="400" w:lineRule="exact"/>
              <w:jc w:val="left"/>
              <w:rPr>
                <w:rFonts w:ascii="宋体" w:hAnsi="宋体" w:cs="宋体"/>
                <w:bCs/>
                <w:szCs w:val="18"/>
                <w:lang w:val="zh-CN"/>
              </w:rPr>
            </w:pPr>
          </w:p>
        </w:tc>
        <w:tc>
          <w:tcPr>
            <w:tcW w:w="1107" w:type="dxa"/>
          </w:tcPr>
          <w:p w14:paraId="17001FFC">
            <w:pPr>
              <w:autoSpaceDE w:val="0"/>
              <w:autoSpaceDN w:val="0"/>
              <w:adjustRightInd w:val="0"/>
              <w:spacing w:line="400" w:lineRule="exact"/>
              <w:jc w:val="left"/>
              <w:rPr>
                <w:rFonts w:ascii="宋体" w:hAnsi="宋体" w:cs="宋体"/>
                <w:bCs/>
                <w:szCs w:val="18"/>
                <w:lang w:val="zh-CN"/>
              </w:rPr>
            </w:pPr>
          </w:p>
        </w:tc>
        <w:tc>
          <w:tcPr>
            <w:tcW w:w="1107" w:type="dxa"/>
          </w:tcPr>
          <w:p w14:paraId="7FE1DA6C">
            <w:pPr>
              <w:autoSpaceDE w:val="0"/>
              <w:autoSpaceDN w:val="0"/>
              <w:adjustRightInd w:val="0"/>
              <w:spacing w:line="400" w:lineRule="exact"/>
              <w:jc w:val="left"/>
              <w:rPr>
                <w:rFonts w:ascii="宋体" w:hAnsi="宋体" w:cs="宋体"/>
                <w:bCs/>
                <w:szCs w:val="18"/>
                <w:lang w:val="zh-CN"/>
              </w:rPr>
            </w:pPr>
          </w:p>
        </w:tc>
        <w:tc>
          <w:tcPr>
            <w:tcW w:w="1107" w:type="dxa"/>
          </w:tcPr>
          <w:p w14:paraId="291F5EB7">
            <w:pPr>
              <w:autoSpaceDE w:val="0"/>
              <w:autoSpaceDN w:val="0"/>
              <w:adjustRightInd w:val="0"/>
              <w:spacing w:line="400" w:lineRule="exact"/>
              <w:jc w:val="left"/>
              <w:rPr>
                <w:rFonts w:ascii="宋体" w:hAnsi="宋体" w:cs="宋体"/>
                <w:bCs/>
                <w:szCs w:val="18"/>
                <w:lang w:val="zh-CN"/>
              </w:rPr>
            </w:pPr>
          </w:p>
        </w:tc>
        <w:tc>
          <w:tcPr>
            <w:tcW w:w="1107" w:type="dxa"/>
          </w:tcPr>
          <w:p w14:paraId="61F81817">
            <w:pPr>
              <w:autoSpaceDE w:val="0"/>
              <w:autoSpaceDN w:val="0"/>
              <w:adjustRightInd w:val="0"/>
              <w:spacing w:line="400" w:lineRule="exact"/>
              <w:jc w:val="left"/>
              <w:rPr>
                <w:rFonts w:ascii="宋体" w:hAnsi="宋体" w:cs="宋体"/>
                <w:bCs/>
                <w:szCs w:val="18"/>
                <w:lang w:val="zh-CN"/>
              </w:rPr>
            </w:pPr>
          </w:p>
        </w:tc>
      </w:tr>
      <w:tr w14:paraId="1BF90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7F4F1AD6">
            <w:pPr>
              <w:autoSpaceDE w:val="0"/>
              <w:autoSpaceDN w:val="0"/>
              <w:adjustRightInd w:val="0"/>
              <w:spacing w:line="400" w:lineRule="exact"/>
              <w:jc w:val="left"/>
              <w:rPr>
                <w:rFonts w:ascii="宋体" w:hAnsi="宋体" w:cs="宋体"/>
                <w:bCs/>
                <w:szCs w:val="18"/>
                <w:lang w:val="zh-CN"/>
              </w:rPr>
            </w:pPr>
          </w:p>
        </w:tc>
        <w:tc>
          <w:tcPr>
            <w:tcW w:w="1107" w:type="dxa"/>
          </w:tcPr>
          <w:p w14:paraId="498BE3AA">
            <w:pPr>
              <w:autoSpaceDE w:val="0"/>
              <w:autoSpaceDN w:val="0"/>
              <w:adjustRightInd w:val="0"/>
              <w:spacing w:line="400" w:lineRule="exact"/>
              <w:jc w:val="left"/>
              <w:rPr>
                <w:rFonts w:ascii="宋体" w:hAnsi="宋体" w:cs="宋体"/>
                <w:bCs/>
                <w:szCs w:val="18"/>
                <w:lang w:val="zh-CN"/>
              </w:rPr>
            </w:pPr>
          </w:p>
        </w:tc>
        <w:tc>
          <w:tcPr>
            <w:tcW w:w="1107" w:type="dxa"/>
          </w:tcPr>
          <w:p w14:paraId="6BF9A255">
            <w:pPr>
              <w:autoSpaceDE w:val="0"/>
              <w:autoSpaceDN w:val="0"/>
              <w:adjustRightInd w:val="0"/>
              <w:spacing w:line="400" w:lineRule="exact"/>
              <w:jc w:val="left"/>
              <w:rPr>
                <w:rFonts w:ascii="宋体" w:hAnsi="宋体" w:cs="宋体"/>
                <w:bCs/>
                <w:szCs w:val="18"/>
                <w:lang w:val="zh-CN"/>
              </w:rPr>
            </w:pPr>
          </w:p>
        </w:tc>
        <w:tc>
          <w:tcPr>
            <w:tcW w:w="1107" w:type="dxa"/>
          </w:tcPr>
          <w:p w14:paraId="5C8CD133">
            <w:pPr>
              <w:autoSpaceDE w:val="0"/>
              <w:autoSpaceDN w:val="0"/>
              <w:adjustRightInd w:val="0"/>
              <w:spacing w:line="400" w:lineRule="exact"/>
              <w:jc w:val="left"/>
              <w:rPr>
                <w:rFonts w:ascii="宋体" w:hAnsi="宋体" w:cs="宋体"/>
                <w:bCs/>
                <w:szCs w:val="18"/>
                <w:lang w:val="zh-CN"/>
              </w:rPr>
            </w:pPr>
          </w:p>
        </w:tc>
        <w:tc>
          <w:tcPr>
            <w:tcW w:w="1107" w:type="dxa"/>
          </w:tcPr>
          <w:p w14:paraId="12DF1C5D">
            <w:pPr>
              <w:autoSpaceDE w:val="0"/>
              <w:autoSpaceDN w:val="0"/>
              <w:adjustRightInd w:val="0"/>
              <w:spacing w:line="400" w:lineRule="exact"/>
              <w:jc w:val="left"/>
              <w:rPr>
                <w:rFonts w:ascii="宋体" w:hAnsi="宋体" w:cs="宋体"/>
                <w:bCs/>
                <w:szCs w:val="18"/>
                <w:lang w:val="zh-CN"/>
              </w:rPr>
            </w:pPr>
          </w:p>
        </w:tc>
        <w:tc>
          <w:tcPr>
            <w:tcW w:w="1107" w:type="dxa"/>
          </w:tcPr>
          <w:p w14:paraId="33E92757">
            <w:pPr>
              <w:autoSpaceDE w:val="0"/>
              <w:autoSpaceDN w:val="0"/>
              <w:adjustRightInd w:val="0"/>
              <w:spacing w:line="400" w:lineRule="exact"/>
              <w:jc w:val="left"/>
              <w:rPr>
                <w:rFonts w:ascii="宋体" w:hAnsi="宋体" w:cs="宋体"/>
                <w:bCs/>
                <w:szCs w:val="18"/>
                <w:lang w:val="zh-CN"/>
              </w:rPr>
            </w:pPr>
          </w:p>
        </w:tc>
        <w:tc>
          <w:tcPr>
            <w:tcW w:w="1107" w:type="dxa"/>
          </w:tcPr>
          <w:p w14:paraId="3C806F13">
            <w:pPr>
              <w:autoSpaceDE w:val="0"/>
              <w:autoSpaceDN w:val="0"/>
              <w:adjustRightInd w:val="0"/>
              <w:spacing w:line="400" w:lineRule="exact"/>
              <w:jc w:val="left"/>
              <w:rPr>
                <w:rFonts w:ascii="宋体" w:hAnsi="宋体" w:cs="宋体"/>
                <w:bCs/>
                <w:szCs w:val="18"/>
                <w:lang w:val="zh-CN"/>
              </w:rPr>
            </w:pPr>
          </w:p>
        </w:tc>
        <w:tc>
          <w:tcPr>
            <w:tcW w:w="1107" w:type="dxa"/>
          </w:tcPr>
          <w:p w14:paraId="22C3C0D2">
            <w:pPr>
              <w:autoSpaceDE w:val="0"/>
              <w:autoSpaceDN w:val="0"/>
              <w:adjustRightInd w:val="0"/>
              <w:spacing w:line="400" w:lineRule="exact"/>
              <w:jc w:val="left"/>
              <w:rPr>
                <w:rFonts w:ascii="宋体" w:hAnsi="宋体" w:cs="宋体"/>
                <w:bCs/>
                <w:szCs w:val="18"/>
                <w:lang w:val="zh-CN"/>
              </w:rPr>
            </w:pPr>
          </w:p>
        </w:tc>
      </w:tr>
      <w:tr w14:paraId="007C7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706AEC00">
            <w:pPr>
              <w:autoSpaceDE w:val="0"/>
              <w:autoSpaceDN w:val="0"/>
              <w:adjustRightInd w:val="0"/>
              <w:spacing w:line="400" w:lineRule="exact"/>
              <w:jc w:val="left"/>
              <w:rPr>
                <w:rFonts w:ascii="宋体" w:hAnsi="宋体" w:cs="宋体"/>
                <w:bCs/>
                <w:szCs w:val="18"/>
                <w:lang w:val="zh-CN"/>
              </w:rPr>
            </w:pPr>
          </w:p>
        </w:tc>
        <w:tc>
          <w:tcPr>
            <w:tcW w:w="1107" w:type="dxa"/>
          </w:tcPr>
          <w:p w14:paraId="5F71B37B">
            <w:pPr>
              <w:autoSpaceDE w:val="0"/>
              <w:autoSpaceDN w:val="0"/>
              <w:adjustRightInd w:val="0"/>
              <w:spacing w:line="400" w:lineRule="exact"/>
              <w:jc w:val="left"/>
              <w:rPr>
                <w:rFonts w:ascii="宋体" w:hAnsi="宋体" w:cs="宋体"/>
                <w:bCs/>
                <w:szCs w:val="18"/>
                <w:lang w:val="zh-CN"/>
              </w:rPr>
            </w:pPr>
          </w:p>
        </w:tc>
        <w:tc>
          <w:tcPr>
            <w:tcW w:w="1107" w:type="dxa"/>
          </w:tcPr>
          <w:p w14:paraId="739770DC">
            <w:pPr>
              <w:autoSpaceDE w:val="0"/>
              <w:autoSpaceDN w:val="0"/>
              <w:adjustRightInd w:val="0"/>
              <w:spacing w:line="400" w:lineRule="exact"/>
              <w:jc w:val="left"/>
              <w:rPr>
                <w:rFonts w:ascii="宋体" w:hAnsi="宋体" w:cs="宋体"/>
                <w:bCs/>
                <w:szCs w:val="18"/>
                <w:lang w:val="zh-CN"/>
              </w:rPr>
            </w:pPr>
          </w:p>
        </w:tc>
        <w:tc>
          <w:tcPr>
            <w:tcW w:w="1107" w:type="dxa"/>
          </w:tcPr>
          <w:p w14:paraId="70979B16">
            <w:pPr>
              <w:autoSpaceDE w:val="0"/>
              <w:autoSpaceDN w:val="0"/>
              <w:adjustRightInd w:val="0"/>
              <w:spacing w:line="400" w:lineRule="exact"/>
              <w:jc w:val="left"/>
              <w:rPr>
                <w:rFonts w:ascii="宋体" w:hAnsi="宋体" w:cs="宋体"/>
                <w:bCs/>
                <w:szCs w:val="18"/>
                <w:lang w:val="zh-CN"/>
              </w:rPr>
            </w:pPr>
          </w:p>
        </w:tc>
        <w:tc>
          <w:tcPr>
            <w:tcW w:w="1107" w:type="dxa"/>
          </w:tcPr>
          <w:p w14:paraId="58AD4C7B">
            <w:pPr>
              <w:autoSpaceDE w:val="0"/>
              <w:autoSpaceDN w:val="0"/>
              <w:adjustRightInd w:val="0"/>
              <w:spacing w:line="400" w:lineRule="exact"/>
              <w:jc w:val="left"/>
              <w:rPr>
                <w:rFonts w:ascii="宋体" w:hAnsi="宋体" w:cs="宋体"/>
                <w:bCs/>
                <w:szCs w:val="18"/>
                <w:lang w:val="zh-CN"/>
              </w:rPr>
            </w:pPr>
          </w:p>
        </w:tc>
        <w:tc>
          <w:tcPr>
            <w:tcW w:w="1107" w:type="dxa"/>
          </w:tcPr>
          <w:p w14:paraId="269F182B">
            <w:pPr>
              <w:autoSpaceDE w:val="0"/>
              <w:autoSpaceDN w:val="0"/>
              <w:adjustRightInd w:val="0"/>
              <w:spacing w:line="400" w:lineRule="exact"/>
              <w:jc w:val="left"/>
              <w:rPr>
                <w:rFonts w:ascii="宋体" w:hAnsi="宋体" w:cs="宋体"/>
                <w:bCs/>
                <w:szCs w:val="18"/>
                <w:lang w:val="zh-CN"/>
              </w:rPr>
            </w:pPr>
          </w:p>
        </w:tc>
        <w:tc>
          <w:tcPr>
            <w:tcW w:w="1107" w:type="dxa"/>
          </w:tcPr>
          <w:p w14:paraId="69DEF8D9">
            <w:pPr>
              <w:autoSpaceDE w:val="0"/>
              <w:autoSpaceDN w:val="0"/>
              <w:adjustRightInd w:val="0"/>
              <w:spacing w:line="400" w:lineRule="exact"/>
              <w:jc w:val="left"/>
              <w:rPr>
                <w:rFonts w:ascii="宋体" w:hAnsi="宋体" w:cs="宋体"/>
                <w:bCs/>
                <w:szCs w:val="18"/>
                <w:lang w:val="zh-CN"/>
              </w:rPr>
            </w:pPr>
          </w:p>
        </w:tc>
        <w:tc>
          <w:tcPr>
            <w:tcW w:w="1107" w:type="dxa"/>
          </w:tcPr>
          <w:p w14:paraId="0B3BFE17">
            <w:pPr>
              <w:autoSpaceDE w:val="0"/>
              <w:autoSpaceDN w:val="0"/>
              <w:adjustRightInd w:val="0"/>
              <w:spacing w:line="400" w:lineRule="exact"/>
              <w:jc w:val="left"/>
              <w:rPr>
                <w:rFonts w:ascii="宋体" w:hAnsi="宋体" w:cs="宋体"/>
                <w:bCs/>
                <w:szCs w:val="18"/>
                <w:lang w:val="zh-CN"/>
              </w:rPr>
            </w:pPr>
          </w:p>
        </w:tc>
      </w:tr>
      <w:tr w14:paraId="47C33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18D730B8">
            <w:pPr>
              <w:autoSpaceDE w:val="0"/>
              <w:autoSpaceDN w:val="0"/>
              <w:adjustRightInd w:val="0"/>
              <w:spacing w:line="400" w:lineRule="exact"/>
              <w:jc w:val="left"/>
              <w:rPr>
                <w:rFonts w:ascii="宋体" w:hAnsi="宋体" w:cs="宋体"/>
                <w:bCs/>
                <w:szCs w:val="18"/>
                <w:lang w:val="zh-CN"/>
              </w:rPr>
            </w:pPr>
          </w:p>
        </w:tc>
        <w:tc>
          <w:tcPr>
            <w:tcW w:w="1107" w:type="dxa"/>
          </w:tcPr>
          <w:p w14:paraId="2441D233">
            <w:pPr>
              <w:autoSpaceDE w:val="0"/>
              <w:autoSpaceDN w:val="0"/>
              <w:adjustRightInd w:val="0"/>
              <w:spacing w:line="400" w:lineRule="exact"/>
              <w:jc w:val="left"/>
              <w:rPr>
                <w:rFonts w:ascii="宋体" w:hAnsi="宋体" w:cs="宋体"/>
                <w:bCs/>
                <w:szCs w:val="18"/>
                <w:lang w:val="zh-CN"/>
              </w:rPr>
            </w:pPr>
          </w:p>
        </w:tc>
        <w:tc>
          <w:tcPr>
            <w:tcW w:w="1107" w:type="dxa"/>
          </w:tcPr>
          <w:p w14:paraId="514FAE46">
            <w:pPr>
              <w:autoSpaceDE w:val="0"/>
              <w:autoSpaceDN w:val="0"/>
              <w:adjustRightInd w:val="0"/>
              <w:spacing w:line="400" w:lineRule="exact"/>
              <w:jc w:val="left"/>
              <w:rPr>
                <w:rFonts w:ascii="宋体" w:hAnsi="宋体" w:cs="宋体"/>
                <w:bCs/>
                <w:szCs w:val="18"/>
                <w:lang w:val="zh-CN"/>
              </w:rPr>
            </w:pPr>
          </w:p>
        </w:tc>
        <w:tc>
          <w:tcPr>
            <w:tcW w:w="1107" w:type="dxa"/>
          </w:tcPr>
          <w:p w14:paraId="14368B96">
            <w:pPr>
              <w:autoSpaceDE w:val="0"/>
              <w:autoSpaceDN w:val="0"/>
              <w:adjustRightInd w:val="0"/>
              <w:spacing w:line="400" w:lineRule="exact"/>
              <w:jc w:val="left"/>
              <w:rPr>
                <w:rFonts w:ascii="宋体" w:hAnsi="宋体" w:cs="宋体"/>
                <w:bCs/>
                <w:szCs w:val="18"/>
                <w:lang w:val="zh-CN"/>
              </w:rPr>
            </w:pPr>
          </w:p>
        </w:tc>
        <w:tc>
          <w:tcPr>
            <w:tcW w:w="1107" w:type="dxa"/>
          </w:tcPr>
          <w:p w14:paraId="3E830350">
            <w:pPr>
              <w:autoSpaceDE w:val="0"/>
              <w:autoSpaceDN w:val="0"/>
              <w:adjustRightInd w:val="0"/>
              <w:spacing w:line="400" w:lineRule="exact"/>
              <w:jc w:val="left"/>
              <w:rPr>
                <w:rFonts w:ascii="宋体" w:hAnsi="宋体" w:cs="宋体"/>
                <w:bCs/>
                <w:szCs w:val="18"/>
                <w:lang w:val="zh-CN"/>
              </w:rPr>
            </w:pPr>
          </w:p>
        </w:tc>
        <w:tc>
          <w:tcPr>
            <w:tcW w:w="1107" w:type="dxa"/>
          </w:tcPr>
          <w:p w14:paraId="6F48352C">
            <w:pPr>
              <w:autoSpaceDE w:val="0"/>
              <w:autoSpaceDN w:val="0"/>
              <w:adjustRightInd w:val="0"/>
              <w:spacing w:line="400" w:lineRule="exact"/>
              <w:jc w:val="left"/>
              <w:rPr>
                <w:rFonts w:ascii="宋体" w:hAnsi="宋体" w:cs="宋体"/>
                <w:bCs/>
                <w:szCs w:val="18"/>
                <w:lang w:val="zh-CN"/>
              </w:rPr>
            </w:pPr>
          </w:p>
        </w:tc>
        <w:tc>
          <w:tcPr>
            <w:tcW w:w="1107" w:type="dxa"/>
          </w:tcPr>
          <w:p w14:paraId="457FBD17">
            <w:pPr>
              <w:autoSpaceDE w:val="0"/>
              <w:autoSpaceDN w:val="0"/>
              <w:adjustRightInd w:val="0"/>
              <w:spacing w:line="400" w:lineRule="exact"/>
              <w:jc w:val="left"/>
              <w:rPr>
                <w:rFonts w:ascii="宋体" w:hAnsi="宋体" w:cs="宋体"/>
                <w:bCs/>
                <w:szCs w:val="18"/>
                <w:lang w:val="zh-CN"/>
              </w:rPr>
            </w:pPr>
          </w:p>
        </w:tc>
        <w:tc>
          <w:tcPr>
            <w:tcW w:w="1107" w:type="dxa"/>
          </w:tcPr>
          <w:p w14:paraId="1029789E">
            <w:pPr>
              <w:autoSpaceDE w:val="0"/>
              <w:autoSpaceDN w:val="0"/>
              <w:adjustRightInd w:val="0"/>
              <w:spacing w:line="400" w:lineRule="exact"/>
              <w:jc w:val="left"/>
              <w:rPr>
                <w:rFonts w:ascii="宋体" w:hAnsi="宋体" w:cs="宋体"/>
                <w:bCs/>
                <w:szCs w:val="18"/>
                <w:lang w:val="zh-CN"/>
              </w:rPr>
            </w:pPr>
          </w:p>
        </w:tc>
      </w:tr>
      <w:tr w14:paraId="6FB4A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6854FF4C">
            <w:pPr>
              <w:autoSpaceDE w:val="0"/>
              <w:autoSpaceDN w:val="0"/>
              <w:adjustRightInd w:val="0"/>
              <w:spacing w:line="400" w:lineRule="exact"/>
              <w:jc w:val="left"/>
              <w:rPr>
                <w:rFonts w:ascii="宋体" w:hAnsi="宋体" w:cs="宋体"/>
                <w:bCs/>
                <w:szCs w:val="18"/>
                <w:lang w:val="zh-CN"/>
              </w:rPr>
            </w:pPr>
          </w:p>
        </w:tc>
        <w:tc>
          <w:tcPr>
            <w:tcW w:w="1107" w:type="dxa"/>
          </w:tcPr>
          <w:p w14:paraId="61B00CE2">
            <w:pPr>
              <w:autoSpaceDE w:val="0"/>
              <w:autoSpaceDN w:val="0"/>
              <w:adjustRightInd w:val="0"/>
              <w:spacing w:line="400" w:lineRule="exact"/>
              <w:jc w:val="left"/>
              <w:rPr>
                <w:rFonts w:ascii="宋体" w:hAnsi="宋体" w:cs="宋体"/>
                <w:bCs/>
                <w:szCs w:val="18"/>
                <w:lang w:val="zh-CN"/>
              </w:rPr>
            </w:pPr>
          </w:p>
        </w:tc>
        <w:tc>
          <w:tcPr>
            <w:tcW w:w="1107" w:type="dxa"/>
          </w:tcPr>
          <w:p w14:paraId="1DDA09CC">
            <w:pPr>
              <w:autoSpaceDE w:val="0"/>
              <w:autoSpaceDN w:val="0"/>
              <w:adjustRightInd w:val="0"/>
              <w:spacing w:line="400" w:lineRule="exact"/>
              <w:jc w:val="left"/>
              <w:rPr>
                <w:rFonts w:ascii="宋体" w:hAnsi="宋体" w:cs="宋体"/>
                <w:bCs/>
                <w:szCs w:val="18"/>
                <w:lang w:val="zh-CN"/>
              </w:rPr>
            </w:pPr>
          </w:p>
        </w:tc>
        <w:tc>
          <w:tcPr>
            <w:tcW w:w="1107" w:type="dxa"/>
          </w:tcPr>
          <w:p w14:paraId="3822009A">
            <w:pPr>
              <w:autoSpaceDE w:val="0"/>
              <w:autoSpaceDN w:val="0"/>
              <w:adjustRightInd w:val="0"/>
              <w:spacing w:line="400" w:lineRule="exact"/>
              <w:jc w:val="left"/>
              <w:rPr>
                <w:rFonts w:ascii="宋体" w:hAnsi="宋体" w:cs="宋体"/>
                <w:bCs/>
                <w:szCs w:val="18"/>
                <w:lang w:val="zh-CN"/>
              </w:rPr>
            </w:pPr>
          </w:p>
        </w:tc>
        <w:tc>
          <w:tcPr>
            <w:tcW w:w="1107" w:type="dxa"/>
          </w:tcPr>
          <w:p w14:paraId="3ADE48E7">
            <w:pPr>
              <w:autoSpaceDE w:val="0"/>
              <w:autoSpaceDN w:val="0"/>
              <w:adjustRightInd w:val="0"/>
              <w:spacing w:line="400" w:lineRule="exact"/>
              <w:jc w:val="left"/>
              <w:rPr>
                <w:rFonts w:ascii="宋体" w:hAnsi="宋体" w:cs="宋体"/>
                <w:bCs/>
                <w:szCs w:val="18"/>
                <w:lang w:val="zh-CN"/>
              </w:rPr>
            </w:pPr>
          </w:p>
        </w:tc>
        <w:tc>
          <w:tcPr>
            <w:tcW w:w="1107" w:type="dxa"/>
          </w:tcPr>
          <w:p w14:paraId="50D79A18">
            <w:pPr>
              <w:autoSpaceDE w:val="0"/>
              <w:autoSpaceDN w:val="0"/>
              <w:adjustRightInd w:val="0"/>
              <w:spacing w:line="400" w:lineRule="exact"/>
              <w:jc w:val="left"/>
              <w:rPr>
                <w:rFonts w:ascii="宋体" w:hAnsi="宋体" w:cs="宋体"/>
                <w:bCs/>
                <w:szCs w:val="18"/>
                <w:lang w:val="zh-CN"/>
              </w:rPr>
            </w:pPr>
          </w:p>
        </w:tc>
        <w:tc>
          <w:tcPr>
            <w:tcW w:w="1107" w:type="dxa"/>
          </w:tcPr>
          <w:p w14:paraId="2C1EC835">
            <w:pPr>
              <w:autoSpaceDE w:val="0"/>
              <w:autoSpaceDN w:val="0"/>
              <w:adjustRightInd w:val="0"/>
              <w:spacing w:line="400" w:lineRule="exact"/>
              <w:jc w:val="left"/>
              <w:rPr>
                <w:rFonts w:ascii="宋体" w:hAnsi="宋体" w:cs="宋体"/>
                <w:bCs/>
                <w:szCs w:val="18"/>
                <w:lang w:val="zh-CN"/>
              </w:rPr>
            </w:pPr>
          </w:p>
        </w:tc>
        <w:tc>
          <w:tcPr>
            <w:tcW w:w="1107" w:type="dxa"/>
          </w:tcPr>
          <w:p w14:paraId="1825B238">
            <w:pPr>
              <w:autoSpaceDE w:val="0"/>
              <w:autoSpaceDN w:val="0"/>
              <w:adjustRightInd w:val="0"/>
              <w:spacing w:line="400" w:lineRule="exact"/>
              <w:jc w:val="left"/>
              <w:rPr>
                <w:rFonts w:ascii="宋体" w:hAnsi="宋体" w:cs="宋体"/>
                <w:bCs/>
                <w:szCs w:val="18"/>
                <w:lang w:val="zh-CN"/>
              </w:rPr>
            </w:pPr>
          </w:p>
        </w:tc>
      </w:tr>
      <w:tr w14:paraId="537CE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024B7BE1">
            <w:pPr>
              <w:autoSpaceDE w:val="0"/>
              <w:autoSpaceDN w:val="0"/>
              <w:adjustRightInd w:val="0"/>
              <w:spacing w:line="400" w:lineRule="exact"/>
              <w:jc w:val="left"/>
              <w:rPr>
                <w:rFonts w:ascii="宋体" w:hAnsi="宋体" w:cs="宋体"/>
                <w:bCs/>
                <w:szCs w:val="18"/>
                <w:lang w:val="zh-CN"/>
              </w:rPr>
            </w:pPr>
          </w:p>
        </w:tc>
        <w:tc>
          <w:tcPr>
            <w:tcW w:w="1107" w:type="dxa"/>
          </w:tcPr>
          <w:p w14:paraId="14454030">
            <w:pPr>
              <w:autoSpaceDE w:val="0"/>
              <w:autoSpaceDN w:val="0"/>
              <w:adjustRightInd w:val="0"/>
              <w:spacing w:line="400" w:lineRule="exact"/>
              <w:jc w:val="left"/>
              <w:rPr>
                <w:rFonts w:ascii="宋体" w:hAnsi="宋体" w:cs="宋体"/>
                <w:bCs/>
                <w:szCs w:val="18"/>
                <w:lang w:val="zh-CN"/>
              </w:rPr>
            </w:pPr>
          </w:p>
        </w:tc>
        <w:tc>
          <w:tcPr>
            <w:tcW w:w="1107" w:type="dxa"/>
          </w:tcPr>
          <w:p w14:paraId="1A8FBDDC">
            <w:pPr>
              <w:autoSpaceDE w:val="0"/>
              <w:autoSpaceDN w:val="0"/>
              <w:adjustRightInd w:val="0"/>
              <w:spacing w:line="400" w:lineRule="exact"/>
              <w:jc w:val="left"/>
              <w:rPr>
                <w:rFonts w:ascii="宋体" w:hAnsi="宋体" w:cs="宋体"/>
                <w:bCs/>
                <w:szCs w:val="18"/>
                <w:lang w:val="zh-CN"/>
              </w:rPr>
            </w:pPr>
          </w:p>
        </w:tc>
        <w:tc>
          <w:tcPr>
            <w:tcW w:w="1107" w:type="dxa"/>
          </w:tcPr>
          <w:p w14:paraId="7CA59C2A">
            <w:pPr>
              <w:autoSpaceDE w:val="0"/>
              <w:autoSpaceDN w:val="0"/>
              <w:adjustRightInd w:val="0"/>
              <w:spacing w:line="400" w:lineRule="exact"/>
              <w:jc w:val="left"/>
              <w:rPr>
                <w:rFonts w:ascii="宋体" w:hAnsi="宋体" w:cs="宋体"/>
                <w:bCs/>
                <w:szCs w:val="18"/>
                <w:lang w:val="zh-CN"/>
              </w:rPr>
            </w:pPr>
          </w:p>
        </w:tc>
        <w:tc>
          <w:tcPr>
            <w:tcW w:w="1107" w:type="dxa"/>
          </w:tcPr>
          <w:p w14:paraId="2EC126C2">
            <w:pPr>
              <w:autoSpaceDE w:val="0"/>
              <w:autoSpaceDN w:val="0"/>
              <w:adjustRightInd w:val="0"/>
              <w:spacing w:line="400" w:lineRule="exact"/>
              <w:jc w:val="left"/>
              <w:rPr>
                <w:rFonts w:ascii="宋体" w:hAnsi="宋体" w:cs="宋体"/>
                <w:bCs/>
                <w:szCs w:val="18"/>
                <w:lang w:val="zh-CN"/>
              </w:rPr>
            </w:pPr>
          </w:p>
        </w:tc>
        <w:tc>
          <w:tcPr>
            <w:tcW w:w="1107" w:type="dxa"/>
          </w:tcPr>
          <w:p w14:paraId="74AC7617">
            <w:pPr>
              <w:autoSpaceDE w:val="0"/>
              <w:autoSpaceDN w:val="0"/>
              <w:adjustRightInd w:val="0"/>
              <w:spacing w:line="400" w:lineRule="exact"/>
              <w:jc w:val="left"/>
              <w:rPr>
                <w:rFonts w:ascii="宋体" w:hAnsi="宋体" w:cs="宋体"/>
                <w:bCs/>
                <w:szCs w:val="18"/>
                <w:lang w:val="zh-CN"/>
              </w:rPr>
            </w:pPr>
          </w:p>
        </w:tc>
        <w:tc>
          <w:tcPr>
            <w:tcW w:w="1107" w:type="dxa"/>
          </w:tcPr>
          <w:p w14:paraId="6AFA596D">
            <w:pPr>
              <w:autoSpaceDE w:val="0"/>
              <w:autoSpaceDN w:val="0"/>
              <w:adjustRightInd w:val="0"/>
              <w:spacing w:line="400" w:lineRule="exact"/>
              <w:jc w:val="left"/>
              <w:rPr>
                <w:rFonts w:ascii="宋体" w:hAnsi="宋体" w:cs="宋体"/>
                <w:bCs/>
                <w:szCs w:val="18"/>
                <w:lang w:val="zh-CN"/>
              </w:rPr>
            </w:pPr>
          </w:p>
        </w:tc>
        <w:tc>
          <w:tcPr>
            <w:tcW w:w="1107" w:type="dxa"/>
          </w:tcPr>
          <w:p w14:paraId="036A9106">
            <w:pPr>
              <w:autoSpaceDE w:val="0"/>
              <w:autoSpaceDN w:val="0"/>
              <w:adjustRightInd w:val="0"/>
              <w:spacing w:line="400" w:lineRule="exact"/>
              <w:jc w:val="left"/>
              <w:rPr>
                <w:rFonts w:ascii="宋体" w:hAnsi="宋体" w:cs="宋体"/>
                <w:bCs/>
                <w:szCs w:val="18"/>
                <w:lang w:val="zh-CN"/>
              </w:rPr>
            </w:pPr>
          </w:p>
        </w:tc>
      </w:tr>
      <w:tr w14:paraId="22FF2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2F8B1CC1">
            <w:pPr>
              <w:autoSpaceDE w:val="0"/>
              <w:autoSpaceDN w:val="0"/>
              <w:adjustRightInd w:val="0"/>
              <w:spacing w:line="400" w:lineRule="exact"/>
              <w:jc w:val="left"/>
              <w:rPr>
                <w:rFonts w:ascii="宋体" w:hAnsi="宋体" w:cs="宋体"/>
                <w:bCs/>
                <w:szCs w:val="18"/>
                <w:lang w:val="zh-CN"/>
              </w:rPr>
            </w:pPr>
          </w:p>
        </w:tc>
        <w:tc>
          <w:tcPr>
            <w:tcW w:w="1107" w:type="dxa"/>
          </w:tcPr>
          <w:p w14:paraId="677B22AC">
            <w:pPr>
              <w:autoSpaceDE w:val="0"/>
              <w:autoSpaceDN w:val="0"/>
              <w:adjustRightInd w:val="0"/>
              <w:spacing w:line="400" w:lineRule="exact"/>
              <w:jc w:val="left"/>
              <w:rPr>
                <w:rFonts w:ascii="宋体" w:hAnsi="宋体" w:cs="宋体"/>
                <w:bCs/>
                <w:szCs w:val="18"/>
                <w:lang w:val="zh-CN"/>
              </w:rPr>
            </w:pPr>
          </w:p>
        </w:tc>
        <w:tc>
          <w:tcPr>
            <w:tcW w:w="1107" w:type="dxa"/>
          </w:tcPr>
          <w:p w14:paraId="1B1454DC">
            <w:pPr>
              <w:autoSpaceDE w:val="0"/>
              <w:autoSpaceDN w:val="0"/>
              <w:adjustRightInd w:val="0"/>
              <w:spacing w:line="400" w:lineRule="exact"/>
              <w:jc w:val="left"/>
              <w:rPr>
                <w:rFonts w:ascii="宋体" w:hAnsi="宋体" w:cs="宋体"/>
                <w:bCs/>
                <w:szCs w:val="18"/>
                <w:lang w:val="zh-CN"/>
              </w:rPr>
            </w:pPr>
          </w:p>
        </w:tc>
        <w:tc>
          <w:tcPr>
            <w:tcW w:w="1107" w:type="dxa"/>
          </w:tcPr>
          <w:p w14:paraId="47DBAB01">
            <w:pPr>
              <w:autoSpaceDE w:val="0"/>
              <w:autoSpaceDN w:val="0"/>
              <w:adjustRightInd w:val="0"/>
              <w:spacing w:line="400" w:lineRule="exact"/>
              <w:jc w:val="left"/>
              <w:rPr>
                <w:rFonts w:ascii="宋体" w:hAnsi="宋体" w:cs="宋体"/>
                <w:bCs/>
                <w:szCs w:val="18"/>
                <w:lang w:val="zh-CN"/>
              </w:rPr>
            </w:pPr>
          </w:p>
        </w:tc>
        <w:tc>
          <w:tcPr>
            <w:tcW w:w="1107" w:type="dxa"/>
          </w:tcPr>
          <w:p w14:paraId="2DF5288C">
            <w:pPr>
              <w:autoSpaceDE w:val="0"/>
              <w:autoSpaceDN w:val="0"/>
              <w:adjustRightInd w:val="0"/>
              <w:spacing w:line="400" w:lineRule="exact"/>
              <w:jc w:val="left"/>
              <w:rPr>
                <w:rFonts w:ascii="宋体" w:hAnsi="宋体" w:cs="宋体"/>
                <w:bCs/>
                <w:szCs w:val="18"/>
                <w:lang w:val="zh-CN"/>
              </w:rPr>
            </w:pPr>
          </w:p>
        </w:tc>
        <w:tc>
          <w:tcPr>
            <w:tcW w:w="1107" w:type="dxa"/>
          </w:tcPr>
          <w:p w14:paraId="03A1D213">
            <w:pPr>
              <w:autoSpaceDE w:val="0"/>
              <w:autoSpaceDN w:val="0"/>
              <w:adjustRightInd w:val="0"/>
              <w:spacing w:line="400" w:lineRule="exact"/>
              <w:jc w:val="left"/>
              <w:rPr>
                <w:rFonts w:ascii="宋体" w:hAnsi="宋体" w:cs="宋体"/>
                <w:bCs/>
                <w:szCs w:val="18"/>
                <w:lang w:val="zh-CN"/>
              </w:rPr>
            </w:pPr>
          </w:p>
        </w:tc>
        <w:tc>
          <w:tcPr>
            <w:tcW w:w="1107" w:type="dxa"/>
          </w:tcPr>
          <w:p w14:paraId="0A756C3B">
            <w:pPr>
              <w:autoSpaceDE w:val="0"/>
              <w:autoSpaceDN w:val="0"/>
              <w:adjustRightInd w:val="0"/>
              <w:spacing w:line="400" w:lineRule="exact"/>
              <w:jc w:val="left"/>
              <w:rPr>
                <w:rFonts w:ascii="宋体" w:hAnsi="宋体" w:cs="宋体"/>
                <w:bCs/>
                <w:szCs w:val="18"/>
                <w:lang w:val="zh-CN"/>
              </w:rPr>
            </w:pPr>
          </w:p>
        </w:tc>
        <w:tc>
          <w:tcPr>
            <w:tcW w:w="1107" w:type="dxa"/>
          </w:tcPr>
          <w:p w14:paraId="0BE1E962">
            <w:pPr>
              <w:autoSpaceDE w:val="0"/>
              <w:autoSpaceDN w:val="0"/>
              <w:adjustRightInd w:val="0"/>
              <w:spacing w:line="400" w:lineRule="exact"/>
              <w:jc w:val="left"/>
              <w:rPr>
                <w:rFonts w:ascii="宋体" w:hAnsi="宋体" w:cs="宋体"/>
                <w:bCs/>
                <w:szCs w:val="18"/>
                <w:lang w:val="zh-CN"/>
              </w:rPr>
            </w:pPr>
          </w:p>
        </w:tc>
      </w:tr>
      <w:tr w14:paraId="4706E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4C8EF5D2">
            <w:pPr>
              <w:autoSpaceDE w:val="0"/>
              <w:autoSpaceDN w:val="0"/>
              <w:adjustRightInd w:val="0"/>
              <w:spacing w:line="400" w:lineRule="exact"/>
              <w:jc w:val="left"/>
              <w:rPr>
                <w:rFonts w:ascii="宋体" w:hAnsi="宋体" w:cs="宋体"/>
                <w:bCs/>
                <w:szCs w:val="18"/>
                <w:lang w:val="zh-CN"/>
              </w:rPr>
            </w:pPr>
          </w:p>
        </w:tc>
        <w:tc>
          <w:tcPr>
            <w:tcW w:w="1107" w:type="dxa"/>
          </w:tcPr>
          <w:p w14:paraId="60574197">
            <w:pPr>
              <w:autoSpaceDE w:val="0"/>
              <w:autoSpaceDN w:val="0"/>
              <w:adjustRightInd w:val="0"/>
              <w:spacing w:line="400" w:lineRule="exact"/>
              <w:jc w:val="left"/>
              <w:rPr>
                <w:rFonts w:ascii="宋体" w:hAnsi="宋体" w:cs="宋体"/>
                <w:bCs/>
                <w:szCs w:val="18"/>
                <w:lang w:val="zh-CN"/>
              </w:rPr>
            </w:pPr>
          </w:p>
        </w:tc>
        <w:tc>
          <w:tcPr>
            <w:tcW w:w="1107" w:type="dxa"/>
          </w:tcPr>
          <w:p w14:paraId="22E7A3C9">
            <w:pPr>
              <w:autoSpaceDE w:val="0"/>
              <w:autoSpaceDN w:val="0"/>
              <w:adjustRightInd w:val="0"/>
              <w:spacing w:line="400" w:lineRule="exact"/>
              <w:jc w:val="left"/>
              <w:rPr>
                <w:rFonts w:ascii="宋体" w:hAnsi="宋体" w:cs="宋体"/>
                <w:bCs/>
                <w:szCs w:val="18"/>
                <w:lang w:val="zh-CN"/>
              </w:rPr>
            </w:pPr>
          </w:p>
        </w:tc>
        <w:tc>
          <w:tcPr>
            <w:tcW w:w="1107" w:type="dxa"/>
          </w:tcPr>
          <w:p w14:paraId="07BC3D74">
            <w:pPr>
              <w:autoSpaceDE w:val="0"/>
              <w:autoSpaceDN w:val="0"/>
              <w:adjustRightInd w:val="0"/>
              <w:spacing w:line="400" w:lineRule="exact"/>
              <w:jc w:val="left"/>
              <w:rPr>
                <w:rFonts w:ascii="宋体" w:hAnsi="宋体" w:cs="宋体"/>
                <w:bCs/>
                <w:szCs w:val="18"/>
                <w:lang w:val="zh-CN"/>
              </w:rPr>
            </w:pPr>
          </w:p>
        </w:tc>
        <w:tc>
          <w:tcPr>
            <w:tcW w:w="1107" w:type="dxa"/>
          </w:tcPr>
          <w:p w14:paraId="69ADA4A1">
            <w:pPr>
              <w:autoSpaceDE w:val="0"/>
              <w:autoSpaceDN w:val="0"/>
              <w:adjustRightInd w:val="0"/>
              <w:spacing w:line="400" w:lineRule="exact"/>
              <w:jc w:val="left"/>
              <w:rPr>
                <w:rFonts w:ascii="宋体" w:hAnsi="宋体" w:cs="宋体"/>
                <w:bCs/>
                <w:szCs w:val="18"/>
                <w:lang w:val="zh-CN"/>
              </w:rPr>
            </w:pPr>
          </w:p>
        </w:tc>
        <w:tc>
          <w:tcPr>
            <w:tcW w:w="1107" w:type="dxa"/>
          </w:tcPr>
          <w:p w14:paraId="58575912">
            <w:pPr>
              <w:autoSpaceDE w:val="0"/>
              <w:autoSpaceDN w:val="0"/>
              <w:adjustRightInd w:val="0"/>
              <w:spacing w:line="400" w:lineRule="exact"/>
              <w:jc w:val="left"/>
              <w:rPr>
                <w:rFonts w:ascii="宋体" w:hAnsi="宋体" w:cs="宋体"/>
                <w:bCs/>
                <w:szCs w:val="18"/>
                <w:lang w:val="zh-CN"/>
              </w:rPr>
            </w:pPr>
          </w:p>
        </w:tc>
        <w:tc>
          <w:tcPr>
            <w:tcW w:w="1107" w:type="dxa"/>
          </w:tcPr>
          <w:p w14:paraId="552A4F23">
            <w:pPr>
              <w:autoSpaceDE w:val="0"/>
              <w:autoSpaceDN w:val="0"/>
              <w:adjustRightInd w:val="0"/>
              <w:spacing w:line="400" w:lineRule="exact"/>
              <w:jc w:val="left"/>
              <w:rPr>
                <w:rFonts w:ascii="宋体" w:hAnsi="宋体" w:cs="宋体"/>
                <w:bCs/>
                <w:szCs w:val="18"/>
                <w:lang w:val="zh-CN"/>
              </w:rPr>
            </w:pPr>
          </w:p>
        </w:tc>
        <w:tc>
          <w:tcPr>
            <w:tcW w:w="1107" w:type="dxa"/>
          </w:tcPr>
          <w:p w14:paraId="6E8D98A8">
            <w:pPr>
              <w:autoSpaceDE w:val="0"/>
              <w:autoSpaceDN w:val="0"/>
              <w:adjustRightInd w:val="0"/>
              <w:spacing w:line="400" w:lineRule="exact"/>
              <w:jc w:val="left"/>
              <w:rPr>
                <w:rFonts w:ascii="宋体" w:hAnsi="宋体" w:cs="宋体"/>
                <w:bCs/>
                <w:szCs w:val="18"/>
                <w:lang w:val="zh-CN"/>
              </w:rPr>
            </w:pPr>
          </w:p>
        </w:tc>
      </w:tr>
      <w:tr w14:paraId="39881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6E83847A">
            <w:pPr>
              <w:autoSpaceDE w:val="0"/>
              <w:autoSpaceDN w:val="0"/>
              <w:adjustRightInd w:val="0"/>
              <w:spacing w:line="400" w:lineRule="exact"/>
              <w:jc w:val="left"/>
              <w:rPr>
                <w:rFonts w:ascii="宋体" w:hAnsi="宋体" w:cs="宋体"/>
                <w:bCs/>
                <w:szCs w:val="18"/>
                <w:lang w:val="zh-CN"/>
              </w:rPr>
            </w:pPr>
          </w:p>
        </w:tc>
        <w:tc>
          <w:tcPr>
            <w:tcW w:w="1107" w:type="dxa"/>
          </w:tcPr>
          <w:p w14:paraId="213C1185">
            <w:pPr>
              <w:autoSpaceDE w:val="0"/>
              <w:autoSpaceDN w:val="0"/>
              <w:adjustRightInd w:val="0"/>
              <w:spacing w:line="400" w:lineRule="exact"/>
              <w:jc w:val="left"/>
              <w:rPr>
                <w:rFonts w:ascii="宋体" w:hAnsi="宋体" w:cs="宋体"/>
                <w:bCs/>
                <w:szCs w:val="18"/>
                <w:lang w:val="zh-CN"/>
              </w:rPr>
            </w:pPr>
          </w:p>
        </w:tc>
        <w:tc>
          <w:tcPr>
            <w:tcW w:w="1107" w:type="dxa"/>
          </w:tcPr>
          <w:p w14:paraId="1654CDCD">
            <w:pPr>
              <w:autoSpaceDE w:val="0"/>
              <w:autoSpaceDN w:val="0"/>
              <w:adjustRightInd w:val="0"/>
              <w:spacing w:line="400" w:lineRule="exact"/>
              <w:jc w:val="left"/>
              <w:rPr>
                <w:rFonts w:ascii="宋体" w:hAnsi="宋体" w:cs="宋体"/>
                <w:bCs/>
                <w:szCs w:val="18"/>
                <w:lang w:val="zh-CN"/>
              </w:rPr>
            </w:pPr>
          </w:p>
        </w:tc>
        <w:tc>
          <w:tcPr>
            <w:tcW w:w="1107" w:type="dxa"/>
          </w:tcPr>
          <w:p w14:paraId="62535997">
            <w:pPr>
              <w:autoSpaceDE w:val="0"/>
              <w:autoSpaceDN w:val="0"/>
              <w:adjustRightInd w:val="0"/>
              <w:spacing w:line="400" w:lineRule="exact"/>
              <w:jc w:val="left"/>
              <w:rPr>
                <w:rFonts w:ascii="宋体" w:hAnsi="宋体" w:cs="宋体"/>
                <w:bCs/>
                <w:szCs w:val="18"/>
                <w:lang w:val="zh-CN"/>
              </w:rPr>
            </w:pPr>
          </w:p>
        </w:tc>
        <w:tc>
          <w:tcPr>
            <w:tcW w:w="1107" w:type="dxa"/>
          </w:tcPr>
          <w:p w14:paraId="4F53F578">
            <w:pPr>
              <w:autoSpaceDE w:val="0"/>
              <w:autoSpaceDN w:val="0"/>
              <w:adjustRightInd w:val="0"/>
              <w:spacing w:line="400" w:lineRule="exact"/>
              <w:jc w:val="left"/>
              <w:rPr>
                <w:rFonts w:ascii="宋体" w:hAnsi="宋体" w:cs="宋体"/>
                <w:bCs/>
                <w:szCs w:val="18"/>
                <w:lang w:val="zh-CN"/>
              </w:rPr>
            </w:pPr>
          </w:p>
        </w:tc>
        <w:tc>
          <w:tcPr>
            <w:tcW w:w="1107" w:type="dxa"/>
          </w:tcPr>
          <w:p w14:paraId="7BBA5D21">
            <w:pPr>
              <w:autoSpaceDE w:val="0"/>
              <w:autoSpaceDN w:val="0"/>
              <w:adjustRightInd w:val="0"/>
              <w:spacing w:line="400" w:lineRule="exact"/>
              <w:jc w:val="left"/>
              <w:rPr>
                <w:rFonts w:ascii="宋体" w:hAnsi="宋体" w:cs="宋体"/>
                <w:bCs/>
                <w:szCs w:val="18"/>
                <w:lang w:val="zh-CN"/>
              </w:rPr>
            </w:pPr>
          </w:p>
        </w:tc>
        <w:tc>
          <w:tcPr>
            <w:tcW w:w="1107" w:type="dxa"/>
          </w:tcPr>
          <w:p w14:paraId="67FF0924">
            <w:pPr>
              <w:autoSpaceDE w:val="0"/>
              <w:autoSpaceDN w:val="0"/>
              <w:adjustRightInd w:val="0"/>
              <w:spacing w:line="400" w:lineRule="exact"/>
              <w:jc w:val="left"/>
              <w:rPr>
                <w:rFonts w:ascii="宋体" w:hAnsi="宋体" w:cs="宋体"/>
                <w:bCs/>
                <w:szCs w:val="18"/>
                <w:lang w:val="zh-CN"/>
              </w:rPr>
            </w:pPr>
          </w:p>
        </w:tc>
        <w:tc>
          <w:tcPr>
            <w:tcW w:w="1107" w:type="dxa"/>
          </w:tcPr>
          <w:p w14:paraId="160CE051">
            <w:pPr>
              <w:autoSpaceDE w:val="0"/>
              <w:autoSpaceDN w:val="0"/>
              <w:adjustRightInd w:val="0"/>
              <w:spacing w:line="400" w:lineRule="exact"/>
              <w:jc w:val="left"/>
              <w:rPr>
                <w:rFonts w:ascii="宋体" w:hAnsi="宋体" w:cs="宋体"/>
                <w:bCs/>
                <w:szCs w:val="18"/>
                <w:lang w:val="zh-CN"/>
              </w:rPr>
            </w:pPr>
          </w:p>
        </w:tc>
      </w:tr>
      <w:tr w14:paraId="19C51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068FAF60">
            <w:pPr>
              <w:autoSpaceDE w:val="0"/>
              <w:autoSpaceDN w:val="0"/>
              <w:adjustRightInd w:val="0"/>
              <w:spacing w:line="400" w:lineRule="exact"/>
              <w:jc w:val="left"/>
              <w:rPr>
                <w:rFonts w:ascii="宋体" w:hAnsi="宋体" w:cs="宋体"/>
                <w:bCs/>
                <w:szCs w:val="18"/>
                <w:lang w:val="zh-CN"/>
              </w:rPr>
            </w:pPr>
          </w:p>
        </w:tc>
        <w:tc>
          <w:tcPr>
            <w:tcW w:w="1107" w:type="dxa"/>
          </w:tcPr>
          <w:p w14:paraId="6EB446D9">
            <w:pPr>
              <w:autoSpaceDE w:val="0"/>
              <w:autoSpaceDN w:val="0"/>
              <w:adjustRightInd w:val="0"/>
              <w:spacing w:line="400" w:lineRule="exact"/>
              <w:jc w:val="left"/>
              <w:rPr>
                <w:rFonts w:ascii="宋体" w:hAnsi="宋体" w:cs="宋体"/>
                <w:bCs/>
                <w:szCs w:val="18"/>
                <w:lang w:val="zh-CN"/>
              </w:rPr>
            </w:pPr>
          </w:p>
        </w:tc>
        <w:tc>
          <w:tcPr>
            <w:tcW w:w="1107" w:type="dxa"/>
          </w:tcPr>
          <w:p w14:paraId="5B299D19">
            <w:pPr>
              <w:autoSpaceDE w:val="0"/>
              <w:autoSpaceDN w:val="0"/>
              <w:adjustRightInd w:val="0"/>
              <w:spacing w:line="400" w:lineRule="exact"/>
              <w:jc w:val="left"/>
              <w:rPr>
                <w:rFonts w:ascii="宋体" w:hAnsi="宋体" w:cs="宋体"/>
                <w:bCs/>
                <w:szCs w:val="18"/>
                <w:lang w:val="zh-CN"/>
              </w:rPr>
            </w:pPr>
          </w:p>
        </w:tc>
        <w:tc>
          <w:tcPr>
            <w:tcW w:w="1107" w:type="dxa"/>
          </w:tcPr>
          <w:p w14:paraId="1325B611">
            <w:pPr>
              <w:autoSpaceDE w:val="0"/>
              <w:autoSpaceDN w:val="0"/>
              <w:adjustRightInd w:val="0"/>
              <w:spacing w:line="400" w:lineRule="exact"/>
              <w:jc w:val="left"/>
              <w:rPr>
                <w:rFonts w:ascii="宋体" w:hAnsi="宋体" w:cs="宋体"/>
                <w:bCs/>
                <w:szCs w:val="18"/>
                <w:lang w:val="zh-CN"/>
              </w:rPr>
            </w:pPr>
          </w:p>
        </w:tc>
        <w:tc>
          <w:tcPr>
            <w:tcW w:w="1107" w:type="dxa"/>
          </w:tcPr>
          <w:p w14:paraId="6DB888B9">
            <w:pPr>
              <w:autoSpaceDE w:val="0"/>
              <w:autoSpaceDN w:val="0"/>
              <w:adjustRightInd w:val="0"/>
              <w:spacing w:line="400" w:lineRule="exact"/>
              <w:jc w:val="left"/>
              <w:rPr>
                <w:rFonts w:ascii="宋体" w:hAnsi="宋体" w:cs="宋体"/>
                <w:bCs/>
                <w:szCs w:val="18"/>
                <w:lang w:val="zh-CN"/>
              </w:rPr>
            </w:pPr>
          </w:p>
        </w:tc>
        <w:tc>
          <w:tcPr>
            <w:tcW w:w="1107" w:type="dxa"/>
          </w:tcPr>
          <w:p w14:paraId="1301A423">
            <w:pPr>
              <w:autoSpaceDE w:val="0"/>
              <w:autoSpaceDN w:val="0"/>
              <w:adjustRightInd w:val="0"/>
              <w:spacing w:line="400" w:lineRule="exact"/>
              <w:jc w:val="left"/>
              <w:rPr>
                <w:rFonts w:ascii="宋体" w:hAnsi="宋体" w:cs="宋体"/>
                <w:bCs/>
                <w:szCs w:val="18"/>
                <w:lang w:val="zh-CN"/>
              </w:rPr>
            </w:pPr>
          </w:p>
        </w:tc>
        <w:tc>
          <w:tcPr>
            <w:tcW w:w="1107" w:type="dxa"/>
          </w:tcPr>
          <w:p w14:paraId="698E0D17">
            <w:pPr>
              <w:autoSpaceDE w:val="0"/>
              <w:autoSpaceDN w:val="0"/>
              <w:adjustRightInd w:val="0"/>
              <w:spacing w:line="400" w:lineRule="exact"/>
              <w:jc w:val="left"/>
              <w:rPr>
                <w:rFonts w:ascii="宋体" w:hAnsi="宋体" w:cs="宋体"/>
                <w:bCs/>
                <w:szCs w:val="18"/>
                <w:lang w:val="zh-CN"/>
              </w:rPr>
            </w:pPr>
          </w:p>
        </w:tc>
        <w:tc>
          <w:tcPr>
            <w:tcW w:w="1107" w:type="dxa"/>
          </w:tcPr>
          <w:p w14:paraId="578D0F19">
            <w:pPr>
              <w:autoSpaceDE w:val="0"/>
              <w:autoSpaceDN w:val="0"/>
              <w:adjustRightInd w:val="0"/>
              <w:spacing w:line="400" w:lineRule="exact"/>
              <w:jc w:val="left"/>
              <w:rPr>
                <w:rFonts w:ascii="宋体" w:hAnsi="宋体" w:cs="宋体"/>
                <w:bCs/>
                <w:szCs w:val="18"/>
                <w:lang w:val="zh-CN"/>
              </w:rPr>
            </w:pPr>
          </w:p>
        </w:tc>
      </w:tr>
      <w:tr w14:paraId="6DCA1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6AAA8F0A">
            <w:pPr>
              <w:autoSpaceDE w:val="0"/>
              <w:autoSpaceDN w:val="0"/>
              <w:adjustRightInd w:val="0"/>
              <w:spacing w:line="400" w:lineRule="exact"/>
              <w:jc w:val="left"/>
              <w:rPr>
                <w:rFonts w:ascii="宋体" w:hAnsi="宋体" w:cs="宋体"/>
                <w:bCs/>
                <w:szCs w:val="18"/>
                <w:lang w:val="zh-CN"/>
              </w:rPr>
            </w:pPr>
          </w:p>
        </w:tc>
        <w:tc>
          <w:tcPr>
            <w:tcW w:w="1107" w:type="dxa"/>
          </w:tcPr>
          <w:p w14:paraId="673FA047">
            <w:pPr>
              <w:autoSpaceDE w:val="0"/>
              <w:autoSpaceDN w:val="0"/>
              <w:adjustRightInd w:val="0"/>
              <w:spacing w:line="400" w:lineRule="exact"/>
              <w:jc w:val="left"/>
              <w:rPr>
                <w:rFonts w:ascii="宋体" w:hAnsi="宋体" w:cs="宋体"/>
                <w:bCs/>
                <w:szCs w:val="18"/>
                <w:lang w:val="zh-CN"/>
              </w:rPr>
            </w:pPr>
          </w:p>
        </w:tc>
        <w:tc>
          <w:tcPr>
            <w:tcW w:w="1107" w:type="dxa"/>
          </w:tcPr>
          <w:p w14:paraId="6385FBD1">
            <w:pPr>
              <w:autoSpaceDE w:val="0"/>
              <w:autoSpaceDN w:val="0"/>
              <w:adjustRightInd w:val="0"/>
              <w:spacing w:line="400" w:lineRule="exact"/>
              <w:jc w:val="left"/>
              <w:rPr>
                <w:rFonts w:ascii="宋体" w:hAnsi="宋体" w:cs="宋体"/>
                <w:bCs/>
                <w:szCs w:val="18"/>
                <w:lang w:val="zh-CN"/>
              </w:rPr>
            </w:pPr>
          </w:p>
        </w:tc>
        <w:tc>
          <w:tcPr>
            <w:tcW w:w="1107" w:type="dxa"/>
          </w:tcPr>
          <w:p w14:paraId="4F40F425">
            <w:pPr>
              <w:autoSpaceDE w:val="0"/>
              <w:autoSpaceDN w:val="0"/>
              <w:adjustRightInd w:val="0"/>
              <w:spacing w:line="400" w:lineRule="exact"/>
              <w:jc w:val="left"/>
              <w:rPr>
                <w:rFonts w:ascii="宋体" w:hAnsi="宋体" w:cs="宋体"/>
                <w:bCs/>
                <w:szCs w:val="18"/>
                <w:lang w:val="zh-CN"/>
              </w:rPr>
            </w:pPr>
          </w:p>
        </w:tc>
        <w:tc>
          <w:tcPr>
            <w:tcW w:w="1107" w:type="dxa"/>
          </w:tcPr>
          <w:p w14:paraId="0C309E75">
            <w:pPr>
              <w:autoSpaceDE w:val="0"/>
              <w:autoSpaceDN w:val="0"/>
              <w:adjustRightInd w:val="0"/>
              <w:spacing w:line="400" w:lineRule="exact"/>
              <w:jc w:val="left"/>
              <w:rPr>
                <w:rFonts w:ascii="宋体" w:hAnsi="宋体" w:cs="宋体"/>
                <w:bCs/>
                <w:szCs w:val="18"/>
                <w:lang w:val="zh-CN"/>
              </w:rPr>
            </w:pPr>
          </w:p>
        </w:tc>
        <w:tc>
          <w:tcPr>
            <w:tcW w:w="1107" w:type="dxa"/>
          </w:tcPr>
          <w:p w14:paraId="54BC231A">
            <w:pPr>
              <w:autoSpaceDE w:val="0"/>
              <w:autoSpaceDN w:val="0"/>
              <w:adjustRightInd w:val="0"/>
              <w:spacing w:line="400" w:lineRule="exact"/>
              <w:jc w:val="left"/>
              <w:rPr>
                <w:rFonts w:ascii="宋体" w:hAnsi="宋体" w:cs="宋体"/>
                <w:bCs/>
                <w:szCs w:val="18"/>
                <w:lang w:val="zh-CN"/>
              </w:rPr>
            </w:pPr>
          </w:p>
        </w:tc>
        <w:tc>
          <w:tcPr>
            <w:tcW w:w="1107" w:type="dxa"/>
          </w:tcPr>
          <w:p w14:paraId="3E0B42EA">
            <w:pPr>
              <w:autoSpaceDE w:val="0"/>
              <w:autoSpaceDN w:val="0"/>
              <w:adjustRightInd w:val="0"/>
              <w:spacing w:line="400" w:lineRule="exact"/>
              <w:jc w:val="left"/>
              <w:rPr>
                <w:rFonts w:ascii="宋体" w:hAnsi="宋体" w:cs="宋体"/>
                <w:bCs/>
                <w:szCs w:val="18"/>
                <w:lang w:val="zh-CN"/>
              </w:rPr>
            </w:pPr>
          </w:p>
        </w:tc>
        <w:tc>
          <w:tcPr>
            <w:tcW w:w="1107" w:type="dxa"/>
          </w:tcPr>
          <w:p w14:paraId="7E9E8A61">
            <w:pPr>
              <w:autoSpaceDE w:val="0"/>
              <w:autoSpaceDN w:val="0"/>
              <w:adjustRightInd w:val="0"/>
              <w:spacing w:line="400" w:lineRule="exact"/>
              <w:jc w:val="left"/>
              <w:rPr>
                <w:rFonts w:ascii="宋体" w:hAnsi="宋体" w:cs="宋体"/>
                <w:bCs/>
                <w:szCs w:val="18"/>
                <w:lang w:val="zh-CN"/>
              </w:rPr>
            </w:pPr>
          </w:p>
        </w:tc>
      </w:tr>
      <w:tr w14:paraId="18119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2D274AE9">
            <w:pPr>
              <w:autoSpaceDE w:val="0"/>
              <w:autoSpaceDN w:val="0"/>
              <w:adjustRightInd w:val="0"/>
              <w:spacing w:line="400" w:lineRule="exact"/>
              <w:jc w:val="left"/>
              <w:rPr>
                <w:rFonts w:ascii="宋体" w:hAnsi="宋体" w:cs="宋体"/>
                <w:bCs/>
                <w:szCs w:val="18"/>
                <w:lang w:val="zh-CN"/>
              </w:rPr>
            </w:pPr>
          </w:p>
        </w:tc>
        <w:tc>
          <w:tcPr>
            <w:tcW w:w="1107" w:type="dxa"/>
          </w:tcPr>
          <w:p w14:paraId="00E22197">
            <w:pPr>
              <w:autoSpaceDE w:val="0"/>
              <w:autoSpaceDN w:val="0"/>
              <w:adjustRightInd w:val="0"/>
              <w:spacing w:line="400" w:lineRule="exact"/>
              <w:jc w:val="left"/>
              <w:rPr>
                <w:rFonts w:ascii="宋体" w:hAnsi="宋体" w:cs="宋体"/>
                <w:bCs/>
                <w:szCs w:val="18"/>
                <w:lang w:val="zh-CN"/>
              </w:rPr>
            </w:pPr>
          </w:p>
        </w:tc>
        <w:tc>
          <w:tcPr>
            <w:tcW w:w="1107" w:type="dxa"/>
          </w:tcPr>
          <w:p w14:paraId="534953B6">
            <w:pPr>
              <w:autoSpaceDE w:val="0"/>
              <w:autoSpaceDN w:val="0"/>
              <w:adjustRightInd w:val="0"/>
              <w:spacing w:line="400" w:lineRule="exact"/>
              <w:jc w:val="left"/>
              <w:rPr>
                <w:rFonts w:ascii="宋体" w:hAnsi="宋体" w:cs="宋体"/>
                <w:bCs/>
                <w:szCs w:val="18"/>
                <w:lang w:val="zh-CN"/>
              </w:rPr>
            </w:pPr>
          </w:p>
        </w:tc>
        <w:tc>
          <w:tcPr>
            <w:tcW w:w="1107" w:type="dxa"/>
          </w:tcPr>
          <w:p w14:paraId="2209E2E7">
            <w:pPr>
              <w:autoSpaceDE w:val="0"/>
              <w:autoSpaceDN w:val="0"/>
              <w:adjustRightInd w:val="0"/>
              <w:spacing w:line="400" w:lineRule="exact"/>
              <w:jc w:val="left"/>
              <w:rPr>
                <w:rFonts w:ascii="宋体" w:hAnsi="宋体" w:cs="宋体"/>
                <w:bCs/>
                <w:szCs w:val="18"/>
                <w:lang w:val="zh-CN"/>
              </w:rPr>
            </w:pPr>
          </w:p>
        </w:tc>
        <w:tc>
          <w:tcPr>
            <w:tcW w:w="1107" w:type="dxa"/>
          </w:tcPr>
          <w:p w14:paraId="39CE1273">
            <w:pPr>
              <w:autoSpaceDE w:val="0"/>
              <w:autoSpaceDN w:val="0"/>
              <w:adjustRightInd w:val="0"/>
              <w:spacing w:line="400" w:lineRule="exact"/>
              <w:jc w:val="left"/>
              <w:rPr>
                <w:rFonts w:ascii="宋体" w:hAnsi="宋体" w:cs="宋体"/>
                <w:bCs/>
                <w:szCs w:val="18"/>
                <w:lang w:val="zh-CN"/>
              </w:rPr>
            </w:pPr>
          </w:p>
        </w:tc>
        <w:tc>
          <w:tcPr>
            <w:tcW w:w="1107" w:type="dxa"/>
          </w:tcPr>
          <w:p w14:paraId="0ACBAE25">
            <w:pPr>
              <w:autoSpaceDE w:val="0"/>
              <w:autoSpaceDN w:val="0"/>
              <w:adjustRightInd w:val="0"/>
              <w:spacing w:line="400" w:lineRule="exact"/>
              <w:jc w:val="left"/>
              <w:rPr>
                <w:rFonts w:ascii="宋体" w:hAnsi="宋体" w:cs="宋体"/>
                <w:bCs/>
                <w:szCs w:val="18"/>
                <w:lang w:val="zh-CN"/>
              </w:rPr>
            </w:pPr>
          </w:p>
        </w:tc>
        <w:tc>
          <w:tcPr>
            <w:tcW w:w="1107" w:type="dxa"/>
          </w:tcPr>
          <w:p w14:paraId="02CBC4DC">
            <w:pPr>
              <w:autoSpaceDE w:val="0"/>
              <w:autoSpaceDN w:val="0"/>
              <w:adjustRightInd w:val="0"/>
              <w:spacing w:line="400" w:lineRule="exact"/>
              <w:jc w:val="left"/>
              <w:rPr>
                <w:rFonts w:ascii="宋体" w:hAnsi="宋体" w:cs="宋体"/>
                <w:bCs/>
                <w:szCs w:val="18"/>
                <w:lang w:val="zh-CN"/>
              </w:rPr>
            </w:pPr>
          </w:p>
        </w:tc>
        <w:tc>
          <w:tcPr>
            <w:tcW w:w="1107" w:type="dxa"/>
          </w:tcPr>
          <w:p w14:paraId="7AD18C3C">
            <w:pPr>
              <w:autoSpaceDE w:val="0"/>
              <w:autoSpaceDN w:val="0"/>
              <w:adjustRightInd w:val="0"/>
              <w:spacing w:line="400" w:lineRule="exact"/>
              <w:jc w:val="left"/>
              <w:rPr>
                <w:rFonts w:ascii="宋体" w:hAnsi="宋体" w:cs="宋体"/>
                <w:bCs/>
                <w:szCs w:val="18"/>
                <w:lang w:val="zh-CN"/>
              </w:rPr>
            </w:pPr>
          </w:p>
        </w:tc>
      </w:tr>
      <w:tr w14:paraId="7C2B6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1D0EFA70">
            <w:pPr>
              <w:autoSpaceDE w:val="0"/>
              <w:autoSpaceDN w:val="0"/>
              <w:adjustRightInd w:val="0"/>
              <w:spacing w:line="400" w:lineRule="exact"/>
              <w:jc w:val="left"/>
              <w:rPr>
                <w:rFonts w:ascii="宋体" w:hAnsi="宋体" w:cs="宋体"/>
                <w:bCs/>
                <w:szCs w:val="18"/>
                <w:lang w:val="zh-CN"/>
              </w:rPr>
            </w:pPr>
          </w:p>
        </w:tc>
        <w:tc>
          <w:tcPr>
            <w:tcW w:w="1107" w:type="dxa"/>
          </w:tcPr>
          <w:p w14:paraId="3B1EC7F9">
            <w:pPr>
              <w:autoSpaceDE w:val="0"/>
              <w:autoSpaceDN w:val="0"/>
              <w:adjustRightInd w:val="0"/>
              <w:spacing w:line="400" w:lineRule="exact"/>
              <w:jc w:val="left"/>
              <w:rPr>
                <w:rFonts w:ascii="宋体" w:hAnsi="宋体" w:cs="宋体"/>
                <w:bCs/>
                <w:szCs w:val="18"/>
                <w:lang w:val="zh-CN"/>
              </w:rPr>
            </w:pPr>
          </w:p>
        </w:tc>
        <w:tc>
          <w:tcPr>
            <w:tcW w:w="1107" w:type="dxa"/>
          </w:tcPr>
          <w:p w14:paraId="233DF9D2">
            <w:pPr>
              <w:autoSpaceDE w:val="0"/>
              <w:autoSpaceDN w:val="0"/>
              <w:adjustRightInd w:val="0"/>
              <w:spacing w:line="400" w:lineRule="exact"/>
              <w:jc w:val="left"/>
              <w:rPr>
                <w:rFonts w:ascii="宋体" w:hAnsi="宋体" w:cs="宋体"/>
                <w:bCs/>
                <w:szCs w:val="18"/>
                <w:lang w:val="zh-CN"/>
              </w:rPr>
            </w:pPr>
          </w:p>
        </w:tc>
        <w:tc>
          <w:tcPr>
            <w:tcW w:w="1107" w:type="dxa"/>
          </w:tcPr>
          <w:p w14:paraId="2A4DFE97">
            <w:pPr>
              <w:autoSpaceDE w:val="0"/>
              <w:autoSpaceDN w:val="0"/>
              <w:adjustRightInd w:val="0"/>
              <w:spacing w:line="400" w:lineRule="exact"/>
              <w:jc w:val="left"/>
              <w:rPr>
                <w:rFonts w:ascii="宋体" w:hAnsi="宋体" w:cs="宋体"/>
                <w:bCs/>
                <w:szCs w:val="18"/>
                <w:lang w:val="zh-CN"/>
              </w:rPr>
            </w:pPr>
          </w:p>
        </w:tc>
        <w:tc>
          <w:tcPr>
            <w:tcW w:w="1107" w:type="dxa"/>
          </w:tcPr>
          <w:p w14:paraId="1DD95BDA">
            <w:pPr>
              <w:autoSpaceDE w:val="0"/>
              <w:autoSpaceDN w:val="0"/>
              <w:adjustRightInd w:val="0"/>
              <w:spacing w:line="400" w:lineRule="exact"/>
              <w:jc w:val="left"/>
              <w:rPr>
                <w:rFonts w:ascii="宋体" w:hAnsi="宋体" w:cs="宋体"/>
                <w:bCs/>
                <w:szCs w:val="18"/>
                <w:lang w:val="zh-CN"/>
              </w:rPr>
            </w:pPr>
          </w:p>
        </w:tc>
        <w:tc>
          <w:tcPr>
            <w:tcW w:w="1107" w:type="dxa"/>
          </w:tcPr>
          <w:p w14:paraId="3D25916D">
            <w:pPr>
              <w:autoSpaceDE w:val="0"/>
              <w:autoSpaceDN w:val="0"/>
              <w:adjustRightInd w:val="0"/>
              <w:spacing w:line="400" w:lineRule="exact"/>
              <w:jc w:val="left"/>
              <w:rPr>
                <w:rFonts w:ascii="宋体" w:hAnsi="宋体" w:cs="宋体"/>
                <w:bCs/>
                <w:szCs w:val="18"/>
                <w:lang w:val="zh-CN"/>
              </w:rPr>
            </w:pPr>
          </w:p>
        </w:tc>
        <w:tc>
          <w:tcPr>
            <w:tcW w:w="1107" w:type="dxa"/>
          </w:tcPr>
          <w:p w14:paraId="65F0757F">
            <w:pPr>
              <w:autoSpaceDE w:val="0"/>
              <w:autoSpaceDN w:val="0"/>
              <w:adjustRightInd w:val="0"/>
              <w:spacing w:line="400" w:lineRule="exact"/>
              <w:jc w:val="left"/>
              <w:rPr>
                <w:rFonts w:ascii="宋体" w:hAnsi="宋体" w:cs="宋体"/>
                <w:bCs/>
                <w:szCs w:val="18"/>
                <w:lang w:val="zh-CN"/>
              </w:rPr>
            </w:pPr>
          </w:p>
        </w:tc>
        <w:tc>
          <w:tcPr>
            <w:tcW w:w="1107" w:type="dxa"/>
          </w:tcPr>
          <w:p w14:paraId="4C947F44">
            <w:pPr>
              <w:autoSpaceDE w:val="0"/>
              <w:autoSpaceDN w:val="0"/>
              <w:adjustRightInd w:val="0"/>
              <w:spacing w:line="400" w:lineRule="exact"/>
              <w:jc w:val="left"/>
              <w:rPr>
                <w:rFonts w:ascii="宋体" w:hAnsi="宋体" w:cs="宋体"/>
                <w:bCs/>
                <w:szCs w:val="18"/>
                <w:lang w:val="zh-CN"/>
              </w:rPr>
            </w:pPr>
          </w:p>
        </w:tc>
      </w:tr>
      <w:tr w14:paraId="7CDC5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6937936E">
            <w:pPr>
              <w:autoSpaceDE w:val="0"/>
              <w:autoSpaceDN w:val="0"/>
              <w:adjustRightInd w:val="0"/>
              <w:spacing w:line="400" w:lineRule="exact"/>
              <w:jc w:val="left"/>
              <w:rPr>
                <w:rFonts w:ascii="宋体" w:hAnsi="宋体" w:cs="宋体"/>
                <w:bCs/>
                <w:szCs w:val="18"/>
                <w:lang w:val="zh-CN"/>
              </w:rPr>
            </w:pPr>
          </w:p>
        </w:tc>
        <w:tc>
          <w:tcPr>
            <w:tcW w:w="1107" w:type="dxa"/>
          </w:tcPr>
          <w:p w14:paraId="31796044">
            <w:pPr>
              <w:autoSpaceDE w:val="0"/>
              <w:autoSpaceDN w:val="0"/>
              <w:adjustRightInd w:val="0"/>
              <w:spacing w:line="400" w:lineRule="exact"/>
              <w:jc w:val="left"/>
              <w:rPr>
                <w:rFonts w:ascii="宋体" w:hAnsi="宋体" w:cs="宋体"/>
                <w:bCs/>
                <w:szCs w:val="18"/>
                <w:lang w:val="zh-CN"/>
              </w:rPr>
            </w:pPr>
          </w:p>
        </w:tc>
        <w:tc>
          <w:tcPr>
            <w:tcW w:w="1107" w:type="dxa"/>
          </w:tcPr>
          <w:p w14:paraId="613D05E5">
            <w:pPr>
              <w:autoSpaceDE w:val="0"/>
              <w:autoSpaceDN w:val="0"/>
              <w:adjustRightInd w:val="0"/>
              <w:spacing w:line="400" w:lineRule="exact"/>
              <w:jc w:val="left"/>
              <w:rPr>
                <w:rFonts w:ascii="宋体" w:hAnsi="宋体" w:cs="宋体"/>
                <w:bCs/>
                <w:szCs w:val="18"/>
                <w:lang w:val="zh-CN"/>
              </w:rPr>
            </w:pPr>
          </w:p>
        </w:tc>
        <w:tc>
          <w:tcPr>
            <w:tcW w:w="1107" w:type="dxa"/>
          </w:tcPr>
          <w:p w14:paraId="73C7F8C8">
            <w:pPr>
              <w:autoSpaceDE w:val="0"/>
              <w:autoSpaceDN w:val="0"/>
              <w:adjustRightInd w:val="0"/>
              <w:spacing w:line="400" w:lineRule="exact"/>
              <w:jc w:val="left"/>
              <w:rPr>
                <w:rFonts w:ascii="宋体" w:hAnsi="宋体" w:cs="宋体"/>
                <w:bCs/>
                <w:szCs w:val="18"/>
                <w:lang w:val="zh-CN"/>
              </w:rPr>
            </w:pPr>
          </w:p>
        </w:tc>
        <w:tc>
          <w:tcPr>
            <w:tcW w:w="1107" w:type="dxa"/>
          </w:tcPr>
          <w:p w14:paraId="02FE3648">
            <w:pPr>
              <w:autoSpaceDE w:val="0"/>
              <w:autoSpaceDN w:val="0"/>
              <w:adjustRightInd w:val="0"/>
              <w:spacing w:line="400" w:lineRule="exact"/>
              <w:jc w:val="left"/>
              <w:rPr>
                <w:rFonts w:ascii="宋体" w:hAnsi="宋体" w:cs="宋体"/>
                <w:bCs/>
                <w:szCs w:val="18"/>
                <w:lang w:val="zh-CN"/>
              </w:rPr>
            </w:pPr>
          </w:p>
        </w:tc>
        <w:tc>
          <w:tcPr>
            <w:tcW w:w="1107" w:type="dxa"/>
          </w:tcPr>
          <w:p w14:paraId="0BD9DDF1">
            <w:pPr>
              <w:autoSpaceDE w:val="0"/>
              <w:autoSpaceDN w:val="0"/>
              <w:adjustRightInd w:val="0"/>
              <w:spacing w:line="400" w:lineRule="exact"/>
              <w:jc w:val="left"/>
              <w:rPr>
                <w:rFonts w:ascii="宋体" w:hAnsi="宋体" w:cs="宋体"/>
                <w:bCs/>
                <w:szCs w:val="18"/>
                <w:lang w:val="zh-CN"/>
              </w:rPr>
            </w:pPr>
          </w:p>
        </w:tc>
        <w:tc>
          <w:tcPr>
            <w:tcW w:w="1107" w:type="dxa"/>
          </w:tcPr>
          <w:p w14:paraId="4732874B">
            <w:pPr>
              <w:autoSpaceDE w:val="0"/>
              <w:autoSpaceDN w:val="0"/>
              <w:adjustRightInd w:val="0"/>
              <w:spacing w:line="400" w:lineRule="exact"/>
              <w:jc w:val="left"/>
              <w:rPr>
                <w:rFonts w:ascii="宋体" w:hAnsi="宋体" w:cs="宋体"/>
                <w:bCs/>
                <w:szCs w:val="18"/>
                <w:lang w:val="zh-CN"/>
              </w:rPr>
            </w:pPr>
          </w:p>
        </w:tc>
        <w:tc>
          <w:tcPr>
            <w:tcW w:w="1107" w:type="dxa"/>
          </w:tcPr>
          <w:p w14:paraId="6D9F6FA1">
            <w:pPr>
              <w:autoSpaceDE w:val="0"/>
              <w:autoSpaceDN w:val="0"/>
              <w:adjustRightInd w:val="0"/>
              <w:spacing w:line="400" w:lineRule="exact"/>
              <w:jc w:val="left"/>
              <w:rPr>
                <w:rFonts w:ascii="宋体" w:hAnsi="宋体" w:cs="宋体"/>
                <w:bCs/>
                <w:szCs w:val="18"/>
                <w:lang w:val="zh-CN"/>
              </w:rPr>
            </w:pPr>
          </w:p>
        </w:tc>
      </w:tr>
      <w:tr w14:paraId="6BF5C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14:paraId="04D3B790">
            <w:pPr>
              <w:autoSpaceDE w:val="0"/>
              <w:autoSpaceDN w:val="0"/>
              <w:adjustRightInd w:val="0"/>
              <w:spacing w:line="400" w:lineRule="exact"/>
              <w:jc w:val="left"/>
              <w:rPr>
                <w:rFonts w:ascii="宋体" w:hAnsi="宋体" w:cs="宋体"/>
                <w:bCs/>
                <w:szCs w:val="18"/>
                <w:lang w:val="zh-CN"/>
              </w:rPr>
            </w:pPr>
          </w:p>
        </w:tc>
        <w:tc>
          <w:tcPr>
            <w:tcW w:w="1107" w:type="dxa"/>
          </w:tcPr>
          <w:p w14:paraId="429D4A9A">
            <w:pPr>
              <w:autoSpaceDE w:val="0"/>
              <w:autoSpaceDN w:val="0"/>
              <w:adjustRightInd w:val="0"/>
              <w:spacing w:line="400" w:lineRule="exact"/>
              <w:jc w:val="left"/>
              <w:rPr>
                <w:rFonts w:ascii="宋体" w:hAnsi="宋体" w:cs="宋体"/>
                <w:bCs/>
                <w:szCs w:val="18"/>
                <w:lang w:val="zh-CN"/>
              </w:rPr>
            </w:pPr>
          </w:p>
        </w:tc>
        <w:tc>
          <w:tcPr>
            <w:tcW w:w="1107" w:type="dxa"/>
          </w:tcPr>
          <w:p w14:paraId="56BC4A35">
            <w:pPr>
              <w:autoSpaceDE w:val="0"/>
              <w:autoSpaceDN w:val="0"/>
              <w:adjustRightInd w:val="0"/>
              <w:spacing w:line="400" w:lineRule="exact"/>
              <w:jc w:val="left"/>
              <w:rPr>
                <w:rFonts w:ascii="宋体" w:hAnsi="宋体" w:cs="宋体"/>
                <w:bCs/>
                <w:szCs w:val="18"/>
                <w:lang w:val="zh-CN"/>
              </w:rPr>
            </w:pPr>
          </w:p>
        </w:tc>
        <w:tc>
          <w:tcPr>
            <w:tcW w:w="1107" w:type="dxa"/>
          </w:tcPr>
          <w:p w14:paraId="60B326E9">
            <w:pPr>
              <w:autoSpaceDE w:val="0"/>
              <w:autoSpaceDN w:val="0"/>
              <w:adjustRightInd w:val="0"/>
              <w:spacing w:line="400" w:lineRule="exact"/>
              <w:jc w:val="left"/>
              <w:rPr>
                <w:rFonts w:ascii="宋体" w:hAnsi="宋体" w:cs="宋体"/>
                <w:bCs/>
                <w:szCs w:val="18"/>
                <w:lang w:val="zh-CN"/>
              </w:rPr>
            </w:pPr>
          </w:p>
        </w:tc>
        <w:tc>
          <w:tcPr>
            <w:tcW w:w="1107" w:type="dxa"/>
          </w:tcPr>
          <w:p w14:paraId="4BDAD046">
            <w:pPr>
              <w:autoSpaceDE w:val="0"/>
              <w:autoSpaceDN w:val="0"/>
              <w:adjustRightInd w:val="0"/>
              <w:spacing w:line="400" w:lineRule="exact"/>
              <w:jc w:val="left"/>
              <w:rPr>
                <w:rFonts w:ascii="宋体" w:hAnsi="宋体" w:cs="宋体"/>
                <w:bCs/>
                <w:szCs w:val="18"/>
                <w:lang w:val="zh-CN"/>
              </w:rPr>
            </w:pPr>
          </w:p>
        </w:tc>
        <w:tc>
          <w:tcPr>
            <w:tcW w:w="1107" w:type="dxa"/>
          </w:tcPr>
          <w:p w14:paraId="578CDE2B">
            <w:pPr>
              <w:autoSpaceDE w:val="0"/>
              <w:autoSpaceDN w:val="0"/>
              <w:adjustRightInd w:val="0"/>
              <w:spacing w:line="400" w:lineRule="exact"/>
              <w:jc w:val="left"/>
              <w:rPr>
                <w:rFonts w:ascii="宋体" w:hAnsi="宋体" w:cs="宋体"/>
                <w:bCs/>
                <w:szCs w:val="18"/>
                <w:lang w:val="zh-CN"/>
              </w:rPr>
            </w:pPr>
          </w:p>
        </w:tc>
        <w:tc>
          <w:tcPr>
            <w:tcW w:w="1107" w:type="dxa"/>
          </w:tcPr>
          <w:p w14:paraId="233382D9">
            <w:pPr>
              <w:autoSpaceDE w:val="0"/>
              <w:autoSpaceDN w:val="0"/>
              <w:adjustRightInd w:val="0"/>
              <w:spacing w:line="400" w:lineRule="exact"/>
              <w:jc w:val="left"/>
              <w:rPr>
                <w:rFonts w:ascii="宋体" w:hAnsi="宋体" w:cs="宋体"/>
                <w:bCs/>
                <w:szCs w:val="18"/>
                <w:lang w:val="zh-CN"/>
              </w:rPr>
            </w:pPr>
          </w:p>
        </w:tc>
        <w:tc>
          <w:tcPr>
            <w:tcW w:w="1107" w:type="dxa"/>
          </w:tcPr>
          <w:p w14:paraId="65DF95A4">
            <w:pPr>
              <w:autoSpaceDE w:val="0"/>
              <w:autoSpaceDN w:val="0"/>
              <w:adjustRightInd w:val="0"/>
              <w:spacing w:line="400" w:lineRule="exact"/>
              <w:jc w:val="left"/>
              <w:rPr>
                <w:rFonts w:ascii="宋体" w:hAnsi="宋体" w:cs="宋体"/>
                <w:bCs/>
                <w:szCs w:val="18"/>
                <w:lang w:val="zh-CN"/>
              </w:rPr>
            </w:pPr>
          </w:p>
        </w:tc>
      </w:tr>
    </w:tbl>
    <w:p w14:paraId="339BA181">
      <w:pPr>
        <w:autoSpaceDE w:val="0"/>
        <w:autoSpaceDN w:val="0"/>
        <w:adjustRightInd w:val="0"/>
        <w:spacing w:line="400" w:lineRule="exact"/>
        <w:jc w:val="left"/>
        <w:rPr>
          <w:rFonts w:ascii="宋体" w:hAnsi="宋体" w:cs="宋体"/>
          <w:szCs w:val="18"/>
          <w:lang w:val="zh-CN"/>
        </w:rPr>
      </w:pPr>
    </w:p>
    <w:p w14:paraId="436B4F80">
      <w:pPr>
        <w:autoSpaceDE w:val="0"/>
        <w:autoSpaceDN w:val="0"/>
        <w:adjustRightInd w:val="0"/>
        <w:spacing w:line="400" w:lineRule="exact"/>
        <w:jc w:val="left"/>
        <w:rPr>
          <w:rFonts w:ascii="宋体" w:hAnsi="宋体"/>
          <w:sz w:val="24"/>
          <w:lang w:val="zh-CN"/>
        </w:rPr>
      </w:pPr>
      <w:r>
        <w:rPr>
          <w:rFonts w:ascii="宋体" w:hAnsi="宋体"/>
          <w:szCs w:val="18"/>
        </w:rPr>
        <w:br w:type="page"/>
      </w:r>
      <w:bookmarkStart w:id="816" w:name="_Toc30209_WPSOffice_Level2"/>
      <w:bookmarkStart w:id="817" w:name="_Toc16170_WPSOffice_Level2"/>
      <w:bookmarkStart w:id="818" w:name="_Toc207164824"/>
      <w:bookmarkStart w:id="819" w:name="_Toc270601745"/>
      <w:r>
        <w:rPr>
          <w:rFonts w:hint="eastAsia" w:ascii="宋体" w:hAnsi="宋体"/>
          <w:sz w:val="24"/>
          <w:lang w:val="zh-CN"/>
        </w:rPr>
        <w:t>附表四</w:t>
      </w:r>
      <w:r>
        <w:rPr>
          <w:rFonts w:ascii="宋体" w:hAnsi="宋体"/>
          <w:sz w:val="24"/>
          <w:lang w:val="zh-CN"/>
        </w:rPr>
        <w:t>：</w:t>
      </w:r>
      <w:r>
        <w:rPr>
          <w:rFonts w:hint="eastAsia" w:ascii="宋体" w:hAnsi="宋体"/>
          <w:sz w:val="24"/>
          <w:lang w:val="zh-CN"/>
        </w:rPr>
        <w:t>计划开、竣工日期和施工进度网络图</w:t>
      </w:r>
      <w:bookmarkEnd w:id="816"/>
      <w:bookmarkEnd w:id="817"/>
      <w:bookmarkEnd w:id="818"/>
      <w:bookmarkEnd w:id="819"/>
    </w:p>
    <w:p w14:paraId="1F06D3E6">
      <w:pPr>
        <w:autoSpaceDE w:val="0"/>
        <w:autoSpaceDN w:val="0"/>
        <w:adjustRightInd w:val="0"/>
        <w:spacing w:line="400" w:lineRule="exact"/>
        <w:jc w:val="left"/>
        <w:rPr>
          <w:rFonts w:ascii="宋体" w:hAnsi="宋体" w:cs="宋体"/>
          <w:bCs/>
          <w:sz w:val="24"/>
          <w:lang w:val="zh-CN"/>
        </w:rPr>
      </w:pPr>
    </w:p>
    <w:p w14:paraId="5BF7177A">
      <w:pPr>
        <w:autoSpaceDE w:val="0"/>
        <w:autoSpaceDN w:val="0"/>
        <w:adjustRightInd w:val="0"/>
        <w:spacing w:line="400" w:lineRule="exact"/>
        <w:jc w:val="left"/>
        <w:rPr>
          <w:rFonts w:ascii="宋体" w:hAnsi="宋体" w:cs="宋体"/>
          <w:bCs/>
          <w:sz w:val="24"/>
          <w:lang w:val="zh-CN"/>
        </w:rPr>
      </w:pPr>
      <w:r>
        <w:rPr>
          <w:rFonts w:ascii="宋体" w:hAnsi="宋体" w:cs="宋体"/>
          <w:bCs/>
          <w:sz w:val="24"/>
          <w:lang w:val="zh-CN"/>
        </w:rPr>
        <w:t xml:space="preserve">    </w:t>
      </w:r>
      <w:bookmarkStart w:id="820" w:name="_Toc16856_WPSOffice_Level3"/>
      <w:bookmarkStart w:id="821" w:name="_Toc10174_WPSOffice_Level3"/>
      <w:r>
        <w:rPr>
          <w:rFonts w:ascii="宋体" w:hAnsi="宋体" w:cs="宋体"/>
          <w:bCs/>
          <w:sz w:val="24"/>
          <w:lang w:val="zh-CN"/>
        </w:rPr>
        <w:t>1.</w:t>
      </w:r>
      <w:r>
        <w:rPr>
          <w:rFonts w:hint="eastAsia" w:ascii="宋体" w:hAnsi="宋体" w:cs="宋体"/>
          <w:bCs/>
          <w:sz w:val="24"/>
          <w:lang w:val="zh-CN"/>
        </w:rPr>
        <w:t>投标人应递交施工进度网络图或施工进度表，说明按磋商文件要求的计划工期进行</w:t>
      </w:r>
      <w:bookmarkEnd w:id="820"/>
      <w:bookmarkEnd w:id="821"/>
      <w:r>
        <w:rPr>
          <w:rFonts w:hint="eastAsia" w:ascii="宋体" w:hAnsi="宋体" w:cs="宋体"/>
          <w:bCs/>
          <w:sz w:val="24"/>
          <w:lang w:val="zh-CN"/>
        </w:rPr>
        <w:t>施工的各个关键日期。</w:t>
      </w:r>
    </w:p>
    <w:p w14:paraId="64F2F9FA">
      <w:pPr>
        <w:autoSpaceDE w:val="0"/>
        <w:autoSpaceDN w:val="0"/>
        <w:adjustRightInd w:val="0"/>
        <w:spacing w:line="400" w:lineRule="exact"/>
        <w:jc w:val="left"/>
        <w:rPr>
          <w:rFonts w:ascii="宋体" w:hAnsi="宋体" w:cs="宋体"/>
          <w:bCs/>
          <w:sz w:val="24"/>
          <w:lang w:val="zh-CN"/>
        </w:rPr>
      </w:pPr>
      <w:r>
        <w:rPr>
          <w:rFonts w:ascii="宋体" w:hAnsi="宋体" w:cs="宋体"/>
          <w:bCs/>
          <w:sz w:val="24"/>
          <w:lang w:val="zh-CN"/>
        </w:rPr>
        <w:t xml:space="preserve">    </w:t>
      </w:r>
      <w:bookmarkStart w:id="822" w:name="_Toc22603_WPSOffice_Level3"/>
      <w:bookmarkStart w:id="823" w:name="_Toc31885_WPSOffice_Level3"/>
      <w:r>
        <w:rPr>
          <w:rFonts w:ascii="宋体" w:hAnsi="宋体" w:cs="宋体"/>
          <w:bCs/>
          <w:sz w:val="24"/>
          <w:lang w:val="zh-CN"/>
        </w:rPr>
        <w:t>2.</w:t>
      </w:r>
      <w:r>
        <w:rPr>
          <w:rFonts w:hint="eastAsia" w:ascii="宋体" w:hAnsi="宋体" w:cs="宋体"/>
          <w:bCs/>
          <w:sz w:val="24"/>
          <w:lang w:val="zh-CN"/>
        </w:rPr>
        <w:t>施工进度表可采用网络图</w:t>
      </w:r>
      <w:r>
        <w:rPr>
          <w:rFonts w:ascii="宋体" w:hAnsi="宋体" w:cs="宋体"/>
          <w:bCs/>
          <w:sz w:val="24"/>
          <w:lang w:val="zh-CN"/>
        </w:rPr>
        <w:t>(</w:t>
      </w:r>
      <w:r>
        <w:rPr>
          <w:rFonts w:hint="eastAsia" w:ascii="宋体" w:hAnsi="宋体" w:cs="宋体"/>
          <w:bCs/>
          <w:sz w:val="24"/>
          <w:lang w:val="zh-CN"/>
        </w:rPr>
        <w:t>或横道图</w:t>
      </w:r>
      <w:r>
        <w:rPr>
          <w:rFonts w:ascii="宋体" w:hAnsi="宋体" w:cs="宋体"/>
          <w:bCs/>
          <w:sz w:val="24"/>
          <w:lang w:val="zh-CN"/>
        </w:rPr>
        <w:t>)</w:t>
      </w:r>
      <w:r>
        <w:rPr>
          <w:rFonts w:hint="eastAsia" w:ascii="宋体" w:hAnsi="宋体" w:cs="宋体"/>
          <w:bCs/>
          <w:sz w:val="24"/>
          <w:lang w:val="zh-CN"/>
        </w:rPr>
        <w:t>表示。</w:t>
      </w:r>
      <w:bookmarkEnd w:id="822"/>
      <w:bookmarkEnd w:id="823"/>
    </w:p>
    <w:p w14:paraId="2DCD927C">
      <w:pPr>
        <w:autoSpaceDE w:val="0"/>
        <w:autoSpaceDN w:val="0"/>
        <w:adjustRightInd w:val="0"/>
        <w:spacing w:line="400" w:lineRule="exact"/>
        <w:jc w:val="left"/>
        <w:rPr>
          <w:rFonts w:ascii="宋体" w:hAnsi="宋体" w:cs="宋体"/>
          <w:bCs/>
          <w:sz w:val="24"/>
          <w:lang w:val="zh-CN"/>
        </w:rPr>
      </w:pPr>
    </w:p>
    <w:p w14:paraId="51CAE36A">
      <w:pPr>
        <w:pStyle w:val="16"/>
        <w:jc w:val="both"/>
        <w:rPr>
          <w:rFonts w:ascii="宋体" w:hAnsi="宋体" w:cs="宋体"/>
          <w:sz w:val="24"/>
          <w:szCs w:val="24"/>
          <w:lang w:val="zh-CN"/>
        </w:rPr>
      </w:pPr>
      <w:bookmarkStart w:id="824" w:name="_Toc270601746"/>
      <w:bookmarkStart w:id="825" w:name="_Toc27373_WPSOffice_Level2"/>
      <w:bookmarkStart w:id="826" w:name="_Toc26555_WPSOffice_Level2"/>
      <w:bookmarkStart w:id="827" w:name="_Toc207164825"/>
      <w:bookmarkStart w:id="828" w:name="_Toc20152"/>
      <w:r>
        <w:rPr>
          <w:rFonts w:hint="eastAsia" w:ascii="宋体" w:hAnsi="宋体"/>
          <w:sz w:val="24"/>
          <w:szCs w:val="24"/>
          <w:lang w:val="zh-CN"/>
        </w:rPr>
        <w:t>附表五</w:t>
      </w:r>
      <w:r>
        <w:rPr>
          <w:rFonts w:ascii="宋体" w:hAnsi="宋体"/>
          <w:sz w:val="24"/>
          <w:szCs w:val="24"/>
          <w:lang w:val="zh-CN"/>
        </w:rPr>
        <w:t>：</w:t>
      </w:r>
      <w:r>
        <w:rPr>
          <w:rFonts w:hint="eastAsia" w:ascii="宋体" w:hAnsi="宋体"/>
          <w:sz w:val="24"/>
          <w:szCs w:val="24"/>
          <w:lang w:val="zh-CN"/>
        </w:rPr>
        <w:t>施工总平面图</w:t>
      </w:r>
      <w:bookmarkEnd w:id="824"/>
      <w:bookmarkEnd w:id="825"/>
      <w:bookmarkEnd w:id="826"/>
      <w:bookmarkEnd w:id="827"/>
      <w:bookmarkEnd w:id="828"/>
    </w:p>
    <w:p w14:paraId="3959B4E7">
      <w:pPr>
        <w:autoSpaceDE w:val="0"/>
        <w:autoSpaceDN w:val="0"/>
        <w:adjustRightInd w:val="0"/>
        <w:spacing w:line="400" w:lineRule="exact"/>
        <w:jc w:val="left"/>
        <w:rPr>
          <w:rFonts w:ascii="宋体" w:hAnsi="宋体" w:cs="宋体"/>
          <w:bCs/>
          <w:sz w:val="24"/>
          <w:lang w:val="zh-CN"/>
        </w:rPr>
      </w:pPr>
    </w:p>
    <w:p w14:paraId="5F240D3A">
      <w:pPr>
        <w:autoSpaceDE w:val="0"/>
        <w:autoSpaceDN w:val="0"/>
        <w:adjustRightInd w:val="0"/>
        <w:spacing w:line="400" w:lineRule="exact"/>
        <w:jc w:val="left"/>
        <w:rPr>
          <w:rFonts w:ascii="宋体" w:hAnsi="宋体" w:cs="宋体"/>
          <w:bCs/>
          <w:sz w:val="24"/>
          <w:lang w:val="zh-CN"/>
        </w:rPr>
      </w:pPr>
      <w:r>
        <w:rPr>
          <w:rFonts w:ascii="宋体" w:hAnsi="宋体" w:cs="宋体"/>
          <w:bCs/>
          <w:sz w:val="24"/>
          <w:lang w:val="zh-CN"/>
        </w:rPr>
        <w:t xml:space="preserve">    </w:t>
      </w:r>
      <w:r>
        <w:rPr>
          <w:rFonts w:hint="eastAsia" w:ascii="宋体" w:hAnsi="宋体" w:cs="宋体"/>
          <w:bCs/>
          <w:sz w:val="24"/>
          <w:lang w:val="zh-CN"/>
        </w:rPr>
        <w:t>投标人应递交一份施工总平面图，绘出现场临时设施布置图表并附文字说明，说明临时设施、加工车间、现场办公、设备及仓储、供电、供水、卫生、生活、道路、消防等设施的情况和布置。</w:t>
      </w:r>
    </w:p>
    <w:p w14:paraId="6B2702FC">
      <w:pPr>
        <w:autoSpaceDE w:val="0"/>
        <w:autoSpaceDN w:val="0"/>
        <w:adjustRightInd w:val="0"/>
        <w:spacing w:line="400" w:lineRule="exact"/>
        <w:jc w:val="left"/>
        <w:rPr>
          <w:rFonts w:ascii="宋体" w:hAnsi="宋体"/>
          <w:sz w:val="24"/>
          <w:lang w:val="zh-CN"/>
        </w:rPr>
      </w:pPr>
      <w:r>
        <w:rPr>
          <w:rFonts w:hint="eastAsia" w:ascii="宋体" w:hAnsi="宋体"/>
          <w:szCs w:val="18"/>
        </w:rPr>
        <w:br w:type="page"/>
      </w:r>
      <w:bookmarkStart w:id="829" w:name="_Toc270601747"/>
      <w:bookmarkStart w:id="830" w:name="_Toc16134_WPSOffice_Level2"/>
      <w:bookmarkStart w:id="831" w:name="_Toc207164826"/>
      <w:bookmarkStart w:id="832" w:name="_Toc20498_WPSOffice_Level2"/>
      <w:r>
        <w:rPr>
          <w:rFonts w:hint="eastAsia" w:ascii="宋体" w:hAnsi="宋体"/>
          <w:sz w:val="24"/>
          <w:lang w:val="zh-CN"/>
        </w:rPr>
        <w:t>附表六：临时用地表</w:t>
      </w:r>
      <w:bookmarkEnd w:id="829"/>
      <w:bookmarkEnd w:id="830"/>
      <w:bookmarkEnd w:id="831"/>
      <w:bookmarkEnd w:id="832"/>
    </w:p>
    <w:p w14:paraId="34006A3D">
      <w:pPr>
        <w:autoSpaceDE w:val="0"/>
        <w:autoSpaceDN w:val="0"/>
        <w:adjustRightInd w:val="0"/>
        <w:spacing w:line="400" w:lineRule="exact"/>
        <w:jc w:val="left"/>
        <w:rPr>
          <w:rFonts w:ascii="宋体" w:hAnsi="宋体"/>
          <w:bCs/>
          <w:sz w:val="28"/>
          <w:szCs w:val="18"/>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4"/>
        <w:gridCol w:w="2214"/>
        <w:gridCol w:w="2214"/>
        <w:gridCol w:w="2214"/>
      </w:tblGrid>
      <w:tr w14:paraId="34F54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14:paraId="5A1AE885">
            <w:pPr>
              <w:autoSpaceDE w:val="0"/>
              <w:autoSpaceDN w:val="0"/>
              <w:adjustRightInd w:val="0"/>
              <w:spacing w:line="400" w:lineRule="exact"/>
              <w:jc w:val="center"/>
              <w:rPr>
                <w:rFonts w:ascii="宋体" w:hAnsi="宋体" w:cs="宋体"/>
                <w:b/>
                <w:szCs w:val="18"/>
                <w:lang w:val="zh-CN"/>
              </w:rPr>
            </w:pPr>
            <w:r>
              <w:rPr>
                <w:rFonts w:hint="eastAsia" w:ascii="宋体" w:hAnsi="宋体" w:cs="宋体"/>
                <w:b/>
                <w:szCs w:val="18"/>
                <w:lang w:val="zh-CN"/>
              </w:rPr>
              <w:t>用途</w:t>
            </w:r>
          </w:p>
        </w:tc>
        <w:tc>
          <w:tcPr>
            <w:tcW w:w="2214" w:type="dxa"/>
            <w:vAlign w:val="center"/>
          </w:tcPr>
          <w:p w14:paraId="7C88FBF6">
            <w:pPr>
              <w:autoSpaceDE w:val="0"/>
              <w:autoSpaceDN w:val="0"/>
              <w:adjustRightInd w:val="0"/>
              <w:spacing w:line="400" w:lineRule="exact"/>
              <w:jc w:val="center"/>
              <w:rPr>
                <w:rFonts w:ascii="宋体" w:hAnsi="宋体" w:cs="宋体"/>
                <w:b/>
                <w:szCs w:val="18"/>
                <w:lang w:val="zh-CN"/>
              </w:rPr>
            </w:pPr>
            <w:r>
              <w:rPr>
                <w:rFonts w:hint="eastAsia" w:ascii="宋体" w:hAnsi="宋体" w:cs="宋体"/>
                <w:b/>
                <w:szCs w:val="18"/>
                <w:lang w:val="zh-CN"/>
              </w:rPr>
              <w:t>面积</w:t>
            </w:r>
            <w:r>
              <w:rPr>
                <w:rFonts w:ascii="宋体" w:hAnsi="宋体" w:cs="宋体"/>
                <w:b/>
                <w:szCs w:val="18"/>
                <w:lang w:val="zh-CN"/>
              </w:rPr>
              <w:t>(平方米)</w:t>
            </w:r>
          </w:p>
        </w:tc>
        <w:tc>
          <w:tcPr>
            <w:tcW w:w="2214" w:type="dxa"/>
            <w:vAlign w:val="center"/>
          </w:tcPr>
          <w:p w14:paraId="44CBEE92">
            <w:pPr>
              <w:autoSpaceDE w:val="0"/>
              <w:autoSpaceDN w:val="0"/>
              <w:adjustRightInd w:val="0"/>
              <w:spacing w:line="400" w:lineRule="exact"/>
              <w:jc w:val="center"/>
              <w:rPr>
                <w:rFonts w:ascii="宋体" w:hAnsi="宋体" w:cs="宋体"/>
                <w:b/>
                <w:szCs w:val="18"/>
                <w:lang w:val="zh-CN"/>
              </w:rPr>
            </w:pPr>
            <w:r>
              <w:rPr>
                <w:rFonts w:hint="eastAsia" w:ascii="宋体" w:hAnsi="宋体" w:cs="宋体"/>
                <w:b/>
                <w:szCs w:val="18"/>
                <w:lang w:val="zh-CN"/>
              </w:rPr>
              <w:t>位置</w:t>
            </w:r>
          </w:p>
        </w:tc>
        <w:tc>
          <w:tcPr>
            <w:tcW w:w="2214" w:type="dxa"/>
            <w:vAlign w:val="center"/>
          </w:tcPr>
          <w:p w14:paraId="13DE30D2">
            <w:pPr>
              <w:autoSpaceDE w:val="0"/>
              <w:autoSpaceDN w:val="0"/>
              <w:adjustRightInd w:val="0"/>
              <w:spacing w:line="400" w:lineRule="exact"/>
              <w:jc w:val="center"/>
              <w:rPr>
                <w:rFonts w:ascii="宋体" w:hAnsi="宋体" w:cs="宋体"/>
                <w:b/>
                <w:szCs w:val="18"/>
                <w:lang w:val="zh-CN"/>
              </w:rPr>
            </w:pPr>
            <w:r>
              <w:rPr>
                <w:rFonts w:hint="eastAsia" w:ascii="宋体" w:hAnsi="宋体" w:cs="宋体"/>
                <w:b/>
                <w:szCs w:val="18"/>
                <w:lang w:val="zh-CN"/>
              </w:rPr>
              <w:t>需用时间</w:t>
            </w:r>
          </w:p>
        </w:tc>
      </w:tr>
      <w:tr w14:paraId="55D4B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54A34BB6">
            <w:pPr>
              <w:autoSpaceDE w:val="0"/>
              <w:autoSpaceDN w:val="0"/>
              <w:adjustRightInd w:val="0"/>
              <w:spacing w:line="400" w:lineRule="exact"/>
              <w:jc w:val="left"/>
              <w:rPr>
                <w:rFonts w:ascii="宋体" w:hAnsi="宋体" w:cs="宋体"/>
                <w:bCs/>
                <w:szCs w:val="18"/>
                <w:lang w:val="zh-CN"/>
              </w:rPr>
            </w:pPr>
          </w:p>
        </w:tc>
        <w:tc>
          <w:tcPr>
            <w:tcW w:w="2214" w:type="dxa"/>
          </w:tcPr>
          <w:p w14:paraId="61A9F59A">
            <w:pPr>
              <w:autoSpaceDE w:val="0"/>
              <w:autoSpaceDN w:val="0"/>
              <w:adjustRightInd w:val="0"/>
              <w:spacing w:line="400" w:lineRule="exact"/>
              <w:jc w:val="left"/>
              <w:rPr>
                <w:rFonts w:ascii="宋体" w:hAnsi="宋体" w:cs="宋体"/>
                <w:bCs/>
                <w:szCs w:val="18"/>
                <w:lang w:val="zh-CN"/>
              </w:rPr>
            </w:pPr>
          </w:p>
        </w:tc>
        <w:tc>
          <w:tcPr>
            <w:tcW w:w="2214" w:type="dxa"/>
          </w:tcPr>
          <w:p w14:paraId="2C5F3A94">
            <w:pPr>
              <w:autoSpaceDE w:val="0"/>
              <w:autoSpaceDN w:val="0"/>
              <w:adjustRightInd w:val="0"/>
              <w:spacing w:line="400" w:lineRule="exact"/>
              <w:jc w:val="left"/>
              <w:rPr>
                <w:rFonts w:ascii="宋体" w:hAnsi="宋体" w:cs="宋体"/>
                <w:bCs/>
                <w:szCs w:val="18"/>
                <w:lang w:val="zh-CN"/>
              </w:rPr>
            </w:pPr>
          </w:p>
        </w:tc>
        <w:tc>
          <w:tcPr>
            <w:tcW w:w="2214" w:type="dxa"/>
          </w:tcPr>
          <w:p w14:paraId="2E18727F">
            <w:pPr>
              <w:autoSpaceDE w:val="0"/>
              <w:autoSpaceDN w:val="0"/>
              <w:adjustRightInd w:val="0"/>
              <w:spacing w:line="400" w:lineRule="exact"/>
              <w:jc w:val="left"/>
              <w:rPr>
                <w:rFonts w:ascii="宋体" w:hAnsi="宋体" w:cs="宋体"/>
                <w:bCs/>
                <w:szCs w:val="18"/>
                <w:lang w:val="zh-CN"/>
              </w:rPr>
            </w:pPr>
          </w:p>
        </w:tc>
      </w:tr>
      <w:tr w14:paraId="2CD40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1AEB11EF">
            <w:pPr>
              <w:autoSpaceDE w:val="0"/>
              <w:autoSpaceDN w:val="0"/>
              <w:adjustRightInd w:val="0"/>
              <w:spacing w:line="400" w:lineRule="exact"/>
              <w:jc w:val="left"/>
              <w:rPr>
                <w:rFonts w:ascii="宋体" w:hAnsi="宋体" w:cs="宋体"/>
                <w:bCs/>
                <w:szCs w:val="18"/>
                <w:lang w:val="zh-CN"/>
              </w:rPr>
            </w:pPr>
          </w:p>
        </w:tc>
        <w:tc>
          <w:tcPr>
            <w:tcW w:w="2214" w:type="dxa"/>
          </w:tcPr>
          <w:p w14:paraId="23FFEB50">
            <w:pPr>
              <w:autoSpaceDE w:val="0"/>
              <w:autoSpaceDN w:val="0"/>
              <w:adjustRightInd w:val="0"/>
              <w:spacing w:line="400" w:lineRule="exact"/>
              <w:jc w:val="left"/>
              <w:rPr>
                <w:rFonts w:ascii="宋体" w:hAnsi="宋体" w:cs="宋体"/>
                <w:bCs/>
                <w:szCs w:val="18"/>
                <w:lang w:val="zh-CN"/>
              </w:rPr>
            </w:pPr>
          </w:p>
        </w:tc>
        <w:tc>
          <w:tcPr>
            <w:tcW w:w="2214" w:type="dxa"/>
          </w:tcPr>
          <w:p w14:paraId="4E20E533">
            <w:pPr>
              <w:autoSpaceDE w:val="0"/>
              <w:autoSpaceDN w:val="0"/>
              <w:adjustRightInd w:val="0"/>
              <w:spacing w:line="400" w:lineRule="exact"/>
              <w:jc w:val="left"/>
              <w:rPr>
                <w:rFonts w:ascii="宋体" w:hAnsi="宋体" w:cs="宋体"/>
                <w:bCs/>
                <w:szCs w:val="18"/>
                <w:lang w:val="zh-CN"/>
              </w:rPr>
            </w:pPr>
          </w:p>
        </w:tc>
        <w:tc>
          <w:tcPr>
            <w:tcW w:w="2214" w:type="dxa"/>
          </w:tcPr>
          <w:p w14:paraId="26E6CC87">
            <w:pPr>
              <w:autoSpaceDE w:val="0"/>
              <w:autoSpaceDN w:val="0"/>
              <w:adjustRightInd w:val="0"/>
              <w:spacing w:line="400" w:lineRule="exact"/>
              <w:jc w:val="left"/>
              <w:rPr>
                <w:rFonts w:ascii="宋体" w:hAnsi="宋体" w:cs="宋体"/>
                <w:bCs/>
                <w:szCs w:val="18"/>
                <w:lang w:val="zh-CN"/>
              </w:rPr>
            </w:pPr>
          </w:p>
        </w:tc>
      </w:tr>
      <w:tr w14:paraId="37CAD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1C26C3F8">
            <w:pPr>
              <w:autoSpaceDE w:val="0"/>
              <w:autoSpaceDN w:val="0"/>
              <w:adjustRightInd w:val="0"/>
              <w:spacing w:line="400" w:lineRule="exact"/>
              <w:jc w:val="left"/>
              <w:rPr>
                <w:rFonts w:ascii="宋体" w:hAnsi="宋体" w:cs="宋体"/>
                <w:bCs/>
                <w:szCs w:val="18"/>
                <w:lang w:val="zh-CN"/>
              </w:rPr>
            </w:pPr>
          </w:p>
        </w:tc>
        <w:tc>
          <w:tcPr>
            <w:tcW w:w="2214" w:type="dxa"/>
          </w:tcPr>
          <w:p w14:paraId="628897F2">
            <w:pPr>
              <w:autoSpaceDE w:val="0"/>
              <w:autoSpaceDN w:val="0"/>
              <w:adjustRightInd w:val="0"/>
              <w:spacing w:line="400" w:lineRule="exact"/>
              <w:jc w:val="left"/>
              <w:rPr>
                <w:rFonts w:ascii="宋体" w:hAnsi="宋体" w:cs="宋体"/>
                <w:bCs/>
                <w:szCs w:val="18"/>
                <w:lang w:val="zh-CN"/>
              </w:rPr>
            </w:pPr>
          </w:p>
        </w:tc>
        <w:tc>
          <w:tcPr>
            <w:tcW w:w="2214" w:type="dxa"/>
          </w:tcPr>
          <w:p w14:paraId="798E642A">
            <w:pPr>
              <w:autoSpaceDE w:val="0"/>
              <w:autoSpaceDN w:val="0"/>
              <w:adjustRightInd w:val="0"/>
              <w:spacing w:line="400" w:lineRule="exact"/>
              <w:jc w:val="left"/>
              <w:rPr>
                <w:rFonts w:ascii="宋体" w:hAnsi="宋体" w:cs="宋体"/>
                <w:bCs/>
                <w:szCs w:val="18"/>
                <w:lang w:val="zh-CN"/>
              </w:rPr>
            </w:pPr>
          </w:p>
        </w:tc>
        <w:tc>
          <w:tcPr>
            <w:tcW w:w="2214" w:type="dxa"/>
          </w:tcPr>
          <w:p w14:paraId="22A93A77">
            <w:pPr>
              <w:autoSpaceDE w:val="0"/>
              <w:autoSpaceDN w:val="0"/>
              <w:adjustRightInd w:val="0"/>
              <w:spacing w:line="400" w:lineRule="exact"/>
              <w:jc w:val="left"/>
              <w:rPr>
                <w:rFonts w:ascii="宋体" w:hAnsi="宋体" w:cs="宋体"/>
                <w:bCs/>
                <w:szCs w:val="18"/>
                <w:lang w:val="zh-CN"/>
              </w:rPr>
            </w:pPr>
          </w:p>
        </w:tc>
      </w:tr>
      <w:tr w14:paraId="4D780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36AD5D31">
            <w:pPr>
              <w:autoSpaceDE w:val="0"/>
              <w:autoSpaceDN w:val="0"/>
              <w:adjustRightInd w:val="0"/>
              <w:spacing w:line="400" w:lineRule="exact"/>
              <w:jc w:val="left"/>
              <w:rPr>
                <w:rFonts w:ascii="宋体" w:hAnsi="宋体" w:cs="宋体"/>
                <w:bCs/>
                <w:szCs w:val="18"/>
                <w:lang w:val="zh-CN"/>
              </w:rPr>
            </w:pPr>
          </w:p>
        </w:tc>
        <w:tc>
          <w:tcPr>
            <w:tcW w:w="2214" w:type="dxa"/>
          </w:tcPr>
          <w:p w14:paraId="3995772C">
            <w:pPr>
              <w:autoSpaceDE w:val="0"/>
              <w:autoSpaceDN w:val="0"/>
              <w:adjustRightInd w:val="0"/>
              <w:spacing w:line="400" w:lineRule="exact"/>
              <w:jc w:val="left"/>
              <w:rPr>
                <w:rFonts w:ascii="宋体" w:hAnsi="宋体" w:cs="宋体"/>
                <w:bCs/>
                <w:szCs w:val="18"/>
                <w:lang w:val="zh-CN"/>
              </w:rPr>
            </w:pPr>
          </w:p>
        </w:tc>
        <w:tc>
          <w:tcPr>
            <w:tcW w:w="2214" w:type="dxa"/>
          </w:tcPr>
          <w:p w14:paraId="6E200405">
            <w:pPr>
              <w:autoSpaceDE w:val="0"/>
              <w:autoSpaceDN w:val="0"/>
              <w:adjustRightInd w:val="0"/>
              <w:spacing w:line="400" w:lineRule="exact"/>
              <w:jc w:val="left"/>
              <w:rPr>
                <w:rFonts w:ascii="宋体" w:hAnsi="宋体" w:cs="宋体"/>
                <w:bCs/>
                <w:szCs w:val="18"/>
                <w:lang w:val="zh-CN"/>
              </w:rPr>
            </w:pPr>
          </w:p>
        </w:tc>
        <w:tc>
          <w:tcPr>
            <w:tcW w:w="2214" w:type="dxa"/>
          </w:tcPr>
          <w:p w14:paraId="627504FA">
            <w:pPr>
              <w:autoSpaceDE w:val="0"/>
              <w:autoSpaceDN w:val="0"/>
              <w:adjustRightInd w:val="0"/>
              <w:spacing w:line="400" w:lineRule="exact"/>
              <w:jc w:val="left"/>
              <w:rPr>
                <w:rFonts w:ascii="宋体" w:hAnsi="宋体" w:cs="宋体"/>
                <w:bCs/>
                <w:szCs w:val="18"/>
                <w:lang w:val="zh-CN"/>
              </w:rPr>
            </w:pPr>
          </w:p>
        </w:tc>
      </w:tr>
      <w:tr w14:paraId="786B0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6B3FAA1F">
            <w:pPr>
              <w:autoSpaceDE w:val="0"/>
              <w:autoSpaceDN w:val="0"/>
              <w:adjustRightInd w:val="0"/>
              <w:spacing w:line="400" w:lineRule="exact"/>
              <w:jc w:val="left"/>
              <w:rPr>
                <w:rFonts w:ascii="宋体" w:hAnsi="宋体" w:cs="宋体"/>
                <w:bCs/>
                <w:szCs w:val="18"/>
                <w:lang w:val="zh-CN"/>
              </w:rPr>
            </w:pPr>
          </w:p>
        </w:tc>
        <w:tc>
          <w:tcPr>
            <w:tcW w:w="2214" w:type="dxa"/>
          </w:tcPr>
          <w:p w14:paraId="646F17BB">
            <w:pPr>
              <w:autoSpaceDE w:val="0"/>
              <w:autoSpaceDN w:val="0"/>
              <w:adjustRightInd w:val="0"/>
              <w:spacing w:line="400" w:lineRule="exact"/>
              <w:jc w:val="left"/>
              <w:rPr>
                <w:rFonts w:ascii="宋体" w:hAnsi="宋体" w:cs="宋体"/>
                <w:bCs/>
                <w:szCs w:val="18"/>
                <w:lang w:val="zh-CN"/>
              </w:rPr>
            </w:pPr>
          </w:p>
        </w:tc>
        <w:tc>
          <w:tcPr>
            <w:tcW w:w="2214" w:type="dxa"/>
          </w:tcPr>
          <w:p w14:paraId="4977E283">
            <w:pPr>
              <w:autoSpaceDE w:val="0"/>
              <w:autoSpaceDN w:val="0"/>
              <w:adjustRightInd w:val="0"/>
              <w:spacing w:line="400" w:lineRule="exact"/>
              <w:jc w:val="left"/>
              <w:rPr>
                <w:rFonts w:ascii="宋体" w:hAnsi="宋体" w:cs="宋体"/>
                <w:bCs/>
                <w:szCs w:val="18"/>
                <w:lang w:val="zh-CN"/>
              </w:rPr>
            </w:pPr>
          </w:p>
        </w:tc>
        <w:tc>
          <w:tcPr>
            <w:tcW w:w="2214" w:type="dxa"/>
          </w:tcPr>
          <w:p w14:paraId="46204986">
            <w:pPr>
              <w:autoSpaceDE w:val="0"/>
              <w:autoSpaceDN w:val="0"/>
              <w:adjustRightInd w:val="0"/>
              <w:spacing w:line="400" w:lineRule="exact"/>
              <w:jc w:val="left"/>
              <w:rPr>
                <w:rFonts w:ascii="宋体" w:hAnsi="宋体" w:cs="宋体"/>
                <w:bCs/>
                <w:szCs w:val="18"/>
                <w:lang w:val="zh-CN"/>
              </w:rPr>
            </w:pPr>
          </w:p>
        </w:tc>
      </w:tr>
      <w:tr w14:paraId="6A00F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32D7CB18">
            <w:pPr>
              <w:autoSpaceDE w:val="0"/>
              <w:autoSpaceDN w:val="0"/>
              <w:adjustRightInd w:val="0"/>
              <w:spacing w:line="400" w:lineRule="exact"/>
              <w:jc w:val="left"/>
              <w:rPr>
                <w:rFonts w:ascii="宋体" w:hAnsi="宋体" w:cs="宋体"/>
                <w:bCs/>
                <w:szCs w:val="18"/>
                <w:lang w:val="zh-CN"/>
              </w:rPr>
            </w:pPr>
          </w:p>
        </w:tc>
        <w:tc>
          <w:tcPr>
            <w:tcW w:w="2214" w:type="dxa"/>
          </w:tcPr>
          <w:p w14:paraId="05348550">
            <w:pPr>
              <w:autoSpaceDE w:val="0"/>
              <w:autoSpaceDN w:val="0"/>
              <w:adjustRightInd w:val="0"/>
              <w:spacing w:line="400" w:lineRule="exact"/>
              <w:jc w:val="left"/>
              <w:rPr>
                <w:rFonts w:ascii="宋体" w:hAnsi="宋体" w:cs="宋体"/>
                <w:bCs/>
                <w:szCs w:val="18"/>
                <w:lang w:val="zh-CN"/>
              </w:rPr>
            </w:pPr>
          </w:p>
        </w:tc>
        <w:tc>
          <w:tcPr>
            <w:tcW w:w="2214" w:type="dxa"/>
          </w:tcPr>
          <w:p w14:paraId="30948CC9">
            <w:pPr>
              <w:autoSpaceDE w:val="0"/>
              <w:autoSpaceDN w:val="0"/>
              <w:adjustRightInd w:val="0"/>
              <w:spacing w:line="400" w:lineRule="exact"/>
              <w:jc w:val="left"/>
              <w:rPr>
                <w:rFonts w:ascii="宋体" w:hAnsi="宋体" w:cs="宋体"/>
                <w:bCs/>
                <w:szCs w:val="18"/>
                <w:lang w:val="zh-CN"/>
              </w:rPr>
            </w:pPr>
          </w:p>
        </w:tc>
        <w:tc>
          <w:tcPr>
            <w:tcW w:w="2214" w:type="dxa"/>
          </w:tcPr>
          <w:p w14:paraId="3F3221A2">
            <w:pPr>
              <w:autoSpaceDE w:val="0"/>
              <w:autoSpaceDN w:val="0"/>
              <w:adjustRightInd w:val="0"/>
              <w:spacing w:line="400" w:lineRule="exact"/>
              <w:jc w:val="left"/>
              <w:rPr>
                <w:rFonts w:ascii="宋体" w:hAnsi="宋体" w:cs="宋体"/>
                <w:bCs/>
                <w:szCs w:val="18"/>
                <w:lang w:val="zh-CN"/>
              </w:rPr>
            </w:pPr>
          </w:p>
        </w:tc>
      </w:tr>
      <w:tr w14:paraId="501CB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68D6BD34">
            <w:pPr>
              <w:autoSpaceDE w:val="0"/>
              <w:autoSpaceDN w:val="0"/>
              <w:adjustRightInd w:val="0"/>
              <w:spacing w:line="400" w:lineRule="exact"/>
              <w:jc w:val="left"/>
              <w:rPr>
                <w:rFonts w:ascii="宋体" w:hAnsi="宋体" w:cs="宋体"/>
                <w:bCs/>
                <w:szCs w:val="18"/>
                <w:lang w:val="zh-CN"/>
              </w:rPr>
            </w:pPr>
          </w:p>
        </w:tc>
        <w:tc>
          <w:tcPr>
            <w:tcW w:w="2214" w:type="dxa"/>
          </w:tcPr>
          <w:p w14:paraId="43D6F361">
            <w:pPr>
              <w:autoSpaceDE w:val="0"/>
              <w:autoSpaceDN w:val="0"/>
              <w:adjustRightInd w:val="0"/>
              <w:spacing w:line="400" w:lineRule="exact"/>
              <w:jc w:val="left"/>
              <w:rPr>
                <w:rFonts w:ascii="宋体" w:hAnsi="宋体" w:cs="宋体"/>
                <w:bCs/>
                <w:szCs w:val="18"/>
                <w:lang w:val="zh-CN"/>
              </w:rPr>
            </w:pPr>
          </w:p>
        </w:tc>
        <w:tc>
          <w:tcPr>
            <w:tcW w:w="2214" w:type="dxa"/>
          </w:tcPr>
          <w:p w14:paraId="6D9D8A37">
            <w:pPr>
              <w:autoSpaceDE w:val="0"/>
              <w:autoSpaceDN w:val="0"/>
              <w:adjustRightInd w:val="0"/>
              <w:spacing w:line="400" w:lineRule="exact"/>
              <w:jc w:val="left"/>
              <w:rPr>
                <w:rFonts w:ascii="宋体" w:hAnsi="宋体" w:cs="宋体"/>
                <w:bCs/>
                <w:szCs w:val="18"/>
                <w:lang w:val="zh-CN"/>
              </w:rPr>
            </w:pPr>
          </w:p>
        </w:tc>
        <w:tc>
          <w:tcPr>
            <w:tcW w:w="2214" w:type="dxa"/>
          </w:tcPr>
          <w:p w14:paraId="5E89BCBE">
            <w:pPr>
              <w:autoSpaceDE w:val="0"/>
              <w:autoSpaceDN w:val="0"/>
              <w:adjustRightInd w:val="0"/>
              <w:spacing w:line="400" w:lineRule="exact"/>
              <w:jc w:val="left"/>
              <w:rPr>
                <w:rFonts w:ascii="宋体" w:hAnsi="宋体" w:cs="宋体"/>
                <w:bCs/>
                <w:szCs w:val="18"/>
                <w:lang w:val="zh-CN"/>
              </w:rPr>
            </w:pPr>
          </w:p>
        </w:tc>
      </w:tr>
      <w:tr w14:paraId="74FF4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4DE70D69">
            <w:pPr>
              <w:autoSpaceDE w:val="0"/>
              <w:autoSpaceDN w:val="0"/>
              <w:adjustRightInd w:val="0"/>
              <w:spacing w:line="400" w:lineRule="exact"/>
              <w:jc w:val="left"/>
              <w:rPr>
                <w:rFonts w:ascii="宋体" w:hAnsi="宋体" w:cs="宋体"/>
                <w:bCs/>
                <w:szCs w:val="18"/>
                <w:lang w:val="zh-CN"/>
              </w:rPr>
            </w:pPr>
          </w:p>
        </w:tc>
        <w:tc>
          <w:tcPr>
            <w:tcW w:w="2214" w:type="dxa"/>
          </w:tcPr>
          <w:p w14:paraId="183D289B">
            <w:pPr>
              <w:autoSpaceDE w:val="0"/>
              <w:autoSpaceDN w:val="0"/>
              <w:adjustRightInd w:val="0"/>
              <w:spacing w:line="400" w:lineRule="exact"/>
              <w:jc w:val="left"/>
              <w:rPr>
                <w:rFonts w:ascii="宋体" w:hAnsi="宋体" w:cs="宋体"/>
                <w:bCs/>
                <w:szCs w:val="18"/>
                <w:lang w:val="zh-CN"/>
              </w:rPr>
            </w:pPr>
          </w:p>
        </w:tc>
        <w:tc>
          <w:tcPr>
            <w:tcW w:w="2214" w:type="dxa"/>
          </w:tcPr>
          <w:p w14:paraId="579CDD2B">
            <w:pPr>
              <w:autoSpaceDE w:val="0"/>
              <w:autoSpaceDN w:val="0"/>
              <w:adjustRightInd w:val="0"/>
              <w:spacing w:line="400" w:lineRule="exact"/>
              <w:jc w:val="left"/>
              <w:rPr>
                <w:rFonts w:ascii="宋体" w:hAnsi="宋体" w:cs="宋体"/>
                <w:bCs/>
                <w:szCs w:val="18"/>
                <w:lang w:val="zh-CN"/>
              </w:rPr>
            </w:pPr>
          </w:p>
        </w:tc>
        <w:tc>
          <w:tcPr>
            <w:tcW w:w="2214" w:type="dxa"/>
          </w:tcPr>
          <w:p w14:paraId="36D02BAE">
            <w:pPr>
              <w:autoSpaceDE w:val="0"/>
              <w:autoSpaceDN w:val="0"/>
              <w:adjustRightInd w:val="0"/>
              <w:spacing w:line="400" w:lineRule="exact"/>
              <w:jc w:val="left"/>
              <w:rPr>
                <w:rFonts w:ascii="宋体" w:hAnsi="宋体" w:cs="宋体"/>
                <w:bCs/>
                <w:szCs w:val="18"/>
                <w:lang w:val="zh-CN"/>
              </w:rPr>
            </w:pPr>
          </w:p>
        </w:tc>
      </w:tr>
      <w:tr w14:paraId="15B40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6F096BB5">
            <w:pPr>
              <w:autoSpaceDE w:val="0"/>
              <w:autoSpaceDN w:val="0"/>
              <w:adjustRightInd w:val="0"/>
              <w:spacing w:line="400" w:lineRule="exact"/>
              <w:jc w:val="left"/>
              <w:rPr>
                <w:rFonts w:ascii="宋体" w:hAnsi="宋体" w:cs="宋体"/>
                <w:bCs/>
                <w:szCs w:val="18"/>
                <w:lang w:val="zh-CN"/>
              </w:rPr>
            </w:pPr>
          </w:p>
        </w:tc>
        <w:tc>
          <w:tcPr>
            <w:tcW w:w="2214" w:type="dxa"/>
          </w:tcPr>
          <w:p w14:paraId="3B5C931D">
            <w:pPr>
              <w:autoSpaceDE w:val="0"/>
              <w:autoSpaceDN w:val="0"/>
              <w:adjustRightInd w:val="0"/>
              <w:spacing w:line="400" w:lineRule="exact"/>
              <w:jc w:val="left"/>
              <w:rPr>
                <w:rFonts w:ascii="宋体" w:hAnsi="宋体" w:cs="宋体"/>
                <w:bCs/>
                <w:szCs w:val="18"/>
                <w:lang w:val="zh-CN"/>
              </w:rPr>
            </w:pPr>
          </w:p>
        </w:tc>
        <w:tc>
          <w:tcPr>
            <w:tcW w:w="2214" w:type="dxa"/>
          </w:tcPr>
          <w:p w14:paraId="3B4E077A">
            <w:pPr>
              <w:autoSpaceDE w:val="0"/>
              <w:autoSpaceDN w:val="0"/>
              <w:adjustRightInd w:val="0"/>
              <w:spacing w:line="400" w:lineRule="exact"/>
              <w:jc w:val="left"/>
              <w:rPr>
                <w:rFonts w:ascii="宋体" w:hAnsi="宋体" w:cs="宋体"/>
                <w:bCs/>
                <w:szCs w:val="18"/>
                <w:lang w:val="zh-CN"/>
              </w:rPr>
            </w:pPr>
          </w:p>
        </w:tc>
        <w:tc>
          <w:tcPr>
            <w:tcW w:w="2214" w:type="dxa"/>
          </w:tcPr>
          <w:p w14:paraId="24F682C8">
            <w:pPr>
              <w:autoSpaceDE w:val="0"/>
              <w:autoSpaceDN w:val="0"/>
              <w:adjustRightInd w:val="0"/>
              <w:spacing w:line="400" w:lineRule="exact"/>
              <w:jc w:val="left"/>
              <w:rPr>
                <w:rFonts w:ascii="宋体" w:hAnsi="宋体" w:cs="宋体"/>
                <w:bCs/>
                <w:szCs w:val="18"/>
                <w:lang w:val="zh-CN"/>
              </w:rPr>
            </w:pPr>
          </w:p>
        </w:tc>
      </w:tr>
      <w:tr w14:paraId="5E73D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73852FDA">
            <w:pPr>
              <w:autoSpaceDE w:val="0"/>
              <w:autoSpaceDN w:val="0"/>
              <w:adjustRightInd w:val="0"/>
              <w:spacing w:line="400" w:lineRule="exact"/>
              <w:jc w:val="left"/>
              <w:rPr>
                <w:rFonts w:ascii="宋体" w:hAnsi="宋体" w:cs="宋体"/>
                <w:bCs/>
                <w:szCs w:val="18"/>
                <w:lang w:val="zh-CN"/>
              </w:rPr>
            </w:pPr>
          </w:p>
        </w:tc>
        <w:tc>
          <w:tcPr>
            <w:tcW w:w="2214" w:type="dxa"/>
          </w:tcPr>
          <w:p w14:paraId="01C9EA6F">
            <w:pPr>
              <w:autoSpaceDE w:val="0"/>
              <w:autoSpaceDN w:val="0"/>
              <w:adjustRightInd w:val="0"/>
              <w:spacing w:line="400" w:lineRule="exact"/>
              <w:jc w:val="left"/>
              <w:rPr>
                <w:rFonts w:ascii="宋体" w:hAnsi="宋体" w:cs="宋体"/>
                <w:bCs/>
                <w:szCs w:val="18"/>
                <w:lang w:val="zh-CN"/>
              </w:rPr>
            </w:pPr>
          </w:p>
        </w:tc>
        <w:tc>
          <w:tcPr>
            <w:tcW w:w="2214" w:type="dxa"/>
          </w:tcPr>
          <w:p w14:paraId="5136BA61">
            <w:pPr>
              <w:autoSpaceDE w:val="0"/>
              <w:autoSpaceDN w:val="0"/>
              <w:adjustRightInd w:val="0"/>
              <w:spacing w:line="400" w:lineRule="exact"/>
              <w:jc w:val="left"/>
              <w:rPr>
                <w:rFonts w:ascii="宋体" w:hAnsi="宋体" w:cs="宋体"/>
                <w:bCs/>
                <w:szCs w:val="18"/>
                <w:lang w:val="zh-CN"/>
              </w:rPr>
            </w:pPr>
          </w:p>
        </w:tc>
        <w:tc>
          <w:tcPr>
            <w:tcW w:w="2214" w:type="dxa"/>
          </w:tcPr>
          <w:p w14:paraId="38ECA5E4">
            <w:pPr>
              <w:autoSpaceDE w:val="0"/>
              <w:autoSpaceDN w:val="0"/>
              <w:adjustRightInd w:val="0"/>
              <w:spacing w:line="400" w:lineRule="exact"/>
              <w:jc w:val="left"/>
              <w:rPr>
                <w:rFonts w:ascii="宋体" w:hAnsi="宋体" w:cs="宋体"/>
                <w:bCs/>
                <w:szCs w:val="18"/>
                <w:lang w:val="zh-CN"/>
              </w:rPr>
            </w:pPr>
          </w:p>
        </w:tc>
      </w:tr>
      <w:tr w14:paraId="1DAB5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7781702B">
            <w:pPr>
              <w:autoSpaceDE w:val="0"/>
              <w:autoSpaceDN w:val="0"/>
              <w:adjustRightInd w:val="0"/>
              <w:spacing w:line="400" w:lineRule="exact"/>
              <w:jc w:val="left"/>
              <w:rPr>
                <w:rFonts w:ascii="宋体" w:hAnsi="宋体" w:cs="宋体"/>
                <w:bCs/>
                <w:szCs w:val="18"/>
                <w:lang w:val="zh-CN"/>
              </w:rPr>
            </w:pPr>
          </w:p>
        </w:tc>
        <w:tc>
          <w:tcPr>
            <w:tcW w:w="2214" w:type="dxa"/>
          </w:tcPr>
          <w:p w14:paraId="06C8D859">
            <w:pPr>
              <w:autoSpaceDE w:val="0"/>
              <w:autoSpaceDN w:val="0"/>
              <w:adjustRightInd w:val="0"/>
              <w:spacing w:line="400" w:lineRule="exact"/>
              <w:jc w:val="left"/>
              <w:rPr>
                <w:rFonts w:ascii="宋体" w:hAnsi="宋体" w:cs="宋体"/>
                <w:bCs/>
                <w:szCs w:val="18"/>
                <w:lang w:val="zh-CN"/>
              </w:rPr>
            </w:pPr>
          </w:p>
        </w:tc>
        <w:tc>
          <w:tcPr>
            <w:tcW w:w="2214" w:type="dxa"/>
          </w:tcPr>
          <w:p w14:paraId="72892361">
            <w:pPr>
              <w:autoSpaceDE w:val="0"/>
              <w:autoSpaceDN w:val="0"/>
              <w:adjustRightInd w:val="0"/>
              <w:spacing w:line="400" w:lineRule="exact"/>
              <w:jc w:val="left"/>
              <w:rPr>
                <w:rFonts w:ascii="宋体" w:hAnsi="宋体" w:cs="宋体"/>
                <w:bCs/>
                <w:szCs w:val="18"/>
                <w:lang w:val="zh-CN"/>
              </w:rPr>
            </w:pPr>
          </w:p>
        </w:tc>
        <w:tc>
          <w:tcPr>
            <w:tcW w:w="2214" w:type="dxa"/>
          </w:tcPr>
          <w:p w14:paraId="516138FF">
            <w:pPr>
              <w:autoSpaceDE w:val="0"/>
              <w:autoSpaceDN w:val="0"/>
              <w:adjustRightInd w:val="0"/>
              <w:spacing w:line="400" w:lineRule="exact"/>
              <w:jc w:val="left"/>
              <w:rPr>
                <w:rFonts w:ascii="宋体" w:hAnsi="宋体" w:cs="宋体"/>
                <w:bCs/>
                <w:szCs w:val="18"/>
                <w:lang w:val="zh-CN"/>
              </w:rPr>
            </w:pPr>
          </w:p>
        </w:tc>
      </w:tr>
      <w:tr w14:paraId="40AF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2195E9EE">
            <w:pPr>
              <w:autoSpaceDE w:val="0"/>
              <w:autoSpaceDN w:val="0"/>
              <w:adjustRightInd w:val="0"/>
              <w:spacing w:line="400" w:lineRule="exact"/>
              <w:jc w:val="left"/>
              <w:rPr>
                <w:rFonts w:ascii="宋体" w:hAnsi="宋体" w:cs="宋体"/>
                <w:bCs/>
                <w:szCs w:val="18"/>
                <w:lang w:val="zh-CN"/>
              </w:rPr>
            </w:pPr>
          </w:p>
        </w:tc>
        <w:tc>
          <w:tcPr>
            <w:tcW w:w="2214" w:type="dxa"/>
          </w:tcPr>
          <w:p w14:paraId="5D52EDBB">
            <w:pPr>
              <w:autoSpaceDE w:val="0"/>
              <w:autoSpaceDN w:val="0"/>
              <w:adjustRightInd w:val="0"/>
              <w:spacing w:line="400" w:lineRule="exact"/>
              <w:jc w:val="left"/>
              <w:rPr>
                <w:rFonts w:ascii="宋体" w:hAnsi="宋体" w:cs="宋体"/>
                <w:bCs/>
                <w:szCs w:val="18"/>
                <w:lang w:val="zh-CN"/>
              </w:rPr>
            </w:pPr>
          </w:p>
        </w:tc>
        <w:tc>
          <w:tcPr>
            <w:tcW w:w="2214" w:type="dxa"/>
          </w:tcPr>
          <w:p w14:paraId="53225BF0">
            <w:pPr>
              <w:autoSpaceDE w:val="0"/>
              <w:autoSpaceDN w:val="0"/>
              <w:adjustRightInd w:val="0"/>
              <w:spacing w:line="400" w:lineRule="exact"/>
              <w:jc w:val="left"/>
              <w:rPr>
                <w:rFonts w:ascii="宋体" w:hAnsi="宋体" w:cs="宋体"/>
                <w:bCs/>
                <w:szCs w:val="18"/>
                <w:lang w:val="zh-CN"/>
              </w:rPr>
            </w:pPr>
          </w:p>
        </w:tc>
        <w:tc>
          <w:tcPr>
            <w:tcW w:w="2214" w:type="dxa"/>
          </w:tcPr>
          <w:p w14:paraId="0833ACFC">
            <w:pPr>
              <w:autoSpaceDE w:val="0"/>
              <w:autoSpaceDN w:val="0"/>
              <w:adjustRightInd w:val="0"/>
              <w:spacing w:line="400" w:lineRule="exact"/>
              <w:jc w:val="left"/>
              <w:rPr>
                <w:rFonts w:ascii="宋体" w:hAnsi="宋体" w:cs="宋体"/>
                <w:bCs/>
                <w:szCs w:val="18"/>
                <w:lang w:val="zh-CN"/>
              </w:rPr>
            </w:pPr>
          </w:p>
        </w:tc>
      </w:tr>
      <w:tr w14:paraId="374CA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6F862AC3">
            <w:pPr>
              <w:autoSpaceDE w:val="0"/>
              <w:autoSpaceDN w:val="0"/>
              <w:adjustRightInd w:val="0"/>
              <w:spacing w:line="400" w:lineRule="exact"/>
              <w:jc w:val="left"/>
              <w:rPr>
                <w:rFonts w:ascii="宋体" w:hAnsi="宋体" w:cs="宋体"/>
                <w:bCs/>
                <w:szCs w:val="18"/>
                <w:lang w:val="zh-CN"/>
              </w:rPr>
            </w:pPr>
          </w:p>
        </w:tc>
        <w:tc>
          <w:tcPr>
            <w:tcW w:w="2214" w:type="dxa"/>
          </w:tcPr>
          <w:p w14:paraId="3838EA58">
            <w:pPr>
              <w:autoSpaceDE w:val="0"/>
              <w:autoSpaceDN w:val="0"/>
              <w:adjustRightInd w:val="0"/>
              <w:spacing w:line="400" w:lineRule="exact"/>
              <w:jc w:val="left"/>
              <w:rPr>
                <w:rFonts w:ascii="宋体" w:hAnsi="宋体" w:cs="宋体"/>
                <w:bCs/>
                <w:szCs w:val="18"/>
                <w:lang w:val="zh-CN"/>
              </w:rPr>
            </w:pPr>
          </w:p>
        </w:tc>
        <w:tc>
          <w:tcPr>
            <w:tcW w:w="2214" w:type="dxa"/>
          </w:tcPr>
          <w:p w14:paraId="63DA017C">
            <w:pPr>
              <w:autoSpaceDE w:val="0"/>
              <w:autoSpaceDN w:val="0"/>
              <w:adjustRightInd w:val="0"/>
              <w:spacing w:line="400" w:lineRule="exact"/>
              <w:jc w:val="left"/>
              <w:rPr>
                <w:rFonts w:ascii="宋体" w:hAnsi="宋体" w:cs="宋体"/>
                <w:bCs/>
                <w:szCs w:val="18"/>
                <w:lang w:val="zh-CN"/>
              </w:rPr>
            </w:pPr>
          </w:p>
        </w:tc>
        <w:tc>
          <w:tcPr>
            <w:tcW w:w="2214" w:type="dxa"/>
          </w:tcPr>
          <w:p w14:paraId="406573F9">
            <w:pPr>
              <w:autoSpaceDE w:val="0"/>
              <w:autoSpaceDN w:val="0"/>
              <w:adjustRightInd w:val="0"/>
              <w:spacing w:line="400" w:lineRule="exact"/>
              <w:jc w:val="left"/>
              <w:rPr>
                <w:rFonts w:ascii="宋体" w:hAnsi="宋体" w:cs="宋体"/>
                <w:bCs/>
                <w:szCs w:val="18"/>
                <w:lang w:val="zh-CN"/>
              </w:rPr>
            </w:pPr>
          </w:p>
        </w:tc>
      </w:tr>
      <w:tr w14:paraId="1F5E6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43162ABE">
            <w:pPr>
              <w:autoSpaceDE w:val="0"/>
              <w:autoSpaceDN w:val="0"/>
              <w:adjustRightInd w:val="0"/>
              <w:spacing w:line="400" w:lineRule="exact"/>
              <w:jc w:val="left"/>
              <w:rPr>
                <w:rFonts w:ascii="宋体" w:hAnsi="宋体" w:cs="宋体"/>
                <w:bCs/>
                <w:szCs w:val="18"/>
                <w:lang w:val="zh-CN"/>
              </w:rPr>
            </w:pPr>
          </w:p>
        </w:tc>
        <w:tc>
          <w:tcPr>
            <w:tcW w:w="2214" w:type="dxa"/>
          </w:tcPr>
          <w:p w14:paraId="66A27C1C">
            <w:pPr>
              <w:autoSpaceDE w:val="0"/>
              <w:autoSpaceDN w:val="0"/>
              <w:adjustRightInd w:val="0"/>
              <w:spacing w:line="400" w:lineRule="exact"/>
              <w:jc w:val="left"/>
              <w:rPr>
                <w:rFonts w:ascii="宋体" w:hAnsi="宋体" w:cs="宋体"/>
                <w:bCs/>
                <w:szCs w:val="18"/>
                <w:lang w:val="zh-CN"/>
              </w:rPr>
            </w:pPr>
          </w:p>
        </w:tc>
        <w:tc>
          <w:tcPr>
            <w:tcW w:w="2214" w:type="dxa"/>
          </w:tcPr>
          <w:p w14:paraId="4872C26E">
            <w:pPr>
              <w:autoSpaceDE w:val="0"/>
              <w:autoSpaceDN w:val="0"/>
              <w:adjustRightInd w:val="0"/>
              <w:spacing w:line="400" w:lineRule="exact"/>
              <w:jc w:val="left"/>
              <w:rPr>
                <w:rFonts w:ascii="宋体" w:hAnsi="宋体" w:cs="宋体"/>
                <w:bCs/>
                <w:szCs w:val="18"/>
                <w:lang w:val="zh-CN"/>
              </w:rPr>
            </w:pPr>
          </w:p>
        </w:tc>
        <w:tc>
          <w:tcPr>
            <w:tcW w:w="2214" w:type="dxa"/>
          </w:tcPr>
          <w:p w14:paraId="36320A75">
            <w:pPr>
              <w:autoSpaceDE w:val="0"/>
              <w:autoSpaceDN w:val="0"/>
              <w:adjustRightInd w:val="0"/>
              <w:spacing w:line="400" w:lineRule="exact"/>
              <w:jc w:val="left"/>
              <w:rPr>
                <w:rFonts w:ascii="宋体" w:hAnsi="宋体" w:cs="宋体"/>
                <w:bCs/>
                <w:szCs w:val="18"/>
                <w:lang w:val="zh-CN"/>
              </w:rPr>
            </w:pPr>
          </w:p>
        </w:tc>
      </w:tr>
      <w:tr w14:paraId="7FE9F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3403BAA2">
            <w:pPr>
              <w:autoSpaceDE w:val="0"/>
              <w:autoSpaceDN w:val="0"/>
              <w:adjustRightInd w:val="0"/>
              <w:spacing w:line="400" w:lineRule="exact"/>
              <w:jc w:val="left"/>
              <w:rPr>
                <w:rFonts w:ascii="宋体" w:hAnsi="宋体" w:cs="宋体"/>
                <w:bCs/>
                <w:szCs w:val="18"/>
                <w:lang w:val="zh-CN"/>
              </w:rPr>
            </w:pPr>
          </w:p>
        </w:tc>
        <w:tc>
          <w:tcPr>
            <w:tcW w:w="2214" w:type="dxa"/>
          </w:tcPr>
          <w:p w14:paraId="57D7A8EA">
            <w:pPr>
              <w:autoSpaceDE w:val="0"/>
              <w:autoSpaceDN w:val="0"/>
              <w:adjustRightInd w:val="0"/>
              <w:spacing w:line="400" w:lineRule="exact"/>
              <w:jc w:val="left"/>
              <w:rPr>
                <w:rFonts w:ascii="宋体" w:hAnsi="宋体" w:cs="宋体"/>
                <w:bCs/>
                <w:szCs w:val="18"/>
                <w:lang w:val="zh-CN"/>
              </w:rPr>
            </w:pPr>
          </w:p>
        </w:tc>
        <w:tc>
          <w:tcPr>
            <w:tcW w:w="2214" w:type="dxa"/>
          </w:tcPr>
          <w:p w14:paraId="1821B2C7">
            <w:pPr>
              <w:autoSpaceDE w:val="0"/>
              <w:autoSpaceDN w:val="0"/>
              <w:adjustRightInd w:val="0"/>
              <w:spacing w:line="400" w:lineRule="exact"/>
              <w:jc w:val="left"/>
              <w:rPr>
                <w:rFonts w:ascii="宋体" w:hAnsi="宋体" w:cs="宋体"/>
                <w:bCs/>
                <w:szCs w:val="18"/>
                <w:lang w:val="zh-CN"/>
              </w:rPr>
            </w:pPr>
          </w:p>
        </w:tc>
        <w:tc>
          <w:tcPr>
            <w:tcW w:w="2214" w:type="dxa"/>
          </w:tcPr>
          <w:p w14:paraId="25EDD15A">
            <w:pPr>
              <w:autoSpaceDE w:val="0"/>
              <w:autoSpaceDN w:val="0"/>
              <w:adjustRightInd w:val="0"/>
              <w:spacing w:line="400" w:lineRule="exact"/>
              <w:jc w:val="left"/>
              <w:rPr>
                <w:rFonts w:ascii="宋体" w:hAnsi="宋体" w:cs="宋体"/>
                <w:bCs/>
                <w:szCs w:val="18"/>
                <w:lang w:val="zh-CN"/>
              </w:rPr>
            </w:pPr>
          </w:p>
        </w:tc>
      </w:tr>
      <w:tr w14:paraId="2DCB6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4ADB0CC1">
            <w:pPr>
              <w:autoSpaceDE w:val="0"/>
              <w:autoSpaceDN w:val="0"/>
              <w:adjustRightInd w:val="0"/>
              <w:spacing w:line="400" w:lineRule="exact"/>
              <w:jc w:val="left"/>
              <w:rPr>
                <w:rFonts w:ascii="宋体" w:hAnsi="宋体" w:cs="宋体"/>
                <w:bCs/>
                <w:szCs w:val="18"/>
                <w:lang w:val="zh-CN"/>
              </w:rPr>
            </w:pPr>
          </w:p>
        </w:tc>
        <w:tc>
          <w:tcPr>
            <w:tcW w:w="2214" w:type="dxa"/>
          </w:tcPr>
          <w:p w14:paraId="43A9AD7A">
            <w:pPr>
              <w:autoSpaceDE w:val="0"/>
              <w:autoSpaceDN w:val="0"/>
              <w:adjustRightInd w:val="0"/>
              <w:spacing w:line="400" w:lineRule="exact"/>
              <w:jc w:val="left"/>
              <w:rPr>
                <w:rFonts w:ascii="宋体" w:hAnsi="宋体" w:cs="宋体"/>
                <w:bCs/>
                <w:szCs w:val="18"/>
                <w:lang w:val="zh-CN"/>
              </w:rPr>
            </w:pPr>
          </w:p>
        </w:tc>
        <w:tc>
          <w:tcPr>
            <w:tcW w:w="2214" w:type="dxa"/>
          </w:tcPr>
          <w:p w14:paraId="2278213E">
            <w:pPr>
              <w:autoSpaceDE w:val="0"/>
              <w:autoSpaceDN w:val="0"/>
              <w:adjustRightInd w:val="0"/>
              <w:spacing w:line="400" w:lineRule="exact"/>
              <w:jc w:val="left"/>
              <w:rPr>
                <w:rFonts w:ascii="宋体" w:hAnsi="宋体" w:cs="宋体"/>
                <w:bCs/>
                <w:szCs w:val="18"/>
                <w:lang w:val="zh-CN"/>
              </w:rPr>
            </w:pPr>
          </w:p>
        </w:tc>
        <w:tc>
          <w:tcPr>
            <w:tcW w:w="2214" w:type="dxa"/>
          </w:tcPr>
          <w:p w14:paraId="693B98F7">
            <w:pPr>
              <w:autoSpaceDE w:val="0"/>
              <w:autoSpaceDN w:val="0"/>
              <w:adjustRightInd w:val="0"/>
              <w:spacing w:line="400" w:lineRule="exact"/>
              <w:jc w:val="left"/>
              <w:rPr>
                <w:rFonts w:ascii="宋体" w:hAnsi="宋体" w:cs="宋体"/>
                <w:bCs/>
                <w:szCs w:val="18"/>
                <w:lang w:val="zh-CN"/>
              </w:rPr>
            </w:pPr>
          </w:p>
        </w:tc>
      </w:tr>
      <w:tr w14:paraId="7DD50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5843E03D">
            <w:pPr>
              <w:autoSpaceDE w:val="0"/>
              <w:autoSpaceDN w:val="0"/>
              <w:adjustRightInd w:val="0"/>
              <w:spacing w:line="400" w:lineRule="exact"/>
              <w:jc w:val="left"/>
              <w:rPr>
                <w:rFonts w:ascii="宋体" w:hAnsi="宋体" w:cs="宋体"/>
                <w:bCs/>
                <w:szCs w:val="18"/>
                <w:lang w:val="zh-CN"/>
              </w:rPr>
            </w:pPr>
          </w:p>
        </w:tc>
        <w:tc>
          <w:tcPr>
            <w:tcW w:w="2214" w:type="dxa"/>
          </w:tcPr>
          <w:p w14:paraId="683351AA">
            <w:pPr>
              <w:autoSpaceDE w:val="0"/>
              <w:autoSpaceDN w:val="0"/>
              <w:adjustRightInd w:val="0"/>
              <w:spacing w:line="400" w:lineRule="exact"/>
              <w:jc w:val="left"/>
              <w:rPr>
                <w:rFonts w:ascii="宋体" w:hAnsi="宋体" w:cs="宋体"/>
                <w:bCs/>
                <w:szCs w:val="18"/>
                <w:lang w:val="zh-CN"/>
              </w:rPr>
            </w:pPr>
          </w:p>
        </w:tc>
        <w:tc>
          <w:tcPr>
            <w:tcW w:w="2214" w:type="dxa"/>
          </w:tcPr>
          <w:p w14:paraId="7B70CC1D">
            <w:pPr>
              <w:autoSpaceDE w:val="0"/>
              <w:autoSpaceDN w:val="0"/>
              <w:adjustRightInd w:val="0"/>
              <w:spacing w:line="400" w:lineRule="exact"/>
              <w:jc w:val="left"/>
              <w:rPr>
                <w:rFonts w:ascii="宋体" w:hAnsi="宋体" w:cs="宋体"/>
                <w:bCs/>
                <w:szCs w:val="18"/>
                <w:lang w:val="zh-CN"/>
              </w:rPr>
            </w:pPr>
          </w:p>
        </w:tc>
        <w:tc>
          <w:tcPr>
            <w:tcW w:w="2214" w:type="dxa"/>
          </w:tcPr>
          <w:p w14:paraId="1F959F74">
            <w:pPr>
              <w:autoSpaceDE w:val="0"/>
              <w:autoSpaceDN w:val="0"/>
              <w:adjustRightInd w:val="0"/>
              <w:spacing w:line="400" w:lineRule="exact"/>
              <w:jc w:val="left"/>
              <w:rPr>
                <w:rFonts w:ascii="宋体" w:hAnsi="宋体" w:cs="宋体"/>
                <w:bCs/>
                <w:szCs w:val="18"/>
                <w:lang w:val="zh-CN"/>
              </w:rPr>
            </w:pPr>
          </w:p>
        </w:tc>
      </w:tr>
      <w:tr w14:paraId="6C359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3886D221">
            <w:pPr>
              <w:autoSpaceDE w:val="0"/>
              <w:autoSpaceDN w:val="0"/>
              <w:adjustRightInd w:val="0"/>
              <w:spacing w:line="400" w:lineRule="exact"/>
              <w:jc w:val="left"/>
              <w:rPr>
                <w:rFonts w:ascii="宋体" w:hAnsi="宋体" w:cs="宋体"/>
                <w:bCs/>
                <w:szCs w:val="18"/>
                <w:lang w:val="zh-CN"/>
              </w:rPr>
            </w:pPr>
          </w:p>
        </w:tc>
        <w:tc>
          <w:tcPr>
            <w:tcW w:w="2214" w:type="dxa"/>
          </w:tcPr>
          <w:p w14:paraId="727C8F31">
            <w:pPr>
              <w:autoSpaceDE w:val="0"/>
              <w:autoSpaceDN w:val="0"/>
              <w:adjustRightInd w:val="0"/>
              <w:spacing w:line="400" w:lineRule="exact"/>
              <w:jc w:val="left"/>
              <w:rPr>
                <w:rFonts w:ascii="宋体" w:hAnsi="宋体" w:cs="宋体"/>
                <w:bCs/>
                <w:szCs w:val="18"/>
                <w:lang w:val="zh-CN"/>
              </w:rPr>
            </w:pPr>
          </w:p>
        </w:tc>
        <w:tc>
          <w:tcPr>
            <w:tcW w:w="2214" w:type="dxa"/>
          </w:tcPr>
          <w:p w14:paraId="0323C93F">
            <w:pPr>
              <w:autoSpaceDE w:val="0"/>
              <w:autoSpaceDN w:val="0"/>
              <w:adjustRightInd w:val="0"/>
              <w:spacing w:line="400" w:lineRule="exact"/>
              <w:jc w:val="left"/>
              <w:rPr>
                <w:rFonts w:ascii="宋体" w:hAnsi="宋体" w:cs="宋体"/>
                <w:bCs/>
                <w:szCs w:val="18"/>
                <w:lang w:val="zh-CN"/>
              </w:rPr>
            </w:pPr>
          </w:p>
        </w:tc>
        <w:tc>
          <w:tcPr>
            <w:tcW w:w="2214" w:type="dxa"/>
          </w:tcPr>
          <w:p w14:paraId="13D2DCF1">
            <w:pPr>
              <w:autoSpaceDE w:val="0"/>
              <w:autoSpaceDN w:val="0"/>
              <w:adjustRightInd w:val="0"/>
              <w:spacing w:line="400" w:lineRule="exact"/>
              <w:jc w:val="left"/>
              <w:rPr>
                <w:rFonts w:ascii="宋体" w:hAnsi="宋体" w:cs="宋体"/>
                <w:bCs/>
                <w:szCs w:val="18"/>
                <w:lang w:val="zh-CN"/>
              </w:rPr>
            </w:pPr>
          </w:p>
        </w:tc>
      </w:tr>
      <w:tr w14:paraId="3B48F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0B57B61B">
            <w:pPr>
              <w:autoSpaceDE w:val="0"/>
              <w:autoSpaceDN w:val="0"/>
              <w:adjustRightInd w:val="0"/>
              <w:spacing w:line="400" w:lineRule="exact"/>
              <w:jc w:val="left"/>
              <w:rPr>
                <w:rFonts w:ascii="宋体" w:hAnsi="宋体" w:cs="宋体"/>
                <w:bCs/>
                <w:szCs w:val="18"/>
                <w:lang w:val="zh-CN"/>
              </w:rPr>
            </w:pPr>
          </w:p>
        </w:tc>
        <w:tc>
          <w:tcPr>
            <w:tcW w:w="2214" w:type="dxa"/>
          </w:tcPr>
          <w:p w14:paraId="2BCF2007">
            <w:pPr>
              <w:autoSpaceDE w:val="0"/>
              <w:autoSpaceDN w:val="0"/>
              <w:adjustRightInd w:val="0"/>
              <w:spacing w:line="400" w:lineRule="exact"/>
              <w:jc w:val="left"/>
              <w:rPr>
                <w:rFonts w:ascii="宋体" w:hAnsi="宋体" w:cs="宋体"/>
                <w:bCs/>
                <w:szCs w:val="18"/>
                <w:lang w:val="zh-CN"/>
              </w:rPr>
            </w:pPr>
          </w:p>
        </w:tc>
        <w:tc>
          <w:tcPr>
            <w:tcW w:w="2214" w:type="dxa"/>
          </w:tcPr>
          <w:p w14:paraId="12AEAD21">
            <w:pPr>
              <w:autoSpaceDE w:val="0"/>
              <w:autoSpaceDN w:val="0"/>
              <w:adjustRightInd w:val="0"/>
              <w:spacing w:line="400" w:lineRule="exact"/>
              <w:jc w:val="left"/>
              <w:rPr>
                <w:rFonts w:ascii="宋体" w:hAnsi="宋体" w:cs="宋体"/>
                <w:bCs/>
                <w:szCs w:val="18"/>
                <w:lang w:val="zh-CN"/>
              </w:rPr>
            </w:pPr>
          </w:p>
        </w:tc>
        <w:tc>
          <w:tcPr>
            <w:tcW w:w="2214" w:type="dxa"/>
          </w:tcPr>
          <w:p w14:paraId="51432D48">
            <w:pPr>
              <w:autoSpaceDE w:val="0"/>
              <w:autoSpaceDN w:val="0"/>
              <w:adjustRightInd w:val="0"/>
              <w:spacing w:line="400" w:lineRule="exact"/>
              <w:jc w:val="left"/>
              <w:rPr>
                <w:rFonts w:ascii="宋体" w:hAnsi="宋体" w:cs="宋体"/>
                <w:bCs/>
                <w:szCs w:val="18"/>
                <w:lang w:val="zh-CN"/>
              </w:rPr>
            </w:pPr>
          </w:p>
        </w:tc>
      </w:tr>
      <w:tr w14:paraId="34F0C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7D764E40">
            <w:pPr>
              <w:autoSpaceDE w:val="0"/>
              <w:autoSpaceDN w:val="0"/>
              <w:adjustRightInd w:val="0"/>
              <w:spacing w:line="400" w:lineRule="exact"/>
              <w:jc w:val="left"/>
              <w:rPr>
                <w:rFonts w:ascii="宋体" w:hAnsi="宋体" w:cs="宋体"/>
                <w:bCs/>
                <w:szCs w:val="18"/>
                <w:lang w:val="zh-CN"/>
              </w:rPr>
            </w:pPr>
          </w:p>
        </w:tc>
        <w:tc>
          <w:tcPr>
            <w:tcW w:w="2214" w:type="dxa"/>
          </w:tcPr>
          <w:p w14:paraId="7F4BD4A6">
            <w:pPr>
              <w:autoSpaceDE w:val="0"/>
              <w:autoSpaceDN w:val="0"/>
              <w:adjustRightInd w:val="0"/>
              <w:spacing w:line="400" w:lineRule="exact"/>
              <w:jc w:val="left"/>
              <w:rPr>
                <w:rFonts w:ascii="宋体" w:hAnsi="宋体" w:cs="宋体"/>
                <w:bCs/>
                <w:szCs w:val="18"/>
                <w:lang w:val="zh-CN"/>
              </w:rPr>
            </w:pPr>
          </w:p>
        </w:tc>
        <w:tc>
          <w:tcPr>
            <w:tcW w:w="2214" w:type="dxa"/>
          </w:tcPr>
          <w:p w14:paraId="5B3DE00F">
            <w:pPr>
              <w:autoSpaceDE w:val="0"/>
              <w:autoSpaceDN w:val="0"/>
              <w:adjustRightInd w:val="0"/>
              <w:spacing w:line="400" w:lineRule="exact"/>
              <w:jc w:val="left"/>
              <w:rPr>
                <w:rFonts w:ascii="宋体" w:hAnsi="宋体" w:cs="宋体"/>
                <w:bCs/>
                <w:szCs w:val="18"/>
                <w:lang w:val="zh-CN"/>
              </w:rPr>
            </w:pPr>
          </w:p>
        </w:tc>
        <w:tc>
          <w:tcPr>
            <w:tcW w:w="2214" w:type="dxa"/>
          </w:tcPr>
          <w:p w14:paraId="6E95AE0A">
            <w:pPr>
              <w:autoSpaceDE w:val="0"/>
              <w:autoSpaceDN w:val="0"/>
              <w:adjustRightInd w:val="0"/>
              <w:spacing w:line="400" w:lineRule="exact"/>
              <w:jc w:val="left"/>
              <w:rPr>
                <w:rFonts w:ascii="宋体" w:hAnsi="宋体" w:cs="宋体"/>
                <w:bCs/>
                <w:szCs w:val="18"/>
                <w:lang w:val="zh-CN"/>
              </w:rPr>
            </w:pPr>
          </w:p>
        </w:tc>
      </w:tr>
      <w:tr w14:paraId="48771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0D5BBCD2">
            <w:pPr>
              <w:autoSpaceDE w:val="0"/>
              <w:autoSpaceDN w:val="0"/>
              <w:adjustRightInd w:val="0"/>
              <w:spacing w:line="400" w:lineRule="exact"/>
              <w:jc w:val="left"/>
              <w:rPr>
                <w:rFonts w:ascii="宋体" w:hAnsi="宋体" w:cs="宋体"/>
                <w:bCs/>
                <w:szCs w:val="18"/>
                <w:lang w:val="zh-CN"/>
              </w:rPr>
            </w:pPr>
          </w:p>
        </w:tc>
        <w:tc>
          <w:tcPr>
            <w:tcW w:w="2214" w:type="dxa"/>
          </w:tcPr>
          <w:p w14:paraId="38C6379B">
            <w:pPr>
              <w:autoSpaceDE w:val="0"/>
              <w:autoSpaceDN w:val="0"/>
              <w:adjustRightInd w:val="0"/>
              <w:spacing w:line="400" w:lineRule="exact"/>
              <w:jc w:val="left"/>
              <w:rPr>
                <w:rFonts w:ascii="宋体" w:hAnsi="宋体" w:cs="宋体"/>
                <w:bCs/>
                <w:szCs w:val="18"/>
                <w:lang w:val="zh-CN"/>
              </w:rPr>
            </w:pPr>
          </w:p>
        </w:tc>
        <w:tc>
          <w:tcPr>
            <w:tcW w:w="2214" w:type="dxa"/>
          </w:tcPr>
          <w:p w14:paraId="451E40F9">
            <w:pPr>
              <w:autoSpaceDE w:val="0"/>
              <w:autoSpaceDN w:val="0"/>
              <w:adjustRightInd w:val="0"/>
              <w:spacing w:line="400" w:lineRule="exact"/>
              <w:jc w:val="left"/>
              <w:rPr>
                <w:rFonts w:ascii="宋体" w:hAnsi="宋体" w:cs="宋体"/>
                <w:bCs/>
                <w:szCs w:val="18"/>
                <w:lang w:val="zh-CN"/>
              </w:rPr>
            </w:pPr>
          </w:p>
        </w:tc>
        <w:tc>
          <w:tcPr>
            <w:tcW w:w="2214" w:type="dxa"/>
          </w:tcPr>
          <w:p w14:paraId="065F1BAD">
            <w:pPr>
              <w:autoSpaceDE w:val="0"/>
              <w:autoSpaceDN w:val="0"/>
              <w:adjustRightInd w:val="0"/>
              <w:spacing w:line="400" w:lineRule="exact"/>
              <w:jc w:val="left"/>
              <w:rPr>
                <w:rFonts w:ascii="宋体" w:hAnsi="宋体" w:cs="宋体"/>
                <w:bCs/>
                <w:szCs w:val="18"/>
                <w:lang w:val="zh-CN"/>
              </w:rPr>
            </w:pPr>
          </w:p>
        </w:tc>
      </w:tr>
      <w:tr w14:paraId="13F2C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071B29DC">
            <w:pPr>
              <w:autoSpaceDE w:val="0"/>
              <w:autoSpaceDN w:val="0"/>
              <w:adjustRightInd w:val="0"/>
              <w:spacing w:line="400" w:lineRule="exact"/>
              <w:jc w:val="left"/>
              <w:rPr>
                <w:rFonts w:ascii="宋体" w:hAnsi="宋体" w:cs="宋体"/>
                <w:bCs/>
                <w:szCs w:val="18"/>
                <w:lang w:val="zh-CN"/>
              </w:rPr>
            </w:pPr>
          </w:p>
        </w:tc>
        <w:tc>
          <w:tcPr>
            <w:tcW w:w="2214" w:type="dxa"/>
          </w:tcPr>
          <w:p w14:paraId="1EC2E9DF">
            <w:pPr>
              <w:autoSpaceDE w:val="0"/>
              <w:autoSpaceDN w:val="0"/>
              <w:adjustRightInd w:val="0"/>
              <w:spacing w:line="400" w:lineRule="exact"/>
              <w:jc w:val="left"/>
              <w:rPr>
                <w:rFonts w:ascii="宋体" w:hAnsi="宋体" w:cs="宋体"/>
                <w:bCs/>
                <w:szCs w:val="18"/>
                <w:lang w:val="zh-CN"/>
              </w:rPr>
            </w:pPr>
          </w:p>
        </w:tc>
        <w:tc>
          <w:tcPr>
            <w:tcW w:w="2214" w:type="dxa"/>
          </w:tcPr>
          <w:p w14:paraId="2E12EDAD">
            <w:pPr>
              <w:autoSpaceDE w:val="0"/>
              <w:autoSpaceDN w:val="0"/>
              <w:adjustRightInd w:val="0"/>
              <w:spacing w:line="400" w:lineRule="exact"/>
              <w:jc w:val="left"/>
              <w:rPr>
                <w:rFonts w:ascii="宋体" w:hAnsi="宋体" w:cs="宋体"/>
                <w:bCs/>
                <w:szCs w:val="18"/>
                <w:lang w:val="zh-CN"/>
              </w:rPr>
            </w:pPr>
          </w:p>
        </w:tc>
        <w:tc>
          <w:tcPr>
            <w:tcW w:w="2214" w:type="dxa"/>
          </w:tcPr>
          <w:p w14:paraId="618556C8">
            <w:pPr>
              <w:autoSpaceDE w:val="0"/>
              <w:autoSpaceDN w:val="0"/>
              <w:adjustRightInd w:val="0"/>
              <w:spacing w:line="400" w:lineRule="exact"/>
              <w:jc w:val="left"/>
              <w:rPr>
                <w:rFonts w:ascii="宋体" w:hAnsi="宋体" w:cs="宋体"/>
                <w:bCs/>
                <w:szCs w:val="18"/>
                <w:lang w:val="zh-CN"/>
              </w:rPr>
            </w:pPr>
          </w:p>
        </w:tc>
      </w:tr>
      <w:tr w14:paraId="7AAB5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7FBC0CA0">
            <w:pPr>
              <w:autoSpaceDE w:val="0"/>
              <w:autoSpaceDN w:val="0"/>
              <w:adjustRightInd w:val="0"/>
              <w:spacing w:line="400" w:lineRule="exact"/>
              <w:jc w:val="left"/>
              <w:rPr>
                <w:rFonts w:ascii="宋体" w:hAnsi="宋体" w:cs="宋体"/>
                <w:bCs/>
                <w:szCs w:val="18"/>
                <w:lang w:val="zh-CN"/>
              </w:rPr>
            </w:pPr>
          </w:p>
        </w:tc>
        <w:tc>
          <w:tcPr>
            <w:tcW w:w="2214" w:type="dxa"/>
          </w:tcPr>
          <w:p w14:paraId="192E2034">
            <w:pPr>
              <w:autoSpaceDE w:val="0"/>
              <w:autoSpaceDN w:val="0"/>
              <w:adjustRightInd w:val="0"/>
              <w:spacing w:line="400" w:lineRule="exact"/>
              <w:jc w:val="left"/>
              <w:rPr>
                <w:rFonts w:ascii="宋体" w:hAnsi="宋体" w:cs="宋体"/>
                <w:bCs/>
                <w:szCs w:val="18"/>
                <w:lang w:val="zh-CN"/>
              </w:rPr>
            </w:pPr>
          </w:p>
        </w:tc>
        <w:tc>
          <w:tcPr>
            <w:tcW w:w="2214" w:type="dxa"/>
          </w:tcPr>
          <w:p w14:paraId="466294D9">
            <w:pPr>
              <w:autoSpaceDE w:val="0"/>
              <w:autoSpaceDN w:val="0"/>
              <w:adjustRightInd w:val="0"/>
              <w:spacing w:line="400" w:lineRule="exact"/>
              <w:jc w:val="left"/>
              <w:rPr>
                <w:rFonts w:ascii="宋体" w:hAnsi="宋体" w:cs="宋体"/>
                <w:bCs/>
                <w:szCs w:val="18"/>
                <w:lang w:val="zh-CN"/>
              </w:rPr>
            </w:pPr>
          </w:p>
        </w:tc>
        <w:tc>
          <w:tcPr>
            <w:tcW w:w="2214" w:type="dxa"/>
          </w:tcPr>
          <w:p w14:paraId="335FC721">
            <w:pPr>
              <w:autoSpaceDE w:val="0"/>
              <w:autoSpaceDN w:val="0"/>
              <w:adjustRightInd w:val="0"/>
              <w:spacing w:line="400" w:lineRule="exact"/>
              <w:jc w:val="left"/>
              <w:rPr>
                <w:rFonts w:ascii="宋体" w:hAnsi="宋体" w:cs="宋体"/>
                <w:bCs/>
                <w:szCs w:val="18"/>
                <w:lang w:val="zh-CN"/>
              </w:rPr>
            </w:pPr>
          </w:p>
        </w:tc>
      </w:tr>
      <w:tr w14:paraId="02281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tcPr>
          <w:p w14:paraId="691D04F8">
            <w:pPr>
              <w:autoSpaceDE w:val="0"/>
              <w:autoSpaceDN w:val="0"/>
              <w:adjustRightInd w:val="0"/>
              <w:spacing w:line="400" w:lineRule="exact"/>
              <w:jc w:val="left"/>
              <w:rPr>
                <w:rFonts w:ascii="宋体" w:hAnsi="宋体" w:cs="宋体"/>
                <w:bCs/>
                <w:szCs w:val="18"/>
                <w:lang w:val="zh-CN"/>
              </w:rPr>
            </w:pPr>
          </w:p>
        </w:tc>
        <w:tc>
          <w:tcPr>
            <w:tcW w:w="2214" w:type="dxa"/>
          </w:tcPr>
          <w:p w14:paraId="16DFB52D">
            <w:pPr>
              <w:autoSpaceDE w:val="0"/>
              <w:autoSpaceDN w:val="0"/>
              <w:adjustRightInd w:val="0"/>
              <w:spacing w:line="400" w:lineRule="exact"/>
              <w:jc w:val="left"/>
              <w:rPr>
                <w:rFonts w:ascii="宋体" w:hAnsi="宋体" w:cs="宋体"/>
                <w:bCs/>
                <w:szCs w:val="18"/>
                <w:lang w:val="zh-CN"/>
              </w:rPr>
            </w:pPr>
          </w:p>
        </w:tc>
        <w:tc>
          <w:tcPr>
            <w:tcW w:w="2214" w:type="dxa"/>
          </w:tcPr>
          <w:p w14:paraId="1017CB91">
            <w:pPr>
              <w:autoSpaceDE w:val="0"/>
              <w:autoSpaceDN w:val="0"/>
              <w:adjustRightInd w:val="0"/>
              <w:spacing w:line="400" w:lineRule="exact"/>
              <w:jc w:val="left"/>
              <w:rPr>
                <w:rFonts w:ascii="宋体" w:hAnsi="宋体" w:cs="宋体"/>
                <w:bCs/>
                <w:szCs w:val="18"/>
                <w:lang w:val="zh-CN"/>
              </w:rPr>
            </w:pPr>
          </w:p>
        </w:tc>
        <w:tc>
          <w:tcPr>
            <w:tcW w:w="2214" w:type="dxa"/>
          </w:tcPr>
          <w:p w14:paraId="07DC960E">
            <w:pPr>
              <w:autoSpaceDE w:val="0"/>
              <w:autoSpaceDN w:val="0"/>
              <w:adjustRightInd w:val="0"/>
              <w:spacing w:line="400" w:lineRule="exact"/>
              <w:jc w:val="left"/>
              <w:rPr>
                <w:rFonts w:ascii="宋体" w:hAnsi="宋体" w:cs="宋体"/>
                <w:bCs/>
                <w:szCs w:val="18"/>
                <w:lang w:val="zh-CN"/>
              </w:rPr>
            </w:pPr>
          </w:p>
        </w:tc>
      </w:tr>
    </w:tbl>
    <w:p w14:paraId="674704EE">
      <w:pPr>
        <w:spacing w:line="500" w:lineRule="exact"/>
        <w:jc w:val="center"/>
        <w:rPr>
          <w:b/>
          <w:bCs/>
          <w:spacing w:val="20"/>
          <w:sz w:val="24"/>
        </w:rPr>
      </w:pPr>
    </w:p>
    <w:p w14:paraId="0AD392D1">
      <w:pPr>
        <w:spacing w:line="500" w:lineRule="exact"/>
        <w:jc w:val="center"/>
        <w:rPr>
          <w:b/>
          <w:bCs/>
          <w:spacing w:val="20"/>
          <w:sz w:val="24"/>
        </w:rPr>
      </w:pPr>
    </w:p>
    <w:p w14:paraId="76599FA8">
      <w:pPr>
        <w:spacing w:line="500" w:lineRule="exact"/>
        <w:jc w:val="center"/>
        <w:rPr>
          <w:b/>
          <w:bCs/>
          <w:spacing w:val="20"/>
          <w:sz w:val="24"/>
        </w:rPr>
      </w:pPr>
    </w:p>
    <w:p w14:paraId="1185C1A1">
      <w:pPr>
        <w:spacing w:line="500" w:lineRule="exact"/>
        <w:jc w:val="center"/>
        <w:rPr>
          <w:b/>
          <w:bCs/>
          <w:spacing w:val="20"/>
          <w:sz w:val="24"/>
        </w:rPr>
      </w:pPr>
    </w:p>
    <w:p w14:paraId="4B9FAF01">
      <w:pPr>
        <w:spacing w:line="500" w:lineRule="exact"/>
        <w:jc w:val="center"/>
        <w:rPr>
          <w:b/>
          <w:bCs/>
          <w:spacing w:val="20"/>
          <w:sz w:val="24"/>
        </w:rPr>
      </w:pPr>
    </w:p>
    <w:p w14:paraId="44F861EE">
      <w:pPr>
        <w:pStyle w:val="16"/>
        <w:rPr>
          <w:rFonts w:ascii="宋体" w:hAnsi="宋体" w:cs="宋体"/>
          <w:sz w:val="28"/>
          <w:szCs w:val="18"/>
          <w:lang w:val="zh-CN"/>
        </w:rPr>
      </w:pPr>
      <w:bookmarkStart w:id="833" w:name="_Toc11006"/>
      <w:bookmarkStart w:id="834" w:name="_Toc27909_WPSOffice_Level1"/>
      <w:bookmarkStart w:id="835" w:name="_Toc32485_WPSOffice_Level1"/>
      <w:bookmarkStart w:id="836" w:name="_Toc27585_WPSOffice_Level1"/>
      <w:bookmarkStart w:id="837" w:name="_Toc270601748"/>
      <w:bookmarkStart w:id="838" w:name="_Toc207164827"/>
      <w:r>
        <w:rPr>
          <w:rFonts w:hint="eastAsia" w:ascii="Calibri" w:hAnsi="Calibri" w:cs="Times New Roman"/>
          <w:b/>
          <w:spacing w:val="20"/>
          <w:sz w:val="36"/>
          <w:szCs w:val="36"/>
        </w:rPr>
        <w:t>七</w:t>
      </w:r>
      <w:r>
        <w:rPr>
          <w:rFonts w:hint="eastAsia" w:ascii="Calibri" w:hAnsi="Calibri" w:cs="Times New Roman"/>
          <w:b/>
          <w:spacing w:val="20"/>
          <w:sz w:val="36"/>
          <w:szCs w:val="36"/>
          <w:lang w:val="zh-CN"/>
        </w:rPr>
        <w:t>、项目管理机构</w:t>
      </w:r>
      <w:bookmarkEnd w:id="833"/>
      <w:bookmarkEnd w:id="834"/>
      <w:bookmarkEnd w:id="835"/>
      <w:bookmarkEnd w:id="836"/>
      <w:bookmarkEnd w:id="837"/>
      <w:bookmarkEnd w:id="838"/>
    </w:p>
    <w:p w14:paraId="7BEE6D07">
      <w:pPr>
        <w:pStyle w:val="16"/>
        <w:pageBreakBefore w:val="0"/>
        <w:rPr>
          <w:rFonts w:ascii="宋体" w:hAnsi="宋体"/>
          <w:sz w:val="24"/>
          <w:szCs w:val="24"/>
          <w:lang w:val="zh-CN"/>
        </w:rPr>
      </w:pPr>
      <w:bookmarkStart w:id="839" w:name="_Toc270601749"/>
      <w:bookmarkStart w:id="840" w:name="_Toc207164828"/>
      <w:bookmarkStart w:id="841" w:name="_Toc25484_WPSOffice_Level2"/>
      <w:bookmarkStart w:id="842" w:name="_Toc7339"/>
      <w:bookmarkStart w:id="843" w:name="_Toc11625_WPSOffice_Level2"/>
      <w:r>
        <w:rPr>
          <w:rFonts w:ascii="宋体" w:hAnsi="宋体"/>
          <w:sz w:val="24"/>
          <w:szCs w:val="24"/>
          <w:lang w:val="zh-CN"/>
        </w:rPr>
        <w:t>(</w:t>
      </w:r>
      <w:r>
        <w:rPr>
          <w:rFonts w:hint="eastAsia" w:ascii="宋体" w:hAnsi="宋体"/>
          <w:sz w:val="24"/>
          <w:szCs w:val="24"/>
          <w:lang w:val="zh-CN"/>
        </w:rPr>
        <w:t>一</w:t>
      </w:r>
      <w:r>
        <w:rPr>
          <w:rFonts w:ascii="宋体" w:hAnsi="宋体"/>
          <w:sz w:val="24"/>
          <w:szCs w:val="24"/>
          <w:lang w:val="zh-CN"/>
        </w:rPr>
        <w:t>)</w:t>
      </w:r>
      <w:r>
        <w:rPr>
          <w:rFonts w:hint="eastAsia" w:ascii="宋体" w:hAnsi="宋体"/>
          <w:sz w:val="24"/>
          <w:szCs w:val="24"/>
          <w:lang w:val="zh-CN"/>
        </w:rPr>
        <w:t>项目管理机构组成表</w:t>
      </w:r>
      <w:bookmarkEnd w:id="839"/>
      <w:bookmarkEnd w:id="840"/>
      <w:bookmarkEnd w:id="841"/>
      <w:bookmarkEnd w:id="842"/>
      <w:bookmarkEnd w:id="843"/>
    </w:p>
    <w:tbl>
      <w:tblPr>
        <w:tblStyle w:val="18"/>
        <w:tblpPr w:leftFromText="180" w:rightFromText="180" w:vertAnchor="text" w:horzAnchor="page" w:tblpX="1632" w:tblpY="22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984"/>
        <w:gridCol w:w="984"/>
        <w:gridCol w:w="1116"/>
        <w:gridCol w:w="852"/>
        <w:gridCol w:w="984"/>
        <w:gridCol w:w="2124"/>
        <w:gridCol w:w="828"/>
      </w:tblGrid>
      <w:tr w14:paraId="67A0C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84" w:type="dxa"/>
            <w:vMerge w:val="restart"/>
            <w:vAlign w:val="center"/>
          </w:tcPr>
          <w:p w14:paraId="47733C88">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职务</w:t>
            </w:r>
          </w:p>
        </w:tc>
        <w:tc>
          <w:tcPr>
            <w:tcW w:w="984" w:type="dxa"/>
            <w:vMerge w:val="restart"/>
            <w:vAlign w:val="center"/>
          </w:tcPr>
          <w:p w14:paraId="46BC62C5">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姓名</w:t>
            </w:r>
          </w:p>
        </w:tc>
        <w:tc>
          <w:tcPr>
            <w:tcW w:w="984" w:type="dxa"/>
            <w:vMerge w:val="restart"/>
            <w:vAlign w:val="center"/>
          </w:tcPr>
          <w:p w14:paraId="13DF2C26">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职称</w:t>
            </w:r>
          </w:p>
        </w:tc>
        <w:tc>
          <w:tcPr>
            <w:tcW w:w="5076" w:type="dxa"/>
            <w:gridSpan w:val="4"/>
            <w:vAlign w:val="center"/>
          </w:tcPr>
          <w:p w14:paraId="71477354">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执业或职业资格证明</w:t>
            </w:r>
          </w:p>
        </w:tc>
        <w:tc>
          <w:tcPr>
            <w:tcW w:w="828" w:type="dxa"/>
            <w:vMerge w:val="restart"/>
            <w:vAlign w:val="center"/>
          </w:tcPr>
          <w:p w14:paraId="77F2BD46">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备注</w:t>
            </w:r>
          </w:p>
        </w:tc>
      </w:tr>
      <w:tr w14:paraId="66BC2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84" w:type="dxa"/>
            <w:vMerge w:val="continue"/>
            <w:vAlign w:val="center"/>
          </w:tcPr>
          <w:p w14:paraId="5D8753F1">
            <w:pPr>
              <w:autoSpaceDE w:val="0"/>
              <w:autoSpaceDN w:val="0"/>
              <w:adjustRightInd w:val="0"/>
              <w:spacing w:line="400" w:lineRule="exact"/>
              <w:rPr>
                <w:rFonts w:ascii="宋体" w:hAnsi="宋体" w:cs="宋体"/>
                <w:bCs/>
                <w:sz w:val="18"/>
                <w:szCs w:val="18"/>
                <w:lang w:val="zh-CN"/>
              </w:rPr>
            </w:pPr>
          </w:p>
        </w:tc>
        <w:tc>
          <w:tcPr>
            <w:tcW w:w="984" w:type="dxa"/>
            <w:vMerge w:val="continue"/>
            <w:vAlign w:val="center"/>
          </w:tcPr>
          <w:p w14:paraId="4789D4A8">
            <w:pPr>
              <w:autoSpaceDE w:val="0"/>
              <w:autoSpaceDN w:val="0"/>
              <w:adjustRightInd w:val="0"/>
              <w:spacing w:line="400" w:lineRule="exact"/>
              <w:rPr>
                <w:rFonts w:ascii="宋体" w:hAnsi="宋体" w:cs="宋体"/>
                <w:bCs/>
                <w:sz w:val="18"/>
                <w:szCs w:val="18"/>
                <w:lang w:val="zh-CN"/>
              </w:rPr>
            </w:pPr>
          </w:p>
        </w:tc>
        <w:tc>
          <w:tcPr>
            <w:tcW w:w="984" w:type="dxa"/>
            <w:vMerge w:val="continue"/>
            <w:vAlign w:val="center"/>
          </w:tcPr>
          <w:p w14:paraId="687E94CB">
            <w:pPr>
              <w:autoSpaceDE w:val="0"/>
              <w:autoSpaceDN w:val="0"/>
              <w:adjustRightInd w:val="0"/>
              <w:spacing w:line="400" w:lineRule="exact"/>
              <w:rPr>
                <w:rFonts w:ascii="宋体" w:hAnsi="宋体" w:cs="宋体"/>
                <w:bCs/>
                <w:sz w:val="18"/>
                <w:szCs w:val="18"/>
                <w:lang w:val="zh-CN"/>
              </w:rPr>
            </w:pPr>
          </w:p>
        </w:tc>
        <w:tc>
          <w:tcPr>
            <w:tcW w:w="1116" w:type="dxa"/>
            <w:vAlign w:val="center"/>
          </w:tcPr>
          <w:p w14:paraId="443D8693">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证书名称</w:t>
            </w:r>
          </w:p>
        </w:tc>
        <w:tc>
          <w:tcPr>
            <w:tcW w:w="852" w:type="dxa"/>
            <w:vAlign w:val="center"/>
          </w:tcPr>
          <w:p w14:paraId="5EE3D606">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级别</w:t>
            </w:r>
          </w:p>
        </w:tc>
        <w:tc>
          <w:tcPr>
            <w:tcW w:w="984" w:type="dxa"/>
            <w:vAlign w:val="center"/>
          </w:tcPr>
          <w:p w14:paraId="3F16BB01">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证号</w:t>
            </w:r>
          </w:p>
        </w:tc>
        <w:tc>
          <w:tcPr>
            <w:tcW w:w="2124" w:type="dxa"/>
            <w:vAlign w:val="center"/>
          </w:tcPr>
          <w:p w14:paraId="2C0E31DD">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专业</w:t>
            </w:r>
          </w:p>
        </w:tc>
        <w:tc>
          <w:tcPr>
            <w:tcW w:w="828" w:type="dxa"/>
            <w:vMerge w:val="continue"/>
            <w:vAlign w:val="center"/>
          </w:tcPr>
          <w:p w14:paraId="3F90B912">
            <w:pPr>
              <w:autoSpaceDE w:val="0"/>
              <w:autoSpaceDN w:val="0"/>
              <w:adjustRightInd w:val="0"/>
              <w:spacing w:line="400" w:lineRule="exact"/>
              <w:rPr>
                <w:rFonts w:ascii="宋体" w:hAnsi="宋体" w:cs="宋体"/>
                <w:bCs/>
                <w:sz w:val="18"/>
                <w:szCs w:val="18"/>
                <w:lang w:val="zh-CN"/>
              </w:rPr>
            </w:pPr>
          </w:p>
        </w:tc>
      </w:tr>
      <w:tr w14:paraId="45302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Align w:val="center"/>
          </w:tcPr>
          <w:p w14:paraId="37A80F0E">
            <w:pPr>
              <w:autoSpaceDE w:val="0"/>
              <w:autoSpaceDN w:val="0"/>
              <w:adjustRightInd w:val="0"/>
              <w:spacing w:line="400" w:lineRule="exact"/>
              <w:rPr>
                <w:rFonts w:ascii="宋体" w:hAnsi="宋体" w:cs="宋体"/>
                <w:bCs/>
                <w:sz w:val="18"/>
                <w:szCs w:val="18"/>
                <w:lang w:val="zh-CN"/>
              </w:rPr>
            </w:pPr>
          </w:p>
        </w:tc>
        <w:tc>
          <w:tcPr>
            <w:tcW w:w="984" w:type="dxa"/>
            <w:vAlign w:val="center"/>
          </w:tcPr>
          <w:p w14:paraId="77123134">
            <w:pPr>
              <w:autoSpaceDE w:val="0"/>
              <w:autoSpaceDN w:val="0"/>
              <w:adjustRightInd w:val="0"/>
              <w:spacing w:line="400" w:lineRule="exact"/>
              <w:rPr>
                <w:rFonts w:ascii="宋体" w:hAnsi="宋体" w:cs="宋体"/>
                <w:bCs/>
                <w:sz w:val="18"/>
                <w:szCs w:val="18"/>
                <w:lang w:val="zh-CN"/>
              </w:rPr>
            </w:pPr>
          </w:p>
        </w:tc>
        <w:tc>
          <w:tcPr>
            <w:tcW w:w="984" w:type="dxa"/>
            <w:vAlign w:val="center"/>
          </w:tcPr>
          <w:p w14:paraId="70B725F2">
            <w:pPr>
              <w:autoSpaceDE w:val="0"/>
              <w:autoSpaceDN w:val="0"/>
              <w:adjustRightInd w:val="0"/>
              <w:spacing w:line="400" w:lineRule="exact"/>
              <w:rPr>
                <w:rFonts w:ascii="宋体" w:hAnsi="宋体" w:cs="宋体"/>
                <w:bCs/>
                <w:sz w:val="18"/>
                <w:szCs w:val="18"/>
                <w:lang w:val="zh-CN"/>
              </w:rPr>
            </w:pPr>
          </w:p>
        </w:tc>
        <w:tc>
          <w:tcPr>
            <w:tcW w:w="1116" w:type="dxa"/>
            <w:vAlign w:val="center"/>
          </w:tcPr>
          <w:p w14:paraId="73E8B4C0">
            <w:pPr>
              <w:autoSpaceDE w:val="0"/>
              <w:autoSpaceDN w:val="0"/>
              <w:adjustRightInd w:val="0"/>
              <w:spacing w:line="400" w:lineRule="exact"/>
              <w:rPr>
                <w:rFonts w:ascii="宋体" w:hAnsi="宋体" w:cs="宋体"/>
                <w:bCs/>
                <w:sz w:val="18"/>
                <w:szCs w:val="18"/>
                <w:lang w:val="zh-CN"/>
              </w:rPr>
            </w:pPr>
          </w:p>
        </w:tc>
        <w:tc>
          <w:tcPr>
            <w:tcW w:w="852" w:type="dxa"/>
            <w:vAlign w:val="center"/>
          </w:tcPr>
          <w:p w14:paraId="60DE2274">
            <w:pPr>
              <w:autoSpaceDE w:val="0"/>
              <w:autoSpaceDN w:val="0"/>
              <w:adjustRightInd w:val="0"/>
              <w:spacing w:line="400" w:lineRule="exact"/>
              <w:rPr>
                <w:rFonts w:ascii="宋体" w:hAnsi="宋体" w:cs="宋体"/>
                <w:bCs/>
                <w:sz w:val="18"/>
                <w:szCs w:val="18"/>
                <w:lang w:val="zh-CN"/>
              </w:rPr>
            </w:pPr>
          </w:p>
        </w:tc>
        <w:tc>
          <w:tcPr>
            <w:tcW w:w="984" w:type="dxa"/>
            <w:vAlign w:val="center"/>
          </w:tcPr>
          <w:p w14:paraId="4E7D5E8C">
            <w:pPr>
              <w:autoSpaceDE w:val="0"/>
              <w:autoSpaceDN w:val="0"/>
              <w:adjustRightInd w:val="0"/>
              <w:spacing w:line="400" w:lineRule="exact"/>
              <w:rPr>
                <w:rFonts w:ascii="宋体" w:hAnsi="宋体" w:cs="宋体"/>
                <w:bCs/>
                <w:sz w:val="18"/>
                <w:szCs w:val="18"/>
                <w:lang w:val="zh-CN"/>
              </w:rPr>
            </w:pPr>
          </w:p>
        </w:tc>
        <w:tc>
          <w:tcPr>
            <w:tcW w:w="2124" w:type="dxa"/>
            <w:vAlign w:val="center"/>
          </w:tcPr>
          <w:p w14:paraId="7ED78A82">
            <w:pPr>
              <w:autoSpaceDE w:val="0"/>
              <w:autoSpaceDN w:val="0"/>
              <w:adjustRightInd w:val="0"/>
              <w:spacing w:line="400" w:lineRule="exact"/>
              <w:rPr>
                <w:rFonts w:ascii="宋体" w:hAnsi="宋体" w:cs="宋体"/>
                <w:bCs/>
                <w:sz w:val="18"/>
                <w:szCs w:val="18"/>
                <w:lang w:val="zh-CN"/>
              </w:rPr>
            </w:pPr>
          </w:p>
        </w:tc>
        <w:tc>
          <w:tcPr>
            <w:tcW w:w="828" w:type="dxa"/>
            <w:vAlign w:val="center"/>
          </w:tcPr>
          <w:p w14:paraId="3CDD961F">
            <w:pPr>
              <w:autoSpaceDE w:val="0"/>
              <w:autoSpaceDN w:val="0"/>
              <w:adjustRightInd w:val="0"/>
              <w:spacing w:line="400" w:lineRule="exact"/>
              <w:rPr>
                <w:rFonts w:ascii="宋体" w:hAnsi="宋体" w:cs="宋体"/>
                <w:bCs/>
                <w:sz w:val="18"/>
                <w:szCs w:val="18"/>
                <w:lang w:val="zh-CN"/>
              </w:rPr>
            </w:pPr>
          </w:p>
        </w:tc>
      </w:tr>
      <w:tr w14:paraId="0A595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21CB22FF">
            <w:pPr>
              <w:autoSpaceDE w:val="0"/>
              <w:autoSpaceDN w:val="0"/>
              <w:adjustRightInd w:val="0"/>
              <w:spacing w:line="400" w:lineRule="exact"/>
              <w:jc w:val="left"/>
              <w:rPr>
                <w:rFonts w:ascii="宋体" w:hAnsi="宋体" w:cs="宋体"/>
                <w:bCs/>
                <w:sz w:val="18"/>
                <w:szCs w:val="18"/>
                <w:lang w:val="zh-CN"/>
              </w:rPr>
            </w:pPr>
          </w:p>
        </w:tc>
        <w:tc>
          <w:tcPr>
            <w:tcW w:w="984" w:type="dxa"/>
          </w:tcPr>
          <w:p w14:paraId="0DF3E4D6">
            <w:pPr>
              <w:autoSpaceDE w:val="0"/>
              <w:autoSpaceDN w:val="0"/>
              <w:adjustRightInd w:val="0"/>
              <w:spacing w:line="400" w:lineRule="exact"/>
              <w:jc w:val="left"/>
              <w:rPr>
                <w:rFonts w:ascii="宋体" w:hAnsi="宋体" w:cs="宋体"/>
                <w:bCs/>
                <w:sz w:val="18"/>
                <w:szCs w:val="18"/>
                <w:lang w:val="zh-CN"/>
              </w:rPr>
            </w:pPr>
          </w:p>
        </w:tc>
        <w:tc>
          <w:tcPr>
            <w:tcW w:w="984" w:type="dxa"/>
          </w:tcPr>
          <w:p w14:paraId="249851AD">
            <w:pPr>
              <w:autoSpaceDE w:val="0"/>
              <w:autoSpaceDN w:val="0"/>
              <w:adjustRightInd w:val="0"/>
              <w:spacing w:line="400" w:lineRule="exact"/>
              <w:jc w:val="left"/>
              <w:rPr>
                <w:rFonts w:ascii="宋体" w:hAnsi="宋体" w:cs="宋体"/>
                <w:bCs/>
                <w:sz w:val="18"/>
                <w:szCs w:val="18"/>
                <w:lang w:val="zh-CN"/>
              </w:rPr>
            </w:pPr>
          </w:p>
        </w:tc>
        <w:tc>
          <w:tcPr>
            <w:tcW w:w="1116" w:type="dxa"/>
          </w:tcPr>
          <w:p w14:paraId="131E5265">
            <w:pPr>
              <w:autoSpaceDE w:val="0"/>
              <w:autoSpaceDN w:val="0"/>
              <w:adjustRightInd w:val="0"/>
              <w:spacing w:line="400" w:lineRule="exact"/>
              <w:jc w:val="left"/>
              <w:rPr>
                <w:rFonts w:ascii="宋体" w:hAnsi="宋体" w:cs="宋体"/>
                <w:bCs/>
                <w:sz w:val="18"/>
                <w:szCs w:val="18"/>
                <w:lang w:val="zh-CN"/>
              </w:rPr>
            </w:pPr>
          </w:p>
        </w:tc>
        <w:tc>
          <w:tcPr>
            <w:tcW w:w="852" w:type="dxa"/>
          </w:tcPr>
          <w:p w14:paraId="4B2B44DB">
            <w:pPr>
              <w:autoSpaceDE w:val="0"/>
              <w:autoSpaceDN w:val="0"/>
              <w:adjustRightInd w:val="0"/>
              <w:spacing w:line="400" w:lineRule="exact"/>
              <w:jc w:val="left"/>
              <w:rPr>
                <w:rFonts w:ascii="宋体" w:hAnsi="宋体" w:cs="宋体"/>
                <w:bCs/>
                <w:sz w:val="18"/>
                <w:szCs w:val="18"/>
                <w:lang w:val="zh-CN"/>
              </w:rPr>
            </w:pPr>
          </w:p>
        </w:tc>
        <w:tc>
          <w:tcPr>
            <w:tcW w:w="984" w:type="dxa"/>
          </w:tcPr>
          <w:p w14:paraId="261C0657">
            <w:pPr>
              <w:autoSpaceDE w:val="0"/>
              <w:autoSpaceDN w:val="0"/>
              <w:adjustRightInd w:val="0"/>
              <w:spacing w:line="400" w:lineRule="exact"/>
              <w:jc w:val="left"/>
              <w:rPr>
                <w:rFonts w:ascii="宋体" w:hAnsi="宋体" w:cs="宋体"/>
                <w:bCs/>
                <w:sz w:val="18"/>
                <w:szCs w:val="18"/>
                <w:lang w:val="zh-CN"/>
              </w:rPr>
            </w:pPr>
          </w:p>
        </w:tc>
        <w:tc>
          <w:tcPr>
            <w:tcW w:w="2124" w:type="dxa"/>
          </w:tcPr>
          <w:p w14:paraId="4AC1BF0D">
            <w:pPr>
              <w:autoSpaceDE w:val="0"/>
              <w:autoSpaceDN w:val="0"/>
              <w:adjustRightInd w:val="0"/>
              <w:spacing w:line="400" w:lineRule="exact"/>
              <w:jc w:val="left"/>
              <w:rPr>
                <w:rFonts w:ascii="宋体" w:hAnsi="宋体" w:cs="宋体"/>
                <w:bCs/>
                <w:sz w:val="18"/>
                <w:szCs w:val="18"/>
                <w:lang w:val="zh-CN"/>
              </w:rPr>
            </w:pPr>
          </w:p>
        </w:tc>
        <w:tc>
          <w:tcPr>
            <w:tcW w:w="828" w:type="dxa"/>
          </w:tcPr>
          <w:p w14:paraId="37536038">
            <w:pPr>
              <w:autoSpaceDE w:val="0"/>
              <w:autoSpaceDN w:val="0"/>
              <w:adjustRightInd w:val="0"/>
              <w:spacing w:line="400" w:lineRule="exact"/>
              <w:jc w:val="left"/>
              <w:rPr>
                <w:rFonts w:ascii="宋体" w:hAnsi="宋体" w:cs="宋体"/>
                <w:bCs/>
                <w:sz w:val="18"/>
                <w:szCs w:val="18"/>
                <w:lang w:val="zh-CN"/>
              </w:rPr>
            </w:pPr>
          </w:p>
        </w:tc>
      </w:tr>
      <w:tr w14:paraId="3573C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66BE546D">
            <w:pPr>
              <w:autoSpaceDE w:val="0"/>
              <w:autoSpaceDN w:val="0"/>
              <w:adjustRightInd w:val="0"/>
              <w:spacing w:line="400" w:lineRule="exact"/>
              <w:jc w:val="left"/>
              <w:rPr>
                <w:rFonts w:ascii="宋体" w:hAnsi="宋体" w:cs="宋体"/>
                <w:bCs/>
                <w:sz w:val="18"/>
                <w:szCs w:val="18"/>
                <w:lang w:val="zh-CN"/>
              </w:rPr>
            </w:pPr>
          </w:p>
        </w:tc>
        <w:tc>
          <w:tcPr>
            <w:tcW w:w="984" w:type="dxa"/>
          </w:tcPr>
          <w:p w14:paraId="33B3C551">
            <w:pPr>
              <w:autoSpaceDE w:val="0"/>
              <w:autoSpaceDN w:val="0"/>
              <w:adjustRightInd w:val="0"/>
              <w:spacing w:line="400" w:lineRule="exact"/>
              <w:jc w:val="left"/>
              <w:rPr>
                <w:rFonts w:ascii="宋体" w:hAnsi="宋体" w:cs="宋体"/>
                <w:bCs/>
                <w:sz w:val="18"/>
                <w:szCs w:val="18"/>
                <w:lang w:val="zh-CN"/>
              </w:rPr>
            </w:pPr>
          </w:p>
        </w:tc>
        <w:tc>
          <w:tcPr>
            <w:tcW w:w="984" w:type="dxa"/>
          </w:tcPr>
          <w:p w14:paraId="2A507BCC">
            <w:pPr>
              <w:autoSpaceDE w:val="0"/>
              <w:autoSpaceDN w:val="0"/>
              <w:adjustRightInd w:val="0"/>
              <w:spacing w:line="400" w:lineRule="exact"/>
              <w:jc w:val="left"/>
              <w:rPr>
                <w:rFonts w:ascii="宋体" w:hAnsi="宋体" w:cs="宋体"/>
                <w:bCs/>
                <w:sz w:val="18"/>
                <w:szCs w:val="18"/>
                <w:lang w:val="zh-CN"/>
              </w:rPr>
            </w:pPr>
          </w:p>
        </w:tc>
        <w:tc>
          <w:tcPr>
            <w:tcW w:w="1116" w:type="dxa"/>
          </w:tcPr>
          <w:p w14:paraId="3C3D8F5A">
            <w:pPr>
              <w:autoSpaceDE w:val="0"/>
              <w:autoSpaceDN w:val="0"/>
              <w:adjustRightInd w:val="0"/>
              <w:spacing w:line="400" w:lineRule="exact"/>
              <w:jc w:val="left"/>
              <w:rPr>
                <w:rFonts w:ascii="宋体" w:hAnsi="宋体" w:cs="宋体"/>
                <w:bCs/>
                <w:sz w:val="18"/>
                <w:szCs w:val="18"/>
                <w:lang w:val="zh-CN"/>
              </w:rPr>
            </w:pPr>
          </w:p>
        </w:tc>
        <w:tc>
          <w:tcPr>
            <w:tcW w:w="852" w:type="dxa"/>
          </w:tcPr>
          <w:p w14:paraId="4900C02F">
            <w:pPr>
              <w:autoSpaceDE w:val="0"/>
              <w:autoSpaceDN w:val="0"/>
              <w:adjustRightInd w:val="0"/>
              <w:spacing w:line="400" w:lineRule="exact"/>
              <w:jc w:val="left"/>
              <w:rPr>
                <w:rFonts w:ascii="宋体" w:hAnsi="宋体" w:cs="宋体"/>
                <w:bCs/>
                <w:sz w:val="18"/>
                <w:szCs w:val="18"/>
                <w:lang w:val="zh-CN"/>
              </w:rPr>
            </w:pPr>
          </w:p>
        </w:tc>
        <w:tc>
          <w:tcPr>
            <w:tcW w:w="984" w:type="dxa"/>
          </w:tcPr>
          <w:p w14:paraId="6BF3558B">
            <w:pPr>
              <w:autoSpaceDE w:val="0"/>
              <w:autoSpaceDN w:val="0"/>
              <w:adjustRightInd w:val="0"/>
              <w:spacing w:line="400" w:lineRule="exact"/>
              <w:jc w:val="left"/>
              <w:rPr>
                <w:rFonts w:ascii="宋体" w:hAnsi="宋体" w:cs="宋体"/>
                <w:bCs/>
                <w:sz w:val="18"/>
                <w:szCs w:val="18"/>
                <w:lang w:val="zh-CN"/>
              </w:rPr>
            </w:pPr>
          </w:p>
        </w:tc>
        <w:tc>
          <w:tcPr>
            <w:tcW w:w="2124" w:type="dxa"/>
          </w:tcPr>
          <w:p w14:paraId="44EA7EEC">
            <w:pPr>
              <w:autoSpaceDE w:val="0"/>
              <w:autoSpaceDN w:val="0"/>
              <w:adjustRightInd w:val="0"/>
              <w:spacing w:line="400" w:lineRule="exact"/>
              <w:jc w:val="left"/>
              <w:rPr>
                <w:rFonts w:ascii="宋体" w:hAnsi="宋体" w:cs="宋体"/>
                <w:bCs/>
                <w:sz w:val="18"/>
                <w:szCs w:val="18"/>
                <w:lang w:val="zh-CN"/>
              </w:rPr>
            </w:pPr>
          </w:p>
        </w:tc>
        <w:tc>
          <w:tcPr>
            <w:tcW w:w="828" w:type="dxa"/>
          </w:tcPr>
          <w:p w14:paraId="727D8372">
            <w:pPr>
              <w:autoSpaceDE w:val="0"/>
              <w:autoSpaceDN w:val="0"/>
              <w:adjustRightInd w:val="0"/>
              <w:spacing w:line="400" w:lineRule="exact"/>
              <w:jc w:val="left"/>
              <w:rPr>
                <w:rFonts w:ascii="宋体" w:hAnsi="宋体" w:cs="宋体"/>
                <w:bCs/>
                <w:sz w:val="18"/>
                <w:szCs w:val="18"/>
                <w:lang w:val="zh-CN"/>
              </w:rPr>
            </w:pPr>
          </w:p>
        </w:tc>
      </w:tr>
      <w:tr w14:paraId="0A07C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6AF5CBD9">
            <w:pPr>
              <w:autoSpaceDE w:val="0"/>
              <w:autoSpaceDN w:val="0"/>
              <w:adjustRightInd w:val="0"/>
              <w:spacing w:line="400" w:lineRule="exact"/>
              <w:jc w:val="left"/>
              <w:rPr>
                <w:rFonts w:ascii="宋体" w:hAnsi="宋体" w:cs="宋体"/>
                <w:bCs/>
                <w:sz w:val="18"/>
                <w:szCs w:val="18"/>
                <w:lang w:val="zh-CN"/>
              </w:rPr>
            </w:pPr>
          </w:p>
        </w:tc>
        <w:tc>
          <w:tcPr>
            <w:tcW w:w="984" w:type="dxa"/>
          </w:tcPr>
          <w:p w14:paraId="05FF952D">
            <w:pPr>
              <w:autoSpaceDE w:val="0"/>
              <w:autoSpaceDN w:val="0"/>
              <w:adjustRightInd w:val="0"/>
              <w:spacing w:line="400" w:lineRule="exact"/>
              <w:jc w:val="left"/>
              <w:rPr>
                <w:rFonts w:ascii="宋体" w:hAnsi="宋体" w:cs="宋体"/>
                <w:bCs/>
                <w:sz w:val="18"/>
                <w:szCs w:val="18"/>
                <w:lang w:val="zh-CN"/>
              </w:rPr>
            </w:pPr>
          </w:p>
        </w:tc>
        <w:tc>
          <w:tcPr>
            <w:tcW w:w="984" w:type="dxa"/>
          </w:tcPr>
          <w:p w14:paraId="40F8388D">
            <w:pPr>
              <w:autoSpaceDE w:val="0"/>
              <w:autoSpaceDN w:val="0"/>
              <w:adjustRightInd w:val="0"/>
              <w:spacing w:line="400" w:lineRule="exact"/>
              <w:jc w:val="left"/>
              <w:rPr>
                <w:rFonts w:ascii="宋体" w:hAnsi="宋体" w:cs="宋体"/>
                <w:bCs/>
                <w:sz w:val="18"/>
                <w:szCs w:val="18"/>
                <w:lang w:val="zh-CN"/>
              </w:rPr>
            </w:pPr>
          </w:p>
        </w:tc>
        <w:tc>
          <w:tcPr>
            <w:tcW w:w="1116" w:type="dxa"/>
          </w:tcPr>
          <w:p w14:paraId="5F7DB3F0">
            <w:pPr>
              <w:autoSpaceDE w:val="0"/>
              <w:autoSpaceDN w:val="0"/>
              <w:adjustRightInd w:val="0"/>
              <w:spacing w:line="400" w:lineRule="exact"/>
              <w:jc w:val="left"/>
              <w:rPr>
                <w:rFonts w:ascii="宋体" w:hAnsi="宋体" w:cs="宋体"/>
                <w:bCs/>
                <w:sz w:val="18"/>
                <w:szCs w:val="18"/>
                <w:lang w:val="zh-CN"/>
              </w:rPr>
            </w:pPr>
          </w:p>
        </w:tc>
        <w:tc>
          <w:tcPr>
            <w:tcW w:w="852" w:type="dxa"/>
          </w:tcPr>
          <w:p w14:paraId="6D6C338A">
            <w:pPr>
              <w:autoSpaceDE w:val="0"/>
              <w:autoSpaceDN w:val="0"/>
              <w:adjustRightInd w:val="0"/>
              <w:spacing w:line="400" w:lineRule="exact"/>
              <w:jc w:val="left"/>
              <w:rPr>
                <w:rFonts w:ascii="宋体" w:hAnsi="宋体" w:cs="宋体"/>
                <w:bCs/>
                <w:sz w:val="18"/>
                <w:szCs w:val="18"/>
                <w:lang w:val="zh-CN"/>
              </w:rPr>
            </w:pPr>
          </w:p>
        </w:tc>
        <w:tc>
          <w:tcPr>
            <w:tcW w:w="984" w:type="dxa"/>
          </w:tcPr>
          <w:p w14:paraId="7A36D0C2">
            <w:pPr>
              <w:autoSpaceDE w:val="0"/>
              <w:autoSpaceDN w:val="0"/>
              <w:adjustRightInd w:val="0"/>
              <w:spacing w:line="400" w:lineRule="exact"/>
              <w:jc w:val="left"/>
              <w:rPr>
                <w:rFonts w:ascii="宋体" w:hAnsi="宋体" w:cs="宋体"/>
                <w:bCs/>
                <w:sz w:val="18"/>
                <w:szCs w:val="18"/>
                <w:lang w:val="zh-CN"/>
              </w:rPr>
            </w:pPr>
          </w:p>
        </w:tc>
        <w:tc>
          <w:tcPr>
            <w:tcW w:w="2124" w:type="dxa"/>
          </w:tcPr>
          <w:p w14:paraId="7DEDDD5E">
            <w:pPr>
              <w:autoSpaceDE w:val="0"/>
              <w:autoSpaceDN w:val="0"/>
              <w:adjustRightInd w:val="0"/>
              <w:spacing w:line="400" w:lineRule="exact"/>
              <w:jc w:val="left"/>
              <w:rPr>
                <w:rFonts w:ascii="宋体" w:hAnsi="宋体" w:cs="宋体"/>
                <w:bCs/>
                <w:sz w:val="18"/>
                <w:szCs w:val="18"/>
                <w:lang w:val="zh-CN"/>
              </w:rPr>
            </w:pPr>
          </w:p>
        </w:tc>
        <w:tc>
          <w:tcPr>
            <w:tcW w:w="828" w:type="dxa"/>
          </w:tcPr>
          <w:p w14:paraId="1653DEDD">
            <w:pPr>
              <w:autoSpaceDE w:val="0"/>
              <w:autoSpaceDN w:val="0"/>
              <w:adjustRightInd w:val="0"/>
              <w:spacing w:line="400" w:lineRule="exact"/>
              <w:jc w:val="left"/>
              <w:rPr>
                <w:rFonts w:ascii="宋体" w:hAnsi="宋体" w:cs="宋体"/>
                <w:bCs/>
                <w:sz w:val="18"/>
                <w:szCs w:val="18"/>
                <w:lang w:val="zh-CN"/>
              </w:rPr>
            </w:pPr>
          </w:p>
        </w:tc>
      </w:tr>
      <w:tr w14:paraId="404F5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70E58D3B">
            <w:pPr>
              <w:autoSpaceDE w:val="0"/>
              <w:autoSpaceDN w:val="0"/>
              <w:adjustRightInd w:val="0"/>
              <w:spacing w:line="400" w:lineRule="exact"/>
              <w:jc w:val="left"/>
              <w:rPr>
                <w:rFonts w:ascii="宋体" w:hAnsi="宋体" w:cs="宋体"/>
                <w:bCs/>
                <w:sz w:val="18"/>
                <w:szCs w:val="18"/>
                <w:lang w:val="zh-CN"/>
              </w:rPr>
            </w:pPr>
          </w:p>
        </w:tc>
        <w:tc>
          <w:tcPr>
            <w:tcW w:w="984" w:type="dxa"/>
          </w:tcPr>
          <w:p w14:paraId="4F44905A">
            <w:pPr>
              <w:autoSpaceDE w:val="0"/>
              <w:autoSpaceDN w:val="0"/>
              <w:adjustRightInd w:val="0"/>
              <w:spacing w:line="400" w:lineRule="exact"/>
              <w:jc w:val="left"/>
              <w:rPr>
                <w:rFonts w:ascii="宋体" w:hAnsi="宋体" w:cs="宋体"/>
                <w:bCs/>
                <w:sz w:val="18"/>
                <w:szCs w:val="18"/>
                <w:lang w:val="zh-CN"/>
              </w:rPr>
            </w:pPr>
          </w:p>
        </w:tc>
        <w:tc>
          <w:tcPr>
            <w:tcW w:w="984" w:type="dxa"/>
          </w:tcPr>
          <w:p w14:paraId="37C92707">
            <w:pPr>
              <w:autoSpaceDE w:val="0"/>
              <w:autoSpaceDN w:val="0"/>
              <w:adjustRightInd w:val="0"/>
              <w:spacing w:line="400" w:lineRule="exact"/>
              <w:jc w:val="left"/>
              <w:rPr>
                <w:rFonts w:ascii="宋体" w:hAnsi="宋体" w:cs="宋体"/>
                <w:bCs/>
                <w:sz w:val="18"/>
                <w:szCs w:val="18"/>
                <w:lang w:val="zh-CN"/>
              </w:rPr>
            </w:pPr>
          </w:p>
        </w:tc>
        <w:tc>
          <w:tcPr>
            <w:tcW w:w="1116" w:type="dxa"/>
          </w:tcPr>
          <w:p w14:paraId="2FF3EC9E">
            <w:pPr>
              <w:autoSpaceDE w:val="0"/>
              <w:autoSpaceDN w:val="0"/>
              <w:adjustRightInd w:val="0"/>
              <w:spacing w:line="400" w:lineRule="exact"/>
              <w:jc w:val="left"/>
              <w:rPr>
                <w:rFonts w:ascii="宋体" w:hAnsi="宋体" w:cs="宋体"/>
                <w:bCs/>
                <w:sz w:val="18"/>
                <w:szCs w:val="18"/>
                <w:lang w:val="zh-CN"/>
              </w:rPr>
            </w:pPr>
          </w:p>
        </w:tc>
        <w:tc>
          <w:tcPr>
            <w:tcW w:w="852" w:type="dxa"/>
          </w:tcPr>
          <w:p w14:paraId="60DD75E5">
            <w:pPr>
              <w:autoSpaceDE w:val="0"/>
              <w:autoSpaceDN w:val="0"/>
              <w:adjustRightInd w:val="0"/>
              <w:spacing w:line="400" w:lineRule="exact"/>
              <w:jc w:val="left"/>
              <w:rPr>
                <w:rFonts w:ascii="宋体" w:hAnsi="宋体" w:cs="宋体"/>
                <w:bCs/>
                <w:sz w:val="18"/>
                <w:szCs w:val="18"/>
                <w:lang w:val="zh-CN"/>
              </w:rPr>
            </w:pPr>
          </w:p>
        </w:tc>
        <w:tc>
          <w:tcPr>
            <w:tcW w:w="984" w:type="dxa"/>
          </w:tcPr>
          <w:p w14:paraId="7BAA48CD">
            <w:pPr>
              <w:autoSpaceDE w:val="0"/>
              <w:autoSpaceDN w:val="0"/>
              <w:adjustRightInd w:val="0"/>
              <w:spacing w:line="400" w:lineRule="exact"/>
              <w:jc w:val="left"/>
              <w:rPr>
                <w:rFonts w:ascii="宋体" w:hAnsi="宋体" w:cs="宋体"/>
                <w:bCs/>
                <w:sz w:val="18"/>
                <w:szCs w:val="18"/>
                <w:lang w:val="zh-CN"/>
              </w:rPr>
            </w:pPr>
          </w:p>
        </w:tc>
        <w:tc>
          <w:tcPr>
            <w:tcW w:w="2124" w:type="dxa"/>
          </w:tcPr>
          <w:p w14:paraId="778D1716">
            <w:pPr>
              <w:autoSpaceDE w:val="0"/>
              <w:autoSpaceDN w:val="0"/>
              <w:adjustRightInd w:val="0"/>
              <w:spacing w:line="400" w:lineRule="exact"/>
              <w:jc w:val="left"/>
              <w:rPr>
                <w:rFonts w:ascii="宋体" w:hAnsi="宋体" w:cs="宋体"/>
                <w:bCs/>
                <w:sz w:val="18"/>
                <w:szCs w:val="18"/>
                <w:lang w:val="zh-CN"/>
              </w:rPr>
            </w:pPr>
          </w:p>
        </w:tc>
        <w:tc>
          <w:tcPr>
            <w:tcW w:w="828" w:type="dxa"/>
          </w:tcPr>
          <w:p w14:paraId="72599974">
            <w:pPr>
              <w:autoSpaceDE w:val="0"/>
              <w:autoSpaceDN w:val="0"/>
              <w:adjustRightInd w:val="0"/>
              <w:spacing w:line="400" w:lineRule="exact"/>
              <w:jc w:val="left"/>
              <w:rPr>
                <w:rFonts w:ascii="宋体" w:hAnsi="宋体" w:cs="宋体"/>
                <w:bCs/>
                <w:sz w:val="18"/>
                <w:szCs w:val="18"/>
                <w:lang w:val="zh-CN"/>
              </w:rPr>
            </w:pPr>
          </w:p>
        </w:tc>
      </w:tr>
      <w:tr w14:paraId="75E75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210137FE">
            <w:pPr>
              <w:autoSpaceDE w:val="0"/>
              <w:autoSpaceDN w:val="0"/>
              <w:adjustRightInd w:val="0"/>
              <w:spacing w:line="400" w:lineRule="exact"/>
              <w:jc w:val="left"/>
              <w:rPr>
                <w:rFonts w:ascii="宋体" w:hAnsi="宋体" w:cs="宋体"/>
                <w:bCs/>
                <w:sz w:val="18"/>
                <w:szCs w:val="18"/>
                <w:lang w:val="zh-CN"/>
              </w:rPr>
            </w:pPr>
          </w:p>
        </w:tc>
        <w:tc>
          <w:tcPr>
            <w:tcW w:w="984" w:type="dxa"/>
          </w:tcPr>
          <w:p w14:paraId="113C6813">
            <w:pPr>
              <w:autoSpaceDE w:val="0"/>
              <w:autoSpaceDN w:val="0"/>
              <w:adjustRightInd w:val="0"/>
              <w:spacing w:line="400" w:lineRule="exact"/>
              <w:jc w:val="left"/>
              <w:rPr>
                <w:rFonts w:ascii="宋体" w:hAnsi="宋体" w:cs="宋体"/>
                <w:bCs/>
                <w:sz w:val="18"/>
                <w:szCs w:val="18"/>
                <w:lang w:val="zh-CN"/>
              </w:rPr>
            </w:pPr>
          </w:p>
        </w:tc>
        <w:tc>
          <w:tcPr>
            <w:tcW w:w="984" w:type="dxa"/>
          </w:tcPr>
          <w:p w14:paraId="130E4A11">
            <w:pPr>
              <w:autoSpaceDE w:val="0"/>
              <w:autoSpaceDN w:val="0"/>
              <w:adjustRightInd w:val="0"/>
              <w:spacing w:line="400" w:lineRule="exact"/>
              <w:jc w:val="left"/>
              <w:rPr>
                <w:rFonts w:ascii="宋体" w:hAnsi="宋体" w:cs="宋体"/>
                <w:bCs/>
                <w:sz w:val="18"/>
                <w:szCs w:val="18"/>
                <w:lang w:val="zh-CN"/>
              </w:rPr>
            </w:pPr>
          </w:p>
        </w:tc>
        <w:tc>
          <w:tcPr>
            <w:tcW w:w="1116" w:type="dxa"/>
          </w:tcPr>
          <w:p w14:paraId="52637278">
            <w:pPr>
              <w:autoSpaceDE w:val="0"/>
              <w:autoSpaceDN w:val="0"/>
              <w:adjustRightInd w:val="0"/>
              <w:spacing w:line="400" w:lineRule="exact"/>
              <w:jc w:val="left"/>
              <w:rPr>
                <w:rFonts w:ascii="宋体" w:hAnsi="宋体" w:cs="宋体"/>
                <w:bCs/>
                <w:sz w:val="18"/>
                <w:szCs w:val="18"/>
                <w:lang w:val="zh-CN"/>
              </w:rPr>
            </w:pPr>
          </w:p>
        </w:tc>
        <w:tc>
          <w:tcPr>
            <w:tcW w:w="852" w:type="dxa"/>
          </w:tcPr>
          <w:p w14:paraId="7D641AB3">
            <w:pPr>
              <w:autoSpaceDE w:val="0"/>
              <w:autoSpaceDN w:val="0"/>
              <w:adjustRightInd w:val="0"/>
              <w:spacing w:line="400" w:lineRule="exact"/>
              <w:jc w:val="left"/>
              <w:rPr>
                <w:rFonts w:ascii="宋体" w:hAnsi="宋体" w:cs="宋体"/>
                <w:bCs/>
                <w:sz w:val="18"/>
                <w:szCs w:val="18"/>
                <w:lang w:val="zh-CN"/>
              </w:rPr>
            </w:pPr>
          </w:p>
        </w:tc>
        <w:tc>
          <w:tcPr>
            <w:tcW w:w="984" w:type="dxa"/>
          </w:tcPr>
          <w:p w14:paraId="602136D7">
            <w:pPr>
              <w:autoSpaceDE w:val="0"/>
              <w:autoSpaceDN w:val="0"/>
              <w:adjustRightInd w:val="0"/>
              <w:spacing w:line="400" w:lineRule="exact"/>
              <w:jc w:val="left"/>
              <w:rPr>
                <w:rFonts w:ascii="宋体" w:hAnsi="宋体" w:cs="宋体"/>
                <w:bCs/>
                <w:sz w:val="18"/>
                <w:szCs w:val="18"/>
                <w:lang w:val="zh-CN"/>
              </w:rPr>
            </w:pPr>
          </w:p>
        </w:tc>
        <w:tc>
          <w:tcPr>
            <w:tcW w:w="2124" w:type="dxa"/>
          </w:tcPr>
          <w:p w14:paraId="40202E98">
            <w:pPr>
              <w:autoSpaceDE w:val="0"/>
              <w:autoSpaceDN w:val="0"/>
              <w:adjustRightInd w:val="0"/>
              <w:spacing w:line="400" w:lineRule="exact"/>
              <w:jc w:val="left"/>
              <w:rPr>
                <w:rFonts w:ascii="宋体" w:hAnsi="宋体" w:cs="宋体"/>
                <w:bCs/>
                <w:sz w:val="18"/>
                <w:szCs w:val="18"/>
                <w:lang w:val="zh-CN"/>
              </w:rPr>
            </w:pPr>
          </w:p>
        </w:tc>
        <w:tc>
          <w:tcPr>
            <w:tcW w:w="828" w:type="dxa"/>
          </w:tcPr>
          <w:p w14:paraId="45A04ABE">
            <w:pPr>
              <w:autoSpaceDE w:val="0"/>
              <w:autoSpaceDN w:val="0"/>
              <w:adjustRightInd w:val="0"/>
              <w:spacing w:line="400" w:lineRule="exact"/>
              <w:jc w:val="left"/>
              <w:rPr>
                <w:rFonts w:ascii="宋体" w:hAnsi="宋体" w:cs="宋体"/>
                <w:bCs/>
                <w:sz w:val="18"/>
                <w:szCs w:val="18"/>
                <w:lang w:val="zh-CN"/>
              </w:rPr>
            </w:pPr>
          </w:p>
        </w:tc>
      </w:tr>
      <w:tr w14:paraId="24217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13A4126A">
            <w:pPr>
              <w:autoSpaceDE w:val="0"/>
              <w:autoSpaceDN w:val="0"/>
              <w:adjustRightInd w:val="0"/>
              <w:spacing w:line="400" w:lineRule="exact"/>
              <w:jc w:val="left"/>
              <w:rPr>
                <w:rFonts w:ascii="宋体" w:hAnsi="宋体" w:cs="宋体"/>
                <w:bCs/>
                <w:sz w:val="18"/>
                <w:szCs w:val="18"/>
                <w:lang w:val="zh-CN"/>
              </w:rPr>
            </w:pPr>
          </w:p>
        </w:tc>
        <w:tc>
          <w:tcPr>
            <w:tcW w:w="984" w:type="dxa"/>
          </w:tcPr>
          <w:p w14:paraId="0A205A07">
            <w:pPr>
              <w:autoSpaceDE w:val="0"/>
              <w:autoSpaceDN w:val="0"/>
              <w:adjustRightInd w:val="0"/>
              <w:spacing w:line="400" w:lineRule="exact"/>
              <w:jc w:val="left"/>
              <w:rPr>
                <w:rFonts w:ascii="宋体" w:hAnsi="宋体" w:cs="宋体"/>
                <w:bCs/>
                <w:sz w:val="18"/>
                <w:szCs w:val="18"/>
                <w:lang w:val="zh-CN"/>
              </w:rPr>
            </w:pPr>
          </w:p>
        </w:tc>
        <w:tc>
          <w:tcPr>
            <w:tcW w:w="984" w:type="dxa"/>
          </w:tcPr>
          <w:p w14:paraId="1C2EFAC5">
            <w:pPr>
              <w:autoSpaceDE w:val="0"/>
              <w:autoSpaceDN w:val="0"/>
              <w:adjustRightInd w:val="0"/>
              <w:spacing w:line="400" w:lineRule="exact"/>
              <w:jc w:val="left"/>
              <w:rPr>
                <w:rFonts w:ascii="宋体" w:hAnsi="宋体" w:cs="宋体"/>
                <w:bCs/>
                <w:sz w:val="18"/>
                <w:szCs w:val="18"/>
                <w:lang w:val="zh-CN"/>
              </w:rPr>
            </w:pPr>
          </w:p>
        </w:tc>
        <w:tc>
          <w:tcPr>
            <w:tcW w:w="1116" w:type="dxa"/>
          </w:tcPr>
          <w:p w14:paraId="3E2F6715">
            <w:pPr>
              <w:autoSpaceDE w:val="0"/>
              <w:autoSpaceDN w:val="0"/>
              <w:adjustRightInd w:val="0"/>
              <w:spacing w:line="400" w:lineRule="exact"/>
              <w:jc w:val="left"/>
              <w:rPr>
                <w:rFonts w:ascii="宋体" w:hAnsi="宋体" w:cs="宋体"/>
                <w:bCs/>
                <w:sz w:val="18"/>
                <w:szCs w:val="18"/>
                <w:lang w:val="zh-CN"/>
              </w:rPr>
            </w:pPr>
          </w:p>
        </w:tc>
        <w:tc>
          <w:tcPr>
            <w:tcW w:w="852" w:type="dxa"/>
          </w:tcPr>
          <w:p w14:paraId="3F88EB2F">
            <w:pPr>
              <w:autoSpaceDE w:val="0"/>
              <w:autoSpaceDN w:val="0"/>
              <w:adjustRightInd w:val="0"/>
              <w:spacing w:line="400" w:lineRule="exact"/>
              <w:jc w:val="left"/>
              <w:rPr>
                <w:rFonts w:ascii="宋体" w:hAnsi="宋体" w:cs="宋体"/>
                <w:bCs/>
                <w:sz w:val="18"/>
                <w:szCs w:val="18"/>
                <w:lang w:val="zh-CN"/>
              </w:rPr>
            </w:pPr>
          </w:p>
        </w:tc>
        <w:tc>
          <w:tcPr>
            <w:tcW w:w="984" w:type="dxa"/>
          </w:tcPr>
          <w:p w14:paraId="571CE057">
            <w:pPr>
              <w:autoSpaceDE w:val="0"/>
              <w:autoSpaceDN w:val="0"/>
              <w:adjustRightInd w:val="0"/>
              <w:spacing w:line="400" w:lineRule="exact"/>
              <w:jc w:val="left"/>
              <w:rPr>
                <w:rFonts w:ascii="宋体" w:hAnsi="宋体" w:cs="宋体"/>
                <w:bCs/>
                <w:sz w:val="18"/>
                <w:szCs w:val="18"/>
                <w:lang w:val="zh-CN"/>
              </w:rPr>
            </w:pPr>
          </w:p>
        </w:tc>
        <w:tc>
          <w:tcPr>
            <w:tcW w:w="2124" w:type="dxa"/>
          </w:tcPr>
          <w:p w14:paraId="3A4FE0B6">
            <w:pPr>
              <w:autoSpaceDE w:val="0"/>
              <w:autoSpaceDN w:val="0"/>
              <w:adjustRightInd w:val="0"/>
              <w:spacing w:line="400" w:lineRule="exact"/>
              <w:jc w:val="left"/>
              <w:rPr>
                <w:rFonts w:ascii="宋体" w:hAnsi="宋体" w:cs="宋体"/>
                <w:bCs/>
                <w:sz w:val="18"/>
                <w:szCs w:val="18"/>
                <w:lang w:val="zh-CN"/>
              </w:rPr>
            </w:pPr>
          </w:p>
        </w:tc>
        <w:tc>
          <w:tcPr>
            <w:tcW w:w="828" w:type="dxa"/>
          </w:tcPr>
          <w:p w14:paraId="5EDE9950">
            <w:pPr>
              <w:autoSpaceDE w:val="0"/>
              <w:autoSpaceDN w:val="0"/>
              <w:adjustRightInd w:val="0"/>
              <w:spacing w:line="400" w:lineRule="exact"/>
              <w:jc w:val="left"/>
              <w:rPr>
                <w:rFonts w:ascii="宋体" w:hAnsi="宋体" w:cs="宋体"/>
                <w:bCs/>
                <w:sz w:val="18"/>
                <w:szCs w:val="18"/>
                <w:lang w:val="zh-CN"/>
              </w:rPr>
            </w:pPr>
          </w:p>
        </w:tc>
      </w:tr>
      <w:tr w14:paraId="07C48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07C139FA">
            <w:pPr>
              <w:autoSpaceDE w:val="0"/>
              <w:autoSpaceDN w:val="0"/>
              <w:adjustRightInd w:val="0"/>
              <w:spacing w:line="400" w:lineRule="exact"/>
              <w:jc w:val="left"/>
              <w:rPr>
                <w:rFonts w:ascii="宋体" w:hAnsi="宋体" w:cs="宋体"/>
                <w:bCs/>
                <w:sz w:val="18"/>
                <w:szCs w:val="18"/>
                <w:lang w:val="zh-CN"/>
              </w:rPr>
            </w:pPr>
          </w:p>
        </w:tc>
        <w:tc>
          <w:tcPr>
            <w:tcW w:w="984" w:type="dxa"/>
          </w:tcPr>
          <w:p w14:paraId="29A739CB">
            <w:pPr>
              <w:autoSpaceDE w:val="0"/>
              <w:autoSpaceDN w:val="0"/>
              <w:adjustRightInd w:val="0"/>
              <w:spacing w:line="400" w:lineRule="exact"/>
              <w:jc w:val="left"/>
              <w:rPr>
                <w:rFonts w:ascii="宋体" w:hAnsi="宋体" w:cs="宋体"/>
                <w:bCs/>
                <w:sz w:val="18"/>
                <w:szCs w:val="18"/>
                <w:lang w:val="zh-CN"/>
              </w:rPr>
            </w:pPr>
          </w:p>
        </w:tc>
        <w:tc>
          <w:tcPr>
            <w:tcW w:w="984" w:type="dxa"/>
          </w:tcPr>
          <w:p w14:paraId="4473E6EB">
            <w:pPr>
              <w:autoSpaceDE w:val="0"/>
              <w:autoSpaceDN w:val="0"/>
              <w:adjustRightInd w:val="0"/>
              <w:spacing w:line="400" w:lineRule="exact"/>
              <w:jc w:val="left"/>
              <w:rPr>
                <w:rFonts w:ascii="宋体" w:hAnsi="宋体" w:cs="宋体"/>
                <w:bCs/>
                <w:sz w:val="18"/>
                <w:szCs w:val="18"/>
                <w:lang w:val="zh-CN"/>
              </w:rPr>
            </w:pPr>
          </w:p>
        </w:tc>
        <w:tc>
          <w:tcPr>
            <w:tcW w:w="1116" w:type="dxa"/>
          </w:tcPr>
          <w:p w14:paraId="34E5649C">
            <w:pPr>
              <w:autoSpaceDE w:val="0"/>
              <w:autoSpaceDN w:val="0"/>
              <w:adjustRightInd w:val="0"/>
              <w:spacing w:line="400" w:lineRule="exact"/>
              <w:jc w:val="left"/>
              <w:rPr>
                <w:rFonts w:ascii="宋体" w:hAnsi="宋体" w:cs="宋体"/>
                <w:bCs/>
                <w:sz w:val="18"/>
                <w:szCs w:val="18"/>
                <w:lang w:val="zh-CN"/>
              </w:rPr>
            </w:pPr>
          </w:p>
        </w:tc>
        <w:tc>
          <w:tcPr>
            <w:tcW w:w="852" w:type="dxa"/>
          </w:tcPr>
          <w:p w14:paraId="7160D350">
            <w:pPr>
              <w:autoSpaceDE w:val="0"/>
              <w:autoSpaceDN w:val="0"/>
              <w:adjustRightInd w:val="0"/>
              <w:spacing w:line="400" w:lineRule="exact"/>
              <w:jc w:val="left"/>
              <w:rPr>
                <w:rFonts w:ascii="宋体" w:hAnsi="宋体" w:cs="宋体"/>
                <w:bCs/>
                <w:sz w:val="18"/>
                <w:szCs w:val="18"/>
                <w:lang w:val="zh-CN"/>
              </w:rPr>
            </w:pPr>
          </w:p>
        </w:tc>
        <w:tc>
          <w:tcPr>
            <w:tcW w:w="984" w:type="dxa"/>
          </w:tcPr>
          <w:p w14:paraId="5D75E704">
            <w:pPr>
              <w:autoSpaceDE w:val="0"/>
              <w:autoSpaceDN w:val="0"/>
              <w:adjustRightInd w:val="0"/>
              <w:spacing w:line="400" w:lineRule="exact"/>
              <w:jc w:val="left"/>
              <w:rPr>
                <w:rFonts w:ascii="宋体" w:hAnsi="宋体" w:cs="宋体"/>
                <w:bCs/>
                <w:sz w:val="18"/>
                <w:szCs w:val="18"/>
                <w:lang w:val="zh-CN"/>
              </w:rPr>
            </w:pPr>
          </w:p>
        </w:tc>
        <w:tc>
          <w:tcPr>
            <w:tcW w:w="2124" w:type="dxa"/>
          </w:tcPr>
          <w:p w14:paraId="38FAE600">
            <w:pPr>
              <w:autoSpaceDE w:val="0"/>
              <w:autoSpaceDN w:val="0"/>
              <w:adjustRightInd w:val="0"/>
              <w:spacing w:line="400" w:lineRule="exact"/>
              <w:jc w:val="left"/>
              <w:rPr>
                <w:rFonts w:ascii="宋体" w:hAnsi="宋体" w:cs="宋体"/>
                <w:bCs/>
                <w:sz w:val="18"/>
                <w:szCs w:val="18"/>
                <w:lang w:val="zh-CN"/>
              </w:rPr>
            </w:pPr>
          </w:p>
        </w:tc>
        <w:tc>
          <w:tcPr>
            <w:tcW w:w="828" w:type="dxa"/>
          </w:tcPr>
          <w:p w14:paraId="6829FEB6">
            <w:pPr>
              <w:autoSpaceDE w:val="0"/>
              <w:autoSpaceDN w:val="0"/>
              <w:adjustRightInd w:val="0"/>
              <w:spacing w:line="400" w:lineRule="exact"/>
              <w:jc w:val="left"/>
              <w:rPr>
                <w:rFonts w:ascii="宋体" w:hAnsi="宋体" w:cs="宋体"/>
                <w:bCs/>
                <w:sz w:val="18"/>
                <w:szCs w:val="18"/>
                <w:lang w:val="zh-CN"/>
              </w:rPr>
            </w:pPr>
          </w:p>
        </w:tc>
      </w:tr>
      <w:tr w14:paraId="5A55C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636DA743">
            <w:pPr>
              <w:autoSpaceDE w:val="0"/>
              <w:autoSpaceDN w:val="0"/>
              <w:adjustRightInd w:val="0"/>
              <w:spacing w:line="400" w:lineRule="exact"/>
              <w:jc w:val="left"/>
              <w:rPr>
                <w:rFonts w:ascii="宋体" w:hAnsi="宋体" w:cs="宋体"/>
                <w:bCs/>
                <w:sz w:val="18"/>
                <w:szCs w:val="18"/>
                <w:lang w:val="zh-CN"/>
              </w:rPr>
            </w:pPr>
          </w:p>
        </w:tc>
        <w:tc>
          <w:tcPr>
            <w:tcW w:w="984" w:type="dxa"/>
          </w:tcPr>
          <w:p w14:paraId="381AC29C">
            <w:pPr>
              <w:autoSpaceDE w:val="0"/>
              <w:autoSpaceDN w:val="0"/>
              <w:adjustRightInd w:val="0"/>
              <w:spacing w:line="400" w:lineRule="exact"/>
              <w:jc w:val="left"/>
              <w:rPr>
                <w:rFonts w:ascii="宋体" w:hAnsi="宋体" w:cs="宋体"/>
                <w:bCs/>
                <w:sz w:val="18"/>
                <w:szCs w:val="18"/>
                <w:lang w:val="zh-CN"/>
              </w:rPr>
            </w:pPr>
          </w:p>
        </w:tc>
        <w:tc>
          <w:tcPr>
            <w:tcW w:w="984" w:type="dxa"/>
          </w:tcPr>
          <w:p w14:paraId="40DE94A9">
            <w:pPr>
              <w:autoSpaceDE w:val="0"/>
              <w:autoSpaceDN w:val="0"/>
              <w:adjustRightInd w:val="0"/>
              <w:spacing w:line="400" w:lineRule="exact"/>
              <w:jc w:val="left"/>
              <w:rPr>
                <w:rFonts w:ascii="宋体" w:hAnsi="宋体" w:cs="宋体"/>
                <w:bCs/>
                <w:sz w:val="18"/>
                <w:szCs w:val="18"/>
                <w:lang w:val="zh-CN"/>
              </w:rPr>
            </w:pPr>
          </w:p>
        </w:tc>
        <w:tc>
          <w:tcPr>
            <w:tcW w:w="1116" w:type="dxa"/>
          </w:tcPr>
          <w:p w14:paraId="64AC24E9">
            <w:pPr>
              <w:autoSpaceDE w:val="0"/>
              <w:autoSpaceDN w:val="0"/>
              <w:adjustRightInd w:val="0"/>
              <w:spacing w:line="400" w:lineRule="exact"/>
              <w:jc w:val="left"/>
              <w:rPr>
                <w:rFonts w:ascii="宋体" w:hAnsi="宋体" w:cs="宋体"/>
                <w:bCs/>
                <w:sz w:val="18"/>
                <w:szCs w:val="18"/>
                <w:lang w:val="zh-CN"/>
              </w:rPr>
            </w:pPr>
          </w:p>
        </w:tc>
        <w:tc>
          <w:tcPr>
            <w:tcW w:w="852" w:type="dxa"/>
          </w:tcPr>
          <w:p w14:paraId="483AB563">
            <w:pPr>
              <w:autoSpaceDE w:val="0"/>
              <w:autoSpaceDN w:val="0"/>
              <w:adjustRightInd w:val="0"/>
              <w:spacing w:line="400" w:lineRule="exact"/>
              <w:jc w:val="left"/>
              <w:rPr>
                <w:rFonts w:ascii="宋体" w:hAnsi="宋体" w:cs="宋体"/>
                <w:bCs/>
                <w:sz w:val="18"/>
                <w:szCs w:val="18"/>
                <w:lang w:val="zh-CN"/>
              </w:rPr>
            </w:pPr>
          </w:p>
        </w:tc>
        <w:tc>
          <w:tcPr>
            <w:tcW w:w="984" w:type="dxa"/>
          </w:tcPr>
          <w:p w14:paraId="3FCEECCF">
            <w:pPr>
              <w:autoSpaceDE w:val="0"/>
              <w:autoSpaceDN w:val="0"/>
              <w:adjustRightInd w:val="0"/>
              <w:spacing w:line="400" w:lineRule="exact"/>
              <w:jc w:val="left"/>
              <w:rPr>
                <w:rFonts w:ascii="宋体" w:hAnsi="宋体" w:cs="宋体"/>
                <w:bCs/>
                <w:sz w:val="18"/>
                <w:szCs w:val="18"/>
                <w:lang w:val="zh-CN"/>
              </w:rPr>
            </w:pPr>
          </w:p>
        </w:tc>
        <w:tc>
          <w:tcPr>
            <w:tcW w:w="2124" w:type="dxa"/>
          </w:tcPr>
          <w:p w14:paraId="533DF9CA">
            <w:pPr>
              <w:autoSpaceDE w:val="0"/>
              <w:autoSpaceDN w:val="0"/>
              <w:adjustRightInd w:val="0"/>
              <w:spacing w:line="400" w:lineRule="exact"/>
              <w:jc w:val="left"/>
              <w:rPr>
                <w:rFonts w:ascii="宋体" w:hAnsi="宋体" w:cs="宋体"/>
                <w:bCs/>
                <w:sz w:val="18"/>
                <w:szCs w:val="18"/>
                <w:lang w:val="zh-CN"/>
              </w:rPr>
            </w:pPr>
          </w:p>
        </w:tc>
        <w:tc>
          <w:tcPr>
            <w:tcW w:w="828" w:type="dxa"/>
          </w:tcPr>
          <w:p w14:paraId="38F87DDE">
            <w:pPr>
              <w:autoSpaceDE w:val="0"/>
              <w:autoSpaceDN w:val="0"/>
              <w:adjustRightInd w:val="0"/>
              <w:spacing w:line="400" w:lineRule="exact"/>
              <w:jc w:val="left"/>
              <w:rPr>
                <w:rFonts w:ascii="宋体" w:hAnsi="宋体" w:cs="宋体"/>
                <w:bCs/>
                <w:sz w:val="18"/>
                <w:szCs w:val="18"/>
                <w:lang w:val="zh-CN"/>
              </w:rPr>
            </w:pPr>
          </w:p>
        </w:tc>
      </w:tr>
      <w:tr w14:paraId="257DC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74C03136">
            <w:pPr>
              <w:autoSpaceDE w:val="0"/>
              <w:autoSpaceDN w:val="0"/>
              <w:adjustRightInd w:val="0"/>
              <w:spacing w:line="400" w:lineRule="exact"/>
              <w:jc w:val="left"/>
              <w:rPr>
                <w:rFonts w:ascii="宋体" w:hAnsi="宋体" w:cs="宋体"/>
                <w:bCs/>
                <w:sz w:val="18"/>
                <w:szCs w:val="18"/>
                <w:lang w:val="zh-CN"/>
              </w:rPr>
            </w:pPr>
          </w:p>
        </w:tc>
        <w:tc>
          <w:tcPr>
            <w:tcW w:w="984" w:type="dxa"/>
          </w:tcPr>
          <w:p w14:paraId="61172337">
            <w:pPr>
              <w:autoSpaceDE w:val="0"/>
              <w:autoSpaceDN w:val="0"/>
              <w:adjustRightInd w:val="0"/>
              <w:spacing w:line="400" w:lineRule="exact"/>
              <w:jc w:val="left"/>
              <w:rPr>
                <w:rFonts w:ascii="宋体" w:hAnsi="宋体" w:cs="宋体"/>
                <w:bCs/>
                <w:sz w:val="18"/>
                <w:szCs w:val="18"/>
                <w:lang w:val="zh-CN"/>
              </w:rPr>
            </w:pPr>
          </w:p>
        </w:tc>
        <w:tc>
          <w:tcPr>
            <w:tcW w:w="984" w:type="dxa"/>
          </w:tcPr>
          <w:p w14:paraId="7E4DCE6F">
            <w:pPr>
              <w:autoSpaceDE w:val="0"/>
              <w:autoSpaceDN w:val="0"/>
              <w:adjustRightInd w:val="0"/>
              <w:spacing w:line="400" w:lineRule="exact"/>
              <w:jc w:val="left"/>
              <w:rPr>
                <w:rFonts w:ascii="宋体" w:hAnsi="宋体" w:cs="宋体"/>
                <w:bCs/>
                <w:sz w:val="18"/>
                <w:szCs w:val="18"/>
                <w:lang w:val="zh-CN"/>
              </w:rPr>
            </w:pPr>
          </w:p>
        </w:tc>
        <w:tc>
          <w:tcPr>
            <w:tcW w:w="1116" w:type="dxa"/>
          </w:tcPr>
          <w:p w14:paraId="44EE0C5D">
            <w:pPr>
              <w:autoSpaceDE w:val="0"/>
              <w:autoSpaceDN w:val="0"/>
              <w:adjustRightInd w:val="0"/>
              <w:spacing w:line="400" w:lineRule="exact"/>
              <w:jc w:val="left"/>
              <w:rPr>
                <w:rFonts w:ascii="宋体" w:hAnsi="宋体" w:cs="宋体"/>
                <w:bCs/>
                <w:sz w:val="18"/>
                <w:szCs w:val="18"/>
                <w:lang w:val="zh-CN"/>
              </w:rPr>
            </w:pPr>
          </w:p>
        </w:tc>
        <w:tc>
          <w:tcPr>
            <w:tcW w:w="852" w:type="dxa"/>
          </w:tcPr>
          <w:p w14:paraId="31DCCA9F">
            <w:pPr>
              <w:autoSpaceDE w:val="0"/>
              <w:autoSpaceDN w:val="0"/>
              <w:adjustRightInd w:val="0"/>
              <w:spacing w:line="400" w:lineRule="exact"/>
              <w:jc w:val="left"/>
              <w:rPr>
                <w:rFonts w:ascii="宋体" w:hAnsi="宋体" w:cs="宋体"/>
                <w:bCs/>
                <w:sz w:val="18"/>
                <w:szCs w:val="18"/>
                <w:lang w:val="zh-CN"/>
              </w:rPr>
            </w:pPr>
          </w:p>
        </w:tc>
        <w:tc>
          <w:tcPr>
            <w:tcW w:w="984" w:type="dxa"/>
          </w:tcPr>
          <w:p w14:paraId="5E2C7719">
            <w:pPr>
              <w:autoSpaceDE w:val="0"/>
              <w:autoSpaceDN w:val="0"/>
              <w:adjustRightInd w:val="0"/>
              <w:spacing w:line="400" w:lineRule="exact"/>
              <w:jc w:val="left"/>
              <w:rPr>
                <w:rFonts w:ascii="宋体" w:hAnsi="宋体" w:cs="宋体"/>
                <w:bCs/>
                <w:sz w:val="18"/>
                <w:szCs w:val="18"/>
                <w:lang w:val="zh-CN"/>
              </w:rPr>
            </w:pPr>
          </w:p>
        </w:tc>
        <w:tc>
          <w:tcPr>
            <w:tcW w:w="2124" w:type="dxa"/>
          </w:tcPr>
          <w:p w14:paraId="1FFDC299">
            <w:pPr>
              <w:autoSpaceDE w:val="0"/>
              <w:autoSpaceDN w:val="0"/>
              <w:adjustRightInd w:val="0"/>
              <w:spacing w:line="400" w:lineRule="exact"/>
              <w:jc w:val="left"/>
              <w:rPr>
                <w:rFonts w:ascii="宋体" w:hAnsi="宋体" w:cs="宋体"/>
                <w:bCs/>
                <w:sz w:val="18"/>
                <w:szCs w:val="18"/>
                <w:lang w:val="zh-CN"/>
              </w:rPr>
            </w:pPr>
          </w:p>
        </w:tc>
        <w:tc>
          <w:tcPr>
            <w:tcW w:w="828" w:type="dxa"/>
          </w:tcPr>
          <w:p w14:paraId="266CAF10">
            <w:pPr>
              <w:autoSpaceDE w:val="0"/>
              <w:autoSpaceDN w:val="0"/>
              <w:adjustRightInd w:val="0"/>
              <w:spacing w:line="400" w:lineRule="exact"/>
              <w:jc w:val="left"/>
              <w:rPr>
                <w:rFonts w:ascii="宋体" w:hAnsi="宋体" w:cs="宋体"/>
                <w:bCs/>
                <w:sz w:val="18"/>
                <w:szCs w:val="18"/>
                <w:lang w:val="zh-CN"/>
              </w:rPr>
            </w:pPr>
          </w:p>
        </w:tc>
      </w:tr>
      <w:tr w14:paraId="69A4F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2D904B0F">
            <w:pPr>
              <w:autoSpaceDE w:val="0"/>
              <w:autoSpaceDN w:val="0"/>
              <w:adjustRightInd w:val="0"/>
              <w:spacing w:line="400" w:lineRule="exact"/>
              <w:jc w:val="left"/>
              <w:rPr>
                <w:rFonts w:ascii="宋体" w:hAnsi="宋体" w:cs="宋体"/>
                <w:bCs/>
                <w:sz w:val="18"/>
                <w:szCs w:val="18"/>
                <w:lang w:val="zh-CN"/>
              </w:rPr>
            </w:pPr>
          </w:p>
        </w:tc>
        <w:tc>
          <w:tcPr>
            <w:tcW w:w="984" w:type="dxa"/>
          </w:tcPr>
          <w:p w14:paraId="372CBD12">
            <w:pPr>
              <w:autoSpaceDE w:val="0"/>
              <w:autoSpaceDN w:val="0"/>
              <w:adjustRightInd w:val="0"/>
              <w:spacing w:line="400" w:lineRule="exact"/>
              <w:jc w:val="left"/>
              <w:rPr>
                <w:rFonts w:ascii="宋体" w:hAnsi="宋体" w:cs="宋体"/>
                <w:bCs/>
                <w:sz w:val="18"/>
                <w:szCs w:val="18"/>
                <w:lang w:val="zh-CN"/>
              </w:rPr>
            </w:pPr>
          </w:p>
        </w:tc>
        <w:tc>
          <w:tcPr>
            <w:tcW w:w="984" w:type="dxa"/>
          </w:tcPr>
          <w:p w14:paraId="357A127E">
            <w:pPr>
              <w:autoSpaceDE w:val="0"/>
              <w:autoSpaceDN w:val="0"/>
              <w:adjustRightInd w:val="0"/>
              <w:spacing w:line="400" w:lineRule="exact"/>
              <w:jc w:val="left"/>
              <w:rPr>
                <w:rFonts w:ascii="宋体" w:hAnsi="宋体" w:cs="宋体"/>
                <w:bCs/>
                <w:sz w:val="18"/>
                <w:szCs w:val="18"/>
                <w:lang w:val="zh-CN"/>
              </w:rPr>
            </w:pPr>
          </w:p>
        </w:tc>
        <w:tc>
          <w:tcPr>
            <w:tcW w:w="1116" w:type="dxa"/>
          </w:tcPr>
          <w:p w14:paraId="04DA918A">
            <w:pPr>
              <w:autoSpaceDE w:val="0"/>
              <w:autoSpaceDN w:val="0"/>
              <w:adjustRightInd w:val="0"/>
              <w:spacing w:line="400" w:lineRule="exact"/>
              <w:jc w:val="left"/>
              <w:rPr>
                <w:rFonts w:ascii="宋体" w:hAnsi="宋体" w:cs="宋体"/>
                <w:bCs/>
                <w:sz w:val="18"/>
                <w:szCs w:val="18"/>
                <w:lang w:val="zh-CN"/>
              </w:rPr>
            </w:pPr>
          </w:p>
        </w:tc>
        <w:tc>
          <w:tcPr>
            <w:tcW w:w="852" w:type="dxa"/>
          </w:tcPr>
          <w:p w14:paraId="11468678">
            <w:pPr>
              <w:autoSpaceDE w:val="0"/>
              <w:autoSpaceDN w:val="0"/>
              <w:adjustRightInd w:val="0"/>
              <w:spacing w:line="400" w:lineRule="exact"/>
              <w:jc w:val="left"/>
              <w:rPr>
                <w:rFonts w:ascii="宋体" w:hAnsi="宋体" w:cs="宋体"/>
                <w:bCs/>
                <w:sz w:val="18"/>
                <w:szCs w:val="18"/>
                <w:lang w:val="zh-CN"/>
              </w:rPr>
            </w:pPr>
          </w:p>
        </w:tc>
        <w:tc>
          <w:tcPr>
            <w:tcW w:w="984" w:type="dxa"/>
          </w:tcPr>
          <w:p w14:paraId="1F48FA31">
            <w:pPr>
              <w:autoSpaceDE w:val="0"/>
              <w:autoSpaceDN w:val="0"/>
              <w:adjustRightInd w:val="0"/>
              <w:spacing w:line="400" w:lineRule="exact"/>
              <w:jc w:val="left"/>
              <w:rPr>
                <w:rFonts w:ascii="宋体" w:hAnsi="宋体" w:cs="宋体"/>
                <w:bCs/>
                <w:sz w:val="18"/>
                <w:szCs w:val="18"/>
                <w:lang w:val="zh-CN"/>
              </w:rPr>
            </w:pPr>
          </w:p>
        </w:tc>
        <w:tc>
          <w:tcPr>
            <w:tcW w:w="2124" w:type="dxa"/>
          </w:tcPr>
          <w:p w14:paraId="5FB03E6D">
            <w:pPr>
              <w:autoSpaceDE w:val="0"/>
              <w:autoSpaceDN w:val="0"/>
              <w:adjustRightInd w:val="0"/>
              <w:spacing w:line="400" w:lineRule="exact"/>
              <w:jc w:val="left"/>
              <w:rPr>
                <w:rFonts w:ascii="宋体" w:hAnsi="宋体" w:cs="宋体"/>
                <w:bCs/>
                <w:sz w:val="18"/>
                <w:szCs w:val="18"/>
                <w:lang w:val="zh-CN"/>
              </w:rPr>
            </w:pPr>
          </w:p>
        </w:tc>
        <w:tc>
          <w:tcPr>
            <w:tcW w:w="828" w:type="dxa"/>
          </w:tcPr>
          <w:p w14:paraId="6A1EC40C">
            <w:pPr>
              <w:autoSpaceDE w:val="0"/>
              <w:autoSpaceDN w:val="0"/>
              <w:adjustRightInd w:val="0"/>
              <w:spacing w:line="400" w:lineRule="exact"/>
              <w:jc w:val="left"/>
              <w:rPr>
                <w:rFonts w:ascii="宋体" w:hAnsi="宋体" w:cs="宋体"/>
                <w:bCs/>
                <w:sz w:val="18"/>
                <w:szCs w:val="18"/>
                <w:lang w:val="zh-CN"/>
              </w:rPr>
            </w:pPr>
          </w:p>
        </w:tc>
      </w:tr>
      <w:tr w14:paraId="21C2E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0EF24758">
            <w:pPr>
              <w:autoSpaceDE w:val="0"/>
              <w:autoSpaceDN w:val="0"/>
              <w:adjustRightInd w:val="0"/>
              <w:spacing w:line="400" w:lineRule="exact"/>
              <w:jc w:val="left"/>
              <w:rPr>
                <w:rFonts w:ascii="宋体" w:hAnsi="宋体" w:cs="宋体"/>
                <w:bCs/>
                <w:sz w:val="18"/>
                <w:szCs w:val="18"/>
                <w:lang w:val="zh-CN"/>
              </w:rPr>
            </w:pPr>
          </w:p>
        </w:tc>
        <w:tc>
          <w:tcPr>
            <w:tcW w:w="984" w:type="dxa"/>
          </w:tcPr>
          <w:p w14:paraId="56B6396D">
            <w:pPr>
              <w:autoSpaceDE w:val="0"/>
              <w:autoSpaceDN w:val="0"/>
              <w:adjustRightInd w:val="0"/>
              <w:spacing w:line="400" w:lineRule="exact"/>
              <w:jc w:val="left"/>
              <w:rPr>
                <w:rFonts w:ascii="宋体" w:hAnsi="宋体" w:cs="宋体"/>
                <w:bCs/>
                <w:sz w:val="18"/>
                <w:szCs w:val="18"/>
                <w:lang w:val="zh-CN"/>
              </w:rPr>
            </w:pPr>
          </w:p>
        </w:tc>
        <w:tc>
          <w:tcPr>
            <w:tcW w:w="984" w:type="dxa"/>
          </w:tcPr>
          <w:p w14:paraId="7CAA90FA">
            <w:pPr>
              <w:autoSpaceDE w:val="0"/>
              <w:autoSpaceDN w:val="0"/>
              <w:adjustRightInd w:val="0"/>
              <w:spacing w:line="400" w:lineRule="exact"/>
              <w:jc w:val="left"/>
              <w:rPr>
                <w:rFonts w:ascii="宋体" w:hAnsi="宋体" w:cs="宋体"/>
                <w:bCs/>
                <w:sz w:val="18"/>
                <w:szCs w:val="18"/>
                <w:lang w:val="zh-CN"/>
              </w:rPr>
            </w:pPr>
          </w:p>
        </w:tc>
        <w:tc>
          <w:tcPr>
            <w:tcW w:w="1116" w:type="dxa"/>
          </w:tcPr>
          <w:p w14:paraId="3D0F60D9">
            <w:pPr>
              <w:autoSpaceDE w:val="0"/>
              <w:autoSpaceDN w:val="0"/>
              <w:adjustRightInd w:val="0"/>
              <w:spacing w:line="400" w:lineRule="exact"/>
              <w:jc w:val="left"/>
              <w:rPr>
                <w:rFonts w:ascii="宋体" w:hAnsi="宋体" w:cs="宋体"/>
                <w:bCs/>
                <w:sz w:val="18"/>
                <w:szCs w:val="18"/>
                <w:lang w:val="zh-CN"/>
              </w:rPr>
            </w:pPr>
          </w:p>
        </w:tc>
        <w:tc>
          <w:tcPr>
            <w:tcW w:w="852" w:type="dxa"/>
          </w:tcPr>
          <w:p w14:paraId="459DE6AD">
            <w:pPr>
              <w:autoSpaceDE w:val="0"/>
              <w:autoSpaceDN w:val="0"/>
              <w:adjustRightInd w:val="0"/>
              <w:spacing w:line="400" w:lineRule="exact"/>
              <w:jc w:val="left"/>
              <w:rPr>
                <w:rFonts w:ascii="宋体" w:hAnsi="宋体" w:cs="宋体"/>
                <w:bCs/>
                <w:sz w:val="18"/>
                <w:szCs w:val="18"/>
                <w:lang w:val="zh-CN"/>
              </w:rPr>
            </w:pPr>
          </w:p>
        </w:tc>
        <w:tc>
          <w:tcPr>
            <w:tcW w:w="984" w:type="dxa"/>
          </w:tcPr>
          <w:p w14:paraId="48AB7066">
            <w:pPr>
              <w:autoSpaceDE w:val="0"/>
              <w:autoSpaceDN w:val="0"/>
              <w:adjustRightInd w:val="0"/>
              <w:spacing w:line="400" w:lineRule="exact"/>
              <w:jc w:val="left"/>
              <w:rPr>
                <w:rFonts w:ascii="宋体" w:hAnsi="宋体" w:cs="宋体"/>
                <w:bCs/>
                <w:sz w:val="18"/>
                <w:szCs w:val="18"/>
                <w:lang w:val="zh-CN"/>
              </w:rPr>
            </w:pPr>
          </w:p>
        </w:tc>
        <w:tc>
          <w:tcPr>
            <w:tcW w:w="2124" w:type="dxa"/>
          </w:tcPr>
          <w:p w14:paraId="42DE8EC6">
            <w:pPr>
              <w:autoSpaceDE w:val="0"/>
              <w:autoSpaceDN w:val="0"/>
              <w:adjustRightInd w:val="0"/>
              <w:spacing w:line="400" w:lineRule="exact"/>
              <w:jc w:val="left"/>
              <w:rPr>
                <w:rFonts w:ascii="宋体" w:hAnsi="宋体" w:cs="宋体"/>
                <w:bCs/>
                <w:sz w:val="18"/>
                <w:szCs w:val="18"/>
                <w:lang w:val="zh-CN"/>
              </w:rPr>
            </w:pPr>
          </w:p>
        </w:tc>
        <w:tc>
          <w:tcPr>
            <w:tcW w:w="828" w:type="dxa"/>
          </w:tcPr>
          <w:p w14:paraId="0AEAF759">
            <w:pPr>
              <w:autoSpaceDE w:val="0"/>
              <w:autoSpaceDN w:val="0"/>
              <w:adjustRightInd w:val="0"/>
              <w:spacing w:line="400" w:lineRule="exact"/>
              <w:jc w:val="left"/>
              <w:rPr>
                <w:rFonts w:ascii="宋体" w:hAnsi="宋体" w:cs="宋体"/>
                <w:bCs/>
                <w:sz w:val="18"/>
                <w:szCs w:val="18"/>
                <w:lang w:val="zh-CN"/>
              </w:rPr>
            </w:pPr>
          </w:p>
        </w:tc>
      </w:tr>
      <w:tr w14:paraId="136AE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59055979">
            <w:pPr>
              <w:autoSpaceDE w:val="0"/>
              <w:autoSpaceDN w:val="0"/>
              <w:adjustRightInd w:val="0"/>
              <w:spacing w:line="400" w:lineRule="exact"/>
              <w:jc w:val="left"/>
              <w:rPr>
                <w:rFonts w:ascii="宋体" w:hAnsi="宋体" w:cs="宋体"/>
                <w:bCs/>
                <w:sz w:val="18"/>
                <w:szCs w:val="18"/>
                <w:lang w:val="zh-CN"/>
              </w:rPr>
            </w:pPr>
          </w:p>
        </w:tc>
        <w:tc>
          <w:tcPr>
            <w:tcW w:w="984" w:type="dxa"/>
          </w:tcPr>
          <w:p w14:paraId="0545922E">
            <w:pPr>
              <w:autoSpaceDE w:val="0"/>
              <w:autoSpaceDN w:val="0"/>
              <w:adjustRightInd w:val="0"/>
              <w:spacing w:line="400" w:lineRule="exact"/>
              <w:jc w:val="left"/>
              <w:rPr>
                <w:rFonts w:ascii="宋体" w:hAnsi="宋体" w:cs="宋体"/>
                <w:bCs/>
                <w:sz w:val="18"/>
                <w:szCs w:val="18"/>
                <w:lang w:val="zh-CN"/>
              </w:rPr>
            </w:pPr>
          </w:p>
        </w:tc>
        <w:tc>
          <w:tcPr>
            <w:tcW w:w="984" w:type="dxa"/>
          </w:tcPr>
          <w:p w14:paraId="70849292">
            <w:pPr>
              <w:autoSpaceDE w:val="0"/>
              <w:autoSpaceDN w:val="0"/>
              <w:adjustRightInd w:val="0"/>
              <w:spacing w:line="400" w:lineRule="exact"/>
              <w:jc w:val="left"/>
              <w:rPr>
                <w:rFonts w:ascii="宋体" w:hAnsi="宋体" w:cs="宋体"/>
                <w:bCs/>
                <w:sz w:val="18"/>
                <w:szCs w:val="18"/>
                <w:lang w:val="zh-CN"/>
              </w:rPr>
            </w:pPr>
          </w:p>
        </w:tc>
        <w:tc>
          <w:tcPr>
            <w:tcW w:w="1116" w:type="dxa"/>
          </w:tcPr>
          <w:p w14:paraId="033D6728">
            <w:pPr>
              <w:autoSpaceDE w:val="0"/>
              <w:autoSpaceDN w:val="0"/>
              <w:adjustRightInd w:val="0"/>
              <w:spacing w:line="400" w:lineRule="exact"/>
              <w:jc w:val="left"/>
              <w:rPr>
                <w:rFonts w:ascii="宋体" w:hAnsi="宋体" w:cs="宋体"/>
                <w:bCs/>
                <w:sz w:val="18"/>
                <w:szCs w:val="18"/>
                <w:lang w:val="zh-CN"/>
              </w:rPr>
            </w:pPr>
          </w:p>
        </w:tc>
        <w:tc>
          <w:tcPr>
            <w:tcW w:w="852" w:type="dxa"/>
          </w:tcPr>
          <w:p w14:paraId="58DF96C3">
            <w:pPr>
              <w:autoSpaceDE w:val="0"/>
              <w:autoSpaceDN w:val="0"/>
              <w:adjustRightInd w:val="0"/>
              <w:spacing w:line="400" w:lineRule="exact"/>
              <w:jc w:val="left"/>
              <w:rPr>
                <w:rFonts w:ascii="宋体" w:hAnsi="宋体" w:cs="宋体"/>
                <w:bCs/>
                <w:sz w:val="18"/>
                <w:szCs w:val="18"/>
                <w:lang w:val="zh-CN"/>
              </w:rPr>
            </w:pPr>
          </w:p>
        </w:tc>
        <w:tc>
          <w:tcPr>
            <w:tcW w:w="984" w:type="dxa"/>
          </w:tcPr>
          <w:p w14:paraId="764D68BA">
            <w:pPr>
              <w:autoSpaceDE w:val="0"/>
              <w:autoSpaceDN w:val="0"/>
              <w:adjustRightInd w:val="0"/>
              <w:spacing w:line="400" w:lineRule="exact"/>
              <w:jc w:val="left"/>
              <w:rPr>
                <w:rFonts w:ascii="宋体" w:hAnsi="宋体" w:cs="宋体"/>
                <w:bCs/>
                <w:sz w:val="18"/>
                <w:szCs w:val="18"/>
                <w:lang w:val="zh-CN"/>
              </w:rPr>
            </w:pPr>
          </w:p>
        </w:tc>
        <w:tc>
          <w:tcPr>
            <w:tcW w:w="2124" w:type="dxa"/>
          </w:tcPr>
          <w:p w14:paraId="2F0BC469">
            <w:pPr>
              <w:autoSpaceDE w:val="0"/>
              <w:autoSpaceDN w:val="0"/>
              <w:adjustRightInd w:val="0"/>
              <w:spacing w:line="400" w:lineRule="exact"/>
              <w:jc w:val="left"/>
              <w:rPr>
                <w:rFonts w:ascii="宋体" w:hAnsi="宋体" w:cs="宋体"/>
                <w:bCs/>
                <w:sz w:val="18"/>
                <w:szCs w:val="18"/>
                <w:lang w:val="zh-CN"/>
              </w:rPr>
            </w:pPr>
          </w:p>
        </w:tc>
        <w:tc>
          <w:tcPr>
            <w:tcW w:w="828" w:type="dxa"/>
          </w:tcPr>
          <w:p w14:paraId="02D07424">
            <w:pPr>
              <w:autoSpaceDE w:val="0"/>
              <w:autoSpaceDN w:val="0"/>
              <w:adjustRightInd w:val="0"/>
              <w:spacing w:line="400" w:lineRule="exact"/>
              <w:jc w:val="left"/>
              <w:rPr>
                <w:rFonts w:ascii="宋体" w:hAnsi="宋体" w:cs="宋体"/>
                <w:bCs/>
                <w:sz w:val="18"/>
                <w:szCs w:val="18"/>
                <w:lang w:val="zh-CN"/>
              </w:rPr>
            </w:pPr>
          </w:p>
        </w:tc>
      </w:tr>
      <w:tr w14:paraId="5EACA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45448B94">
            <w:pPr>
              <w:autoSpaceDE w:val="0"/>
              <w:autoSpaceDN w:val="0"/>
              <w:adjustRightInd w:val="0"/>
              <w:spacing w:line="400" w:lineRule="exact"/>
              <w:jc w:val="left"/>
              <w:rPr>
                <w:rFonts w:ascii="宋体" w:hAnsi="宋体" w:cs="宋体"/>
                <w:bCs/>
                <w:sz w:val="18"/>
                <w:szCs w:val="18"/>
                <w:lang w:val="zh-CN"/>
              </w:rPr>
            </w:pPr>
          </w:p>
        </w:tc>
        <w:tc>
          <w:tcPr>
            <w:tcW w:w="984" w:type="dxa"/>
          </w:tcPr>
          <w:p w14:paraId="1768136F">
            <w:pPr>
              <w:autoSpaceDE w:val="0"/>
              <w:autoSpaceDN w:val="0"/>
              <w:adjustRightInd w:val="0"/>
              <w:spacing w:line="400" w:lineRule="exact"/>
              <w:jc w:val="left"/>
              <w:rPr>
                <w:rFonts w:ascii="宋体" w:hAnsi="宋体" w:cs="宋体"/>
                <w:bCs/>
                <w:sz w:val="18"/>
                <w:szCs w:val="18"/>
                <w:lang w:val="zh-CN"/>
              </w:rPr>
            </w:pPr>
          </w:p>
        </w:tc>
        <w:tc>
          <w:tcPr>
            <w:tcW w:w="984" w:type="dxa"/>
          </w:tcPr>
          <w:p w14:paraId="4544C6BD">
            <w:pPr>
              <w:autoSpaceDE w:val="0"/>
              <w:autoSpaceDN w:val="0"/>
              <w:adjustRightInd w:val="0"/>
              <w:spacing w:line="400" w:lineRule="exact"/>
              <w:jc w:val="left"/>
              <w:rPr>
                <w:rFonts w:ascii="宋体" w:hAnsi="宋体" w:cs="宋体"/>
                <w:bCs/>
                <w:sz w:val="18"/>
                <w:szCs w:val="18"/>
                <w:lang w:val="zh-CN"/>
              </w:rPr>
            </w:pPr>
          </w:p>
        </w:tc>
        <w:tc>
          <w:tcPr>
            <w:tcW w:w="1116" w:type="dxa"/>
          </w:tcPr>
          <w:p w14:paraId="6012AEC0">
            <w:pPr>
              <w:autoSpaceDE w:val="0"/>
              <w:autoSpaceDN w:val="0"/>
              <w:adjustRightInd w:val="0"/>
              <w:spacing w:line="400" w:lineRule="exact"/>
              <w:jc w:val="left"/>
              <w:rPr>
                <w:rFonts w:ascii="宋体" w:hAnsi="宋体" w:cs="宋体"/>
                <w:bCs/>
                <w:sz w:val="18"/>
                <w:szCs w:val="18"/>
                <w:lang w:val="zh-CN"/>
              </w:rPr>
            </w:pPr>
          </w:p>
        </w:tc>
        <w:tc>
          <w:tcPr>
            <w:tcW w:w="852" w:type="dxa"/>
          </w:tcPr>
          <w:p w14:paraId="79D6AC69">
            <w:pPr>
              <w:autoSpaceDE w:val="0"/>
              <w:autoSpaceDN w:val="0"/>
              <w:adjustRightInd w:val="0"/>
              <w:spacing w:line="400" w:lineRule="exact"/>
              <w:jc w:val="left"/>
              <w:rPr>
                <w:rFonts w:ascii="宋体" w:hAnsi="宋体" w:cs="宋体"/>
                <w:bCs/>
                <w:sz w:val="18"/>
                <w:szCs w:val="18"/>
                <w:lang w:val="zh-CN"/>
              </w:rPr>
            </w:pPr>
          </w:p>
        </w:tc>
        <w:tc>
          <w:tcPr>
            <w:tcW w:w="984" w:type="dxa"/>
          </w:tcPr>
          <w:p w14:paraId="7D461743">
            <w:pPr>
              <w:autoSpaceDE w:val="0"/>
              <w:autoSpaceDN w:val="0"/>
              <w:adjustRightInd w:val="0"/>
              <w:spacing w:line="400" w:lineRule="exact"/>
              <w:jc w:val="left"/>
              <w:rPr>
                <w:rFonts w:ascii="宋体" w:hAnsi="宋体" w:cs="宋体"/>
                <w:bCs/>
                <w:sz w:val="18"/>
                <w:szCs w:val="18"/>
                <w:lang w:val="zh-CN"/>
              </w:rPr>
            </w:pPr>
          </w:p>
        </w:tc>
        <w:tc>
          <w:tcPr>
            <w:tcW w:w="2124" w:type="dxa"/>
          </w:tcPr>
          <w:p w14:paraId="35DFFF57">
            <w:pPr>
              <w:autoSpaceDE w:val="0"/>
              <w:autoSpaceDN w:val="0"/>
              <w:adjustRightInd w:val="0"/>
              <w:spacing w:line="400" w:lineRule="exact"/>
              <w:jc w:val="left"/>
              <w:rPr>
                <w:rFonts w:ascii="宋体" w:hAnsi="宋体" w:cs="宋体"/>
                <w:bCs/>
                <w:sz w:val="18"/>
                <w:szCs w:val="18"/>
                <w:lang w:val="zh-CN"/>
              </w:rPr>
            </w:pPr>
          </w:p>
        </w:tc>
        <w:tc>
          <w:tcPr>
            <w:tcW w:w="828" w:type="dxa"/>
          </w:tcPr>
          <w:p w14:paraId="2831F22C">
            <w:pPr>
              <w:autoSpaceDE w:val="0"/>
              <w:autoSpaceDN w:val="0"/>
              <w:adjustRightInd w:val="0"/>
              <w:spacing w:line="400" w:lineRule="exact"/>
              <w:jc w:val="left"/>
              <w:rPr>
                <w:rFonts w:ascii="宋体" w:hAnsi="宋体" w:cs="宋体"/>
                <w:bCs/>
                <w:sz w:val="18"/>
                <w:szCs w:val="18"/>
                <w:lang w:val="zh-CN"/>
              </w:rPr>
            </w:pPr>
          </w:p>
        </w:tc>
      </w:tr>
      <w:tr w14:paraId="50996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7ABCE8E7">
            <w:pPr>
              <w:autoSpaceDE w:val="0"/>
              <w:autoSpaceDN w:val="0"/>
              <w:adjustRightInd w:val="0"/>
              <w:spacing w:line="400" w:lineRule="exact"/>
              <w:jc w:val="left"/>
              <w:rPr>
                <w:rFonts w:ascii="宋体" w:hAnsi="宋体" w:cs="宋体"/>
                <w:bCs/>
                <w:sz w:val="18"/>
                <w:szCs w:val="18"/>
                <w:lang w:val="zh-CN"/>
              </w:rPr>
            </w:pPr>
          </w:p>
        </w:tc>
        <w:tc>
          <w:tcPr>
            <w:tcW w:w="984" w:type="dxa"/>
          </w:tcPr>
          <w:p w14:paraId="66579687">
            <w:pPr>
              <w:autoSpaceDE w:val="0"/>
              <w:autoSpaceDN w:val="0"/>
              <w:adjustRightInd w:val="0"/>
              <w:spacing w:line="400" w:lineRule="exact"/>
              <w:jc w:val="left"/>
              <w:rPr>
                <w:rFonts w:ascii="宋体" w:hAnsi="宋体" w:cs="宋体"/>
                <w:bCs/>
                <w:sz w:val="18"/>
                <w:szCs w:val="18"/>
                <w:lang w:val="zh-CN"/>
              </w:rPr>
            </w:pPr>
          </w:p>
        </w:tc>
        <w:tc>
          <w:tcPr>
            <w:tcW w:w="984" w:type="dxa"/>
          </w:tcPr>
          <w:p w14:paraId="5B278B02">
            <w:pPr>
              <w:autoSpaceDE w:val="0"/>
              <w:autoSpaceDN w:val="0"/>
              <w:adjustRightInd w:val="0"/>
              <w:spacing w:line="400" w:lineRule="exact"/>
              <w:jc w:val="left"/>
              <w:rPr>
                <w:rFonts w:ascii="宋体" w:hAnsi="宋体" w:cs="宋体"/>
                <w:bCs/>
                <w:sz w:val="18"/>
                <w:szCs w:val="18"/>
                <w:lang w:val="zh-CN"/>
              </w:rPr>
            </w:pPr>
          </w:p>
        </w:tc>
        <w:tc>
          <w:tcPr>
            <w:tcW w:w="1116" w:type="dxa"/>
          </w:tcPr>
          <w:p w14:paraId="61C094F5">
            <w:pPr>
              <w:autoSpaceDE w:val="0"/>
              <w:autoSpaceDN w:val="0"/>
              <w:adjustRightInd w:val="0"/>
              <w:spacing w:line="400" w:lineRule="exact"/>
              <w:jc w:val="left"/>
              <w:rPr>
                <w:rFonts w:ascii="宋体" w:hAnsi="宋体" w:cs="宋体"/>
                <w:bCs/>
                <w:sz w:val="18"/>
                <w:szCs w:val="18"/>
                <w:lang w:val="zh-CN"/>
              </w:rPr>
            </w:pPr>
          </w:p>
        </w:tc>
        <w:tc>
          <w:tcPr>
            <w:tcW w:w="852" w:type="dxa"/>
          </w:tcPr>
          <w:p w14:paraId="719F800A">
            <w:pPr>
              <w:autoSpaceDE w:val="0"/>
              <w:autoSpaceDN w:val="0"/>
              <w:adjustRightInd w:val="0"/>
              <w:spacing w:line="400" w:lineRule="exact"/>
              <w:jc w:val="left"/>
              <w:rPr>
                <w:rFonts w:ascii="宋体" w:hAnsi="宋体" w:cs="宋体"/>
                <w:bCs/>
                <w:sz w:val="18"/>
                <w:szCs w:val="18"/>
                <w:lang w:val="zh-CN"/>
              </w:rPr>
            </w:pPr>
          </w:p>
        </w:tc>
        <w:tc>
          <w:tcPr>
            <w:tcW w:w="984" w:type="dxa"/>
          </w:tcPr>
          <w:p w14:paraId="146882F4">
            <w:pPr>
              <w:autoSpaceDE w:val="0"/>
              <w:autoSpaceDN w:val="0"/>
              <w:adjustRightInd w:val="0"/>
              <w:spacing w:line="400" w:lineRule="exact"/>
              <w:jc w:val="left"/>
              <w:rPr>
                <w:rFonts w:ascii="宋体" w:hAnsi="宋体" w:cs="宋体"/>
                <w:bCs/>
                <w:sz w:val="18"/>
                <w:szCs w:val="18"/>
                <w:lang w:val="zh-CN"/>
              </w:rPr>
            </w:pPr>
          </w:p>
        </w:tc>
        <w:tc>
          <w:tcPr>
            <w:tcW w:w="2124" w:type="dxa"/>
          </w:tcPr>
          <w:p w14:paraId="612960E5">
            <w:pPr>
              <w:autoSpaceDE w:val="0"/>
              <w:autoSpaceDN w:val="0"/>
              <w:adjustRightInd w:val="0"/>
              <w:spacing w:line="400" w:lineRule="exact"/>
              <w:jc w:val="left"/>
              <w:rPr>
                <w:rFonts w:ascii="宋体" w:hAnsi="宋体" w:cs="宋体"/>
                <w:bCs/>
                <w:sz w:val="18"/>
                <w:szCs w:val="18"/>
                <w:lang w:val="zh-CN"/>
              </w:rPr>
            </w:pPr>
          </w:p>
        </w:tc>
        <w:tc>
          <w:tcPr>
            <w:tcW w:w="828" w:type="dxa"/>
          </w:tcPr>
          <w:p w14:paraId="003A7C54">
            <w:pPr>
              <w:autoSpaceDE w:val="0"/>
              <w:autoSpaceDN w:val="0"/>
              <w:adjustRightInd w:val="0"/>
              <w:spacing w:line="400" w:lineRule="exact"/>
              <w:jc w:val="left"/>
              <w:rPr>
                <w:rFonts w:ascii="宋体" w:hAnsi="宋体" w:cs="宋体"/>
                <w:bCs/>
                <w:sz w:val="18"/>
                <w:szCs w:val="18"/>
                <w:lang w:val="zh-CN"/>
              </w:rPr>
            </w:pPr>
          </w:p>
        </w:tc>
      </w:tr>
      <w:tr w14:paraId="0EFCF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1D8C5283">
            <w:pPr>
              <w:autoSpaceDE w:val="0"/>
              <w:autoSpaceDN w:val="0"/>
              <w:adjustRightInd w:val="0"/>
              <w:spacing w:line="400" w:lineRule="exact"/>
              <w:jc w:val="left"/>
              <w:rPr>
                <w:rFonts w:ascii="宋体" w:hAnsi="宋体" w:cs="宋体"/>
                <w:bCs/>
                <w:sz w:val="18"/>
                <w:szCs w:val="18"/>
                <w:lang w:val="zh-CN"/>
              </w:rPr>
            </w:pPr>
          </w:p>
        </w:tc>
        <w:tc>
          <w:tcPr>
            <w:tcW w:w="984" w:type="dxa"/>
          </w:tcPr>
          <w:p w14:paraId="5DD18321">
            <w:pPr>
              <w:autoSpaceDE w:val="0"/>
              <w:autoSpaceDN w:val="0"/>
              <w:adjustRightInd w:val="0"/>
              <w:spacing w:line="400" w:lineRule="exact"/>
              <w:jc w:val="left"/>
              <w:rPr>
                <w:rFonts w:ascii="宋体" w:hAnsi="宋体" w:cs="宋体"/>
                <w:bCs/>
                <w:sz w:val="18"/>
                <w:szCs w:val="18"/>
                <w:lang w:val="zh-CN"/>
              </w:rPr>
            </w:pPr>
          </w:p>
        </w:tc>
        <w:tc>
          <w:tcPr>
            <w:tcW w:w="984" w:type="dxa"/>
          </w:tcPr>
          <w:p w14:paraId="186046C5">
            <w:pPr>
              <w:autoSpaceDE w:val="0"/>
              <w:autoSpaceDN w:val="0"/>
              <w:adjustRightInd w:val="0"/>
              <w:spacing w:line="400" w:lineRule="exact"/>
              <w:jc w:val="left"/>
              <w:rPr>
                <w:rFonts w:ascii="宋体" w:hAnsi="宋体" w:cs="宋体"/>
                <w:bCs/>
                <w:sz w:val="18"/>
                <w:szCs w:val="18"/>
                <w:lang w:val="zh-CN"/>
              </w:rPr>
            </w:pPr>
          </w:p>
        </w:tc>
        <w:tc>
          <w:tcPr>
            <w:tcW w:w="1116" w:type="dxa"/>
          </w:tcPr>
          <w:p w14:paraId="209F0B7E">
            <w:pPr>
              <w:autoSpaceDE w:val="0"/>
              <w:autoSpaceDN w:val="0"/>
              <w:adjustRightInd w:val="0"/>
              <w:spacing w:line="400" w:lineRule="exact"/>
              <w:jc w:val="left"/>
              <w:rPr>
                <w:rFonts w:ascii="宋体" w:hAnsi="宋体" w:cs="宋体"/>
                <w:bCs/>
                <w:sz w:val="18"/>
                <w:szCs w:val="18"/>
                <w:lang w:val="zh-CN"/>
              </w:rPr>
            </w:pPr>
          </w:p>
        </w:tc>
        <w:tc>
          <w:tcPr>
            <w:tcW w:w="852" w:type="dxa"/>
          </w:tcPr>
          <w:p w14:paraId="2EBA0AA0">
            <w:pPr>
              <w:autoSpaceDE w:val="0"/>
              <w:autoSpaceDN w:val="0"/>
              <w:adjustRightInd w:val="0"/>
              <w:spacing w:line="400" w:lineRule="exact"/>
              <w:jc w:val="left"/>
              <w:rPr>
                <w:rFonts w:ascii="宋体" w:hAnsi="宋体" w:cs="宋体"/>
                <w:bCs/>
                <w:sz w:val="18"/>
                <w:szCs w:val="18"/>
                <w:lang w:val="zh-CN"/>
              </w:rPr>
            </w:pPr>
          </w:p>
        </w:tc>
        <w:tc>
          <w:tcPr>
            <w:tcW w:w="984" w:type="dxa"/>
          </w:tcPr>
          <w:p w14:paraId="60FB0BD3">
            <w:pPr>
              <w:autoSpaceDE w:val="0"/>
              <w:autoSpaceDN w:val="0"/>
              <w:adjustRightInd w:val="0"/>
              <w:spacing w:line="400" w:lineRule="exact"/>
              <w:jc w:val="left"/>
              <w:rPr>
                <w:rFonts w:ascii="宋体" w:hAnsi="宋体" w:cs="宋体"/>
                <w:bCs/>
                <w:sz w:val="18"/>
                <w:szCs w:val="18"/>
                <w:lang w:val="zh-CN"/>
              </w:rPr>
            </w:pPr>
          </w:p>
        </w:tc>
        <w:tc>
          <w:tcPr>
            <w:tcW w:w="2124" w:type="dxa"/>
          </w:tcPr>
          <w:p w14:paraId="37205393">
            <w:pPr>
              <w:autoSpaceDE w:val="0"/>
              <w:autoSpaceDN w:val="0"/>
              <w:adjustRightInd w:val="0"/>
              <w:spacing w:line="400" w:lineRule="exact"/>
              <w:jc w:val="left"/>
              <w:rPr>
                <w:rFonts w:ascii="宋体" w:hAnsi="宋体" w:cs="宋体"/>
                <w:bCs/>
                <w:sz w:val="18"/>
                <w:szCs w:val="18"/>
                <w:lang w:val="zh-CN"/>
              </w:rPr>
            </w:pPr>
          </w:p>
        </w:tc>
        <w:tc>
          <w:tcPr>
            <w:tcW w:w="828" w:type="dxa"/>
          </w:tcPr>
          <w:p w14:paraId="7EC10764">
            <w:pPr>
              <w:autoSpaceDE w:val="0"/>
              <w:autoSpaceDN w:val="0"/>
              <w:adjustRightInd w:val="0"/>
              <w:spacing w:line="400" w:lineRule="exact"/>
              <w:jc w:val="left"/>
              <w:rPr>
                <w:rFonts w:ascii="宋体" w:hAnsi="宋体" w:cs="宋体"/>
                <w:bCs/>
                <w:sz w:val="18"/>
                <w:szCs w:val="18"/>
                <w:lang w:val="zh-CN"/>
              </w:rPr>
            </w:pPr>
          </w:p>
        </w:tc>
      </w:tr>
      <w:tr w14:paraId="4D74C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1E7AA018">
            <w:pPr>
              <w:autoSpaceDE w:val="0"/>
              <w:autoSpaceDN w:val="0"/>
              <w:adjustRightInd w:val="0"/>
              <w:spacing w:line="400" w:lineRule="exact"/>
              <w:jc w:val="left"/>
              <w:rPr>
                <w:rFonts w:ascii="宋体" w:hAnsi="宋体" w:cs="宋体"/>
                <w:bCs/>
                <w:sz w:val="18"/>
                <w:szCs w:val="18"/>
                <w:lang w:val="zh-CN"/>
              </w:rPr>
            </w:pPr>
          </w:p>
        </w:tc>
        <w:tc>
          <w:tcPr>
            <w:tcW w:w="984" w:type="dxa"/>
          </w:tcPr>
          <w:p w14:paraId="266A2540">
            <w:pPr>
              <w:autoSpaceDE w:val="0"/>
              <w:autoSpaceDN w:val="0"/>
              <w:adjustRightInd w:val="0"/>
              <w:spacing w:line="400" w:lineRule="exact"/>
              <w:jc w:val="left"/>
              <w:rPr>
                <w:rFonts w:ascii="宋体" w:hAnsi="宋体" w:cs="宋体"/>
                <w:bCs/>
                <w:sz w:val="18"/>
                <w:szCs w:val="18"/>
                <w:lang w:val="zh-CN"/>
              </w:rPr>
            </w:pPr>
          </w:p>
        </w:tc>
        <w:tc>
          <w:tcPr>
            <w:tcW w:w="984" w:type="dxa"/>
          </w:tcPr>
          <w:p w14:paraId="5131AAD2">
            <w:pPr>
              <w:autoSpaceDE w:val="0"/>
              <w:autoSpaceDN w:val="0"/>
              <w:adjustRightInd w:val="0"/>
              <w:spacing w:line="400" w:lineRule="exact"/>
              <w:jc w:val="left"/>
              <w:rPr>
                <w:rFonts w:ascii="宋体" w:hAnsi="宋体" w:cs="宋体"/>
                <w:bCs/>
                <w:sz w:val="18"/>
                <w:szCs w:val="18"/>
                <w:lang w:val="zh-CN"/>
              </w:rPr>
            </w:pPr>
          </w:p>
        </w:tc>
        <w:tc>
          <w:tcPr>
            <w:tcW w:w="1116" w:type="dxa"/>
          </w:tcPr>
          <w:p w14:paraId="55D5E533">
            <w:pPr>
              <w:autoSpaceDE w:val="0"/>
              <w:autoSpaceDN w:val="0"/>
              <w:adjustRightInd w:val="0"/>
              <w:spacing w:line="400" w:lineRule="exact"/>
              <w:jc w:val="left"/>
              <w:rPr>
                <w:rFonts w:ascii="宋体" w:hAnsi="宋体" w:cs="宋体"/>
                <w:bCs/>
                <w:sz w:val="18"/>
                <w:szCs w:val="18"/>
                <w:lang w:val="zh-CN"/>
              </w:rPr>
            </w:pPr>
          </w:p>
        </w:tc>
        <w:tc>
          <w:tcPr>
            <w:tcW w:w="852" w:type="dxa"/>
          </w:tcPr>
          <w:p w14:paraId="2EFE61A3">
            <w:pPr>
              <w:autoSpaceDE w:val="0"/>
              <w:autoSpaceDN w:val="0"/>
              <w:adjustRightInd w:val="0"/>
              <w:spacing w:line="400" w:lineRule="exact"/>
              <w:jc w:val="left"/>
              <w:rPr>
                <w:rFonts w:ascii="宋体" w:hAnsi="宋体" w:cs="宋体"/>
                <w:bCs/>
                <w:sz w:val="18"/>
                <w:szCs w:val="18"/>
                <w:lang w:val="zh-CN"/>
              </w:rPr>
            </w:pPr>
          </w:p>
        </w:tc>
        <w:tc>
          <w:tcPr>
            <w:tcW w:w="984" w:type="dxa"/>
          </w:tcPr>
          <w:p w14:paraId="415BB2C7">
            <w:pPr>
              <w:autoSpaceDE w:val="0"/>
              <w:autoSpaceDN w:val="0"/>
              <w:adjustRightInd w:val="0"/>
              <w:spacing w:line="400" w:lineRule="exact"/>
              <w:jc w:val="left"/>
              <w:rPr>
                <w:rFonts w:ascii="宋体" w:hAnsi="宋体" w:cs="宋体"/>
                <w:bCs/>
                <w:sz w:val="18"/>
                <w:szCs w:val="18"/>
                <w:lang w:val="zh-CN"/>
              </w:rPr>
            </w:pPr>
          </w:p>
        </w:tc>
        <w:tc>
          <w:tcPr>
            <w:tcW w:w="2124" w:type="dxa"/>
          </w:tcPr>
          <w:p w14:paraId="6AF1AAE3">
            <w:pPr>
              <w:autoSpaceDE w:val="0"/>
              <w:autoSpaceDN w:val="0"/>
              <w:adjustRightInd w:val="0"/>
              <w:spacing w:line="400" w:lineRule="exact"/>
              <w:jc w:val="left"/>
              <w:rPr>
                <w:rFonts w:ascii="宋体" w:hAnsi="宋体" w:cs="宋体"/>
                <w:bCs/>
                <w:sz w:val="18"/>
                <w:szCs w:val="18"/>
                <w:lang w:val="zh-CN"/>
              </w:rPr>
            </w:pPr>
          </w:p>
        </w:tc>
        <w:tc>
          <w:tcPr>
            <w:tcW w:w="828" w:type="dxa"/>
          </w:tcPr>
          <w:p w14:paraId="6DB221CA">
            <w:pPr>
              <w:autoSpaceDE w:val="0"/>
              <w:autoSpaceDN w:val="0"/>
              <w:adjustRightInd w:val="0"/>
              <w:spacing w:line="400" w:lineRule="exact"/>
              <w:jc w:val="left"/>
              <w:rPr>
                <w:rFonts w:ascii="宋体" w:hAnsi="宋体" w:cs="宋体"/>
                <w:bCs/>
                <w:sz w:val="18"/>
                <w:szCs w:val="18"/>
                <w:lang w:val="zh-CN"/>
              </w:rPr>
            </w:pPr>
          </w:p>
        </w:tc>
      </w:tr>
      <w:tr w14:paraId="21F54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17C91D15">
            <w:pPr>
              <w:autoSpaceDE w:val="0"/>
              <w:autoSpaceDN w:val="0"/>
              <w:adjustRightInd w:val="0"/>
              <w:spacing w:line="400" w:lineRule="exact"/>
              <w:jc w:val="left"/>
              <w:rPr>
                <w:rFonts w:ascii="宋体" w:hAnsi="宋体" w:cs="宋体"/>
                <w:bCs/>
                <w:sz w:val="18"/>
                <w:szCs w:val="18"/>
                <w:lang w:val="zh-CN"/>
              </w:rPr>
            </w:pPr>
          </w:p>
        </w:tc>
        <w:tc>
          <w:tcPr>
            <w:tcW w:w="984" w:type="dxa"/>
          </w:tcPr>
          <w:p w14:paraId="55EFFED3">
            <w:pPr>
              <w:autoSpaceDE w:val="0"/>
              <w:autoSpaceDN w:val="0"/>
              <w:adjustRightInd w:val="0"/>
              <w:spacing w:line="400" w:lineRule="exact"/>
              <w:jc w:val="left"/>
              <w:rPr>
                <w:rFonts w:ascii="宋体" w:hAnsi="宋体" w:cs="宋体"/>
                <w:bCs/>
                <w:sz w:val="18"/>
                <w:szCs w:val="18"/>
                <w:lang w:val="zh-CN"/>
              </w:rPr>
            </w:pPr>
          </w:p>
        </w:tc>
        <w:tc>
          <w:tcPr>
            <w:tcW w:w="984" w:type="dxa"/>
          </w:tcPr>
          <w:p w14:paraId="52E05C99">
            <w:pPr>
              <w:autoSpaceDE w:val="0"/>
              <w:autoSpaceDN w:val="0"/>
              <w:adjustRightInd w:val="0"/>
              <w:spacing w:line="400" w:lineRule="exact"/>
              <w:jc w:val="left"/>
              <w:rPr>
                <w:rFonts w:ascii="宋体" w:hAnsi="宋体" w:cs="宋体"/>
                <w:bCs/>
                <w:sz w:val="18"/>
                <w:szCs w:val="18"/>
                <w:lang w:val="zh-CN"/>
              </w:rPr>
            </w:pPr>
          </w:p>
        </w:tc>
        <w:tc>
          <w:tcPr>
            <w:tcW w:w="1116" w:type="dxa"/>
          </w:tcPr>
          <w:p w14:paraId="0D27EE2F">
            <w:pPr>
              <w:autoSpaceDE w:val="0"/>
              <w:autoSpaceDN w:val="0"/>
              <w:adjustRightInd w:val="0"/>
              <w:spacing w:line="400" w:lineRule="exact"/>
              <w:jc w:val="left"/>
              <w:rPr>
                <w:rFonts w:ascii="宋体" w:hAnsi="宋体" w:cs="宋体"/>
                <w:bCs/>
                <w:sz w:val="18"/>
                <w:szCs w:val="18"/>
                <w:lang w:val="zh-CN"/>
              </w:rPr>
            </w:pPr>
          </w:p>
        </w:tc>
        <w:tc>
          <w:tcPr>
            <w:tcW w:w="852" w:type="dxa"/>
          </w:tcPr>
          <w:p w14:paraId="588D9027">
            <w:pPr>
              <w:autoSpaceDE w:val="0"/>
              <w:autoSpaceDN w:val="0"/>
              <w:adjustRightInd w:val="0"/>
              <w:spacing w:line="400" w:lineRule="exact"/>
              <w:jc w:val="left"/>
              <w:rPr>
                <w:rFonts w:ascii="宋体" w:hAnsi="宋体" w:cs="宋体"/>
                <w:bCs/>
                <w:sz w:val="18"/>
                <w:szCs w:val="18"/>
                <w:lang w:val="zh-CN"/>
              </w:rPr>
            </w:pPr>
          </w:p>
        </w:tc>
        <w:tc>
          <w:tcPr>
            <w:tcW w:w="984" w:type="dxa"/>
          </w:tcPr>
          <w:p w14:paraId="0891A242">
            <w:pPr>
              <w:autoSpaceDE w:val="0"/>
              <w:autoSpaceDN w:val="0"/>
              <w:adjustRightInd w:val="0"/>
              <w:spacing w:line="400" w:lineRule="exact"/>
              <w:jc w:val="left"/>
              <w:rPr>
                <w:rFonts w:ascii="宋体" w:hAnsi="宋体" w:cs="宋体"/>
                <w:bCs/>
                <w:sz w:val="18"/>
                <w:szCs w:val="18"/>
                <w:lang w:val="zh-CN"/>
              </w:rPr>
            </w:pPr>
          </w:p>
        </w:tc>
        <w:tc>
          <w:tcPr>
            <w:tcW w:w="2124" w:type="dxa"/>
          </w:tcPr>
          <w:p w14:paraId="4DB90E53">
            <w:pPr>
              <w:autoSpaceDE w:val="0"/>
              <w:autoSpaceDN w:val="0"/>
              <w:adjustRightInd w:val="0"/>
              <w:spacing w:line="400" w:lineRule="exact"/>
              <w:jc w:val="left"/>
              <w:rPr>
                <w:rFonts w:ascii="宋体" w:hAnsi="宋体" w:cs="宋体"/>
                <w:bCs/>
                <w:sz w:val="18"/>
                <w:szCs w:val="18"/>
                <w:lang w:val="zh-CN"/>
              </w:rPr>
            </w:pPr>
          </w:p>
        </w:tc>
        <w:tc>
          <w:tcPr>
            <w:tcW w:w="828" w:type="dxa"/>
          </w:tcPr>
          <w:p w14:paraId="7BFA3F80">
            <w:pPr>
              <w:autoSpaceDE w:val="0"/>
              <w:autoSpaceDN w:val="0"/>
              <w:adjustRightInd w:val="0"/>
              <w:spacing w:line="400" w:lineRule="exact"/>
              <w:jc w:val="left"/>
              <w:rPr>
                <w:rFonts w:ascii="宋体" w:hAnsi="宋体" w:cs="宋体"/>
                <w:bCs/>
                <w:sz w:val="18"/>
                <w:szCs w:val="18"/>
                <w:lang w:val="zh-CN"/>
              </w:rPr>
            </w:pPr>
          </w:p>
        </w:tc>
      </w:tr>
      <w:tr w14:paraId="51FC1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758301B9">
            <w:pPr>
              <w:autoSpaceDE w:val="0"/>
              <w:autoSpaceDN w:val="0"/>
              <w:adjustRightInd w:val="0"/>
              <w:spacing w:line="400" w:lineRule="exact"/>
              <w:jc w:val="left"/>
              <w:rPr>
                <w:rFonts w:ascii="宋体" w:hAnsi="宋体" w:cs="宋体"/>
                <w:bCs/>
                <w:sz w:val="18"/>
                <w:szCs w:val="18"/>
                <w:lang w:val="zh-CN"/>
              </w:rPr>
            </w:pPr>
          </w:p>
        </w:tc>
        <w:tc>
          <w:tcPr>
            <w:tcW w:w="984" w:type="dxa"/>
          </w:tcPr>
          <w:p w14:paraId="44656C18">
            <w:pPr>
              <w:autoSpaceDE w:val="0"/>
              <w:autoSpaceDN w:val="0"/>
              <w:adjustRightInd w:val="0"/>
              <w:spacing w:line="400" w:lineRule="exact"/>
              <w:jc w:val="left"/>
              <w:rPr>
                <w:rFonts w:ascii="宋体" w:hAnsi="宋体" w:cs="宋体"/>
                <w:bCs/>
                <w:sz w:val="18"/>
                <w:szCs w:val="18"/>
                <w:lang w:val="zh-CN"/>
              </w:rPr>
            </w:pPr>
          </w:p>
        </w:tc>
        <w:tc>
          <w:tcPr>
            <w:tcW w:w="984" w:type="dxa"/>
          </w:tcPr>
          <w:p w14:paraId="3391994D">
            <w:pPr>
              <w:autoSpaceDE w:val="0"/>
              <w:autoSpaceDN w:val="0"/>
              <w:adjustRightInd w:val="0"/>
              <w:spacing w:line="400" w:lineRule="exact"/>
              <w:jc w:val="left"/>
              <w:rPr>
                <w:rFonts w:ascii="宋体" w:hAnsi="宋体" w:cs="宋体"/>
                <w:bCs/>
                <w:sz w:val="18"/>
                <w:szCs w:val="18"/>
                <w:lang w:val="zh-CN"/>
              </w:rPr>
            </w:pPr>
          </w:p>
        </w:tc>
        <w:tc>
          <w:tcPr>
            <w:tcW w:w="1116" w:type="dxa"/>
          </w:tcPr>
          <w:p w14:paraId="5F8C3C08">
            <w:pPr>
              <w:autoSpaceDE w:val="0"/>
              <w:autoSpaceDN w:val="0"/>
              <w:adjustRightInd w:val="0"/>
              <w:spacing w:line="400" w:lineRule="exact"/>
              <w:jc w:val="left"/>
              <w:rPr>
                <w:rFonts w:ascii="宋体" w:hAnsi="宋体" w:cs="宋体"/>
                <w:bCs/>
                <w:sz w:val="18"/>
                <w:szCs w:val="18"/>
                <w:lang w:val="zh-CN"/>
              </w:rPr>
            </w:pPr>
          </w:p>
        </w:tc>
        <w:tc>
          <w:tcPr>
            <w:tcW w:w="852" w:type="dxa"/>
          </w:tcPr>
          <w:p w14:paraId="1BB444CE">
            <w:pPr>
              <w:autoSpaceDE w:val="0"/>
              <w:autoSpaceDN w:val="0"/>
              <w:adjustRightInd w:val="0"/>
              <w:spacing w:line="400" w:lineRule="exact"/>
              <w:jc w:val="left"/>
              <w:rPr>
                <w:rFonts w:ascii="宋体" w:hAnsi="宋体" w:cs="宋体"/>
                <w:bCs/>
                <w:sz w:val="18"/>
                <w:szCs w:val="18"/>
                <w:lang w:val="zh-CN"/>
              </w:rPr>
            </w:pPr>
          </w:p>
        </w:tc>
        <w:tc>
          <w:tcPr>
            <w:tcW w:w="984" w:type="dxa"/>
          </w:tcPr>
          <w:p w14:paraId="6F21D3EE">
            <w:pPr>
              <w:autoSpaceDE w:val="0"/>
              <w:autoSpaceDN w:val="0"/>
              <w:adjustRightInd w:val="0"/>
              <w:spacing w:line="400" w:lineRule="exact"/>
              <w:jc w:val="left"/>
              <w:rPr>
                <w:rFonts w:ascii="宋体" w:hAnsi="宋体" w:cs="宋体"/>
                <w:bCs/>
                <w:sz w:val="18"/>
                <w:szCs w:val="18"/>
                <w:lang w:val="zh-CN"/>
              </w:rPr>
            </w:pPr>
          </w:p>
        </w:tc>
        <w:tc>
          <w:tcPr>
            <w:tcW w:w="2124" w:type="dxa"/>
          </w:tcPr>
          <w:p w14:paraId="52625C71">
            <w:pPr>
              <w:autoSpaceDE w:val="0"/>
              <w:autoSpaceDN w:val="0"/>
              <w:adjustRightInd w:val="0"/>
              <w:spacing w:line="400" w:lineRule="exact"/>
              <w:jc w:val="left"/>
              <w:rPr>
                <w:rFonts w:ascii="宋体" w:hAnsi="宋体" w:cs="宋体"/>
                <w:bCs/>
                <w:sz w:val="18"/>
                <w:szCs w:val="18"/>
                <w:lang w:val="zh-CN"/>
              </w:rPr>
            </w:pPr>
          </w:p>
        </w:tc>
        <w:tc>
          <w:tcPr>
            <w:tcW w:w="828" w:type="dxa"/>
          </w:tcPr>
          <w:p w14:paraId="26070AF0">
            <w:pPr>
              <w:autoSpaceDE w:val="0"/>
              <w:autoSpaceDN w:val="0"/>
              <w:adjustRightInd w:val="0"/>
              <w:spacing w:line="400" w:lineRule="exact"/>
              <w:jc w:val="left"/>
              <w:rPr>
                <w:rFonts w:ascii="宋体" w:hAnsi="宋体" w:cs="宋体"/>
                <w:bCs/>
                <w:sz w:val="18"/>
                <w:szCs w:val="18"/>
                <w:lang w:val="zh-CN"/>
              </w:rPr>
            </w:pPr>
          </w:p>
        </w:tc>
      </w:tr>
      <w:tr w14:paraId="7038F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1B18798E">
            <w:pPr>
              <w:autoSpaceDE w:val="0"/>
              <w:autoSpaceDN w:val="0"/>
              <w:adjustRightInd w:val="0"/>
              <w:spacing w:line="400" w:lineRule="exact"/>
              <w:jc w:val="left"/>
              <w:rPr>
                <w:rFonts w:ascii="宋体" w:hAnsi="宋体" w:cs="宋体"/>
                <w:bCs/>
                <w:sz w:val="18"/>
                <w:szCs w:val="18"/>
                <w:lang w:val="zh-CN"/>
              </w:rPr>
            </w:pPr>
          </w:p>
        </w:tc>
        <w:tc>
          <w:tcPr>
            <w:tcW w:w="984" w:type="dxa"/>
          </w:tcPr>
          <w:p w14:paraId="52CFBFD7">
            <w:pPr>
              <w:autoSpaceDE w:val="0"/>
              <w:autoSpaceDN w:val="0"/>
              <w:adjustRightInd w:val="0"/>
              <w:spacing w:line="400" w:lineRule="exact"/>
              <w:jc w:val="left"/>
              <w:rPr>
                <w:rFonts w:ascii="宋体" w:hAnsi="宋体" w:cs="宋体"/>
                <w:bCs/>
                <w:sz w:val="18"/>
                <w:szCs w:val="18"/>
                <w:lang w:val="zh-CN"/>
              </w:rPr>
            </w:pPr>
          </w:p>
        </w:tc>
        <w:tc>
          <w:tcPr>
            <w:tcW w:w="984" w:type="dxa"/>
          </w:tcPr>
          <w:p w14:paraId="7B760FDD">
            <w:pPr>
              <w:autoSpaceDE w:val="0"/>
              <w:autoSpaceDN w:val="0"/>
              <w:adjustRightInd w:val="0"/>
              <w:spacing w:line="400" w:lineRule="exact"/>
              <w:jc w:val="left"/>
              <w:rPr>
                <w:rFonts w:ascii="宋体" w:hAnsi="宋体" w:cs="宋体"/>
                <w:bCs/>
                <w:sz w:val="18"/>
                <w:szCs w:val="18"/>
                <w:lang w:val="zh-CN"/>
              </w:rPr>
            </w:pPr>
          </w:p>
        </w:tc>
        <w:tc>
          <w:tcPr>
            <w:tcW w:w="1116" w:type="dxa"/>
          </w:tcPr>
          <w:p w14:paraId="5197DB0C">
            <w:pPr>
              <w:autoSpaceDE w:val="0"/>
              <w:autoSpaceDN w:val="0"/>
              <w:adjustRightInd w:val="0"/>
              <w:spacing w:line="400" w:lineRule="exact"/>
              <w:jc w:val="left"/>
              <w:rPr>
                <w:rFonts w:ascii="宋体" w:hAnsi="宋体" w:cs="宋体"/>
                <w:bCs/>
                <w:sz w:val="18"/>
                <w:szCs w:val="18"/>
                <w:lang w:val="zh-CN"/>
              </w:rPr>
            </w:pPr>
          </w:p>
        </w:tc>
        <w:tc>
          <w:tcPr>
            <w:tcW w:w="852" w:type="dxa"/>
          </w:tcPr>
          <w:p w14:paraId="11C0DE10">
            <w:pPr>
              <w:autoSpaceDE w:val="0"/>
              <w:autoSpaceDN w:val="0"/>
              <w:adjustRightInd w:val="0"/>
              <w:spacing w:line="400" w:lineRule="exact"/>
              <w:jc w:val="left"/>
              <w:rPr>
                <w:rFonts w:ascii="宋体" w:hAnsi="宋体" w:cs="宋体"/>
                <w:bCs/>
                <w:sz w:val="18"/>
                <w:szCs w:val="18"/>
                <w:lang w:val="zh-CN"/>
              </w:rPr>
            </w:pPr>
          </w:p>
        </w:tc>
        <w:tc>
          <w:tcPr>
            <w:tcW w:w="984" w:type="dxa"/>
          </w:tcPr>
          <w:p w14:paraId="1137A7F0">
            <w:pPr>
              <w:autoSpaceDE w:val="0"/>
              <w:autoSpaceDN w:val="0"/>
              <w:adjustRightInd w:val="0"/>
              <w:spacing w:line="400" w:lineRule="exact"/>
              <w:jc w:val="left"/>
              <w:rPr>
                <w:rFonts w:ascii="宋体" w:hAnsi="宋体" w:cs="宋体"/>
                <w:bCs/>
                <w:sz w:val="18"/>
                <w:szCs w:val="18"/>
                <w:lang w:val="zh-CN"/>
              </w:rPr>
            </w:pPr>
          </w:p>
        </w:tc>
        <w:tc>
          <w:tcPr>
            <w:tcW w:w="2124" w:type="dxa"/>
          </w:tcPr>
          <w:p w14:paraId="71D2229C">
            <w:pPr>
              <w:autoSpaceDE w:val="0"/>
              <w:autoSpaceDN w:val="0"/>
              <w:adjustRightInd w:val="0"/>
              <w:spacing w:line="400" w:lineRule="exact"/>
              <w:jc w:val="left"/>
              <w:rPr>
                <w:rFonts w:ascii="宋体" w:hAnsi="宋体" w:cs="宋体"/>
                <w:bCs/>
                <w:sz w:val="18"/>
                <w:szCs w:val="18"/>
                <w:lang w:val="zh-CN"/>
              </w:rPr>
            </w:pPr>
          </w:p>
        </w:tc>
        <w:tc>
          <w:tcPr>
            <w:tcW w:w="828" w:type="dxa"/>
          </w:tcPr>
          <w:p w14:paraId="06F7A34B">
            <w:pPr>
              <w:autoSpaceDE w:val="0"/>
              <w:autoSpaceDN w:val="0"/>
              <w:adjustRightInd w:val="0"/>
              <w:spacing w:line="400" w:lineRule="exact"/>
              <w:jc w:val="left"/>
              <w:rPr>
                <w:rFonts w:ascii="宋体" w:hAnsi="宋体" w:cs="宋体"/>
                <w:bCs/>
                <w:sz w:val="18"/>
                <w:szCs w:val="18"/>
                <w:lang w:val="zh-CN"/>
              </w:rPr>
            </w:pPr>
          </w:p>
        </w:tc>
      </w:tr>
      <w:tr w14:paraId="4E688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4A580C80">
            <w:pPr>
              <w:autoSpaceDE w:val="0"/>
              <w:autoSpaceDN w:val="0"/>
              <w:adjustRightInd w:val="0"/>
              <w:spacing w:line="400" w:lineRule="exact"/>
              <w:jc w:val="left"/>
              <w:rPr>
                <w:rFonts w:ascii="宋体" w:hAnsi="宋体" w:cs="宋体"/>
                <w:bCs/>
                <w:sz w:val="18"/>
                <w:szCs w:val="18"/>
                <w:lang w:val="zh-CN"/>
              </w:rPr>
            </w:pPr>
          </w:p>
        </w:tc>
        <w:tc>
          <w:tcPr>
            <w:tcW w:w="984" w:type="dxa"/>
          </w:tcPr>
          <w:p w14:paraId="3A005A3D">
            <w:pPr>
              <w:autoSpaceDE w:val="0"/>
              <w:autoSpaceDN w:val="0"/>
              <w:adjustRightInd w:val="0"/>
              <w:spacing w:line="400" w:lineRule="exact"/>
              <w:jc w:val="left"/>
              <w:rPr>
                <w:rFonts w:ascii="宋体" w:hAnsi="宋体" w:cs="宋体"/>
                <w:bCs/>
                <w:sz w:val="18"/>
                <w:szCs w:val="18"/>
                <w:lang w:val="zh-CN"/>
              </w:rPr>
            </w:pPr>
          </w:p>
        </w:tc>
        <w:tc>
          <w:tcPr>
            <w:tcW w:w="984" w:type="dxa"/>
          </w:tcPr>
          <w:p w14:paraId="358F9EA1">
            <w:pPr>
              <w:autoSpaceDE w:val="0"/>
              <w:autoSpaceDN w:val="0"/>
              <w:adjustRightInd w:val="0"/>
              <w:spacing w:line="400" w:lineRule="exact"/>
              <w:jc w:val="left"/>
              <w:rPr>
                <w:rFonts w:ascii="宋体" w:hAnsi="宋体" w:cs="宋体"/>
                <w:bCs/>
                <w:sz w:val="18"/>
                <w:szCs w:val="18"/>
                <w:lang w:val="zh-CN"/>
              </w:rPr>
            </w:pPr>
          </w:p>
        </w:tc>
        <w:tc>
          <w:tcPr>
            <w:tcW w:w="1116" w:type="dxa"/>
          </w:tcPr>
          <w:p w14:paraId="1FA29B31">
            <w:pPr>
              <w:autoSpaceDE w:val="0"/>
              <w:autoSpaceDN w:val="0"/>
              <w:adjustRightInd w:val="0"/>
              <w:spacing w:line="400" w:lineRule="exact"/>
              <w:jc w:val="left"/>
              <w:rPr>
                <w:rFonts w:ascii="宋体" w:hAnsi="宋体" w:cs="宋体"/>
                <w:bCs/>
                <w:sz w:val="18"/>
                <w:szCs w:val="18"/>
                <w:lang w:val="zh-CN"/>
              </w:rPr>
            </w:pPr>
          </w:p>
        </w:tc>
        <w:tc>
          <w:tcPr>
            <w:tcW w:w="852" w:type="dxa"/>
          </w:tcPr>
          <w:p w14:paraId="1CC0E8CF">
            <w:pPr>
              <w:autoSpaceDE w:val="0"/>
              <w:autoSpaceDN w:val="0"/>
              <w:adjustRightInd w:val="0"/>
              <w:spacing w:line="400" w:lineRule="exact"/>
              <w:jc w:val="left"/>
              <w:rPr>
                <w:rFonts w:ascii="宋体" w:hAnsi="宋体" w:cs="宋体"/>
                <w:bCs/>
                <w:sz w:val="18"/>
                <w:szCs w:val="18"/>
                <w:lang w:val="zh-CN"/>
              </w:rPr>
            </w:pPr>
          </w:p>
        </w:tc>
        <w:tc>
          <w:tcPr>
            <w:tcW w:w="984" w:type="dxa"/>
          </w:tcPr>
          <w:p w14:paraId="6D34C03D">
            <w:pPr>
              <w:autoSpaceDE w:val="0"/>
              <w:autoSpaceDN w:val="0"/>
              <w:adjustRightInd w:val="0"/>
              <w:spacing w:line="400" w:lineRule="exact"/>
              <w:jc w:val="left"/>
              <w:rPr>
                <w:rFonts w:ascii="宋体" w:hAnsi="宋体" w:cs="宋体"/>
                <w:bCs/>
                <w:sz w:val="18"/>
                <w:szCs w:val="18"/>
                <w:lang w:val="zh-CN"/>
              </w:rPr>
            </w:pPr>
          </w:p>
        </w:tc>
        <w:tc>
          <w:tcPr>
            <w:tcW w:w="2124" w:type="dxa"/>
          </w:tcPr>
          <w:p w14:paraId="2B7C1AD7">
            <w:pPr>
              <w:autoSpaceDE w:val="0"/>
              <w:autoSpaceDN w:val="0"/>
              <w:adjustRightInd w:val="0"/>
              <w:spacing w:line="400" w:lineRule="exact"/>
              <w:jc w:val="left"/>
              <w:rPr>
                <w:rFonts w:ascii="宋体" w:hAnsi="宋体" w:cs="宋体"/>
                <w:bCs/>
                <w:sz w:val="18"/>
                <w:szCs w:val="18"/>
                <w:lang w:val="zh-CN"/>
              </w:rPr>
            </w:pPr>
          </w:p>
        </w:tc>
        <w:tc>
          <w:tcPr>
            <w:tcW w:w="828" w:type="dxa"/>
          </w:tcPr>
          <w:p w14:paraId="641467E2">
            <w:pPr>
              <w:autoSpaceDE w:val="0"/>
              <w:autoSpaceDN w:val="0"/>
              <w:adjustRightInd w:val="0"/>
              <w:spacing w:line="400" w:lineRule="exact"/>
              <w:jc w:val="left"/>
              <w:rPr>
                <w:rFonts w:ascii="宋体" w:hAnsi="宋体" w:cs="宋体"/>
                <w:bCs/>
                <w:sz w:val="18"/>
                <w:szCs w:val="18"/>
                <w:lang w:val="zh-CN"/>
              </w:rPr>
            </w:pPr>
          </w:p>
        </w:tc>
      </w:tr>
      <w:tr w14:paraId="0DCC0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2A8CCD30">
            <w:pPr>
              <w:autoSpaceDE w:val="0"/>
              <w:autoSpaceDN w:val="0"/>
              <w:adjustRightInd w:val="0"/>
              <w:spacing w:line="400" w:lineRule="exact"/>
              <w:jc w:val="left"/>
              <w:rPr>
                <w:rFonts w:ascii="宋体" w:hAnsi="宋体" w:cs="宋体"/>
                <w:bCs/>
                <w:sz w:val="18"/>
                <w:szCs w:val="18"/>
                <w:lang w:val="zh-CN"/>
              </w:rPr>
            </w:pPr>
          </w:p>
        </w:tc>
        <w:tc>
          <w:tcPr>
            <w:tcW w:w="984" w:type="dxa"/>
          </w:tcPr>
          <w:p w14:paraId="737DD27D">
            <w:pPr>
              <w:autoSpaceDE w:val="0"/>
              <w:autoSpaceDN w:val="0"/>
              <w:adjustRightInd w:val="0"/>
              <w:spacing w:line="400" w:lineRule="exact"/>
              <w:jc w:val="left"/>
              <w:rPr>
                <w:rFonts w:ascii="宋体" w:hAnsi="宋体" w:cs="宋体"/>
                <w:bCs/>
                <w:sz w:val="18"/>
                <w:szCs w:val="18"/>
                <w:lang w:val="zh-CN"/>
              </w:rPr>
            </w:pPr>
          </w:p>
        </w:tc>
        <w:tc>
          <w:tcPr>
            <w:tcW w:w="984" w:type="dxa"/>
          </w:tcPr>
          <w:p w14:paraId="023ED745">
            <w:pPr>
              <w:autoSpaceDE w:val="0"/>
              <w:autoSpaceDN w:val="0"/>
              <w:adjustRightInd w:val="0"/>
              <w:spacing w:line="400" w:lineRule="exact"/>
              <w:jc w:val="left"/>
              <w:rPr>
                <w:rFonts w:ascii="宋体" w:hAnsi="宋体" w:cs="宋体"/>
                <w:bCs/>
                <w:sz w:val="18"/>
                <w:szCs w:val="18"/>
                <w:lang w:val="zh-CN"/>
              </w:rPr>
            </w:pPr>
          </w:p>
        </w:tc>
        <w:tc>
          <w:tcPr>
            <w:tcW w:w="1116" w:type="dxa"/>
          </w:tcPr>
          <w:p w14:paraId="61916143">
            <w:pPr>
              <w:autoSpaceDE w:val="0"/>
              <w:autoSpaceDN w:val="0"/>
              <w:adjustRightInd w:val="0"/>
              <w:spacing w:line="400" w:lineRule="exact"/>
              <w:jc w:val="left"/>
              <w:rPr>
                <w:rFonts w:ascii="宋体" w:hAnsi="宋体" w:cs="宋体"/>
                <w:bCs/>
                <w:sz w:val="18"/>
                <w:szCs w:val="18"/>
                <w:lang w:val="zh-CN"/>
              </w:rPr>
            </w:pPr>
          </w:p>
        </w:tc>
        <w:tc>
          <w:tcPr>
            <w:tcW w:w="852" w:type="dxa"/>
          </w:tcPr>
          <w:p w14:paraId="7B31D639">
            <w:pPr>
              <w:autoSpaceDE w:val="0"/>
              <w:autoSpaceDN w:val="0"/>
              <w:adjustRightInd w:val="0"/>
              <w:spacing w:line="400" w:lineRule="exact"/>
              <w:jc w:val="left"/>
              <w:rPr>
                <w:rFonts w:ascii="宋体" w:hAnsi="宋体" w:cs="宋体"/>
                <w:bCs/>
                <w:sz w:val="18"/>
                <w:szCs w:val="18"/>
                <w:lang w:val="zh-CN"/>
              </w:rPr>
            </w:pPr>
          </w:p>
        </w:tc>
        <w:tc>
          <w:tcPr>
            <w:tcW w:w="984" w:type="dxa"/>
          </w:tcPr>
          <w:p w14:paraId="0A04F7C5">
            <w:pPr>
              <w:autoSpaceDE w:val="0"/>
              <w:autoSpaceDN w:val="0"/>
              <w:adjustRightInd w:val="0"/>
              <w:spacing w:line="400" w:lineRule="exact"/>
              <w:jc w:val="left"/>
              <w:rPr>
                <w:rFonts w:ascii="宋体" w:hAnsi="宋体" w:cs="宋体"/>
                <w:bCs/>
                <w:sz w:val="18"/>
                <w:szCs w:val="18"/>
                <w:lang w:val="zh-CN"/>
              </w:rPr>
            </w:pPr>
          </w:p>
        </w:tc>
        <w:tc>
          <w:tcPr>
            <w:tcW w:w="2124" w:type="dxa"/>
          </w:tcPr>
          <w:p w14:paraId="73B39B9A">
            <w:pPr>
              <w:autoSpaceDE w:val="0"/>
              <w:autoSpaceDN w:val="0"/>
              <w:adjustRightInd w:val="0"/>
              <w:spacing w:line="400" w:lineRule="exact"/>
              <w:jc w:val="left"/>
              <w:rPr>
                <w:rFonts w:ascii="宋体" w:hAnsi="宋体" w:cs="宋体"/>
                <w:bCs/>
                <w:sz w:val="18"/>
                <w:szCs w:val="18"/>
                <w:lang w:val="zh-CN"/>
              </w:rPr>
            </w:pPr>
          </w:p>
        </w:tc>
        <w:tc>
          <w:tcPr>
            <w:tcW w:w="828" w:type="dxa"/>
          </w:tcPr>
          <w:p w14:paraId="085B6A08">
            <w:pPr>
              <w:autoSpaceDE w:val="0"/>
              <w:autoSpaceDN w:val="0"/>
              <w:adjustRightInd w:val="0"/>
              <w:spacing w:line="400" w:lineRule="exact"/>
              <w:jc w:val="left"/>
              <w:rPr>
                <w:rFonts w:ascii="宋体" w:hAnsi="宋体" w:cs="宋体"/>
                <w:bCs/>
                <w:sz w:val="18"/>
                <w:szCs w:val="18"/>
                <w:lang w:val="zh-CN"/>
              </w:rPr>
            </w:pPr>
          </w:p>
        </w:tc>
      </w:tr>
      <w:tr w14:paraId="718EF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tcPr>
          <w:p w14:paraId="70622411">
            <w:pPr>
              <w:autoSpaceDE w:val="0"/>
              <w:autoSpaceDN w:val="0"/>
              <w:adjustRightInd w:val="0"/>
              <w:spacing w:line="400" w:lineRule="exact"/>
              <w:jc w:val="left"/>
              <w:rPr>
                <w:rFonts w:ascii="宋体" w:hAnsi="宋体" w:cs="宋体"/>
                <w:bCs/>
                <w:sz w:val="18"/>
                <w:szCs w:val="18"/>
                <w:lang w:val="zh-CN"/>
              </w:rPr>
            </w:pPr>
          </w:p>
        </w:tc>
        <w:tc>
          <w:tcPr>
            <w:tcW w:w="984" w:type="dxa"/>
          </w:tcPr>
          <w:p w14:paraId="64388464">
            <w:pPr>
              <w:autoSpaceDE w:val="0"/>
              <w:autoSpaceDN w:val="0"/>
              <w:adjustRightInd w:val="0"/>
              <w:spacing w:line="400" w:lineRule="exact"/>
              <w:jc w:val="left"/>
              <w:rPr>
                <w:rFonts w:ascii="宋体" w:hAnsi="宋体" w:cs="宋体"/>
                <w:bCs/>
                <w:sz w:val="18"/>
                <w:szCs w:val="18"/>
                <w:lang w:val="zh-CN"/>
              </w:rPr>
            </w:pPr>
          </w:p>
        </w:tc>
        <w:tc>
          <w:tcPr>
            <w:tcW w:w="984" w:type="dxa"/>
          </w:tcPr>
          <w:p w14:paraId="55654577">
            <w:pPr>
              <w:autoSpaceDE w:val="0"/>
              <w:autoSpaceDN w:val="0"/>
              <w:adjustRightInd w:val="0"/>
              <w:spacing w:line="400" w:lineRule="exact"/>
              <w:jc w:val="left"/>
              <w:rPr>
                <w:rFonts w:ascii="宋体" w:hAnsi="宋体" w:cs="宋体"/>
                <w:bCs/>
                <w:sz w:val="18"/>
                <w:szCs w:val="18"/>
                <w:lang w:val="zh-CN"/>
              </w:rPr>
            </w:pPr>
          </w:p>
        </w:tc>
        <w:tc>
          <w:tcPr>
            <w:tcW w:w="1116" w:type="dxa"/>
          </w:tcPr>
          <w:p w14:paraId="764731C0">
            <w:pPr>
              <w:autoSpaceDE w:val="0"/>
              <w:autoSpaceDN w:val="0"/>
              <w:adjustRightInd w:val="0"/>
              <w:spacing w:line="400" w:lineRule="exact"/>
              <w:jc w:val="left"/>
              <w:rPr>
                <w:rFonts w:ascii="宋体" w:hAnsi="宋体" w:cs="宋体"/>
                <w:bCs/>
                <w:sz w:val="18"/>
                <w:szCs w:val="18"/>
                <w:lang w:val="zh-CN"/>
              </w:rPr>
            </w:pPr>
          </w:p>
        </w:tc>
        <w:tc>
          <w:tcPr>
            <w:tcW w:w="852" w:type="dxa"/>
          </w:tcPr>
          <w:p w14:paraId="7C1FEE2C">
            <w:pPr>
              <w:autoSpaceDE w:val="0"/>
              <w:autoSpaceDN w:val="0"/>
              <w:adjustRightInd w:val="0"/>
              <w:spacing w:line="400" w:lineRule="exact"/>
              <w:jc w:val="left"/>
              <w:rPr>
                <w:rFonts w:ascii="宋体" w:hAnsi="宋体" w:cs="宋体"/>
                <w:bCs/>
                <w:sz w:val="18"/>
                <w:szCs w:val="18"/>
                <w:lang w:val="zh-CN"/>
              </w:rPr>
            </w:pPr>
          </w:p>
        </w:tc>
        <w:tc>
          <w:tcPr>
            <w:tcW w:w="984" w:type="dxa"/>
          </w:tcPr>
          <w:p w14:paraId="44886D1B">
            <w:pPr>
              <w:autoSpaceDE w:val="0"/>
              <w:autoSpaceDN w:val="0"/>
              <w:adjustRightInd w:val="0"/>
              <w:spacing w:line="400" w:lineRule="exact"/>
              <w:jc w:val="left"/>
              <w:rPr>
                <w:rFonts w:ascii="宋体" w:hAnsi="宋体" w:cs="宋体"/>
                <w:bCs/>
                <w:sz w:val="18"/>
                <w:szCs w:val="18"/>
                <w:lang w:val="zh-CN"/>
              </w:rPr>
            </w:pPr>
          </w:p>
        </w:tc>
        <w:tc>
          <w:tcPr>
            <w:tcW w:w="2124" w:type="dxa"/>
          </w:tcPr>
          <w:p w14:paraId="04AB1C27">
            <w:pPr>
              <w:autoSpaceDE w:val="0"/>
              <w:autoSpaceDN w:val="0"/>
              <w:adjustRightInd w:val="0"/>
              <w:spacing w:line="400" w:lineRule="exact"/>
              <w:jc w:val="left"/>
              <w:rPr>
                <w:rFonts w:ascii="宋体" w:hAnsi="宋体" w:cs="宋体"/>
                <w:bCs/>
                <w:sz w:val="18"/>
                <w:szCs w:val="18"/>
                <w:lang w:val="zh-CN"/>
              </w:rPr>
            </w:pPr>
          </w:p>
        </w:tc>
        <w:tc>
          <w:tcPr>
            <w:tcW w:w="828" w:type="dxa"/>
          </w:tcPr>
          <w:p w14:paraId="2A74037D">
            <w:pPr>
              <w:autoSpaceDE w:val="0"/>
              <w:autoSpaceDN w:val="0"/>
              <w:adjustRightInd w:val="0"/>
              <w:spacing w:line="400" w:lineRule="exact"/>
              <w:jc w:val="left"/>
              <w:rPr>
                <w:rFonts w:ascii="宋体" w:hAnsi="宋体" w:cs="宋体"/>
                <w:bCs/>
                <w:sz w:val="18"/>
                <w:szCs w:val="18"/>
                <w:lang w:val="zh-CN"/>
              </w:rPr>
            </w:pPr>
          </w:p>
        </w:tc>
      </w:tr>
    </w:tbl>
    <w:p w14:paraId="0A886A75">
      <w:pPr>
        <w:autoSpaceDE w:val="0"/>
        <w:autoSpaceDN w:val="0"/>
        <w:adjustRightInd w:val="0"/>
        <w:spacing w:line="400" w:lineRule="exact"/>
        <w:jc w:val="left"/>
        <w:rPr>
          <w:rFonts w:ascii="宋体" w:hAnsi="宋体" w:cs="宋体"/>
          <w:bCs/>
          <w:sz w:val="28"/>
          <w:szCs w:val="18"/>
          <w:lang w:val="zh-CN"/>
        </w:rPr>
      </w:pPr>
    </w:p>
    <w:p w14:paraId="71137D61">
      <w:pPr>
        <w:autoSpaceDE w:val="0"/>
        <w:autoSpaceDN w:val="0"/>
        <w:adjustRightInd w:val="0"/>
        <w:spacing w:line="400" w:lineRule="exact"/>
        <w:jc w:val="left"/>
        <w:rPr>
          <w:rFonts w:ascii="宋体" w:hAnsi="宋体" w:cs="宋体"/>
          <w:bCs/>
          <w:szCs w:val="18"/>
          <w:lang w:val="zh-CN"/>
        </w:rPr>
      </w:pPr>
    </w:p>
    <w:p w14:paraId="0714E71D">
      <w:pPr>
        <w:pStyle w:val="16"/>
        <w:rPr>
          <w:rFonts w:ascii="宋体" w:hAnsi="宋体" w:cs="宋体"/>
          <w:sz w:val="28"/>
          <w:szCs w:val="18"/>
          <w:lang w:val="zh-CN"/>
        </w:rPr>
      </w:pPr>
      <w:bookmarkStart w:id="844" w:name="_Toc207164829"/>
      <w:bookmarkStart w:id="845" w:name="_Toc270601750"/>
      <w:bookmarkStart w:id="846" w:name="_Toc22292_WPSOffice_Level2"/>
      <w:bookmarkStart w:id="847" w:name="_Toc19995"/>
      <w:bookmarkStart w:id="848" w:name="_Toc83_WPSOffice_Level2"/>
      <w:r>
        <w:rPr>
          <w:rFonts w:ascii="宋体" w:hAnsi="宋体"/>
          <w:b/>
          <w:bCs w:val="0"/>
          <w:sz w:val="32"/>
          <w:lang w:val="zh-CN"/>
        </w:rPr>
        <w:t>(</w:t>
      </w:r>
      <w:r>
        <w:rPr>
          <w:rFonts w:hint="eastAsia" w:ascii="宋体" w:hAnsi="宋体"/>
          <w:b/>
          <w:bCs w:val="0"/>
          <w:sz w:val="32"/>
          <w:lang w:val="zh-CN"/>
        </w:rPr>
        <w:t>二</w:t>
      </w:r>
      <w:r>
        <w:rPr>
          <w:rFonts w:ascii="宋体" w:hAnsi="宋体"/>
          <w:b/>
          <w:bCs w:val="0"/>
          <w:sz w:val="32"/>
          <w:lang w:val="zh-CN"/>
        </w:rPr>
        <w:t>)</w:t>
      </w:r>
      <w:r>
        <w:rPr>
          <w:rFonts w:hint="eastAsia" w:ascii="宋体" w:hAnsi="宋体"/>
          <w:b/>
          <w:bCs w:val="0"/>
          <w:sz w:val="32"/>
          <w:lang w:val="zh-CN"/>
        </w:rPr>
        <w:t>项目经理简历表</w:t>
      </w:r>
      <w:bookmarkEnd w:id="844"/>
      <w:bookmarkEnd w:id="845"/>
      <w:bookmarkEnd w:id="846"/>
      <w:bookmarkEnd w:id="847"/>
      <w:bookmarkEnd w:id="848"/>
    </w:p>
    <w:p w14:paraId="4EAFCC10">
      <w:pPr>
        <w:autoSpaceDE w:val="0"/>
        <w:autoSpaceDN w:val="0"/>
        <w:adjustRightInd w:val="0"/>
        <w:spacing w:line="400" w:lineRule="exact"/>
        <w:ind w:firstLine="420" w:firstLineChars="200"/>
        <w:jc w:val="left"/>
        <w:rPr>
          <w:rFonts w:ascii="宋体" w:hAnsi="宋体" w:cs="宋体"/>
          <w:bCs/>
          <w:szCs w:val="18"/>
          <w:lang w:val="zh-CN"/>
        </w:rPr>
      </w:pPr>
    </w:p>
    <w:p w14:paraId="57A41781">
      <w:pPr>
        <w:autoSpaceDE w:val="0"/>
        <w:autoSpaceDN w:val="0"/>
        <w:adjustRightInd w:val="0"/>
        <w:spacing w:line="400" w:lineRule="exact"/>
        <w:ind w:firstLine="480" w:firstLineChars="200"/>
        <w:jc w:val="left"/>
        <w:rPr>
          <w:rFonts w:ascii="宋体" w:hAnsi="宋体" w:cs="宋体"/>
          <w:bCs/>
          <w:sz w:val="24"/>
          <w:lang w:val="zh-CN"/>
        </w:rPr>
      </w:pPr>
      <w:r>
        <w:rPr>
          <w:rFonts w:hint="eastAsia" w:ascii="宋体" w:hAnsi="宋体" w:cs="宋体"/>
          <w:bCs/>
          <w:sz w:val="24"/>
          <w:lang w:val="zh-CN"/>
        </w:rPr>
        <w:t>本项目拟派的项目经理应附身份证、安全生产考核证、注册建造师证复印件，管理过的项目业绩须附中标通知书</w:t>
      </w:r>
      <w:r>
        <w:rPr>
          <w:rFonts w:hint="eastAsia" w:ascii="宋体" w:hAnsi="宋体" w:cs="宋体"/>
          <w:bCs/>
          <w:sz w:val="24"/>
        </w:rPr>
        <w:t>或</w:t>
      </w:r>
      <w:r>
        <w:rPr>
          <w:rFonts w:hint="eastAsia" w:ascii="宋体" w:hAnsi="宋体" w:cs="宋体"/>
          <w:bCs/>
          <w:sz w:val="24"/>
          <w:lang w:val="zh-CN"/>
        </w:rPr>
        <w:t>施工合同</w:t>
      </w:r>
      <w:r>
        <w:rPr>
          <w:rFonts w:hint="eastAsia" w:ascii="宋体" w:hAnsi="宋体" w:cs="宋体"/>
          <w:bCs/>
          <w:sz w:val="24"/>
        </w:rPr>
        <w:t>或</w:t>
      </w:r>
      <w:r>
        <w:rPr>
          <w:rFonts w:hint="eastAsia" w:ascii="宋体" w:hAnsi="宋体" w:cs="宋体"/>
          <w:bCs/>
          <w:sz w:val="24"/>
          <w:lang w:val="zh-CN"/>
        </w:rPr>
        <w:t>工程竣工验收证明。</w:t>
      </w:r>
    </w:p>
    <w:p w14:paraId="36FCF407">
      <w:pPr>
        <w:autoSpaceDE w:val="0"/>
        <w:autoSpaceDN w:val="0"/>
        <w:adjustRightInd w:val="0"/>
        <w:spacing w:line="400" w:lineRule="exact"/>
        <w:ind w:firstLine="480" w:firstLineChars="200"/>
        <w:jc w:val="left"/>
        <w:rPr>
          <w:rFonts w:ascii="宋体" w:hAnsi="宋体" w:cs="宋体"/>
          <w:bCs/>
          <w:sz w:val="24"/>
          <w:lang w:val="zh-CN"/>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6"/>
        <w:gridCol w:w="1476"/>
        <w:gridCol w:w="1476"/>
        <w:gridCol w:w="1476"/>
        <w:gridCol w:w="1764"/>
        <w:gridCol w:w="1188"/>
      </w:tblGrid>
      <w:tr w14:paraId="04E34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6" w:type="dxa"/>
            <w:vAlign w:val="center"/>
          </w:tcPr>
          <w:p w14:paraId="3E3F34ED">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姓名</w:t>
            </w:r>
          </w:p>
        </w:tc>
        <w:tc>
          <w:tcPr>
            <w:tcW w:w="1476" w:type="dxa"/>
            <w:vAlign w:val="center"/>
          </w:tcPr>
          <w:p w14:paraId="7330FF62">
            <w:pPr>
              <w:autoSpaceDE w:val="0"/>
              <w:autoSpaceDN w:val="0"/>
              <w:adjustRightInd w:val="0"/>
              <w:spacing w:line="400" w:lineRule="exact"/>
              <w:jc w:val="center"/>
              <w:rPr>
                <w:rFonts w:ascii="宋体" w:hAnsi="宋体" w:cs="宋体"/>
                <w:b/>
                <w:szCs w:val="21"/>
                <w:lang w:val="zh-CN"/>
              </w:rPr>
            </w:pPr>
          </w:p>
        </w:tc>
        <w:tc>
          <w:tcPr>
            <w:tcW w:w="1476" w:type="dxa"/>
            <w:vAlign w:val="center"/>
          </w:tcPr>
          <w:p w14:paraId="6C249EDB">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年龄</w:t>
            </w:r>
          </w:p>
        </w:tc>
        <w:tc>
          <w:tcPr>
            <w:tcW w:w="1476" w:type="dxa"/>
            <w:vAlign w:val="center"/>
          </w:tcPr>
          <w:p w14:paraId="6CE09EAC">
            <w:pPr>
              <w:autoSpaceDE w:val="0"/>
              <w:autoSpaceDN w:val="0"/>
              <w:adjustRightInd w:val="0"/>
              <w:spacing w:line="400" w:lineRule="exact"/>
              <w:jc w:val="center"/>
              <w:rPr>
                <w:rFonts w:ascii="宋体" w:hAnsi="宋体" w:cs="宋体"/>
                <w:b/>
                <w:szCs w:val="21"/>
                <w:lang w:val="zh-CN"/>
              </w:rPr>
            </w:pPr>
          </w:p>
        </w:tc>
        <w:tc>
          <w:tcPr>
            <w:tcW w:w="1764" w:type="dxa"/>
            <w:vAlign w:val="center"/>
          </w:tcPr>
          <w:p w14:paraId="248CA393">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学历</w:t>
            </w:r>
          </w:p>
        </w:tc>
        <w:tc>
          <w:tcPr>
            <w:tcW w:w="1188" w:type="dxa"/>
            <w:vAlign w:val="center"/>
          </w:tcPr>
          <w:p w14:paraId="73400BEE">
            <w:pPr>
              <w:autoSpaceDE w:val="0"/>
              <w:autoSpaceDN w:val="0"/>
              <w:adjustRightInd w:val="0"/>
              <w:spacing w:line="400" w:lineRule="exact"/>
              <w:jc w:val="center"/>
              <w:rPr>
                <w:rFonts w:ascii="宋体" w:hAnsi="宋体" w:cs="宋体"/>
                <w:b/>
                <w:szCs w:val="21"/>
                <w:lang w:val="zh-CN"/>
              </w:rPr>
            </w:pPr>
          </w:p>
        </w:tc>
      </w:tr>
      <w:tr w14:paraId="096F1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6" w:type="dxa"/>
            <w:vAlign w:val="center"/>
          </w:tcPr>
          <w:p w14:paraId="10AE253C">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职称</w:t>
            </w:r>
          </w:p>
        </w:tc>
        <w:tc>
          <w:tcPr>
            <w:tcW w:w="1476" w:type="dxa"/>
            <w:vAlign w:val="center"/>
          </w:tcPr>
          <w:p w14:paraId="1EEE8452">
            <w:pPr>
              <w:autoSpaceDE w:val="0"/>
              <w:autoSpaceDN w:val="0"/>
              <w:adjustRightInd w:val="0"/>
              <w:spacing w:line="400" w:lineRule="exact"/>
              <w:jc w:val="center"/>
              <w:rPr>
                <w:rFonts w:ascii="宋体" w:hAnsi="宋体" w:cs="宋体"/>
                <w:b/>
                <w:szCs w:val="21"/>
                <w:lang w:val="zh-CN"/>
              </w:rPr>
            </w:pPr>
          </w:p>
        </w:tc>
        <w:tc>
          <w:tcPr>
            <w:tcW w:w="1476" w:type="dxa"/>
            <w:vAlign w:val="center"/>
          </w:tcPr>
          <w:p w14:paraId="5FCC1F23">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职务</w:t>
            </w:r>
          </w:p>
        </w:tc>
        <w:tc>
          <w:tcPr>
            <w:tcW w:w="1476" w:type="dxa"/>
            <w:vAlign w:val="center"/>
          </w:tcPr>
          <w:p w14:paraId="6D1EBDD4">
            <w:pPr>
              <w:autoSpaceDE w:val="0"/>
              <w:autoSpaceDN w:val="0"/>
              <w:adjustRightInd w:val="0"/>
              <w:spacing w:line="400" w:lineRule="exact"/>
              <w:jc w:val="center"/>
              <w:rPr>
                <w:rFonts w:ascii="宋体" w:hAnsi="宋体" w:cs="宋体"/>
                <w:b/>
                <w:szCs w:val="21"/>
                <w:lang w:val="zh-CN"/>
              </w:rPr>
            </w:pPr>
          </w:p>
        </w:tc>
        <w:tc>
          <w:tcPr>
            <w:tcW w:w="1764" w:type="dxa"/>
            <w:vAlign w:val="center"/>
          </w:tcPr>
          <w:p w14:paraId="50209295">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拟在本合同任职</w:t>
            </w:r>
          </w:p>
        </w:tc>
        <w:tc>
          <w:tcPr>
            <w:tcW w:w="1188" w:type="dxa"/>
            <w:vAlign w:val="center"/>
          </w:tcPr>
          <w:p w14:paraId="59E7AFE9">
            <w:pPr>
              <w:autoSpaceDE w:val="0"/>
              <w:autoSpaceDN w:val="0"/>
              <w:adjustRightInd w:val="0"/>
              <w:spacing w:line="400" w:lineRule="exact"/>
              <w:jc w:val="center"/>
              <w:rPr>
                <w:rFonts w:ascii="宋体" w:hAnsi="宋体" w:cs="宋体"/>
                <w:b/>
                <w:szCs w:val="21"/>
                <w:lang w:val="zh-CN"/>
              </w:rPr>
            </w:pPr>
          </w:p>
        </w:tc>
      </w:tr>
      <w:tr w14:paraId="6AD2F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0F3AE76">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毕业学校</w:t>
            </w:r>
          </w:p>
        </w:tc>
        <w:tc>
          <w:tcPr>
            <w:tcW w:w="7380" w:type="dxa"/>
            <w:gridSpan w:val="5"/>
            <w:vAlign w:val="center"/>
          </w:tcPr>
          <w:p w14:paraId="1759A9E6">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年毕业于         学校           专业</w:t>
            </w:r>
          </w:p>
        </w:tc>
      </w:tr>
      <w:tr w14:paraId="611EF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856" w:type="dxa"/>
            <w:gridSpan w:val="6"/>
            <w:vAlign w:val="center"/>
          </w:tcPr>
          <w:p w14:paraId="09BDB725">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主要工作经历</w:t>
            </w:r>
          </w:p>
        </w:tc>
      </w:tr>
      <w:tr w14:paraId="4D77D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71AD820D">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时间</w:t>
            </w:r>
          </w:p>
        </w:tc>
        <w:tc>
          <w:tcPr>
            <w:tcW w:w="2952" w:type="dxa"/>
            <w:gridSpan w:val="2"/>
            <w:vAlign w:val="center"/>
          </w:tcPr>
          <w:p w14:paraId="5F0B023F">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参加过的类似项目</w:t>
            </w:r>
          </w:p>
        </w:tc>
        <w:tc>
          <w:tcPr>
            <w:tcW w:w="1476" w:type="dxa"/>
            <w:vAlign w:val="center"/>
          </w:tcPr>
          <w:p w14:paraId="6CC54612">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担任职务</w:t>
            </w:r>
          </w:p>
        </w:tc>
        <w:tc>
          <w:tcPr>
            <w:tcW w:w="2952" w:type="dxa"/>
            <w:gridSpan w:val="2"/>
            <w:vAlign w:val="center"/>
          </w:tcPr>
          <w:p w14:paraId="3BC56563">
            <w:pPr>
              <w:pStyle w:val="14"/>
              <w:pBdr>
                <w:bottom w:val="none" w:color="auto" w:sz="0" w:space="0"/>
              </w:pBdr>
              <w:tabs>
                <w:tab w:val="clear" w:pos="4153"/>
                <w:tab w:val="clear" w:pos="8306"/>
              </w:tabs>
              <w:autoSpaceDE w:val="0"/>
              <w:autoSpaceDN w:val="0"/>
              <w:adjustRightInd w:val="0"/>
              <w:snapToGrid/>
              <w:spacing w:line="400" w:lineRule="exact"/>
              <w:rPr>
                <w:rFonts w:ascii="宋体" w:hAnsi="宋体" w:cs="宋体"/>
                <w:b/>
                <w:sz w:val="21"/>
                <w:szCs w:val="21"/>
                <w:lang w:val="zh-CN"/>
              </w:rPr>
            </w:pPr>
            <w:r>
              <w:rPr>
                <w:rFonts w:hint="eastAsia" w:ascii="宋体" w:hAnsi="宋体" w:cs="宋体"/>
                <w:b/>
                <w:sz w:val="21"/>
                <w:szCs w:val="21"/>
                <w:lang w:val="zh-CN"/>
              </w:rPr>
              <w:t>发包人及联系电话</w:t>
            </w:r>
          </w:p>
        </w:tc>
      </w:tr>
      <w:tr w14:paraId="2BC23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7D1E92F6">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38BF012">
            <w:pPr>
              <w:autoSpaceDE w:val="0"/>
              <w:autoSpaceDN w:val="0"/>
              <w:adjustRightInd w:val="0"/>
              <w:spacing w:line="400" w:lineRule="exact"/>
              <w:rPr>
                <w:rFonts w:ascii="宋体" w:hAnsi="宋体" w:cs="宋体"/>
                <w:bCs/>
                <w:sz w:val="18"/>
                <w:szCs w:val="18"/>
                <w:lang w:val="zh-CN"/>
              </w:rPr>
            </w:pPr>
          </w:p>
        </w:tc>
        <w:tc>
          <w:tcPr>
            <w:tcW w:w="1476" w:type="dxa"/>
            <w:vAlign w:val="center"/>
          </w:tcPr>
          <w:p w14:paraId="345F3EE9">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76AEC75">
            <w:pPr>
              <w:autoSpaceDE w:val="0"/>
              <w:autoSpaceDN w:val="0"/>
              <w:adjustRightInd w:val="0"/>
              <w:spacing w:line="400" w:lineRule="exact"/>
              <w:rPr>
                <w:rFonts w:ascii="宋体" w:hAnsi="宋体" w:cs="宋体"/>
                <w:bCs/>
                <w:sz w:val="18"/>
                <w:szCs w:val="18"/>
                <w:lang w:val="zh-CN"/>
              </w:rPr>
            </w:pPr>
          </w:p>
        </w:tc>
      </w:tr>
      <w:tr w14:paraId="5977E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09B4AEDC">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6B353BB2">
            <w:pPr>
              <w:autoSpaceDE w:val="0"/>
              <w:autoSpaceDN w:val="0"/>
              <w:adjustRightInd w:val="0"/>
              <w:spacing w:line="400" w:lineRule="exact"/>
              <w:rPr>
                <w:rFonts w:ascii="宋体" w:hAnsi="宋体" w:cs="宋体"/>
                <w:bCs/>
                <w:sz w:val="18"/>
                <w:szCs w:val="18"/>
                <w:lang w:val="zh-CN"/>
              </w:rPr>
            </w:pPr>
          </w:p>
        </w:tc>
        <w:tc>
          <w:tcPr>
            <w:tcW w:w="1476" w:type="dxa"/>
            <w:vAlign w:val="center"/>
          </w:tcPr>
          <w:p w14:paraId="4DAFE871">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5E554FC">
            <w:pPr>
              <w:autoSpaceDE w:val="0"/>
              <w:autoSpaceDN w:val="0"/>
              <w:adjustRightInd w:val="0"/>
              <w:spacing w:line="400" w:lineRule="exact"/>
              <w:rPr>
                <w:rFonts w:ascii="宋体" w:hAnsi="宋体" w:cs="宋体"/>
                <w:bCs/>
                <w:sz w:val="18"/>
                <w:szCs w:val="18"/>
                <w:lang w:val="zh-CN"/>
              </w:rPr>
            </w:pPr>
          </w:p>
        </w:tc>
      </w:tr>
      <w:tr w14:paraId="34BE3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1BA10917">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470EEC3F">
            <w:pPr>
              <w:autoSpaceDE w:val="0"/>
              <w:autoSpaceDN w:val="0"/>
              <w:adjustRightInd w:val="0"/>
              <w:spacing w:line="400" w:lineRule="exact"/>
              <w:rPr>
                <w:rFonts w:ascii="宋体" w:hAnsi="宋体" w:cs="宋体"/>
                <w:bCs/>
                <w:sz w:val="18"/>
                <w:szCs w:val="18"/>
                <w:lang w:val="zh-CN"/>
              </w:rPr>
            </w:pPr>
          </w:p>
        </w:tc>
        <w:tc>
          <w:tcPr>
            <w:tcW w:w="1476" w:type="dxa"/>
            <w:vAlign w:val="center"/>
          </w:tcPr>
          <w:p w14:paraId="434EC0CA">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A48DA82">
            <w:pPr>
              <w:autoSpaceDE w:val="0"/>
              <w:autoSpaceDN w:val="0"/>
              <w:adjustRightInd w:val="0"/>
              <w:spacing w:line="400" w:lineRule="exact"/>
              <w:rPr>
                <w:rFonts w:ascii="宋体" w:hAnsi="宋体" w:cs="宋体"/>
                <w:bCs/>
                <w:sz w:val="18"/>
                <w:szCs w:val="18"/>
                <w:lang w:val="zh-CN"/>
              </w:rPr>
            </w:pPr>
          </w:p>
        </w:tc>
      </w:tr>
      <w:tr w14:paraId="00364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1E46269">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4B8A6A2">
            <w:pPr>
              <w:autoSpaceDE w:val="0"/>
              <w:autoSpaceDN w:val="0"/>
              <w:adjustRightInd w:val="0"/>
              <w:spacing w:line="400" w:lineRule="exact"/>
              <w:rPr>
                <w:rFonts w:ascii="宋体" w:hAnsi="宋体" w:cs="宋体"/>
                <w:bCs/>
                <w:sz w:val="18"/>
                <w:szCs w:val="18"/>
                <w:lang w:val="zh-CN"/>
              </w:rPr>
            </w:pPr>
          </w:p>
        </w:tc>
        <w:tc>
          <w:tcPr>
            <w:tcW w:w="1476" w:type="dxa"/>
            <w:vAlign w:val="center"/>
          </w:tcPr>
          <w:p w14:paraId="343E319A">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891033A">
            <w:pPr>
              <w:autoSpaceDE w:val="0"/>
              <w:autoSpaceDN w:val="0"/>
              <w:adjustRightInd w:val="0"/>
              <w:spacing w:line="400" w:lineRule="exact"/>
              <w:rPr>
                <w:rFonts w:ascii="宋体" w:hAnsi="宋体" w:cs="宋体"/>
                <w:bCs/>
                <w:sz w:val="18"/>
                <w:szCs w:val="18"/>
                <w:lang w:val="zh-CN"/>
              </w:rPr>
            </w:pPr>
          </w:p>
        </w:tc>
      </w:tr>
      <w:tr w14:paraId="65B88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4759CA0D">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6BDD6BCF">
            <w:pPr>
              <w:autoSpaceDE w:val="0"/>
              <w:autoSpaceDN w:val="0"/>
              <w:adjustRightInd w:val="0"/>
              <w:spacing w:line="400" w:lineRule="exact"/>
              <w:rPr>
                <w:rFonts w:ascii="宋体" w:hAnsi="宋体" w:cs="宋体"/>
                <w:bCs/>
                <w:sz w:val="18"/>
                <w:szCs w:val="18"/>
                <w:lang w:val="zh-CN"/>
              </w:rPr>
            </w:pPr>
          </w:p>
        </w:tc>
        <w:tc>
          <w:tcPr>
            <w:tcW w:w="1476" w:type="dxa"/>
            <w:vAlign w:val="center"/>
          </w:tcPr>
          <w:p w14:paraId="7045A98F">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679444FC">
            <w:pPr>
              <w:autoSpaceDE w:val="0"/>
              <w:autoSpaceDN w:val="0"/>
              <w:adjustRightInd w:val="0"/>
              <w:spacing w:line="400" w:lineRule="exact"/>
              <w:rPr>
                <w:rFonts w:ascii="宋体" w:hAnsi="宋体" w:cs="宋体"/>
                <w:bCs/>
                <w:sz w:val="18"/>
                <w:szCs w:val="18"/>
                <w:lang w:val="zh-CN"/>
              </w:rPr>
            </w:pPr>
          </w:p>
        </w:tc>
      </w:tr>
      <w:tr w14:paraId="5A56B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4B50D68">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D6BFA8E">
            <w:pPr>
              <w:autoSpaceDE w:val="0"/>
              <w:autoSpaceDN w:val="0"/>
              <w:adjustRightInd w:val="0"/>
              <w:spacing w:line="400" w:lineRule="exact"/>
              <w:rPr>
                <w:rFonts w:ascii="宋体" w:hAnsi="宋体" w:cs="宋体"/>
                <w:bCs/>
                <w:sz w:val="18"/>
                <w:szCs w:val="18"/>
                <w:lang w:val="zh-CN"/>
              </w:rPr>
            </w:pPr>
          </w:p>
        </w:tc>
        <w:tc>
          <w:tcPr>
            <w:tcW w:w="1476" w:type="dxa"/>
            <w:vAlign w:val="center"/>
          </w:tcPr>
          <w:p w14:paraId="68574B8C">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114ECF1">
            <w:pPr>
              <w:autoSpaceDE w:val="0"/>
              <w:autoSpaceDN w:val="0"/>
              <w:adjustRightInd w:val="0"/>
              <w:spacing w:line="400" w:lineRule="exact"/>
              <w:rPr>
                <w:rFonts w:ascii="宋体" w:hAnsi="宋体" w:cs="宋体"/>
                <w:bCs/>
                <w:sz w:val="18"/>
                <w:szCs w:val="18"/>
                <w:lang w:val="zh-CN"/>
              </w:rPr>
            </w:pPr>
          </w:p>
        </w:tc>
      </w:tr>
      <w:tr w14:paraId="08A54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15BB7423">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3341489C">
            <w:pPr>
              <w:autoSpaceDE w:val="0"/>
              <w:autoSpaceDN w:val="0"/>
              <w:adjustRightInd w:val="0"/>
              <w:spacing w:line="400" w:lineRule="exact"/>
              <w:rPr>
                <w:rFonts w:ascii="宋体" w:hAnsi="宋体" w:cs="宋体"/>
                <w:bCs/>
                <w:sz w:val="18"/>
                <w:szCs w:val="18"/>
                <w:lang w:val="zh-CN"/>
              </w:rPr>
            </w:pPr>
          </w:p>
        </w:tc>
        <w:tc>
          <w:tcPr>
            <w:tcW w:w="1476" w:type="dxa"/>
            <w:vAlign w:val="center"/>
          </w:tcPr>
          <w:p w14:paraId="1C0F542C">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41FE2CE3">
            <w:pPr>
              <w:autoSpaceDE w:val="0"/>
              <w:autoSpaceDN w:val="0"/>
              <w:adjustRightInd w:val="0"/>
              <w:spacing w:line="400" w:lineRule="exact"/>
              <w:rPr>
                <w:rFonts w:ascii="宋体" w:hAnsi="宋体" w:cs="宋体"/>
                <w:bCs/>
                <w:sz w:val="18"/>
                <w:szCs w:val="18"/>
                <w:lang w:val="zh-CN"/>
              </w:rPr>
            </w:pPr>
          </w:p>
        </w:tc>
      </w:tr>
      <w:tr w14:paraId="2DCCE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1F99CC46">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427040DD">
            <w:pPr>
              <w:autoSpaceDE w:val="0"/>
              <w:autoSpaceDN w:val="0"/>
              <w:adjustRightInd w:val="0"/>
              <w:spacing w:line="400" w:lineRule="exact"/>
              <w:rPr>
                <w:rFonts w:ascii="宋体" w:hAnsi="宋体" w:cs="宋体"/>
                <w:bCs/>
                <w:sz w:val="18"/>
                <w:szCs w:val="18"/>
                <w:lang w:val="zh-CN"/>
              </w:rPr>
            </w:pPr>
          </w:p>
        </w:tc>
        <w:tc>
          <w:tcPr>
            <w:tcW w:w="1476" w:type="dxa"/>
            <w:vAlign w:val="center"/>
          </w:tcPr>
          <w:p w14:paraId="7CE891A0">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8834916">
            <w:pPr>
              <w:autoSpaceDE w:val="0"/>
              <w:autoSpaceDN w:val="0"/>
              <w:adjustRightInd w:val="0"/>
              <w:spacing w:line="400" w:lineRule="exact"/>
              <w:rPr>
                <w:rFonts w:ascii="宋体" w:hAnsi="宋体" w:cs="宋体"/>
                <w:bCs/>
                <w:sz w:val="18"/>
                <w:szCs w:val="18"/>
                <w:lang w:val="zh-CN"/>
              </w:rPr>
            </w:pPr>
          </w:p>
        </w:tc>
      </w:tr>
      <w:tr w14:paraId="56918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722B1DE1">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977B14C">
            <w:pPr>
              <w:autoSpaceDE w:val="0"/>
              <w:autoSpaceDN w:val="0"/>
              <w:adjustRightInd w:val="0"/>
              <w:spacing w:line="400" w:lineRule="exact"/>
              <w:rPr>
                <w:rFonts w:ascii="宋体" w:hAnsi="宋体" w:cs="宋体"/>
                <w:bCs/>
                <w:sz w:val="18"/>
                <w:szCs w:val="18"/>
                <w:lang w:val="zh-CN"/>
              </w:rPr>
            </w:pPr>
          </w:p>
        </w:tc>
        <w:tc>
          <w:tcPr>
            <w:tcW w:w="1476" w:type="dxa"/>
            <w:vAlign w:val="center"/>
          </w:tcPr>
          <w:p w14:paraId="7D9F882C">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225D3F05">
            <w:pPr>
              <w:autoSpaceDE w:val="0"/>
              <w:autoSpaceDN w:val="0"/>
              <w:adjustRightInd w:val="0"/>
              <w:spacing w:line="400" w:lineRule="exact"/>
              <w:rPr>
                <w:rFonts w:ascii="宋体" w:hAnsi="宋体" w:cs="宋体"/>
                <w:bCs/>
                <w:sz w:val="18"/>
                <w:szCs w:val="18"/>
                <w:lang w:val="zh-CN"/>
              </w:rPr>
            </w:pPr>
          </w:p>
        </w:tc>
      </w:tr>
      <w:tr w14:paraId="73FC3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2BE322B">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F10C0A6">
            <w:pPr>
              <w:autoSpaceDE w:val="0"/>
              <w:autoSpaceDN w:val="0"/>
              <w:adjustRightInd w:val="0"/>
              <w:spacing w:line="400" w:lineRule="exact"/>
              <w:rPr>
                <w:rFonts w:ascii="宋体" w:hAnsi="宋体" w:cs="宋体"/>
                <w:bCs/>
                <w:sz w:val="18"/>
                <w:szCs w:val="18"/>
                <w:lang w:val="zh-CN"/>
              </w:rPr>
            </w:pPr>
          </w:p>
        </w:tc>
        <w:tc>
          <w:tcPr>
            <w:tcW w:w="1476" w:type="dxa"/>
            <w:vAlign w:val="center"/>
          </w:tcPr>
          <w:p w14:paraId="32101CD8">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6E3DC4F">
            <w:pPr>
              <w:autoSpaceDE w:val="0"/>
              <w:autoSpaceDN w:val="0"/>
              <w:adjustRightInd w:val="0"/>
              <w:spacing w:line="400" w:lineRule="exact"/>
              <w:rPr>
                <w:rFonts w:ascii="宋体" w:hAnsi="宋体" w:cs="宋体"/>
                <w:bCs/>
                <w:sz w:val="18"/>
                <w:szCs w:val="18"/>
                <w:lang w:val="zh-CN"/>
              </w:rPr>
            </w:pPr>
          </w:p>
        </w:tc>
      </w:tr>
      <w:tr w14:paraId="3DCC3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3B8A19B">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F98CECF">
            <w:pPr>
              <w:autoSpaceDE w:val="0"/>
              <w:autoSpaceDN w:val="0"/>
              <w:adjustRightInd w:val="0"/>
              <w:spacing w:line="400" w:lineRule="exact"/>
              <w:rPr>
                <w:rFonts w:ascii="宋体" w:hAnsi="宋体" w:cs="宋体"/>
                <w:bCs/>
                <w:sz w:val="18"/>
                <w:szCs w:val="18"/>
                <w:lang w:val="zh-CN"/>
              </w:rPr>
            </w:pPr>
          </w:p>
        </w:tc>
        <w:tc>
          <w:tcPr>
            <w:tcW w:w="1476" w:type="dxa"/>
            <w:vAlign w:val="center"/>
          </w:tcPr>
          <w:p w14:paraId="15DA0893">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1EFA53A7">
            <w:pPr>
              <w:autoSpaceDE w:val="0"/>
              <w:autoSpaceDN w:val="0"/>
              <w:adjustRightInd w:val="0"/>
              <w:spacing w:line="400" w:lineRule="exact"/>
              <w:rPr>
                <w:rFonts w:ascii="宋体" w:hAnsi="宋体" w:cs="宋体"/>
                <w:bCs/>
                <w:sz w:val="18"/>
                <w:szCs w:val="18"/>
                <w:lang w:val="zh-CN"/>
              </w:rPr>
            </w:pPr>
          </w:p>
        </w:tc>
      </w:tr>
      <w:tr w14:paraId="4D98E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6CF7FD10">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326ED5D0">
            <w:pPr>
              <w:autoSpaceDE w:val="0"/>
              <w:autoSpaceDN w:val="0"/>
              <w:adjustRightInd w:val="0"/>
              <w:spacing w:line="400" w:lineRule="exact"/>
              <w:rPr>
                <w:rFonts w:ascii="宋体" w:hAnsi="宋体" w:cs="宋体"/>
                <w:bCs/>
                <w:sz w:val="18"/>
                <w:szCs w:val="18"/>
                <w:lang w:val="zh-CN"/>
              </w:rPr>
            </w:pPr>
          </w:p>
        </w:tc>
        <w:tc>
          <w:tcPr>
            <w:tcW w:w="1476" w:type="dxa"/>
            <w:vAlign w:val="center"/>
          </w:tcPr>
          <w:p w14:paraId="78BCA8CE">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3A464E10">
            <w:pPr>
              <w:autoSpaceDE w:val="0"/>
              <w:autoSpaceDN w:val="0"/>
              <w:adjustRightInd w:val="0"/>
              <w:spacing w:line="400" w:lineRule="exact"/>
              <w:rPr>
                <w:rFonts w:ascii="宋体" w:hAnsi="宋体" w:cs="宋体"/>
                <w:bCs/>
                <w:sz w:val="18"/>
                <w:szCs w:val="18"/>
                <w:lang w:val="zh-CN"/>
              </w:rPr>
            </w:pPr>
          </w:p>
        </w:tc>
      </w:tr>
      <w:tr w14:paraId="5E8D6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028BD55A">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4EAD8D8">
            <w:pPr>
              <w:autoSpaceDE w:val="0"/>
              <w:autoSpaceDN w:val="0"/>
              <w:adjustRightInd w:val="0"/>
              <w:spacing w:line="400" w:lineRule="exact"/>
              <w:rPr>
                <w:rFonts w:ascii="宋体" w:hAnsi="宋体" w:cs="宋体"/>
                <w:bCs/>
                <w:sz w:val="18"/>
                <w:szCs w:val="18"/>
                <w:lang w:val="zh-CN"/>
              </w:rPr>
            </w:pPr>
          </w:p>
        </w:tc>
        <w:tc>
          <w:tcPr>
            <w:tcW w:w="1476" w:type="dxa"/>
            <w:vAlign w:val="center"/>
          </w:tcPr>
          <w:p w14:paraId="462586BD">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184CE4C1">
            <w:pPr>
              <w:autoSpaceDE w:val="0"/>
              <w:autoSpaceDN w:val="0"/>
              <w:adjustRightInd w:val="0"/>
              <w:spacing w:line="400" w:lineRule="exact"/>
              <w:rPr>
                <w:rFonts w:ascii="宋体" w:hAnsi="宋体" w:cs="宋体"/>
                <w:bCs/>
                <w:sz w:val="18"/>
                <w:szCs w:val="18"/>
                <w:lang w:val="zh-CN"/>
              </w:rPr>
            </w:pPr>
          </w:p>
        </w:tc>
      </w:tr>
      <w:tr w14:paraId="6EDA8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2B9A96B">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11BC6C5B">
            <w:pPr>
              <w:autoSpaceDE w:val="0"/>
              <w:autoSpaceDN w:val="0"/>
              <w:adjustRightInd w:val="0"/>
              <w:spacing w:line="400" w:lineRule="exact"/>
              <w:rPr>
                <w:rFonts w:ascii="宋体" w:hAnsi="宋体" w:cs="宋体"/>
                <w:bCs/>
                <w:sz w:val="18"/>
                <w:szCs w:val="18"/>
                <w:lang w:val="zh-CN"/>
              </w:rPr>
            </w:pPr>
          </w:p>
        </w:tc>
        <w:tc>
          <w:tcPr>
            <w:tcW w:w="1476" w:type="dxa"/>
            <w:vAlign w:val="center"/>
          </w:tcPr>
          <w:p w14:paraId="19F2633D">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1EA6395">
            <w:pPr>
              <w:autoSpaceDE w:val="0"/>
              <w:autoSpaceDN w:val="0"/>
              <w:adjustRightInd w:val="0"/>
              <w:spacing w:line="400" w:lineRule="exact"/>
              <w:rPr>
                <w:rFonts w:ascii="宋体" w:hAnsi="宋体" w:cs="宋体"/>
                <w:bCs/>
                <w:sz w:val="18"/>
                <w:szCs w:val="18"/>
                <w:lang w:val="zh-CN"/>
              </w:rPr>
            </w:pPr>
          </w:p>
        </w:tc>
      </w:tr>
      <w:tr w14:paraId="7E8F5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A75C3F5">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1B40D8D1">
            <w:pPr>
              <w:autoSpaceDE w:val="0"/>
              <w:autoSpaceDN w:val="0"/>
              <w:adjustRightInd w:val="0"/>
              <w:spacing w:line="400" w:lineRule="exact"/>
              <w:rPr>
                <w:rFonts w:ascii="宋体" w:hAnsi="宋体" w:cs="宋体"/>
                <w:bCs/>
                <w:sz w:val="18"/>
                <w:szCs w:val="18"/>
                <w:lang w:val="zh-CN"/>
              </w:rPr>
            </w:pPr>
          </w:p>
        </w:tc>
        <w:tc>
          <w:tcPr>
            <w:tcW w:w="1476" w:type="dxa"/>
            <w:vAlign w:val="center"/>
          </w:tcPr>
          <w:p w14:paraId="0B773846">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20503F8E">
            <w:pPr>
              <w:autoSpaceDE w:val="0"/>
              <w:autoSpaceDN w:val="0"/>
              <w:adjustRightInd w:val="0"/>
              <w:spacing w:line="400" w:lineRule="exact"/>
              <w:rPr>
                <w:rFonts w:ascii="宋体" w:hAnsi="宋体" w:cs="宋体"/>
                <w:bCs/>
                <w:sz w:val="18"/>
                <w:szCs w:val="18"/>
                <w:lang w:val="zh-CN"/>
              </w:rPr>
            </w:pPr>
          </w:p>
        </w:tc>
      </w:tr>
      <w:tr w14:paraId="6D898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51F4CB5E">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36663BE">
            <w:pPr>
              <w:autoSpaceDE w:val="0"/>
              <w:autoSpaceDN w:val="0"/>
              <w:adjustRightInd w:val="0"/>
              <w:spacing w:line="400" w:lineRule="exact"/>
              <w:rPr>
                <w:rFonts w:ascii="宋体" w:hAnsi="宋体" w:cs="宋体"/>
                <w:bCs/>
                <w:sz w:val="18"/>
                <w:szCs w:val="18"/>
                <w:lang w:val="zh-CN"/>
              </w:rPr>
            </w:pPr>
          </w:p>
        </w:tc>
        <w:tc>
          <w:tcPr>
            <w:tcW w:w="1476" w:type="dxa"/>
            <w:vAlign w:val="center"/>
          </w:tcPr>
          <w:p w14:paraId="7D4A329B">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4CDA367E">
            <w:pPr>
              <w:autoSpaceDE w:val="0"/>
              <w:autoSpaceDN w:val="0"/>
              <w:adjustRightInd w:val="0"/>
              <w:spacing w:line="400" w:lineRule="exact"/>
              <w:rPr>
                <w:rFonts w:ascii="宋体" w:hAnsi="宋体" w:cs="宋体"/>
                <w:bCs/>
                <w:sz w:val="18"/>
                <w:szCs w:val="18"/>
                <w:lang w:val="zh-CN"/>
              </w:rPr>
            </w:pPr>
          </w:p>
        </w:tc>
      </w:tr>
    </w:tbl>
    <w:p w14:paraId="63ACF617">
      <w:pPr>
        <w:autoSpaceDE w:val="0"/>
        <w:autoSpaceDN w:val="0"/>
        <w:adjustRightInd w:val="0"/>
        <w:spacing w:line="400" w:lineRule="exact"/>
        <w:jc w:val="left"/>
        <w:rPr>
          <w:rFonts w:ascii="宋体" w:hAnsi="宋体" w:cs="宋体"/>
          <w:szCs w:val="18"/>
          <w:lang w:val="zh-CN"/>
        </w:rPr>
      </w:pPr>
    </w:p>
    <w:p w14:paraId="12BF2C6B">
      <w:pPr>
        <w:pStyle w:val="16"/>
        <w:rPr>
          <w:rFonts w:ascii="宋体" w:hAnsi="宋体"/>
          <w:b/>
          <w:bCs w:val="0"/>
          <w:sz w:val="32"/>
          <w:lang w:val="zh-CN"/>
        </w:rPr>
      </w:pPr>
      <w:bookmarkStart w:id="849" w:name="_Toc31092_WPSOffice_Level2"/>
      <w:bookmarkStart w:id="850" w:name="_Toc12707_WPSOffice_Level2"/>
      <w:bookmarkStart w:id="851" w:name="_Toc6293"/>
      <w:r>
        <w:rPr>
          <w:rFonts w:hint="eastAsia" w:ascii="宋体" w:hAnsi="宋体"/>
          <w:b/>
          <w:bCs w:val="0"/>
          <w:sz w:val="32"/>
          <w:lang w:val="zh-CN"/>
        </w:rPr>
        <w:t>(三)主要人员简历表</w:t>
      </w:r>
      <w:bookmarkEnd w:id="849"/>
      <w:bookmarkEnd w:id="850"/>
      <w:bookmarkEnd w:id="851"/>
    </w:p>
    <w:p w14:paraId="652F88FA">
      <w:pPr>
        <w:autoSpaceDE w:val="0"/>
        <w:autoSpaceDN w:val="0"/>
        <w:adjustRightInd w:val="0"/>
        <w:spacing w:line="400" w:lineRule="exact"/>
        <w:ind w:firstLine="420" w:firstLineChars="200"/>
        <w:jc w:val="left"/>
        <w:rPr>
          <w:rFonts w:ascii="宋体" w:hAnsi="宋体" w:cs="宋体"/>
          <w:bCs/>
          <w:szCs w:val="18"/>
          <w:lang w:val="zh-CN"/>
        </w:rPr>
      </w:pPr>
    </w:p>
    <w:p w14:paraId="6125E966">
      <w:pPr>
        <w:autoSpaceDE w:val="0"/>
        <w:autoSpaceDN w:val="0"/>
        <w:adjustRightInd w:val="0"/>
        <w:spacing w:line="400" w:lineRule="exact"/>
        <w:ind w:firstLine="480" w:firstLineChars="200"/>
        <w:jc w:val="left"/>
        <w:rPr>
          <w:rFonts w:ascii="宋体" w:hAnsi="宋体" w:cs="宋体"/>
          <w:bCs/>
          <w:szCs w:val="18"/>
          <w:lang w:val="zh-CN"/>
        </w:rPr>
      </w:pPr>
      <w:r>
        <w:rPr>
          <w:rFonts w:hint="eastAsia" w:ascii="宋体" w:hAnsi="宋体" w:cs="宋体"/>
          <w:bCs/>
          <w:sz w:val="24"/>
          <w:lang w:val="zh-CN"/>
        </w:rPr>
        <w:t>“主要人员简历表”中技术负责人应附身份证、职称证复印件，管理过的项目业绩须附证明其所任技术职务的企业文件或用户证明；其它主要人员应附职称证（执业证或上岗证书） 复印件。</w:t>
      </w:r>
    </w:p>
    <w:p w14:paraId="10434AE8">
      <w:pPr>
        <w:autoSpaceDE w:val="0"/>
        <w:autoSpaceDN w:val="0"/>
        <w:adjustRightInd w:val="0"/>
        <w:spacing w:line="400" w:lineRule="exact"/>
        <w:ind w:firstLine="420" w:firstLineChars="200"/>
        <w:jc w:val="left"/>
        <w:rPr>
          <w:rFonts w:ascii="宋体" w:hAnsi="宋体" w:cs="宋体"/>
          <w:bCs/>
          <w:szCs w:val="18"/>
          <w:lang w:val="zh-CN"/>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6"/>
        <w:gridCol w:w="1476"/>
        <w:gridCol w:w="1476"/>
        <w:gridCol w:w="1476"/>
        <w:gridCol w:w="1764"/>
        <w:gridCol w:w="1188"/>
      </w:tblGrid>
      <w:tr w14:paraId="3AAE0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6" w:type="dxa"/>
            <w:vAlign w:val="center"/>
          </w:tcPr>
          <w:p w14:paraId="2775AED4">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姓名</w:t>
            </w:r>
          </w:p>
        </w:tc>
        <w:tc>
          <w:tcPr>
            <w:tcW w:w="1476" w:type="dxa"/>
            <w:vAlign w:val="center"/>
          </w:tcPr>
          <w:p w14:paraId="63425687">
            <w:pPr>
              <w:autoSpaceDE w:val="0"/>
              <w:autoSpaceDN w:val="0"/>
              <w:adjustRightInd w:val="0"/>
              <w:spacing w:line="400" w:lineRule="exact"/>
              <w:jc w:val="center"/>
              <w:rPr>
                <w:rFonts w:ascii="宋体" w:hAnsi="宋体" w:cs="宋体"/>
                <w:b/>
                <w:szCs w:val="21"/>
                <w:lang w:val="zh-CN"/>
              </w:rPr>
            </w:pPr>
          </w:p>
        </w:tc>
        <w:tc>
          <w:tcPr>
            <w:tcW w:w="1476" w:type="dxa"/>
            <w:vAlign w:val="center"/>
          </w:tcPr>
          <w:p w14:paraId="64E66AF0">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年龄</w:t>
            </w:r>
          </w:p>
        </w:tc>
        <w:tc>
          <w:tcPr>
            <w:tcW w:w="1476" w:type="dxa"/>
            <w:vAlign w:val="center"/>
          </w:tcPr>
          <w:p w14:paraId="763A9B69">
            <w:pPr>
              <w:autoSpaceDE w:val="0"/>
              <w:autoSpaceDN w:val="0"/>
              <w:adjustRightInd w:val="0"/>
              <w:spacing w:line="400" w:lineRule="exact"/>
              <w:jc w:val="center"/>
              <w:rPr>
                <w:rFonts w:ascii="宋体" w:hAnsi="宋体" w:cs="宋体"/>
                <w:b/>
                <w:szCs w:val="21"/>
                <w:lang w:val="zh-CN"/>
              </w:rPr>
            </w:pPr>
          </w:p>
        </w:tc>
        <w:tc>
          <w:tcPr>
            <w:tcW w:w="1764" w:type="dxa"/>
            <w:vAlign w:val="center"/>
          </w:tcPr>
          <w:p w14:paraId="505CAB39">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学历</w:t>
            </w:r>
          </w:p>
        </w:tc>
        <w:tc>
          <w:tcPr>
            <w:tcW w:w="1188" w:type="dxa"/>
            <w:vAlign w:val="center"/>
          </w:tcPr>
          <w:p w14:paraId="345E65BB">
            <w:pPr>
              <w:autoSpaceDE w:val="0"/>
              <w:autoSpaceDN w:val="0"/>
              <w:adjustRightInd w:val="0"/>
              <w:spacing w:line="400" w:lineRule="exact"/>
              <w:jc w:val="center"/>
              <w:rPr>
                <w:rFonts w:ascii="宋体" w:hAnsi="宋体" w:cs="宋体"/>
                <w:b/>
                <w:szCs w:val="21"/>
                <w:lang w:val="zh-CN"/>
              </w:rPr>
            </w:pPr>
          </w:p>
        </w:tc>
      </w:tr>
      <w:tr w14:paraId="20B15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6" w:type="dxa"/>
            <w:vAlign w:val="center"/>
          </w:tcPr>
          <w:p w14:paraId="5A4B0E30">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职称</w:t>
            </w:r>
          </w:p>
        </w:tc>
        <w:tc>
          <w:tcPr>
            <w:tcW w:w="1476" w:type="dxa"/>
            <w:vAlign w:val="center"/>
          </w:tcPr>
          <w:p w14:paraId="5524B15F">
            <w:pPr>
              <w:autoSpaceDE w:val="0"/>
              <w:autoSpaceDN w:val="0"/>
              <w:adjustRightInd w:val="0"/>
              <w:spacing w:line="400" w:lineRule="exact"/>
              <w:jc w:val="center"/>
              <w:rPr>
                <w:rFonts w:ascii="宋体" w:hAnsi="宋体" w:cs="宋体"/>
                <w:b/>
                <w:szCs w:val="21"/>
                <w:lang w:val="zh-CN"/>
              </w:rPr>
            </w:pPr>
          </w:p>
        </w:tc>
        <w:tc>
          <w:tcPr>
            <w:tcW w:w="1476" w:type="dxa"/>
            <w:vAlign w:val="center"/>
          </w:tcPr>
          <w:p w14:paraId="1DF215C0">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职务</w:t>
            </w:r>
          </w:p>
        </w:tc>
        <w:tc>
          <w:tcPr>
            <w:tcW w:w="1476" w:type="dxa"/>
            <w:vAlign w:val="center"/>
          </w:tcPr>
          <w:p w14:paraId="07B4E7FF">
            <w:pPr>
              <w:autoSpaceDE w:val="0"/>
              <w:autoSpaceDN w:val="0"/>
              <w:adjustRightInd w:val="0"/>
              <w:spacing w:line="400" w:lineRule="exact"/>
              <w:jc w:val="center"/>
              <w:rPr>
                <w:rFonts w:ascii="宋体" w:hAnsi="宋体" w:cs="宋体"/>
                <w:b/>
                <w:szCs w:val="21"/>
                <w:lang w:val="zh-CN"/>
              </w:rPr>
            </w:pPr>
          </w:p>
        </w:tc>
        <w:tc>
          <w:tcPr>
            <w:tcW w:w="1764" w:type="dxa"/>
            <w:vAlign w:val="center"/>
          </w:tcPr>
          <w:p w14:paraId="559E1EA3">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拟在本合同任职</w:t>
            </w:r>
          </w:p>
        </w:tc>
        <w:tc>
          <w:tcPr>
            <w:tcW w:w="1188" w:type="dxa"/>
            <w:vAlign w:val="center"/>
          </w:tcPr>
          <w:p w14:paraId="07EF19AB">
            <w:pPr>
              <w:autoSpaceDE w:val="0"/>
              <w:autoSpaceDN w:val="0"/>
              <w:adjustRightInd w:val="0"/>
              <w:spacing w:line="400" w:lineRule="exact"/>
              <w:jc w:val="center"/>
              <w:rPr>
                <w:rFonts w:ascii="宋体" w:hAnsi="宋体" w:cs="宋体"/>
                <w:b/>
                <w:szCs w:val="21"/>
                <w:lang w:val="zh-CN"/>
              </w:rPr>
            </w:pPr>
          </w:p>
        </w:tc>
      </w:tr>
      <w:tr w14:paraId="12F57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BAC3658">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毕业学校</w:t>
            </w:r>
          </w:p>
        </w:tc>
        <w:tc>
          <w:tcPr>
            <w:tcW w:w="7380" w:type="dxa"/>
            <w:gridSpan w:val="5"/>
            <w:vAlign w:val="center"/>
          </w:tcPr>
          <w:p w14:paraId="6269741E">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年毕业于         学校           专业</w:t>
            </w:r>
          </w:p>
        </w:tc>
      </w:tr>
      <w:tr w14:paraId="63A26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856" w:type="dxa"/>
            <w:gridSpan w:val="6"/>
            <w:vAlign w:val="center"/>
          </w:tcPr>
          <w:p w14:paraId="73A6E50D">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主要工作经历</w:t>
            </w:r>
          </w:p>
        </w:tc>
      </w:tr>
      <w:tr w14:paraId="75659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7E242BE">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时间</w:t>
            </w:r>
          </w:p>
        </w:tc>
        <w:tc>
          <w:tcPr>
            <w:tcW w:w="2952" w:type="dxa"/>
            <w:gridSpan w:val="2"/>
            <w:vAlign w:val="center"/>
          </w:tcPr>
          <w:p w14:paraId="40B6B87D">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参加过的类似项目</w:t>
            </w:r>
          </w:p>
        </w:tc>
        <w:tc>
          <w:tcPr>
            <w:tcW w:w="1476" w:type="dxa"/>
            <w:vAlign w:val="center"/>
          </w:tcPr>
          <w:p w14:paraId="19908FFE">
            <w:pPr>
              <w:autoSpaceDE w:val="0"/>
              <w:autoSpaceDN w:val="0"/>
              <w:adjustRightInd w:val="0"/>
              <w:spacing w:line="400" w:lineRule="exact"/>
              <w:jc w:val="center"/>
              <w:rPr>
                <w:rFonts w:ascii="宋体" w:hAnsi="宋体" w:cs="宋体"/>
                <w:b/>
                <w:szCs w:val="21"/>
                <w:lang w:val="zh-CN"/>
              </w:rPr>
            </w:pPr>
            <w:r>
              <w:rPr>
                <w:rFonts w:hint="eastAsia" w:ascii="宋体" w:hAnsi="宋体" w:cs="宋体"/>
                <w:b/>
                <w:szCs w:val="21"/>
                <w:lang w:val="zh-CN"/>
              </w:rPr>
              <w:t>担任职务</w:t>
            </w:r>
          </w:p>
        </w:tc>
        <w:tc>
          <w:tcPr>
            <w:tcW w:w="2952" w:type="dxa"/>
            <w:gridSpan w:val="2"/>
            <w:vAlign w:val="center"/>
          </w:tcPr>
          <w:p w14:paraId="7F9D9D7C">
            <w:pPr>
              <w:pStyle w:val="14"/>
              <w:pBdr>
                <w:bottom w:val="none" w:color="auto" w:sz="0" w:space="0"/>
              </w:pBdr>
              <w:tabs>
                <w:tab w:val="clear" w:pos="4153"/>
                <w:tab w:val="clear" w:pos="8306"/>
              </w:tabs>
              <w:autoSpaceDE w:val="0"/>
              <w:autoSpaceDN w:val="0"/>
              <w:adjustRightInd w:val="0"/>
              <w:snapToGrid/>
              <w:spacing w:line="400" w:lineRule="exact"/>
              <w:rPr>
                <w:rFonts w:ascii="宋体" w:hAnsi="宋体" w:cs="宋体"/>
                <w:b/>
                <w:sz w:val="21"/>
                <w:szCs w:val="21"/>
                <w:lang w:val="zh-CN"/>
              </w:rPr>
            </w:pPr>
            <w:r>
              <w:rPr>
                <w:rFonts w:hint="eastAsia" w:ascii="宋体" w:hAnsi="宋体" w:cs="宋体"/>
                <w:b/>
                <w:sz w:val="21"/>
                <w:szCs w:val="21"/>
                <w:lang w:val="zh-CN"/>
              </w:rPr>
              <w:t>发包人及联系电话</w:t>
            </w:r>
          </w:p>
        </w:tc>
      </w:tr>
      <w:tr w14:paraId="45783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15693634">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2BBB57F0">
            <w:pPr>
              <w:autoSpaceDE w:val="0"/>
              <w:autoSpaceDN w:val="0"/>
              <w:adjustRightInd w:val="0"/>
              <w:spacing w:line="400" w:lineRule="exact"/>
              <w:rPr>
                <w:rFonts w:ascii="宋体" w:hAnsi="宋体" w:cs="宋体"/>
                <w:bCs/>
                <w:sz w:val="18"/>
                <w:szCs w:val="18"/>
                <w:lang w:val="zh-CN"/>
              </w:rPr>
            </w:pPr>
          </w:p>
        </w:tc>
        <w:tc>
          <w:tcPr>
            <w:tcW w:w="1476" w:type="dxa"/>
            <w:vAlign w:val="center"/>
          </w:tcPr>
          <w:p w14:paraId="23C49A35">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09ABA6E">
            <w:pPr>
              <w:autoSpaceDE w:val="0"/>
              <w:autoSpaceDN w:val="0"/>
              <w:adjustRightInd w:val="0"/>
              <w:spacing w:line="400" w:lineRule="exact"/>
              <w:rPr>
                <w:rFonts w:ascii="宋体" w:hAnsi="宋体" w:cs="宋体"/>
                <w:bCs/>
                <w:sz w:val="18"/>
                <w:szCs w:val="18"/>
                <w:lang w:val="zh-CN"/>
              </w:rPr>
            </w:pPr>
          </w:p>
        </w:tc>
      </w:tr>
      <w:tr w14:paraId="544ED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18B90144">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9CBFC75">
            <w:pPr>
              <w:autoSpaceDE w:val="0"/>
              <w:autoSpaceDN w:val="0"/>
              <w:adjustRightInd w:val="0"/>
              <w:spacing w:line="400" w:lineRule="exact"/>
              <w:rPr>
                <w:rFonts w:ascii="宋体" w:hAnsi="宋体" w:cs="宋体"/>
                <w:bCs/>
                <w:sz w:val="18"/>
                <w:szCs w:val="18"/>
                <w:lang w:val="zh-CN"/>
              </w:rPr>
            </w:pPr>
          </w:p>
        </w:tc>
        <w:tc>
          <w:tcPr>
            <w:tcW w:w="1476" w:type="dxa"/>
            <w:vAlign w:val="center"/>
          </w:tcPr>
          <w:p w14:paraId="4A3B5FDB">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F89C53F">
            <w:pPr>
              <w:autoSpaceDE w:val="0"/>
              <w:autoSpaceDN w:val="0"/>
              <w:adjustRightInd w:val="0"/>
              <w:spacing w:line="400" w:lineRule="exact"/>
              <w:rPr>
                <w:rFonts w:ascii="宋体" w:hAnsi="宋体" w:cs="宋体"/>
                <w:bCs/>
                <w:sz w:val="18"/>
                <w:szCs w:val="18"/>
                <w:lang w:val="zh-CN"/>
              </w:rPr>
            </w:pPr>
          </w:p>
        </w:tc>
      </w:tr>
      <w:tr w14:paraId="332C1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70D73CF7">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5A76A3A">
            <w:pPr>
              <w:autoSpaceDE w:val="0"/>
              <w:autoSpaceDN w:val="0"/>
              <w:adjustRightInd w:val="0"/>
              <w:spacing w:line="400" w:lineRule="exact"/>
              <w:rPr>
                <w:rFonts w:ascii="宋体" w:hAnsi="宋体" w:cs="宋体"/>
                <w:bCs/>
                <w:sz w:val="18"/>
                <w:szCs w:val="18"/>
                <w:lang w:val="zh-CN"/>
              </w:rPr>
            </w:pPr>
          </w:p>
        </w:tc>
        <w:tc>
          <w:tcPr>
            <w:tcW w:w="1476" w:type="dxa"/>
            <w:vAlign w:val="center"/>
          </w:tcPr>
          <w:p w14:paraId="2C51B4D6">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1BAC776D">
            <w:pPr>
              <w:autoSpaceDE w:val="0"/>
              <w:autoSpaceDN w:val="0"/>
              <w:adjustRightInd w:val="0"/>
              <w:spacing w:line="400" w:lineRule="exact"/>
              <w:rPr>
                <w:rFonts w:ascii="宋体" w:hAnsi="宋体" w:cs="宋体"/>
                <w:bCs/>
                <w:sz w:val="18"/>
                <w:szCs w:val="18"/>
                <w:lang w:val="zh-CN"/>
              </w:rPr>
            </w:pPr>
          </w:p>
        </w:tc>
      </w:tr>
      <w:tr w14:paraId="464A7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1E513087">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EA33CBF">
            <w:pPr>
              <w:autoSpaceDE w:val="0"/>
              <w:autoSpaceDN w:val="0"/>
              <w:adjustRightInd w:val="0"/>
              <w:spacing w:line="400" w:lineRule="exact"/>
              <w:rPr>
                <w:rFonts w:ascii="宋体" w:hAnsi="宋体" w:cs="宋体"/>
                <w:bCs/>
                <w:sz w:val="18"/>
                <w:szCs w:val="18"/>
                <w:lang w:val="zh-CN"/>
              </w:rPr>
            </w:pPr>
          </w:p>
        </w:tc>
        <w:tc>
          <w:tcPr>
            <w:tcW w:w="1476" w:type="dxa"/>
            <w:vAlign w:val="center"/>
          </w:tcPr>
          <w:p w14:paraId="570F37FD">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103ED7A">
            <w:pPr>
              <w:autoSpaceDE w:val="0"/>
              <w:autoSpaceDN w:val="0"/>
              <w:adjustRightInd w:val="0"/>
              <w:spacing w:line="400" w:lineRule="exact"/>
              <w:rPr>
                <w:rFonts w:ascii="宋体" w:hAnsi="宋体" w:cs="宋体"/>
                <w:bCs/>
                <w:sz w:val="18"/>
                <w:szCs w:val="18"/>
                <w:lang w:val="zh-CN"/>
              </w:rPr>
            </w:pPr>
          </w:p>
        </w:tc>
      </w:tr>
      <w:tr w14:paraId="6F022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535A743A">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17219C97">
            <w:pPr>
              <w:autoSpaceDE w:val="0"/>
              <w:autoSpaceDN w:val="0"/>
              <w:adjustRightInd w:val="0"/>
              <w:spacing w:line="400" w:lineRule="exact"/>
              <w:rPr>
                <w:rFonts w:ascii="宋体" w:hAnsi="宋体" w:cs="宋体"/>
                <w:bCs/>
                <w:sz w:val="18"/>
                <w:szCs w:val="18"/>
                <w:lang w:val="zh-CN"/>
              </w:rPr>
            </w:pPr>
          </w:p>
        </w:tc>
        <w:tc>
          <w:tcPr>
            <w:tcW w:w="1476" w:type="dxa"/>
            <w:vAlign w:val="center"/>
          </w:tcPr>
          <w:p w14:paraId="406D0418">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37265D2">
            <w:pPr>
              <w:autoSpaceDE w:val="0"/>
              <w:autoSpaceDN w:val="0"/>
              <w:adjustRightInd w:val="0"/>
              <w:spacing w:line="400" w:lineRule="exact"/>
              <w:rPr>
                <w:rFonts w:ascii="宋体" w:hAnsi="宋体" w:cs="宋体"/>
                <w:bCs/>
                <w:sz w:val="18"/>
                <w:szCs w:val="18"/>
                <w:lang w:val="zh-CN"/>
              </w:rPr>
            </w:pPr>
          </w:p>
        </w:tc>
      </w:tr>
      <w:tr w14:paraId="23D94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47CDE3A5">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47D113E">
            <w:pPr>
              <w:autoSpaceDE w:val="0"/>
              <w:autoSpaceDN w:val="0"/>
              <w:adjustRightInd w:val="0"/>
              <w:spacing w:line="400" w:lineRule="exact"/>
              <w:rPr>
                <w:rFonts w:ascii="宋体" w:hAnsi="宋体" w:cs="宋体"/>
                <w:bCs/>
                <w:sz w:val="18"/>
                <w:szCs w:val="18"/>
                <w:lang w:val="zh-CN"/>
              </w:rPr>
            </w:pPr>
          </w:p>
        </w:tc>
        <w:tc>
          <w:tcPr>
            <w:tcW w:w="1476" w:type="dxa"/>
            <w:vAlign w:val="center"/>
          </w:tcPr>
          <w:p w14:paraId="3F2AB33E">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368B59E9">
            <w:pPr>
              <w:autoSpaceDE w:val="0"/>
              <w:autoSpaceDN w:val="0"/>
              <w:adjustRightInd w:val="0"/>
              <w:spacing w:line="400" w:lineRule="exact"/>
              <w:rPr>
                <w:rFonts w:ascii="宋体" w:hAnsi="宋体" w:cs="宋体"/>
                <w:bCs/>
                <w:sz w:val="18"/>
                <w:szCs w:val="18"/>
                <w:lang w:val="zh-CN"/>
              </w:rPr>
            </w:pPr>
          </w:p>
        </w:tc>
      </w:tr>
      <w:tr w14:paraId="48BBC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D2F363D">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17B1EDE5">
            <w:pPr>
              <w:autoSpaceDE w:val="0"/>
              <w:autoSpaceDN w:val="0"/>
              <w:adjustRightInd w:val="0"/>
              <w:spacing w:line="400" w:lineRule="exact"/>
              <w:rPr>
                <w:rFonts w:ascii="宋体" w:hAnsi="宋体" w:cs="宋体"/>
                <w:bCs/>
                <w:sz w:val="18"/>
                <w:szCs w:val="18"/>
                <w:lang w:val="zh-CN"/>
              </w:rPr>
            </w:pPr>
          </w:p>
        </w:tc>
        <w:tc>
          <w:tcPr>
            <w:tcW w:w="1476" w:type="dxa"/>
            <w:vAlign w:val="center"/>
          </w:tcPr>
          <w:p w14:paraId="10762B97">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40BD6E11">
            <w:pPr>
              <w:autoSpaceDE w:val="0"/>
              <w:autoSpaceDN w:val="0"/>
              <w:adjustRightInd w:val="0"/>
              <w:spacing w:line="400" w:lineRule="exact"/>
              <w:rPr>
                <w:rFonts w:ascii="宋体" w:hAnsi="宋体" w:cs="宋体"/>
                <w:bCs/>
                <w:sz w:val="18"/>
                <w:szCs w:val="18"/>
                <w:lang w:val="zh-CN"/>
              </w:rPr>
            </w:pPr>
          </w:p>
        </w:tc>
      </w:tr>
      <w:tr w14:paraId="29850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CE5500A">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247CF058">
            <w:pPr>
              <w:autoSpaceDE w:val="0"/>
              <w:autoSpaceDN w:val="0"/>
              <w:adjustRightInd w:val="0"/>
              <w:spacing w:line="400" w:lineRule="exact"/>
              <w:rPr>
                <w:rFonts w:ascii="宋体" w:hAnsi="宋体" w:cs="宋体"/>
                <w:bCs/>
                <w:sz w:val="18"/>
                <w:szCs w:val="18"/>
                <w:lang w:val="zh-CN"/>
              </w:rPr>
            </w:pPr>
          </w:p>
        </w:tc>
        <w:tc>
          <w:tcPr>
            <w:tcW w:w="1476" w:type="dxa"/>
            <w:vAlign w:val="center"/>
          </w:tcPr>
          <w:p w14:paraId="1F2DE3E2">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86F3425">
            <w:pPr>
              <w:autoSpaceDE w:val="0"/>
              <w:autoSpaceDN w:val="0"/>
              <w:adjustRightInd w:val="0"/>
              <w:spacing w:line="400" w:lineRule="exact"/>
              <w:rPr>
                <w:rFonts w:ascii="宋体" w:hAnsi="宋体" w:cs="宋体"/>
                <w:bCs/>
                <w:sz w:val="18"/>
                <w:szCs w:val="18"/>
                <w:lang w:val="zh-CN"/>
              </w:rPr>
            </w:pPr>
          </w:p>
        </w:tc>
      </w:tr>
      <w:tr w14:paraId="71FA6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6F8F3683">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333A96F">
            <w:pPr>
              <w:autoSpaceDE w:val="0"/>
              <w:autoSpaceDN w:val="0"/>
              <w:adjustRightInd w:val="0"/>
              <w:spacing w:line="400" w:lineRule="exact"/>
              <w:rPr>
                <w:rFonts w:ascii="宋体" w:hAnsi="宋体" w:cs="宋体"/>
                <w:bCs/>
                <w:sz w:val="18"/>
                <w:szCs w:val="18"/>
                <w:lang w:val="zh-CN"/>
              </w:rPr>
            </w:pPr>
          </w:p>
        </w:tc>
        <w:tc>
          <w:tcPr>
            <w:tcW w:w="1476" w:type="dxa"/>
            <w:vAlign w:val="center"/>
          </w:tcPr>
          <w:p w14:paraId="63ED0326">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F21A877">
            <w:pPr>
              <w:autoSpaceDE w:val="0"/>
              <w:autoSpaceDN w:val="0"/>
              <w:adjustRightInd w:val="0"/>
              <w:spacing w:line="400" w:lineRule="exact"/>
              <w:rPr>
                <w:rFonts w:ascii="宋体" w:hAnsi="宋体" w:cs="宋体"/>
                <w:bCs/>
                <w:sz w:val="18"/>
                <w:szCs w:val="18"/>
                <w:lang w:val="zh-CN"/>
              </w:rPr>
            </w:pPr>
          </w:p>
        </w:tc>
      </w:tr>
      <w:tr w14:paraId="24A6C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02EBBF76">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1FC1DBD1">
            <w:pPr>
              <w:autoSpaceDE w:val="0"/>
              <w:autoSpaceDN w:val="0"/>
              <w:adjustRightInd w:val="0"/>
              <w:spacing w:line="400" w:lineRule="exact"/>
              <w:rPr>
                <w:rFonts w:ascii="宋体" w:hAnsi="宋体" w:cs="宋体"/>
                <w:bCs/>
                <w:sz w:val="18"/>
                <w:szCs w:val="18"/>
                <w:lang w:val="zh-CN"/>
              </w:rPr>
            </w:pPr>
          </w:p>
        </w:tc>
        <w:tc>
          <w:tcPr>
            <w:tcW w:w="1476" w:type="dxa"/>
            <w:vAlign w:val="center"/>
          </w:tcPr>
          <w:p w14:paraId="40A62282">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049C68F">
            <w:pPr>
              <w:autoSpaceDE w:val="0"/>
              <w:autoSpaceDN w:val="0"/>
              <w:adjustRightInd w:val="0"/>
              <w:spacing w:line="400" w:lineRule="exact"/>
              <w:rPr>
                <w:rFonts w:ascii="宋体" w:hAnsi="宋体" w:cs="宋体"/>
                <w:bCs/>
                <w:sz w:val="18"/>
                <w:szCs w:val="18"/>
                <w:lang w:val="zh-CN"/>
              </w:rPr>
            </w:pPr>
          </w:p>
        </w:tc>
      </w:tr>
      <w:tr w14:paraId="3AB99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3EE8EAD7">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423E28A9">
            <w:pPr>
              <w:autoSpaceDE w:val="0"/>
              <w:autoSpaceDN w:val="0"/>
              <w:adjustRightInd w:val="0"/>
              <w:spacing w:line="400" w:lineRule="exact"/>
              <w:rPr>
                <w:rFonts w:ascii="宋体" w:hAnsi="宋体" w:cs="宋体"/>
                <w:bCs/>
                <w:sz w:val="18"/>
                <w:szCs w:val="18"/>
                <w:lang w:val="zh-CN"/>
              </w:rPr>
            </w:pPr>
          </w:p>
        </w:tc>
        <w:tc>
          <w:tcPr>
            <w:tcW w:w="1476" w:type="dxa"/>
            <w:vAlign w:val="center"/>
          </w:tcPr>
          <w:p w14:paraId="322B2074">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478EA045">
            <w:pPr>
              <w:autoSpaceDE w:val="0"/>
              <w:autoSpaceDN w:val="0"/>
              <w:adjustRightInd w:val="0"/>
              <w:spacing w:line="400" w:lineRule="exact"/>
              <w:rPr>
                <w:rFonts w:ascii="宋体" w:hAnsi="宋体" w:cs="宋体"/>
                <w:bCs/>
                <w:sz w:val="18"/>
                <w:szCs w:val="18"/>
                <w:lang w:val="zh-CN"/>
              </w:rPr>
            </w:pPr>
          </w:p>
        </w:tc>
      </w:tr>
      <w:tr w14:paraId="70A21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07FC09BD">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3A7FCCB9">
            <w:pPr>
              <w:autoSpaceDE w:val="0"/>
              <w:autoSpaceDN w:val="0"/>
              <w:adjustRightInd w:val="0"/>
              <w:spacing w:line="400" w:lineRule="exact"/>
              <w:rPr>
                <w:rFonts w:ascii="宋体" w:hAnsi="宋体" w:cs="宋体"/>
                <w:bCs/>
                <w:sz w:val="18"/>
                <w:szCs w:val="18"/>
                <w:lang w:val="zh-CN"/>
              </w:rPr>
            </w:pPr>
          </w:p>
        </w:tc>
        <w:tc>
          <w:tcPr>
            <w:tcW w:w="1476" w:type="dxa"/>
            <w:vAlign w:val="center"/>
          </w:tcPr>
          <w:p w14:paraId="2D7616DC">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9CD1AC2">
            <w:pPr>
              <w:autoSpaceDE w:val="0"/>
              <w:autoSpaceDN w:val="0"/>
              <w:adjustRightInd w:val="0"/>
              <w:spacing w:line="400" w:lineRule="exact"/>
              <w:rPr>
                <w:rFonts w:ascii="宋体" w:hAnsi="宋体" w:cs="宋体"/>
                <w:bCs/>
                <w:sz w:val="18"/>
                <w:szCs w:val="18"/>
                <w:lang w:val="zh-CN"/>
              </w:rPr>
            </w:pPr>
          </w:p>
        </w:tc>
      </w:tr>
      <w:tr w14:paraId="7FCD9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636D0F0B">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9872A35">
            <w:pPr>
              <w:autoSpaceDE w:val="0"/>
              <w:autoSpaceDN w:val="0"/>
              <w:adjustRightInd w:val="0"/>
              <w:spacing w:line="400" w:lineRule="exact"/>
              <w:rPr>
                <w:rFonts w:ascii="宋体" w:hAnsi="宋体" w:cs="宋体"/>
                <w:bCs/>
                <w:sz w:val="18"/>
                <w:szCs w:val="18"/>
                <w:lang w:val="zh-CN"/>
              </w:rPr>
            </w:pPr>
          </w:p>
        </w:tc>
        <w:tc>
          <w:tcPr>
            <w:tcW w:w="1476" w:type="dxa"/>
            <w:vAlign w:val="center"/>
          </w:tcPr>
          <w:p w14:paraId="4F80FF0B">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2CDA97B">
            <w:pPr>
              <w:autoSpaceDE w:val="0"/>
              <w:autoSpaceDN w:val="0"/>
              <w:adjustRightInd w:val="0"/>
              <w:spacing w:line="400" w:lineRule="exact"/>
              <w:rPr>
                <w:rFonts w:ascii="宋体" w:hAnsi="宋体" w:cs="宋体"/>
                <w:bCs/>
                <w:sz w:val="18"/>
                <w:szCs w:val="18"/>
                <w:lang w:val="zh-CN"/>
              </w:rPr>
            </w:pPr>
          </w:p>
        </w:tc>
      </w:tr>
      <w:tr w14:paraId="2CFFB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2613FD84">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6C6F913">
            <w:pPr>
              <w:autoSpaceDE w:val="0"/>
              <w:autoSpaceDN w:val="0"/>
              <w:adjustRightInd w:val="0"/>
              <w:spacing w:line="400" w:lineRule="exact"/>
              <w:rPr>
                <w:rFonts w:ascii="宋体" w:hAnsi="宋体" w:cs="宋体"/>
                <w:bCs/>
                <w:sz w:val="18"/>
                <w:szCs w:val="18"/>
                <w:lang w:val="zh-CN"/>
              </w:rPr>
            </w:pPr>
          </w:p>
        </w:tc>
        <w:tc>
          <w:tcPr>
            <w:tcW w:w="1476" w:type="dxa"/>
            <w:vAlign w:val="center"/>
          </w:tcPr>
          <w:p w14:paraId="7E9560A9">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39CBEEE">
            <w:pPr>
              <w:autoSpaceDE w:val="0"/>
              <w:autoSpaceDN w:val="0"/>
              <w:adjustRightInd w:val="0"/>
              <w:spacing w:line="400" w:lineRule="exact"/>
              <w:rPr>
                <w:rFonts w:ascii="宋体" w:hAnsi="宋体" w:cs="宋体"/>
                <w:bCs/>
                <w:sz w:val="18"/>
                <w:szCs w:val="18"/>
                <w:lang w:val="zh-CN"/>
              </w:rPr>
            </w:pPr>
          </w:p>
        </w:tc>
      </w:tr>
      <w:tr w14:paraId="5C639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675613A2">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7A701EA9">
            <w:pPr>
              <w:autoSpaceDE w:val="0"/>
              <w:autoSpaceDN w:val="0"/>
              <w:adjustRightInd w:val="0"/>
              <w:spacing w:line="400" w:lineRule="exact"/>
              <w:rPr>
                <w:rFonts w:ascii="宋体" w:hAnsi="宋体" w:cs="宋体"/>
                <w:bCs/>
                <w:sz w:val="18"/>
                <w:szCs w:val="18"/>
                <w:lang w:val="zh-CN"/>
              </w:rPr>
            </w:pPr>
          </w:p>
        </w:tc>
        <w:tc>
          <w:tcPr>
            <w:tcW w:w="1476" w:type="dxa"/>
            <w:vAlign w:val="center"/>
          </w:tcPr>
          <w:p w14:paraId="13FBCE63">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02FD83EC">
            <w:pPr>
              <w:autoSpaceDE w:val="0"/>
              <w:autoSpaceDN w:val="0"/>
              <w:adjustRightInd w:val="0"/>
              <w:spacing w:line="400" w:lineRule="exact"/>
              <w:rPr>
                <w:rFonts w:ascii="宋体" w:hAnsi="宋体" w:cs="宋体"/>
                <w:bCs/>
                <w:sz w:val="18"/>
                <w:szCs w:val="18"/>
                <w:lang w:val="zh-CN"/>
              </w:rPr>
            </w:pPr>
          </w:p>
        </w:tc>
      </w:tr>
      <w:tr w14:paraId="61C7E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6" w:type="dxa"/>
            <w:vAlign w:val="center"/>
          </w:tcPr>
          <w:p w14:paraId="76326C6D">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5583BA95">
            <w:pPr>
              <w:autoSpaceDE w:val="0"/>
              <w:autoSpaceDN w:val="0"/>
              <w:adjustRightInd w:val="0"/>
              <w:spacing w:line="400" w:lineRule="exact"/>
              <w:rPr>
                <w:rFonts w:ascii="宋体" w:hAnsi="宋体" w:cs="宋体"/>
                <w:bCs/>
                <w:sz w:val="18"/>
                <w:szCs w:val="18"/>
                <w:lang w:val="zh-CN"/>
              </w:rPr>
            </w:pPr>
          </w:p>
        </w:tc>
        <w:tc>
          <w:tcPr>
            <w:tcW w:w="1476" w:type="dxa"/>
            <w:vAlign w:val="center"/>
          </w:tcPr>
          <w:p w14:paraId="2C50FBF7">
            <w:pPr>
              <w:autoSpaceDE w:val="0"/>
              <w:autoSpaceDN w:val="0"/>
              <w:adjustRightInd w:val="0"/>
              <w:spacing w:line="400" w:lineRule="exact"/>
              <w:rPr>
                <w:rFonts w:ascii="宋体" w:hAnsi="宋体" w:cs="宋体"/>
                <w:bCs/>
                <w:sz w:val="18"/>
                <w:szCs w:val="18"/>
                <w:lang w:val="zh-CN"/>
              </w:rPr>
            </w:pPr>
          </w:p>
        </w:tc>
        <w:tc>
          <w:tcPr>
            <w:tcW w:w="2952" w:type="dxa"/>
            <w:gridSpan w:val="2"/>
            <w:vAlign w:val="center"/>
          </w:tcPr>
          <w:p w14:paraId="20F1689E">
            <w:pPr>
              <w:autoSpaceDE w:val="0"/>
              <w:autoSpaceDN w:val="0"/>
              <w:adjustRightInd w:val="0"/>
              <w:spacing w:line="400" w:lineRule="exact"/>
              <w:rPr>
                <w:rFonts w:ascii="宋体" w:hAnsi="宋体" w:cs="宋体"/>
                <w:bCs/>
                <w:sz w:val="18"/>
                <w:szCs w:val="18"/>
                <w:lang w:val="zh-CN"/>
              </w:rPr>
            </w:pPr>
          </w:p>
        </w:tc>
      </w:tr>
    </w:tbl>
    <w:p w14:paraId="234004FE">
      <w:pPr>
        <w:autoSpaceDE w:val="0"/>
        <w:autoSpaceDN w:val="0"/>
        <w:adjustRightInd w:val="0"/>
        <w:spacing w:line="400" w:lineRule="exact"/>
        <w:rPr>
          <w:rFonts w:ascii="宋体" w:hAnsi="宋体"/>
          <w:sz w:val="32"/>
          <w:szCs w:val="32"/>
        </w:rPr>
      </w:pPr>
    </w:p>
    <w:p w14:paraId="23157EFB">
      <w:pPr>
        <w:pStyle w:val="16"/>
      </w:pPr>
      <w:bookmarkStart w:id="852" w:name="_Toc270601751"/>
      <w:bookmarkStart w:id="853" w:name="_Toc1589"/>
      <w:bookmarkStart w:id="854" w:name="_Toc29128_WPSOffice_Level1"/>
      <w:bookmarkStart w:id="855" w:name="_Toc207164830"/>
      <w:bookmarkStart w:id="856" w:name="_Toc12891_WPSOffice_Level1"/>
      <w:bookmarkStart w:id="857" w:name="_Toc16839_WPSOffice_Level1"/>
      <w:r>
        <w:rPr>
          <w:rFonts w:hint="eastAsia" w:ascii="Calibri" w:hAnsi="Calibri" w:cs="Times New Roman"/>
          <w:b/>
          <w:spacing w:val="20"/>
          <w:sz w:val="36"/>
          <w:szCs w:val="36"/>
        </w:rPr>
        <w:t>八</w:t>
      </w:r>
      <w:r>
        <w:rPr>
          <w:rFonts w:hint="eastAsia" w:ascii="Calibri" w:hAnsi="Calibri" w:cs="Times New Roman"/>
          <w:b/>
          <w:spacing w:val="20"/>
          <w:sz w:val="36"/>
          <w:szCs w:val="36"/>
          <w:lang w:val="zh-CN"/>
        </w:rPr>
        <w:t>、资格审查资料</w:t>
      </w:r>
      <w:bookmarkEnd w:id="852"/>
      <w:bookmarkEnd w:id="853"/>
      <w:bookmarkEnd w:id="854"/>
      <w:bookmarkEnd w:id="855"/>
      <w:bookmarkEnd w:id="856"/>
      <w:bookmarkEnd w:id="857"/>
    </w:p>
    <w:p w14:paraId="168ECC44">
      <w:pPr>
        <w:pStyle w:val="16"/>
        <w:rPr>
          <w:rFonts w:ascii="宋体" w:hAnsi="宋体"/>
          <w:b/>
          <w:bCs w:val="0"/>
          <w:sz w:val="32"/>
          <w:lang w:val="zh-CN"/>
        </w:rPr>
      </w:pPr>
      <w:bookmarkStart w:id="858" w:name="_Toc23005"/>
      <w:bookmarkStart w:id="859" w:name="_Toc8902_WPSOffice_Level2"/>
      <w:bookmarkStart w:id="860" w:name="_Toc207164831"/>
      <w:bookmarkStart w:id="861" w:name="_Toc26290_WPSOffice_Level2"/>
      <w:bookmarkStart w:id="862" w:name="_Toc270601752"/>
      <w:r>
        <w:rPr>
          <w:rFonts w:hint="eastAsia" w:ascii="宋体" w:hAnsi="宋体"/>
          <w:b/>
          <w:bCs w:val="0"/>
          <w:sz w:val="32"/>
          <w:lang w:val="zh-CN"/>
        </w:rPr>
        <w:t>(一)投标人基本情况表</w:t>
      </w:r>
      <w:bookmarkEnd w:id="858"/>
      <w:bookmarkEnd w:id="859"/>
      <w:bookmarkEnd w:id="860"/>
      <w:bookmarkEnd w:id="861"/>
      <w:bookmarkEnd w:id="862"/>
    </w:p>
    <w:p w14:paraId="583EB3AE">
      <w:pPr>
        <w:autoSpaceDE w:val="0"/>
        <w:autoSpaceDN w:val="0"/>
        <w:adjustRightInd w:val="0"/>
        <w:spacing w:line="400" w:lineRule="exact"/>
        <w:rPr>
          <w:rFonts w:ascii="宋体" w:hAnsi="宋体" w:cs="宋体"/>
          <w:bCs/>
          <w:sz w:val="28"/>
          <w:szCs w:val="18"/>
          <w:lang w:val="zh-CN"/>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900"/>
        <w:gridCol w:w="900"/>
        <w:gridCol w:w="1260"/>
        <w:gridCol w:w="180"/>
        <w:gridCol w:w="344"/>
        <w:gridCol w:w="1096"/>
        <w:gridCol w:w="360"/>
        <w:gridCol w:w="1202"/>
        <w:gridCol w:w="886"/>
      </w:tblGrid>
      <w:tr w14:paraId="73D17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34D5C119">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投标人名称</w:t>
            </w:r>
          </w:p>
        </w:tc>
        <w:tc>
          <w:tcPr>
            <w:tcW w:w="7128" w:type="dxa"/>
            <w:gridSpan w:val="9"/>
            <w:vAlign w:val="center"/>
          </w:tcPr>
          <w:p w14:paraId="557AB67C">
            <w:pPr>
              <w:autoSpaceDE w:val="0"/>
              <w:autoSpaceDN w:val="0"/>
              <w:adjustRightInd w:val="0"/>
              <w:spacing w:line="400" w:lineRule="exact"/>
              <w:jc w:val="center"/>
              <w:rPr>
                <w:rFonts w:ascii="宋体" w:hAnsi="宋体" w:cs="宋体"/>
                <w:bCs/>
                <w:szCs w:val="21"/>
                <w:lang w:val="zh-CN"/>
              </w:rPr>
            </w:pPr>
          </w:p>
        </w:tc>
      </w:tr>
      <w:tr w14:paraId="00BF1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5CB37261">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注册地址</w:t>
            </w:r>
          </w:p>
        </w:tc>
        <w:tc>
          <w:tcPr>
            <w:tcW w:w="3584" w:type="dxa"/>
            <w:gridSpan w:val="5"/>
            <w:vAlign w:val="center"/>
          </w:tcPr>
          <w:p w14:paraId="32536C9A">
            <w:pPr>
              <w:autoSpaceDE w:val="0"/>
              <w:autoSpaceDN w:val="0"/>
              <w:adjustRightInd w:val="0"/>
              <w:spacing w:line="400" w:lineRule="exact"/>
              <w:jc w:val="center"/>
              <w:rPr>
                <w:rFonts w:ascii="宋体" w:hAnsi="宋体" w:cs="宋体"/>
                <w:bCs/>
                <w:szCs w:val="21"/>
                <w:lang w:val="zh-CN"/>
              </w:rPr>
            </w:pPr>
          </w:p>
        </w:tc>
        <w:tc>
          <w:tcPr>
            <w:tcW w:w="1096" w:type="dxa"/>
            <w:vAlign w:val="center"/>
          </w:tcPr>
          <w:p w14:paraId="59D2D789">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邮政编码</w:t>
            </w:r>
          </w:p>
        </w:tc>
        <w:tc>
          <w:tcPr>
            <w:tcW w:w="2448" w:type="dxa"/>
            <w:gridSpan w:val="3"/>
            <w:vAlign w:val="center"/>
          </w:tcPr>
          <w:p w14:paraId="65AB99F1">
            <w:pPr>
              <w:autoSpaceDE w:val="0"/>
              <w:autoSpaceDN w:val="0"/>
              <w:adjustRightInd w:val="0"/>
              <w:spacing w:line="400" w:lineRule="exact"/>
              <w:jc w:val="center"/>
              <w:rPr>
                <w:rFonts w:ascii="宋体" w:hAnsi="宋体" w:cs="宋体"/>
                <w:bCs/>
                <w:szCs w:val="21"/>
                <w:lang w:val="zh-CN"/>
              </w:rPr>
            </w:pPr>
          </w:p>
        </w:tc>
      </w:tr>
      <w:tr w14:paraId="38322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Merge w:val="restart"/>
            <w:vAlign w:val="center"/>
          </w:tcPr>
          <w:p w14:paraId="5104CE49">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联系方式</w:t>
            </w:r>
          </w:p>
        </w:tc>
        <w:tc>
          <w:tcPr>
            <w:tcW w:w="900" w:type="dxa"/>
            <w:vAlign w:val="center"/>
          </w:tcPr>
          <w:p w14:paraId="2EEA6668">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联系人</w:t>
            </w:r>
          </w:p>
        </w:tc>
        <w:tc>
          <w:tcPr>
            <w:tcW w:w="2684" w:type="dxa"/>
            <w:gridSpan w:val="4"/>
            <w:vAlign w:val="center"/>
          </w:tcPr>
          <w:p w14:paraId="78B6E718">
            <w:pPr>
              <w:autoSpaceDE w:val="0"/>
              <w:autoSpaceDN w:val="0"/>
              <w:adjustRightInd w:val="0"/>
              <w:spacing w:line="400" w:lineRule="exact"/>
              <w:jc w:val="center"/>
              <w:rPr>
                <w:rFonts w:ascii="宋体" w:hAnsi="宋体" w:cs="宋体"/>
                <w:bCs/>
                <w:szCs w:val="21"/>
                <w:lang w:val="zh-CN"/>
              </w:rPr>
            </w:pPr>
          </w:p>
        </w:tc>
        <w:tc>
          <w:tcPr>
            <w:tcW w:w="1096" w:type="dxa"/>
            <w:vAlign w:val="center"/>
          </w:tcPr>
          <w:p w14:paraId="12C73273">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电话</w:t>
            </w:r>
          </w:p>
        </w:tc>
        <w:tc>
          <w:tcPr>
            <w:tcW w:w="2448" w:type="dxa"/>
            <w:gridSpan w:val="3"/>
            <w:vAlign w:val="center"/>
          </w:tcPr>
          <w:p w14:paraId="45781B7F">
            <w:pPr>
              <w:autoSpaceDE w:val="0"/>
              <w:autoSpaceDN w:val="0"/>
              <w:adjustRightInd w:val="0"/>
              <w:spacing w:line="400" w:lineRule="exact"/>
              <w:jc w:val="center"/>
              <w:rPr>
                <w:rFonts w:ascii="宋体" w:hAnsi="宋体" w:cs="宋体"/>
                <w:bCs/>
                <w:szCs w:val="21"/>
                <w:lang w:val="zh-CN"/>
              </w:rPr>
            </w:pPr>
          </w:p>
        </w:tc>
      </w:tr>
      <w:tr w14:paraId="3958E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Merge w:val="continue"/>
            <w:vAlign w:val="center"/>
          </w:tcPr>
          <w:p w14:paraId="566C2CC8">
            <w:pPr>
              <w:autoSpaceDE w:val="0"/>
              <w:autoSpaceDN w:val="0"/>
              <w:adjustRightInd w:val="0"/>
              <w:spacing w:line="400" w:lineRule="exact"/>
              <w:jc w:val="center"/>
              <w:rPr>
                <w:rFonts w:ascii="宋体" w:hAnsi="宋体" w:cs="宋体"/>
                <w:bCs/>
                <w:szCs w:val="21"/>
                <w:lang w:val="zh-CN"/>
              </w:rPr>
            </w:pPr>
          </w:p>
        </w:tc>
        <w:tc>
          <w:tcPr>
            <w:tcW w:w="900" w:type="dxa"/>
            <w:vAlign w:val="center"/>
          </w:tcPr>
          <w:p w14:paraId="2C444E09">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传真</w:t>
            </w:r>
          </w:p>
        </w:tc>
        <w:tc>
          <w:tcPr>
            <w:tcW w:w="2684" w:type="dxa"/>
            <w:gridSpan w:val="4"/>
            <w:vAlign w:val="center"/>
          </w:tcPr>
          <w:p w14:paraId="146A5D77">
            <w:pPr>
              <w:autoSpaceDE w:val="0"/>
              <w:autoSpaceDN w:val="0"/>
              <w:adjustRightInd w:val="0"/>
              <w:spacing w:line="400" w:lineRule="exact"/>
              <w:jc w:val="center"/>
              <w:rPr>
                <w:rFonts w:ascii="宋体" w:hAnsi="宋体" w:cs="宋体"/>
                <w:bCs/>
                <w:szCs w:val="21"/>
                <w:lang w:val="zh-CN"/>
              </w:rPr>
            </w:pPr>
          </w:p>
        </w:tc>
        <w:tc>
          <w:tcPr>
            <w:tcW w:w="1096" w:type="dxa"/>
            <w:vAlign w:val="center"/>
          </w:tcPr>
          <w:p w14:paraId="7777179F">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网址</w:t>
            </w:r>
          </w:p>
        </w:tc>
        <w:tc>
          <w:tcPr>
            <w:tcW w:w="2448" w:type="dxa"/>
            <w:gridSpan w:val="3"/>
            <w:vAlign w:val="center"/>
          </w:tcPr>
          <w:p w14:paraId="0BCE1D83">
            <w:pPr>
              <w:autoSpaceDE w:val="0"/>
              <w:autoSpaceDN w:val="0"/>
              <w:adjustRightInd w:val="0"/>
              <w:spacing w:line="400" w:lineRule="exact"/>
              <w:jc w:val="center"/>
              <w:rPr>
                <w:rFonts w:ascii="宋体" w:hAnsi="宋体" w:cs="宋体"/>
                <w:bCs/>
                <w:szCs w:val="21"/>
                <w:lang w:val="zh-CN"/>
              </w:rPr>
            </w:pPr>
          </w:p>
        </w:tc>
      </w:tr>
      <w:tr w14:paraId="70A5F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50D553EF">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组织结构</w:t>
            </w:r>
          </w:p>
        </w:tc>
        <w:tc>
          <w:tcPr>
            <w:tcW w:w="7128" w:type="dxa"/>
            <w:gridSpan w:val="9"/>
            <w:vAlign w:val="center"/>
          </w:tcPr>
          <w:p w14:paraId="518C6425">
            <w:pPr>
              <w:autoSpaceDE w:val="0"/>
              <w:autoSpaceDN w:val="0"/>
              <w:adjustRightInd w:val="0"/>
              <w:spacing w:line="400" w:lineRule="exact"/>
              <w:jc w:val="center"/>
              <w:rPr>
                <w:rFonts w:ascii="宋体" w:hAnsi="宋体" w:cs="宋体"/>
                <w:bCs/>
                <w:szCs w:val="21"/>
                <w:lang w:val="zh-CN"/>
              </w:rPr>
            </w:pPr>
          </w:p>
        </w:tc>
      </w:tr>
      <w:tr w14:paraId="7DF04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65335625">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法定代表人</w:t>
            </w:r>
          </w:p>
        </w:tc>
        <w:tc>
          <w:tcPr>
            <w:tcW w:w="900" w:type="dxa"/>
            <w:vAlign w:val="center"/>
          </w:tcPr>
          <w:p w14:paraId="06F1E49E">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姓名</w:t>
            </w:r>
          </w:p>
        </w:tc>
        <w:tc>
          <w:tcPr>
            <w:tcW w:w="900" w:type="dxa"/>
            <w:vAlign w:val="center"/>
          </w:tcPr>
          <w:p w14:paraId="5FB7BFA1">
            <w:pPr>
              <w:autoSpaceDE w:val="0"/>
              <w:autoSpaceDN w:val="0"/>
              <w:adjustRightInd w:val="0"/>
              <w:spacing w:line="400" w:lineRule="exact"/>
              <w:jc w:val="center"/>
              <w:rPr>
                <w:rFonts w:ascii="宋体" w:hAnsi="宋体" w:cs="宋体"/>
                <w:bCs/>
                <w:szCs w:val="21"/>
                <w:lang w:val="zh-CN"/>
              </w:rPr>
            </w:pPr>
          </w:p>
        </w:tc>
        <w:tc>
          <w:tcPr>
            <w:tcW w:w="1440" w:type="dxa"/>
            <w:gridSpan w:val="2"/>
            <w:vAlign w:val="center"/>
          </w:tcPr>
          <w:p w14:paraId="1DA0300D">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技术职称</w:t>
            </w:r>
          </w:p>
        </w:tc>
        <w:tc>
          <w:tcPr>
            <w:tcW w:w="1800" w:type="dxa"/>
            <w:gridSpan w:val="3"/>
            <w:vAlign w:val="center"/>
          </w:tcPr>
          <w:p w14:paraId="4C75B90E">
            <w:pPr>
              <w:autoSpaceDE w:val="0"/>
              <w:autoSpaceDN w:val="0"/>
              <w:adjustRightInd w:val="0"/>
              <w:spacing w:line="400" w:lineRule="exact"/>
              <w:jc w:val="center"/>
              <w:rPr>
                <w:rFonts w:ascii="宋体" w:hAnsi="宋体" w:cs="宋体"/>
                <w:bCs/>
                <w:szCs w:val="21"/>
                <w:lang w:val="zh-CN"/>
              </w:rPr>
            </w:pPr>
          </w:p>
        </w:tc>
        <w:tc>
          <w:tcPr>
            <w:tcW w:w="1202" w:type="dxa"/>
            <w:vAlign w:val="center"/>
          </w:tcPr>
          <w:p w14:paraId="31C6D8B6">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电话</w:t>
            </w:r>
          </w:p>
        </w:tc>
        <w:tc>
          <w:tcPr>
            <w:tcW w:w="886" w:type="dxa"/>
            <w:vAlign w:val="center"/>
          </w:tcPr>
          <w:p w14:paraId="3DC9EAD9">
            <w:pPr>
              <w:autoSpaceDE w:val="0"/>
              <w:autoSpaceDN w:val="0"/>
              <w:adjustRightInd w:val="0"/>
              <w:spacing w:line="400" w:lineRule="exact"/>
              <w:jc w:val="center"/>
              <w:rPr>
                <w:rFonts w:ascii="宋体" w:hAnsi="宋体" w:cs="宋体"/>
                <w:bCs/>
                <w:szCs w:val="21"/>
                <w:lang w:val="zh-CN"/>
              </w:rPr>
            </w:pPr>
          </w:p>
        </w:tc>
      </w:tr>
      <w:tr w14:paraId="736C6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7C55878B">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技术负责人</w:t>
            </w:r>
          </w:p>
        </w:tc>
        <w:tc>
          <w:tcPr>
            <w:tcW w:w="900" w:type="dxa"/>
            <w:vAlign w:val="center"/>
          </w:tcPr>
          <w:p w14:paraId="4AAAF3FE">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姓名</w:t>
            </w:r>
          </w:p>
        </w:tc>
        <w:tc>
          <w:tcPr>
            <w:tcW w:w="900" w:type="dxa"/>
            <w:vAlign w:val="center"/>
          </w:tcPr>
          <w:p w14:paraId="5D607B2E">
            <w:pPr>
              <w:autoSpaceDE w:val="0"/>
              <w:autoSpaceDN w:val="0"/>
              <w:adjustRightInd w:val="0"/>
              <w:spacing w:line="400" w:lineRule="exact"/>
              <w:jc w:val="center"/>
              <w:rPr>
                <w:rFonts w:ascii="宋体" w:hAnsi="宋体" w:cs="宋体"/>
                <w:bCs/>
                <w:szCs w:val="21"/>
                <w:lang w:val="zh-CN"/>
              </w:rPr>
            </w:pPr>
          </w:p>
        </w:tc>
        <w:tc>
          <w:tcPr>
            <w:tcW w:w="1440" w:type="dxa"/>
            <w:gridSpan w:val="2"/>
            <w:vAlign w:val="center"/>
          </w:tcPr>
          <w:p w14:paraId="0405C995">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技术职称</w:t>
            </w:r>
          </w:p>
        </w:tc>
        <w:tc>
          <w:tcPr>
            <w:tcW w:w="1800" w:type="dxa"/>
            <w:gridSpan w:val="3"/>
            <w:vAlign w:val="center"/>
          </w:tcPr>
          <w:p w14:paraId="6F2FF152">
            <w:pPr>
              <w:autoSpaceDE w:val="0"/>
              <w:autoSpaceDN w:val="0"/>
              <w:adjustRightInd w:val="0"/>
              <w:spacing w:line="400" w:lineRule="exact"/>
              <w:jc w:val="center"/>
              <w:rPr>
                <w:rFonts w:ascii="宋体" w:hAnsi="宋体" w:cs="宋体"/>
                <w:bCs/>
                <w:szCs w:val="21"/>
                <w:lang w:val="zh-CN"/>
              </w:rPr>
            </w:pPr>
          </w:p>
        </w:tc>
        <w:tc>
          <w:tcPr>
            <w:tcW w:w="1202" w:type="dxa"/>
            <w:vAlign w:val="center"/>
          </w:tcPr>
          <w:p w14:paraId="7F2E4140">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电话</w:t>
            </w:r>
          </w:p>
        </w:tc>
        <w:tc>
          <w:tcPr>
            <w:tcW w:w="886" w:type="dxa"/>
            <w:vAlign w:val="center"/>
          </w:tcPr>
          <w:p w14:paraId="1E147EE9">
            <w:pPr>
              <w:autoSpaceDE w:val="0"/>
              <w:autoSpaceDN w:val="0"/>
              <w:adjustRightInd w:val="0"/>
              <w:spacing w:line="400" w:lineRule="exact"/>
              <w:jc w:val="center"/>
              <w:rPr>
                <w:rFonts w:ascii="宋体" w:hAnsi="宋体" w:cs="宋体"/>
                <w:bCs/>
                <w:szCs w:val="21"/>
                <w:lang w:val="zh-CN"/>
              </w:rPr>
            </w:pPr>
          </w:p>
        </w:tc>
      </w:tr>
      <w:tr w14:paraId="02EEA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2E4D7152">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成立时间</w:t>
            </w:r>
          </w:p>
        </w:tc>
        <w:tc>
          <w:tcPr>
            <w:tcW w:w="1800" w:type="dxa"/>
            <w:gridSpan w:val="2"/>
            <w:vAlign w:val="center"/>
          </w:tcPr>
          <w:p w14:paraId="27B7F126">
            <w:pPr>
              <w:autoSpaceDE w:val="0"/>
              <w:autoSpaceDN w:val="0"/>
              <w:adjustRightInd w:val="0"/>
              <w:spacing w:line="400" w:lineRule="exact"/>
              <w:jc w:val="center"/>
              <w:rPr>
                <w:rFonts w:ascii="宋体" w:hAnsi="宋体" w:cs="宋体"/>
                <w:bCs/>
                <w:szCs w:val="21"/>
                <w:lang w:val="zh-CN"/>
              </w:rPr>
            </w:pPr>
          </w:p>
        </w:tc>
        <w:tc>
          <w:tcPr>
            <w:tcW w:w="5328" w:type="dxa"/>
            <w:gridSpan w:val="7"/>
            <w:vAlign w:val="center"/>
          </w:tcPr>
          <w:p w14:paraId="61156E22">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员工总人数</w:t>
            </w:r>
            <w:r>
              <w:rPr>
                <w:rFonts w:ascii="宋体" w:hAnsi="宋体" w:cs="宋体"/>
                <w:bCs/>
                <w:szCs w:val="21"/>
                <w:lang w:val="zh-CN"/>
              </w:rPr>
              <w:t>：</w:t>
            </w:r>
          </w:p>
        </w:tc>
      </w:tr>
      <w:tr w14:paraId="01E8C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12EA3768">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企业资质等级</w:t>
            </w:r>
          </w:p>
        </w:tc>
        <w:tc>
          <w:tcPr>
            <w:tcW w:w="1800" w:type="dxa"/>
            <w:gridSpan w:val="2"/>
            <w:vAlign w:val="center"/>
          </w:tcPr>
          <w:p w14:paraId="73A2043B">
            <w:pPr>
              <w:autoSpaceDE w:val="0"/>
              <w:autoSpaceDN w:val="0"/>
              <w:adjustRightInd w:val="0"/>
              <w:spacing w:line="400" w:lineRule="exact"/>
              <w:jc w:val="center"/>
              <w:rPr>
                <w:rFonts w:ascii="宋体" w:hAnsi="宋体" w:cs="宋体"/>
                <w:bCs/>
                <w:szCs w:val="21"/>
                <w:lang w:val="zh-CN"/>
              </w:rPr>
            </w:pPr>
          </w:p>
        </w:tc>
        <w:tc>
          <w:tcPr>
            <w:tcW w:w="1260" w:type="dxa"/>
            <w:vMerge w:val="restart"/>
            <w:vAlign w:val="center"/>
          </w:tcPr>
          <w:p w14:paraId="49AB8CE0">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其中</w:t>
            </w:r>
          </w:p>
        </w:tc>
        <w:tc>
          <w:tcPr>
            <w:tcW w:w="1980" w:type="dxa"/>
            <w:gridSpan w:val="4"/>
            <w:vAlign w:val="center"/>
          </w:tcPr>
          <w:p w14:paraId="65403D5B">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项目经理</w:t>
            </w:r>
          </w:p>
        </w:tc>
        <w:tc>
          <w:tcPr>
            <w:tcW w:w="2088" w:type="dxa"/>
            <w:gridSpan w:val="2"/>
            <w:vAlign w:val="center"/>
          </w:tcPr>
          <w:p w14:paraId="3944769C">
            <w:pPr>
              <w:autoSpaceDE w:val="0"/>
              <w:autoSpaceDN w:val="0"/>
              <w:adjustRightInd w:val="0"/>
              <w:spacing w:line="400" w:lineRule="exact"/>
              <w:jc w:val="center"/>
              <w:rPr>
                <w:rFonts w:ascii="宋体" w:hAnsi="宋体" w:cs="宋体"/>
                <w:bCs/>
                <w:szCs w:val="21"/>
                <w:lang w:val="zh-CN"/>
              </w:rPr>
            </w:pPr>
          </w:p>
        </w:tc>
      </w:tr>
      <w:tr w14:paraId="65C1A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03176836">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营业执照号</w:t>
            </w:r>
          </w:p>
        </w:tc>
        <w:tc>
          <w:tcPr>
            <w:tcW w:w="1800" w:type="dxa"/>
            <w:gridSpan w:val="2"/>
            <w:vAlign w:val="center"/>
          </w:tcPr>
          <w:p w14:paraId="1B1961FB">
            <w:pPr>
              <w:autoSpaceDE w:val="0"/>
              <w:autoSpaceDN w:val="0"/>
              <w:adjustRightInd w:val="0"/>
              <w:spacing w:line="400" w:lineRule="exact"/>
              <w:jc w:val="center"/>
              <w:rPr>
                <w:rFonts w:ascii="宋体" w:hAnsi="宋体" w:cs="宋体"/>
                <w:bCs/>
                <w:szCs w:val="21"/>
                <w:lang w:val="zh-CN"/>
              </w:rPr>
            </w:pPr>
          </w:p>
        </w:tc>
        <w:tc>
          <w:tcPr>
            <w:tcW w:w="1260" w:type="dxa"/>
            <w:vMerge w:val="continue"/>
            <w:vAlign w:val="center"/>
          </w:tcPr>
          <w:p w14:paraId="42701808">
            <w:pPr>
              <w:autoSpaceDE w:val="0"/>
              <w:autoSpaceDN w:val="0"/>
              <w:adjustRightInd w:val="0"/>
              <w:spacing w:line="400" w:lineRule="exact"/>
              <w:jc w:val="center"/>
              <w:rPr>
                <w:rFonts w:ascii="宋体" w:hAnsi="宋体" w:cs="宋体"/>
                <w:bCs/>
                <w:szCs w:val="21"/>
                <w:lang w:val="zh-CN"/>
              </w:rPr>
            </w:pPr>
          </w:p>
        </w:tc>
        <w:tc>
          <w:tcPr>
            <w:tcW w:w="1980" w:type="dxa"/>
            <w:gridSpan w:val="4"/>
            <w:vAlign w:val="center"/>
          </w:tcPr>
          <w:p w14:paraId="777ECF35">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高级职称人员</w:t>
            </w:r>
          </w:p>
        </w:tc>
        <w:tc>
          <w:tcPr>
            <w:tcW w:w="2088" w:type="dxa"/>
            <w:gridSpan w:val="2"/>
            <w:vAlign w:val="center"/>
          </w:tcPr>
          <w:p w14:paraId="2256FFDD">
            <w:pPr>
              <w:autoSpaceDE w:val="0"/>
              <w:autoSpaceDN w:val="0"/>
              <w:adjustRightInd w:val="0"/>
              <w:spacing w:line="400" w:lineRule="exact"/>
              <w:jc w:val="center"/>
              <w:rPr>
                <w:rFonts w:ascii="宋体" w:hAnsi="宋体" w:cs="宋体"/>
                <w:bCs/>
                <w:szCs w:val="21"/>
                <w:lang w:val="zh-CN"/>
              </w:rPr>
            </w:pPr>
          </w:p>
        </w:tc>
      </w:tr>
      <w:tr w14:paraId="13C91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6CB7995E">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注册资金</w:t>
            </w:r>
          </w:p>
        </w:tc>
        <w:tc>
          <w:tcPr>
            <w:tcW w:w="1800" w:type="dxa"/>
            <w:gridSpan w:val="2"/>
            <w:vAlign w:val="center"/>
          </w:tcPr>
          <w:p w14:paraId="20FA7628">
            <w:pPr>
              <w:autoSpaceDE w:val="0"/>
              <w:autoSpaceDN w:val="0"/>
              <w:adjustRightInd w:val="0"/>
              <w:spacing w:line="400" w:lineRule="exact"/>
              <w:jc w:val="center"/>
              <w:rPr>
                <w:rFonts w:ascii="宋体" w:hAnsi="宋体" w:cs="宋体"/>
                <w:bCs/>
                <w:szCs w:val="21"/>
                <w:lang w:val="zh-CN"/>
              </w:rPr>
            </w:pPr>
          </w:p>
        </w:tc>
        <w:tc>
          <w:tcPr>
            <w:tcW w:w="1260" w:type="dxa"/>
            <w:vMerge w:val="continue"/>
            <w:vAlign w:val="center"/>
          </w:tcPr>
          <w:p w14:paraId="77F3E96E">
            <w:pPr>
              <w:autoSpaceDE w:val="0"/>
              <w:autoSpaceDN w:val="0"/>
              <w:adjustRightInd w:val="0"/>
              <w:spacing w:line="400" w:lineRule="exact"/>
              <w:jc w:val="center"/>
              <w:rPr>
                <w:rFonts w:ascii="宋体" w:hAnsi="宋体" w:cs="宋体"/>
                <w:bCs/>
                <w:szCs w:val="21"/>
                <w:lang w:val="zh-CN"/>
              </w:rPr>
            </w:pPr>
          </w:p>
        </w:tc>
        <w:tc>
          <w:tcPr>
            <w:tcW w:w="1980" w:type="dxa"/>
            <w:gridSpan w:val="4"/>
            <w:vAlign w:val="center"/>
          </w:tcPr>
          <w:p w14:paraId="3E846062">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中级职称人员</w:t>
            </w:r>
          </w:p>
        </w:tc>
        <w:tc>
          <w:tcPr>
            <w:tcW w:w="2088" w:type="dxa"/>
            <w:gridSpan w:val="2"/>
            <w:vAlign w:val="center"/>
          </w:tcPr>
          <w:p w14:paraId="37852C17">
            <w:pPr>
              <w:autoSpaceDE w:val="0"/>
              <w:autoSpaceDN w:val="0"/>
              <w:adjustRightInd w:val="0"/>
              <w:spacing w:line="400" w:lineRule="exact"/>
              <w:jc w:val="center"/>
              <w:rPr>
                <w:rFonts w:ascii="宋体" w:hAnsi="宋体" w:cs="宋体"/>
                <w:bCs/>
                <w:szCs w:val="21"/>
                <w:lang w:val="zh-CN"/>
              </w:rPr>
            </w:pPr>
          </w:p>
        </w:tc>
      </w:tr>
      <w:tr w14:paraId="7000D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465D4815">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开户银行</w:t>
            </w:r>
          </w:p>
        </w:tc>
        <w:tc>
          <w:tcPr>
            <w:tcW w:w="1800" w:type="dxa"/>
            <w:gridSpan w:val="2"/>
            <w:vAlign w:val="center"/>
          </w:tcPr>
          <w:p w14:paraId="4F873556">
            <w:pPr>
              <w:autoSpaceDE w:val="0"/>
              <w:autoSpaceDN w:val="0"/>
              <w:adjustRightInd w:val="0"/>
              <w:spacing w:line="400" w:lineRule="exact"/>
              <w:jc w:val="center"/>
              <w:rPr>
                <w:rFonts w:ascii="宋体" w:hAnsi="宋体" w:cs="宋体"/>
                <w:bCs/>
                <w:szCs w:val="21"/>
                <w:lang w:val="zh-CN"/>
              </w:rPr>
            </w:pPr>
          </w:p>
        </w:tc>
        <w:tc>
          <w:tcPr>
            <w:tcW w:w="1260" w:type="dxa"/>
            <w:vMerge w:val="continue"/>
            <w:vAlign w:val="center"/>
          </w:tcPr>
          <w:p w14:paraId="7BFB4517">
            <w:pPr>
              <w:autoSpaceDE w:val="0"/>
              <w:autoSpaceDN w:val="0"/>
              <w:adjustRightInd w:val="0"/>
              <w:spacing w:line="400" w:lineRule="exact"/>
              <w:jc w:val="center"/>
              <w:rPr>
                <w:rFonts w:ascii="宋体" w:hAnsi="宋体" w:cs="宋体"/>
                <w:bCs/>
                <w:szCs w:val="21"/>
                <w:lang w:val="zh-CN"/>
              </w:rPr>
            </w:pPr>
          </w:p>
        </w:tc>
        <w:tc>
          <w:tcPr>
            <w:tcW w:w="1980" w:type="dxa"/>
            <w:gridSpan w:val="4"/>
            <w:vAlign w:val="center"/>
          </w:tcPr>
          <w:p w14:paraId="3AB17745">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初级职称人员</w:t>
            </w:r>
          </w:p>
        </w:tc>
        <w:tc>
          <w:tcPr>
            <w:tcW w:w="2088" w:type="dxa"/>
            <w:gridSpan w:val="2"/>
            <w:vAlign w:val="center"/>
          </w:tcPr>
          <w:p w14:paraId="6658F1A7">
            <w:pPr>
              <w:autoSpaceDE w:val="0"/>
              <w:autoSpaceDN w:val="0"/>
              <w:adjustRightInd w:val="0"/>
              <w:spacing w:line="400" w:lineRule="exact"/>
              <w:jc w:val="center"/>
              <w:rPr>
                <w:rFonts w:ascii="宋体" w:hAnsi="宋体" w:cs="宋体"/>
                <w:bCs/>
                <w:szCs w:val="21"/>
                <w:lang w:val="zh-CN"/>
              </w:rPr>
            </w:pPr>
          </w:p>
        </w:tc>
      </w:tr>
      <w:tr w14:paraId="66FD5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34490D5E">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账号</w:t>
            </w:r>
          </w:p>
        </w:tc>
        <w:tc>
          <w:tcPr>
            <w:tcW w:w="1800" w:type="dxa"/>
            <w:gridSpan w:val="2"/>
            <w:vAlign w:val="center"/>
          </w:tcPr>
          <w:p w14:paraId="58451719">
            <w:pPr>
              <w:autoSpaceDE w:val="0"/>
              <w:autoSpaceDN w:val="0"/>
              <w:adjustRightInd w:val="0"/>
              <w:spacing w:line="400" w:lineRule="exact"/>
              <w:jc w:val="center"/>
              <w:rPr>
                <w:rFonts w:ascii="宋体" w:hAnsi="宋体" w:cs="宋体"/>
                <w:bCs/>
                <w:szCs w:val="21"/>
                <w:lang w:val="zh-CN"/>
              </w:rPr>
            </w:pPr>
          </w:p>
        </w:tc>
        <w:tc>
          <w:tcPr>
            <w:tcW w:w="1260" w:type="dxa"/>
            <w:vMerge w:val="continue"/>
            <w:vAlign w:val="center"/>
          </w:tcPr>
          <w:p w14:paraId="0141D4A7">
            <w:pPr>
              <w:autoSpaceDE w:val="0"/>
              <w:autoSpaceDN w:val="0"/>
              <w:adjustRightInd w:val="0"/>
              <w:spacing w:line="400" w:lineRule="exact"/>
              <w:jc w:val="center"/>
              <w:rPr>
                <w:rFonts w:ascii="宋体" w:hAnsi="宋体" w:cs="宋体"/>
                <w:bCs/>
                <w:szCs w:val="21"/>
                <w:lang w:val="zh-CN"/>
              </w:rPr>
            </w:pPr>
          </w:p>
        </w:tc>
        <w:tc>
          <w:tcPr>
            <w:tcW w:w="1980" w:type="dxa"/>
            <w:gridSpan w:val="4"/>
            <w:vAlign w:val="center"/>
          </w:tcPr>
          <w:p w14:paraId="5F96D26A">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技工</w:t>
            </w:r>
          </w:p>
        </w:tc>
        <w:tc>
          <w:tcPr>
            <w:tcW w:w="2088" w:type="dxa"/>
            <w:gridSpan w:val="2"/>
            <w:vAlign w:val="center"/>
          </w:tcPr>
          <w:p w14:paraId="770F2655">
            <w:pPr>
              <w:autoSpaceDE w:val="0"/>
              <w:autoSpaceDN w:val="0"/>
              <w:adjustRightInd w:val="0"/>
              <w:spacing w:line="400" w:lineRule="exact"/>
              <w:jc w:val="center"/>
              <w:rPr>
                <w:rFonts w:ascii="宋体" w:hAnsi="宋体" w:cs="宋体"/>
                <w:bCs/>
                <w:szCs w:val="21"/>
                <w:lang w:val="zh-CN"/>
              </w:rPr>
            </w:pPr>
          </w:p>
        </w:tc>
      </w:tr>
      <w:tr w14:paraId="717E3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5" w:hRule="atLeast"/>
          <w:jc w:val="center"/>
        </w:trPr>
        <w:tc>
          <w:tcPr>
            <w:tcW w:w="1728" w:type="dxa"/>
            <w:vAlign w:val="center"/>
          </w:tcPr>
          <w:p w14:paraId="17CA554B">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经营范围</w:t>
            </w:r>
          </w:p>
        </w:tc>
        <w:tc>
          <w:tcPr>
            <w:tcW w:w="7128" w:type="dxa"/>
            <w:gridSpan w:val="9"/>
            <w:vAlign w:val="center"/>
          </w:tcPr>
          <w:p w14:paraId="36AA1A67">
            <w:pPr>
              <w:autoSpaceDE w:val="0"/>
              <w:autoSpaceDN w:val="0"/>
              <w:adjustRightInd w:val="0"/>
              <w:spacing w:line="400" w:lineRule="exact"/>
              <w:jc w:val="center"/>
              <w:rPr>
                <w:rFonts w:ascii="宋体" w:hAnsi="宋体" w:cs="宋体"/>
                <w:bCs/>
                <w:szCs w:val="21"/>
                <w:lang w:val="zh-CN"/>
              </w:rPr>
            </w:pPr>
          </w:p>
          <w:p w14:paraId="7FA89745">
            <w:pPr>
              <w:autoSpaceDE w:val="0"/>
              <w:autoSpaceDN w:val="0"/>
              <w:adjustRightInd w:val="0"/>
              <w:spacing w:line="400" w:lineRule="exact"/>
              <w:jc w:val="center"/>
              <w:rPr>
                <w:rFonts w:ascii="宋体" w:hAnsi="宋体" w:cs="宋体"/>
                <w:bCs/>
                <w:szCs w:val="21"/>
                <w:lang w:val="zh-CN"/>
              </w:rPr>
            </w:pPr>
          </w:p>
          <w:p w14:paraId="1631551A">
            <w:pPr>
              <w:autoSpaceDE w:val="0"/>
              <w:autoSpaceDN w:val="0"/>
              <w:adjustRightInd w:val="0"/>
              <w:spacing w:line="400" w:lineRule="exact"/>
              <w:jc w:val="center"/>
              <w:rPr>
                <w:rFonts w:ascii="宋体" w:hAnsi="宋体" w:cs="宋体"/>
                <w:bCs/>
                <w:szCs w:val="21"/>
                <w:lang w:val="zh-CN"/>
              </w:rPr>
            </w:pPr>
          </w:p>
          <w:p w14:paraId="3D0D51F4">
            <w:pPr>
              <w:autoSpaceDE w:val="0"/>
              <w:autoSpaceDN w:val="0"/>
              <w:adjustRightInd w:val="0"/>
              <w:spacing w:line="400" w:lineRule="exact"/>
              <w:jc w:val="center"/>
              <w:rPr>
                <w:rFonts w:ascii="宋体" w:hAnsi="宋体" w:cs="宋体"/>
                <w:bCs/>
                <w:szCs w:val="21"/>
                <w:lang w:val="zh-CN"/>
              </w:rPr>
            </w:pPr>
          </w:p>
          <w:p w14:paraId="5A08AF86">
            <w:pPr>
              <w:autoSpaceDE w:val="0"/>
              <w:autoSpaceDN w:val="0"/>
              <w:adjustRightInd w:val="0"/>
              <w:spacing w:line="400" w:lineRule="exact"/>
              <w:jc w:val="center"/>
              <w:rPr>
                <w:rFonts w:ascii="宋体" w:hAnsi="宋体" w:cs="宋体"/>
                <w:bCs/>
                <w:szCs w:val="21"/>
                <w:lang w:val="zh-CN"/>
              </w:rPr>
            </w:pPr>
          </w:p>
          <w:p w14:paraId="7023B447">
            <w:pPr>
              <w:autoSpaceDE w:val="0"/>
              <w:autoSpaceDN w:val="0"/>
              <w:adjustRightInd w:val="0"/>
              <w:spacing w:line="400" w:lineRule="exact"/>
              <w:jc w:val="center"/>
              <w:rPr>
                <w:rFonts w:ascii="宋体" w:hAnsi="宋体" w:cs="宋体"/>
                <w:bCs/>
                <w:szCs w:val="21"/>
                <w:lang w:val="zh-CN"/>
              </w:rPr>
            </w:pPr>
          </w:p>
          <w:p w14:paraId="5F4571CE">
            <w:pPr>
              <w:autoSpaceDE w:val="0"/>
              <w:autoSpaceDN w:val="0"/>
              <w:adjustRightInd w:val="0"/>
              <w:spacing w:line="400" w:lineRule="exact"/>
              <w:jc w:val="center"/>
              <w:rPr>
                <w:rFonts w:ascii="宋体" w:hAnsi="宋体" w:cs="宋体"/>
                <w:bCs/>
                <w:szCs w:val="21"/>
                <w:lang w:val="zh-CN"/>
              </w:rPr>
            </w:pPr>
          </w:p>
          <w:p w14:paraId="3243FC32">
            <w:pPr>
              <w:autoSpaceDE w:val="0"/>
              <w:autoSpaceDN w:val="0"/>
              <w:adjustRightInd w:val="0"/>
              <w:spacing w:line="400" w:lineRule="exact"/>
              <w:jc w:val="center"/>
              <w:rPr>
                <w:rFonts w:ascii="宋体" w:hAnsi="宋体" w:cs="宋体"/>
                <w:bCs/>
                <w:szCs w:val="21"/>
                <w:lang w:val="zh-CN"/>
              </w:rPr>
            </w:pPr>
          </w:p>
          <w:p w14:paraId="41CC85DD">
            <w:pPr>
              <w:autoSpaceDE w:val="0"/>
              <w:autoSpaceDN w:val="0"/>
              <w:adjustRightInd w:val="0"/>
              <w:spacing w:line="400" w:lineRule="exact"/>
              <w:jc w:val="center"/>
              <w:rPr>
                <w:rFonts w:ascii="宋体" w:hAnsi="宋体" w:cs="宋体"/>
                <w:bCs/>
                <w:szCs w:val="21"/>
                <w:lang w:val="zh-CN"/>
              </w:rPr>
            </w:pPr>
          </w:p>
          <w:p w14:paraId="050B50EC">
            <w:pPr>
              <w:autoSpaceDE w:val="0"/>
              <w:autoSpaceDN w:val="0"/>
              <w:adjustRightInd w:val="0"/>
              <w:spacing w:line="400" w:lineRule="exact"/>
              <w:jc w:val="center"/>
              <w:rPr>
                <w:rFonts w:ascii="宋体" w:hAnsi="宋体" w:cs="宋体"/>
                <w:bCs/>
                <w:szCs w:val="21"/>
                <w:lang w:val="zh-CN"/>
              </w:rPr>
            </w:pPr>
          </w:p>
          <w:p w14:paraId="37B111CB">
            <w:pPr>
              <w:autoSpaceDE w:val="0"/>
              <w:autoSpaceDN w:val="0"/>
              <w:adjustRightInd w:val="0"/>
              <w:spacing w:line="400" w:lineRule="exact"/>
              <w:jc w:val="center"/>
              <w:rPr>
                <w:rFonts w:ascii="宋体" w:hAnsi="宋体" w:cs="宋体"/>
                <w:bCs/>
                <w:szCs w:val="21"/>
                <w:lang w:val="zh-CN"/>
              </w:rPr>
            </w:pPr>
          </w:p>
          <w:p w14:paraId="5D7CE557">
            <w:pPr>
              <w:autoSpaceDE w:val="0"/>
              <w:autoSpaceDN w:val="0"/>
              <w:adjustRightInd w:val="0"/>
              <w:spacing w:line="400" w:lineRule="exact"/>
              <w:jc w:val="center"/>
              <w:rPr>
                <w:rFonts w:ascii="宋体" w:hAnsi="宋体" w:cs="宋体"/>
                <w:bCs/>
                <w:szCs w:val="21"/>
                <w:lang w:val="zh-CN"/>
              </w:rPr>
            </w:pPr>
          </w:p>
          <w:p w14:paraId="7C757EDD">
            <w:pPr>
              <w:autoSpaceDE w:val="0"/>
              <w:autoSpaceDN w:val="0"/>
              <w:adjustRightInd w:val="0"/>
              <w:spacing w:line="400" w:lineRule="exact"/>
              <w:jc w:val="center"/>
              <w:rPr>
                <w:rFonts w:ascii="宋体" w:hAnsi="宋体" w:cs="宋体"/>
                <w:bCs/>
                <w:szCs w:val="21"/>
                <w:lang w:val="zh-CN"/>
              </w:rPr>
            </w:pPr>
          </w:p>
        </w:tc>
      </w:tr>
      <w:tr w14:paraId="26249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42907183">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备注</w:t>
            </w:r>
          </w:p>
        </w:tc>
        <w:tc>
          <w:tcPr>
            <w:tcW w:w="7128" w:type="dxa"/>
            <w:gridSpan w:val="9"/>
            <w:vAlign w:val="center"/>
          </w:tcPr>
          <w:p w14:paraId="3F80B45F">
            <w:pPr>
              <w:autoSpaceDE w:val="0"/>
              <w:autoSpaceDN w:val="0"/>
              <w:adjustRightInd w:val="0"/>
              <w:spacing w:line="400" w:lineRule="exact"/>
              <w:jc w:val="center"/>
              <w:rPr>
                <w:rFonts w:ascii="宋体" w:hAnsi="宋体" w:cs="宋体"/>
                <w:bCs/>
                <w:szCs w:val="21"/>
                <w:lang w:val="zh-CN"/>
              </w:rPr>
            </w:pPr>
          </w:p>
        </w:tc>
      </w:tr>
    </w:tbl>
    <w:p w14:paraId="3BF8BCB7">
      <w:pPr>
        <w:autoSpaceDE w:val="0"/>
        <w:autoSpaceDN w:val="0"/>
        <w:adjustRightInd w:val="0"/>
        <w:spacing w:line="400" w:lineRule="exact"/>
        <w:jc w:val="left"/>
        <w:rPr>
          <w:rFonts w:ascii="宋体" w:hAnsi="宋体" w:cs="宋体"/>
          <w:bCs/>
          <w:szCs w:val="21"/>
          <w:lang w:val="zh-CN"/>
        </w:rPr>
      </w:pPr>
      <w:r>
        <w:rPr>
          <w:rFonts w:hint="eastAsia" w:ascii="宋体" w:hAnsi="宋体" w:cs="宋体"/>
          <w:bCs/>
          <w:szCs w:val="21"/>
        </w:rPr>
        <w:t xml:space="preserve">  </w:t>
      </w:r>
      <w:r>
        <w:rPr>
          <w:rFonts w:hint="eastAsia" w:ascii="宋体" w:hAnsi="宋体" w:cs="宋体"/>
          <w:bCs/>
          <w:szCs w:val="21"/>
          <w:lang w:val="zh-CN"/>
        </w:rPr>
        <w:t>附营业执照副本、资质证书副本、安全生产许可证副本等资料的复印件。</w:t>
      </w:r>
    </w:p>
    <w:p w14:paraId="6B2144BA">
      <w:pPr>
        <w:autoSpaceDE w:val="0"/>
        <w:autoSpaceDN w:val="0"/>
        <w:adjustRightInd w:val="0"/>
        <w:spacing w:line="400" w:lineRule="exact"/>
        <w:rPr>
          <w:rFonts w:ascii="宋体" w:hAnsi="宋体"/>
          <w:b/>
          <w:sz w:val="32"/>
          <w:lang w:val="zh-CN"/>
        </w:rPr>
      </w:pPr>
      <w:r>
        <w:rPr>
          <w:rFonts w:ascii="宋体" w:hAnsi="宋体"/>
          <w:szCs w:val="18"/>
        </w:rPr>
        <w:br w:type="page"/>
      </w:r>
      <w:bookmarkStart w:id="863" w:name="_Toc20114_WPSOffice_Level2"/>
      <w:bookmarkStart w:id="864" w:name="_Toc7603_WPSOffice_Level2"/>
      <w:bookmarkStart w:id="865" w:name="_Toc270601753"/>
      <w:bookmarkStart w:id="866" w:name="_Toc207164832"/>
      <w:r>
        <w:rPr>
          <w:rFonts w:hint="eastAsia" w:ascii="宋体" w:hAnsi="宋体"/>
          <w:b/>
          <w:sz w:val="32"/>
          <w:lang w:val="zh-CN"/>
        </w:rPr>
        <w:t>（</w:t>
      </w:r>
      <w:r>
        <w:rPr>
          <w:rFonts w:hint="eastAsia" w:ascii="宋体" w:hAnsi="宋体"/>
          <w:b/>
          <w:spacing w:val="-20"/>
          <w:sz w:val="32"/>
        </w:rPr>
        <w:t>二</w:t>
      </w:r>
      <w:r>
        <w:rPr>
          <w:rFonts w:hint="eastAsia" w:ascii="宋体" w:hAnsi="宋体"/>
          <w:b/>
          <w:spacing w:val="-20"/>
          <w:sz w:val="32"/>
          <w:lang w:val="zh-CN"/>
        </w:rPr>
        <w:t>）近三年（202</w:t>
      </w:r>
      <w:r>
        <w:rPr>
          <w:rFonts w:hint="eastAsia" w:ascii="宋体" w:hAnsi="宋体"/>
          <w:b/>
          <w:spacing w:val="-20"/>
          <w:sz w:val="32"/>
          <w:lang w:val="en-US" w:eastAsia="zh-CN"/>
        </w:rPr>
        <w:t>2</w:t>
      </w:r>
      <w:r>
        <w:rPr>
          <w:rFonts w:hint="eastAsia" w:ascii="宋体" w:hAnsi="宋体"/>
          <w:b/>
          <w:spacing w:val="-20"/>
          <w:sz w:val="32"/>
          <w:lang w:val="zh-CN"/>
        </w:rPr>
        <w:t>年度、202</w:t>
      </w:r>
      <w:r>
        <w:rPr>
          <w:rFonts w:hint="eastAsia" w:ascii="宋体" w:hAnsi="宋体"/>
          <w:b/>
          <w:spacing w:val="-20"/>
          <w:sz w:val="32"/>
          <w:lang w:val="en-US" w:eastAsia="zh-CN"/>
        </w:rPr>
        <w:t>3</w:t>
      </w:r>
      <w:r>
        <w:rPr>
          <w:rFonts w:hint="eastAsia" w:ascii="宋体" w:hAnsi="宋体"/>
          <w:b/>
          <w:spacing w:val="-20"/>
          <w:sz w:val="32"/>
          <w:lang w:val="zh-CN"/>
        </w:rPr>
        <w:t>年度、202</w:t>
      </w:r>
      <w:r>
        <w:rPr>
          <w:rFonts w:hint="eastAsia" w:ascii="宋体" w:hAnsi="宋体"/>
          <w:b/>
          <w:spacing w:val="-20"/>
          <w:sz w:val="32"/>
          <w:lang w:val="en-US" w:eastAsia="zh-CN"/>
        </w:rPr>
        <w:t>4</w:t>
      </w:r>
      <w:r>
        <w:rPr>
          <w:rFonts w:hint="eastAsia" w:ascii="宋体" w:hAnsi="宋体"/>
          <w:b/>
          <w:spacing w:val="-20"/>
          <w:sz w:val="32"/>
          <w:lang w:val="zh-CN"/>
        </w:rPr>
        <w:t>年度）财务状况表</w:t>
      </w:r>
      <w:bookmarkEnd w:id="863"/>
      <w:bookmarkEnd w:id="864"/>
      <w:bookmarkEnd w:id="865"/>
      <w:bookmarkEnd w:id="866"/>
    </w:p>
    <w:p w14:paraId="1692BAF9">
      <w:pPr>
        <w:pStyle w:val="16"/>
        <w:rPr>
          <w:rFonts w:ascii="宋体" w:hAnsi="宋体"/>
          <w:b/>
          <w:bCs w:val="0"/>
          <w:sz w:val="32"/>
        </w:rPr>
      </w:pPr>
      <w:bookmarkStart w:id="867" w:name="_Toc22040_WPSOffice_Level2"/>
      <w:bookmarkStart w:id="868" w:name="_Toc27519_WPSOffice_Level1"/>
      <w:bookmarkStart w:id="869" w:name="_Toc28439_WPSOffice_Level1"/>
      <w:bookmarkStart w:id="870" w:name="_Toc15932"/>
      <w:bookmarkStart w:id="871" w:name="_Toc10422_WPSOffice_Level2"/>
      <w:r>
        <w:rPr>
          <w:rFonts w:hint="eastAsia" w:ascii="宋体" w:hAnsi="宋体"/>
          <w:b/>
          <w:bCs w:val="0"/>
          <w:sz w:val="32"/>
        </w:rPr>
        <w:t>附财务审计报告复印件</w:t>
      </w:r>
      <w:bookmarkEnd w:id="867"/>
      <w:bookmarkEnd w:id="868"/>
      <w:bookmarkEnd w:id="869"/>
      <w:bookmarkEnd w:id="870"/>
      <w:bookmarkEnd w:id="871"/>
    </w:p>
    <w:p w14:paraId="5C17EDFB">
      <w:pPr>
        <w:autoSpaceDE w:val="0"/>
        <w:autoSpaceDN w:val="0"/>
        <w:adjustRightInd w:val="0"/>
        <w:spacing w:line="400" w:lineRule="exact"/>
        <w:jc w:val="left"/>
        <w:rPr>
          <w:rFonts w:ascii="宋体" w:hAnsi="宋体"/>
          <w:szCs w:val="18"/>
        </w:rPr>
      </w:pPr>
    </w:p>
    <w:p w14:paraId="4B754790">
      <w:pPr>
        <w:autoSpaceDE w:val="0"/>
        <w:autoSpaceDN w:val="0"/>
        <w:adjustRightInd w:val="0"/>
        <w:spacing w:line="400" w:lineRule="exact"/>
        <w:jc w:val="left"/>
        <w:rPr>
          <w:rFonts w:ascii="宋体" w:hAnsi="宋体" w:cs="宋体"/>
          <w:szCs w:val="18"/>
          <w:lang w:val="zh-CN"/>
        </w:rPr>
      </w:pPr>
    </w:p>
    <w:p w14:paraId="3ED1014F">
      <w:pPr>
        <w:autoSpaceDE w:val="0"/>
        <w:autoSpaceDN w:val="0"/>
        <w:adjustRightInd w:val="0"/>
        <w:spacing w:line="400" w:lineRule="exact"/>
        <w:jc w:val="left"/>
        <w:rPr>
          <w:rFonts w:ascii="宋体" w:hAnsi="宋体" w:cs="宋体"/>
          <w:szCs w:val="18"/>
          <w:lang w:val="zh-CN"/>
        </w:rPr>
      </w:pPr>
    </w:p>
    <w:p w14:paraId="0A42E473">
      <w:pPr>
        <w:autoSpaceDE w:val="0"/>
        <w:autoSpaceDN w:val="0"/>
        <w:adjustRightInd w:val="0"/>
        <w:spacing w:line="400" w:lineRule="exact"/>
        <w:jc w:val="left"/>
        <w:rPr>
          <w:rFonts w:ascii="宋体" w:hAnsi="宋体" w:cs="宋体"/>
          <w:szCs w:val="18"/>
          <w:lang w:val="zh-CN"/>
        </w:rPr>
      </w:pPr>
    </w:p>
    <w:p w14:paraId="1ED3D215">
      <w:pPr>
        <w:autoSpaceDE w:val="0"/>
        <w:autoSpaceDN w:val="0"/>
        <w:adjustRightInd w:val="0"/>
        <w:spacing w:line="400" w:lineRule="exact"/>
        <w:jc w:val="left"/>
        <w:rPr>
          <w:rFonts w:ascii="宋体" w:hAnsi="宋体" w:cs="宋体"/>
          <w:szCs w:val="18"/>
          <w:lang w:val="zh-CN"/>
        </w:rPr>
      </w:pPr>
    </w:p>
    <w:p w14:paraId="38A1BC12">
      <w:pPr>
        <w:autoSpaceDE w:val="0"/>
        <w:autoSpaceDN w:val="0"/>
        <w:adjustRightInd w:val="0"/>
        <w:spacing w:line="400" w:lineRule="exact"/>
        <w:jc w:val="left"/>
        <w:rPr>
          <w:rFonts w:ascii="宋体" w:hAnsi="宋体" w:cs="宋体"/>
          <w:szCs w:val="18"/>
          <w:lang w:val="zh-CN"/>
        </w:rPr>
      </w:pPr>
    </w:p>
    <w:p w14:paraId="1B78AE38">
      <w:pPr>
        <w:autoSpaceDE w:val="0"/>
        <w:autoSpaceDN w:val="0"/>
        <w:adjustRightInd w:val="0"/>
        <w:spacing w:line="400" w:lineRule="exact"/>
        <w:jc w:val="left"/>
        <w:rPr>
          <w:rFonts w:ascii="宋体" w:hAnsi="宋体" w:cs="宋体"/>
          <w:szCs w:val="18"/>
          <w:lang w:val="zh-CN"/>
        </w:rPr>
      </w:pPr>
    </w:p>
    <w:p w14:paraId="38D6807B">
      <w:pPr>
        <w:autoSpaceDE w:val="0"/>
        <w:autoSpaceDN w:val="0"/>
        <w:adjustRightInd w:val="0"/>
        <w:spacing w:line="400" w:lineRule="exact"/>
        <w:jc w:val="left"/>
        <w:rPr>
          <w:rFonts w:ascii="宋体" w:hAnsi="宋体" w:cs="宋体"/>
          <w:szCs w:val="18"/>
          <w:lang w:val="zh-CN"/>
        </w:rPr>
      </w:pPr>
    </w:p>
    <w:p w14:paraId="711560A6">
      <w:pPr>
        <w:autoSpaceDE w:val="0"/>
        <w:autoSpaceDN w:val="0"/>
        <w:adjustRightInd w:val="0"/>
        <w:spacing w:line="400" w:lineRule="exact"/>
        <w:jc w:val="left"/>
        <w:rPr>
          <w:rFonts w:ascii="宋体" w:hAnsi="宋体" w:cs="宋体"/>
          <w:szCs w:val="18"/>
          <w:lang w:val="zh-CN"/>
        </w:rPr>
      </w:pPr>
    </w:p>
    <w:p w14:paraId="16D959E1">
      <w:pPr>
        <w:autoSpaceDE w:val="0"/>
        <w:autoSpaceDN w:val="0"/>
        <w:adjustRightInd w:val="0"/>
        <w:spacing w:line="400" w:lineRule="exact"/>
        <w:jc w:val="left"/>
        <w:rPr>
          <w:rFonts w:ascii="宋体" w:hAnsi="宋体" w:cs="宋体"/>
          <w:szCs w:val="18"/>
          <w:lang w:val="zh-CN"/>
        </w:rPr>
      </w:pPr>
    </w:p>
    <w:p w14:paraId="2FEB32FD">
      <w:pPr>
        <w:autoSpaceDE w:val="0"/>
        <w:autoSpaceDN w:val="0"/>
        <w:adjustRightInd w:val="0"/>
        <w:spacing w:line="400" w:lineRule="exact"/>
        <w:jc w:val="left"/>
        <w:rPr>
          <w:rFonts w:ascii="宋体" w:hAnsi="宋体" w:cs="宋体"/>
          <w:szCs w:val="18"/>
          <w:lang w:val="zh-CN"/>
        </w:rPr>
      </w:pPr>
    </w:p>
    <w:p w14:paraId="2B92EAC8">
      <w:pPr>
        <w:autoSpaceDE w:val="0"/>
        <w:autoSpaceDN w:val="0"/>
        <w:adjustRightInd w:val="0"/>
        <w:spacing w:line="400" w:lineRule="exact"/>
        <w:jc w:val="left"/>
        <w:rPr>
          <w:rFonts w:ascii="宋体" w:hAnsi="宋体" w:cs="宋体"/>
          <w:szCs w:val="18"/>
          <w:lang w:val="zh-CN"/>
        </w:rPr>
      </w:pPr>
    </w:p>
    <w:p w14:paraId="058B1978">
      <w:pPr>
        <w:autoSpaceDE w:val="0"/>
        <w:autoSpaceDN w:val="0"/>
        <w:adjustRightInd w:val="0"/>
        <w:spacing w:line="400" w:lineRule="exact"/>
        <w:jc w:val="left"/>
        <w:rPr>
          <w:rFonts w:ascii="宋体" w:hAnsi="宋体" w:cs="宋体"/>
          <w:szCs w:val="18"/>
          <w:lang w:val="zh-CN"/>
        </w:rPr>
      </w:pPr>
    </w:p>
    <w:p w14:paraId="7264F2CA">
      <w:pPr>
        <w:autoSpaceDE w:val="0"/>
        <w:autoSpaceDN w:val="0"/>
        <w:adjustRightInd w:val="0"/>
        <w:spacing w:line="400" w:lineRule="exact"/>
        <w:jc w:val="left"/>
        <w:rPr>
          <w:rFonts w:ascii="宋体" w:hAnsi="宋体" w:cs="宋体"/>
          <w:szCs w:val="18"/>
          <w:lang w:val="zh-CN"/>
        </w:rPr>
      </w:pPr>
    </w:p>
    <w:p w14:paraId="69B5CC16">
      <w:pPr>
        <w:autoSpaceDE w:val="0"/>
        <w:autoSpaceDN w:val="0"/>
        <w:adjustRightInd w:val="0"/>
        <w:spacing w:line="400" w:lineRule="exact"/>
        <w:jc w:val="left"/>
        <w:rPr>
          <w:rFonts w:ascii="宋体" w:hAnsi="宋体" w:cs="宋体"/>
          <w:szCs w:val="18"/>
          <w:lang w:val="zh-CN"/>
        </w:rPr>
      </w:pPr>
    </w:p>
    <w:p w14:paraId="39E67DA2">
      <w:pPr>
        <w:autoSpaceDE w:val="0"/>
        <w:autoSpaceDN w:val="0"/>
        <w:adjustRightInd w:val="0"/>
        <w:spacing w:line="400" w:lineRule="exact"/>
        <w:jc w:val="left"/>
        <w:rPr>
          <w:rFonts w:ascii="宋体" w:hAnsi="宋体" w:cs="宋体"/>
          <w:szCs w:val="18"/>
          <w:lang w:val="zh-CN"/>
        </w:rPr>
      </w:pPr>
    </w:p>
    <w:p w14:paraId="69DC3AC8">
      <w:pPr>
        <w:autoSpaceDE w:val="0"/>
        <w:autoSpaceDN w:val="0"/>
        <w:adjustRightInd w:val="0"/>
        <w:spacing w:line="400" w:lineRule="exact"/>
        <w:jc w:val="left"/>
        <w:rPr>
          <w:rFonts w:ascii="宋体" w:hAnsi="宋体" w:cs="宋体"/>
          <w:szCs w:val="18"/>
          <w:lang w:val="zh-CN"/>
        </w:rPr>
      </w:pPr>
    </w:p>
    <w:p w14:paraId="16B1EC30">
      <w:pPr>
        <w:autoSpaceDE w:val="0"/>
        <w:autoSpaceDN w:val="0"/>
        <w:adjustRightInd w:val="0"/>
        <w:spacing w:line="400" w:lineRule="exact"/>
        <w:jc w:val="left"/>
        <w:rPr>
          <w:rFonts w:ascii="宋体" w:hAnsi="宋体" w:cs="宋体"/>
          <w:szCs w:val="18"/>
          <w:lang w:val="zh-CN"/>
        </w:rPr>
      </w:pPr>
    </w:p>
    <w:p w14:paraId="030FB16D">
      <w:pPr>
        <w:autoSpaceDE w:val="0"/>
        <w:autoSpaceDN w:val="0"/>
        <w:adjustRightInd w:val="0"/>
        <w:spacing w:line="400" w:lineRule="exact"/>
        <w:jc w:val="left"/>
        <w:rPr>
          <w:rFonts w:ascii="宋体" w:hAnsi="宋体" w:cs="宋体"/>
          <w:szCs w:val="18"/>
          <w:lang w:val="zh-CN"/>
        </w:rPr>
      </w:pPr>
    </w:p>
    <w:p w14:paraId="1570565B">
      <w:pPr>
        <w:autoSpaceDE w:val="0"/>
        <w:autoSpaceDN w:val="0"/>
        <w:adjustRightInd w:val="0"/>
        <w:spacing w:line="400" w:lineRule="exact"/>
        <w:jc w:val="left"/>
        <w:rPr>
          <w:rFonts w:ascii="宋体" w:hAnsi="宋体" w:cs="宋体"/>
          <w:szCs w:val="18"/>
          <w:lang w:val="zh-CN"/>
        </w:rPr>
      </w:pPr>
    </w:p>
    <w:p w14:paraId="0B54A7DE">
      <w:pPr>
        <w:autoSpaceDE w:val="0"/>
        <w:autoSpaceDN w:val="0"/>
        <w:adjustRightInd w:val="0"/>
        <w:spacing w:line="400" w:lineRule="exact"/>
        <w:jc w:val="left"/>
        <w:rPr>
          <w:rFonts w:ascii="宋体" w:hAnsi="宋体" w:cs="宋体"/>
          <w:szCs w:val="18"/>
          <w:lang w:val="zh-CN"/>
        </w:rPr>
      </w:pPr>
    </w:p>
    <w:p w14:paraId="6A97736C">
      <w:pPr>
        <w:autoSpaceDE w:val="0"/>
        <w:autoSpaceDN w:val="0"/>
        <w:adjustRightInd w:val="0"/>
        <w:spacing w:line="400" w:lineRule="exact"/>
        <w:jc w:val="left"/>
        <w:rPr>
          <w:rFonts w:ascii="宋体" w:hAnsi="宋体" w:cs="宋体"/>
          <w:szCs w:val="18"/>
          <w:lang w:val="zh-CN"/>
        </w:rPr>
      </w:pPr>
    </w:p>
    <w:p w14:paraId="6BC179AF">
      <w:pPr>
        <w:autoSpaceDE w:val="0"/>
        <w:autoSpaceDN w:val="0"/>
        <w:adjustRightInd w:val="0"/>
        <w:spacing w:line="400" w:lineRule="exact"/>
        <w:jc w:val="left"/>
        <w:rPr>
          <w:rFonts w:ascii="宋体" w:hAnsi="宋体" w:cs="宋体"/>
          <w:szCs w:val="18"/>
          <w:lang w:val="zh-CN"/>
        </w:rPr>
      </w:pPr>
    </w:p>
    <w:p w14:paraId="3C04A4F9">
      <w:pPr>
        <w:autoSpaceDE w:val="0"/>
        <w:autoSpaceDN w:val="0"/>
        <w:adjustRightInd w:val="0"/>
        <w:spacing w:line="400" w:lineRule="exact"/>
        <w:jc w:val="left"/>
        <w:rPr>
          <w:rFonts w:ascii="宋体" w:hAnsi="宋体" w:cs="宋体"/>
          <w:szCs w:val="18"/>
          <w:lang w:val="zh-CN"/>
        </w:rPr>
      </w:pPr>
    </w:p>
    <w:p w14:paraId="4DA11C1B">
      <w:pPr>
        <w:autoSpaceDE w:val="0"/>
        <w:autoSpaceDN w:val="0"/>
        <w:adjustRightInd w:val="0"/>
        <w:spacing w:line="400" w:lineRule="exact"/>
        <w:jc w:val="left"/>
        <w:rPr>
          <w:rFonts w:ascii="宋体" w:hAnsi="宋体" w:cs="宋体"/>
          <w:szCs w:val="18"/>
          <w:lang w:val="zh-CN"/>
        </w:rPr>
      </w:pPr>
    </w:p>
    <w:p w14:paraId="2F2D96DD">
      <w:pPr>
        <w:autoSpaceDE w:val="0"/>
        <w:autoSpaceDN w:val="0"/>
        <w:adjustRightInd w:val="0"/>
        <w:spacing w:line="400" w:lineRule="exact"/>
        <w:rPr>
          <w:rFonts w:ascii="宋体" w:hAnsi="宋体" w:cs="宋体"/>
          <w:bCs/>
          <w:sz w:val="28"/>
          <w:szCs w:val="18"/>
          <w:lang w:val="zh-CN"/>
        </w:rPr>
      </w:pPr>
    </w:p>
    <w:p w14:paraId="06C33A8C">
      <w:pPr>
        <w:autoSpaceDE w:val="0"/>
        <w:autoSpaceDN w:val="0"/>
        <w:adjustRightInd w:val="0"/>
        <w:spacing w:line="400" w:lineRule="exact"/>
        <w:rPr>
          <w:rFonts w:ascii="宋体" w:hAnsi="宋体" w:cs="宋体"/>
          <w:bCs/>
          <w:sz w:val="28"/>
          <w:szCs w:val="18"/>
          <w:lang w:val="zh-CN"/>
        </w:rPr>
      </w:pPr>
    </w:p>
    <w:p w14:paraId="664DB578">
      <w:pPr>
        <w:pStyle w:val="16"/>
        <w:rPr>
          <w:rFonts w:ascii="宋体" w:hAnsi="宋体"/>
          <w:b/>
          <w:bCs w:val="0"/>
          <w:sz w:val="32"/>
          <w:lang w:val="zh-CN"/>
        </w:rPr>
      </w:pPr>
      <w:bookmarkStart w:id="872" w:name="_Toc270601754"/>
      <w:bookmarkStart w:id="873" w:name="_Toc17315_WPSOffice_Level2"/>
      <w:bookmarkStart w:id="874" w:name="_Toc207164833"/>
      <w:bookmarkStart w:id="875" w:name="_Toc26850_WPSOffice_Level2"/>
      <w:bookmarkStart w:id="876" w:name="_Toc5196"/>
      <w:r>
        <w:rPr>
          <w:rFonts w:hint="eastAsia" w:ascii="宋体" w:hAnsi="宋体"/>
          <w:b/>
          <w:bCs w:val="0"/>
          <w:sz w:val="32"/>
          <w:lang w:val="zh-CN"/>
        </w:rPr>
        <w:t>(三)近五年（2020年-2024年）</w:t>
      </w:r>
      <w:r>
        <w:rPr>
          <w:rFonts w:hint="eastAsia" w:ascii="宋体" w:hAnsi="宋体"/>
          <w:b/>
          <w:bCs w:val="0"/>
          <w:sz w:val="32"/>
        </w:rPr>
        <w:t>已</w:t>
      </w:r>
      <w:r>
        <w:rPr>
          <w:rFonts w:hint="eastAsia" w:ascii="宋体" w:hAnsi="宋体"/>
          <w:b/>
          <w:bCs w:val="0"/>
          <w:sz w:val="32"/>
          <w:lang w:val="zh-CN"/>
        </w:rPr>
        <w:t>完成的类似项目情况表</w:t>
      </w:r>
      <w:bookmarkEnd w:id="872"/>
      <w:bookmarkEnd w:id="873"/>
      <w:bookmarkEnd w:id="874"/>
      <w:bookmarkEnd w:id="875"/>
      <w:bookmarkEnd w:id="876"/>
    </w:p>
    <w:p w14:paraId="005B57D8">
      <w:pPr>
        <w:autoSpaceDE w:val="0"/>
        <w:autoSpaceDN w:val="0"/>
        <w:adjustRightInd w:val="0"/>
        <w:spacing w:line="400" w:lineRule="exact"/>
        <w:jc w:val="left"/>
        <w:rPr>
          <w:rFonts w:ascii="宋体" w:hAnsi="宋体" w:cs="宋体"/>
          <w:szCs w:val="18"/>
          <w:lang w:val="zh-CN"/>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6228"/>
      </w:tblGrid>
      <w:tr w14:paraId="48EF9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7F29334A">
            <w:pPr>
              <w:pStyle w:val="14"/>
              <w:pBdr>
                <w:bottom w:val="none" w:color="auto" w:sz="0" w:space="0"/>
              </w:pBdr>
              <w:tabs>
                <w:tab w:val="clear" w:pos="4153"/>
                <w:tab w:val="clear" w:pos="8306"/>
              </w:tabs>
              <w:autoSpaceDE w:val="0"/>
              <w:autoSpaceDN w:val="0"/>
              <w:adjustRightInd w:val="0"/>
              <w:snapToGrid/>
              <w:spacing w:line="400" w:lineRule="exact"/>
              <w:rPr>
                <w:rFonts w:ascii="宋体" w:hAnsi="宋体" w:cs="宋体"/>
                <w:bCs/>
                <w:sz w:val="21"/>
                <w:szCs w:val="21"/>
                <w:lang w:val="zh-CN"/>
              </w:rPr>
            </w:pPr>
            <w:r>
              <w:rPr>
                <w:rFonts w:hint="eastAsia" w:ascii="宋体" w:hAnsi="宋体" w:cs="宋体"/>
                <w:bCs/>
                <w:sz w:val="21"/>
                <w:szCs w:val="21"/>
                <w:lang w:val="zh-CN"/>
              </w:rPr>
              <w:t>项目名称</w:t>
            </w:r>
          </w:p>
        </w:tc>
        <w:tc>
          <w:tcPr>
            <w:tcW w:w="6228" w:type="dxa"/>
            <w:vAlign w:val="center"/>
          </w:tcPr>
          <w:p w14:paraId="2711162C">
            <w:pPr>
              <w:autoSpaceDE w:val="0"/>
              <w:autoSpaceDN w:val="0"/>
              <w:adjustRightInd w:val="0"/>
              <w:spacing w:line="400" w:lineRule="exact"/>
              <w:jc w:val="center"/>
              <w:rPr>
                <w:rFonts w:ascii="宋体" w:hAnsi="宋体" w:cs="宋体"/>
                <w:szCs w:val="21"/>
                <w:lang w:val="zh-CN"/>
              </w:rPr>
            </w:pPr>
          </w:p>
        </w:tc>
      </w:tr>
      <w:tr w14:paraId="0202A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6C81E7BF">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项目所在地</w:t>
            </w:r>
          </w:p>
        </w:tc>
        <w:tc>
          <w:tcPr>
            <w:tcW w:w="6228" w:type="dxa"/>
            <w:vAlign w:val="center"/>
          </w:tcPr>
          <w:p w14:paraId="6011F512">
            <w:pPr>
              <w:autoSpaceDE w:val="0"/>
              <w:autoSpaceDN w:val="0"/>
              <w:adjustRightInd w:val="0"/>
              <w:spacing w:line="400" w:lineRule="exact"/>
              <w:jc w:val="center"/>
              <w:rPr>
                <w:rFonts w:ascii="宋体" w:hAnsi="宋体" w:cs="宋体"/>
                <w:szCs w:val="21"/>
                <w:lang w:val="zh-CN"/>
              </w:rPr>
            </w:pPr>
          </w:p>
        </w:tc>
      </w:tr>
      <w:tr w14:paraId="596DB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2A194712">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发包人名称</w:t>
            </w:r>
          </w:p>
        </w:tc>
        <w:tc>
          <w:tcPr>
            <w:tcW w:w="6228" w:type="dxa"/>
            <w:vAlign w:val="center"/>
          </w:tcPr>
          <w:p w14:paraId="599D8A36">
            <w:pPr>
              <w:autoSpaceDE w:val="0"/>
              <w:autoSpaceDN w:val="0"/>
              <w:adjustRightInd w:val="0"/>
              <w:spacing w:line="400" w:lineRule="exact"/>
              <w:jc w:val="center"/>
              <w:rPr>
                <w:rFonts w:ascii="宋体" w:hAnsi="宋体" w:cs="宋体"/>
                <w:szCs w:val="21"/>
                <w:lang w:val="zh-CN"/>
              </w:rPr>
            </w:pPr>
          </w:p>
        </w:tc>
      </w:tr>
      <w:tr w14:paraId="0FBC3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1B3592D8">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发包人地址</w:t>
            </w:r>
          </w:p>
        </w:tc>
        <w:tc>
          <w:tcPr>
            <w:tcW w:w="6228" w:type="dxa"/>
            <w:vAlign w:val="center"/>
          </w:tcPr>
          <w:p w14:paraId="3C72FC96">
            <w:pPr>
              <w:autoSpaceDE w:val="0"/>
              <w:autoSpaceDN w:val="0"/>
              <w:adjustRightInd w:val="0"/>
              <w:spacing w:line="400" w:lineRule="exact"/>
              <w:jc w:val="center"/>
              <w:rPr>
                <w:rFonts w:ascii="宋体" w:hAnsi="宋体" w:cs="宋体"/>
                <w:szCs w:val="21"/>
                <w:lang w:val="zh-CN"/>
              </w:rPr>
            </w:pPr>
          </w:p>
        </w:tc>
      </w:tr>
      <w:tr w14:paraId="1C29B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4D11026E">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发包人电话</w:t>
            </w:r>
          </w:p>
        </w:tc>
        <w:tc>
          <w:tcPr>
            <w:tcW w:w="6228" w:type="dxa"/>
            <w:vAlign w:val="center"/>
          </w:tcPr>
          <w:p w14:paraId="2B6C4A27">
            <w:pPr>
              <w:autoSpaceDE w:val="0"/>
              <w:autoSpaceDN w:val="0"/>
              <w:adjustRightInd w:val="0"/>
              <w:spacing w:line="400" w:lineRule="exact"/>
              <w:jc w:val="center"/>
              <w:rPr>
                <w:rFonts w:ascii="宋体" w:hAnsi="宋体" w:cs="宋体"/>
                <w:szCs w:val="21"/>
                <w:lang w:val="zh-CN"/>
              </w:rPr>
            </w:pPr>
          </w:p>
        </w:tc>
      </w:tr>
      <w:tr w14:paraId="14BBD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638FDA77">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合同价格</w:t>
            </w:r>
          </w:p>
        </w:tc>
        <w:tc>
          <w:tcPr>
            <w:tcW w:w="6228" w:type="dxa"/>
            <w:vAlign w:val="center"/>
          </w:tcPr>
          <w:p w14:paraId="42EC6058">
            <w:pPr>
              <w:autoSpaceDE w:val="0"/>
              <w:autoSpaceDN w:val="0"/>
              <w:adjustRightInd w:val="0"/>
              <w:spacing w:line="400" w:lineRule="exact"/>
              <w:jc w:val="center"/>
              <w:rPr>
                <w:rFonts w:ascii="宋体" w:hAnsi="宋体" w:cs="宋体"/>
                <w:szCs w:val="21"/>
                <w:lang w:val="zh-CN"/>
              </w:rPr>
            </w:pPr>
          </w:p>
        </w:tc>
      </w:tr>
      <w:tr w14:paraId="38E39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03D414E1">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开工日期</w:t>
            </w:r>
          </w:p>
        </w:tc>
        <w:tc>
          <w:tcPr>
            <w:tcW w:w="6228" w:type="dxa"/>
            <w:vAlign w:val="center"/>
          </w:tcPr>
          <w:p w14:paraId="50B35688">
            <w:pPr>
              <w:autoSpaceDE w:val="0"/>
              <w:autoSpaceDN w:val="0"/>
              <w:adjustRightInd w:val="0"/>
              <w:spacing w:line="400" w:lineRule="exact"/>
              <w:jc w:val="center"/>
              <w:rPr>
                <w:rFonts w:ascii="宋体" w:hAnsi="宋体" w:cs="宋体"/>
                <w:szCs w:val="21"/>
                <w:lang w:val="zh-CN"/>
              </w:rPr>
            </w:pPr>
          </w:p>
        </w:tc>
      </w:tr>
      <w:tr w14:paraId="05B89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56247B46">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竣工日期</w:t>
            </w:r>
          </w:p>
        </w:tc>
        <w:tc>
          <w:tcPr>
            <w:tcW w:w="6228" w:type="dxa"/>
            <w:vAlign w:val="center"/>
          </w:tcPr>
          <w:p w14:paraId="434F6C30">
            <w:pPr>
              <w:autoSpaceDE w:val="0"/>
              <w:autoSpaceDN w:val="0"/>
              <w:adjustRightInd w:val="0"/>
              <w:spacing w:line="400" w:lineRule="exact"/>
              <w:jc w:val="center"/>
              <w:rPr>
                <w:rFonts w:ascii="宋体" w:hAnsi="宋体" w:cs="宋体"/>
                <w:szCs w:val="21"/>
                <w:lang w:val="zh-CN"/>
              </w:rPr>
            </w:pPr>
          </w:p>
        </w:tc>
      </w:tr>
      <w:tr w14:paraId="2FEE3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7073D9B4">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承担的工作</w:t>
            </w:r>
          </w:p>
        </w:tc>
        <w:tc>
          <w:tcPr>
            <w:tcW w:w="6228" w:type="dxa"/>
            <w:vAlign w:val="center"/>
          </w:tcPr>
          <w:p w14:paraId="02DFF31B">
            <w:pPr>
              <w:autoSpaceDE w:val="0"/>
              <w:autoSpaceDN w:val="0"/>
              <w:adjustRightInd w:val="0"/>
              <w:spacing w:line="400" w:lineRule="exact"/>
              <w:jc w:val="center"/>
              <w:rPr>
                <w:rFonts w:ascii="宋体" w:hAnsi="宋体" w:cs="宋体"/>
                <w:szCs w:val="21"/>
                <w:lang w:val="zh-CN"/>
              </w:rPr>
            </w:pPr>
          </w:p>
        </w:tc>
      </w:tr>
      <w:tr w14:paraId="05CDA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0F1FA6FF">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工程质量</w:t>
            </w:r>
          </w:p>
        </w:tc>
        <w:tc>
          <w:tcPr>
            <w:tcW w:w="6228" w:type="dxa"/>
            <w:vAlign w:val="center"/>
          </w:tcPr>
          <w:p w14:paraId="4A02F5D7">
            <w:pPr>
              <w:autoSpaceDE w:val="0"/>
              <w:autoSpaceDN w:val="0"/>
              <w:adjustRightInd w:val="0"/>
              <w:spacing w:line="400" w:lineRule="exact"/>
              <w:jc w:val="center"/>
              <w:rPr>
                <w:rFonts w:ascii="宋体" w:hAnsi="宋体" w:cs="宋体"/>
                <w:szCs w:val="21"/>
                <w:lang w:val="zh-CN"/>
              </w:rPr>
            </w:pPr>
          </w:p>
        </w:tc>
      </w:tr>
      <w:tr w14:paraId="31816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6A7320D2">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项目经理</w:t>
            </w:r>
          </w:p>
        </w:tc>
        <w:tc>
          <w:tcPr>
            <w:tcW w:w="6228" w:type="dxa"/>
            <w:vAlign w:val="center"/>
          </w:tcPr>
          <w:p w14:paraId="135CB555">
            <w:pPr>
              <w:autoSpaceDE w:val="0"/>
              <w:autoSpaceDN w:val="0"/>
              <w:adjustRightInd w:val="0"/>
              <w:spacing w:line="400" w:lineRule="exact"/>
              <w:jc w:val="center"/>
              <w:rPr>
                <w:rFonts w:ascii="宋体" w:hAnsi="宋体" w:cs="宋体"/>
                <w:szCs w:val="21"/>
                <w:lang w:val="zh-CN"/>
              </w:rPr>
            </w:pPr>
          </w:p>
        </w:tc>
      </w:tr>
      <w:tr w14:paraId="7D264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0A8F0475">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技术负责人</w:t>
            </w:r>
          </w:p>
        </w:tc>
        <w:tc>
          <w:tcPr>
            <w:tcW w:w="6228" w:type="dxa"/>
            <w:vAlign w:val="center"/>
          </w:tcPr>
          <w:p w14:paraId="229F10F3">
            <w:pPr>
              <w:autoSpaceDE w:val="0"/>
              <w:autoSpaceDN w:val="0"/>
              <w:adjustRightInd w:val="0"/>
              <w:spacing w:line="400" w:lineRule="exact"/>
              <w:jc w:val="center"/>
              <w:rPr>
                <w:rFonts w:ascii="宋体" w:hAnsi="宋体" w:cs="宋体"/>
                <w:szCs w:val="21"/>
                <w:lang w:val="zh-CN"/>
              </w:rPr>
            </w:pPr>
          </w:p>
        </w:tc>
      </w:tr>
      <w:tr w14:paraId="181E1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8" w:type="dxa"/>
            <w:vAlign w:val="center"/>
          </w:tcPr>
          <w:p w14:paraId="17B224D4">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总监理工程师及电话</w:t>
            </w:r>
          </w:p>
        </w:tc>
        <w:tc>
          <w:tcPr>
            <w:tcW w:w="6228" w:type="dxa"/>
            <w:vAlign w:val="center"/>
          </w:tcPr>
          <w:p w14:paraId="15236272">
            <w:pPr>
              <w:autoSpaceDE w:val="0"/>
              <w:autoSpaceDN w:val="0"/>
              <w:adjustRightInd w:val="0"/>
              <w:spacing w:line="400" w:lineRule="exact"/>
              <w:jc w:val="center"/>
              <w:rPr>
                <w:rFonts w:ascii="宋体" w:hAnsi="宋体" w:cs="宋体"/>
                <w:szCs w:val="21"/>
                <w:lang w:val="zh-CN"/>
              </w:rPr>
            </w:pPr>
          </w:p>
        </w:tc>
      </w:tr>
      <w:tr w14:paraId="2B3A3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6" w:hRule="atLeast"/>
          <w:jc w:val="center"/>
        </w:trPr>
        <w:tc>
          <w:tcPr>
            <w:tcW w:w="2628" w:type="dxa"/>
            <w:vAlign w:val="center"/>
          </w:tcPr>
          <w:p w14:paraId="603BB1B2">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项目描述</w:t>
            </w:r>
          </w:p>
        </w:tc>
        <w:tc>
          <w:tcPr>
            <w:tcW w:w="6228" w:type="dxa"/>
            <w:vAlign w:val="center"/>
          </w:tcPr>
          <w:p w14:paraId="602292DA">
            <w:pPr>
              <w:autoSpaceDE w:val="0"/>
              <w:autoSpaceDN w:val="0"/>
              <w:adjustRightInd w:val="0"/>
              <w:spacing w:line="400" w:lineRule="exact"/>
              <w:jc w:val="center"/>
              <w:rPr>
                <w:rFonts w:ascii="宋体" w:hAnsi="宋体" w:cs="宋体"/>
                <w:szCs w:val="21"/>
                <w:lang w:val="zh-CN"/>
              </w:rPr>
            </w:pPr>
          </w:p>
        </w:tc>
      </w:tr>
      <w:tr w14:paraId="48E66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2628" w:type="dxa"/>
            <w:vAlign w:val="center"/>
          </w:tcPr>
          <w:p w14:paraId="720514A7">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备注</w:t>
            </w:r>
          </w:p>
        </w:tc>
        <w:tc>
          <w:tcPr>
            <w:tcW w:w="6228" w:type="dxa"/>
            <w:vAlign w:val="center"/>
          </w:tcPr>
          <w:p w14:paraId="241A731C">
            <w:pPr>
              <w:autoSpaceDE w:val="0"/>
              <w:autoSpaceDN w:val="0"/>
              <w:adjustRightInd w:val="0"/>
              <w:spacing w:line="400" w:lineRule="exact"/>
              <w:jc w:val="center"/>
              <w:rPr>
                <w:rFonts w:ascii="宋体" w:hAnsi="宋体" w:cs="宋体"/>
                <w:szCs w:val="21"/>
                <w:lang w:val="zh-CN"/>
              </w:rPr>
            </w:pPr>
          </w:p>
        </w:tc>
      </w:tr>
    </w:tbl>
    <w:p w14:paraId="5EEA7FB9">
      <w:pPr>
        <w:autoSpaceDE w:val="0"/>
        <w:autoSpaceDN w:val="0"/>
        <w:adjustRightInd w:val="0"/>
        <w:spacing w:line="400" w:lineRule="exact"/>
        <w:jc w:val="left"/>
        <w:rPr>
          <w:rFonts w:ascii="宋体" w:hAnsi="宋体" w:cs="宋体"/>
          <w:szCs w:val="18"/>
          <w:lang w:val="zh-CN"/>
        </w:rPr>
      </w:pPr>
    </w:p>
    <w:p w14:paraId="42BAE0C7">
      <w:pPr>
        <w:autoSpaceDE w:val="0"/>
        <w:autoSpaceDN w:val="0"/>
        <w:adjustRightInd w:val="0"/>
        <w:spacing w:line="400" w:lineRule="exact"/>
        <w:jc w:val="left"/>
        <w:rPr>
          <w:rFonts w:ascii="宋体" w:hAnsi="宋体" w:cs="宋体"/>
          <w:bCs/>
          <w:sz w:val="24"/>
          <w:lang w:val="zh-CN"/>
        </w:rPr>
      </w:pPr>
      <w:r>
        <w:rPr>
          <w:rFonts w:hint="eastAsia" w:ascii="宋体" w:hAnsi="宋体" w:cs="宋体"/>
          <w:bCs/>
          <w:sz w:val="24"/>
          <w:lang w:val="zh-CN"/>
        </w:rPr>
        <w:t>附中标通知书或施工合同或工程竣工验收证明复印件。</w:t>
      </w:r>
    </w:p>
    <w:p w14:paraId="22BF9CB8">
      <w:pPr>
        <w:autoSpaceDE w:val="0"/>
        <w:autoSpaceDN w:val="0"/>
        <w:adjustRightInd w:val="0"/>
        <w:spacing w:line="400" w:lineRule="exact"/>
        <w:jc w:val="left"/>
        <w:rPr>
          <w:rFonts w:ascii="宋体" w:hAnsi="宋体" w:cs="宋体"/>
          <w:bCs/>
          <w:sz w:val="28"/>
          <w:szCs w:val="18"/>
          <w:lang w:val="zh-CN"/>
        </w:rPr>
      </w:pPr>
    </w:p>
    <w:p w14:paraId="7E968335">
      <w:pPr>
        <w:autoSpaceDE w:val="0"/>
        <w:autoSpaceDN w:val="0"/>
        <w:adjustRightInd w:val="0"/>
        <w:spacing w:line="400" w:lineRule="exact"/>
        <w:jc w:val="left"/>
        <w:rPr>
          <w:rFonts w:ascii="宋体" w:hAnsi="宋体" w:cs="宋体"/>
          <w:bCs/>
          <w:sz w:val="28"/>
          <w:szCs w:val="18"/>
          <w:lang w:val="zh-CN"/>
        </w:rPr>
      </w:pPr>
    </w:p>
    <w:p w14:paraId="388D755A">
      <w:pPr>
        <w:autoSpaceDE w:val="0"/>
        <w:autoSpaceDN w:val="0"/>
        <w:adjustRightInd w:val="0"/>
        <w:spacing w:line="400" w:lineRule="exact"/>
        <w:jc w:val="left"/>
        <w:rPr>
          <w:rFonts w:ascii="宋体" w:hAnsi="宋体" w:cs="宋体"/>
          <w:bCs/>
          <w:sz w:val="28"/>
          <w:szCs w:val="18"/>
          <w:lang w:val="zh-CN"/>
        </w:rPr>
      </w:pPr>
    </w:p>
    <w:p w14:paraId="787C6250">
      <w:pPr>
        <w:pStyle w:val="16"/>
        <w:rPr>
          <w:rFonts w:ascii="宋体" w:hAnsi="宋体"/>
          <w:b/>
          <w:bCs w:val="0"/>
          <w:sz w:val="32"/>
          <w:lang w:val="zh-CN"/>
        </w:rPr>
      </w:pPr>
      <w:bookmarkStart w:id="877" w:name="_Toc16388_WPSOffice_Level2"/>
      <w:bookmarkStart w:id="878" w:name="_Toc270601755"/>
      <w:bookmarkStart w:id="879" w:name="_Toc28930_WPSOffice_Level2"/>
      <w:bookmarkStart w:id="880" w:name="_Toc25863"/>
      <w:bookmarkStart w:id="881" w:name="_Toc207164834"/>
      <w:r>
        <w:rPr>
          <w:rFonts w:hint="eastAsia" w:ascii="宋体" w:hAnsi="宋体"/>
          <w:b/>
          <w:bCs w:val="0"/>
          <w:sz w:val="32"/>
          <w:lang w:val="zh-CN"/>
        </w:rPr>
        <w:t>(四)正在施工的和新承接的项目情况表</w:t>
      </w:r>
      <w:bookmarkEnd w:id="877"/>
      <w:bookmarkEnd w:id="878"/>
      <w:bookmarkEnd w:id="879"/>
      <w:bookmarkEnd w:id="880"/>
      <w:bookmarkEnd w:id="881"/>
    </w:p>
    <w:p w14:paraId="75BEFC76">
      <w:pPr>
        <w:autoSpaceDE w:val="0"/>
        <w:autoSpaceDN w:val="0"/>
        <w:adjustRightInd w:val="0"/>
        <w:spacing w:line="400" w:lineRule="exact"/>
        <w:jc w:val="left"/>
        <w:rPr>
          <w:rFonts w:ascii="宋体" w:hAnsi="宋体" w:cs="宋体"/>
          <w:bCs/>
          <w:sz w:val="28"/>
          <w:szCs w:val="18"/>
          <w:lang w:val="zh-CN"/>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5868"/>
      </w:tblGrid>
      <w:tr w14:paraId="7FAFC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74C9CB25">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项目名称</w:t>
            </w:r>
          </w:p>
        </w:tc>
        <w:tc>
          <w:tcPr>
            <w:tcW w:w="5868" w:type="dxa"/>
            <w:vAlign w:val="center"/>
          </w:tcPr>
          <w:p w14:paraId="730418BC">
            <w:pPr>
              <w:autoSpaceDE w:val="0"/>
              <w:autoSpaceDN w:val="0"/>
              <w:adjustRightInd w:val="0"/>
              <w:spacing w:line="400" w:lineRule="exact"/>
              <w:jc w:val="center"/>
              <w:rPr>
                <w:rFonts w:ascii="宋体" w:hAnsi="宋体" w:cs="宋体"/>
                <w:bCs/>
                <w:szCs w:val="21"/>
                <w:lang w:val="zh-CN"/>
              </w:rPr>
            </w:pPr>
          </w:p>
        </w:tc>
      </w:tr>
      <w:tr w14:paraId="2EB12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51637136">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项目所在地</w:t>
            </w:r>
          </w:p>
        </w:tc>
        <w:tc>
          <w:tcPr>
            <w:tcW w:w="5868" w:type="dxa"/>
            <w:vAlign w:val="center"/>
          </w:tcPr>
          <w:p w14:paraId="7E6B621B">
            <w:pPr>
              <w:autoSpaceDE w:val="0"/>
              <w:autoSpaceDN w:val="0"/>
              <w:adjustRightInd w:val="0"/>
              <w:spacing w:line="400" w:lineRule="exact"/>
              <w:jc w:val="center"/>
              <w:rPr>
                <w:rFonts w:ascii="宋体" w:hAnsi="宋体" w:cs="宋体"/>
                <w:bCs/>
                <w:szCs w:val="21"/>
                <w:lang w:val="zh-CN"/>
              </w:rPr>
            </w:pPr>
          </w:p>
        </w:tc>
      </w:tr>
      <w:tr w14:paraId="73B7D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4D5A76BE">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发包人名称</w:t>
            </w:r>
          </w:p>
        </w:tc>
        <w:tc>
          <w:tcPr>
            <w:tcW w:w="5868" w:type="dxa"/>
            <w:vAlign w:val="center"/>
          </w:tcPr>
          <w:p w14:paraId="2FD62B6F">
            <w:pPr>
              <w:autoSpaceDE w:val="0"/>
              <w:autoSpaceDN w:val="0"/>
              <w:adjustRightInd w:val="0"/>
              <w:spacing w:line="400" w:lineRule="exact"/>
              <w:jc w:val="center"/>
              <w:rPr>
                <w:rFonts w:ascii="宋体" w:hAnsi="宋体" w:cs="宋体"/>
                <w:bCs/>
                <w:szCs w:val="21"/>
                <w:lang w:val="zh-CN"/>
              </w:rPr>
            </w:pPr>
          </w:p>
        </w:tc>
      </w:tr>
      <w:tr w14:paraId="4A103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6D3417E1">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发包人地址</w:t>
            </w:r>
          </w:p>
        </w:tc>
        <w:tc>
          <w:tcPr>
            <w:tcW w:w="5868" w:type="dxa"/>
            <w:vAlign w:val="center"/>
          </w:tcPr>
          <w:p w14:paraId="32C6615A">
            <w:pPr>
              <w:autoSpaceDE w:val="0"/>
              <w:autoSpaceDN w:val="0"/>
              <w:adjustRightInd w:val="0"/>
              <w:spacing w:line="400" w:lineRule="exact"/>
              <w:jc w:val="center"/>
              <w:rPr>
                <w:rFonts w:ascii="宋体" w:hAnsi="宋体" w:cs="宋体"/>
                <w:bCs/>
                <w:szCs w:val="21"/>
                <w:lang w:val="zh-CN"/>
              </w:rPr>
            </w:pPr>
          </w:p>
        </w:tc>
      </w:tr>
      <w:tr w14:paraId="4ACC7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3F6981E8">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发包人电话</w:t>
            </w:r>
          </w:p>
        </w:tc>
        <w:tc>
          <w:tcPr>
            <w:tcW w:w="5868" w:type="dxa"/>
            <w:vAlign w:val="center"/>
          </w:tcPr>
          <w:p w14:paraId="7D91CD3E">
            <w:pPr>
              <w:autoSpaceDE w:val="0"/>
              <w:autoSpaceDN w:val="0"/>
              <w:adjustRightInd w:val="0"/>
              <w:spacing w:line="400" w:lineRule="exact"/>
              <w:jc w:val="center"/>
              <w:rPr>
                <w:rFonts w:ascii="宋体" w:hAnsi="宋体" w:cs="宋体"/>
                <w:bCs/>
                <w:szCs w:val="21"/>
                <w:lang w:val="zh-CN"/>
              </w:rPr>
            </w:pPr>
          </w:p>
        </w:tc>
      </w:tr>
      <w:tr w14:paraId="743E8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7AC994ED">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签约合同价</w:t>
            </w:r>
          </w:p>
        </w:tc>
        <w:tc>
          <w:tcPr>
            <w:tcW w:w="5868" w:type="dxa"/>
            <w:vAlign w:val="center"/>
          </w:tcPr>
          <w:p w14:paraId="24A5D941">
            <w:pPr>
              <w:autoSpaceDE w:val="0"/>
              <w:autoSpaceDN w:val="0"/>
              <w:adjustRightInd w:val="0"/>
              <w:spacing w:line="400" w:lineRule="exact"/>
              <w:jc w:val="center"/>
              <w:rPr>
                <w:rFonts w:ascii="宋体" w:hAnsi="宋体" w:cs="宋体"/>
                <w:bCs/>
                <w:szCs w:val="21"/>
                <w:lang w:val="zh-CN"/>
              </w:rPr>
            </w:pPr>
          </w:p>
        </w:tc>
      </w:tr>
      <w:tr w14:paraId="55CAE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0255AA0C">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开工日期</w:t>
            </w:r>
          </w:p>
        </w:tc>
        <w:tc>
          <w:tcPr>
            <w:tcW w:w="5868" w:type="dxa"/>
            <w:vAlign w:val="center"/>
          </w:tcPr>
          <w:p w14:paraId="4D6D3E46">
            <w:pPr>
              <w:autoSpaceDE w:val="0"/>
              <w:autoSpaceDN w:val="0"/>
              <w:adjustRightInd w:val="0"/>
              <w:spacing w:line="400" w:lineRule="exact"/>
              <w:jc w:val="center"/>
              <w:rPr>
                <w:rFonts w:ascii="宋体" w:hAnsi="宋体" w:cs="宋体"/>
                <w:bCs/>
                <w:szCs w:val="21"/>
                <w:lang w:val="zh-CN"/>
              </w:rPr>
            </w:pPr>
          </w:p>
        </w:tc>
      </w:tr>
      <w:tr w14:paraId="4EFC0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690A5BF4">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计划竣工日期</w:t>
            </w:r>
          </w:p>
        </w:tc>
        <w:tc>
          <w:tcPr>
            <w:tcW w:w="5868" w:type="dxa"/>
            <w:vAlign w:val="center"/>
          </w:tcPr>
          <w:p w14:paraId="3BEAB823">
            <w:pPr>
              <w:autoSpaceDE w:val="0"/>
              <w:autoSpaceDN w:val="0"/>
              <w:adjustRightInd w:val="0"/>
              <w:spacing w:line="400" w:lineRule="exact"/>
              <w:jc w:val="center"/>
              <w:rPr>
                <w:rFonts w:ascii="宋体" w:hAnsi="宋体" w:cs="宋体"/>
                <w:bCs/>
                <w:szCs w:val="21"/>
                <w:lang w:val="zh-CN"/>
              </w:rPr>
            </w:pPr>
          </w:p>
        </w:tc>
      </w:tr>
      <w:tr w14:paraId="5F613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5E9296AC">
            <w:pPr>
              <w:pStyle w:val="14"/>
              <w:pBdr>
                <w:bottom w:val="none" w:color="auto" w:sz="0" w:space="0"/>
              </w:pBdr>
              <w:tabs>
                <w:tab w:val="clear" w:pos="4153"/>
                <w:tab w:val="clear" w:pos="8306"/>
              </w:tabs>
              <w:autoSpaceDE w:val="0"/>
              <w:autoSpaceDN w:val="0"/>
              <w:adjustRightInd w:val="0"/>
              <w:snapToGrid/>
              <w:spacing w:line="400" w:lineRule="exact"/>
              <w:rPr>
                <w:rFonts w:ascii="宋体" w:hAnsi="宋体" w:cs="宋体"/>
                <w:bCs/>
                <w:sz w:val="21"/>
                <w:szCs w:val="21"/>
                <w:lang w:val="zh-CN"/>
              </w:rPr>
            </w:pPr>
            <w:r>
              <w:rPr>
                <w:rFonts w:hint="eastAsia" w:ascii="宋体" w:hAnsi="宋体" w:cs="宋体"/>
                <w:bCs/>
                <w:sz w:val="21"/>
                <w:szCs w:val="21"/>
                <w:lang w:val="zh-CN"/>
              </w:rPr>
              <w:t>承担的工作</w:t>
            </w:r>
          </w:p>
        </w:tc>
        <w:tc>
          <w:tcPr>
            <w:tcW w:w="5868" w:type="dxa"/>
            <w:vAlign w:val="center"/>
          </w:tcPr>
          <w:p w14:paraId="22D1256B">
            <w:pPr>
              <w:autoSpaceDE w:val="0"/>
              <w:autoSpaceDN w:val="0"/>
              <w:adjustRightInd w:val="0"/>
              <w:spacing w:line="400" w:lineRule="exact"/>
              <w:jc w:val="center"/>
              <w:rPr>
                <w:rFonts w:ascii="宋体" w:hAnsi="宋体" w:cs="宋体"/>
                <w:bCs/>
                <w:szCs w:val="21"/>
                <w:lang w:val="zh-CN"/>
              </w:rPr>
            </w:pPr>
          </w:p>
        </w:tc>
      </w:tr>
      <w:tr w14:paraId="46354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72921E69">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工程质量</w:t>
            </w:r>
          </w:p>
        </w:tc>
        <w:tc>
          <w:tcPr>
            <w:tcW w:w="5868" w:type="dxa"/>
            <w:vAlign w:val="center"/>
          </w:tcPr>
          <w:p w14:paraId="770EA897">
            <w:pPr>
              <w:autoSpaceDE w:val="0"/>
              <w:autoSpaceDN w:val="0"/>
              <w:adjustRightInd w:val="0"/>
              <w:spacing w:line="400" w:lineRule="exact"/>
              <w:jc w:val="center"/>
              <w:rPr>
                <w:rFonts w:ascii="宋体" w:hAnsi="宋体" w:cs="宋体"/>
                <w:bCs/>
                <w:szCs w:val="21"/>
                <w:lang w:val="zh-CN"/>
              </w:rPr>
            </w:pPr>
          </w:p>
        </w:tc>
      </w:tr>
      <w:tr w14:paraId="3289D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2819EBAA">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项目经理</w:t>
            </w:r>
          </w:p>
        </w:tc>
        <w:tc>
          <w:tcPr>
            <w:tcW w:w="5868" w:type="dxa"/>
            <w:vAlign w:val="center"/>
          </w:tcPr>
          <w:p w14:paraId="7960A48F">
            <w:pPr>
              <w:autoSpaceDE w:val="0"/>
              <w:autoSpaceDN w:val="0"/>
              <w:adjustRightInd w:val="0"/>
              <w:spacing w:line="400" w:lineRule="exact"/>
              <w:jc w:val="center"/>
              <w:rPr>
                <w:rFonts w:ascii="宋体" w:hAnsi="宋体" w:cs="宋体"/>
                <w:bCs/>
                <w:szCs w:val="21"/>
                <w:lang w:val="zh-CN"/>
              </w:rPr>
            </w:pPr>
          </w:p>
        </w:tc>
      </w:tr>
      <w:tr w14:paraId="55008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251898C0">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技术负责人</w:t>
            </w:r>
          </w:p>
        </w:tc>
        <w:tc>
          <w:tcPr>
            <w:tcW w:w="5868" w:type="dxa"/>
            <w:vAlign w:val="center"/>
          </w:tcPr>
          <w:p w14:paraId="5A481DC0">
            <w:pPr>
              <w:autoSpaceDE w:val="0"/>
              <w:autoSpaceDN w:val="0"/>
              <w:adjustRightInd w:val="0"/>
              <w:spacing w:line="400" w:lineRule="exact"/>
              <w:jc w:val="center"/>
              <w:rPr>
                <w:rFonts w:ascii="宋体" w:hAnsi="宋体" w:cs="宋体"/>
                <w:bCs/>
                <w:szCs w:val="21"/>
                <w:lang w:val="zh-CN"/>
              </w:rPr>
            </w:pPr>
          </w:p>
        </w:tc>
      </w:tr>
      <w:tr w14:paraId="35396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3B37A92A">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总监理工程师及电话</w:t>
            </w:r>
          </w:p>
        </w:tc>
        <w:tc>
          <w:tcPr>
            <w:tcW w:w="5868" w:type="dxa"/>
            <w:vAlign w:val="center"/>
          </w:tcPr>
          <w:p w14:paraId="1667E625">
            <w:pPr>
              <w:autoSpaceDE w:val="0"/>
              <w:autoSpaceDN w:val="0"/>
              <w:adjustRightInd w:val="0"/>
              <w:spacing w:line="400" w:lineRule="exact"/>
              <w:jc w:val="center"/>
              <w:rPr>
                <w:rFonts w:ascii="宋体" w:hAnsi="宋体" w:cs="宋体"/>
                <w:bCs/>
                <w:szCs w:val="21"/>
                <w:lang w:val="zh-CN"/>
              </w:rPr>
            </w:pPr>
          </w:p>
        </w:tc>
      </w:tr>
      <w:tr w14:paraId="068D6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6" w:hRule="atLeast"/>
          <w:jc w:val="center"/>
        </w:trPr>
        <w:tc>
          <w:tcPr>
            <w:tcW w:w="2988" w:type="dxa"/>
            <w:vAlign w:val="center"/>
          </w:tcPr>
          <w:p w14:paraId="20E2D710">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项目描述</w:t>
            </w:r>
          </w:p>
        </w:tc>
        <w:tc>
          <w:tcPr>
            <w:tcW w:w="5868" w:type="dxa"/>
            <w:vAlign w:val="center"/>
          </w:tcPr>
          <w:p w14:paraId="568BADD2">
            <w:pPr>
              <w:autoSpaceDE w:val="0"/>
              <w:autoSpaceDN w:val="0"/>
              <w:adjustRightInd w:val="0"/>
              <w:spacing w:line="400" w:lineRule="exact"/>
              <w:jc w:val="center"/>
              <w:rPr>
                <w:rFonts w:ascii="宋体" w:hAnsi="宋体" w:cs="宋体"/>
                <w:bCs/>
                <w:szCs w:val="21"/>
                <w:lang w:val="zh-CN"/>
              </w:rPr>
            </w:pPr>
          </w:p>
        </w:tc>
      </w:tr>
      <w:tr w14:paraId="71C0B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7F31C500">
            <w:pPr>
              <w:autoSpaceDE w:val="0"/>
              <w:autoSpaceDN w:val="0"/>
              <w:adjustRightInd w:val="0"/>
              <w:spacing w:line="400" w:lineRule="exact"/>
              <w:jc w:val="center"/>
              <w:rPr>
                <w:rFonts w:ascii="宋体" w:hAnsi="宋体" w:cs="宋体"/>
                <w:bCs/>
                <w:szCs w:val="21"/>
                <w:lang w:val="zh-CN"/>
              </w:rPr>
            </w:pPr>
            <w:r>
              <w:rPr>
                <w:rFonts w:hint="eastAsia" w:ascii="宋体" w:hAnsi="宋体" w:cs="宋体"/>
                <w:bCs/>
                <w:szCs w:val="21"/>
                <w:lang w:val="zh-CN"/>
              </w:rPr>
              <w:t>备注</w:t>
            </w:r>
          </w:p>
        </w:tc>
        <w:tc>
          <w:tcPr>
            <w:tcW w:w="5868" w:type="dxa"/>
            <w:vAlign w:val="center"/>
          </w:tcPr>
          <w:p w14:paraId="6F246053">
            <w:pPr>
              <w:autoSpaceDE w:val="0"/>
              <w:autoSpaceDN w:val="0"/>
              <w:adjustRightInd w:val="0"/>
              <w:spacing w:line="400" w:lineRule="exact"/>
              <w:jc w:val="center"/>
              <w:rPr>
                <w:rFonts w:ascii="宋体" w:hAnsi="宋体" w:cs="宋体"/>
                <w:bCs/>
                <w:szCs w:val="21"/>
                <w:lang w:val="zh-CN"/>
              </w:rPr>
            </w:pPr>
          </w:p>
        </w:tc>
      </w:tr>
    </w:tbl>
    <w:p w14:paraId="630D2D5C">
      <w:pPr>
        <w:autoSpaceDE w:val="0"/>
        <w:autoSpaceDN w:val="0"/>
        <w:adjustRightInd w:val="0"/>
        <w:spacing w:line="400" w:lineRule="exact"/>
        <w:jc w:val="left"/>
        <w:rPr>
          <w:rFonts w:ascii="宋体" w:hAnsi="宋体" w:cs="宋体"/>
          <w:bCs/>
          <w:szCs w:val="21"/>
          <w:lang w:val="zh-CN"/>
        </w:rPr>
      </w:pPr>
      <w:r>
        <w:rPr>
          <w:rFonts w:hint="eastAsia" w:ascii="宋体" w:hAnsi="宋体" w:cs="宋体"/>
          <w:bCs/>
          <w:sz w:val="24"/>
          <w:lang w:val="zh-CN"/>
        </w:rPr>
        <w:t>附中标通知书或施工合同复印件。</w:t>
      </w:r>
    </w:p>
    <w:p w14:paraId="6C9276F1">
      <w:pPr>
        <w:autoSpaceDE w:val="0"/>
        <w:autoSpaceDN w:val="0"/>
        <w:adjustRightInd w:val="0"/>
        <w:spacing w:line="400" w:lineRule="exact"/>
        <w:jc w:val="left"/>
        <w:rPr>
          <w:rFonts w:ascii="宋体" w:hAnsi="宋体"/>
          <w:b/>
          <w:szCs w:val="21"/>
          <w:lang w:val="zh-CN"/>
        </w:rPr>
      </w:pPr>
      <w:bookmarkStart w:id="882" w:name="_Toc270601756"/>
      <w:bookmarkStart w:id="883" w:name="_Toc207164835"/>
    </w:p>
    <w:p w14:paraId="0500D94B">
      <w:pPr>
        <w:pStyle w:val="16"/>
        <w:rPr>
          <w:rFonts w:ascii="宋体" w:hAnsi="宋体"/>
          <w:b/>
          <w:bCs w:val="0"/>
          <w:sz w:val="32"/>
          <w:lang w:val="zh-CN"/>
        </w:rPr>
      </w:pPr>
      <w:bookmarkStart w:id="884" w:name="_Toc9413"/>
      <w:bookmarkStart w:id="885" w:name="_Toc16355_WPSOffice_Level2"/>
      <w:bookmarkStart w:id="886" w:name="_Toc458_WPSOffice_Level2"/>
      <w:r>
        <w:rPr>
          <w:rFonts w:hint="eastAsia" w:ascii="宋体" w:hAnsi="宋体"/>
          <w:b/>
          <w:bCs w:val="0"/>
          <w:sz w:val="32"/>
          <w:lang w:val="zh-CN"/>
        </w:rPr>
        <w:t>(五)投标人近三年（2022年-2024年）发生的诉讼及仲裁情况</w:t>
      </w:r>
      <w:bookmarkEnd w:id="882"/>
      <w:bookmarkEnd w:id="883"/>
      <w:bookmarkEnd w:id="884"/>
      <w:bookmarkEnd w:id="885"/>
      <w:bookmarkEnd w:id="886"/>
    </w:p>
    <w:p w14:paraId="05DD5196">
      <w:pPr>
        <w:autoSpaceDE w:val="0"/>
        <w:autoSpaceDN w:val="0"/>
        <w:adjustRightInd w:val="0"/>
        <w:spacing w:line="400" w:lineRule="exact"/>
        <w:jc w:val="left"/>
        <w:rPr>
          <w:rFonts w:ascii="宋体" w:hAnsi="宋体" w:cs="宋体"/>
          <w:sz w:val="32"/>
          <w:szCs w:val="18"/>
          <w:lang w:val="zh-CN"/>
        </w:rPr>
      </w:pPr>
      <w:r>
        <w:rPr>
          <w:rFonts w:ascii="宋体" w:hAnsi="宋体"/>
          <w:szCs w:val="18"/>
        </w:rPr>
        <w:br w:type="page"/>
      </w:r>
    </w:p>
    <w:p w14:paraId="0105BB20">
      <w:pPr>
        <w:spacing w:line="500" w:lineRule="exact"/>
        <w:jc w:val="center"/>
        <w:rPr>
          <w:rFonts w:ascii="宋体" w:hAnsi="宋体" w:cs="Arial"/>
          <w:b/>
          <w:sz w:val="32"/>
          <w:szCs w:val="32"/>
          <w:lang w:val="zh-CN"/>
        </w:rPr>
      </w:pPr>
      <w:bookmarkStart w:id="887" w:name="_Toc207164836"/>
      <w:bookmarkStart w:id="888" w:name="_Toc6643_WPSOffice_Level1"/>
      <w:bookmarkStart w:id="889" w:name="_Toc270601757"/>
      <w:bookmarkStart w:id="890" w:name="_Toc3245_WPSOffice_Level1"/>
      <w:bookmarkStart w:id="891" w:name="_Toc16082_WPSOffice_Level1"/>
      <w:r>
        <w:rPr>
          <w:rFonts w:hint="eastAsia" w:ascii="宋体" w:hAnsi="宋体" w:cs="Arial"/>
          <w:b/>
          <w:sz w:val="32"/>
          <w:szCs w:val="32"/>
        </w:rPr>
        <w:t>九、</w:t>
      </w:r>
      <w:r>
        <w:rPr>
          <w:rFonts w:hint="eastAsia" w:ascii="宋体" w:hAnsi="宋体" w:cs="Arial"/>
          <w:b/>
          <w:sz w:val="32"/>
          <w:szCs w:val="32"/>
          <w:lang w:val="zh-CN"/>
        </w:rPr>
        <w:t>其他材料</w:t>
      </w:r>
      <w:bookmarkEnd w:id="887"/>
      <w:bookmarkEnd w:id="888"/>
      <w:bookmarkEnd w:id="889"/>
      <w:bookmarkEnd w:id="890"/>
      <w:bookmarkEnd w:id="891"/>
    </w:p>
    <w:p w14:paraId="6E632EC1">
      <w:pPr>
        <w:spacing w:line="500" w:lineRule="exact"/>
        <w:rPr>
          <w:rFonts w:ascii="宋体" w:hAnsi="宋体" w:cs="Arial"/>
          <w:b/>
          <w:sz w:val="32"/>
          <w:szCs w:val="32"/>
        </w:rPr>
      </w:pPr>
    </w:p>
    <w:p w14:paraId="7185ACDB">
      <w:pPr>
        <w:spacing w:line="500" w:lineRule="exact"/>
        <w:rPr>
          <w:rFonts w:ascii="宋体" w:hAnsi="宋体" w:cs="Arial"/>
          <w:b/>
          <w:sz w:val="32"/>
          <w:szCs w:val="32"/>
        </w:rPr>
      </w:pPr>
    </w:p>
    <w:p w14:paraId="3B802CCB">
      <w:pPr>
        <w:spacing w:line="500" w:lineRule="exact"/>
        <w:rPr>
          <w:rFonts w:ascii="宋体" w:hAnsi="宋体" w:cs="Arial"/>
          <w:b/>
          <w:sz w:val="32"/>
          <w:szCs w:val="32"/>
        </w:rPr>
      </w:pPr>
    </w:p>
    <w:p w14:paraId="5E789685">
      <w:pPr>
        <w:spacing w:line="500" w:lineRule="exact"/>
        <w:rPr>
          <w:rFonts w:ascii="宋体" w:hAnsi="宋体" w:cs="Arial"/>
          <w:b/>
          <w:sz w:val="32"/>
          <w:szCs w:val="32"/>
        </w:rPr>
      </w:pPr>
    </w:p>
    <w:p w14:paraId="2EE831E7">
      <w:pPr>
        <w:spacing w:line="500" w:lineRule="exact"/>
        <w:rPr>
          <w:rFonts w:ascii="宋体" w:hAnsi="宋体" w:cs="Arial"/>
          <w:b/>
          <w:sz w:val="32"/>
          <w:szCs w:val="32"/>
        </w:rPr>
      </w:pPr>
    </w:p>
    <w:p w14:paraId="68A4460F">
      <w:pPr>
        <w:spacing w:line="500" w:lineRule="exact"/>
        <w:rPr>
          <w:rFonts w:ascii="宋体" w:hAnsi="宋体" w:cs="Arial"/>
          <w:b/>
          <w:sz w:val="32"/>
          <w:szCs w:val="32"/>
        </w:rPr>
      </w:pPr>
    </w:p>
    <w:p w14:paraId="15166832">
      <w:pPr>
        <w:spacing w:line="500" w:lineRule="exact"/>
        <w:rPr>
          <w:rFonts w:ascii="宋体" w:hAnsi="宋体" w:cs="Arial"/>
          <w:b/>
          <w:sz w:val="32"/>
          <w:szCs w:val="32"/>
        </w:rPr>
      </w:pPr>
    </w:p>
    <w:p w14:paraId="46FDC585">
      <w:pPr>
        <w:spacing w:line="500" w:lineRule="exact"/>
        <w:rPr>
          <w:rFonts w:ascii="宋体" w:hAnsi="宋体" w:cs="Arial"/>
          <w:b/>
          <w:sz w:val="32"/>
          <w:szCs w:val="32"/>
        </w:rPr>
      </w:pPr>
    </w:p>
    <w:p w14:paraId="4962870F">
      <w:pPr>
        <w:spacing w:line="500" w:lineRule="exact"/>
        <w:rPr>
          <w:rFonts w:ascii="宋体" w:hAnsi="宋体" w:cs="Arial"/>
          <w:b/>
          <w:sz w:val="32"/>
          <w:szCs w:val="32"/>
        </w:rPr>
      </w:pPr>
    </w:p>
    <w:p w14:paraId="53EE25CB">
      <w:pPr>
        <w:spacing w:line="500" w:lineRule="exact"/>
        <w:rPr>
          <w:rFonts w:ascii="宋体" w:hAnsi="宋体" w:cs="Arial"/>
          <w:b/>
          <w:sz w:val="32"/>
          <w:szCs w:val="32"/>
        </w:rPr>
      </w:pPr>
    </w:p>
    <w:p w14:paraId="01481C8F">
      <w:pPr>
        <w:spacing w:line="400" w:lineRule="exact"/>
        <w:rPr>
          <w:rFonts w:ascii="宋体" w:hAnsi="宋体" w:cs="宋体"/>
          <w:sz w:val="24"/>
          <w:u w:val="single"/>
        </w:rPr>
        <w:sectPr>
          <w:pgSz w:w="11906" w:h="16838"/>
          <w:pgMar w:top="1440" w:right="1558" w:bottom="1440" w:left="1800" w:header="851" w:footer="992" w:gutter="0"/>
          <w:cols w:space="720" w:num="1"/>
          <w:docGrid w:type="lines" w:linePitch="312" w:charSpace="0"/>
        </w:sectPr>
      </w:pPr>
    </w:p>
    <w:p w14:paraId="2638B361">
      <w:pPr>
        <w:pStyle w:val="3"/>
        <w:spacing w:before="156" w:beforeLines="50" w:after="156" w:afterLines="50" w:line="390" w:lineRule="exact"/>
        <w:jc w:val="center"/>
        <w:rPr>
          <w:rFonts w:ascii="宋体" w:hAnsi="宋体" w:eastAsia="宋体"/>
          <w:sz w:val="28"/>
          <w:szCs w:val="28"/>
        </w:rPr>
      </w:pPr>
      <w:bookmarkStart w:id="892" w:name="_Toc119_WPSOffice_Level1"/>
      <w:bookmarkStart w:id="893" w:name="_Toc5275_WPSOffice_Level1"/>
      <w:r>
        <w:rPr>
          <w:rFonts w:hint="eastAsia" w:ascii="宋体" w:hAnsi="宋体" w:eastAsia="宋体"/>
          <w:sz w:val="28"/>
          <w:szCs w:val="28"/>
        </w:rPr>
        <w:t>服务承诺书</w:t>
      </w:r>
      <w:bookmarkEnd w:id="892"/>
      <w:bookmarkEnd w:id="893"/>
    </w:p>
    <w:p w14:paraId="33B363C1">
      <w:pPr>
        <w:spacing w:line="400" w:lineRule="exact"/>
        <w:ind w:firstLine="480" w:firstLineChars="200"/>
        <w:rPr>
          <w:rFonts w:ascii="宋体" w:hAnsi="宋体" w:cs="宋体"/>
          <w:sz w:val="24"/>
        </w:rPr>
      </w:pPr>
    </w:p>
    <w:p w14:paraId="5D34260B">
      <w:pPr>
        <w:spacing w:line="460" w:lineRule="exact"/>
        <w:jc w:val="center"/>
        <w:outlineLvl w:val="1"/>
        <w:rPr>
          <w:rFonts w:ascii="黑体" w:hAnsi="黑体" w:eastAsia="黑体"/>
          <w:bCs/>
          <w:sz w:val="36"/>
          <w:szCs w:val="36"/>
        </w:rPr>
      </w:pPr>
      <w:bookmarkStart w:id="894" w:name="_Toc13131_WPSOffice_Level1"/>
      <w:bookmarkStart w:id="895" w:name="_Toc4747_WPSOffice_Level1"/>
      <w:r>
        <w:rPr>
          <w:rFonts w:hint="eastAsia" w:ascii="宋体" w:hAnsi="宋体"/>
          <w:b/>
          <w:sz w:val="24"/>
        </w:rPr>
        <w:t>（一）</w:t>
      </w:r>
      <w:r>
        <w:rPr>
          <w:rFonts w:hint="eastAsia" w:ascii="黑体" w:hAnsi="黑体" w:eastAsia="黑体"/>
          <w:bCs/>
          <w:sz w:val="24"/>
        </w:rPr>
        <w:t>依法缴纳税收承诺书</w:t>
      </w:r>
      <w:bookmarkEnd w:id="894"/>
      <w:bookmarkEnd w:id="895"/>
    </w:p>
    <w:p w14:paraId="3FC89B48">
      <w:pPr>
        <w:spacing w:line="460" w:lineRule="exact"/>
        <w:rPr>
          <w:rFonts w:ascii="宋体" w:hAnsi="宋体"/>
          <w:b/>
          <w:bCs/>
          <w:sz w:val="24"/>
        </w:rPr>
      </w:pPr>
    </w:p>
    <w:p w14:paraId="3491C66C">
      <w:pPr>
        <w:spacing w:line="360" w:lineRule="auto"/>
        <w:ind w:firstLine="480" w:firstLineChars="200"/>
        <w:rPr>
          <w:rFonts w:ascii="宋体" w:hAnsi="宋体"/>
          <w:sz w:val="24"/>
        </w:rPr>
      </w:pPr>
      <w:r>
        <w:rPr>
          <w:rFonts w:hint="eastAsia" w:ascii="宋体" w:hAnsi="宋体"/>
          <w:sz w:val="24"/>
        </w:rPr>
        <w:t>我公司（单位）近三年均依法缴纳了各项税费,没有偷税、漏税行为。</w:t>
      </w:r>
    </w:p>
    <w:p w14:paraId="33B90E4F">
      <w:pPr>
        <w:spacing w:line="360" w:lineRule="auto"/>
        <w:ind w:firstLine="480"/>
        <w:rPr>
          <w:rFonts w:ascii="宋体" w:hAnsi="宋体"/>
          <w:sz w:val="24"/>
        </w:rPr>
      </w:pPr>
      <w:r>
        <w:rPr>
          <w:rFonts w:hint="eastAsia" w:ascii="宋体" w:hAnsi="宋体"/>
          <w:sz w:val="24"/>
        </w:rPr>
        <w:t>特此承诺。</w:t>
      </w:r>
    </w:p>
    <w:p w14:paraId="32301FA9">
      <w:pPr>
        <w:spacing w:line="460" w:lineRule="exact"/>
        <w:ind w:firstLine="480"/>
        <w:rPr>
          <w:rFonts w:ascii="宋体" w:hAnsi="宋体"/>
          <w:sz w:val="24"/>
        </w:rPr>
      </w:pPr>
    </w:p>
    <w:p w14:paraId="13BAF03B">
      <w:pPr>
        <w:spacing w:line="460" w:lineRule="exact"/>
        <w:ind w:firstLine="480"/>
        <w:rPr>
          <w:rFonts w:ascii="宋体" w:hAnsi="宋体"/>
          <w:sz w:val="24"/>
        </w:rPr>
      </w:pPr>
      <w:r>
        <w:rPr>
          <w:rFonts w:hint="eastAsia" w:ascii="宋体" w:hAnsi="宋体"/>
          <w:sz w:val="24"/>
        </w:rPr>
        <w:t xml:space="preserve">                                       </w:t>
      </w:r>
    </w:p>
    <w:p w14:paraId="1FA83506">
      <w:pPr>
        <w:spacing w:line="360" w:lineRule="auto"/>
        <w:ind w:firstLine="5160" w:firstLineChars="2150"/>
        <w:rPr>
          <w:rFonts w:ascii="宋体" w:hAnsi="宋体"/>
          <w:sz w:val="24"/>
        </w:rPr>
      </w:pPr>
      <w:r>
        <w:rPr>
          <w:rFonts w:hint="eastAsia" w:ascii="宋体" w:hAnsi="宋体"/>
          <w:sz w:val="24"/>
        </w:rPr>
        <w:t>（公章）</w:t>
      </w:r>
    </w:p>
    <w:p w14:paraId="64C245DF">
      <w:pPr>
        <w:spacing w:line="360" w:lineRule="auto"/>
        <w:ind w:firstLine="960" w:firstLineChars="400"/>
        <w:rPr>
          <w:rFonts w:ascii="宋体" w:hAnsi="宋体"/>
          <w:sz w:val="24"/>
        </w:rPr>
      </w:pPr>
      <w:r>
        <w:rPr>
          <w:rFonts w:hint="eastAsia" w:ascii="宋体" w:hAnsi="宋体"/>
          <w:sz w:val="24"/>
        </w:rPr>
        <w:t xml:space="preserve">                               年     月     日</w:t>
      </w:r>
    </w:p>
    <w:p w14:paraId="5BBD9031">
      <w:pPr>
        <w:spacing w:line="460" w:lineRule="exact"/>
        <w:rPr>
          <w:rFonts w:ascii="宋体" w:hAnsi="宋体"/>
          <w:b/>
          <w:bCs/>
          <w:sz w:val="24"/>
        </w:rPr>
      </w:pPr>
    </w:p>
    <w:p w14:paraId="44EA6CE8">
      <w:pPr>
        <w:spacing w:line="460" w:lineRule="exact"/>
        <w:jc w:val="center"/>
        <w:outlineLvl w:val="9"/>
        <w:rPr>
          <w:rFonts w:ascii="宋体" w:hAnsi="宋体"/>
          <w:b/>
          <w:sz w:val="24"/>
        </w:rPr>
      </w:pPr>
    </w:p>
    <w:p w14:paraId="227B6006">
      <w:pPr>
        <w:spacing w:line="460" w:lineRule="exact"/>
        <w:jc w:val="center"/>
        <w:outlineLvl w:val="9"/>
        <w:rPr>
          <w:rFonts w:ascii="宋体" w:hAnsi="宋体"/>
          <w:b/>
          <w:sz w:val="24"/>
        </w:rPr>
      </w:pPr>
    </w:p>
    <w:p w14:paraId="044D7145">
      <w:pPr>
        <w:spacing w:line="460" w:lineRule="exact"/>
        <w:jc w:val="center"/>
        <w:outlineLvl w:val="1"/>
        <w:rPr>
          <w:rFonts w:ascii="黑体" w:hAnsi="黑体" w:eastAsia="黑体"/>
          <w:bCs/>
          <w:sz w:val="40"/>
          <w:szCs w:val="40"/>
        </w:rPr>
      </w:pPr>
      <w:bookmarkStart w:id="896" w:name="_Toc28599_WPSOffice_Level1"/>
      <w:bookmarkStart w:id="897" w:name="_Toc21416_WPSOffice_Level1"/>
      <w:r>
        <w:rPr>
          <w:rFonts w:hint="eastAsia" w:ascii="宋体" w:hAnsi="宋体"/>
          <w:b/>
          <w:sz w:val="28"/>
          <w:szCs w:val="28"/>
        </w:rPr>
        <w:t>（二）</w:t>
      </w:r>
      <w:r>
        <w:rPr>
          <w:rFonts w:hint="eastAsia" w:ascii="黑体" w:hAnsi="黑体" w:eastAsia="黑体"/>
          <w:bCs/>
          <w:sz w:val="28"/>
          <w:szCs w:val="28"/>
        </w:rPr>
        <w:t>依法缴纳社会保障资金承诺书</w:t>
      </w:r>
      <w:bookmarkEnd w:id="896"/>
      <w:bookmarkEnd w:id="897"/>
    </w:p>
    <w:p w14:paraId="71163031">
      <w:pPr>
        <w:spacing w:line="460" w:lineRule="exact"/>
        <w:jc w:val="center"/>
        <w:outlineLvl w:val="9"/>
        <w:rPr>
          <w:rFonts w:ascii="黑体" w:hAnsi="黑体" w:eastAsia="黑体"/>
          <w:bCs/>
          <w:sz w:val="36"/>
          <w:szCs w:val="36"/>
        </w:rPr>
      </w:pPr>
    </w:p>
    <w:p w14:paraId="6E9D3376">
      <w:pPr>
        <w:spacing w:line="460" w:lineRule="exact"/>
        <w:ind w:firstLine="480"/>
        <w:jc w:val="center"/>
        <w:rPr>
          <w:rFonts w:ascii="宋体" w:hAnsi="宋体"/>
          <w:b/>
          <w:bCs/>
          <w:sz w:val="24"/>
        </w:rPr>
      </w:pPr>
    </w:p>
    <w:p w14:paraId="179E987F">
      <w:pPr>
        <w:spacing w:line="360" w:lineRule="auto"/>
        <w:ind w:firstLine="480" w:firstLineChars="200"/>
        <w:rPr>
          <w:rFonts w:ascii="宋体" w:hAnsi="宋体"/>
          <w:sz w:val="24"/>
        </w:rPr>
      </w:pPr>
      <w:r>
        <w:rPr>
          <w:rFonts w:hint="eastAsia" w:ascii="宋体" w:hAnsi="宋体"/>
          <w:sz w:val="24"/>
        </w:rPr>
        <w:t>我公司（单位）近三年均依法缴纳了各项社会保障资金,没有欠缴、漏缴行为。</w:t>
      </w:r>
    </w:p>
    <w:p w14:paraId="64BE34C6">
      <w:pPr>
        <w:spacing w:line="360" w:lineRule="auto"/>
        <w:ind w:firstLine="480" w:firstLineChars="200"/>
        <w:rPr>
          <w:rFonts w:ascii="宋体" w:hAnsi="宋体"/>
          <w:sz w:val="24"/>
        </w:rPr>
      </w:pPr>
      <w:r>
        <w:rPr>
          <w:rFonts w:hint="eastAsia" w:ascii="宋体" w:hAnsi="宋体"/>
          <w:sz w:val="24"/>
        </w:rPr>
        <w:t>特此承诺。</w:t>
      </w:r>
    </w:p>
    <w:p w14:paraId="6683CC55">
      <w:pPr>
        <w:spacing w:line="360" w:lineRule="auto"/>
        <w:ind w:firstLine="480"/>
        <w:rPr>
          <w:rFonts w:ascii="宋体" w:hAnsi="宋体"/>
          <w:sz w:val="24"/>
        </w:rPr>
      </w:pPr>
    </w:p>
    <w:p w14:paraId="34568D12">
      <w:pPr>
        <w:spacing w:line="460" w:lineRule="exact"/>
        <w:ind w:firstLine="480"/>
        <w:rPr>
          <w:rFonts w:ascii="宋体" w:hAnsi="宋体"/>
          <w:sz w:val="24"/>
        </w:rPr>
      </w:pPr>
    </w:p>
    <w:p w14:paraId="27345480">
      <w:pPr>
        <w:spacing w:line="360" w:lineRule="auto"/>
        <w:ind w:firstLine="5160" w:firstLineChars="2150"/>
        <w:rPr>
          <w:rFonts w:ascii="宋体" w:hAnsi="宋体"/>
          <w:sz w:val="24"/>
        </w:rPr>
      </w:pPr>
      <w:r>
        <w:rPr>
          <w:rFonts w:hint="eastAsia" w:ascii="宋体" w:hAnsi="宋体"/>
          <w:sz w:val="24"/>
        </w:rPr>
        <w:t>（公章）</w:t>
      </w:r>
    </w:p>
    <w:p w14:paraId="1014C8A1">
      <w:pPr>
        <w:spacing w:line="360" w:lineRule="auto"/>
        <w:ind w:firstLine="960" w:firstLineChars="400"/>
        <w:rPr>
          <w:rFonts w:ascii="宋体" w:hAnsi="宋体"/>
          <w:sz w:val="24"/>
        </w:rPr>
      </w:pPr>
      <w:r>
        <w:rPr>
          <w:rFonts w:hint="eastAsia" w:ascii="宋体" w:hAnsi="宋体"/>
          <w:sz w:val="24"/>
        </w:rPr>
        <w:t xml:space="preserve">                               年     月     日</w:t>
      </w:r>
    </w:p>
    <w:p w14:paraId="1DCCB86C">
      <w:pPr>
        <w:spacing w:line="460" w:lineRule="exact"/>
        <w:ind w:left="831" w:leftChars="227" w:hanging="354" w:hangingChars="147"/>
        <w:rPr>
          <w:rFonts w:ascii="宋体" w:hAnsi="宋体"/>
          <w:sz w:val="24"/>
        </w:rPr>
      </w:pPr>
      <w:r>
        <w:rPr>
          <w:rFonts w:hint="eastAsia" w:ascii="宋体" w:hAnsi="宋体"/>
          <w:b/>
          <w:bCs/>
          <w:sz w:val="24"/>
        </w:rPr>
        <w:t>注</w:t>
      </w:r>
      <w:r>
        <w:rPr>
          <w:rFonts w:hint="eastAsia" w:ascii="宋体" w:hAnsi="宋体"/>
          <w:sz w:val="24"/>
        </w:rPr>
        <w:t>：投标单位注册成立不足三年的，应就单位成立至参加招标活动时段进行承诺。</w:t>
      </w:r>
    </w:p>
    <w:p w14:paraId="4A99A8FF">
      <w:pPr>
        <w:spacing w:line="460" w:lineRule="exact"/>
        <w:jc w:val="center"/>
        <w:outlineLvl w:val="9"/>
        <w:rPr>
          <w:rFonts w:ascii="宋体" w:hAnsi="宋体"/>
          <w:b/>
          <w:sz w:val="24"/>
        </w:rPr>
      </w:pPr>
    </w:p>
    <w:p w14:paraId="69AF599A">
      <w:pPr>
        <w:spacing w:line="460" w:lineRule="exact"/>
        <w:jc w:val="center"/>
        <w:outlineLvl w:val="9"/>
        <w:rPr>
          <w:rFonts w:ascii="宋体" w:hAnsi="宋体"/>
          <w:b/>
          <w:sz w:val="24"/>
        </w:rPr>
      </w:pPr>
    </w:p>
    <w:p w14:paraId="06EF77DA">
      <w:pPr>
        <w:spacing w:line="460" w:lineRule="exact"/>
        <w:jc w:val="center"/>
        <w:outlineLvl w:val="9"/>
        <w:rPr>
          <w:rFonts w:ascii="宋体" w:hAnsi="宋体"/>
          <w:b/>
          <w:sz w:val="24"/>
        </w:rPr>
      </w:pPr>
    </w:p>
    <w:p w14:paraId="6ADF8693">
      <w:pPr>
        <w:spacing w:line="460" w:lineRule="exact"/>
        <w:jc w:val="center"/>
        <w:outlineLvl w:val="9"/>
        <w:rPr>
          <w:rFonts w:ascii="宋体" w:hAnsi="宋体"/>
          <w:b/>
          <w:sz w:val="24"/>
        </w:rPr>
      </w:pPr>
    </w:p>
    <w:p w14:paraId="16E4F20B">
      <w:pPr>
        <w:spacing w:line="460" w:lineRule="exact"/>
        <w:outlineLvl w:val="9"/>
        <w:rPr>
          <w:rFonts w:ascii="宋体" w:hAnsi="宋体"/>
          <w:b/>
          <w:sz w:val="24"/>
        </w:rPr>
      </w:pPr>
    </w:p>
    <w:p w14:paraId="2B24D242">
      <w:pPr>
        <w:spacing w:line="460" w:lineRule="exact"/>
        <w:jc w:val="center"/>
        <w:outlineLvl w:val="1"/>
        <w:rPr>
          <w:rFonts w:ascii="黑体" w:hAnsi="黑体" w:eastAsia="黑体"/>
          <w:bCs/>
          <w:sz w:val="28"/>
          <w:szCs w:val="28"/>
        </w:rPr>
      </w:pPr>
      <w:bookmarkStart w:id="898" w:name="_Toc13364_WPSOffice_Level1"/>
      <w:bookmarkStart w:id="899" w:name="_Toc25516_WPSOffice_Level1"/>
      <w:r>
        <w:rPr>
          <w:rFonts w:hint="eastAsia" w:ascii="宋体" w:hAnsi="宋体"/>
          <w:b/>
          <w:sz w:val="28"/>
          <w:szCs w:val="28"/>
        </w:rPr>
        <w:t>（三）</w:t>
      </w:r>
      <w:r>
        <w:rPr>
          <w:rFonts w:hint="eastAsia" w:ascii="黑体" w:hAnsi="黑体" w:eastAsia="黑体"/>
          <w:bCs/>
          <w:sz w:val="28"/>
          <w:szCs w:val="28"/>
        </w:rPr>
        <w:t>参加投标活动前三年内在经营活动中</w:t>
      </w:r>
      <w:bookmarkEnd w:id="898"/>
      <w:bookmarkEnd w:id="899"/>
    </w:p>
    <w:p w14:paraId="710997F8">
      <w:pPr>
        <w:adjustRightInd w:val="0"/>
        <w:snapToGrid w:val="0"/>
        <w:spacing w:line="360" w:lineRule="auto"/>
        <w:jc w:val="center"/>
        <w:rPr>
          <w:rFonts w:ascii="黑体" w:hAnsi="黑体" w:eastAsia="黑体"/>
          <w:bCs/>
          <w:sz w:val="28"/>
          <w:szCs w:val="28"/>
        </w:rPr>
      </w:pPr>
      <w:bookmarkStart w:id="900" w:name="_Toc18713_WPSOffice_Level2"/>
      <w:bookmarkStart w:id="901" w:name="_Toc29714_WPSOffice_Level1"/>
      <w:r>
        <w:rPr>
          <w:rFonts w:hint="eastAsia" w:ascii="黑体" w:hAnsi="黑体" w:eastAsia="黑体"/>
          <w:bCs/>
          <w:sz w:val="28"/>
          <w:szCs w:val="28"/>
        </w:rPr>
        <w:t>没有重大违法记录的书面声明</w:t>
      </w:r>
      <w:bookmarkEnd w:id="900"/>
      <w:bookmarkEnd w:id="901"/>
    </w:p>
    <w:p w14:paraId="1ECAC4B9">
      <w:pPr>
        <w:spacing w:line="460" w:lineRule="exact"/>
        <w:rPr>
          <w:rFonts w:ascii="宋体" w:hAnsi="宋体"/>
          <w:sz w:val="30"/>
          <w:szCs w:val="30"/>
        </w:rPr>
      </w:pPr>
    </w:p>
    <w:p w14:paraId="27C9EE98">
      <w:pPr>
        <w:spacing w:line="460" w:lineRule="exact"/>
        <w:rPr>
          <w:rFonts w:ascii="宋体" w:hAnsi="宋体"/>
          <w:sz w:val="24"/>
        </w:rPr>
      </w:pPr>
      <w:r>
        <w:rPr>
          <w:rFonts w:hint="eastAsia" w:ascii="宋体" w:hAnsi="宋体"/>
          <w:sz w:val="24"/>
        </w:rPr>
        <w:t>致</w:t>
      </w:r>
      <w:r>
        <w:rPr>
          <w:rFonts w:hint="eastAsia" w:ascii="宋体" w:hAnsi="宋体"/>
          <w:sz w:val="24"/>
          <w:lang w:eastAsia="zh-CN"/>
        </w:rPr>
        <w:t>吉林大布苏国家级自然保护区管理局（吉林乾安泥林国家地质公园管理局）</w:t>
      </w:r>
      <w:r>
        <w:rPr>
          <w:rFonts w:hint="eastAsia" w:ascii="宋体" w:hAnsi="宋体"/>
          <w:sz w:val="24"/>
        </w:rPr>
        <w:t>：</w:t>
      </w:r>
    </w:p>
    <w:p w14:paraId="21306190">
      <w:pPr>
        <w:spacing w:line="460" w:lineRule="exact"/>
        <w:ind w:firstLine="480" w:firstLineChars="200"/>
        <w:rPr>
          <w:rFonts w:ascii="宋体" w:hAnsi="宋体"/>
          <w:sz w:val="24"/>
        </w:rPr>
      </w:pPr>
    </w:p>
    <w:p w14:paraId="32FF776C">
      <w:pPr>
        <w:spacing w:line="460" w:lineRule="exact"/>
        <w:ind w:firstLine="480" w:firstLineChars="200"/>
        <w:rPr>
          <w:rFonts w:ascii="宋体" w:hAnsi="宋体"/>
          <w:sz w:val="24"/>
        </w:rPr>
      </w:pPr>
      <w:r>
        <w:rPr>
          <w:rFonts w:hint="eastAsia" w:ascii="宋体" w:hAnsi="宋体"/>
          <w:sz w:val="24"/>
        </w:rPr>
        <w:t>我单位在参加投标活动前三年内在经营活动中没有政府采购法第二十二条第一款第（五）项所称重大违法记录，包括：</w:t>
      </w:r>
    </w:p>
    <w:p w14:paraId="649B4B56">
      <w:pPr>
        <w:spacing w:line="460" w:lineRule="exact"/>
        <w:ind w:firstLine="480" w:firstLineChars="200"/>
        <w:rPr>
          <w:rFonts w:ascii="宋体" w:hAnsi="宋体"/>
          <w:sz w:val="24"/>
        </w:rPr>
      </w:pPr>
      <w:r>
        <w:rPr>
          <w:rFonts w:hint="eastAsia" w:ascii="宋体" w:hAnsi="宋体"/>
          <w:sz w:val="24"/>
        </w:rPr>
        <w:t>（一）我单位或者其法定代表人、董事、监事、高级管理人员因经营活动中的违法行为受到行政处罚，但警告和罚款额在三万元以下的行政处罚除外；</w:t>
      </w:r>
    </w:p>
    <w:p w14:paraId="5725AB74">
      <w:pPr>
        <w:spacing w:line="460" w:lineRule="exact"/>
        <w:ind w:firstLine="480" w:firstLineChars="200"/>
        <w:rPr>
          <w:rFonts w:ascii="宋体" w:hAnsi="宋体"/>
          <w:sz w:val="24"/>
        </w:rPr>
      </w:pPr>
      <w:r>
        <w:rPr>
          <w:rFonts w:hint="eastAsia" w:ascii="宋体" w:hAnsi="宋体"/>
          <w:sz w:val="24"/>
        </w:rPr>
        <w:t>（二）我单位或者其法定代表人、董事、监事、高级管理人员因经营活动中的违法行为受到刑事处罚。</w:t>
      </w:r>
    </w:p>
    <w:p w14:paraId="41F8EED5">
      <w:pPr>
        <w:spacing w:line="460" w:lineRule="exact"/>
        <w:ind w:firstLine="480" w:firstLineChars="200"/>
        <w:rPr>
          <w:rFonts w:ascii="宋体" w:hAnsi="宋体"/>
          <w:sz w:val="24"/>
        </w:rPr>
      </w:pPr>
      <w:r>
        <w:rPr>
          <w:rFonts w:hint="eastAsia" w:ascii="宋体" w:hAnsi="宋体"/>
          <w:sz w:val="24"/>
        </w:rPr>
        <w:t>特此声明！</w:t>
      </w:r>
    </w:p>
    <w:p w14:paraId="2261DF83">
      <w:pPr>
        <w:widowControl/>
        <w:adjustRightInd w:val="0"/>
        <w:snapToGrid w:val="0"/>
        <w:spacing w:before="156" w:beforeLines="50" w:line="360" w:lineRule="auto"/>
        <w:ind w:firstLine="420"/>
        <w:rPr>
          <w:rFonts w:ascii="宋体" w:hAnsi="宋体"/>
          <w:sz w:val="24"/>
        </w:rPr>
      </w:pPr>
    </w:p>
    <w:p w14:paraId="353B2C21">
      <w:pPr>
        <w:widowControl/>
        <w:adjustRightInd w:val="0"/>
        <w:snapToGrid w:val="0"/>
        <w:spacing w:before="156" w:beforeLines="50" w:line="360" w:lineRule="auto"/>
        <w:ind w:firstLine="420"/>
        <w:rPr>
          <w:rFonts w:ascii="宋体" w:hAnsi="宋体"/>
          <w:sz w:val="24"/>
        </w:rPr>
      </w:pPr>
    </w:p>
    <w:p w14:paraId="285C9A82">
      <w:pPr>
        <w:spacing w:line="460" w:lineRule="exact"/>
        <w:ind w:firstLine="480" w:firstLineChars="200"/>
        <w:rPr>
          <w:rFonts w:ascii="宋体" w:hAnsi="宋体"/>
          <w:sz w:val="24"/>
        </w:rPr>
      </w:pPr>
      <w:r>
        <w:rPr>
          <w:rFonts w:hint="eastAsia" w:ascii="宋体" w:hAnsi="宋体"/>
          <w:sz w:val="24"/>
        </w:rPr>
        <w:t xml:space="preserve">           投标单位名称（公章）： </w:t>
      </w:r>
    </w:p>
    <w:p w14:paraId="4836E507">
      <w:pPr>
        <w:spacing w:line="460" w:lineRule="exact"/>
        <w:ind w:firstLine="480" w:firstLineChars="200"/>
        <w:rPr>
          <w:rFonts w:ascii="宋体" w:hAnsi="宋体"/>
          <w:sz w:val="24"/>
        </w:rPr>
      </w:pPr>
    </w:p>
    <w:p w14:paraId="5F667DD4">
      <w:pPr>
        <w:ind w:firstLine="360" w:firstLineChars="150"/>
        <w:rPr>
          <w:rFonts w:ascii="宋体" w:hAnsi="宋体"/>
          <w:sz w:val="24"/>
          <w:u w:val="single"/>
        </w:rPr>
      </w:pPr>
      <w:r>
        <w:rPr>
          <w:rFonts w:hint="eastAsia" w:ascii="宋体" w:hAnsi="宋体"/>
          <w:sz w:val="24"/>
        </w:rPr>
        <w:t xml:space="preserve">            法定代表人或委托代理人（签名）：</w:t>
      </w:r>
    </w:p>
    <w:p w14:paraId="1282DE9B">
      <w:pPr>
        <w:spacing w:line="460" w:lineRule="exact"/>
        <w:ind w:firstLine="480" w:firstLineChars="200"/>
        <w:rPr>
          <w:rFonts w:ascii="宋体" w:hAnsi="宋体"/>
          <w:sz w:val="24"/>
        </w:rPr>
      </w:pPr>
      <w:r>
        <w:rPr>
          <w:rFonts w:hint="eastAsia" w:ascii="宋体" w:hAnsi="宋体"/>
          <w:sz w:val="24"/>
        </w:rPr>
        <w:t xml:space="preserve">              </w:t>
      </w:r>
    </w:p>
    <w:p w14:paraId="52CA4433">
      <w:pPr>
        <w:spacing w:line="460" w:lineRule="exact"/>
        <w:ind w:firstLine="480" w:firstLineChars="200"/>
        <w:rPr>
          <w:rFonts w:ascii="宋体" w:hAnsi="宋体"/>
          <w:sz w:val="24"/>
        </w:rPr>
      </w:pPr>
    </w:p>
    <w:p w14:paraId="2C7F7A2C">
      <w:pPr>
        <w:spacing w:line="460" w:lineRule="exact"/>
        <w:ind w:firstLine="3840" w:firstLineChars="1600"/>
        <w:rPr>
          <w:rFonts w:ascii="宋体" w:hAnsi="宋体"/>
          <w:b/>
          <w:bCs/>
          <w:sz w:val="24"/>
        </w:rPr>
      </w:pPr>
      <w:r>
        <w:rPr>
          <w:rFonts w:hint="eastAsia" w:ascii="宋体" w:hAnsi="宋体"/>
          <w:sz w:val="24"/>
        </w:rPr>
        <w:t xml:space="preserve">        年    月     日</w:t>
      </w:r>
    </w:p>
    <w:p w14:paraId="3A65EA7E">
      <w:pPr>
        <w:spacing w:line="400" w:lineRule="exact"/>
        <w:ind w:firstLine="480" w:firstLineChars="200"/>
        <w:rPr>
          <w:rFonts w:ascii="宋体" w:hAnsi="宋体" w:cs="宋体"/>
          <w:sz w:val="24"/>
        </w:rPr>
      </w:pPr>
      <w:r>
        <w:rPr>
          <w:rFonts w:hint="eastAsia" w:ascii="宋体" w:hAnsi="宋体" w:cs="宋体"/>
          <w:sz w:val="24"/>
        </w:rPr>
        <w:t>　　　　</w:t>
      </w:r>
    </w:p>
    <w:p w14:paraId="5D7624B4">
      <w:pPr>
        <w:widowControl/>
        <w:adjustRightInd w:val="0"/>
        <w:snapToGrid w:val="0"/>
        <w:spacing w:line="400" w:lineRule="exact"/>
        <w:jc w:val="center"/>
        <w:rPr>
          <w:rFonts w:ascii="黑体" w:hAnsi="黑体" w:eastAsia="黑体" w:cs="宋体"/>
          <w:caps/>
          <w:kern w:val="0"/>
          <w:sz w:val="36"/>
          <w:szCs w:val="36"/>
        </w:rPr>
      </w:pPr>
    </w:p>
    <w:p w14:paraId="1D1188DF">
      <w:pPr>
        <w:widowControl/>
        <w:adjustRightInd w:val="0"/>
        <w:snapToGrid w:val="0"/>
        <w:spacing w:line="400" w:lineRule="exact"/>
        <w:jc w:val="center"/>
        <w:rPr>
          <w:rFonts w:ascii="黑体" w:hAnsi="黑体" w:eastAsia="黑体" w:cs="宋体"/>
          <w:caps/>
          <w:kern w:val="0"/>
          <w:sz w:val="36"/>
          <w:szCs w:val="36"/>
        </w:rPr>
      </w:pPr>
    </w:p>
    <w:p w14:paraId="14F26ABD">
      <w:pPr>
        <w:widowControl/>
        <w:adjustRightInd w:val="0"/>
        <w:snapToGrid w:val="0"/>
        <w:spacing w:line="400" w:lineRule="exact"/>
        <w:jc w:val="center"/>
        <w:rPr>
          <w:rFonts w:ascii="黑体" w:hAnsi="黑体" w:eastAsia="黑体" w:cs="宋体"/>
          <w:caps/>
          <w:kern w:val="0"/>
          <w:sz w:val="36"/>
          <w:szCs w:val="36"/>
        </w:rPr>
      </w:pPr>
    </w:p>
    <w:p w14:paraId="7E7265F5">
      <w:pPr>
        <w:widowControl/>
        <w:adjustRightInd w:val="0"/>
        <w:snapToGrid w:val="0"/>
        <w:spacing w:line="400" w:lineRule="exact"/>
        <w:jc w:val="center"/>
        <w:rPr>
          <w:rFonts w:ascii="黑体" w:hAnsi="黑体" w:eastAsia="黑体" w:cs="宋体"/>
          <w:caps/>
          <w:kern w:val="0"/>
          <w:sz w:val="36"/>
          <w:szCs w:val="36"/>
        </w:rPr>
      </w:pPr>
    </w:p>
    <w:p w14:paraId="5AD36A13">
      <w:pPr>
        <w:widowControl/>
        <w:adjustRightInd w:val="0"/>
        <w:snapToGrid w:val="0"/>
        <w:spacing w:line="400" w:lineRule="exact"/>
        <w:jc w:val="center"/>
        <w:rPr>
          <w:rFonts w:ascii="黑体" w:hAnsi="黑体" w:eastAsia="黑体" w:cs="宋体"/>
          <w:caps/>
          <w:kern w:val="0"/>
          <w:sz w:val="36"/>
          <w:szCs w:val="36"/>
        </w:rPr>
      </w:pPr>
    </w:p>
    <w:p w14:paraId="33D1C44F">
      <w:pPr>
        <w:widowControl/>
        <w:adjustRightInd w:val="0"/>
        <w:snapToGrid w:val="0"/>
        <w:spacing w:line="400" w:lineRule="exact"/>
        <w:jc w:val="center"/>
        <w:rPr>
          <w:rFonts w:ascii="黑体" w:hAnsi="黑体" w:eastAsia="黑体" w:cs="宋体"/>
          <w:caps/>
          <w:kern w:val="0"/>
          <w:sz w:val="36"/>
          <w:szCs w:val="36"/>
        </w:rPr>
      </w:pPr>
    </w:p>
    <w:p w14:paraId="61F9F1F9">
      <w:pPr>
        <w:widowControl/>
        <w:adjustRightInd w:val="0"/>
        <w:snapToGrid w:val="0"/>
        <w:spacing w:line="400" w:lineRule="exact"/>
        <w:jc w:val="center"/>
        <w:rPr>
          <w:rFonts w:ascii="黑体" w:hAnsi="黑体" w:eastAsia="黑体" w:cs="宋体"/>
          <w:caps/>
          <w:kern w:val="0"/>
          <w:sz w:val="36"/>
          <w:szCs w:val="36"/>
        </w:rPr>
      </w:pPr>
    </w:p>
    <w:p w14:paraId="51C4DBBC">
      <w:pPr>
        <w:widowControl/>
        <w:adjustRightInd w:val="0"/>
        <w:snapToGrid w:val="0"/>
        <w:spacing w:line="400" w:lineRule="exact"/>
        <w:jc w:val="center"/>
        <w:rPr>
          <w:rFonts w:ascii="黑体" w:hAnsi="黑体" w:eastAsia="黑体" w:cs="宋体"/>
          <w:caps/>
          <w:kern w:val="0"/>
          <w:sz w:val="36"/>
          <w:szCs w:val="36"/>
        </w:rPr>
      </w:pPr>
    </w:p>
    <w:p w14:paraId="6E4391C5">
      <w:pPr>
        <w:widowControl/>
        <w:adjustRightInd w:val="0"/>
        <w:snapToGrid w:val="0"/>
        <w:spacing w:line="400" w:lineRule="exact"/>
        <w:jc w:val="center"/>
        <w:rPr>
          <w:rFonts w:ascii="黑体" w:hAnsi="黑体" w:eastAsia="黑体" w:cs="宋体"/>
          <w:caps/>
          <w:kern w:val="0"/>
          <w:sz w:val="36"/>
          <w:szCs w:val="36"/>
        </w:rPr>
      </w:pPr>
    </w:p>
    <w:p w14:paraId="1A444C6B">
      <w:pPr>
        <w:widowControl/>
        <w:adjustRightInd w:val="0"/>
        <w:snapToGrid w:val="0"/>
        <w:spacing w:line="400" w:lineRule="exact"/>
        <w:jc w:val="center"/>
        <w:rPr>
          <w:rFonts w:ascii="黑体" w:hAnsi="黑体" w:eastAsia="黑体" w:cs="宋体"/>
          <w:caps/>
          <w:kern w:val="0"/>
          <w:sz w:val="36"/>
          <w:szCs w:val="36"/>
        </w:rPr>
      </w:pPr>
    </w:p>
    <w:p w14:paraId="24EA20C9">
      <w:pPr>
        <w:pStyle w:val="16"/>
        <w:jc w:val="left"/>
        <w:rPr>
          <w:rFonts w:ascii="宋体" w:hAnsi="宋体" w:cs="宋体"/>
          <w:b/>
          <w:sz w:val="32"/>
          <w:lang w:val="zh-CN"/>
        </w:rPr>
      </w:pPr>
      <w:bookmarkStart w:id="902" w:name="_Toc4012"/>
      <w:r>
        <w:rPr>
          <w:rFonts w:hint="eastAsia" w:ascii="宋体" w:hAnsi="宋体" w:cs="宋体"/>
          <w:b/>
          <w:sz w:val="32"/>
          <w:lang w:val="zh-CN"/>
        </w:rPr>
        <w:t>附件</w:t>
      </w:r>
      <w:bookmarkEnd w:id="902"/>
    </w:p>
    <w:p w14:paraId="16C35CEA">
      <w:pPr>
        <w:pStyle w:val="16"/>
        <w:pageBreakBefore w:val="0"/>
        <w:rPr>
          <w:rFonts w:ascii="宋体" w:hAnsi="宋体" w:cs="宋体"/>
          <w:b/>
          <w:sz w:val="32"/>
          <w:lang w:val="zh-CN"/>
        </w:rPr>
      </w:pPr>
      <w:bookmarkStart w:id="903" w:name="_Toc20674"/>
      <w:r>
        <w:rPr>
          <w:rFonts w:hint="eastAsia" w:ascii="宋体" w:hAnsi="宋体" w:cs="宋体"/>
          <w:b/>
          <w:sz w:val="32"/>
          <w:lang w:val="zh-CN"/>
        </w:rPr>
        <w:t>评标办法</w:t>
      </w:r>
      <w:bookmarkEnd w:id="903"/>
    </w:p>
    <w:p w14:paraId="48EF5D82">
      <w:pPr>
        <w:widowControl/>
        <w:adjustRightInd w:val="0"/>
        <w:snapToGrid w:val="0"/>
        <w:spacing w:line="400" w:lineRule="exact"/>
        <w:rPr>
          <w:rFonts w:ascii="宋体" w:hAnsi="宋体"/>
          <w:sz w:val="24"/>
        </w:rPr>
      </w:pPr>
      <w:r>
        <w:rPr>
          <w:rFonts w:hint="eastAsia" w:ascii="宋体" w:hAnsi="宋体"/>
          <w:sz w:val="24"/>
        </w:rPr>
        <w:t xml:space="preserve">    一、本次招标项目的评分方法采用综合评分法。</w:t>
      </w:r>
    </w:p>
    <w:p w14:paraId="40107E0C">
      <w:pPr>
        <w:spacing w:line="400" w:lineRule="exact"/>
        <w:rPr>
          <w:rFonts w:ascii="宋体" w:hAnsi="宋体"/>
          <w:sz w:val="24"/>
        </w:rPr>
      </w:pPr>
      <w:r>
        <w:rPr>
          <w:rFonts w:hint="eastAsia" w:ascii="宋体" w:hAnsi="宋体"/>
          <w:sz w:val="24"/>
        </w:rPr>
        <w:t xml:space="preserve">    二、综合评分法评审标准中的分值设置应当与评审因素的量化指标相对应。磋商文件中没有规定的评审标准不得作为评审依据。评审时，磋商小组各成员应当独立对每个有效响应的文件进行评价、打分，然后汇总每个投标单位每项评分因素的得分。</w:t>
      </w:r>
    </w:p>
    <w:p w14:paraId="24F05062">
      <w:pPr>
        <w:widowControl/>
        <w:adjustRightInd w:val="0"/>
        <w:snapToGrid w:val="0"/>
        <w:spacing w:line="400" w:lineRule="exact"/>
        <w:ind w:firstLine="480" w:firstLineChars="200"/>
        <w:rPr>
          <w:rFonts w:ascii="宋体" w:hAnsi="宋体"/>
          <w:sz w:val="24"/>
        </w:rPr>
      </w:pPr>
      <w:r>
        <w:rPr>
          <w:rFonts w:hint="eastAsia" w:ascii="宋体" w:hAnsi="宋体"/>
          <w:sz w:val="24"/>
        </w:rPr>
        <w:t>三、综合评分相等时，以报价低的优先；报价也相等的，由磋商小组确定排序，最后由招标单位确定。</w:t>
      </w:r>
    </w:p>
    <w:p w14:paraId="235CE25E">
      <w:pPr>
        <w:widowControl/>
        <w:adjustRightInd w:val="0"/>
        <w:snapToGrid w:val="0"/>
        <w:spacing w:line="400" w:lineRule="exact"/>
        <w:ind w:firstLine="480" w:firstLineChars="200"/>
        <w:rPr>
          <w:rFonts w:ascii="宋体" w:hAnsi="宋体"/>
          <w:sz w:val="24"/>
        </w:rPr>
      </w:pPr>
      <w:r>
        <w:rPr>
          <w:rFonts w:hint="eastAsia" w:ascii="宋体" w:hAnsi="宋体"/>
          <w:sz w:val="24"/>
        </w:rPr>
        <w:t>四、本次磋商上限价：</w:t>
      </w:r>
      <w:r>
        <w:rPr>
          <w:rFonts w:hint="eastAsia" w:ascii="宋体" w:hAnsi="宋体"/>
          <w:b/>
          <w:bCs/>
          <w:sz w:val="24"/>
        </w:rPr>
        <w:t>￥</w:t>
      </w:r>
      <w:r>
        <w:rPr>
          <w:rFonts w:hint="eastAsia" w:ascii="宋体" w:hAnsi="宋体"/>
          <w:b/>
          <w:bCs/>
          <w:sz w:val="24"/>
          <w:lang w:eastAsia="zh-CN"/>
        </w:rPr>
        <w:t>296.7759万元</w:t>
      </w:r>
      <w:r>
        <w:rPr>
          <w:rFonts w:hint="eastAsia" w:ascii="宋体" w:hAnsi="宋体"/>
          <w:sz w:val="24"/>
        </w:rPr>
        <w:t>，超过上限响应文件作废。</w:t>
      </w:r>
    </w:p>
    <w:p w14:paraId="0D25ACBA">
      <w:pPr>
        <w:widowControl/>
        <w:adjustRightInd w:val="0"/>
        <w:snapToGrid w:val="0"/>
        <w:spacing w:line="400" w:lineRule="exact"/>
        <w:ind w:firstLine="480" w:firstLineChars="200"/>
        <w:rPr>
          <w:rFonts w:ascii="宋体" w:hAnsi="宋体"/>
          <w:sz w:val="24"/>
        </w:rPr>
      </w:pPr>
      <w:r>
        <w:rPr>
          <w:rFonts w:hint="eastAsia" w:ascii="宋体" w:hAnsi="宋体"/>
          <w:sz w:val="24"/>
        </w:rPr>
        <w:t>报价分统一采用低价优先法计算，即满足磋商文件要求且最后报价最低的投标单位的报价为磋商基准价，其报价分为满分。其他投标单位的报价分统一按照下列公式计算：</w:t>
      </w:r>
    </w:p>
    <w:p w14:paraId="2B340893">
      <w:pPr>
        <w:widowControl/>
        <w:adjustRightInd w:val="0"/>
        <w:snapToGrid w:val="0"/>
        <w:spacing w:line="400" w:lineRule="exact"/>
        <w:ind w:firstLine="480" w:firstLineChars="200"/>
        <w:rPr>
          <w:rFonts w:ascii="宋体" w:hAnsi="宋体"/>
          <w:sz w:val="24"/>
        </w:rPr>
      </w:pPr>
      <w:r>
        <w:rPr>
          <w:rFonts w:hint="eastAsia" w:ascii="宋体" w:hAnsi="宋体"/>
          <w:sz w:val="24"/>
        </w:rPr>
        <w:t>磋商报价得分=（磋商基准价/最后磋商报价）×价格权值×100（价格分值占总分值的比重即价格权值为30%）</w:t>
      </w:r>
    </w:p>
    <w:p w14:paraId="0A9B19BE">
      <w:pPr>
        <w:spacing w:line="400" w:lineRule="exact"/>
        <w:ind w:firstLine="420"/>
        <w:rPr>
          <w:rFonts w:ascii="宋体" w:hAnsi="宋体"/>
          <w:sz w:val="24"/>
        </w:rPr>
      </w:pPr>
      <w:r>
        <w:rPr>
          <w:rFonts w:hint="eastAsia" w:ascii="宋体" w:hAnsi="宋体"/>
          <w:sz w:val="24"/>
        </w:rPr>
        <w:t>项目评审过程中，不得去掉最后报价中的最高报价和最低报价。</w:t>
      </w:r>
    </w:p>
    <w:p w14:paraId="582D64B7">
      <w:pPr>
        <w:widowControl/>
        <w:adjustRightInd w:val="0"/>
        <w:snapToGrid w:val="0"/>
        <w:spacing w:line="400" w:lineRule="exact"/>
        <w:ind w:firstLine="480" w:firstLineChars="200"/>
        <w:rPr>
          <w:rFonts w:ascii="宋体" w:hAnsi="宋体"/>
          <w:sz w:val="24"/>
        </w:rPr>
      </w:pPr>
      <w:r>
        <w:rPr>
          <w:rFonts w:hint="eastAsia" w:ascii="宋体" w:hAnsi="宋体"/>
          <w:sz w:val="24"/>
        </w:rPr>
        <w:t>五、各评委评分的算术平均数为投标单位的最终得分。计算过程中，算术平均值保留2位小数（百分比亦取2位小数），第三位小数四舍五入。</w:t>
      </w:r>
    </w:p>
    <w:p w14:paraId="6FEFA0E7">
      <w:pPr>
        <w:spacing w:line="400" w:lineRule="exact"/>
        <w:rPr>
          <w:rFonts w:ascii="宋体" w:hAnsi="宋体" w:cs="宋体"/>
          <w:sz w:val="24"/>
        </w:rPr>
      </w:pPr>
      <w:r>
        <w:rPr>
          <w:rFonts w:hint="eastAsia" w:ascii="宋体" w:hAnsi="宋体"/>
          <w:sz w:val="24"/>
        </w:rPr>
        <w:t xml:space="preserve">    六、</w:t>
      </w:r>
      <w:r>
        <w:rPr>
          <w:rFonts w:hint="eastAsia" w:ascii="宋体" w:hAnsi="宋体" w:cs="宋体"/>
          <w:sz w:val="24"/>
        </w:rPr>
        <w:t>磋商标准详见附表《磋商评审细则》。</w:t>
      </w:r>
    </w:p>
    <w:p w14:paraId="31771312">
      <w:pPr>
        <w:widowControl/>
        <w:adjustRightInd w:val="0"/>
        <w:snapToGrid w:val="0"/>
        <w:spacing w:line="400" w:lineRule="exact"/>
        <w:ind w:firstLine="562" w:firstLineChars="200"/>
        <w:jc w:val="center"/>
        <w:rPr>
          <w:rFonts w:ascii="宋体" w:hAnsi="宋体" w:cs="宋体"/>
          <w:b/>
          <w:sz w:val="28"/>
          <w:szCs w:val="28"/>
        </w:rPr>
      </w:pPr>
    </w:p>
    <w:p w14:paraId="028A8FBF">
      <w:pPr>
        <w:widowControl/>
        <w:adjustRightInd w:val="0"/>
        <w:snapToGrid w:val="0"/>
        <w:spacing w:line="400" w:lineRule="exact"/>
        <w:ind w:firstLine="562" w:firstLineChars="200"/>
        <w:jc w:val="center"/>
        <w:rPr>
          <w:rFonts w:ascii="宋体" w:hAnsi="宋体" w:cs="宋体"/>
          <w:b/>
          <w:sz w:val="28"/>
          <w:szCs w:val="28"/>
        </w:rPr>
      </w:pPr>
    </w:p>
    <w:p w14:paraId="15C50DC3">
      <w:pPr>
        <w:widowControl/>
        <w:adjustRightInd w:val="0"/>
        <w:snapToGrid w:val="0"/>
        <w:spacing w:line="400" w:lineRule="exact"/>
        <w:ind w:firstLine="562" w:firstLineChars="200"/>
        <w:jc w:val="center"/>
        <w:rPr>
          <w:rFonts w:ascii="宋体" w:hAnsi="宋体" w:cs="宋体"/>
          <w:b/>
          <w:sz w:val="28"/>
          <w:szCs w:val="28"/>
        </w:rPr>
      </w:pPr>
    </w:p>
    <w:p w14:paraId="5D167B76">
      <w:pPr>
        <w:widowControl/>
        <w:adjustRightInd w:val="0"/>
        <w:snapToGrid w:val="0"/>
        <w:spacing w:line="400" w:lineRule="exact"/>
        <w:ind w:firstLine="562" w:firstLineChars="200"/>
        <w:jc w:val="center"/>
        <w:rPr>
          <w:rFonts w:ascii="宋体" w:hAnsi="宋体" w:cs="宋体"/>
          <w:b/>
          <w:sz w:val="28"/>
          <w:szCs w:val="28"/>
        </w:rPr>
      </w:pPr>
    </w:p>
    <w:p w14:paraId="4611EFC0">
      <w:pPr>
        <w:widowControl/>
        <w:adjustRightInd w:val="0"/>
        <w:snapToGrid w:val="0"/>
        <w:spacing w:line="400" w:lineRule="exact"/>
        <w:ind w:firstLine="562" w:firstLineChars="200"/>
        <w:jc w:val="center"/>
        <w:rPr>
          <w:rFonts w:ascii="宋体" w:hAnsi="宋体" w:cs="宋体"/>
          <w:b/>
          <w:sz w:val="28"/>
          <w:szCs w:val="28"/>
        </w:rPr>
      </w:pPr>
    </w:p>
    <w:p w14:paraId="2EE70123">
      <w:pPr>
        <w:widowControl/>
        <w:adjustRightInd w:val="0"/>
        <w:snapToGrid w:val="0"/>
        <w:spacing w:line="400" w:lineRule="exact"/>
        <w:ind w:firstLine="562" w:firstLineChars="200"/>
        <w:jc w:val="center"/>
        <w:rPr>
          <w:rFonts w:ascii="宋体" w:hAnsi="宋体" w:cs="宋体"/>
          <w:b/>
          <w:sz w:val="28"/>
          <w:szCs w:val="28"/>
        </w:rPr>
      </w:pPr>
    </w:p>
    <w:p w14:paraId="3D5D6410">
      <w:pPr>
        <w:widowControl/>
        <w:adjustRightInd w:val="0"/>
        <w:snapToGrid w:val="0"/>
        <w:spacing w:line="400" w:lineRule="exact"/>
        <w:ind w:firstLine="562" w:firstLineChars="200"/>
        <w:jc w:val="center"/>
        <w:rPr>
          <w:rFonts w:ascii="宋体" w:hAnsi="宋体" w:cs="宋体"/>
          <w:b/>
          <w:sz w:val="28"/>
          <w:szCs w:val="28"/>
        </w:rPr>
      </w:pPr>
    </w:p>
    <w:p w14:paraId="78719D8E">
      <w:pPr>
        <w:widowControl/>
        <w:adjustRightInd w:val="0"/>
        <w:snapToGrid w:val="0"/>
        <w:spacing w:line="400" w:lineRule="exact"/>
        <w:ind w:firstLine="562" w:firstLineChars="200"/>
        <w:jc w:val="center"/>
        <w:rPr>
          <w:rFonts w:ascii="宋体" w:hAnsi="宋体" w:cs="宋体"/>
          <w:b/>
          <w:sz w:val="28"/>
          <w:szCs w:val="28"/>
        </w:rPr>
      </w:pPr>
    </w:p>
    <w:p w14:paraId="143F7920">
      <w:pPr>
        <w:widowControl/>
        <w:adjustRightInd w:val="0"/>
        <w:snapToGrid w:val="0"/>
        <w:spacing w:line="400" w:lineRule="exact"/>
        <w:ind w:firstLine="562" w:firstLineChars="200"/>
        <w:jc w:val="center"/>
        <w:rPr>
          <w:rFonts w:ascii="宋体" w:hAnsi="宋体" w:cs="宋体"/>
          <w:b/>
          <w:sz w:val="28"/>
          <w:szCs w:val="28"/>
        </w:rPr>
      </w:pPr>
    </w:p>
    <w:p w14:paraId="27DC3C9F">
      <w:pPr>
        <w:widowControl/>
        <w:adjustRightInd w:val="0"/>
        <w:snapToGrid w:val="0"/>
        <w:spacing w:line="400" w:lineRule="exact"/>
        <w:ind w:firstLine="562" w:firstLineChars="200"/>
        <w:jc w:val="center"/>
        <w:rPr>
          <w:rFonts w:ascii="宋体" w:hAnsi="宋体" w:cs="宋体"/>
          <w:b/>
          <w:sz w:val="28"/>
          <w:szCs w:val="28"/>
        </w:rPr>
      </w:pPr>
    </w:p>
    <w:p w14:paraId="3901CD92">
      <w:pPr>
        <w:widowControl/>
        <w:adjustRightInd w:val="0"/>
        <w:snapToGrid w:val="0"/>
        <w:spacing w:line="400" w:lineRule="exact"/>
        <w:ind w:firstLine="562" w:firstLineChars="200"/>
        <w:jc w:val="center"/>
        <w:rPr>
          <w:rFonts w:ascii="宋体" w:hAnsi="宋体" w:cs="宋体"/>
          <w:b/>
          <w:sz w:val="28"/>
          <w:szCs w:val="28"/>
        </w:rPr>
      </w:pPr>
    </w:p>
    <w:p w14:paraId="6AA01E15">
      <w:pPr>
        <w:widowControl/>
        <w:adjustRightInd w:val="0"/>
        <w:snapToGrid w:val="0"/>
        <w:spacing w:line="400" w:lineRule="exact"/>
        <w:ind w:firstLine="562" w:firstLineChars="200"/>
        <w:jc w:val="center"/>
        <w:rPr>
          <w:rFonts w:ascii="宋体" w:hAnsi="宋体" w:cs="宋体"/>
          <w:b/>
          <w:sz w:val="28"/>
          <w:szCs w:val="28"/>
        </w:rPr>
      </w:pPr>
    </w:p>
    <w:p w14:paraId="7B4E0C89">
      <w:pPr>
        <w:widowControl/>
        <w:adjustRightInd w:val="0"/>
        <w:snapToGrid w:val="0"/>
        <w:spacing w:line="400" w:lineRule="exact"/>
        <w:ind w:firstLine="562" w:firstLineChars="200"/>
        <w:jc w:val="center"/>
        <w:rPr>
          <w:rFonts w:ascii="宋体" w:hAnsi="宋体" w:cs="宋体"/>
          <w:b/>
          <w:sz w:val="28"/>
          <w:szCs w:val="28"/>
        </w:rPr>
      </w:pPr>
    </w:p>
    <w:p w14:paraId="47980FA3">
      <w:pPr>
        <w:pStyle w:val="16"/>
        <w:outlineLvl w:val="1"/>
        <w:rPr>
          <w:sz w:val="28"/>
          <w:lang w:val="zh-CN"/>
        </w:rPr>
      </w:pPr>
      <w:bookmarkStart w:id="904" w:name="_Toc270601721"/>
      <w:r>
        <w:rPr>
          <w:rFonts w:hint="eastAsia"/>
          <w:sz w:val="28"/>
          <w:lang w:val="zh-CN"/>
        </w:rPr>
        <w:t>评标办法前附表（一）</w:t>
      </w:r>
      <w:bookmarkEnd w:id="904"/>
    </w:p>
    <w:tbl>
      <w:tblPr>
        <w:tblStyle w:val="18"/>
        <w:tblW w:w="9401" w:type="dxa"/>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573"/>
        <w:gridCol w:w="2133"/>
        <w:gridCol w:w="5942"/>
      </w:tblGrid>
      <w:tr w14:paraId="4284D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 w:hRule="atLeast"/>
        </w:trPr>
        <w:tc>
          <w:tcPr>
            <w:tcW w:w="1326" w:type="dxa"/>
            <w:gridSpan w:val="2"/>
            <w:vAlign w:val="center"/>
          </w:tcPr>
          <w:p w14:paraId="1E09D371">
            <w:pPr>
              <w:tabs>
                <w:tab w:val="left" w:pos="1080"/>
              </w:tabs>
              <w:autoSpaceDE w:val="0"/>
              <w:autoSpaceDN w:val="0"/>
              <w:adjustRightInd w:val="0"/>
              <w:spacing w:line="300" w:lineRule="exact"/>
              <w:jc w:val="center"/>
              <w:rPr>
                <w:rFonts w:ascii="宋体" w:hAnsi="宋体" w:cs="宋体"/>
                <w:bCs/>
                <w:sz w:val="18"/>
                <w:szCs w:val="18"/>
                <w:lang w:val="zh-CN"/>
              </w:rPr>
            </w:pPr>
            <w:r>
              <w:rPr>
                <w:rFonts w:hint="eastAsia" w:ascii="宋体" w:hAnsi="宋体" w:cs="宋体"/>
                <w:bCs/>
                <w:sz w:val="18"/>
                <w:szCs w:val="18"/>
                <w:lang w:val="zh-CN"/>
              </w:rPr>
              <w:t>条款号</w:t>
            </w:r>
          </w:p>
        </w:tc>
        <w:tc>
          <w:tcPr>
            <w:tcW w:w="2133" w:type="dxa"/>
            <w:vAlign w:val="center"/>
          </w:tcPr>
          <w:p w14:paraId="41BD2A49">
            <w:pPr>
              <w:autoSpaceDE w:val="0"/>
              <w:autoSpaceDN w:val="0"/>
              <w:adjustRightInd w:val="0"/>
              <w:spacing w:line="300" w:lineRule="exact"/>
              <w:jc w:val="center"/>
              <w:rPr>
                <w:rFonts w:ascii="宋体" w:hAnsi="宋体" w:cs="宋体"/>
                <w:bCs/>
                <w:sz w:val="18"/>
                <w:szCs w:val="18"/>
                <w:lang w:val="zh-CN"/>
              </w:rPr>
            </w:pPr>
            <w:r>
              <w:rPr>
                <w:rFonts w:hint="eastAsia" w:ascii="宋体" w:hAnsi="宋体" w:cs="宋体"/>
                <w:bCs/>
                <w:sz w:val="18"/>
                <w:szCs w:val="18"/>
                <w:lang w:val="zh-CN"/>
              </w:rPr>
              <w:t>评审因素</w:t>
            </w:r>
          </w:p>
        </w:tc>
        <w:tc>
          <w:tcPr>
            <w:tcW w:w="5942" w:type="dxa"/>
          </w:tcPr>
          <w:p w14:paraId="31326E51">
            <w:pPr>
              <w:autoSpaceDE w:val="0"/>
              <w:autoSpaceDN w:val="0"/>
              <w:adjustRightInd w:val="0"/>
              <w:spacing w:line="300" w:lineRule="exact"/>
              <w:jc w:val="center"/>
              <w:rPr>
                <w:rFonts w:ascii="宋体" w:hAnsi="宋体" w:cs="宋体"/>
                <w:bCs/>
                <w:sz w:val="18"/>
                <w:szCs w:val="18"/>
                <w:lang w:val="zh-CN"/>
              </w:rPr>
            </w:pPr>
            <w:r>
              <w:rPr>
                <w:rFonts w:hint="eastAsia" w:ascii="宋体" w:hAnsi="宋体" w:cs="宋体"/>
                <w:bCs/>
                <w:sz w:val="18"/>
                <w:szCs w:val="18"/>
                <w:lang w:val="zh-CN"/>
              </w:rPr>
              <w:t>评审标准</w:t>
            </w:r>
          </w:p>
        </w:tc>
      </w:tr>
      <w:tr w14:paraId="34A05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753" w:type="dxa"/>
            <w:vMerge w:val="restart"/>
            <w:vAlign w:val="center"/>
          </w:tcPr>
          <w:p w14:paraId="04E161EF">
            <w:pPr>
              <w:autoSpaceDE w:val="0"/>
              <w:autoSpaceDN w:val="0"/>
              <w:adjustRightInd w:val="0"/>
              <w:spacing w:line="400" w:lineRule="exact"/>
              <w:rPr>
                <w:rFonts w:ascii="宋体" w:hAnsi="宋体" w:cs="宋体"/>
                <w:bCs/>
                <w:sz w:val="18"/>
                <w:szCs w:val="18"/>
                <w:lang w:val="zh-CN"/>
              </w:rPr>
            </w:pPr>
            <w:r>
              <w:rPr>
                <w:rFonts w:ascii="宋体" w:hAnsi="宋体" w:cs="宋体"/>
                <w:bCs/>
                <w:sz w:val="18"/>
                <w:szCs w:val="18"/>
                <w:lang w:val="zh-CN"/>
              </w:rPr>
              <w:t>2.1.1</w:t>
            </w:r>
          </w:p>
          <w:p w14:paraId="0271097D">
            <w:pPr>
              <w:autoSpaceDE w:val="0"/>
              <w:autoSpaceDN w:val="0"/>
              <w:adjustRightInd w:val="0"/>
              <w:spacing w:line="400" w:lineRule="exact"/>
              <w:rPr>
                <w:rFonts w:ascii="宋体" w:hAnsi="宋体" w:cs="宋体"/>
                <w:bCs/>
                <w:sz w:val="18"/>
                <w:szCs w:val="18"/>
                <w:lang w:val="zh-CN"/>
              </w:rPr>
            </w:pPr>
          </w:p>
        </w:tc>
        <w:tc>
          <w:tcPr>
            <w:tcW w:w="573" w:type="dxa"/>
            <w:vMerge w:val="restart"/>
            <w:vAlign w:val="center"/>
          </w:tcPr>
          <w:p w14:paraId="4B967478">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形式评</w:t>
            </w:r>
          </w:p>
          <w:p w14:paraId="6E035DA1">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审标准</w:t>
            </w:r>
          </w:p>
        </w:tc>
        <w:tc>
          <w:tcPr>
            <w:tcW w:w="2133" w:type="dxa"/>
            <w:vAlign w:val="center"/>
          </w:tcPr>
          <w:p w14:paraId="254AF4A5">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投标人名称</w:t>
            </w:r>
          </w:p>
        </w:tc>
        <w:tc>
          <w:tcPr>
            <w:tcW w:w="5942" w:type="dxa"/>
            <w:vAlign w:val="center"/>
          </w:tcPr>
          <w:p w14:paraId="0C3C803F">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与营业执照、资质证书、安全生产许可证一致</w:t>
            </w:r>
          </w:p>
        </w:tc>
      </w:tr>
      <w:tr w14:paraId="1D6BA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trPr>
        <w:tc>
          <w:tcPr>
            <w:tcW w:w="753" w:type="dxa"/>
            <w:vMerge w:val="continue"/>
            <w:vAlign w:val="center"/>
          </w:tcPr>
          <w:p w14:paraId="07FBCA8D">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16667382">
            <w:pPr>
              <w:autoSpaceDE w:val="0"/>
              <w:autoSpaceDN w:val="0"/>
              <w:adjustRightInd w:val="0"/>
              <w:spacing w:line="300" w:lineRule="exact"/>
              <w:rPr>
                <w:rFonts w:ascii="宋体" w:hAnsi="宋体" w:cs="宋体"/>
                <w:bCs/>
                <w:sz w:val="18"/>
                <w:szCs w:val="18"/>
                <w:lang w:val="zh-CN"/>
              </w:rPr>
            </w:pPr>
          </w:p>
        </w:tc>
        <w:tc>
          <w:tcPr>
            <w:tcW w:w="2133" w:type="dxa"/>
            <w:vAlign w:val="center"/>
          </w:tcPr>
          <w:p w14:paraId="4A649110">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投标函签字盖章</w:t>
            </w:r>
          </w:p>
        </w:tc>
        <w:tc>
          <w:tcPr>
            <w:tcW w:w="5942" w:type="dxa"/>
            <w:vAlign w:val="center"/>
          </w:tcPr>
          <w:p w14:paraId="3E24C447">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有法定代表人或其委托代理人签字或加盖单位公章</w:t>
            </w:r>
          </w:p>
        </w:tc>
      </w:tr>
      <w:tr w14:paraId="2F853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753" w:type="dxa"/>
            <w:vMerge w:val="continue"/>
            <w:tcBorders>
              <w:bottom w:val="single" w:color="auto" w:sz="4" w:space="0"/>
            </w:tcBorders>
            <w:vAlign w:val="center"/>
          </w:tcPr>
          <w:p w14:paraId="4D881930">
            <w:pPr>
              <w:autoSpaceDE w:val="0"/>
              <w:autoSpaceDN w:val="0"/>
              <w:adjustRightInd w:val="0"/>
              <w:spacing w:line="400" w:lineRule="exact"/>
              <w:rPr>
                <w:rFonts w:ascii="宋体" w:hAnsi="宋体" w:cs="宋体"/>
                <w:bCs/>
                <w:sz w:val="18"/>
                <w:szCs w:val="18"/>
                <w:lang w:val="zh-CN"/>
              </w:rPr>
            </w:pPr>
          </w:p>
        </w:tc>
        <w:tc>
          <w:tcPr>
            <w:tcW w:w="573" w:type="dxa"/>
            <w:vMerge w:val="continue"/>
            <w:tcBorders>
              <w:bottom w:val="single" w:color="auto" w:sz="4" w:space="0"/>
            </w:tcBorders>
            <w:vAlign w:val="center"/>
          </w:tcPr>
          <w:p w14:paraId="654A0B2A">
            <w:pPr>
              <w:autoSpaceDE w:val="0"/>
              <w:autoSpaceDN w:val="0"/>
              <w:adjustRightInd w:val="0"/>
              <w:spacing w:line="300" w:lineRule="exact"/>
              <w:rPr>
                <w:rFonts w:ascii="宋体" w:hAnsi="宋体" w:cs="宋体"/>
                <w:bCs/>
                <w:sz w:val="18"/>
                <w:szCs w:val="18"/>
                <w:lang w:val="zh-CN"/>
              </w:rPr>
            </w:pPr>
          </w:p>
        </w:tc>
        <w:tc>
          <w:tcPr>
            <w:tcW w:w="2133" w:type="dxa"/>
            <w:tcBorders>
              <w:bottom w:val="single" w:color="auto" w:sz="4" w:space="0"/>
            </w:tcBorders>
            <w:vAlign w:val="center"/>
          </w:tcPr>
          <w:p w14:paraId="50E75EF2">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磋商响应文件格式</w:t>
            </w:r>
          </w:p>
        </w:tc>
        <w:tc>
          <w:tcPr>
            <w:tcW w:w="5942" w:type="dxa"/>
            <w:tcBorders>
              <w:bottom w:val="single" w:color="auto" w:sz="4" w:space="0"/>
            </w:tcBorders>
            <w:vAlign w:val="center"/>
          </w:tcPr>
          <w:p w14:paraId="73FF6ADA">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符合第五章“磋商响应文件格式”的要求</w:t>
            </w:r>
          </w:p>
        </w:tc>
      </w:tr>
      <w:tr w14:paraId="38D45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53" w:type="dxa"/>
            <w:vMerge w:val="restart"/>
            <w:vAlign w:val="center"/>
          </w:tcPr>
          <w:p w14:paraId="76E52C61">
            <w:pPr>
              <w:autoSpaceDE w:val="0"/>
              <w:autoSpaceDN w:val="0"/>
              <w:adjustRightInd w:val="0"/>
              <w:spacing w:line="400" w:lineRule="exact"/>
              <w:rPr>
                <w:rFonts w:ascii="宋体" w:hAnsi="宋体" w:cs="宋体"/>
                <w:bCs/>
                <w:sz w:val="18"/>
                <w:szCs w:val="18"/>
                <w:lang w:val="zh-CN"/>
              </w:rPr>
            </w:pPr>
            <w:r>
              <w:rPr>
                <w:rFonts w:ascii="宋体" w:hAnsi="宋体" w:cs="宋体"/>
                <w:bCs/>
                <w:sz w:val="18"/>
                <w:szCs w:val="18"/>
                <w:lang w:val="zh-CN"/>
              </w:rPr>
              <w:t>2.1.2</w:t>
            </w:r>
          </w:p>
          <w:p w14:paraId="3E71A5A1">
            <w:pPr>
              <w:autoSpaceDE w:val="0"/>
              <w:autoSpaceDN w:val="0"/>
              <w:adjustRightInd w:val="0"/>
              <w:spacing w:line="400" w:lineRule="exact"/>
              <w:rPr>
                <w:rFonts w:ascii="宋体" w:hAnsi="宋体" w:cs="宋体"/>
                <w:bCs/>
                <w:sz w:val="18"/>
                <w:szCs w:val="18"/>
                <w:lang w:val="zh-CN"/>
              </w:rPr>
            </w:pPr>
          </w:p>
        </w:tc>
        <w:tc>
          <w:tcPr>
            <w:tcW w:w="573" w:type="dxa"/>
            <w:vMerge w:val="restart"/>
            <w:vAlign w:val="center"/>
          </w:tcPr>
          <w:p w14:paraId="2601518C">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资格评</w:t>
            </w:r>
          </w:p>
          <w:p w14:paraId="2534E271">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审标准</w:t>
            </w:r>
          </w:p>
          <w:p w14:paraId="75A47F44">
            <w:pPr>
              <w:autoSpaceDE w:val="0"/>
              <w:autoSpaceDN w:val="0"/>
              <w:adjustRightInd w:val="0"/>
              <w:spacing w:line="300" w:lineRule="exact"/>
              <w:rPr>
                <w:rFonts w:ascii="宋体" w:hAnsi="宋体" w:cs="宋体"/>
                <w:bCs/>
                <w:sz w:val="18"/>
                <w:szCs w:val="18"/>
                <w:lang w:val="zh-CN"/>
              </w:rPr>
            </w:pPr>
          </w:p>
        </w:tc>
        <w:tc>
          <w:tcPr>
            <w:tcW w:w="2133" w:type="dxa"/>
            <w:vAlign w:val="center"/>
          </w:tcPr>
          <w:p w14:paraId="0F789459">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营业执照</w:t>
            </w:r>
          </w:p>
        </w:tc>
        <w:tc>
          <w:tcPr>
            <w:tcW w:w="5942" w:type="dxa"/>
            <w:vAlign w:val="center"/>
          </w:tcPr>
          <w:p w14:paraId="3886C522">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具备</w:t>
            </w:r>
            <w:r>
              <w:rPr>
                <w:rFonts w:hint="eastAsia" w:ascii="宋体" w:hAnsi="宋体"/>
                <w:sz w:val="18"/>
                <w:szCs w:val="18"/>
              </w:rPr>
              <w:t>有效营业执照，提供加盖公章的复印件。</w:t>
            </w:r>
          </w:p>
        </w:tc>
      </w:tr>
      <w:tr w14:paraId="2613B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753" w:type="dxa"/>
            <w:vMerge w:val="continue"/>
            <w:vAlign w:val="center"/>
          </w:tcPr>
          <w:p w14:paraId="3D39127B">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19764752">
            <w:pPr>
              <w:autoSpaceDE w:val="0"/>
              <w:autoSpaceDN w:val="0"/>
              <w:adjustRightInd w:val="0"/>
              <w:spacing w:line="300" w:lineRule="exact"/>
              <w:rPr>
                <w:rFonts w:ascii="宋体" w:hAnsi="宋体" w:cs="宋体"/>
                <w:bCs/>
                <w:sz w:val="18"/>
                <w:szCs w:val="18"/>
                <w:lang w:val="zh-CN"/>
              </w:rPr>
            </w:pPr>
          </w:p>
        </w:tc>
        <w:tc>
          <w:tcPr>
            <w:tcW w:w="2133" w:type="dxa"/>
            <w:vAlign w:val="center"/>
          </w:tcPr>
          <w:p w14:paraId="77BE5708">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安全生产许可证</w:t>
            </w:r>
          </w:p>
        </w:tc>
        <w:tc>
          <w:tcPr>
            <w:tcW w:w="5942" w:type="dxa"/>
            <w:vAlign w:val="center"/>
          </w:tcPr>
          <w:p w14:paraId="607A3AD5">
            <w:pPr>
              <w:spacing w:line="240" w:lineRule="exact"/>
              <w:rPr>
                <w:rFonts w:ascii="宋体" w:hAnsi="宋体"/>
                <w:sz w:val="18"/>
                <w:szCs w:val="18"/>
              </w:rPr>
            </w:pPr>
            <w:r>
              <w:rPr>
                <w:rFonts w:hint="eastAsia" w:ascii="宋体" w:hAnsi="宋体" w:cs="宋体"/>
                <w:bCs/>
                <w:sz w:val="18"/>
                <w:szCs w:val="18"/>
                <w:lang w:val="zh-CN"/>
              </w:rPr>
              <w:t>具备有效的安全生产许可证，提供</w:t>
            </w:r>
            <w:r>
              <w:rPr>
                <w:rFonts w:hint="eastAsia" w:ascii="宋体" w:hAnsi="宋体" w:cs="宋体"/>
                <w:bCs/>
                <w:sz w:val="18"/>
                <w:szCs w:val="18"/>
              </w:rPr>
              <w:t>复印件</w:t>
            </w:r>
            <w:r>
              <w:rPr>
                <w:rFonts w:hint="eastAsia" w:ascii="宋体" w:hAnsi="宋体" w:cs="宋体"/>
                <w:bCs/>
                <w:sz w:val="18"/>
                <w:szCs w:val="18"/>
                <w:lang w:val="zh-CN"/>
              </w:rPr>
              <w:t>。</w:t>
            </w:r>
          </w:p>
        </w:tc>
      </w:tr>
      <w:tr w14:paraId="1B209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5" w:hRule="atLeast"/>
        </w:trPr>
        <w:tc>
          <w:tcPr>
            <w:tcW w:w="753" w:type="dxa"/>
            <w:vMerge w:val="continue"/>
            <w:vAlign w:val="center"/>
          </w:tcPr>
          <w:p w14:paraId="0A0ED368">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5E886D01">
            <w:pPr>
              <w:autoSpaceDE w:val="0"/>
              <w:autoSpaceDN w:val="0"/>
              <w:adjustRightInd w:val="0"/>
              <w:spacing w:line="300" w:lineRule="exact"/>
              <w:rPr>
                <w:rFonts w:ascii="宋体" w:hAnsi="宋体" w:cs="宋体"/>
                <w:bCs/>
                <w:sz w:val="18"/>
                <w:szCs w:val="18"/>
                <w:lang w:val="zh-CN"/>
              </w:rPr>
            </w:pPr>
          </w:p>
        </w:tc>
        <w:tc>
          <w:tcPr>
            <w:tcW w:w="2133" w:type="dxa"/>
            <w:vAlign w:val="center"/>
          </w:tcPr>
          <w:p w14:paraId="3C007C84">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资质等级</w:t>
            </w:r>
          </w:p>
        </w:tc>
        <w:tc>
          <w:tcPr>
            <w:tcW w:w="5942" w:type="dxa"/>
            <w:vAlign w:val="center"/>
          </w:tcPr>
          <w:p w14:paraId="0A9523FD">
            <w:pPr>
              <w:spacing w:line="240" w:lineRule="exact"/>
              <w:rPr>
                <w:rFonts w:ascii="宋体" w:hAnsi="宋体"/>
                <w:sz w:val="18"/>
                <w:szCs w:val="18"/>
              </w:rPr>
            </w:pPr>
            <w:r>
              <w:rPr>
                <w:rFonts w:hint="eastAsia" w:ascii="宋体" w:hAnsi="宋体"/>
                <w:sz w:val="18"/>
                <w:szCs w:val="18"/>
                <w:lang w:eastAsia="zh-CN"/>
              </w:rPr>
              <w:t>建筑工程</w:t>
            </w:r>
            <w:r>
              <w:rPr>
                <w:rFonts w:hint="eastAsia" w:ascii="宋体" w:hAnsi="宋体"/>
                <w:sz w:val="18"/>
                <w:szCs w:val="18"/>
              </w:rPr>
              <w:t>施工总承包三级及以上资质。提供</w:t>
            </w:r>
            <w:r>
              <w:rPr>
                <w:rFonts w:hint="eastAsia" w:ascii="宋体" w:hAnsi="宋体"/>
                <w:sz w:val="18"/>
                <w:szCs w:val="18"/>
                <w:lang w:val="en-US" w:eastAsia="zh-CN"/>
              </w:rPr>
              <w:t>复印件</w:t>
            </w:r>
            <w:r>
              <w:rPr>
                <w:rFonts w:hint="eastAsia" w:ascii="宋体" w:hAnsi="宋体"/>
                <w:sz w:val="18"/>
                <w:szCs w:val="18"/>
              </w:rPr>
              <w:t>。</w:t>
            </w:r>
          </w:p>
        </w:tc>
      </w:tr>
      <w:tr w14:paraId="0276C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5" w:hRule="atLeast"/>
        </w:trPr>
        <w:tc>
          <w:tcPr>
            <w:tcW w:w="753" w:type="dxa"/>
            <w:vMerge w:val="continue"/>
            <w:vAlign w:val="center"/>
          </w:tcPr>
          <w:p w14:paraId="4E279EA6">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5274CE3F">
            <w:pPr>
              <w:autoSpaceDE w:val="0"/>
              <w:autoSpaceDN w:val="0"/>
              <w:adjustRightInd w:val="0"/>
              <w:spacing w:line="300" w:lineRule="exact"/>
              <w:rPr>
                <w:rFonts w:ascii="宋体" w:hAnsi="宋体" w:cs="宋体"/>
                <w:bCs/>
                <w:sz w:val="18"/>
                <w:szCs w:val="18"/>
                <w:lang w:val="zh-CN"/>
              </w:rPr>
            </w:pPr>
          </w:p>
        </w:tc>
        <w:tc>
          <w:tcPr>
            <w:tcW w:w="2133" w:type="dxa"/>
            <w:vAlign w:val="center"/>
          </w:tcPr>
          <w:p w14:paraId="346EF0ED">
            <w:pPr>
              <w:autoSpaceDE w:val="0"/>
              <w:autoSpaceDN w:val="0"/>
              <w:adjustRightInd w:val="0"/>
              <w:spacing w:line="300" w:lineRule="exact"/>
              <w:rPr>
                <w:rFonts w:hint="eastAsia" w:ascii="宋体" w:hAnsi="宋体" w:eastAsia="宋体" w:cs="宋体"/>
                <w:bCs/>
                <w:sz w:val="18"/>
                <w:szCs w:val="18"/>
                <w:lang w:val="en-US" w:eastAsia="zh-CN"/>
              </w:rPr>
            </w:pPr>
            <w:r>
              <w:rPr>
                <w:rFonts w:hint="eastAsia" w:ascii="宋体" w:hAnsi="宋体" w:cs="宋体"/>
                <w:bCs/>
                <w:sz w:val="18"/>
                <w:szCs w:val="18"/>
                <w:lang w:val="en-US" w:eastAsia="zh-CN"/>
              </w:rPr>
              <w:t>中小企业</w:t>
            </w:r>
          </w:p>
        </w:tc>
        <w:tc>
          <w:tcPr>
            <w:tcW w:w="5942" w:type="dxa"/>
            <w:vAlign w:val="center"/>
          </w:tcPr>
          <w:p w14:paraId="254C9D10">
            <w:pPr>
              <w:spacing w:line="240" w:lineRule="exact"/>
              <w:rPr>
                <w:rFonts w:hint="eastAsia" w:ascii="宋体" w:hAnsi="宋体"/>
                <w:sz w:val="18"/>
                <w:szCs w:val="18"/>
                <w:lang w:eastAsia="zh-CN"/>
              </w:rPr>
            </w:pPr>
            <w:r>
              <w:rPr>
                <w:rFonts w:hint="eastAsia" w:ascii="宋体" w:hAnsi="宋体"/>
                <w:sz w:val="18"/>
                <w:szCs w:val="18"/>
                <w:lang w:val="en-US" w:eastAsia="zh-CN"/>
              </w:rPr>
              <w:t>本项目属于专门面向中小企业采购的项目,供应商如为中小微企业、监狱企业、残疾人福利性单位享受政府采购政策需提供相关声明。</w:t>
            </w:r>
          </w:p>
        </w:tc>
      </w:tr>
      <w:tr w14:paraId="368F5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5" w:hRule="atLeast"/>
        </w:trPr>
        <w:tc>
          <w:tcPr>
            <w:tcW w:w="753" w:type="dxa"/>
            <w:vMerge w:val="continue"/>
            <w:vAlign w:val="center"/>
          </w:tcPr>
          <w:p w14:paraId="0824A6F5">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55F71C66">
            <w:pPr>
              <w:autoSpaceDE w:val="0"/>
              <w:autoSpaceDN w:val="0"/>
              <w:adjustRightInd w:val="0"/>
              <w:spacing w:line="300" w:lineRule="exact"/>
              <w:rPr>
                <w:rFonts w:ascii="宋体" w:hAnsi="宋体" w:cs="宋体"/>
                <w:bCs/>
                <w:sz w:val="18"/>
                <w:szCs w:val="18"/>
                <w:lang w:val="zh-CN"/>
              </w:rPr>
            </w:pPr>
          </w:p>
        </w:tc>
        <w:tc>
          <w:tcPr>
            <w:tcW w:w="2133" w:type="dxa"/>
            <w:vAlign w:val="center"/>
          </w:tcPr>
          <w:p w14:paraId="53BF7F2F">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财务状况</w:t>
            </w:r>
          </w:p>
        </w:tc>
        <w:tc>
          <w:tcPr>
            <w:tcW w:w="5942" w:type="dxa"/>
            <w:vAlign w:val="center"/>
          </w:tcPr>
          <w:p w14:paraId="07A4C279">
            <w:pPr>
              <w:spacing w:line="240" w:lineRule="exact"/>
              <w:rPr>
                <w:rFonts w:ascii="宋体" w:hAnsi="宋体"/>
                <w:bCs/>
                <w:sz w:val="18"/>
                <w:szCs w:val="18"/>
              </w:rPr>
            </w:pPr>
            <w:r>
              <w:rPr>
                <w:rFonts w:hint="eastAsia" w:ascii="宋体" w:hAnsi="宋体"/>
                <w:bCs/>
                <w:sz w:val="18"/>
                <w:szCs w:val="18"/>
                <w:lang w:val="zh-CN"/>
              </w:rPr>
              <w:t>近三年（202</w:t>
            </w:r>
            <w:r>
              <w:rPr>
                <w:rFonts w:hint="eastAsia" w:ascii="宋体" w:hAnsi="宋体"/>
                <w:bCs/>
                <w:sz w:val="18"/>
                <w:szCs w:val="18"/>
                <w:lang w:val="en-US" w:eastAsia="zh-CN"/>
              </w:rPr>
              <w:t>2</w:t>
            </w:r>
            <w:r>
              <w:rPr>
                <w:rFonts w:hint="eastAsia" w:ascii="宋体" w:hAnsi="宋体"/>
                <w:bCs/>
                <w:sz w:val="18"/>
                <w:szCs w:val="18"/>
                <w:lang w:val="zh-CN"/>
              </w:rPr>
              <w:t>年度、202</w:t>
            </w:r>
            <w:r>
              <w:rPr>
                <w:rFonts w:hint="eastAsia" w:ascii="宋体" w:hAnsi="宋体"/>
                <w:bCs/>
                <w:sz w:val="18"/>
                <w:szCs w:val="18"/>
                <w:lang w:val="en-US" w:eastAsia="zh-CN"/>
              </w:rPr>
              <w:t>3</w:t>
            </w:r>
            <w:r>
              <w:rPr>
                <w:rFonts w:hint="eastAsia" w:ascii="宋体" w:hAnsi="宋体"/>
                <w:bCs/>
                <w:sz w:val="18"/>
                <w:szCs w:val="18"/>
                <w:lang w:val="zh-CN"/>
              </w:rPr>
              <w:t>年度、202</w:t>
            </w:r>
            <w:r>
              <w:rPr>
                <w:rFonts w:hint="eastAsia" w:ascii="宋体" w:hAnsi="宋体"/>
                <w:bCs/>
                <w:sz w:val="18"/>
                <w:szCs w:val="18"/>
                <w:lang w:val="en-US" w:eastAsia="zh-CN"/>
              </w:rPr>
              <w:t>4</w:t>
            </w:r>
            <w:r>
              <w:rPr>
                <w:rFonts w:hint="eastAsia" w:ascii="宋体" w:hAnsi="宋体"/>
                <w:bCs/>
                <w:sz w:val="18"/>
                <w:szCs w:val="18"/>
                <w:lang w:val="zh-CN"/>
              </w:rPr>
              <w:t>年度），提供财务审计报告</w:t>
            </w:r>
            <w:r>
              <w:rPr>
                <w:rFonts w:hint="eastAsia" w:ascii="宋体" w:hAnsi="宋体"/>
                <w:bCs/>
                <w:sz w:val="18"/>
                <w:szCs w:val="18"/>
              </w:rPr>
              <w:t>复印件。</w:t>
            </w:r>
          </w:p>
        </w:tc>
      </w:tr>
      <w:tr w14:paraId="3BBF5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trPr>
        <w:tc>
          <w:tcPr>
            <w:tcW w:w="753" w:type="dxa"/>
            <w:vMerge w:val="continue"/>
            <w:vAlign w:val="center"/>
          </w:tcPr>
          <w:p w14:paraId="24D8D41E">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54972C9B">
            <w:pPr>
              <w:autoSpaceDE w:val="0"/>
              <w:autoSpaceDN w:val="0"/>
              <w:adjustRightInd w:val="0"/>
              <w:spacing w:line="300" w:lineRule="exact"/>
              <w:rPr>
                <w:rFonts w:ascii="宋体" w:hAnsi="宋体" w:cs="宋体"/>
                <w:bCs/>
                <w:sz w:val="18"/>
                <w:szCs w:val="18"/>
                <w:lang w:val="zh-CN"/>
              </w:rPr>
            </w:pPr>
          </w:p>
        </w:tc>
        <w:tc>
          <w:tcPr>
            <w:tcW w:w="2133" w:type="dxa"/>
            <w:vAlign w:val="center"/>
          </w:tcPr>
          <w:p w14:paraId="45864208">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类似项目业绩</w:t>
            </w:r>
          </w:p>
        </w:tc>
        <w:tc>
          <w:tcPr>
            <w:tcW w:w="5942" w:type="dxa"/>
            <w:vAlign w:val="center"/>
          </w:tcPr>
          <w:p w14:paraId="71DCD9ED">
            <w:pPr>
              <w:spacing w:line="240" w:lineRule="exact"/>
              <w:rPr>
                <w:rFonts w:ascii="宋体" w:hAnsi="宋体"/>
                <w:bCs/>
                <w:sz w:val="18"/>
                <w:szCs w:val="18"/>
                <w:lang w:val="zh-CN"/>
              </w:rPr>
            </w:pPr>
            <w:r>
              <w:rPr>
                <w:rFonts w:hint="eastAsia" w:ascii="宋体" w:hAnsi="宋体"/>
                <w:bCs/>
                <w:sz w:val="18"/>
                <w:szCs w:val="18"/>
                <w:lang w:val="zh-CN"/>
              </w:rPr>
              <w:t>近五年（2020年-2024年）具有已完成的类似工程经验一项及以上，提供中标通知书或施工合同或工程竣工验收证明复印件。</w:t>
            </w:r>
          </w:p>
        </w:tc>
      </w:tr>
      <w:tr w14:paraId="1019D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5" w:hRule="atLeast"/>
        </w:trPr>
        <w:tc>
          <w:tcPr>
            <w:tcW w:w="753" w:type="dxa"/>
            <w:vMerge w:val="continue"/>
            <w:vAlign w:val="center"/>
          </w:tcPr>
          <w:p w14:paraId="50E7F774">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796C45B3">
            <w:pPr>
              <w:autoSpaceDE w:val="0"/>
              <w:autoSpaceDN w:val="0"/>
              <w:adjustRightInd w:val="0"/>
              <w:spacing w:line="300" w:lineRule="exact"/>
              <w:rPr>
                <w:rFonts w:ascii="宋体" w:hAnsi="宋体" w:cs="宋体"/>
                <w:bCs/>
                <w:sz w:val="18"/>
                <w:szCs w:val="18"/>
                <w:lang w:val="zh-CN"/>
              </w:rPr>
            </w:pPr>
          </w:p>
        </w:tc>
        <w:tc>
          <w:tcPr>
            <w:tcW w:w="2133" w:type="dxa"/>
            <w:vAlign w:val="center"/>
          </w:tcPr>
          <w:p w14:paraId="499B371B">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信誉</w:t>
            </w:r>
          </w:p>
        </w:tc>
        <w:tc>
          <w:tcPr>
            <w:tcW w:w="5942" w:type="dxa"/>
            <w:vAlign w:val="center"/>
          </w:tcPr>
          <w:p w14:paraId="6713609D">
            <w:pPr>
              <w:spacing w:line="240" w:lineRule="exact"/>
              <w:rPr>
                <w:rFonts w:ascii="宋体" w:hAnsi="宋体"/>
                <w:bCs/>
                <w:sz w:val="18"/>
                <w:szCs w:val="18"/>
                <w:lang w:val="zh-CN"/>
              </w:rPr>
            </w:pPr>
            <w:r>
              <w:rPr>
                <w:rFonts w:hint="eastAsia" w:ascii="宋体" w:hAnsi="宋体" w:cs="宋体"/>
                <w:bCs/>
                <w:sz w:val="18"/>
                <w:szCs w:val="18"/>
                <w:lang w:val="zh-CN"/>
              </w:rPr>
              <w:t>拒绝列入政府取消投标资格记录期间的企业或个人投标。拒绝被列入失信被执行人、重大税收违法案件当事人名单、政府采购严重违法失信行为记录名单的投标人参与投标（详见财库[2016]125号文件）。投标人须提供“信用中国”网站（www.creditchina.gov.cn）未列入失信被执行人和重大税收违法案件当事人名单的官网截图并加盖公章；中国政府采购网（www.ccgp.gov.cn）未列入政府采购严重违法失信行为记录名单的官网截图并加盖公章；（以上截图须包括单位名称、查询内容及查询时间，查询时间为公告开始时间至投标截止时间）</w:t>
            </w:r>
            <w:r>
              <w:rPr>
                <w:rFonts w:hint="eastAsia" w:ascii="宋体" w:hAnsi="宋体"/>
                <w:bCs/>
                <w:sz w:val="18"/>
                <w:szCs w:val="18"/>
                <w:lang w:val="zh-CN"/>
              </w:rPr>
              <w:t>。</w:t>
            </w:r>
          </w:p>
        </w:tc>
      </w:tr>
      <w:tr w14:paraId="3BDEE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0" w:hRule="atLeast"/>
        </w:trPr>
        <w:tc>
          <w:tcPr>
            <w:tcW w:w="753" w:type="dxa"/>
            <w:vMerge w:val="continue"/>
            <w:vAlign w:val="center"/>
          </w:tcPr>
          <w:p w14:paraId="335EBD84">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2DD669B5">
            <w:pPr>
              <w:autoSpaceDE w:val="0"/>
              <w:autoSpaceDN w:val="0"/>
              <w:adjustRightInd w:val="0"/>
              <w:spacing w:line="300" w:lineRule="exact"/>
              <w:rPr>
                <w:rFonts w:ascii="宋体" w:hAnsi="宋体" w:cs="宋体"/>
                <w:bCs/>
                <w:sz w:val="18"/>
                <w:szCs w:val="18"/>
                <w:lang w:val="zh-CN"/>
              </w:rPr>
            </w:pPr>
          </w:p>
        </w:tc>
        <w:tc>
          <w:tcPr>
            <w:tcW w:w="2133" w:type="dxa"/>
            <w:vAlign w:val="center"/>
          </w:tcPr>
          <w:p w14:paraId="72A26B4F">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项目经理</w:t>
            </w:r>
          </w:p>
        </w:tc>
        <w:tc>
          <w:tcPr>
            <w:tcW w:w="5942" w:type="dxa"/>
            <w:vAlign w:val="center"/>
          </w:tcPr>
          <w:p w14:paraId="139F116B">
            <w:pPr>
              <w:spacing w:line="240" w:lineRule="exact"/>
              <w:rPr>
                <w:rFonts w:ascii="宋体" w:hAnsi="宋体"/>
                <w:bCs/>
                <w:sz w:val="18"/>
                <w:szCs w:val="18"/>
                <w:lang w:val="zh-CN"/>
              </w:rPr>
            </w:pPr>
            <w:r>
              <w:rPr>
                <w:rFonts w:hint="eastAsia" w:ascii="宋体" w:hAnsi="宋体"/>
                <w:bCs/>
                <w:sz w:val="18"/>
                <w:szCs w:val="18"/>
                <w:lang w:val="zh-CN"/>
              </w:rPr>
              <w:t>具备建筑工程二级及以上注册建造师执业资格，应无在建工程。提供注册建造师证书复印件（可提供在“吉林省注册建造师管理系统”网站打印的电子注册证书）、安全考核合格证复印件（可提供在“吉林省建设工程安管人员管理系统”中的查询截图并提供合法有效的查询途径，外省未实行电子查询系统的应提供安全生产考核合格证书复印件），投标文件中附复印件。</w:t>
            </w:r>
          </w:p>
          <w:p w14:paraId="1339A6FE">
            <w:pPr>
              <w:spacing w:line="240" w:lineRule="exact"/>
              <w:rPr>
                <w:rFonts w:ascii="宋体" w:hAnsi="宋体"/>
                <w:bCs/>
                <w:sz w:val="18"/>
                <w:szCs w:val="18"/>
                <w:lang w:val="zh-CN"/>
              </w:rPr>
            </w:pPr>
            <w:r>
              <w:rPr>
                <w:rFonts w:hint="eastAsia" w:ascii="宋体" w:hAnsi="宋体"/>
                <w:bCs/>
                <w:sz w:val="18"/>
                <w:szCs w:val="18"/>
                <w:lang w:val="zh-CN"/>
              </w:rPr>
              <w:t>外省企业拟派的项目经理须提供《吉林省建筑市场监管与诚信信息管理平台》入吉企业官网截图并加盖公章。</w:t>
            </w:r>
          </w:p>
        </w:tc>
      </w:tr>
      <w:tr w14:paraId="549A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753" w:type="dxa"/>
            <w:vMerge w:val="continue"/>
            <w:vAlign w:val="center"/>
          </w:tcPr>
          <w:p w14:paraId="0D9A799C">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33F4A97E">
            <w:pPr>
              <w:autoSpaceDE w:val="0"/>
              <w:autoSpaceDN w:val="0"/>
              <w:adjustRightInd w:val="0"/>
              <w:spacing w:line="300" w:lineRule="exact"/>
              <w:rPr>
                <w:rFonts w:ascii="宋体" w:hAnsi="宋体" w:cs="宋体"/>
                <w:bCs/>
                <w:sz w:val="18"/>
                <w:szCs w:val="18"/>
                <w:lang w:val="zh-CN"/>
              </w:rPr>
            </w:pPr>
          </w:p>
        </w:tc>
        <w:tc>
          <w:tcPr>
            <w:tcW w:w="2133" w:type="dxa"/>
            <w:vAlign w:val="center"/>
          </w:tcPr>
          <w:p w14:paraId="34B2D083">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技术负责人</w:t>
            </w:r>
          </w:p>
        </w:tc>
        <w:tc>
          <w:tcPr>
            <w:tcW w:w="5942" w:type="dxa"/>
            <w:vAlign w:val="center"/>
          </w:tcPr>
          <w:p w14:paraId="7F43FB6F">
            <w:pPr>
              <w:spacing w:line="240" w:lineRule="exact"/>
              <w:rPr>
                <w:rFonts w:ascii="宋体" w:hAnsi="宋体"/>
                <w:bCs/>
                <w:sz w:val="18"/>
                <w:szCs w:val="18"/>
                <w:lang w:val="zh-CN"/>
              </w:rPr>
            </w:pPr>
            <w:r>
              <w:rPr>
                <w:rFonts w:hint="eastAsia" w:ascii="宋体" w:hAnsi="宋体"/>
                <w:bCs/>
                <w:sz w:val="18"/>
                <w:szCs w:val="18"/>
                <w:lang w:val="zh-CN"/>
              </w:rPr>
              <w:t>中级及以上技术职称，应无在建工程，提供职称证书复印件。</w:t>
            </w:r>
          </w:p>
        </w:tc>
      </w:tr>
      <w:tr w14:paraId="1234A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753" w:type="dxa"/>
            <w:vMerge w:val="continue"/>
            <w:vAlign w:val="center"/>
          </w:tcPr>
          <w:p w14:paraId="2CA8830E">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0FF23133">
            <w:pPr>
              <w:autoSpaceDE w:val="0"/>
              <w:autoSpaceDN w:val="0"/>
              <w:adjustRightInd w:val="0"/>
              <w:spacing w:line="300" w:lineRule="exact"/>
              <w:rPr>
                <w:rFonts w:ascii="宋体" w:hAnsi="宋体" w:cs="宋体"/>
                <w:bCs/>
                <w:sz w:val="18"/>
                <w:szCs w:val="18"/>
                <w:lang w:val="zh-CN"/>
              </w:rPr>
            </w:pPr>
          </w:p>
        </w:tc>
        <w:tc>
          <w:tcPr>
            <w:tcW w:w="2133" w:type="dxa"/>
            <w:vAlign w:val="center"/>
          </w:tcPr>
          <w:p w14:paraId="2054ED9F">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外省企业</w:t>
            </w:r>
          </w:p>
        </w:tc>
        <w:tc>
          <w:tcPr>
            <w:tcW w:w="5942" w:type="dxa"/>
            <w:vAlign w:val="center"/>
          </w:tcPr>
          <w:p w14:paraId="74A3264F">
            <w:pPr>
              <w:spacing w:line="240" w:lineRule="exact"/>
              <w:rPr>
                <w:rFonts w:ascii="宋体" w:hAnsi="宋体"/>
                <w:bCs/>
                <w:sz w:val="18"/>
                <w:szCs w:val="18"/>
                <w:lang w:val="zh-CN"/>
              </w:rPr>
            </w:pPr>
            <w:r>
              <w:rPr>
                <w:rFonts w:hint="eastAsia" w:ascii="宋体" w:hAnsi="宋体"/>
                <w:bCs/>
                <w:sz w:val="18"/>
                <w:szCs w:val="18"/>
                <w:lang w:val="zh-CN"/>
              </w:rPr>
              <w:t>外省企业需提供吉林省建筑市场监管与诚信信息管理平台入吉企业官网截图并加盖投标单位公章。</w:t>
            </w:r>
          </w:p>
        </w:tc>
      </w:tr>
      <w:tr w14:paraId="1C7C2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53" w:type="dxa"/>
            <w:vMerge w:val="restart"/>
            <w:vAlign w:val="center"/>
          </w:tcPr>
          <w:p w14:paraId="2AF604F3">
            <w:pPr>
              <w:autoSpaceDE w:val="0"/>
              <w:autoSpaceDN w:val="0"/>
              <w:adjustRightInd w:val="0"/>
              <w:spacing w:line="400" w:lineRule="exact"/>
              <w:rPr>
                <w:rFonts w:ascii="宋体" w:hAnsi="宋体" w:cs="宋体"/>
                <w:bCs/>
                <w:sz w:val="18"/>
                <w:szCs w:val="18"/>
                <w:lang w:val="zh-CN"/>
              </w:rPr>
            </w:pPr>
            <w:r>
              <w:rPr>
                <w:rFonts w:ascii="宋体" w:hAnsi="宋体" w:cs="宋体"/>
                <w:bCs/>
                <w:sz w:val="18"/>
                <w:szCs w:val="18"/>
                <w:lang w:val="zh-CN"/>
              </w:rPr>
              <w:t>2.1.3</w:t>
            </w:r>
          </w:p>
        </w:tc>
        <w:tc>
          <w:tcPr>
            <w:tcW w:w="573" w:type="dxa"/>
            <w:vMerge w:val="restart"/>
            <w:vAlign w:val="center"/>
          </w:tcPr>
          <w:p w14:paraId="201886CA">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响应性</w:t>
            </w:r>
          </w:p>
          <w:p w14:paraId="48DCB9EC">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评审</w:t>
            </w:r>
          </w:p>
          <w:p w14:paraId="3832F0CC">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标准</w:t>
            </w:r>
          </w:p>
          <w:p w14:paraId="7CFE4C46">
            <w:pPr>
              <w:autoSpaceDE w:val="0"/>
              <w:autoSpaceDN w:val="0"/>
              <w:adjustRightInd w:val="0"/>
              <w:spacing w:line="300" w:lineRule="exact"/>
              <w:rPr>
                <w:rFonts w:ascii="宋体" w:hAnsi="宋体" w:cs="宋体"/>
                <w:bCs/>
                <w:sz w:val="18"/>
                <w:szCs w:val="18"/>
                <w:lang w:val="zh-CN"/>
              </w:rPr>
            </w:pPr>
          </w:p>
        </w:tc>
        <w:tc>
          <w:tcPr>
            <w:tcW w:w="2133" w:type="dxa"/>
            <w:vAlign w:val="center"/>
          </w:tcPr>
          <w:p w14:paraId="2E16C374">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磋商响应文件内容、格式</w:t>
            </w:r>
          </w:p>
        </w:tc>
        <w:tc>
          <w:tcPr>
            <w:tcW w:w="5942" w:type="dxa"/>
            <w:vAlign w:val="center"/>
          </w:tcPr>
          <w:p w14:paraId="546147AD">
            <w:pPr>
              <w:spacing w:line="240" w:lineRule="exact"/>
              <w:rPr>
                <w:rFonts w:ascii="宋体" w:hAnsi="宋体"/>
                <w:bCs/>
                <w:sz w:val="18"/>
                <w:szCs w:val="18"/>
                <w:lang w:val="zh-CN"/>
              </w:rPr>
            </w:pPr>
            <w:r>
              <w:rPr>
                <w:rFonts w:hint="eastAsia" w:ascii="宋体" w:hAnsi="宋体"/>
                <w:bCs/>
                <w:sz w:val="18"/>
                <w:szCs w:val="18"/>
                <w:lang w:val="zh-CN"/>
              </w:rPr>
              <w:t>符合磋商文件规定</w:t>
            </w:r>
          </w:p>
        </w:tc>
      </w:tr>
      <w:tr w14:paraId="51327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3" w:type="dxa"/>
            <w:vMerge w:val="continue"/>
            <w:vAlign w:val="center"/>
          </w:tcPr>
          <w:p w14:paraId="689CC911">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2018FA5A">
            <w:pPr>
              <w:autoSpaceDE w:val="0"/>
              <w:autoSpaceDN w:val="0"/>
              <w:adjustRightInd w:val="0"/>
              <w:spacing w:line="300" w:lineRule="exact"/>
              <w:rPr>
                <w:rFonts w:ascii="宋体" w:hAnsi="宋体" w:cs="宋体"/>
                <w:bCs/>
                <w:sz w:val="18"/>
                <w:szCs w:val="18"/>
                <w:lang w:val="zh-CN"/>
              </w:rPr>
            </w:pPr>
          </w:p>
        </w:tc>
        <w:tc>
          <w:tcPr>
            <w:tcW w:w="2133" w:type="dxa"/>
            <w:vAlign w:val="center"/>
          </w:tcPr>
          <w:p w14:paraId="1D34C188">
            <w:pPr>
              <w:pStyle w:val="13"/>
              <w:tabs>
                <w:tab w:val="clear" w:pos="4153"/>
                <w:tab w:val="clear" w:pos="8306"/>
              </w:tabs>
              <w:autoSpaceDE w:val="0"/>
              <w:autoSpaceDN w:val="0"/>
              <w:adjustRightInd w:val="0"/>
              <w:snapToGrid/>
              <w:spacing w:line="300" w:lineRule="exact"/>
              <w:rPr>
                <w:rFonts w:ascii="宋体" w:hAnsi="宋体" w:cs="宋体"/>
                <w:bCs/>
                <w:lang w:val="zh-CN"/>
              </w:rPr>
            </w:pPr>
            <w:r>
              <w:rPr>
                <w:rFonts w:hint="eastAsia" w:ascii="宋体" w:hAnsi="宋体" w:cs="宋体"/>
                <w:bCs/>
                <w:lang w:val="zh-CN"/>
              </w:rPr>
              <w:t>工期</w:t>
            </w:r>
          </w:p>
        </w:tc>
        <w:tc>
          <w:tcPr>
            <w:tcW w:w="5942" w:type="dxa"/>
            <w:vAlign w:val="center"/>
          </w:tcPr>
          <w:p w14:paraId="76604137">
            <w:pPr>
              <w:spacing w:line="240" w:lineRule="exact"/>
              <w:rPr>
                <w:rFonts w:hint="default" w:ascii="宋体" w:hAnsi="宋体" w:eastAsia="宋体"/>
                <w:bCs/>
                <w:sz w:val="18"/>
                <w:szCs w:val="18"/>
                <w:lang w:val="en-US" w:eastAsia="zh-CN"/>
              </w:rPr>
            </w:pPr>
            <w:r>
              <w:rPr>
                <w:rFonts w:hint="eastAsia" w:ascii="宋体" w:hAnsi="宋体"/>
                <w:bCs/>
                <w:sz w:val="18"/>
                <w:szCs w:val="18"/>
                <w:lang w:val="en-US" w:eastAsia="zh-CN"/>
              </w:rPr>
              <w:t>60天</w:t>
            </w:r>
          </w:p>
        </w:tc>
      </w:tr>
      <w:tr w14:paraId="24264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753" w:type="dxa"/>
            <w:vMerge w:val="continue"/>
            <w:vAlign w:val="center"/>
          </w:tcPr>
          <w:p w14:paraId="0D5CC521">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75DBBA82">
            <w:pPr>
              <w:autoSpaceDE w:val="0"/>
              <w:autoSpaceDN w:val="0"/>
              <w:adjustRightInd w:val="0"/>
              <w:spacing w:line="300" w:lineRule="exact"/>
              <w:rPr>
                <w:rFonts w:ascii="宋体" w:hAnsi="宋体" w:cs="宋体"/>
                <w:bCs/>
                <w:sz w:val="18"/>
                <w:szCs w:val="18"/>
                <w:lang w:val="zh-CN"/>
              </w:rPr>
            </w:pPr>
          </w:p>
        </w:tc>
        <w:tc>
          <w:tcPr>
            <w:tcW w:w="2133" w:type="dxa"/>
            <w:vAlign w:val="center"/>
          </w:tcPr>
          <w:p w14:paraId="41759572">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工程质量</w:t>
            </w:r>
          </w:p>
        </w:tc>
        <w:tc>
          <w:tcPr>
            <w:tcW w:w="5942" w:type="dxa"/>
            <w:vAlign w:val="center"/>
          </w:tcPr>
          <w:p w14:paraId="32E28523">
            <w:pPr>
              <w:spacing w:line="240" w:lineRule="exact"/>
              <w:rPr>
                <w:rFonts w:ascii="宋体" w:hAnsi="宋体"/>
                <w:bCs/>
                <w:sz w:val="18"/>
                <w:szCs w:val="18"/>
                <w:lang w:val="zh-CN"/>
              </w:rPr>
            </w:pPr>
            <w:r>
              <w:rPr>
                <w:rFonts w:hint="eastAsia" w:ascii="宋体" w:hAnsi="宋体"/>
                <w:bCs/>
                <w:sz w:val="18"/>
                <w:szCs w:val="18"/>
                <w:lang w:val="zh-CN"/>
              </w:rPr>
              <w:t>符合国家及行业现行标准并满足招标人要求</w:t>
            </w:r>
          </w:p>
        </w:tc>
      </w:tr>
      <w:tr w14:paraId="7C2C9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753" w:type="dxa"/>
            <w:vMerge w:val="continue"/>
            <w:vAlign w:val="center"/>
          </w:tcPr>
          <w:p w14:paraId="6BF2ADF5">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2E14593E">
            <w:pPr>
              <w:autoSpaceDE w:val="0"/>
              <w:autoSpaceDN w:val="0"/>
              <w:adjustRightInd w:val="0"/>
              <w:spacing w:line="300" w:lineRule="exact"/>
              <w:rPr>
                <w:rFonts w:ascii="宋体" w:hAnsi="宋体" w:cs="宋体"/>
                <w:bCs/>
                <w:sz w:val="18"/>
                <w:szCs w:val="18"/>
                <w:lang w:val="zh-CN"/>
              </w:rPr>
            </w:pPr>
          </w:p>
        </w:tc>
        <w:tc>
          <w:tcPr>
            <w:tcW w:w="2133" w:type="dxa"/>
            <w:vAlign w:val="center"/>
          </w:tcPr>
          <w:p w14:paraId="460949F4">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投标有效期</w:t>
            </w:r>
          </w:p>
        </w:tc>
        <w:tc>
          <w:tcPr>
            <w:tcW w:w="5942" w:type="dxa"/>
            <w:vAlign w:val="center"/>
          </w:tcPr>
          <w:p w14:paraId="260F93C7">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投标截止之日后60天（日历天）</w:t>
            </w:r>
          </w:p>
        </w:tc>
      </w:tr>
      <w:tr w14:paraId="39314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trPr>
        <w:tc>
          <w:tcPr>
            <w:tcW w:w="753" w:type="dxa"/>
            <w:vMerge w:val="continue"/>
            <w:vAlign w:val="center"/>
          </w:tcPr>
          <w:p w14:paraId="31DE661A">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2314DAEC">
            <w:pPr>
              <w:autoSpaceDE w:val="0"/>
              <w:autoSpaceDN w:val="0"/>
              <w:adjustRightInd w:val="0"/>
              <w:spacing w:line="300" w:lineRule="exact"/>
              <w:rPr>
                <w:rFonts w:ascii="宋体" w:hAnsi="宋体" w:cs="宋体"/>
                <w:bCs/>
                <w:sz w:val="18"/>
                <w:szCs w:val="18"/>
                <w:lang w:val="zh-CN"/>
              </w:rPr>
            </w:pPr>
          </w:p>
        </w:tc>
        <w:tc>
          <w:tcPr>
            <w:tcW w:w="2133" w:type="dxa"/>
            <w:vAlign w:val="center"/>
          </w:tcPr>
          <w:p w14:paraId="1E8C4942">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已标价工程量清单</w:t>
            </w:r>
          </w:p>
        </w:tc>
        <w:tc>
          <w:tcPr>
            <w:tcW w:w="5942" w:type="dxa"/>
            <w:vAlign w:val="center"/>
          </w:tcPr>
          <w:p w14:paraId="5DC1A9B1">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符合磋商文件“工程量清单”给出的范围及数量</w:t>
            </w:r>
          </w:p>
        </w:tc>
      </w:tr>
      <w:tr w14:paraId="1C0A3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trPr>
        <w:tc>
          <w:tcPr>
            <w:tcW w:w="753" w:type="dxa"/>
            <w:vMerge w:val="continue"/>
            <w:vAlign w:val="center"/>
          </w:tcPr>
          <w:p w14:paraId="64000421">
            <w:pPr>
              <w:autoSpaceDE w:val="0"/>
              <w:autoSpaceDN w:val="0"/>
              <w:adjustRightInd w:val="0"/>
              <w:spacing w:line="400" w:lineRule="exact"/>
              <w:rPr>
                <w:rFonts w:ascii="宋体" w:hAnsi="宋体" w:cs="宋体"/>
                <w:bCs/>
                <w:sz w:val="18"/>
                <w:szCs w:val="18"/>
                <w:lang w:val="zh-CN"/>
              </w:rPr>
            </w:pPr>
          </w:p>
        </w:tc>
        <w:tc>
          <w:tcPr>
            <w:tcW w:w="573" w:type="dxa"/>
            <w:vMerge w:val="continue"/>
            <w:vAlign w:val="center"/>
          </w:tcPr>
          <w:p w14:paraId="5AD0DF7A">
            <w:pPr>
              <w:autoSpaceDE w:val="0"/>
              <w:autoSpaceDN w:val="0"/>
              <w:adjustRightInd w:val="0"/>
              <w:spacing w:line="300" w:lineRule="exact"/>
              <w:rPr>
                <w:rFonts w:ascii="宋体" w:hAnsi="宋体" w:cs="宋体"/>
                <w:bCs/>
                <w:sz w:val="18"/>
                <w:szCs w:val="18"/>
                <w:lang w:val="zh-CN"/>
              </w:rPr>
            </w:pPr>
          </w:p>
        </w:tc>
        <w:tc>
          <w:tcPr>
            <w:tcW w:w="2133" w:type="dxa"/>
            <w:tcBorders>
              <w:bottom w:val="single" w:color="auto" w:sz="4" w:space="0"/>
            </w:tcBorders>
            <w:vAlign w:val="center"/>
          </w:tcPr>
          <w:p w14:paraId="52F5B9E8">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投标报价</w:t>
            </w:r>
          </w:p>
        </w:tc>
        <w:tc>
          <w:tcPr>
            <w:tcW w:w="5942" w:type="dxa"/>
            <w:tcBorders>
              <w:bottom w:val="single" w:color="auto" w:sz="4" w:space="0"/>
            </w:tcBorders>
            <w:vAlign w:val="center"/>
          </w:tcPr>
          <w:p w14:paraId="26BB354F">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不超过最高投标限价</w:t>
            </w:r>
          </w:p>
        </w:tc>
      </w:tr>
    </w:tbl>
    <w:p w14:paraId="2318FD31">
      <w:pPr>
        <w:pStyle w:val="16"/>
        <w:outlineLvl w:val="1"/>
        <w:rPr>
          <w:sz w:val="28"/>
          <w:lang w:val="zh-CN"/>
        </w:rPr>
      </w:pPr>
      <w:bookmarkStart w:id="905" w:name="_Toc270601722"/>
      <w:r>
        <w:rPr>
          <w:rFonts w:hint="eastAsia"/>
          <w:sz w:val="28"/>
          <w:lang w:val="zh-CN"/>
        </w:rPr>
        <w:t>评标办法前附表（二）</w:t>
      </w:r>
      <w:bookmarkEnd w:id="905"/>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952"/>
        <w:gridCol w:w="2420"/>
        <w:gridCol w:w="4500"/>
        <w:gridCol w:w="956"/>
      </w:tblGrid>
      <w:tr w14:paraId="1912A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008" w:type="dxa"/>
            <w:gridSpan w:val="2"/>
          </w:tcPr>
          <w:p w14:paraId="1C270FE4">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条款号</w:t>
            </w:r>
          </w:p>
        </w:tc>
        <w:tc>
          <w:tcPr>
            <w:tcW w:w="2420" w:type="dxa"/>
          </w:tcPr>
          <w:p w14:paraId="365EF38D">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评审因素</w:t>
            </w:r>
          </w:p>
        </w:tc>
        <w:tc>
          <w:tcPr>
            <w:tcW w:w="5456" w:type="dxa"/>
            <w:gridSpan w:val="2"/>
          </w:tcPr>
          <w:p w14:paraId="3ABC2084">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评审标准</w:t>
            </w:r>
          </w:p>
        </w:tc>
      </w:tr>
      <w:tr w14:paraId="18199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2" w:hRule="atLeast"/>
        </w:trPr>
        <w:tc>
          <w:tcPr>
            <w:tcW w:w="2008" w:type="dxa"/>
            <w:gridSpan w:val="2"/>
            <w:vAlign w:val="center"/>
          </w:tcPr>
          <w:p w14:paraId="06845B4D">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2.2.1</w:t>
            </w:r>
          </w:p>
          <w:p w14:paraId="0C33F2B1">
            <w:pPr>
              <w:autoSpaceDE w:val="0"/>
              <w:autoSpaceDN w:val="0"/>
              <w:adjustRightInd w:val="0"/>
              <w:spacing w:line="300" w:lineRule="exact"/>
              <w:rPr>
                <w:rFonts w:ascii="宋体" w:hAnsi="宋体" w:cs="宋体"/>
                <w:bCs/>
                <w:sz w:val="18"/>
                <w:szCs w:val="18"/>
                <w:lang w:val="zh-CN"/>
              </w:rPr>
            </w:pPr>
          </w:p>
        </w:tc>
        <w:tc>
          <w:tcPr>
            <w:tcW w:w="2420" w:type="dxa"/>
            <w:vAlign w:val="center"/>
          </w:tcPr>
          <w:p w14:paraId="4111AB0F">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分值构成</w:t>
            </w:r>
          </w:p>
          <w:p w14:paraId="2E7CD762">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(总分100分)</w:t>
            </w:r>
          </w:p>
        </w:tc>
        <w:tc>
          <w:tcPr>
            <w:tcW w:w="5456" w:type="dxa"/>
            <w:gridSpan w:val="2"/>
          </w:tcPr>
          <w:p w14:paraId="2D15638C">
            <w:pPr>
              <w:spacing w:line="300" w:lineRule="exact"/>
              <w:jc w:val="left"/>
              <w:rPr>
                <w:rFonts w:ascii="宋体" w:hAnsi="宋体"/>
                <w:bCs/>
                <w:spacing w:val="-6"/>
                <w:sz w:val="18"/>
              </w:rPr>
            </w:pPr>
            <w:r>
              <w:rPr>
                <w:rFonts w:hint="eastAsia" w:ascii="宋体" w:hAnsi="宋体"/>
                <w:bCs/>
                <w:spacing w:val="-6"/>
                <w:sz w:val="18"/>
              </w:rPr>
              <w:t>投标报价</w:t>
            </w:r>
            <w:r>
              <w:rPr>
                <w:rFonts w:ascii="宋体" w:hAnsi="宋体"/>
                <w:bCs/>
                <w:spacing w:val="-6"/>
                <w:sz w:val="18"/>
              </w:rPr>
              <w:t>：</w:t>
            </w:r>
            <w:r>
              <w:rPr>
                <w:rFonts w:hint="eastAsia" w:ascii="宋体" w:hAnsi="宋体"/>
                <w:bCs/>
                <w:spacing w:val="-6"/>
                <w:sz w:val="18"/>
              </w:rPr>
              <w:t xml:space="preserve"> 30</w:t>
            </w:r>
            <w:r>
              <w:rPr>
                <w:rFonts w:ascii="宋体" w:hAnsi="宋体"/>
                <w:bCs/>
                <w:spacing w:val="-6"/>
                <w:sz w:val="18"/>
              </w:rPr>
              <w:t>分</w:t>
            </w:r>
          </w:p>
          <w:p w14:paraId="46DD8508">
            <w:pPr>
              <w:spacing w:line="300" w:lineRule="exact"/>
              <w:jc w:val="left"/>
              <w:rPr>
                <w:rFonts w:ascii="宋体" w:hAnsi="宋体" w:cs="宋体"/>
                <w:bCs/>
                <w:sz w:val="18"/>
                <w:szCs w:val="18"/>
              </w:rPr>
            </w:pPr>
            <w:r>
              <w:rPr>
                <w:rFonts w:hint="eastAsia" w:ascii="宋体" w:hAnsi="宋体" w:cs="宋体"/>
                <w:bCs/>
                <w:sz w:val="18"/>
                <w:szCs w:val="18"/>
                <w:lang w:val="zh-CN"/>
              </w:rPr>
              <w:t>商务及技术：</w:t>
            </w:r>
            <w:r>
              <w:rPr>
                <w:rFonts w:hint="eastAsia" w:ascii="宋体" w:hAnsi="宋体" w:cs="宋体"/>
                <w:bCs/>
                <w:sz w:val="18"/>
                <w:szCs w:val="18"/>
              </w:rPr>
              <w:t>70分</w:t>
            </w:r>
          </w:p>
        </w:tc>
      </w:tr>
      <w:tr w14:paraId="7988C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008" w:type="dxa"/>
            <w:gridSpan w:val="2"/>
            <w:vAlign w:val="center"/>
          </w:tcPr>
          <w:p w14:paraId="65164762">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2.2.2</w:t>
            </w:r>
          </w:p>
        </w:tc>
        <w:tc>
          <w:tcPr>
            <w:tcW w:w="2420" w:type="dxa"/>
            <w:vAlign w:val="center"/>
          </w:tcPr>
          <w:p w14:paraId="57CA34E5">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评标基准价计算方法</w:t>
            </w:r>
          </w:p>
        </w:tc>
        <w:tc>
          <w:tcPr>
            <w:tcW w:w="5456" w:type="dxa"/>
            <w:gridSpan w:val="2"/>
          </w:tcPr>
          <w:p w14:paraId="328AD913">
            <w:pPr>
              <w:spacing w:line="300" w:lineRule="exact"/>
              <w:jc w:val="left"/>
              <w:rPr>
                <w:rFonts w:ascii="宋体" w:hAnsi="宋体"/>
                <w:bCs/>
                <w:spacing w:val="-6"/>
                <w:sz w:val="18"/>
              </w:rPr>
            </w:pPr>
            <w:r>
              <w:rPr>
                <w:rFonts w:hint="eastAsia" w:ascii="宋体" w:hAnsi="宋体"/>
                <w:bCs/>
                <w:spacing w:val="-6"/>
                <w:sz w:val="18"/>
              </w:rPr>
              <w:t>综合评分法中的价格分统一采用低价优先法计算，即满足磋商文件要求且最后报价最低的投标单位的报价为磋商基准价，其报价分为满分。</w:t>
            </w:r>
          </w:p>
          <w:p w14:paraId="16EBFE30">
            <w:pPr>
              <w:spacing w:line="300" w:lineRule="exact"/>
              <w:jc w:val="left"/>
              <w:rPr>
                <w:rFonts w:ascii="宋体" w:hAnsi="宋体"/>
                <w:bCs/>
                <w:spacing w:val="-6"/>
                <w:sz w:val="18"/>
              </w:rPr>
            </w:pPr>
            <w:r>
              <w:rPr>
                <w:rFonts w:hint="eastAsia" w:ascii="宋体" w:hAnsi="宋体"/>
                <w:bCs/>
                <w:spacing w:val="-6"/>
                <w:sz w:val="18"/>
              </w:rPr>
              <w:t xml:space="preserve"> 项目评审过程中，不得去掉最后报价中的最高报价和最低报价。</w:t>
            </w:r>
          </w:p>
        </w:tc>
      </w:tr>
      <w:tr w14:paraId="78B0A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2008" w:type="dxa"/>
            <w:gridSpan w:val="2"/>
            <w:vAlign w:val="center"/>
          </w:tcPr>
          <w:p w14:paraId="041FCDC0">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2</w:t>
            </w:r>
            <w:r>
              <w:rPr>
                <w:rFonts w:hint="eastAsia" w:ascii="宋体" w:hAnsi="宋体" w:cs="宋体"/>
                <w:bCs/>
                <w:sz w:val="18"/>
                <w:szCs w:val="18"/>
                <w:lang w:val="zh-CN"/>
              </w:rPr>
              <w:t>.2</w:t>
            </w:r>
            <w:r>
              <w:rPr>
                <w:rFonts w:ascii="宋体" w:hAnsi="宋体" w:cs="宋体"/>
                <w:bCs/>
                <w:sz w:val="18"/>
                <w:szCs w:val="18"/>
                <w:lang w:val="zh-CN"/>
              </w:rPr>
              <w:t>.3</w:t>
            </w:r>
          </w:p>
        </w:tc>
        <w:tc>
          <w:tcPr>
            <w:tcW w:w="2420" w:type="dxa"/>
          </w:tcPr>
          <w:p w14:paraId="4200AA62">
            <w:pPr>
              <w:autoSpaceDE w:val="0"/>
              <w:autoSpaceDN w:val="0"/>
              <w:adjustRightInd w:val="0"/>
              <w:spacing w:line="300" w:lineRule="exact"/>
              <w:jc w:val="left"/>
              <w:rPr>
                <w:rFonts w:ascii="宋体" w:hAnsi="宋体" w:cs="宋体"/>
                <w:bCs/>
                <w:sz w:val="18"/>
                <w:szCs w:val="18"/>
                <w:lang w:val="zh-CN"/>
              </w:rPr>
            </w:pPr>
            <w:r>
              <w:rPr>
                <w:rFonts w:hint="eastAsia" w:ascii="宋体" w:hAnsi="宋体" w:cs="宋体"/>
                <w:bCs/>
                <w:sz w:val="18"/>
                <w:szCs w:val="18"/>
                <w:lang w:val="zh-CN"/>
              </w:rPr>
              <w:t>投标报价的偏差率计算公式</w:t>
            </w:r>
          </w:p>
        </w:tc>
        <w:tc>
          <w:tcPr>
            <w:tcW w:w="5456" w:type="dxa"/>
            <w:gridSpan w:val="2"/>
          </w:tcPr>
          <w:p w14:paraId="49499312">
            <w:pPr>
              <w:spacing w:line="300" w:lineRule="exact"/>
              <w:jc w:val="left"/>
              <w:rPr>
                <w:rFonts w:ascii="宋体" w:hAnsi="宋体"/>
                <w:bCs/>
                <w:spacing w:val="-6"/>
                <w:sz w:val="18"/>
                <w:lang w:val="zh-CN"/>
              </w:rPr>
            </w:pPr>
            <w:r>
              <w:rPr>
                <w:rFonts w:hint="eastAsia" w:ascii="宋体" w:hAnsi="宋体"/>
                <w:bCs/>
                <w:spacing w:val="-6"/>
                <w:sz w:val="18"/>
                <w:lang w:val="zh-CN"/>
              </w:rPr>
              <w:t>磋商报价得分=（磋商基准价/最后磋商报价）×价格权值×100（价格分值占总分值的比重即价格权值为</w:t>
            </w:r>
            <w:r>
              <w:rPr>
                <w:rFonts w:hint="eastAsia" w:ascii="宋体" w:hAnsi="宋体"/>
                <w:bCs/>
                <w:spacing w:val="-6"/>
                <w:sz w:val="18"/>
              </w:rPr>
              <w:t>30</w:t>
            </w:r>
            <w:r>
              <w:rPr>
                <w:rFonts w:hint="eastAsia" w:ascii="宋体" w:hAnsi="宋体"/>
                <w:bCs/>
                <w:spacing w:val="-6"/>
                <w:sz w:val="18"/>
                <w:lang w:val="zh-CN"/>
              </w:rPr>
              <w:t>%）。</w:t>
            </w:r>
          </w:p>
        </w:tc>
      </w:tr>
      <w:tr w14:paraId="7E59D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7" w:hRule="atLeast"/>
        </w:trPr>
        <w:tc>
          <w:tcPr>
            <w:tcW w:w="2008" w:type="dxa"/>
            <w:gridSpan w:val="2"/>
          </w:tcPr>
          <w:p w14:paraId="40EE8510">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条款号</w:t>
            </w:r>
          </w:p>
        </w:tc>
        <w:tc>
          <w:tcPr>
            <w:tcW w:w="2420" w:type="dxa"/>
          </w:tcPr>
          <w:p w14:paraId="2DC3AB85">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评分因素</w:t>
            </w:r>
          </w:p>
        </w:tc>
        <w:tc>
          <w:tcPr>
            <w:tcW w:w="4500" w:type="dxa"/>
          </w:tcPr>
          <w:p w14:paraId="24A29019">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评分标准</w:t>
            </w:r>
          </w:p>
        </w:tc>
        <w:tc>
          <w:tcPr>
            <w:tcW w:w="956" w:type="dxa"/>
            <w:tcBorders>
              <w:bottom w:val="single" w:color="auto" w:sz="4" w:space="0"/>
            </w:tcBorders>
          </w:tcPr>
          <w:p w14:paraId="52BFEA72">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得分</w:t>
            </w:r>
          </w:p>
        </w:tc>
      </w:tr>
      <w:tr w14:paraId="77B9D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56" w:type="dxa"/>
            <w:vMerge w:val="restart"/>
            <w:vAlign w:val="center"/>
          </w:tcPr>
          <w:p w14:paraId="057A0BA5">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2.2</w:t>
            </w:r>
            <w:r>
              <w:rPr>
                <w:rFonts w:hint="eastAsia" w:ascii="宋体" w:hAnsi="宋体" w:cs="宋体"/>
                <w:bCs/>
                <w:sz w:val="18"/>
                <w:szCs w:val="18"/>
                <w:lang w:val="zh-CN"/>
              </w:rPr>
              <w:t>.4</w:t>
            </w:r>
            <w:r>
              <w:rPr>
                <w:rFonts w:ascii="宋体" w:hAnsi="宋体" w:cs="宋体"/>
                <w:bCs/>
                <w:sz w:val="18"/>
                <w:szCs w:val="18"/>
                <w:lang w:val="zh-CN"/>
              </w:rPr>
              <w:t>(l)</w:t>
            </w:r>
          </w:p>
          <w:p w14:paraId="14FC1E8F">
            <w:pPr>
              <w:autoSpaceDE w:val="0"/>
              <w:autoSpaceDN w:val="0"/>
              <w:adjustRightInd w:val="0"/>
              <w:spacing w:line="300" w:lineRule="exact"/>
              <w:rPr>
                <w:rFonts w:ascii="宋体" w:hAnsi="宋体" w:cs="宋体"/>
                <w:bCs/>
                <w:sz w:val="18"/>
                <w:szCs w:val="18"/>
                <w:lang w:val="zh-CN"/>
              </w:rPr>
            </w:pPr>
          </w:p>
        </w:tc>
        <w:tc>
          <w:tcPr>
            <w:tcW w:w="952" w:type="dxa"/>
            <w:vMerge w:val="restart"/>
            <w:vAlign w:val="center"/>
          </w:tcPr>
          <w:p w14:paraId="62484CEA">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施工组织设计</w:t>
            </w:r>
          </w:p>
          <w:p w14:paraId="312E3148">
            <w:pPr>
              <w:autoSpaceDE w:val="0"/>
              <w:autoSpaceDN w:val="0"/>
              <w:adjustRightInd w:val="0"/>
              <w:spacing w:line="300" w:lineRule="exact"/>
              <w:rPr>
                <w:rFonts w:ascii="宋体" w:hAnsi="宋体" w:cs="宋体"/>
                <w:bCs/>
                <w:sz w:val="18"/>
                <w:szCs w:val="18"/>
                <w:lang w:val="zh-CN"/>
              </w:rPr>
            </w:pPr>
          </w:p>
        </w:tc>
        <w:tc>
          <w:tcPr>
            <w:tcW w:w="2420" w:type="dxa"/>
            <w:vAlign w:val="center"/>
          </w:tcPr>
          <w:p w14:paraId="781DD2F5">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内容完整性和编制水平</w:t>
            </w:r>
          </w:p>
        </w:tc>
        <w:tc>
          <w:tcPr>
            <w:tcW w:w="4500" w:type="dxa"/>
          </w:tcPr>
          <w:p w14:paraId="546ED822">
            <w:pPr>
              <w:autoSpaceDE w:val="0"/>
              <w:autoSpaceDN w:val="0"/>
              <w:adjustRightInd w:val="0"/>
              <w:spacing w:line="300" w:lineRule="exact"/>
              <w:jc w:val="left"/>
              <w:rPr>
                <w:rFonts w:ascii="宋体" w:hAnsi="宋体" w:cs="宋体"/>
                <w:bCs/>
                <w:sz w:val="18"/>
                <w:szCs w:val="18"/>
                <w:lang w:val="zh-CN"/>
              </w:rPr>
            </w:pPr>
            <w:r>
              <w:rPr>
                <w:rFonts w:hint="eastAsia" w:ascii="宋体" w:hAnsi="宋体" w:cs="宋体"/>
                <w:bCs/>
                <w:sz w:val="18"/>
                <w:szCs w:val="18"/>
                <w:lang w:val="zh-CN"/>
              </w:rPr>
              <w:t>统一、齐全、完整</w:t>
            </w:r>
          </w:p>
        </w:tc>
        <w:tc>
          <w:tcPr>
            <w:tcW w:w="956" w:type="dxa"/>
            <w:vAlign w:val="center"/>
          </w:tcPr>
          <w:p w14:paraId="2555BA7F">
            <w:pPr>
              <w:autoSpaceDE w:val="0"/>
              <w:autoSpaceDN w:val="0"/>
              <w:adjustRightInd w:val="0"/>
              <w:spacing w:line="300" w:lineRule="exact"/>
              <w:rPr>
                <w:rFonts w:ascii="宋体" w:hAnsi="宋体" w:cs="宋体"/>
                <w:bCs/>
                <w:sz w:val="18"/>
                <w:szCs w:val="18"/>
                <w:shd w:val="pct10" w:color="auto" w:fill="FFFFFF"/>
                <w:lang w:val="zh-CN"/>
              </w:rPr>
            </w:pPr>
            <w:r>
              <w:rPr>
                <w:rFonts w:hint="eastAsia" w:ascii="宋体" w:hAnsi="宋体" w:cs="宋体"/>
                <w:bCs/>
                <w:sz w:val="18"/>
                <w:szCs w:val="18"/>
              </w:rPr>
              <w:t>0-</w:t>
            </w:r>
            <w:r>
              <w:rPr>
                <w:rFonts w:hint="eastAsia" w:ascii="宋体" w:hAnsi="宋体" w:cs="宋体"/>
                <w:bCs/>
                <w:sz w:val="18"/>
                <w:szCs w:val="18"/>
                <w:lang w:val="zh-CN"/>
              </w:rPr>
              <w:t>4</w:t>
            </w:r>
          </w:p>
        </w:tc>
      </w:tr>
      <w:tr w14:paraId="17EDA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56" w:type="dxa"/>
            <w:vMerge w:val="continue"/>
          </w:tcPr>
          <w:p w14:paraId="5EE93E47">
            <w:pPr>
              <w:autoSpaceDE w:val="0"/>
              <w:autoSpaceDN w:val="0"/>
              <w:adjustRightInd w:val="0"/>
              <w:spacing w:line="300" w:lineRule="exact"/>
              <w:jc w:val="left"/>
              <w:rPr>
                <w:rFonts w:ascii="宋体" w:hAnsi="宋体" w:cs="宋体"/>
                <w:bCs/>
                <w:sz w:val="18"/>
                <w:szCs w:val="18"/>
                <w:lang w:val="zh-CN"/>
              </w:rPr>
            </w:pPr>
          </w:p>
        </w:tc>
        <w:tc>
          <w:tcPr>
            <w:tcW w:w="952" w:type="dxa"/>
            <w:vMerge w:val="continue"/>
          </w:tcPr>
          <w:p w14:paraId="24036E9C">
            <w:pPr>
              <w:autoSpaceDE w:val="0"/>
              <w:autoSpaceDN w:val="0"/>
              <w:adjustRightInd w:val="0"/>
              <w:spacing w:line="300" w:lineRule="exact"/>
              <w:jc w:val="left"/>
              <w:rPr>
                <w:rFonts w:ascii="宋体" w:hAnsi="宋体" w:cs="宋体"/>
                <w:bCs/>
                <w:sz w:val="18"/>
                <w:szCs w:val="18"/>
                <w:lang w:val="zh-CN"/>
              </w:rPr>
            </w:pPr>
          </w:p>
        </w:tc>
        <w:tc>
          <w:tcPr>
            <w:tcW w:w="2420" w:type="dxa"/>
            <w:vAlign w:val="center"/>
          </w:tcPr>
          <w:p w14:paraId="57488478">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施工方案与技术措施</w:t>
            </w:r>
          </w:p>
        </w:tc>
        <w:tc>
          <w:tcPr>
            <w:tcW w:w="4500" w:type="dxa"/>
          </w:tcPr>
          <w:p w14:paraId="76004ECE">
            <w:pPr>
              <w:spacing w:line="300" w:lineRule="exact"/>
              <w:jc w:val="left"/>
              <w:rPr>
                <w:rFonts w:ascii="宋体" w:hAnsi="宋体" w:cs="宋体"/>
                <w:bCs/>
                <w:sz w:val="18"/>
                <w:szCs w:val="18"/>
              </w:rPr>
            </w:pPr>
            <w:r>
              <w:rPr>
                <w:rFonts w:hint="eastAsia" w:ascii="宋体" w:hAnsi="宋体"/>
                <w:bCs/>
                <w:spacing w:val="-6"/>
                <w:sz w:val="18"/>
              </w:rPr>
              <w:t>施工方法先进、合理、满足工程施工要求</w:t>
            </w:r>
          </w:p>
        </w:tc>
        <w:tc>
          <w:tcPr>
            <w:tcW w:w="956" w:type="dxa"/>
            <w:vAlign w:val="center"/>
          </w:tcPr>
          <w:p w14:paraId="29814969">
            <w:pPr>
              <w:autoSpaceDE w:val="0"/>
              <w:autoSpaceDN w:val="0"/>
              <w:adjustRightInd w:val="0"/>
              <w:spacing w:line="300" w:lineRule="exact"/>
              <w:rPr>
                <w:rFonts w:ascii="宋体" w:hAnsi="宋体" w:cs="宋体"/>
                <w:bCs/>
                <w:sz w:val="18"/>
                <w:szCs w:val="18"/>
                <w:shd w:val="pct10" w:color="auto" w:fill="FFFFFF"/>
              </w:rPr>
            </w:pPr>
            <w:r>
              <w:rPr>
                <w:rFonts w:hint="eastAsia" w:ascii="宋体" w:hAnsi="宋体" w:cs="宋体"/>
                <w:bCs/>
                <w:sz w:val="18"/>
                <w:szCs w:val="18"/>
              </w:rPr>
              <w:t>0-</w:t>
            </w:r>
            <w:r>
              <w:rPr>
                <w:rFonts w:hint="eastAsia" w:ascii="宋体" w:hAnsi="宋体" w:cs="宋体"/>
                <w:bCs/>
                <w:sz w:val="18"/>
                <w:szCs w:val="18"/>
                <w:lang w:val="zh-CN"/>
              </w:rPr>
              <w:t>4</w:t>
            </w:r>
          </w:p>
        </w:tc>
      </w:tr>
      <w:tr w14:paraId="3930C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56" w:type="dxa"/>
            <w:vMerge w:val="continue"/>
          </w:tcPr>
          <w:p w14:paraId="16393E4F">
            <w:pPr>
              <w:autoSpaceDE w:val="0"/>
              <w:autoSpaceDN w:val="0"/>
              <w:adjustRightInd w:val="0"/>
              <w:spacing w:line="300" w:lineRule="exact"/>
              <w:jc w:val="left"/>
              <w:rPr>
                <w:rFonts w:ascii="宋体" w:hAnsi="宋体" w:cs="宋体"/>
                <w:bCs/>
                <w:sz w:val="18"/>
                <w:szCs w:val="18"/>
              </w:rPr>
            </w:pPr>
          </w:p>
        </w:tc>
        <w:tc>
          <w:tcPr>
            <w:tcW w:w="952" w:type="dxa"/>
            <w:vMerge w:val="continue"/>
          </w:tcPr>
          <w:p w14:paraId="276E1FE2">
            <w:pPr>
              <w:autoSpaceDE w:val="0"/>
              <w:autoSpaceDN w:val="0"/>
              <w:adjustRightInd w:val="0"/>
              <w:spacing w:line="300" w:lineRule="exact"/>
              <w:jc w:val="left"/>
              <w:rPr>
                <w:rFonts w:ascii="宋体" w:hAnsi="宋体" w:cs="宋体"/>
                <w:bCs/>
                <w:sz w:val="18"/>
                <w:szCs w:val="18"/>
              </w:rPr>
            </w:pPr>
          </w:p>
        </w:tc>
        <w:tc>
          <w:tcPr>
            <w:tcW w:w="2420" w:type="dxa"/>
            <w:vAlign w:val="center"/>
          </w:tcPr>
          <w:p w14:paraId="4D09FF21">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质量管理体系与措施</w:t>
            </w:r>
          </w:p>
        </w:tc>
        <w:tc>
          <w:tcPr>
            <w:tcW w:w="4500" w:type="dxa"/>
          </w:tcPr>
          <w:p w14:paraId="160E306F">
            <w:pPr>
              <w:spacing w:line="300" w:lineRule="exact"/>
              <w:jc w:val="left"/>
              <w:rPr>
                <w:rFonts w:ascii="宋体" w:hAnsi="宋体" w:cs="宋体"/>
                <w:bCs/>
                <w:sz w:val="18"/>
                <w:szCs w:val="18"/>
                <w:lang w:val="zh-CN"/>
              </w:rPr>
            </w:pPr>
            <w:r>
              <w:rPr>
                <w:rFonts w:hint="eastAsia" w:ascii="宋体" w:hAnsi="宋体"/>
                <w:bCs/>
                <w:spacing w:val="-6"/>
                <w:sz w:val="18"/>
              </w:rPr>
              <w:t>施工技术标准、施工过程、检验检测，质量通病防治等确保工程质量的技术组织措施满足施工要求</w:t>
            </w:r>
          </w:p>
        </w:tc>
        <w:tc>
          <w:tcPr>
            <w:tcW w:w="956" w:type="dxa"/>
            <w:vAlign w:val="center"/>
          </w:tcPr>
          <w:p w14:paraId="14AB314A">
            <w:pPr>
              <w:autoSpaceDE w:val="0"/>
              <w:autoSpaceDN w:val="0"/>
              <w:adjustRightInd w:val="0"/>
              <w:spacing w:line="300" w:lineRule="exact"/>
              <w:rPr>
                <w:rFonts w:ascii="宋体" w:hAnsi="宋体" w:cs="宋体"/>
                <w:bCs/>
                <w:sz w:val="18"/>
                <w:szCs w:val="18"/>
                <w:shd w:val="pct10" w:color="auto" w:fill="FFFFFF"/>
              </w:rPr>
            </w:pPr>
            <w:r>
              <w:rPr>
                <w:rFonts w:hint="eastAsia" w:ascii="宋体" w:hAnsi="宋体"/>
                <w:bCs/>
                <w:spacing w:val="-6"/>
                <w:sz w:val="18"/>
                <w:szCs w:val="18"/>
              </w:rPr>
              <w:t>0-5</w:t>
            </w:r>
          </w:p>
        </w:tc>
      </w:tr>
      <w:tr w14:paraId="0FF97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56" w:type="dxa"/>
            <w:vMerge w:val="continue"/>
          </w:tcPr>
          <w:p w14:paraId="54FF9B8B">
            <w:pPr>
              <w:autoSpaceDE w:val="0"/>
              <w:autoSpaceDN w:val="0"/>
              <w:adjustRightInd w:val="0"/>
              <w:spacing w:line="300" w:lineRule="exact"/>
              <w:jc w:val="left"/>
              <w:rPr>
                <w:rFonts w:ascii="宋体" w:hAnsi="宋体" w:cs="宋体"/>
                <w:bCs/>
                <w:sz w:val="18"/>
                <w:szCs w:val="18"/>
                <w:lang w:val="zh-CN"/>
              </w:rPr>
            </w:pPr>
          </w:p>
        </w:tc>
        <w:tc>
          <w:tcPr>
            <w:tcW w:w="952" w:type="dxa"/>
            <w:vMerge w:val="continue"/>
          </w:tcPr>
          <w:p w14:paraId="1CD6C980">
            <w:pPr>
              <w:autoSpaceDE w:val="0"/>
              <w:autoSpaceDN w:val="0"/>
              <w:adjustRightInd w:val="0"/>
              <w:spacing w:line="300" w:lineRule="exact"/>
              <w:jc w:val="left"/>
              <w:rPr>
                <w:rFonts w:ascii="宋体" w:hAnsi="宋体" w:cs="宋体"/>
                <w:bCs/>
                <w:sz w:val="18"/>
                <w:szCs w:val="18"/>
                <w:lang w:val="zh-CN"/>
              </w:rPr>
            </w:pPr>
          </w:p>
        </w:tc>
        <w:tc>
          <w:tcPr>
            <w:tcW w:w="2420" w:type="dxa"/>
            <w:vAlign w:val="center"/>
          </w:tcPr>
          <w:p w14:paraId="6A4BFC25">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安全管理体系与措施</w:t>
            </w:r>
          </w:p>
        </w:tc>
        <w:tc>
          <w:tcPr>
            <w:tcW w:w="4500" w:type="dxa"/>
          </w:tcPr>
          <w:p w14:paraId="3A10748F">
            <w:pPr>
              <w:spacing w:line="300" w:lineRule="exact"/>
              <w:jc w:val="left"/>
              <w:rPr>
                <w:rFonts w:ascii="宋体" w:hAnsi="宋体" w:cs="宋体"/>
                <w:bCs/>
                <w:sz w:val="18"/>
                <w:szCs w:val="18"/>
                <w:lang w:val="zh-CN"/>
              </w:rPr>
            </w:pPr>
            <w:r>
              <w:rPr>
                <w:rFonts w:hint="eastAsia" w:ascii="宋体" w:hAnsi="宋体"/>
                <w:bCs/>
                <w:spacing w:val="-6"/>
                <w:sz w:val="18"/>
              </w:rPr>
              <w:t>合理、全面、有效</w:t>
            </w:r>
          </w:p>
        </w:tc>
        <w:tc>
          <w:tcPr>
            <w:tcW w:w="956" w:type="dxa"/>
            <w:vAlign w:val="center"/>
          </w:tcPr>
          <w:p w14:paraId="372855E7">
            <w:pPr>
              <w:autoSpaceDE w:val="0"/>
              <w:autoSpaceDN w:val="0"/>
              <w:adjustRightInd w:val="0"/>
              <w:spacing w:line="300" w:lineRule="exact"/>
              <w:rPr>
                <w:rFonts w:ascii="宋体" w:hAnsi="宋体" w:cs="宋体"/>
                <w:bCs/>
                <w:sz w:val="18"/>
                <w:szCs w:val="18"/>
              </w:rPr>
            </w:pPr>
            <w:r>
              <w:rPr>
                <w:rFonts w:hint="eastAsia" w:ascii="宋体" w:hAnsi="宋体" w:cs="宋体"/>
                <w:bCs/>
                <w:sz w:val="18"/>
                <w:szCs w:val="18"/>
              </w:rPr>
              <w:t>0-3</w:t>
            </w:r>
          </w:p>
        </w:tc>
      </w:tr>
      <w:tr w14:paraId="795B9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56" w:type="dxa"/>
            <w:vMerge w:val="continue"/>
          </w:tcPr>
          <w:p w14:paraId="02C237CD">
            <w:pPr>
              <w:autoSpaceDE w:val="0"/>
              <w:autoSpaceDN w:val="0"/>
              <w:adjustRightInd w:val="0"/>
              <w:spacing w:line="300" w:lineRule="exact"/>
              <w:jc w:val="left"/>
              <w:rPr>
                <w:rFonts w:ascii="宋体" w:hAnsi="宋体" w:cs="宋体"/>
                <w:bCs/>
                <w:sz w:val="18"/>
                <w:szCs w:val="18"/>
                <w:lang w:val="zh-CN"/>
              </w:rPr>
            </w:pPr>
          </w:p>
        </w:tc>
        <w:tc>
          <w:tcPr>
            <w:tcW w:w="952" w:type="dxa"/>
            <w:vMerge w:val="continue"/>
          </w:tcPr>
          <w:p w14:paraId="6072769D">
            <w:pPr>
              <w:autoSpaceDE w:val="0"/>
              <w:autoSpaceDN w:val="0"/>
              <w:adjustRightInd w:val="0"/>
              <w:spacing w:line="300" w:lineRule="exact"/>
              <w:jc w:val="left"/>
              <w:rPr>
                <w:rFonts w:ascii="宋体" w:hAnsi="宋体" w:cs="宋体"/>
                <w:bCs/>
                <w:sz w:val="18"/>
                <w:szCs w:val="18"/>
                <w:lang w:val="zh-CN"/>
              </w:rPr>
            </w:pPr>
          </w:p>
        </w:tc>
        <w:tc>
          <w:tcPr>
            <w:tcW w:w="2420" w:type="dxa"/>
            <w:vAlign w:val="center"/>
          </w:tcPr>
          <w:p w14:paraId="55422724">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环境保护管理体系与措施</w:t>
            </w:r>
          </w:p>
        </w:tc>
        <w:tc>
          <w:tcPr>
            <w:tcW w:w="4500" w:type="dxa"/>
          </w:tcPr>
          <w:p w14:paraId="6FCB36F7">
            <w:pPr>
              <w:spacing w:line="300" w:lineRule="exact"/>
              <w:jc w:val="left"/>
              <w:rPr>
                <w:rFonts w:ascii="宋体" w:hAnsi="宋体" w:cs="宋体"/>
                <w:bCs/>
                <w:sz w:val="18"/>
                <w:szCs w:val="18"/>
                <w:lang w:val="zh-CN"/>
              </w:rPr>
            </w:pPr>
            <w:r>
              <w:rPr>
                <w:rFonts w:hint="eastAsia" w:ascii="宋体" w:hAnsi="宋体"/>
                <w:bCs/>
                <w:spacing w:val="-6"/>
                <w:sz w:val="18"/>
              </w:rPr>
              <w:t>合理、全面、有效。</w:t>
            </w:r>
          </w:p>
        </w:tc>
        <w:tc>
          <w:tcPr>
            <w:tcW w:w="956" w:type="dxa"/>
            <w:vAlign w:val="center"/>
          </w:tcPr>
          <w:p w14:paraId="036D28DD">
            <w:pPr>
              <w:autoSpaceDE w:val="0"/>
              <w:autoSpaceDN w:val="0"/>
              <w:adjustRightInd w:val="0"/>
              <w:spacing w:line="300" w:lineRule="exact"/>
              <w:rPr>
                <w:rFonts w:ascii="宋体" w:hAnsi="宋体" w:cs="宋体"/>
                <w:bCs/>
                <w:sz w:val="18"/>
                <w:szCs w:val="18"/>
              </w:rPr>
            </w:pPr>
            <w:r>
              <w:rPr>
                <w:rFonts w:hint="eastAsia" w:ascii="宋体" w:hAnsi="宋体"/>
                <w:bCs/>
                <w:spacing w:val="-6"/>
                <w:sz w:val="18"/>
              </w:rPr>
              <w:t>0-5</w:t>
            </w:r>
          </w:p>
        </w:tc>
      </w:tr>
      <w:tr w14:paraId="7279C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56" w:type="dxa"/>
            <w:vMerge w:val="continue"/>
          </w:tcPr>
          <w:p w14:paraId="660580F8">
            <w:pPr>
              <w:autoSpaceDE w:val="0"/>
              <w:autoSpaceDN w:val="0"/>
              <w:adjustRightInd w:val="0"/>
              <w:spacing w:line="300" w:lineRule="exact"/>
              <w:jc w:val="left"/>
              <w:rPr>
                <w:rFonts w:ascii="宋体" w:hAnsi="宋体" w:cs="宋体"/>
                <w:bCs/>
                <w:sz w:val="18"/>
                <w:szCs w:val="18"/>
                <w:lang w:val="zh-CN"/>
              </w:rPr>
            </w:pPr>
          </w:p>
        </w:tc>
        <w:tc>
          <w:tcPr>
            <w:tcW w:w="952" w:type="dxa"/>
            <w:vMerge w:val="continue"/>
          </w:tcPr>
          <w:p w14:paraId="12E33BBC">
            <w:pPr>
              <w:autoSpaceDE w:val="0"/>
              <w:autoSpaceDN w:val="0"/>
              <w:adjustRightInd w:val="0"/>
              <w:spacing w:line="300" w:lineRule="exact"/>
              <w:jc w:val="left"/>
              <w:rPr>
                <w:rFonts w:ascii="宋体" w:hAnsi="宋体" w:cs="宋体"/>
                <w:bCs/>
                <w:sz w:val="18"/>
                <w:szCs w:val="18"/>
                <w:lang w:val="zh-CN"/>
              </w:rPr>
            </w:pPr>
          </w:p>
        </w:tc>
        <w:tc>
          <w:tcPr>
            <w:tcW w:w="2420" w:type="dxa"/>
            <w:vAlign w:val="center"/>
          </w:tcPr>
          <w:p w14:paraId="54807AFF">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工程进度计划与措施</w:t>
            </w:r>
          </w:p>
        </w:tc>
        <w:tc>
          <w:tcPr>
            <w:tcW w:w="4500" w:type="dxa"/>
          </w:tcPr>
          <w:p w14:paraId="4CA907DE">
            <w:pPr>
              <w:spacing w:line="300" w:lineRule="exact"/>
              <w:jc w:val="left"/>
              <w:rPr>
                <w:rFonts w:ascii="宋体" w:hAnsi="宋体" w:cs="宋体"/>
                <w:bCs/>
                <w:sz w:val="18"/>
                <w:szCs w:val="18"/>
                <w:lang w:val="zh-CN"/>
              </w:rPr>
            </w:pPr>
            <w:r>
              <w:rPr>
                <w:rFonts w:hint="eastAsia" w:ascii="宋体" w:hAnsi="宋体"/>
                <w:bCs/>
                <w:spacing w:val="-6"/>
                <w:sz w:val="18"/>
              </w:rPr>
              <w:t>有计划，符合开竣工日期要求，施工横道图或网络图合理。</w:t>
            </w:r>
          </w:p>
        </w:tc>
        <w:tc>
          <w:tcPr>
            <w:tcW w:w="956" w:type="dxa"/>
            <w:vAlign w:val="center"/>
          </w:tcPr>
          <w:p w14:paraId="5AEF813B">
            <w:pPr>
              <w:autoSpaceDE w:val="0"/>
              <w:autoSpaceDN w:val="0"/>
              <w:adjustRightInd w:val="0"/>
              <w:spacing w:line="300" w:lineRule="exact"/>
              <w:rPr>
                <w:rFonts w:ascii="宋体" w:hAnsi="宋体" w:cs="宋体"/>
                <w:bCs/>
                <w:sz w:val="18"/>
                <w:szCs w:val="18"/>
              </w:rPr>
            </w:pPr>
            <w:r>
              <w:rPr>
                <w:rFonts w:hint="eastAsia" w:ascii="宋体" w:hAnsi="宋体"/>
                <w:bCs/>
                <w:spacing w:val="-6"/>
                <w:sz w:val="18"/>
              </w:rPr>
              <w:t>0-5</w:t>
            </w:r>
          </w:p>
        </w:tc>
      </w:tr>
      <w:tr w14:paraId="6C0A3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56" w:type="dxa"/>
            <w:vMerge w:val="continue"/>
          </w:tcPr>
          <w:p w14:paraId="711218A8">
            <w:pPr>
              <w:autoSpaceDE w:val="0"/>
              <w:autoSpaceDN w:val="0"/>
              <w:adjustRightInd w:val="0"/>
              <w:spacing w:line="300" w:lineRule="exact"/>
              <w:jc w:val="left"/>
              <w:rPr>
                <w:rFonts w:ascii="宋体" w:hAnsi="宋体" w:cs="宋体"/>
                <w:bCs/>
                <w:sz w:val="18"/>
                <w:szCs w:val="18"/>
                <w:lang w:val="zh-CN"/>
              </w:rPr>
            </w:pPr>
          </w:p>
        </w:tc>
        <w:tc>
          <w:tcPr>
            <w:tcW w:w="952" w:type="dxa"/>
            <w:vMerge w:val="continue"/>
          </w:tcPr>
          <w:p w14:paraId="2017E440">
            <w:pPr>
              <w:autoSpaceDE w:val="0"/>
              <w:autoSpaceDN w:val="0"/>
              <w:adjustRightInd w:val="0"/>
              <w:spacing w:line="300" w:lineRule="exact"/>
              <w:jc w:val="left"/>
              <w:rPr>
                <w:rFonts w:ascii="宋体" w:hAnsi="宋体" w:cs="宋体"/>
                <w:bCs/>
                <w:sz w:val="18"/>
                <w:szCs w:val="18"/>
                <w:lang w:val="zh-CN"/>
              </w:rPr>
            </w:pPr>
          </w:p>
        </w:tc>
        <w:tc>
          <w:tcPr>
            <w:tcW w:w="2420" w:type="dxa"/>
            <w:vAlign w:val="center"/>
          </w:tcPr>
          <w:p w14:paraId="53FC523E">
            <w:pPr>
              <w:autoSpaceDE w:val="0"/>
              <w:autoSpaceDN w:val="0"/>
              <w:adjustRightInd w:val="0"/>
              <w:spacing w:line="300" w:lineRule="exact"/>
              <w:rPr>
                <w:rFonts w:ascii="宋体" w:hAnsi="宋体" w:cs="宋体"/>
                <w:bCs/>
                <w:sz w:val="18"/>
                <w:szCs w:val="18"/>
                <w:lang w:val="zh-CN"/>
              </w:rPr>
            </w:pPr>
            <w:r>
              <w:rPr>
                <w:rFonts w:ascii="宋体" w:hAnsi="宋体"/>
                <w:bCs/>
                <w:spacing w:val="-6"/>
                <w:sz w:val="18"/>
              </w:rPr>
              <w:t>主要施工机械设备情况</w:t>
            </w:r>
          </w:p>
        </w:tc>
        <w:tc>
          <w:tcPr>
            <w:tcW w:w="4500" w:type="dxa"/>
          </w:tcPr>
          <w:p w14:paraId="0034BEE0">
            <w:pPr>
              <w:spacing w:line="300" w:lineRule="exact"/>
              <w:jc w:val="left"/>
              <w:rPr>
                <w:rFonts w:ascii="宋体" w:hAnsi="宋体"/>
                <w:bCs/>
                <w:spacing w:val="-6"/>
                <w:sz w:val="18"/>
              </w:rPr>
            </w:pPr>
            <w:r>
              <w:rPr>
                <w:rFonts w:hint="eastAsia" w:ascii="宋体" w:hAnsi="宋体"/>
                <w:bCs/>
                <w:spacing w:val="-6"/>
                <w:sz w:val="18"/>
              </w:rPr>
              <w:t>设备充足、先进，进场计划合理</w:t>
            </w:r>
          </w:p>
        </w:tc>
        <w:tc>
          <w:tcPr>
            <w:tcW w:w="956" w:type="dxa"/>
            <w:vAlign w:val="center"/>
          </w:tcPr>
          <w:p w14:paraId="3C3A4E88">
            <w:pPr>
              <w:spacing w:line="300" w:lineRule="exact"/>
              <w:rPr>
                <w:rFonts w:ascii="宋体" w:hAnsi="宋体"/>
                <w:bCs/>
                <w:spacing w:val="-6"/>
                <w:sz w:val="18"/>
              </w:rPr>
            </w:pPr>
            <w:r>
              <w:rPr>
                <w:rFonts w:hint="eastAsia" w:ascii="宋体" w:hAnsi="宋体"/>
                <w:bCs/>
                <w:spacing w:val="-6"/>
                <w:sz w:val="18"/>
              </w:rPr>
              <w:t>0-5</w:t>
            </w:r>
          </w:p>
        </w:tc>
      </w:tr>
      <w:tr w14:paraId="3B7D9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56" w:type="dxa"/>
            <w:vMerge w:val="continue"/>
          </w:tcPr>
          <w:p w14:paraId="65F0F328">
            <w:pPr>
              <w:autoSpaceDE w:val="0"/>
              <w:autoSpaceDN w:val="0"/>
              <w:adjustRightInd w:val="0"/>
              <w:spacing w:line="300" w:lineRule="exact"/>
              <w:jc w:val="left"/>
              <w:rPr>
                <w:rFonts w:ascii="宋体" w:hAnsi="宋体" w:cs="宋体"/>
                <w:bCs/>
                <w:sz w:val="18"/>
                <w:szCs w:val="18"/>
                <w:lang w:val="zh-CN"/>
              </w:rPr>
            </w:pPr>
          </w:p>
        </w:tc>
        <w:tc>
          <w:tcPr>
            <w:tcW w:w="952" w:type="dxa"/>
            <w:vMerge w:val="continue"/>
          </w:tcPr>
          <w:p w14:paraId="5A6A8F7C">
            <w:pPr>
              <w:autoSpaceDE w:val="0"/>
              <w:autoSpaceDN w:val="0"/>
              <w:adjustRightInd w:val="0"/>
              <w:spacing w:line="300" w:lineRule="exact"/>
              <w:jc w:val="left"/>
              <w:rPr>
                <w:rFonts w:ascii="宋体" w:hAnsi="宋体" w:cs="宋体"/>
                <w:bCs/>
                <w:sz w:val="18"/>
                <w:szCs w:val="18"/>
                <w:lang w:val="zh-CN"/>
              </w:rPr>
            </w:pPr>
          </w:p>
        </w:tc>
        <w:tc>
          <w:tcPr>
            <w:tcW w:w="2420" w:type="dxa"/>
            <w:vAlign w:val="center"/>
          </w:tcPr>
          <w:p w14:paraId="20CF0FA2">
            <w:pPr>
              <w:spacing w:line="300" w:lineRule="exact"/>
              <w:rPr>
                <w:rFonts w:ascii="宋体" w:hAnsi="宋体" w:cs="宋体"/>
                <w:bCs/>
                <w:sz w:val="18"/>
                <w:szCs w:val="18"/>
                <w:lang w:val="zh-CN"/>
              </w:rPr>
            </w:pPr>
            <w:r>
              <w:rPr>
                <w:rFonts w:hint="eastAsia" w:ascii="宋体" w:hAnsi="宋体"/>
                <w:bCs/>
                <w:spacing w:val="-6"/>
                <w:sz w:val="18"/>
              </w:rPr>
              <w:t>劳动力安排计划</w:t>
            </w:r>
          </w:p>
        </w:tc>
        <w:tc>
          <w:tcPr>
            <w:tcW w:w="4500" w:type="dxa"/>
          </w:tcPr>
          <w:p w14:paraId="383E1D0C">
            <w:pPr>
              <w:spacing w:line="300" w:lineRule="exact"/>
              <w:jc w:val="left"/>
              <w:rPr>
                <w:rFonts w:ascii="宋体" w:hAnsi="宋体"/>
                <w:bCs/>
                <w:spacing w:val="-6"/>
                <w:sz w:val="18"/>
              </w:rPr>
            </w:pPr>
            <w:r>
              <w:rPr>
                <w:rFonts w:hint="eastAsia" w:ascii="宋体" w:hAnsi="宋体"/>
                <w:bCs/>
                <w:spacing w:val="-6"/>
                <w:sz w:val="18"/>
              </w:rPr>
              <w:t>计划合理、满足施工要求。</w:t>
            </w:r>
          </w:p>
        </w:tc>
        <w:tc>
          <w:tcPr>
            <w:tcW w:w="956" w:type="dxa"/>
            <w:vAlign w:val="center"/>
          </w:tcPr>
          <w:p w14:paraId="651B7044">
            <w:pPr>
              <w:spacing w:line="300" w:lineRule="exact"/>
              <w:rPr>
                <w:rFonts w:ascii="宋体" w:hAnsi="宋体"/>
                <w:bCs/>
                <w:spacing w:val="-6"/>
                <w:sz w:val="18"/>
              </w:rPr>
            </w:pPr>
            <w:r>
              <w:rPr>
                <w:rFonts w:hint="eastAsia" w:ascii="宋体" w:hAnsi="宋体"/>
                <w:bCs/>
                <w:spacing w:val="-6"/>
                <w:sz w:val="18"/>
              </w:rPr>
              <w:t>0-5</w:t>
            </w:r>
          </w:p>
        </w:tc>
      </w:tr>
      <w:tr w14:paraId="45835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trPr>
        <w:tc>
          <w:tcPr>
            <w:tcW w:w="1056" w:type="dxa"/>
            <w:vMerge w:val="continue"/>
            <w:tcBorders>
              <w:bottom w:val="single" w:color="auto" w:sz="4" w:space="0"/>
            </w:tcBorders>
          </w:tcPr>
          <w:p w14:paraId="7E437A4C">
            <w:pPr>
              <w:autoSpaceDE w:val="0"/>
              <w:autoSpaceDN w:val="0"/>
              <w:adjustRightInd w:val="0"/>
              <w:spacing w:line="300" w:lineRule="exact"/>
              <w:jc w:val="left"/>
              <w:rPr>
                <w:rFonts w:ascii="宋体" w:hAnsi="宋体" w:cs="宋体"/>
                <w:bCs/>
                <w:sz w:val="18"/>
                <w:szCs w:val="18"/>
                <w:lang w:val="zh-CN"/>
              </w:rPr>
            </w:pPr>
          </w:p>
        </w:tc>
        <w:tc>
          <w:tcPr>
            <w:tcW w:w="952" w:type="dxa"/>
            <w:vMerge w:val="continue"/>
            <w:tcBorders>
              <w:bottom w:val="single" w:color="auto" w:sz="4" w:space="0"/>
            </w:tcBorders>
          </w:tcPr>
          <w:p w14:paraId="1EA20482">
            <w:pPr>
              <w:autoSpaceDE w:val="0"/>
              <w:autoSpaceDN w:val="0"/>
              <w:adjustRightInd w:val="0"/>
              <w:spacing w:line="300" w:lineRule="exact"/>
              <w:jc w:val="left"/>
              <w:rPr>
                <w:rFonts w:ascii="宋体" w:hAnsi="宋体" w:cs="宋体"/>
                <w:bCs/>
                <w:sz w:val="18"/>
                <w:szCs w:val="18"/>
                <w:lang w:val="zh-CN"/>
              </w:rPr>
            </w:pPr>
          </w:p>
        </w:tc>
        <w:tc>
          <w:tcPr>
            <w:tcW w:w="2420" w:type="dxa"/>
            <w:tcBorders>
              <w:bottom w:val="single" w:color="auto" w:sz="4" w:space="0"/>
            </w:tcBorders>
            <w:vAlign w:val="center"/>
          </w:tcPr>
          <w:p w14:paraId="33226B93">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原材料进场所计划</w:t>
            </w:r>
          </w:p>
        </w:tc>
        <w:tc>
          <w:tcPr>
            <w:tcW w:w="4500" w:type="dxa"/>
            <w:tcBorders>
              <w:bottom w:val="single" w:color="auto" w:sz="4" w:space="0"/>
            </w:tcBorders>
          </w:tcPr>
          <w:p w14:paraId="6FD55D2E">
            <w:pPr>
              <w:spacing w:line="300" w:lineRule="exact"/>
              <w:jc w:val="left"/>
              <w:rPr>
                <w:rFonts w:ascii="宋体" w:hAnsi="宋体"/>
                <w:bCs/>
                <w:spacing w:val="-6"/>
                <w:sz w:val="18"/>
              </w:rPr>
            </w:pPr>
            <w:r>
              <w:rPr>
                <w:rFonts w:hint="eastAsia" w:ascii="宋体" w:hAnsi="宋体"/>
                <w:bCs/>
                <w:spacing w:val="-6"/>
                <w:sz w:val="18"/>
              </w:rPr>
              <w:t>计划合理、满足施工要求。</w:t>
            </w:r>
          </w:p>
        </w:tc>
        <w:tc>
          <w:tcPr>
            <w:tcW w:w="956" w:type="dxa"/>
            <w:tcBorders>
              <w:bottom w:val="single" w:color="auto" w:sz="4" w:space="0"/>
            </w:tcBorders>
            <w:vAlign w:val="center"/>
          </w:tcPr>
          <w:p w14:paraId="10B822FD">
            <w:pPr>
              <w:spacing w:line="300" w:lineRule="exact"/>
              <w:rPr>
                <w:rFonts w:ascii="宋体" w:hAnsi="宋体"/>
                <w:bCs/>
                <w:spacing w:val="-6"/>
                <w:sz w:val="18"/>
              </w:rPr>
            </w:pPr>
            <w:r>
              <w:rPr>
                <w:rFonts w:hint="eastAsia" w:ascii="宋体" w:hAnsi="宋体"/>
                <w:bCs/>
                <w:spacing w:val="-6"/>
                <w:sz w:val="18"/>
              </w:rPr>
              <w:t>0-5</w:t>
            </w:r>
          </w:p>
        </w:tc>
      </w:tr>
      <w:tr w14:paraId="7F996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2" w:hRule="atLeast"/>
        </w:trPr>
        <w:tc>
          <w:tcPr>
            <w:tcW w:w="1056" w:type="dxa"/>
            <w:vMerge w:val="restart"/>
            <w:tcBorders>
              <w:bottom w:val="single" w:color="auto" w:sz="4" w:space="0"/>
            </w:tcBorders>
            <w:vAlign w:val="center"/>
          </w:tcPr>
          <w:p w14:paraId="78A7E4CD">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2.2.</w:t>
            </w:r>
            <w:r>
              <w:rPr>
                <w:rFonts w:hint="eastAsia" w:ascii="宋体" w:hAnsi="宋体" w:cs="宋体"/>
                <w:bCs/>
                <w:sz w:val="18"/>
                <w:szCs w:val="18"/>
                <w:lang w:val="zh-CN"/>
              </w:rPr>
              <w:t>4</w:t>
            </w:r>
            <w:r>
              <w:rPr>
                <w:rFonts w:ascii="宋体" w:hAnsi="宋体" w:cs="宋体"/>
                <w:bCs/>
                <w:sz w:val="18"/>
                <w:szCs w:val="18"/>
                <w:lang w:val="zh-CN"/>
              </w:rPr>
              <w:t>(2)</w:t>
            </w:r>
          </w:p>
          <w:p w14:paraId="617E8E77">
            <w:pPr>
              <w:autoSpaceDE w:val="0"/>
              <w:autoSpaceDN w:val="0"/>
              <w:adjustRightInd w:val="0"/>
              <w:spacing w:line="300" w:lineRule="exact"/>
              <w:rPr>
                <w:rFonts w:ascii="宋体" w:hAnsi="宋体" w:cs="宋体"/>
                <w:bCs/>
                <w:sz w:val="18"/>
                <w:szCs w:val="18"/>
                <w:lang w:val="zh-CN"/>
              </w:rPr>
            </w:pPr>
          </w:p>
        </w:tc>
        <w:tc>
          <w:tcPr>
            <w:tcW w:w="952" w:type="dxa"/>
            <w:vMerge w:val="restart"/>
            <w:tcBorders>
              <w:bottom w:val="single" w:color="auto" w:sz="4" w:space="0"/>
            </w:tcBorders>
            <w:vAlign w:val="center"/>
          </w:tcPr>
          <w:p w14:paraId="00F8E5D9">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项目管理机构</w:t>
            </w:r>
          </w:p>
          <w:p w14:paraId="6354F25F">
            <w:pPr>
              <w:autoSpaceDE w:val="0"/>
              <w:autoSpaceDN w:val="0"/>
              <w:adjustRightInd w:val="0"/>
              <w:spacing w:line="300" w:lineRule="exact"/>
              <w:rPr>
                <w:rFonts w:ascii="宋体" w:hAnsi="宋体" w:cs="宋体"/>
                <w:bCs/>
                <w:sz w:val="18"/>
                <w:szCs w:val="18"/>
                <w:lang w:val="zh-CN"/>
              </w:rPr>
            </w:pPr>
          </w:p>
        </w:tc>
        <w:tc>
          <w:tcPr>
            <w:tcW w:w="2420" w:type="dxa"/>
            <w:tcBorders>
              <w:bottom w:val="single" w:color="auto" w:sz="4" w:space="0"/>
            </w:tcBorders>
            <w:vAlign w:val="center"/>
          </w:tcPr>
          <w:p w14:paraId="2201A3DC">
            <w:pPr>
              <w:keepLines/>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项目经理</w:t>
            </w:r>
          </w:p>
        </w:tc>
        <w:tc>
          <w:tcPr>
            <w:tcW w:w="4500" w:type="dxa"/>
            <w:tcBorders>
              <w:bottom w:val="single" w:color="auto" w:sz="4" w:space="0"/>
            </w:tcBorders>
          </w:tcPr>
          <w:p w14:paraId="682DE252">
            <w:pPr>
              <w:keepLines/>
              <w:autoSpaceDE w:val="0"/>
              <w:autoSpaceDN w:val="0"/>
              <w:adjustRightInd w:val="0"/>
              <w:spacing w:line="300" w:lineRule="exact"/>
              <w:jc w:val="left"/>
              <w:rPr>
                <w:rFonts w:ascii="宋体" w:hAnsi="宋体"/>
                <w:bCs/>
                <w:spacing w:val="-6"/>
                <w:sz w:val="18"/>
              </w:rPr>
            </w:pPr>
            <w:r>
              <w:rPr>
                <w:rFonts w:hint="eastAsia" w:ascii="宋体" w:hAnsi="宋体" w:cs="宋体"/>
                <w:bCs/>
                <w:sz w:val="18"/>
                <w:szCs w:val="18"/>
                <w:lang w:val="zh-CN"/>
              </w:rPr>
              <w:t>投标人近三年（2022年-2024年）已完成的项目（以项目经理身份主持的项目），每有一项得</w:t>
            </w:r>
            <w:r>
              <w:rPr>
                <w:rFonts w:hint="eastAsia" w:ascii="宋体" w:hAnsi="宋体" w:cs="宋体"/>
                <w:bCs/>
                <w:sz w:val="18"/>
                <w:szCs w:val="18"/>
              </w:rPr>
              <w:t>3分，最多得9分。</w:t>
            </w:r>
            <w:r>
              <w:rPr>
                <w:rFonts w:hint="eastAsia" w:ascii="宋体" w:hAnsi="宋体" w:cs="宋体"/>
                <w:bCs/>
                <w:sz w:val="18"/>
                <w:szCs w:val="18"/>
                <w:lang w:val="zh-CN"/>
              </w:rPr>
              <w:t>注：以提供的中标通知书或合同协议书</w:t>
            </w:r>
            <w:r>
              <w:rPr>
                <w:rFonts w:hint="eastAsia" w:ascii="宋体" w:hAnsi="宋体" w:cs="宋体"/>
                <w:bCs/>
                <w:sz w:val="18"/>
                <w:szCs w:val="18"/>
                <w:lang w:val="en-US" w:eastAsia="zh-CN"/>
              </w:rPr>
              <w:t>复印件</w:t>
            </w:r>
            <w:r>
              <w:rPr>
                <w:rFonts w:hint="eastAsia" w:ascii="宋体" w:hAnsi="宋体" w:cs="宋体"/>
                <w:bCs/>
                <w:sz w:val="18"/>
                <w:szCs w:val="18"/>
                <w:lang w:val="zh-CN"/>
              </w:rPr>
              <w:t>为准。</w:t>
            </w:r>
          </w:p>
        </w:tc>
        <w:tc>
          <w:tcPr>
            <w:tcW w:w="956" w:type="dxa"/>
            <w:tcBorders>
              <w:bottom w:val="single" w:color="auto" w:sz="4" w:space="0"/>
            </w:tcBorders>
            <w:vAlign w:val="center"/>
          </w:tcPr>
          <w:p w14:paraId="50AE70EC">
            <w:pPr>
              <w:keepLines/>
              <w:autoSpaceDE w:val="0"/>
              <w:autoSpaceDN w:val="0"/>
              <w:adjustRightInd w:val="0"/>
              <w:spacing w:line="300" w:lineRule="exact"/>
              <w:rPr>
                <w:rFonts w:ascii="宋体" w:hAnsi="宋体"/>
                <w:bCs/>
                <w:spacing w:val="-6"/>
                <w:sz w:val="18"/>
              </w:rPr>
            </w:pPr>
            <w:r>
              <w:rPr>
                <w:rFonts w:hint="eastAsia"/>
                <w:sz w:val="18"/>
                <w:szCs w:val="18"/>
              </w:rPr>
              <w:t>0-9</w:t>
            </w:r>
          </w:p>
        </w:tc>
      </w:tr>
      <w:tr w14:paraId="7C299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1056" w:type="dxa"/>
            <w:vMerge w:val="continue"/>
            <w:tcBorders>
              <w:bottom w:val="single" w:color="auto" w:sz="4" w:space="0"/>
            </w:tcBorders>
          </w:tcPr>
          <w:p w14:paraId="2DA49FC7">
            <w:pPr>
              <w:autoSpaceDE w:val="0"/>
              <w:autoSpaceDN w:val="0"/>
              <w:adjustRightInd w:val="0"/>
              <w:spacing w:line="300" w:lineRule="exact"/>
              <w:jc w:val="left"/>
              <w:rPr>
                <w:rFonts w:ascii="宋体" w:hAnsi="宋体" w:cs="宋体"/>
                <w:bCs/>
                <w:sz w:val="18"/>
                <w:szCs w:val="18"/>
                <w:lang w:val="zh-CN"/>
              </w:rPr>
            </w:pPr>
          </w:p>
        </w:tc>
        <w:tc>
          <w:tcPr>
            <w:tcW w:w="952" w:type="dxa"/>
            <w:vMerge w:val="continue"/>
            <w:tcBorders>
              <w:bottom w:val="single" w:color="auto" w:sz="4" w:space="0"/>
            </w:tcBorders>
          </w:tcPr>
          <w:p w14:paraId="2D0E6C39">
            <w:pPr>
              <w:autoSpaceDE w:val="0"/>
              <w:autoSpaceDN w:val="0"/>
              <w:adjustRightInd w:val="0"/>
              <w:spacing w:line="300" w:lineRule="exact"/>
              <w:jc w:val="left"/>
              <w:rPr>
                <w:rFonts w:ascii="宋体" w:hAnsi="宋体" w:cs="宋体"/>
                <w:bCs/>
                <w:sz w:val="18"/>
                <w:szCs w:val="18"/>
                <w:lang w:val="zh-CN"/>
              </w:rPr>
            </w:pPr>
          </w:p>
        </w:tc>
        <w:tc>
          <w:tcPr>
            <w:tcW w:w="2420" w:type="dxa"/>
            <w:tcBorders>
              <w:bottom w:val="single" w:color="auto" w:sz="4" w:space="0"/>
            </w:tcBorders>
            <w:vAlign w:val="center"/>
          </w:tcPr>
          <w:p w14:paraId="45558875">
            <w:pPr>
              <w:keepLines/>
              <w:autoSpaceDE w:val="0"/>
              <w:autoSpaceDN w:val="0"/>
              <w:adjustRightInd w:val="0"/>
              <w:spacing w:line="300" w:lineRule="exact"/>
              <w:rPr>
                <w:rFonts w:ascii="宋体" w:hAnsi="宋体"/>
                <w:bCs/>
                <w:spacing w:val="-6"/>
                <w:sz w:val="18"/>
              </w:rPr>
            </w:pPr>
            <w:r>
              <w:rPr>
                <w:rFonts w:hint="eastAsia" w:ascii="宋体" w:hAnsi="宋体" w:cs="宋体"/>
                <w:bCs/>
                <w:sz w:val="18"/>
                <w:szCs w:val="18"/>
                <w:lang w:val="zh-CN"/>
              </w:rPr>
              <w:t>技术负责人</w:t>
            </w:r>
          </w:p>
        </w:tc>
        <w:tc>
          <w:tcPr>
            <w:tcW w:w="4500" w:type="dxa"/>
            <w:tcBorders>
              <w:bottom w:val="single" w:color="auto" w:sz="4" w:space="0"/>
            </w:tcBorders>
          </w:tcPr>
          <w:p w14:paraId="446F122B">
            <w:pPr>
              <w:keepLines/>
              <w:spacing w:line="300" w:lineRule="exact"/>
              <w:jc w:val="left"/>
              <w:rPr>
                <w:rFonts w:ascii="宋体" w:hAnsi="宋体"/>
                <w:bCs/>
                <w:spacing w:val="-6"/>
                <w:sz w:val="18"/>
              </w:rPr>
            </w:pPr>
            <w:r>
              <w:rPr>
                <w:rFonts w:hint="eastAsia" w:ascii="宋体" w:hAnsi="宋体"/>
                <w:bCs/>
                <w:spacing w:val="-6"/>
                <w:sz w:val="18"/>
                <w:szCs w:val="18"/>
              </w:rPr>
              <w:t>具有高级工程师资格得2分</w:t>
            </w:r>
          </w:p>
        </w:tc>
        <w:tc>
          <w:tcPr>
            <w:tcW w:w="956" w:type="dxa"/>
            <w:tcBorders>
              <w:bottom w:val="single" w:color="auto" w:sz="4" w:space="0"/>
            </w:tcBorders>
            <w:vAlign w:val="center"/>
          </w:tcPr>
          <w:p w14:paraId="7167C25F">
            <w:pPr>
              <w:keepLines/>
              <w:autoSpaceDE w:val="0"/>
              <w:autoSpaceDN w:val="0"/>
              <w:adjustRightInd w:val="0"/>
              <w:spacing w:line="300" w:lineRule="exact"/>
              <w:rPr>
                <w:rFonts w:ascii="宋体" w:hAnsi="宋体" w:cs="宋体"/>
                <w:bCs/>
                <w:sz w:val="18"/>
                <w:szCs w:val="18"/>
              </w:rPr>
            </w:pPr>
            <w:r>
              <w:rPr>
                <w:rFonts w:hint="eastAsia" w:ascii="宋体" w:hAnsi="宋体" w:cs="宋体"/>
                <w:bCs/>
                <w:sz w:val="18"/>
                <w:szCs w:val="18"/>
              </w:rPr>
              <w:t>0-2</w:t>
            </w:r>
          </w:p>
        </w:tc>
      </w:tr>
      <w:tr w14:paraId="1AB50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056" w:type="dxa"/>
            <w:vMerge w:val="continue"/>
            <w:tcBorders>
              <w:bottom w:val="single" w:color="auto" w:sz="4" w:space="0"/>
            </w:tcBorders>
          </w:tcPr>
          <w:p w14:paraId="153F5E0C">
            <w:pPr>
              <w:autoSpaceDE w:val="0"/>
              <w:autoSpaceDN w:val="0"/>
              <w:adjustRightInd w:val="0"/>
              <w:spacing w:line="300" w:lineRule="exact"/>
              <w:jc w:val="left"/>
              <w:rPr>
                <w:rFonts w:ascii="宋体" w:hAnsi="宋体" w:cs="宋体"/>
                <w:bCs/>
                <w:sz w:val="18"/>
                <w:szCs w:val="18"/>
                <w:lang w:val="zh-CN"/>
              </w:rPr>
            </w:pPr>
          </w:p>
        </w:tc>
        <w:tc>
          <w:tcPr>
            <w:tcW w:w="952" w:type="dxa"/>
            <w:vMerge w:val="continue"/>
            <w:tcBorders>
              <w:bottom w:val="single" w:color="auto" w:sz="4" w:space="0"/>
            </w:tcBorders>
          </w:tcPr>
          <w:p w14:paraId="4836A572">
            <w:pPr>
              <w:autoSpaceDE w:val="0"/>
              <w:autoSpaceDN w:val="0"/>
              <w:adjustRightInd w:val="0"/>
              <w:spacing w:line="300" w:lineRule="exact"/>
              <w:jc w:val="left"/>
              <w:rPr>
                <w:rFonts w:ascii="宋体" w:hAnsi="宋体" w:cs="宋体"/>
                <w:bCs/>
                <w:sz w:val="18"/>
                <w:szCs w:val="18"/>
                <w:lang w:val="zh-CN"/>
              </w:rPr>
            </w:pPr>
          </w:p>
        </w:tc>
        <w:tc>
          <w:tcPr>
            <w:tcW w:w="2420" w:type="dxa"/>
            <w:tcBorders>
              <w:bottom w:val="single" w:color="auto" w:sz="4" w:space="0"/>
            </w:tcBorders>
            <w:vAlign w:val="center"/>
          </w:tcPr>
          <w:p w14:paraId="6D0DE4FF">
            <w:pPr>
              <w:autoSpaceDE w:val="0"/>
              <w:autoSpaceDN w:val="0"/>
              <w:adjustRightInd w:val="0"/>
              <w:spacing w:line="300" w:lineRule="exact"/>
              <w:jc w:val="left"/>
              <w:rPr>
                <w:rFonts w:ascii="宋体" w:hAnsi="宋体" w:cs="宋体"/>
                <w:bCs/>
                <w:sz w:val="18"/>
                <w:szCs w:val="18"/>
                <w:lang w:val="zh-CN"/>
              </w:rPr>
            </w:pPr>
            <w:r>
              <w:rPr>
                <w:rFonts w:hint="eastAsia" w:ascii="宋体" w:hAnsi="宋体"/>
                <w:bCs/>
                <w:spacing w:val="-6"/>
                <w:sz w:val="18"/>
              </w:rPr>
              <w:t>项目管理机构配置</w:t>
            </w:r>
          </w:p>
        </w:tc>
        <w:tc>
          <w:tcPr>
            <w:tcW w:w="4500" w:type="dxa"/>
            <w:tcBorders>
              <w:bottom w:val="single" w:color="auto" w:sz="4" w:space="0"/>
            </w:tcBorders>
          </w:tcPr>
          <w:p w14:paraId="6FA7F276">
            <w:pPr>
              <w:spacing w:line="300" w:lineRule="exact"/>
              <w:jc w:val="left"/>
              <w:rPr>
                <w:rFonts w:ascii="宋体" w:hAnsi="宋体"/>
                <w:bCs/>
                <w:spacing w:val="-6"/>
                <w:sz w:val="18"/>
              </w:rPr>
            </w:pPr>
            <w:r>
              <w:rPr>
                <w:rFonts w:hint="eastAsia" w:ascii="宋体" w:hAnsi="宋体"/>
                <w:bCs/>
                <w:spacing w:val="-6"/>
                <w:sz w:val="18"/>
              </w:rPr>
              <w:t>专业技术、质量检验、材料、安全及财务人员齐全，有相应人员有职称证书或上岗证书</w:t>
            </w:r>
            <w:r>
              <w:rPr>
                <w:rFonts w:ascii="宋体" w:hAnsi="宋体"/>
                <w:bCs/>
                <w:spacing w:val="-6"/>
                <w:sz w:val="18"/>
              </w:rPr>
              <w:t>,满足施工要求</w:t>
            </w:r>
            <w:r>
              <w:rPr>
                <w:rFonts w:hint="eastAsia" w:ascii="宋体" w:hAnsi="宋体"/>
                <w:bCs/>
                <w:spacing w:val="-6"/>
                <w:sz w:val="18"/>
              </w:rPr>
              <w:t>；</w:t>
            </w:r>
          </w:p>
        </w:tc>
        <w:tc>
          <w:tcPr>
            <w:tcW w:w="956" w:type="dxa"/>
            <w:tcBorders>
              <w:bottom w:val="single" w:color="auto" w:sz="4" w:space="0"/>
            </w:tcBorders>
            <w:vAlign w:val="center"/>
          </w:tcPr>
          <w:p w14:paraId="72F709A3">
            <w:pPr>
              <w:autoSpaceDE w:val="0"/>
              <w:autoSpaceDN w:val="0"/>
              <w:adjustRightInd w:val="0"/>
              <w:spacing w:line="300" w:lineRule="exact"/>
              <w:rPr>
                <w:rFonts w:ascii="宋体" w:hAnsi="宋体" w:cs="宋体"/>
                <w:bCs/>
                <w:sz w:val="18"/>
                <w:szCs w:val="18"/>
              </w:rPr>
            </w:pPr>
            <w:r>
              <w:rPr>
                <w:rFonts w:hint="eastAsia" w:ascii="宋体" w:hAnsi="宋体" w:cs="宋体"/>
                <w:bCs/>
                <w:sz w:val="18"/>
                <w:szCs w:val="18"/>
              </w:rPr>
              <w:t>0-2</w:t>
            </w:r>
          </w:p>
        </w:tc>
      </w:tr>
      <w:tr w14:paraId="5BD90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0" w:hRule="atLeast"/>
        </w:trPr>
        <w:tc>
          <w:tcPr>
            <w:tcW w:w="1056" w:type="dxa"/>
            <w:vAlign w:val="center"/>
          </w:tcPr>
          <w:p w14:paraId="39676575">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2.2.4(3)</w:t>
            </w:r>
          </w:p>
        </w:tc>
        <w:tc>
          <w:tcPr>
            <w:tcW w:w="952" w:type="dxa"/>
            <w:vAlign w:val="center"/>
          </w:tcPr>
          <w:p w14:paraId="2D058B69">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投标报价</w:t>
            </w:r>
          </w:p>
        </w:tc>
        <w:tc>
          <w:tcPr>
            <w:tcW w:w="2420" w:type="dxa"/>
            <w:vAlign w:val="center"/>
          </w:tcPr>
          <w:p w14:paraId="2B642AF1">
            <w:pPr>
              <w:spacing w:line="300" w:lineRule="exact"/>
              <w:rPr>
                <w:rFonts w:ascii="宋体" w:hAnsi="宋体" w:cs="宋体"/>
                <w:bCs/>
                <w:sz w:val="18"/>
                <w:szCs w:val="18"/>
                <w:lang w:val="zh-CN"/>
              </w:rPr>
            </w:pPr>
            <w:r>
              <w:rPr>
                <w:rFonts w:hint="eastAsia" w:ascii="宋体" w:hAnsi="宋体" w:cs="宋体"/>
                <w:bCs/>
                <w:sz w:val="18"/>
                <w:szCs w:val="18"/>
                <w:lang w:val="zh-CN"/>
              </w:rPr>
              <w:t>投标报价得分</w:t>
            </w:r>
          </w:p>
        </w:tc>
        <w:tc>
          <w:tcPr>
            <w:tcW w:w="4500" w:type="dxa"/>
          </w:tcPr>
          <w:p w14:paraId="2E1EC4FE">
            <w:pPr>
              <w:autoSpaceDE w:val="0"/>
              <w:autoSpaceDN w:val="0"/>
              <w:adjustRightInd w:val="0"/>
              <w:spacing w:line="300" w:lineRule="exact"/>
              <w:jc w:val="left"/>
              <w:rPr>
                <w:rFonts w:ascii="宋体" w:hAnsi="宋体" w:cs="宋体"/>
                <w:bCs/>
                <w:sz w:val="18"/>
                <w:szCs w:val="18"/>
                <w:lang w:val="zh-CN"/>
              </w:rPr>
            </w:pPr>
            <w:r>
              <w:rPr>
                <w:rFonts w:hint="eastAsia" w:ascii="宋体" w:hAnsi="宋体" w:cs="宋体"/>
                <w:bCs/>
                <w:sz w:val="18"/>
                <w:szCs w:val="18"/>
                <w:lang w:val="zh-CN"/>
              </w:rPr>
              <w:t>磋商报价得分=（磋商基准价/最后磋商报价）×价格权值×100（价格分值占总分值的比重即价格权值为</w:t>
            </w:r>
            <w:r>
              <w:rPr>
                <w:rFonts w:hint="eastAsia" w:ascii="宋体" w:hAnsi="宋体" w:cs="宋体"/>
                <w:bCs/>
                <w:sz w:val="18"/>
                <w:szCs w:val="18"/>
              </w:rPr>
              <w:t>30</w:t>
            </w:r>
            <w:r>
              <w:rPr>
                <w:rFonts w:hint="eastAsia" w:ascii="宋体" w:hAnsi="宋体" w:cs="宋体"/>
                <w:bCs/>
                <w:sz w:val="18"/>
                <w:szCs w:val="18"/>
                <w:lang w:val="zh-CN"/>
              </w:rPr>
              <w:t>%）</w:t>
            </w:r>
          </w:p>
          <w:p w14:paraId="18C913C9">
            <w:pPr>
              <w:autoSpaceDE w:val="0"/>
              <w:autoSpaceDN w:val="0"/>
              <w:adjustRightInd w:val="0"/>
              <w:spacing w:line="300" w:lineRule="exact"/>
              <w:jc w:val="left"/>
              <w:rPr>
                <w:rFonts w:ascii="宋体" w:hAnsi="宋体" w:cs="宋体"/>
                <w:bCs/>
                <w:sz w:val="18"/>
                <w:szCs w:val="18"/>
                <w:lang w:val="zh-CN"/>
              </w:rPr>
            </w:pPr>
            <w:r>
              <w:rPr>
                <w:rFonts w:hint="eastAsia" w:ascii="宋体" w:hAnsi="宋体" w:cs="宋体"/>
                <w:bCs/>
                <w:sz w:val="18"/>
                <w:szCs w:val="18"/>
                <w:lang w:val="zh-CN"/>
              </w:rPr>
              <w:t xml:space="preserve"> 当投标人的投标报价等于评标基准价时，得满分</w:t>
            </w:r>
            <w:r>
              <w:rPr>
                <w:rFonts w:hint="eastAsia" w:ascii="宋体" w:hAnsi="宋体" w:cs="宋体"/>
                <w:bCs/>
                <w:sz w:val="18"/>
                <w:szCs w:val="18"/>
              </w:rPr>
              <w:t>30</w:t>
            </w:r>
            <w:r>
              <w:rPr>
                <w:rFonts w:hint="eastAsia" w:ascii="宋体" w:hAnsi="宋体" w:cs="宋体"/>
                <w:bCs/>
                <w:sz w:val="18"/>
                <w:szCs w:val="18"/>
                <w:lang w:val="zh-CN"/>
              </w:rPr>
              <w:t>分。</w:t>
            </w:r>
          </w:p>
        </w:tc>
        <w:tc>
          <w:tcPr>
            <w:tcW w:w="956" w:type="dxa"/>
            <w:vAlign w:val="center"/>
          </w:tcPr>
          <w:p w14:paraId="5B7CDC52">
            <w:pPr>
              <w:autoSpaceDE w:val="0"/>
              <w:autoSpaceDN w:val="0"/>
              <w:adjustRightInd w:val="0"/>
              <w:spacing w:line="300" w:lineRule="exact"/>
              <w:rPr>
                <w:rFonts w:ascii="宋体" w:hAnsi="宋体" w:cs="宋体"/>
                <w:bCs/>
                <w:sz w:val="18"/>
                <w:szCs w:val="18"/>
              </w:rPr>
            </w:pPr>
            <w:r>
              <w:rPr>
                <w:rFonts w:hint="eastAsia" w:ascii="宋体" w:hAnsi="宋体"/>
                <w:bCs/>
                <w:spacing w:val="-6"/>
                <w:sz w:val="18"/>
              </w:rPr>
              <w:t>0-30</w:t>
            </w:r>
          </w:p>
        </w:tc>
      </w:tr>
      <w:tr w14:paraId="1B73A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1056" w:type="dxa"/>
            <w:vMerge w:val="restart"/>
            <w:vAlign w:val="center"/>
          </w:tcPr>
          <w:p w14:paraId="7D46FA87">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2.2.4(4)</w:t>
            </w:r>
          </w:p>
        </w:tc>
        <w:tc>
          <w:tcPr>
            <w:tcW w:w="952" w:type="dxa"/>
            <w:vMerge w:val="restart"/>
            <w:vAlign w:val="center"/>
          </w:tcPr>
          <w:p w14:paraId="59850A93">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其他因素</w:t>
            </w:r>
          </w:p>
        </w:tc>
        <w:tc>
          <w:tcPr>
            <w:tcW w:w="2420" w:type="dxa"/>
            <w:vAlign w:val="center"/>
          </w:tcPr>
          <w:p w14:paraId="754CF0E2">
            <w:pPr>
              <w:autoSpaceDE w:val="0"/>
              <w:autoSpaceDN w:val="0"/>
              <w:adjustRightInd w:val="0"/>
              <w:spacing w:line="300" w:lineRule="exact"/>
              <w:rPr>
                <w:rFonts w:ascii="宋体" w:hAnsi="宋体" w:cs="宋体"/>
                <w:bCs/>
                <w:sz w:val="18"/>
                <w:szCs w:val="18"/>
                <w:lang w:val="zh-CN"/>
              </w:rPr>
            </w:pPr>
            <w:r>
              <w:rPr>
                <w:rFonts w:hint="eastAsia" w:ascii="宋体" w:hAnsi="宋体"/>
                <w:bCs/>
                <w:spacing w:val="-6"/>
                <w:sz w:val="18"/>
              </w:rPr>
              <w:t>保修服务</w:t>
            </w:r>
          </w:p>
        </w:tc>
        <w:tc>
          <w:tcPr>
            <w:tcW w:w="4500" w:type="dxa"/>
            <w:vAlign w:val="center"/>
          </w:tcPr>
          <w:p w14:paraId="2E7881C2">
            <w:pPr>
              <w:autoSpaceDE w:val="0"/>
              <w:autoSpaceDN w:val="0"/>
              <w:adjustRightInd w:val="0"/>
              <w:spacing w:line="300" w:lineRule="exact"/>
              <w:rPr>
                <w:rFonts w:ascii="宋体" w:hAnsi="宋体" w:cs="宋体"/>
                <w:bCs/>
                <w:sz w:val="18"/>
                <w:szCs w:val="18"/>
              </w:rPr>
            </w:pPr>
            <w:r>
              <w:rPr>
                <w:rFonts w:hint="eastAsia" w:ascii="宋体" w:hAnsi="宋体" w:cs="宋体"/>
                <w:bCs/>
                <w:sz w:val="18"/>
                <w:szCs w:val="18"/>
                <w:lang w:val="zh-CN"/>
              </w:rPr>
              <w:t>磋商响应文件中保修承诺长于国家规定的得</w:t>
            </w:r>
            <w:r>
              <w:rPr>
                <w:rFonts w:hint="eastAsia" w:ascii="宋体" w:hAnsi="宋体" w:cs="宋体"/>
                <w:bCs/>
                <w:sz w:val="18"/>
                <w:szCs w:val="18"/>
              </w:rPr>
              <w:t>2</w:t>
            </w:r>
            <w:r>
              <w:rPr>
                <w:rFonts w:hint="eastAsia" w:ascii="宋体" w:hAnsi="宋体" w:cs="宋体"/>
                <w:bCs/>
                <w:sz w:val="18"/>
                <w:szCs w:val="18"/>
                <w:lang w:val="zh-CN"/>
              </w:rPr>
              <w:t>分</w:t>
            </w:r>
            <w:r>
              <w:rPr>
                <w:rFonts w:hint="eastAsia" w:ascii="宋体" w:hAnsi="宋体" w:cs="宋体"/>
                <w:bCs/>
                <w:sz w:val="18"/>
                <w:szCs w:val="18"/>
              </w:rPr>
              <w:t>.</w:t>
            </w:r>
          </w:p>
        </w:tc>
        <w:tc>
          <w:tcPr>
            <w:tcW w:w="956" w:type="dxa"/>
            <w:vAlign w:val="center"/>
          </w:tcPr>
          <w:p w14:paraId="2BBF6841">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2</w:t>
            </w:r>
          </w:p>
        </w:tc>
      </w:tr>
      <w:tr w14:paraId="37E6E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1056" w:type="dxa"/>
            <w:vMerge w:val="continue"/>
            <w:vAlign w:val="center"/>
          </w:tcPr>
          <w:p w14:paraId="17F34360">
            <w:pPr>
              <w:autoSpaceDE w:val="0"/>
              <w:autoSpaceDN w:val="0"/>
              <w:adjustRightInd w:val="0"/>
              <w:spacing w:line="300" w:lineRule="exact"/>
              <w:rPr>
                <w:rFonts w:ascii="宋体" w:hAnsi="宋体" w:cs="宋体"/>
                <w:bCs/>
                <w:sz w:val="18"/>
                <w:szCs w:val="18"/>
                <w:lang w:val="zh-CN"/>
              </w:rPr>
            </w:pPr>
          </w:p>
        </w:tc>
        <w:tc>
          <w:tcPr>
            <w:tcW w:w="952" w:type="dxa"/>
            <w:vMerge w:val="continue"/>
            <w:vAlign w:val="center"/>
          </w:tcPr>
          <w:p w14:paraId="715637EA">
            <w:pPr>
              <w:autoSpaceDE w:val="0"/>
              <w:autoSpaceDN w:val="0"/>
              <w:adjustRightInd w:val="0"/>
              <w:spacing w:line="300" w:lineRule="exact"/>
              <w:rPr>
                <w:rFonts w:ascii="宋体" w:hAnsi="宋体" w:cs="宋体"/>
                <w:bCs/>
                <w:sz w:val="18"/>
                <w:szCs w:val="18"/>
                <w:lang w:val="zh-CN"/>
              </w:rPr>
            </w:pPr>
          </w:p>
        </w:tc>
        <w:tc>
          <w:tcPr>
            <w:tcW w:w="2420" w:type="dxa"/>
            <w:vAlign w:val="center"/>
          </w:tcPr>
          <w:p w14:paraId="1E493C8D">
            <w:pPr>
              <w:autoSpaceDE w:val="0"/>
              <w:autoSpaceDN w:val="0"/>
              <w:adjustRightInd w:val="0"/>
              <w:spacing w:line="300" w:lineRule="exact"/>
              <w:rPr>
                <w:rFonts w:ascii="宋体" w:hAnsi="宋体" w:cs="宋体"/>
                <w:bCs/>
                <w:sz w:val="18"/>
                <w:szCs w:val="18"/>
                <w:lang w:val="zh-CN"/>
              </w:rPr>
            </w:pPr>
            <w:r>
              <w:rPr>
                <w:rFonts w:hint="eastAsia" w:ascii="宋体" w:hAnsi="宋体"/>
                <w:bCs/>
                <w:spacing w:val="-6"/>
                <w:sz w:val="18"/>
              </w:rPr>
              <w:t>优惠条件</w:t>
            </w:r>
          </w:p>
        </w:tc>
        <w:tc>
          <w:tcPr>
            <w:tcW w:w="4500" w:type="dxa"/>
          </w:tcPr>
          <w:p w14:paraId="002669E8">
            <w:pPr>
              <w:autoSpaceDE w:val="0"/>
              <w:autoSpaceDN w:val="0"/>
              <w:adjustRightInd w:val="0"/>
              <w:spacing w:line="300" w:lineRule="exact"/>
              <w:jc w:val="left"/>
              <w:rPr>
                <w:rFonts w:ascii="宋体" w:hAnsi="宋体" w:cs="宋体"/>
                <w:bCs/>
                <w:sz w:val="18"/>
                <w:szCs w:val="18"/>
                <w:lang w:val="zh-CN"/>
              </w:rPr>
            </w:pPr>
            <w:r>
              <w:rPr>
                <w:rFonts w:hint="eastAsia" w:ascii="宋体" w:hAnsi="宋体"/>
                <w:bCs/>
                <w:spacing w:val="-6"/>
                <w:sz w:val="18"/>
              </w:rPr>
              <w:t>招标人可接受的优惠条件，每有一项加1</w:t>
            </w:r>
            <w:r>
              <w:rPr>
                <w:rFonts w:ascii="宋体" w:hAnsi="宋体"/>
                <w:bCs/>
                <w:spacing w:val="-6"/>
                <w:sz w:val="18"/>
              </w:rPr>
              <w:t>分，加至</w:t>
            </w:r>
            <w:r>
              <w:rPr>
                <w:rFonts w:hint="eastAsia" w:ascii="宋体" w:hAnsi="宋体"/>
                <w:bCs/>
                <w:spacing w:val="-6"/>
                <w:sz w:val="18"/>
              </w:rPr>
              <w:t>2</w:t>
            </w:r>
            <w:r>
              <w:rPr>
                <w:rFonts w:ascii="宋体" w:hAnsi="宋体"/>
                <w:bCs/>
                <w:spacing w:val="-6"/>
                <w:sz w:val="18"/>
              </w:rPr>
              <w:t>分止。</w:t>
            </w:r>
          </w:p>
        </w:tc>
        <w:tc>
          <w:tcPr>
            <w:tcW w:w="956" w:type="dxa"/>
            <w:vAlign w:val="center"/>
          </w:tcPr>
          <w:p w14:paraId="1A77AC1C">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rPr>
              <w:t>0-2</w:t>
            </w:r>
          </w:p>
        </w:tc>
      </w:tr>
      <w:tr w14:paraId="6464D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trPr>
        <w:tc>
          <w:tcPr>
            <w:tcW w:w="1056" w:type="dxa"/>
            <w:vAlign w:val="center"/>
          </w:tcPr>
          <w:p w14:paraId="12C30C4D">
            <w:pPr>
              <w:autoSpaceDE w:val="0"/>
              <w:autoSpaceDN w:val="0"/>
              <w:adjustRightInd w:val="0"/>
              <w:spacing w:line="300" w:lineRule="exact"/>
              <w:rPr>
                <w:rFonts w:ascii="宋体" w:hAnsi="宋体" w:cs="宋体"/>
                <w:bCs/>
                <w:sz w:val="18"/>
                <w:szCs w:val="18"/>
                <w:lang w:val="zh-CN"/>
              </w:rPr>
            </w:pPr>
            <w:r>
              <w:rPr>
                <w:rFonts w:ascii="宋体" w:hAnsi="宋体" w:cs="宋体"/>
                <w:bCs/>
                <w:sz w:val="18"/>
                <w:szCs w:val="18"/>
                <w:lang w:val="zh-CN"/>
              </w:rPr>
              <w:t>2.2.4(</w:t>
            </w:r>
            <w:r>
              <w:rPr>
                <w:rFonts w:hint="eastAsia" w:ascii="宋体" w:hAnsi="宋体" w:cs="宋体"/>
                <w:bCs/>
                <w:sz w:val="18"/>
                <w:szCs w:val="18"/>
                <w:lang w:val="zh-CN"/>
              </w:rPr>
              <w:t>5</w:t>
            </w:r>
            <w:r>
              <w:rPr>
                <w:rFonts w:ascii="宋体" w:hAnsi="宋体" w:cs="宋体"/>
                <w:bCs/>
                <w:sz w:val="18"/>
                <w:szCs w:val="18"/>
                <w:lang w:val="zh-CN"/>
              </w:rPr>
              <w:t>)</w:t>
            </w:r>
          </w:p>
        </w:tc>
        <w:tc>
          <w:tcPr>
            <w:tcW w:w="952" w:type="dxa"/>
            <w:vAlign w:val="center"/>
          </w:tcPr>
          <w:p w14:paraId="2F934FC1">
            <w:pPr>
              <w:autoSpaceDE w:val="0"/>
              <w:autoSpaceDN w:val="0"/>
              <w:adjustRightInd w:val="0"/>
              <w:spacing w:line="300" w:lineRule="exact"/>
              <w:rPr>
                <w:rFonts w:ascii="宋体" w:hAnsi="宋体" w:cs="宋体"/>
                <w:bCs/>
                <w:sz w:val="18"/>
                <w:szCs w:val="18"/>
                <w:lang w:val="zh-CN"/>
              </w:rPr>
            </w:pPr>
            <w:r>
              <w:rPr>
                <w:rFonts w:hint="eastAsia" w:ascii="宋体" w:hAnsi="宋体" w:cs="宋体"/>
                <w:bCs/>
                <w:sz w:val="18"/>
                <w:szCs w:val="18"/>
                <w:lang w:val="zh-CN"/>
              </w:rPr>
              <w:t>企业实力</w:t>
            </w:r>
          </w:p>
        </w:tc>
        <w:tc>
          <w:tcPr>
            <w:tcW w:w="2420" w:type="dxa"/>
            <w:vAlign w:val="center"/>
          </w:tcPr>
          <w:p w14:paraId="2CC94F8E">
            <w:pPr>
              <w:autoSpaceDE w:val="0"/>
              <w:autoSpaceDN w:val="0"/>
              <w:adjustRightInd w:val="0"/>
              <w:spacing w:line="300" w:lineRule="exact"/>
              <w:rPr>
                <w:rFonts w:ascii="宋体" w:hAnsi="宋体"/>
                <w:bCs/>
                <w:spacing w:val="-6"/>
                <w:sz w:val="18"/>
              </w:rPr>
            </w:pPr>
            <w:r>
              <w:rPr>
                <w:rFonts w:hint="eastAsia" w:ascii="宋体" w:hAnsi="宋体"/>
                <w:bCs/>
                <w:spacing w:val="-6"/>
                <w:sz w:val="18"/>
              </w:rPr>
              <w:t>类似工程经验</w:t>
            </w:r>
          </w:p>
        </w:tc>
        <w:tc>
          <w:tcPr>
            <w:tcW w:w="4500" w:type="dxa"/>
          </w:tcPr>
          <w:p w14:paraId="22E22892">
            <w:pPr>
              <w:autoSpaceDE w:val="0"/>
              <w:autoSpaceDN w:val="0"/>
              <w:adjustRightInd w:val="0"/>
              <w:spacing w:line="300" w:lineRule="exact"/>
              <w:jc w:val="left"/>
              <w:rPr>
                <w:rFonts w:ascii="宋体" w:hAnsi="宋体"/>
                <w:bCs/>
                <w:spacing w:val="-6"/>
                <w:sz w:val="18"/>
              </w:rPr>
            </w:pPr>
            <w:r>
              <w:rPr>
                <w:rFonts w:hint="eastAsia" w:ascii="宋体" w:hAnsi="宋体"/>
                <w:bCs/>
                <w:spacing w:val="-6"/>
                <w:sz w:val="18"/>
              </w:rPr>
              <w:t>近五年（</w:t>
            </w:r>
            <w:r>
              <w:rPr>
                <w:rFonts w:hint="eastAsia" w:ascii="宋体" w:hAnsi="宋体"/>
                <w:bCs/>
                <w:spacing w:val="-6"/>
                <w:sz w:val="18"/>
                <w:lang w:eastAsia="zh-CN"/>
              </w:rPr>
              <w:t>2020年-2024年</w:t>
            </w:r>
            <w:r>
              <w:rPr>
                <w:rFonts w:hint="eastAsia" w:ascii="宋体" w:hAnsi="宋体"/>
                <w:bCs/>
                <w:spacing w:val="-6"/>
                <w:sz w:val="18"/>
              </w:rPr>
              <w:t>）已完成的类似项目，有一项得3分，最多得12分。（需提供中标通知书或施工合同或工程竣工验收证明</w:t>
            </w:r>
            <w:r>
              <w:rPr>
                <w:rFonts w:hint="eastAsia" w:ascii="宋体" w:hAnsi="宋体"/>
                <w:bCs/>
                <w:spacing w:val="-6"/>
                <w:sz w:val="18"/>
                <w:lang w:eastAsia="zh-CN"/>
              </w:rPr>
              <w:t>复印件</w:t>
            </w:r>
            <w:r>
              <w:rPr>
                <w:rFonts w:hint="eastAsia" w:ascii="宋体" w:hAnsi="宋体"/>
                <w:bCs/>
                <w:spacing w:val="-6"/>
                <w:sz w:val="18"/>
              </w:rPr>
              <w:t>，否则不得分）。</w:t>
            </w:r>
          </w:p>
        </w:tc>
        <w:tc>
          <w:tcPr>
            <w:tcW w:w="956" w:type="dxa"/>
            <w:vAlign w:val="center"/>
          </w:tcPr>
          <w:p w14:paraId="3C9D93A7">
            <w:pPr>
              <w:autoSpaceDE w:val="0"/>
              <w:autoSpaceDN w:val="0"/>
              <w:adjustRightInd w:val="0"/>
              <w:spacing w:line="300" w:lineRule="exact"/>
              <w:rPr>
                <w:rFonts w:ascii="宋体" w:hAnsi="宋体" w:cs="宋体"/>
                <w:bCs/>
                <w:sz w:val="18"/>
                <w:szCs w:val="18"/>
              </w:rPr>
            </w:pPr>
            <w:r>
              <w:rPr>
                <w:rFonts w:hint="eastAsia" w:ascii="宋体" w:hAnsi="宋体" w:cs="宋体"/>
                <w:bCs/>
                <w:sz w:val="18"/>
                <w:szCs w:val="18"/>
              </w:rPr>
              <w:t>0-12</w:t>
            </w:r>
          </w:p>
        </w:tc>
      </w:tr>
    </w:tbl>
    <w:p w14:paraId="19D851C2">
      <w:pPr>
        <w:pStyle w:val="4"/>
        <w:outlineLvl w:val="9"/>
        <w:sectPr>
          <w:pgSz w:w="11906" w:h="16838"/>
          <w:pgMar w:top="1440" w:right="1558" w:bottom="1440" w:left="1800" w:header="851" w:footer="992" w:gutter="0"/>
          <w:cols w:space="720" w:num="1"/>
          <w:docGrid w:type="lines" w:linePitch="312" w:charSpace="0"/>
        </w:sectPr>
      </w:pPr>
    </w:p>
    <w:p w14:paraId="7FE322E0"/>
    <w:sectPr>
      <w:pgSz w:w="11906" w:h="16838"/>
      <w:pgMar w:top="1440" w:right="1558"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3CA48">
    <w:pPr>
      <w:pStyle w:val="13"/>
      <w:tabs>
        <w:tab w:val="center" w:pos="4535"/>
        <w:tab w:val="clear" w:pos="4153"/>
      </w:tabs>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6452195">
                          <w:pPr>
                            <w:pStyle w:val="13"/>
                          </w:pPr>
                          <w:r>
                            <w:rPr>
                              <w:rFonts w:hint="eastAsia"/>
                            </w:rPr>
                            <w:fldChar w:fldCharType="begin"/>
                          </w:r>
                          <w:r>
                            <w:rPr>
                              <w:rFonts w:hint="eastAsia"/>
                            </w:rPr>
                            <w:instrText xml:space="preserve"> PAGE  \* MERGEFORMAT </w:instrText>
                          </w:r>
                          <w:r>
                            <w:rPr>
                              <w:rFonts w:hint="eastAsia"/>
                            </w:rPr>
                            <w:fldChar w:fldCharType="separate"/>
                          </w:r>
                          <w:r>
                            <w:t>80</w:t>
                          </w:r>
                          <w:r>
                            <w:rPr>
                              <w:rFonts w:hint="eastAsia"/>
                            </w:rPr>
                            <w:fldChar w:fldCharType="end"/>
                          </w:r>
                        </w:p>
                      </w:txbxContent>
                    </wps:txbx>
                    <wps:bodyPr wrap="none" lIns="0" tIns="0" rIns="0" bIns="0">
                      <a:spAutoFit/>
                    </wps:bodyPr>
                  </wps:wsp>
                </a:graphicData>
              </a:graphic>
            </wp:anchor>
          </w:drawing>
        </mc:Choice>
        <mc:Fallback>
          <w:pict>
            <v:shape id="文本框 2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ChPHrPCAQAAjgMAAA4AAAAAAAAAAQAgAAAAHgEAAGRycy9lMm9Eb2MueG1sUEsF&#10;BgAAAAAGAAYAWQEAAFIFAAAAAA==&#10;">
              <v:fill on="f" focussize="0,0"/>
              <v:stroke on="f"/>
              <v:imagedata o:title=""/>
              <o:lock v:ext="edit" aspectratio="f"/>
              <v:textbox inset="0mm,0mm,0mm,0mm" style="mso-fit-shape-to-text:t;">
                <w:txbxContent>
                  <w:p w14:paraId="46452195">
                    <w:pPr>
                      <w:pStyle w:val="13"/>
                    </w:pPr>
                    <w:r>
                      <w:rPr>
                        <w:rFonts w:hint="eastAsia"/>
                      </w:rPr>
                      <w:fldChar w:fldCharType="begin"/>
                    </w:r>
                    <w:r>
                      <w:rPr>
                        <w:rFonts w:hint="eastAsia"/>
                      </w:rPr>
                      <w:instrText xml:space="preserve"> PAGE  \* MERGEFORMAT </w:instrText>
                    </w:r>
                    <w:r>
                      <w:rPr>
                        <w:rFonts w:hint="eastAsia"/>
                      </w:rPr>
                      <w:fldChar w:fldCharType="separate"/>
                    </w:r>
                    <w:r>
                      <w:t>80</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700499">
    <w:pPr>
      <w:pStyle w:val="1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B6D612"/>
    <w:multiLevelType w:val="singleLevel"/>
    <w:tmpl w:val="BEB6D612"/>
    <w:lvl w:ilvl="0" w:tentative="0">
      <w:start w:val="1"/>
      <w:numFmt w:val="chineseCounting"/>
      <w:suff w:val="nothing"/>
      <w:lvlText w:val="%1、"/>
      <w:lvlJc w:val="left"/>
      <w:rPr>
        <w:rFonts w:hint="eastAsia"/>
      </w:rPr>
    </w:lvl>
  </w:abstractNum>
  <w:abstractNum w:abstractNumId="1">
    <w:nsid w:val="E97BFA9B"/>
    <w:multiLevelType w:val="singleLevel"/>
    <w:tmpl w:val="E97BFA9B"/>
    <w:lvl w:ilvl="0" w:tentative="0">
      <w:start w:val="2"/>
      <w:numFmt w:val="decimal"/>
      <w:lvlText w:val="%1."/>
      <w:lvlJc w:val="left"/>
      <w:pPr>
        <w:tabs>
          <w:tab w:val="left" w:pos="312"/>
        </w:tabs>
      </w:pPr>
    </w:lvl>
  </w:abstractNum>
  <w:abstractNum w:abstractNumId="2">
    <w:nsid w:val="555EA3FA"/>
    <w:multiLevelType w:val="singleLevel"/>
    <w:tmpl w:val="555EA3FA"/>
    <w:lvl w:ilvl="0" w:tentative="0">
      <w:start w:val="1"/>
      <w:numFmt w:val="decimal"/>
      <w:suff w:val="nothing"/>
      <w:lvlText w:val="%1、"/>
      <w:lvlJc w:val="left"/>
    </w:lvl>
  </w:abstractNum>
  <w:abstractNum w:abstractNumId="3">
    <w:nsid w:val="555EA441"/>
    <w:multiLevelType w:val="singleLevel"/>
    <w:tmpl w:val="555EA441"/>
    <w:lvl w:ilvl="0" w:tentative="0">
      <w:start w:val="2"/>
      <w:numFmt w:val="decimal"/>
      <w:suff w:val="nothing"/>
      <w:lvlText w:val="%1."/>
      <w:lvlJc w:val="left"/>
    </w:lvl>
  </w:abstractNum>
  <w:abstractNum w:abstractNumId="4">
    <w:nsid w:val="555EBBA1"/>
    <w:multiLevelType w:val="singleLevel"/>
    <w:tmpl w:val="555EBBA1"/>
    <w:lvl w:ilvl="0" w:tentative="0">
      <w:start w:val="4"/>
      <w:numFmt w:val="decimal"/>
      <w:suff w:val="nothing"/>
      <w:lvlText w:val="%1."/>
      <w:lvlJc w:val="left"/>
    </w:lvl>
  </w:abstractNum>
  <w:abstractNum w:abstractNumId="5">
    <w:nsid w:val="555EBC7D"/>
    <w:multiLevelType w:val="singleLevel"/>
    <w:tmpl w:val="555EBC7D"/>
    <w:lvl w:ilvl="0" w:tentative="0">
      <w:start w:val="1"/>
      <w:numFmt w:val="decimal"/>
      <w:suff w:val="nothing"/>
      <w:lvlText w:val="%1."/>
      <w:lvlJc w:val="left"/>
    </w:lvl>
  </w:abstractNum>
  <w:abstractNum w:abstractNumId="6">
    <w:nsid w:val="555EBF3F"/>
    <w:multiLevelType w:val="singleLevel"/>
    <w:tmpl w:val="555EBF3F"/>
    <w:lvl w:ilvl="0" w:tentative="0">
      <w:start w:val="1"/>
      <w:numFmt w:val="decimal"/>
      <w:suff w:val="nothing"/>
      <w:lvlText w:val="%1."/>
      <w:lvlJc w:val="left"/>
    </w:lvl>
  </w:abstractNum>
  <w:abstractNum w:abstractNumId="7">
    <w:nsid w:val="555EC3C8"/>
    <w:multiLevelType w:val="singleLevel"/>
    <w:tmpl w:val="555EC3C8"/>
    <w:lvl w:ilvl="0" w:tentative="0">
      <w:start w:val="3"/>
      <w:numFmt w:val="decimal"/>
      <w:suff w:val="nothing"/>
      <w:lvlText w:val="%1."/>
      <w:lvlJc w:val="left"/>
    </w:lvl>
  </w:abstractNum>
  <w:abstractNum w:abstractNumId="8">
    <w:nsid w:val="555FE6ED"/>
    <w:multiLevelType w:val="singleLevel"/>
    <w:tmpl w:val="555FE6ED"/>
    <w:lvl w:ilvl="0" w:tentative="0">
      <w:start w:val="1"/>
      <w:numFmt w:val="decimal"/>
      <w:suff w:val="nothing"/>
      <w:lvlText w:val="%1."/>
      <w:lvlJc w:val="left"/>
    </w:lvl>
  </w:abstractNum>
  <w:abstractNum w:abstractNumId="9">
    <w:nsid w:val="555FEA6A"/>
    <w:multiLevelType w:val="singleLevel"/>
    <w:tmpl w:val="555FEA6A"/>
    <w:lvl w:ilvl="0" w:tentative="0">
      <w:start w:val="1"/>
      <w:numFmt w:val="decimal"/>
      <w:suff w:val="nothing"/>
      <w:lvlText w:val="（%1）"/>
      <w:lvlJc w:val="left"/>
    </w:lvl>
  </w:abstractNum>
  <w:abstractNum w:abstractNumId="10">
    <w:nsid w:val="555FEB23"/>
    <w:multiLevelType w:val="singleLevel"/>
    <w:tmpl w:val="555FEB23"/>
    <w:lvl w:ilvl="0" w:tentative="0">
      <w:start w:val="1"/>
      <w:numFmt w:val="decimal"/>
      <w:suff w:val="nothing"/>
      <w:lvlText w:val="（%1）"/>
      <w:lvlJc w:val="left"/>
    </w:lvl>
  </w:abstractNum>
  <w:abstractNum w:abstractNumId="11">
    <w:nsid w:val="555FEB6A"/>
    <w:multiLevelType w:val="singleLevel"/>
    <w:tmpl w:val="555FEB6A"/>
    <w:lvl w:ilvl="0" w:tentative="0">
      <w:start w:val="5"/>
      <w:numFmt w:val="decimal"/>
      <w:suff w:val="nothing"/>
      <w:lvlText w:val="%1."/>
      <w:lvlJc w:val="left"/>
    </w:lvl>
  </w:abstractNum>
  <w:abstractNum w:abstractNumId="12">
    <w:nsid w:val="7651DB34"/>
    <w:multiLevelType w:val="singleLevel"/>
    <w:tmpl w:val="7651DB34"/>
    <w:lvl w:ilvl="0" w:tentative="0">
      <w:start w:val="1"/>
      <w:numFmt w:val="chineseCounting"/>
      <w:suff w:val="nothing"/>
      <w:lvlText w:val="%1、"/>
      <w:lvlJc w:val="left"/>
      <w:rPr>
        <w:rFonts w:hint="eastAsia"/>
      </w:rPr>
    </w:lvl>
  </w:abstractNum>
  <w:num w:numId="1">
    <w:abstractNumId w:val="2"/>
  </w:num>
  <w:num w:numId="2">
    <w:abstractNumId w:val="3"/>
  </w:num>
  <w:num w:numId="3">
    <w:abstractNumId w:val="4"/>
  </w:num>
  <w:num w:numId="4">
    <w:abstractNumId w:val="5"/>
  </w:num>
  <w:num w:numId="5">
    <w:abstractNumId w:val="6"/>
  </w:num>
  <w:num w:numId="6">
    <w:abstractNumId w:val="7"/>
  </w:num>
  <w:num w:numId="7">
    <w:abstractNumId w:val="8"/>
  </w:num>
  <w:num w:numId="8">
    <w:abstractNumId w:val="9"/>
  </w:num>
  <w:num w:numId="9">
    <w:abstractNumId w:val="10"/>
  </w:num>
  <w:num w:numId="10">
    <w:abstractNumId w:val="11"/>
  </w:num>
  <w:num w:numId="11">
    <w:abstractNumId w:val="12"/>
  </w:num>
  <w:num w:numId="12">
    <w:abstractNumId w:val="0"/>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zZDY1NmE3NzU0NDU3ZWRiZTVmMjQ1ZmZmNDgyYzkifQ=="/>
  </w:docVars>
  <w:rsids>
    <w:rsidRoot w:val="000105B7"/>
    <w:rsid w:val="00001623"/>
    <w:rsid w:val="000021A2"/>
    <w:rsid w:val="0000645A"/>
    <w:rsid w:val="000105B7"/>
    <w:rsid w:val="0001470F"/>
    <w:rsid w:val="00020A96"/>
    <w:rsid w:val="00025F39"/>
    <w:rsid w:val="000343C2"/>
    <w:rsid w:val="00043C25"/>
    <w:rsid w:val="00055FB1"/>
    <w:rsid w:val="0005692E"/>
    <w:rsid w:val="000628CC"/>
    <w:rsid w:val="00084D2B"/>
    <w:rsid w:val="000A7014"/>
    <w:rsid w:val="000A7217"/>
    <w:rsid w:val="000A7FA0"/>
    <w:rsid w:val="000B0C47"/>
    <w:rsid w:val="000B5752"/>
    <w:rsid w:val="000B6548"/>
    <w:rsid w:val="000C09DC"/>
    <w:rsid w:val="000C5560"/>
    <w:rsid w:val="000D16F6"/>
    <w:rsid w:val="000E58C8"/>
    <w:rsid w:val="00102D7E"/>
    <w:rsid w:val="00114E60"/>
    <w:rsid w:val="00116C53"/>
    <w:rsid w:val="001176B5"/>
    <w:rsid w:val="001263E1"/>
    <w:rsid w:val="00132C59"/>
    <w:rsid w:val="00134C65"/>
    <w:rsid w:val="001433E7"/>
    <w:rsid w:val="0015088F"/>
    <w:rsid w:val="00153C0E"/>
    <w:rsid w:val="00164C17"/>
    <w:rsid w:val="0018232B"/>
    <w:rsid w:val="00197EDD"/>
    <w:rsid w:val="001B3D57"/>
    <w:rsid w:val="001B57E7"/>
    <w:rsid w:val="001B5AC6"/>
    <w:rsid w:val="001D2AE7"/>
    <w:rsid w:val="001E10CE"/>
    <w:rsid w:val="001E119C"/>
    <w:rsid w:val="001E3CD5"/>
    <w:rsid w:val="001F13D4"/>
    <w:rsid w:val="001F5A6F"/>
    <w:rsid w:val="001F6491"/>
    <w:rsid w:val="002021AF"/>
    <w:rsid w:val="00202679"/>
    <w:rsid w:val="00221273"/>
    <w:rsid w:val="00227785"/>
    <w:rsid w:val="002403CB"/>
    <w:rsid w:val="00251350"/>
    <w:rsid w:val="00273EFD"/>
    <w:rsid w:val="00274005"/>
    <w:rsid w:val="00281B89"/>
    <w:rsid w:val="002829AA"/>
    <w:rsid w:val="00282CC9"/>
    <w:rsid w:val="00284DD5"/>
    <w:rsid w:val="00290B83"/>
    <w:rsid w:val="002919A5"/>
    <w:rsid w:val="002A6FFA"/>
    <w:rsid w:val="002A71A5"/>
    <w:rsid w:val="002A749D"/>
    <w:rsid w:val="002B0C9F"/>
    <w:rsid w:val="002B70DD"/>
    <w:rsid w:val="002C22CC"/>
    <w:rsid w:val="002E536F"/>
    <w:rsid w:val="002F0016"/>
    <w:rsid w:val="002F3885"/>
    <w:rsid w:val="002F4E1B"/>
    <w:rsid w:val="00300257"/>
    <w:rsid w:val="00303FF4"/>
    <w:rsid w:val="00313E7C"/>
    <w:rsid w:val="00323483"/>
    <w:rsid w:val="00324A71"/>
    <w:rsid w:val="00335F0B"/>
    <w:rsid w:val="003376A3"/>
    <w:rsid w:val="00366359"/>
    <w:rsid w:val="00380114"/>
    <w:rsid w:val="00392E53"/>
    <w:rsid w:val="003A1B0D"/>
    <w:rsid w:val="003A3BBB"/>
    <w:rsid w:val="003A72A0"/>
    <w:rsid w:val="003B13ED"/>
    <w:rsid w:val="003B18F9"/>
    <w:rsid w:val="003B38A5"/>
    <w:rsid w:val="003B3C52"/>
    <w:rsid w:val="003B569F"/>
    <w:rsid w:val="003B5C3C"/>
    <w:rsid w:val="003C04E2"/>
    <w:rsid w:val="003C14C7"/>
    <w:rsid w:val="003D088E"/>
    <w:rsid w:val="003D09C0"/>
    <w:rsid w:val="003D1113"/>
    <w:rsid w:val="003E11C3"/>
    <w:rsid w:val="003E6A7A"/>
    <w:rsid w:val="003F189E"/>
    <w:rsid w:val="003F1D77"/>
    <w:rsid w:val="003F1F76"/>
    <w:rsid w:val="003F3E49"/>
    <w:rsid w:val="003F4F3E"/>
    <w:rsid w:val="003F66F9"/>
    <w:rsid w:val="0040702F"/>
    <w:rsid w:val="00416748"/>
    <w:rsid w:val="00416F15"/>
    <w:rsid w:val="00417B7A"/>
    <w:rsid w:val="00426AB1"/>
    <w:rsid w:val="00435DF0"/>
    <w:rsid w:val="004434F5"/>
    <w:rsid w:val="00450B5C"/>
    <w:rsid w:val="00455370"/>
    <w:rsid w:val="00465197"/>
    <w:rsid w:val="0047028B"/>
    <w:rsid w:val="004764D3"/>
    <w:rsid w:val="00477A4B"/>
    <w:rsid w:val="00480330"/>
    <w:rsid w:val="00481139"/>
    <w:rsid w:val="00483D8B"/>
    <w:rsid w:val="004855B4"/>
    <w:rsid w:val="004B5AC6"/>
    <w:rsid w:val="004F3715"/>
    <w:rsid w:val="004F37DA"/>
    <w:rsid w:val="004F38B6"/>
    <w:rsid w:val="004F73CB"/>
    <w:rsid w:val="005018B7"/>
    <w:rsid w:val="00503979"/>
    <w:rsid w:val="00515E8A"/>
    <w:rsid w:val="00517203"/>
    <w:rsid w:val="005332BC"/>
    <w:rsid w:val="005339C3"/>
    <w:rsid w:val="00534749"/>
    <w:rsid w:val="00545BFA"/>
    <w:rsid w:val="0055242A"/>
    <w:rsid w:val="0055595B"/>
    <w:rsid w:val="0056418F"/>
    <w:rsid w:val="00572ACB"/>
    <w:rsid w:val="00574489"/>
    <w:rsid w:val="00582538"/>
    <w:rsid w:val="0058643D"/>
    <w:rsid w:val="00594235"/>
    <w:rsid w:val="00595AA3"/>
    <w:rsid w:val="005B3168"/>
    <w:rsid w:val="005C56DD"/>
    <w:rsid w:val="005D635F"/>
    <w:rsid w:val="005E09A7"/>
    <w:rsid w:val="005E1F86"/>
    <w:rsid w:val="005E48A1"/>
    <w:rsid w:val="005E48BB"/>
    <w:rsid w:val="005E7D76"/>
    <w:rsid w:val="005F6142"/>
    <w:rsid w:val="00602697"/>
    <w:rsid w:val="00603F39"/>
    <w:rsid w:val="00620B23"/>
    <w:rsid w:val="006212A9"/>
    <w:rsid w:val="006223DA"/>
    <w:rsid w:val="00625862"/>
    <w:rsid w:val="0063079E"/>
    <w:rsid w:val="00630FCE"/>
    <w:rsid w:val="00634841"/>
    <w:rsid w:val="006348DD"/>
    <w:rsid w:val="006363EA"/>
    <w:rsid w:val="00636705"/>
    <w:rsid w:val="0064227E"/>
    <w:rsid w:val="00644BF6"/>
    <w:rsid w:val="0065638D"/>
    <w:rsid w:val="00662088"/>
    <w:rsid w:val="00691E18"/>
    <w:rsid w:val="006A5E06"/>
    <w:rsid w:val="006B1D5D"/>
    <w:rsid w:val="006B2CCA"/>
    <w:rsid w:val="006C4CC7"/>
    <w:rsid w:val="006D18E9"/>
    <w:rsid w:val="006D707A"/>
    <w:rsid w:val="006E0CC0"/>
    <w:rsid w:val="006E23AC"/>
    <w:rsid w:val="006E3C39"/>
    <w:rsid w:val="0071125C"/>
    <w:rsid w:val="007113A8"/>
    <w:rsid w:val="00720276"/>
    <w:rsid w:val="00720923"/>
    <w:rsid w:val="00745F38"/>
    <w:rsid w:val="007525A8"/>
    <w:rsid w:val="007532B3"/>
    <w:rsid w:val="00761473"/>
    <w:rsid w:val="00762230"/>
    <w:rsid w:val="00762C73"/>
    <w:rsid w:val="007649AB"/>
    <w:rsid w:val="00765A07"/>
    <w:rsid w:val="00774DC5"/>
    <w:rsid w:val="00786EFF"/>
    <w:rsid w:val="00793A30"/>
    <w:rsid w:val="007956AB"/>
    <w:rsid w:val="007A0D16"/>
    <w:rsid w:val="007A7E90"/>
    <w:rsid w:val="007B569E"/>
    <w:rsid w:val="007B6535"/>
    <w:rsid w:val="007D4D04"/>
    <w:rsid w:val="007D614D"/>
    <w:rsid w:val="007D6E23"/>
    <w:rsid w:val="007E266E"/>
    <w:rsid w:val="007E64B0"/>
    <w:rsid w:val="007F6EA9"/>
    <w:rsid w:val="007F7D37"/>
    <w:rsid w:val="00806D85"/>
    <w:rsid w:val="008072AE"/>
    <w:rsid w:val="00821CAD"/>
    <w:rsid w:val="00822973"/>
    <w:rsid w:val="008314E3"/>
    <w:rsid w:val="00834A1F"/>
    <w:rsid w:val="008374D5"/>
    <w:rsid w:val="008434F4"/>
    <w:rsid w:val="008435C6"/>
    <w:rsid w:val="0084475F"/>
    <w:rsid w:val="00851A2D"/>
    <w:rsid w:val="008527D3"/>
    <w:rsid w:val="00855712"/>
    <w:rsid w:val="00863393"/>
    <w:rsid w:val="00865E65"/>
    <w:rsid w:val="008805E2"/>
    <w:rsid w:val="00890DDB"/>
    <w:rsid w:val="00893295"/>
    <w:rsid w:val="00893C02"/>
    <w:rsid w:val="00897855"/>
    <w:rsid w:val="00897D87"/>
    <w:rsid w:val="008A4EF8"/>
    <w:rsid w:val="008A6D5B"/>
    <w:rsid w:val="008A7441"/>
    <w:rsid w:val="008B3642"/>
    <w:rsid w:val="008B457C"/>
    <w:rsid w:val="008B5ADE"/>
    <w:rsid w:val="008B794A"/>
    <w:rsid w:val="008C282F"/>
    <w:rsid w:val="008C7710"/>
    <w:rsid w:val="008D38E8"/>
    <w:rsid w:val="008D4E55"/>
    <w:rsid w:val="0090077C"/>
    <w:rsid w:val="0090370B"/>
    <w:rsid w:val="009154F4"/>
    <w:rsid w:val="00915676"/>
    <w:rsid w:val="009334F3"/>
    <w:rsid w:val="0093579D"/>
    <w:rsid w:val="00936DBE"/>
    <w:rsid w:val="009416CF"/>
    <w:rsid w:val="00955EB8"/>
    <w:rsid w:val="0096174C"/>
    <w:rsid w:val="00970FB2"/>
    <w:rsid w:val="00995476"/>
    <w:rsid w:val="00996EE1"/>
    <w:rsid w:val="00997E45"/>
    <w:rsid w:val="009B3E22"/>
    <w:rsid w:val="009B43BD"/>
    <w:rsid w:val="009B6670"/>
    <w:rsid w:val="009D4B95"/>
    <w:rsid w:val="009F00D3"/>
    <w:rsid w:val="00A1284A"/>
    <w:rsid w:val="00A1484D"/>
    <w:rsid w:val="00A22FD1"/>
    <w:rsid w:val="00A26C06"/>
    <w:rsid w:val="00A302D4"/>
    <w:rsid w:val="00A30EA8"/>
    <w:rsid w:val="00A32671"/>
    <w:rsid w:val="00A419AD"/>
    <w:rsid w:val="00A50557"/>
    <w:rsid w:val="00A51B4E"/>
    <w:rsid w:val="00A5357C"/>
    <w:rsid w:val="00A5426D"/>
    <w:rsid w:val="00A652E3"/>
    <w:rsid w:val="00A656C4"/>
    <w:rsid w:val="00A7127D"/>
    <w:rsid w:val="00A72A77"/>
    <w:rsid w:val="00A83E89"/>
    <w:rsid w:val="00A84F60"/>
    <w:rsid w:val="00A86563"/>
    <w:rsid w:val="00A912E8"/>
    <w:rsid w:val="00AA2186"/>
    <w:rsid w:val="00AB17A2"/>
    <w:rsid w:val="00AB3EDF"/>
    <w:rsid w:val="00AD049A"/>
    <w:rsid w:val="00AD13EC"/>
    <w:rsid w:val="00AD2A7A"/>
    <w:rsid w:val="00AD3171"/>
    <w:rsid w:val="00AE756C"/>
    <w:rsid w:val="00AF1095"/>
    <w:rsid w:val="00AF414A"/>
    <w:rsid w:val="00B0521B"/>
    <w:rsid w:val="00B06798"/>
    <w:rsid w:val="00B205D2"/>
    <w:rsid w:val="00B228ED"/>
    <w:rsid w:val="00B24257"/>
    <w:rsid w:val="00B308EC"/>
    <w:rsid w:val="00B319F5"/>
    <w:rsid w:val="00B452CF"/>
    <w:rsid w:val="00B52CA4"/>
    <w:rsid w:val="00B57B0A"/>
    <w:rsid w:val="00B7457C"/>
    <w:rsid w:val="00B76928"/>
    <w:rsid w:val="00B76D35"/>
    <w:rsid w:val="00B8038B"/>
    <w:rsid w:val="00B8789B"/>
    <w:rsid w:val="00B91221"/>
    <w:rsid w:val="00B92E4D"/>
    <w:rsid w:val="00BA2040"/>
    <w:rsid w:val="00BA2363"/>
    <w:rsid w:val="00BB0896"/>
    <w:rsid w:val="00BB17E1"/>
    <w:rsid w:val="00BC78AB"/>
    <w:rsid w:val="00BD3F7A"/>
    <w:rsid w:val="00BD752B"/>
    <w:rsid w:val="00BF33CC"/>
    <w:rsid w:val="00BF4678"/>
    <w:rsid w:val="00BF7163"/>
    <w:rsid w:val="00C03AD1"/>
    <w:rsid w:val="00C03ECE"/>
    <w:rsid w:val="00C22C0F"/>
    <w:rsid w:val="00C2349F"/>
    <w:rsid w:val="00C35F0A"/>
    <w:rsid w:val="00C45B2A"/>
    <w:rsid w:val="00C53FB4"/>
    <w:rsid w:val="00C635BB"/>
    <w:rsid w:val="00C7469C"/>
    <w:rsid w:val="00C82B3B"/>
    <w:rsid w:val="00C84693"/>
    <w:rsid w:val="00C91DEE"/>
    <w:rsid w:val="00CA54AA"/>
    <w:rsid w:val="00CB2119"/>
    <w:rsid w:val="00CB6FE4"/>
    <w:rsid w:val="00CC01C2"/>
    <w:rsid w:val="00CC6D26"/>
    <w:rsid w:val="00CC7AE7"/>
    <w:rsid w:val="00CD199E"/>
    <w:rsid w:val="00CE3991"/>
    <w:rsid w:val="00CE7683"/>
    <w:rsid w:val="00CF32E6"/>
    <w:rsid w:val="00CF44E1"/>
    <w:rsid w:val="00D01EDF"/>
    <w:rsid w:val="00D023BD"/>
    <w:rsid w:val="00D16A86"/>
    <w:rsid w:val="00D242F3"/>
    <w:rsid w:val="00D25E4D"/>
    <w:rsid w:val="00D3498E"/>
    <w:rsid w:val="00D502A2"/>
    <w:rsid w:val="00D56422"/>
    <w:rsid w:val="00D61297"/>
    <w:rsid w:val="00D62C0A"/>
    <w:rsid w:val="00D65D93"/>
    <w:rsid w:val="00D70A66"/>
    <w:rsid w:val="00D76F96"/>
    <w:rsid w:val="00D77E9C"/>
    <w:rsid w:val="00D859CB"/>
    <w:rsid w:val="00D97E43"/>
    <w:rsid w:val="00DA3C82"/>
    <w:rsid w:val="00DB065A"/>
    <w:rsid w:val="00DB0D7B"/>
    <w:rsid w:val="00DD6842"/>
    <w:rsid w:val="00DE3549"/>
    <w:rsid w:val="00DE72B8"/>
    <w:rsid w:val="00E0502E"/>
    <w:rsid w:val="00E1370B"/>
    <w:rsid w:val="00E273CB"/>
    <w:rsid w:val="00E302DF"/>
    <w:rsid w:val="00E3542A"/>
    <w:rsid w:val="00E35C76"/>
    <w:rsid w:val="00E3607F"/>
    <w:rsid w:val="00E41464"/>
    <w:rsid w:val="00E41FEE"/>
    <w:rsid w:val="00E426B1"/>
    <w:rsid w:val="00E523E1"/>
    <w:rsid w:val="00E537BD"/>
    <w:rsid w:val="00E54405"/>
    <w:rsid w:val="00E639FA"/>
    <w:rsid w:val="00E63A86"/>
    <w:rsid w:val="00E6419E"/>
    <w:rsid w:val="00E712B4"/>
    <w:rsid w:val="00E7409D"/>
    <w:rsid w:val="00E94361"/>
    <w:rsid w:val="00E96874"/>
    <w:rsid w:val="00EC0EFD"/>
    <w:rsid w:val="00EC48F7"/>
    <w:rsid w:val="00EC6E8F"/>
    <w:rsid w:val="00EC6F09"/>
    <w:rsid w:val="00ED7993"/>
    <w:rsid w:val="00EE666D"/>
    <w:rsid w:val="00EE6FDF"/>
    <w:rsid w:val="00F03FAF"/>
    <w:rsid w:val="00F0521B"/>
    <w:rsid w:val="00F05D8B"/>
    <w:rsid w:val="00F115B8"/>
    <w:rsid w:val="00F15A61"/>
    <w:rsid w:val="00F2204D"/>
    <w:rsid w:val="00F2542F"/>
    <w:rsid w:val="00F33E91"/>
    <w:rsid w:val="00F431E1"/>
    <w:rsid w:val="00F47BF4"/>
    <w:rsid w:val="00F56200"/>
    <w:rsid w:val="00F5672C"/>
    <w:rsid w:val="00F56E43"/>
    <w:rsid w:val="00F65204"/>
    <w:rsid w:val="00F65AF6"/>
    <w:rsid w:val="00F6735E"/>
    <w:rsid w:val="00F720AE"/>
    <w:rsid w:val="00F746A2"/>
    <w:rsid w:val="00F766D4"/>
    <w:rsid w:val="00F844D7"/>
    <w:rsid w:val="00F9608F"/>
    <w:rsid w:val="00FA15C3"/>
    <w:rsid w:val="00FA28CF"/>
    <w:rsid w:val="00FA7D88"/>
    <w:rsid w:val="00FD7161"/>
    <w:rsid w:val="00FE2BA8"/>
    <w:rsid w:val="00FF48B6"/>
    <w:rsid w:val="01107ACD"/>
    <w:rsid w:val="01723B09"/>
    <w:rsid w:val="032C30E1"/>
    <w:rsid w:val="0357414F"/>
    <w:rsid w:val="03877628"/>
    <w:rsid w:val="03A22054"/>
    <w:rsid w:val="04AC15FF"/>
    <w:rsid w:val="054622A9"/>
    <w:rsid w:val="05F571C5"/>
    <w:rsid w:val="0610378C"/>
    <w:rsid w:val="062C2E8B"/>
    <w:rsid w:val="06D27960"/>
    <w:rsid w:val="07616504"/>
    <w:rsid w:val="07734176"/>
    <w:rsid w:val="080471FC"/>
    <w:rsid w:val="087144C5"/>
    <w:rsid w:val="08736329"/>
    <w:rsid w:val="09605D34"/>
    <w:rsid w:val="0A3A55C7"/>
    <w:rsid w:val="0B9B4032"/>
    <w:rsid w:val="0BD54E93"/>
    <w:rsid w:val="0BDF5345"/>
    <w:rsid w:val="0BE96DD3"/>
    <w:rsid w:val="0C2D058E"/>
    <w:rsid w:val="0C896412"/>
    <w:rsid w:val="0CC127AC"/>
    <w:rsid w:val="0D2469F8"/>
    <w:rsid w:val="0D635A91"/>
    <w:rsid w:val="0EEF58C3"/>
    <w:rsid w:val="0F387E54"/>
    <w:rsid w:val="0F4F4CE5"/>
    <w:rsid w:val="0F93728A"/>
    <w:rsid w:val="105702CC"/>
    <w:rsid w:val="10637B5C"/>
    <w:rsid w:val="115159E0"/>
    <w:rsid w:val="117D652A"/>
    <w:rsid w:val="118B7830"/>
    <w:rsid w:val="127352A9"/>
    <w:rsid w:val="128E5BE2"/>
    <w:rsid w:val="129A08CC"/>
    <w:rsid w:val="13117812"/>
    <w:rsid w:val="131D40D0"/>
    <w:rsid w:val="131F4796"/>
    <w:rsid w:val="139F0592"/>
    <w:rsid w:val="139F2FAF"/>
    <w:rsid w:val="153B06EE"/>
    <w:rsid w:val="15DB37F4"/>
    <w:rsid w:val="16774FFF"/>
    <w:rsid w:val="16B63507"/>
    <w:rsid w:val="16F653ED"/>
    <w:rsid w:val="18C33B09"/>
    <w:rsid w:val="1A145397"/>
    <w:rsid w:val="1A421D3F"/>
    <w:rsid w:val="1A727D11"/>
    <w:rsid w:val="1B953323"/>
    <w:rsid w:val="1BAF6179"/>
    <w:rsid w:val="1C734DF3"/>
    <w:rsid w:val="1C9E7988"/>
    <w:rsid w:val="1D604EF5"/>
    <w:rsid w:val="1D7122DE"/>
    <w:rsid w:val="1DC21E16"/>
    <w:rsid w:val="1EBA2621"/>
    <w:rsid w:val="1ECC0AEC"/>
    <w:rsid w:val="1F403773"/>
    <w:rsid w:val="1F8D2489"/>
    <w:rsid w:val="1FB56EBD"/>
    <w:rsid w:val="1FD2392B"/>
    <w:rsid w:val="20D179FB"/>
    <w:rsid w:val="218F6544"/>
    <w:rsid w:val="21D548D0"/>
    <w:rsid w:val="22173821"/>
    <w:rsid w:val="2356210E"/>
    <w:rsid w:val="23650126"/>
    <w:rsid w:val="2510565F"/>
    <w:rsid w:val="251078D8"/>
    <w:rsid w:val="251C0EC1"/>
    <w:rsid w:val="25444131"/>
    <w:rsid w:val="26E00234"/>
    <w:rsid w:val="282A2587"/>
    <w:rsid w:val="282C530B"/>
    <w:rsid w:val="284E0D25"/>
    <w:rsid w:val="28AF616B"/>
    <w:rsid w:val="290132D4"/>
    <w:rsid w:val="29422A68"/>
    <w:rsid w:val="29FC0784"/>
    <w:rsid w:val="2A093D82"/>
    <w:rsid w:val="2A3F5034"/>
    <w:rsid w:val="2A5F541F"/>
    <w:rsid w:val="2A6B409C"/>
    <w:rsid w:val="2A743217"/>
    <w:rsid w:val="2CB154CF"/>
    <w:rsid w:val="2CB931F2"/>
    <w:rsid w:val="2D052E67"/>
    <w:rsid w:val="2E254386"/>
    <w:rsid w:val="2F964B1B"/>
    <w:rsid w:val="3070177A"/>
    <w:rsid w:val="30E63008"/>
    <w:rsid w:val="311458FC"/>
    <w:rsid w:val="31311002"/>
    <w:rsid w:val="318650AF"/>
    <w:rsid w:val="31FA6BED"/>
    <w:rsid w:val="32634A9D"/>
    <w:rsid w:val="32E32D55"/>
    <w:rsid w:val="32F568BD"/>
    <w:rsid w:val="33216925"/>
    <w:rsid w:val="33A51873"/>
    <w:rsid w:val="344463C3"/>
    <w:rsid w:val="347D2F54"/>
    <w:rsid w:val="357B3D04"/>
    <w:rsid w:val="35B07D5B"/>
    <w:rsid w:val="36537BBD"/>
    <w:rsid w:val="36D47990"/>
    <w:rsid w:val="3739113D"/>
    <w:rsid w:val="37721A9D"/>
    <w:rsid w:val="380B2E95"/>
    <w:rsid w:val="39B12CEE"/>
    <w:rsid w:val="3A24717F"/>
    <w:rsid w:val="3A7E0C55"/>
    <w:rsid w:val="3AC05516"/>
    <w:rsid w:val="3AD0186D"/>
    <w:rsid w:val="3AE42E50"/>
    <w:rsid w:val="3B644199"/>
    <w:rsid w:val="3B730B53"/>
    <w:rsid w:val="3BC3117E"/>
    <w:rsid w:val="3CAB2F82"/>
    <w:rsid w:val="3CE04DA4"/>
    <w:rsid w:val="3D502BCF"/>
    <w:rsid w:val="3E155EA3"/>
    <w:rsid w:val="3E427AA8"/>
    <w:rsid w:val="3EA72B19"/>
    <w:rsid w:val="3F3543D4"/>
    <w:rsid w:val="3F6C0381"/>
    <w:rsid w:val="4339004E"/>
    <w:rsid w:val="43736B7F"/>
    <w:rsid w:val="438D5BEF"/>
    <w:rsid w:val="44287714"/>
    <w:rsid w:val="442D73DE"/>
    <w:rsid w:val="45474504"/>
    <w:rsid w:val="458366B6"/>
    <w:rsid w:val="45C96FE6"/>
    <w:rsid w:val="46EA7101"/>
    <w:rsid w:val="477A0696"/>
    <w:rsid w:val="484E415B"/>
    <w:rsid w:val="485749AF"/>
    <w:rsid w:val="48BC60D1"/>
    <w:rsid w:val="4B92786D"/>
    <w:rsid w:val="4D2A50BA"/>
    <w:rsid w:val="4E0D14F1"/>
    <w:rsid w:val="4E1E1389"/>
    <w:rsid w:val="4ECF0E3C"/>
    <w:rsid w:val="4ED17139"/>
    <w:rsid w:val="4EE44AF0"/>
    <w:rsid w:val="4F326410"/>
    <w:rsid w:val="4FC80512"/>
    <w:rsid w:val="4FE51F85"/>
    <w:rsid w:val="501B4867"/>
    <w:rsid w:val="50474884"/>
    <w:rsid w:val="509F334E"/>
    <w:rsid w:val="50D836EA"/>
    <w:rsid w:val="51142E32"/>
    <w:rsid w:val="51463812"/>
    <w:rsid w:val="516C4BD8"/>
    <w:rsid w:val="51B15390"/>
    <w:rsid w:val="51F72B01"/>
    <w:rsid w:val="520B4984"/>
    <w:rsid w:val="520E7A28"/>
    <w:rsid w:val="52B07AB3"/>
    <w:rsid w:val="52DC6F83"/>
    <w:rsid w:val="52DE04F8"/>
    <w:rsid w:val="52E516FB"/>
    <w:rsid w:val="53BA39C7"/>
    <w:rsid w:val="54F43189"/>
    <w:rsid w:val="5533638D"/>
    <w:rsid w:val="55AA6F7E"/>
    <w:rsid w:val="560315A6"/>
    <w:rsid w:val="56760607"/>
    <w:rsid w:val="574C4DD5"/>
    <w:rsid w:val="57990B76"/>
    <w:rsid w:val="583875A2"/>
    <w:rsid w:val="58F94E11"/>
    <w:rsid w:val="590579B0"/>
    <w:rsid w:val="59307CCF"/>
    <w:rsid w:val="5A1D5416"/>
    <w:rsid w:val="5B93326A"/>
    <w:rsid w:val="5BA43250"/>
    <w:rsid w:val="5C1B2D62"/>
    <w:rsid w:val="5CAE09C9"/>
    <w:rsid w:val="5D6E744E"/>
    <w:rsid w:val="5D8A2D32"/>
    <w:rsid w:val="5F8F6AA4"/>
    <w:rsid w:val="5FF22C98"/>
    <w:rsid w:val="6056219C"/>
    <w:rsid w:val="608049AE"/>
    <w:rsid w:val="610A3908"/>
    <w:rsid w:val="611939CF"/>
    <w:rsid w:val="614C52A4"/>
    <w:rsid w:val="61797DAC"/>
    <w:rsid w:val="61CB3A9B"/>
    <w:rsid w:val="635C13D9"/>
    <w:rsid w:val="636C26F0"/>
    <w:rsid w:val="63AB42B9"/>
    <w:rsid w:val="642240F5"/>
    <w:rsid w:val="645E6409"/>
    <w:rsid w:val="64811390"/>
    <w:rsid w:val="650E6051"/>
    <w:rsid w:val="65247865"/>
    <w:rsid w:val="66701740"/>
    <w:rsid w:val="669B0FBD"/>
    <w:rsid w:val="669D4EF8"/>
    <w:rsid w:val="66C717F9"/>
    <w:rsid w:val="68601FEF"/>
    <w:rsid w:val="6943472B"/>
    <w:rsid w:val="69D25A8D"/>
    <w:rsid w:val="69F5225E"/>
    <w:rsid w:val="69FD2B9B"/>
    <w:rsid w:val="6AB04DAE"/>
    <w:rsid w:val="6AF90F35"/>
    <w:rsid w:val="6C3A6E7C"/>
    <w:rsid w:val="6CF817F7"/>
    <w:rsid w:val="6D8B6A9D"/>
    <w:rsid w:val="6E237EC0"/>
    <w:rsid w:val="6E4F507A"/>
    <w:rsid w:val="6E6757B6"/>
    <w:rsid w:val="6FC85C81"/>
    <w:rsid w:val="703147FE"/>
    <w:rsid w:val="70A759E1"/>
    <w:rsid w:val="70E70A9C"/>
    <w:rsid w:val="71563D77"/>
    <w:rsid w:val="72587DB7"/>
    <w:rsid w:val="72EF56DD"/>
    <w:rsid w:val="734D26F7"/>
    <w:rsid w:val="74403BD6"/>
    <w:rsid w:val="75147359"/>
    <w:rsid w:val="7568174F"/>
    <w:rsid w:val="7827766E"/>
    <w:rsid w:val="784B5AE0"/>
    <w:rsid w:val="798D6DD6"/>
    <w:rsid w:val="7994178A"/>
    <w:rsid w:val="79DB61F5"/>
    <w:rsid w:val="7AB1684C"/>
    <w:rsid w:val="7AD07C11"/>
    <w:rsid w:val="7B360DF7"/>
    <w:rsid w:val="7C2570E6"/>
    <w:rsid w:val="7DB6421B"/>
    <w:rsid w:val="7E8051A7"/>
    <w:rsid w:val="7EE72CC5"/>
    <w:rsid w:val="7EFA37D1"/>
    <w:rsid w:val="7F9C7787"/>
    <w:rsid w:val="7FBF42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0"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qFormat="1" w:unhideWhenUsed="0" w:uiPriority="0" w:semiHidden="0"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0" w:semiHidden="0" w:name="Emphasis"/>
    <w:lsdException w:uiPriority="99" w:name="Document Map"/>
    <w:lsdException w:qFormat="1" w:uiPriority="99"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iPriority="5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4"/>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qFormat/>
    <w:uiPriority w:val="0"/>
    <w:pPr>
      <w:keepNext/>
      <w:keepLines/>
      <w:spacing w:line="360" w:lineRule="auto"/>
      <w:outlineLvl w:val="2"/>
    </w:pPr>
    <w:rPr>
      <w:b/>
      <w:bCs/>
      <w:sz w:val="24"/>
      <w:szCs w:val="32"/>
    </w:rPr>
  </w:style>
  <w:style w:type="paragraph" w:styleId="5">
    <w:name w:val="heading 4"/>
    <w:basedOn w:val="1"/>
    <w:next w:val="1"/>
    <w:qFormat/>
    <w:uiPriority w:val="0"/>
    <w:pPr>
      <w:keepNext/>
      <w:keepLines/>
      <w:spacing w:before="280" w:after="290" w:line="372" w:lineRule="auto"/>
      <w:outlineLvl w:val="3"/>
    </w:pPr>
    <w:rPr>
      <w:rFonts w:ascii="Cambria" w:hAnsi="Cambria"/>
      <w:bCs/>
      <w:sz w:val="28"/>
      <w:szCs w:val="28"/>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rPr>
      <w:sz w:val="24"/>
      <w:szCs w:val="20"/>
    </w:rPr>
  </w:style>
  <w:style w:type="paragraph" w:styleId="7">
    <w:name w:val="Body Text 3"/>
    <w:basedOn w:val="1"/>
    <w:link w:val="35"/>
    <w:qFormat/>
    <w:uiPriority w:val="0"/>
    <w:pPr>
      <w:spacing w:line="80" w:lineRule="atLeast"/>
    </w:pPr>
    <w:rPr>
      <w:rFonts w:ascii="楷体_GB2312" w:eastAsia="楷体_GB2312"/>
      <w:sz w:val="28"/>
    </w:rPr>
  </w:style>
  <w:style w:type="paragraph" w:styleId="8">
    <w:name w:val="Body Text Indent"/>
    <w:basedOn w:val="1"/>
    <w:next w:val="9"/>
    <w:qFormat/>
    <w:uiPriority w:val="0"/>
    <w:pPr>
      <w:spacing w:line="360" w:lineRule="auto"/>
      <w:ind w:firstLine="480" w:firstLineChars="200"/>
    </w:pPr>
    <w:rPr>
      <w:rFonts w:ascii="宋体"/>
      <w:sz w:val="24"/>
    </w:rPr>
  </w:style>
  <w:style w:type="paragraph" w:styleId="9">
    <w:name w:val="envelope return"/>
    <w:basedOn w:val="1"/>
    <w:qFormat/>
    <w:uiPriority w:val="0"/>
    <w:pPr>
      <w:snapToGrid w:val="0"/>
    </w:pPr>
    <w:rPr>
      <w:rFonts w:ascii="Arial" w:hAnsi="Arial"/>
    </w:rPr>
  </w:style>
  <w:style w:type="paragraph" w:styleId="10">
    <w:name w:val="Plain Text"/>
    <w:basedOn w:val="1"/>
    <w:link w:val="36"/>
    <w:unhideWhenUsed/>
    <w:qFormat/>
    <w:uiPriority w:val="99"/>
    <w:rPr>
      <w:rFonts w:ascii="宋体" w:hAnsi="Courier New"/>
      <w:szCs w:val="21"/>
    </w:rPr>
  </w:style>
  <w:style w:type="paragraph" w:styleId="11">
    <w:name w:val="Date"/>
    <w:basedOn w:val="1"/>
    <w:next w:val="1"/>
    <w:link w:val="37"/>
    <w:unhideWhenUsed/>
    <w:qFormat/>
    <w:uiPriority w:val="0"/>
    <w:pPr>
      <w:ind w:left="100" w:leftChars="2500"/>
    </w:pPr>
  </w:style>
  <w:style w:type="paragraph" w:styleId="12">
    <w:name w:val="Balloon Text"/>
    <w:basedOn w:val="1"/>
    <w:link w:val="38"/>
    <w:unhideWhenUsed/>
    <w:qFormat/>
    <w:uiPriority w:val="99"/>
    <w:rPr>
      <w:sz w:val="18"/>
      <w:szCs w:val="18"/>
    </w:rPr>
  </w:style>
  <w:style w:type="paragraph" w:styleId="13">
    <w:name w:val="footer"/>
    <w:basedOn w:val="1"/>
    <w:link w:val="39"/>
    <w:unhideWhenUsed/>
    <w:qFormat/>
    <w:uiPriority w:val="99"/>
    <w:pPr>
      <w:tabs>
        <w:tab w:val="center" w:pos="4153"/>
        <w:tab w:val="right" w:pos="8306"/>
      </w:tabs>
      <w:snapToGrid w:val="0"/>
      <w:jc w:val="left"/>
    </w:pPr>
    <w:rPr>
      <w:sz w:val="18"/>
      <w:szCs w:val="18"/>
    </w:rPr>
  </w:style>
  <w:style w:type="paragraph" w:styleId="14">
    <w:name w:val="header"/>
    <w:basedOn w:val="1"/>
    <w:link w:val="40"/>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Normal (Web)"/>
    <w:basedOn w:val="1"/>
    <w:qFormat/>
    <w:uiPriority w:val="0"/>
    <w:pPr>
      <w:jc w:val="left"/>
    </w:pPr>
    <w:rPr>
      <w:kern w:val="0"/>
      <w:sz w:val="24"/>
    </w:rPr>
  </w:style>
  <w:style w:type="paragraph" w:styleId="16">
    <w:name w:val="Title"/>
    <w:basedOn w:val="1"/>
    <w:qFormat/>
    <w:uiPriority w:val="0"/>
    <w:pPr>
      <w:pageBreakBefore/>
      <w:spacing w:before="240" w:after="60"/>
      <w:jc w:val="center"/>
      <w:outlineLvl w:val="0"/>
    </w:pPr>
    <w:rPr>
      <w:rFonts w:ascii="Arial" w:hAnsi="Arial" w:cs="Arial"/>
      <w:bCs/>
      <w:szCs w:val="32"/>
    </w:rPr>
  </w:style>
  <w:style w:type="paragraph" w:styleId="17">
    <w:name w:val="Body Text First Indent 2"/>
    <w:basedOn w:val="8"/>
    <w:qFormat/>
    <w:uiPriority w:val="0"/>
    <w:pPr>
      <w:ind w:firstLine="420" w:firstLineChars="200"/>
    </w:pPr>
  </w:style>
  <w:style w:type="table" w:styleId="19">
    <w:name w:val="Table Grid"/>
    <w:basedOn w:val="18"/>
    <w:unhideWhenUsed/>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uiPriority w:val="0"/>
  </w:style>
  <w:style w:type="character" w:styleId="22">
    <w:name w:val="page number"/>
    <w:basedOn w:val="20"/>
    <w:qFormat/>
    <w:uiPriority w:val="0"/>
  </w:style>
  <w:style w:type="character" w:styleId="23">
    <w:name w:val="FollowedHyperlink"/>
    <w:basedOn w:val="20"/>
    <w:unhideWhenUsed/>
    <w:qFormat/>
    <w:uiPriority w:val="99"/>
    <w:rPr>
      <w:color w:val="800080"/>
      <w:u w:val="none"/>
    </w:rPr>
  </w:style>
  <w:style w:type="character" w:styleId="24">
    <w:name w:val="Emphasis"/>
    <w:basedOn w:val="20"/>
    <w:qFormat/>
    <w:uiPriority w:val="0"/>
  </w:style>
  <w:style w:type="character" w:styleId="25">
    <w:name w:val="HTML Definition"/>
    <w:basedOn w:val="20"/>
    <w:unhideWhenUsed/>
    <w:qFormat/>
    <w:uiPriority w:val="99"/>
  </w:style>
  <w:style w:type="character" w:styleId="26">
    <w:name w:val="HTML Typewriter"/>
    <w:basedOn w:val="20"/>
    <w:unhideWhenUsed/>
    <w:qFormat/>
    <w:uiPriority w:val="99"/>
    <w:rPr>
      <w:rFonts w:hint="default" w:ascii="monospace" w:hAnsi="monospace" w:eastAsia="monospace" w:cs="monospace"/>
      <w:sz w:val="20"/>
    </w:rPr>
  </w:style>
  <w:style w:type="character" w:styleId="27">
    <w:name w:val="HTML Acronym"/>
    <w:basedOn w:val="20"/>
    <w:unhideWhenUsed/>
    <w:qFormat/>
    <w:uiPriority w:val="99"/>
  </w:style>
  <w:style w:type="character" w:styleId="28">
    <w:name w:val="HTML Variable"/>
    <w:basedOn w:val="20"/>
    <w:unhideWhenUsed/>
    <w:qFormat/>
    <w:uiPriority w:val="99"/>
  </w:style>
  <w:style w:type="character" w:styleId="29">
    <w:name w:val="Hyperlink"/>
    <w:basedOn w:val="20"/>
    <w:qFormat/>
    <w:uiPriority w:val="0"/>
    <w:rPr>
      <w:color w:val="0000FF"/>
      <w:u w:val="none"/>
    </w:rPr>
  </w:style>
  <w:style w:type="character" w:styleId="30">
    <w:name w:val="HTML Code"/>
    <w:basedOn w:val="20"/>
    <w:unhideWhenUsed/>
    <w:qFormat/>
    <w:uiPriority w:val="99"/>
    <w:rPr>
      <w:rFonts w:ascii="monospace" w:hAnsi="monospace" w:eastAsia="monospace" w:cs="monospace"/>
      <w:sz w:val="20"/>
    </w:rPr>
  </w:style>
  <w:style w:type="character" w:styleId="31">
    <w:name w:val="HTML Cite"/>
    <w:basedOn w:val="20"/>
    <w:unhideWhenUsed/>
    <w:qFormat/>
    <w:uiPriority w:val="99"/>
  </w:style>
  <w:style w:type="character" w:styleId="32">
    <w:name w:val="HTML Keyboard"/>
    <w:basedOn w:val="20"/>
    <w:unhideWhenUsed/>
    <w:qFormat/>
    <w:uiPriority w:val="99"/>
    <w:rPr>
      <w:rFonts w:hint="default" w:ascii="monospace" w:hAnsi="monospace" w:eastAsia="monospace" w:cs="monospace"/>
      <w:sz w:val="20"/>
    </w:rPr>
  </w:style>
  <w:style w:type="character" w:styleId="33">
    <w:name w:val="HTML Sample"/>
    <w:basedOn w:val="20"/>
    <w:unhideWhenUsed/>
    <w:qFormat/>
    <w:uiPriority w:val="99"/>
    <w:rPr>
      <w:rFonts w:hint="default" w:ascii="monospace" w:hAnsi="monospace" w:eastAsia="monospace" w:cs="monospace"/>
    </w:rPr>
  </w:style>
  <w:style w:type="character" w:customStyle="1" w:styleId="34">
    <w:name w:val="标题 2 Char1"/>
    <w:link w:val="3"/>
    <w:qFormat/>
    <w:uiPriority w:val="0"/>
    <w:rPr>
      <w:rFonts w:ascii="Arial" w:hAnsi="Arial" w:eastAsia="黑体"/>
      <w:b/>
      <w:bCs/>
      <w:kern w:val="2"/>
      <w:sz w:val="32"/>
      <w:szCs w:val="32"/>
    </w:rPr>
  </w:style>
  <w:style w:type="character" w:customStyle="1" w:styleId="35">
    <w:name w:val="正文文本 3 Char"/>
    <w:link w:val="7"/>
    <w:qFormat/>
    <w:uiPriority w:val="0"/>
    <w:rPr>
      <w:rFonts w:ascii="楷体_GB2312" w:eastAsia="楷体_GB2312"/>
      <w:kern w:val="2"/>
      <w:sz w:val="28"/>
      <w:szCs w:val="24"/>
    </w:rPr>
  </w:style>
  <w:style w:type="character" w:customStyle="1" w:styleId="36">
    <w:name w:val="纯文本 Char"/>
    <w:link w:val="10"/>
    <w:qFormat/>
    <w:uiPriority w:val="99"/>
    <w:rPr>
      <w:rFonts w:ascii="宋体" w:hAnsi="Courier New" w:cs="Courier New"/>
      <w:kern w:val="2"/>
      <w:sz w:val="21"/>
      <w:szCs w:val="21"/>
    </w:rPr>
  </w:style>
  <w:style w:type="character" w:customStyle="1" w:styleId="37">
    <w:name w:val="日期 Char"/>
    <w:link w:val="11"/>
    <w:qFormat/>
    <w:uiPriority w:val="0"/>
    <w:rPr>
      <w:kern w:val="2"/>
      <w:sz w:val="21"/>
      <w:szCs w:val="24"/>
    </w:rPr>
  </w:style>
  <w:style w:type="character" w:customStyle="1" w:styleId="38">
    <w:name w:val="批注框文本 Char"/>
    <w:link w:val="12"/>
    <w:semiHidden/>
    <w:qFormat/>
    <w:uiPriority w:val="99"/>
    <w:rPr>
      <w:kern w:val="2"/>
      <w:sz w:val="18"/>
      <w:szCs w:val="18"/>
    </w:rPr>
  </w:style>
  <w:style w:type="character" w:customStyle="1" w:styleId="39">
    <w:name w:val="页脚 Char"/>
    <w:link w:val="13"/>
    <w:qFormat/>
    <w:uiPriority w:val="99"/>
    <w:rPr>
      <w:kern w:val="2"/>
      <w:sz w:val="18"/>
      <w:szCs w:val="18"/>
    </w:rPr>
  </w:style>
  <w:style w:type="character" w:customStyle="1" w:styleId="40">
    <w:name w:val="页眉 Char"/>
    <w:link w:val="14"/>
    <w:semiHidden/>
    <w:qFormat/>
    <w:uiPriority w:val="99"/>
    <w:rPr>
      <w:kern w:val="2"/>
      <w:sz w:val="18"/>
      <w:szCs w:val="18"/>
    </w:rPr>
  </w:style>
  <w:style w:type="character" w:customStyle="1" w:styleId="41">
    <w:name w:val="SB-BT Char"/>
    <w:link w:val="42"/>
    <w:unhideWhenUsed/>
    <w:qFormat/>
    <w:uiPriority w:val="0"/>
    <w:rPr>
      <w:rFonts w:eastAsia="黑体"/>
      <w:b/>
      <w:kern w:val="2"/>
      <w:sz w:val="24"/>
      <w:szCs w:val="24"/>
    </w:rPr>
  </w:style>
  <w:style w:type="paragraph" w:customStyle="1" w:styleId="42">
    <w:name w:val="SB-BT"/>
    <w:basedOn w:val="1"/>
    <w:link w:val="41"/>
    <w:qFormat/>
    <w:uiPriority w:val="0"/>
    <w:pPr>
      <w:tabs>
        <w:tab w:val="center" w:pos="4410"/>
        <w:tab w:val="right" w:pos="8820"/>
      </w:tabs>
      <w:adjustRightInd w:val="0"/>
      <w:snapToGrid w:val="0"/>
      <w:spacing w:line="500" w:lineRule="exact"/>
    </w:pPr>
    <w:rPr>
      <w:rFonts w:eastAsia="黑体"/>
      <w:b/>
      <w:sz w:val="24"/>
    </w:rPr>
  </w:style>
  <w:style w:type="character" w:customStyle="1" w:styleId="43">
    <w:name w:val="mini-outputtext1"/>
    <w:basedOn w:val="20"/>
    <w:qFormat/>
    <w:uiPriority w:val="0"/>
  </w:style>
  <w:style w:type="character" w:customStyle="1" w:styleId="44">
    <w:name w:val="标题 2 Char"/>
    <w:semiHidden/>
    <w:qFormat/>
    <w:uiPriority w:val="0"/>
    <w:rPr>
      <w:rFonts w:ascii="Cambria" w:hAnsi="Cambria" w:eastAsia="宋体" w:cs="Times New Roman"/>
      <w:b/>
      <w:bCs/>
      <w:kern w:val="2"/>
      <w:sz w:val="32"/>
      <w:szCs w:val="32"/>
    </w:rPr>
  </w:style>
  <w:style w:type="character" w:styleId="45">
    <w:name w:val="Placeholder Text"/>
    <w:semiHidden/>
    <w:qFormat/>
    <w:uiPriority w:val="99"/>
    <w:rPr>
      <w:color w:val="808080"/>
    </w:rPr>
  </w:style>
  <w:style w:type="paragraph" w:customStyle="1" w:styleId="46">
    <w:name w:val="WPSOffice手动目录 1"/>
    <w:qFormat/>
    <w:uiPriority w:val="0"/>
    <w:rPr>
      <w:rFonts w:ascii="Times New Roman" w:hAnsi="Times New Roman" w:eastAsia="宋体" w:cs="Times New Roman"/>
      <w:lang w:val="en-US" w:eastAsia="zh-CN" w:bidi="ar-SA"/>
    </w:rPr>
  </w:style>
  <w:style w:type="paragraph" w:customStyle="1" w:styleId="47">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48">
    <w:name w:val="表格文字"/>
    <w:basedOn w:val="1"/>
    <w:qFormat/>
    <w:uiPriority w:val="0"/>
    <w:pPr>
      <w:snapToGrid w:val="0"/>
      <w:spacing w:before="62" w:beforeLines="20" w:after="62" w:afterLines="20"/>
      <w:jc w:val="center"/>
    </w:pPr>
  </w:style>
  <w:style w:type="paragraph" w:styleId="49">
    <w:name w:val="List Paragraph"/>
    <w:basedOn w:val="1"/>
    <w:qFormat/>
    <w:uiPriority w:val="34"/>
    <w:pPr>
      <w:ind w:firstLine="420" w:firstLineChars="200"/>
    </w:pPr>
  </w:style>
  <w:style w:type="paragraph" w:customStyle="1" w:styleId="50">
    <w:name w:val="WPSOffice手动目录 2"/>
    <w:qFormat/>
    <w:uiPriority w:val="0"/>
    <w:pPr>
      <w:ind w:left="200" w:leftChars="200"/>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7C7F257-187C-4697-9FF5-A3171669B7FF}">
  <ds:schemaRefs/>
</ds:datastoreItem>
</file>

<file path=docProps/app.xml><?xml version="1.0" encoding="utf-8"?>
<Properties xmlns="http://schemas.openxmlformats.org/officeDocument/2006/extended-properties" xmlns:vt="http://schemas.openxmlformats.org/officeDocument/2006/docPropsVTypes">
  <Template>Normal</Template>
  <Pages>80</Pages>
  <Words>12524</Words>
  <Characters>13740</Characters>
  <Lines>291</Lines>
  <Paragraphs>81</Paragraphs>
  <TotalTime>6</TotalTime>
  <ScaleCrop>false</ScaleCrop>
  <LinksUpToDate>false</LinksUpToDate>
  <CharactersWithSpaces>25453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2021-06-15T11:21:00Z</dcterms:created>
  <dc:creator>xb21cn</dc:creator>
  <cp:lastModifiedBy>孟祥吉</cp:lastModifiedBy>
  <cp:lastPrinted>2021-06-15T10:02:00Z</cp:lastPrinted>
  <dcterms:modified xsi:type="dcterms:W3CDTF">2025-04-21T23:52:17Z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EBD2B356B4F841CB86A7935EE5C4EA66_13</vt:lpwstr>
  </property>
  <property fmtid="{D5CDD505-2E9C-101B-9397-08002B2CF9AE}" pid="4" name="KSOTemplateDocerSaveRecord">
    <vt:lpwstr>eyJoZGlkIjoiMTM5NzEyMGJkYmY2NzNjYzhkYjczNzIzYWRlMTFhOTciLCJ1c2VySWQiOiIxNDM1MDY4MTIyIn0=</vt:lpwstr>
  </property>
</Properties>
</file>