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993"/>
          <w:tab w:val="left" w:pos="1134"/>
          <w:tab w:val="left" w:pos="1418"/>
        </w:tabs>
        <w:spacing w:line="600" w:lineRule="exact"/>
        <w:rPr>
          <w:rFonts w:ascii="仿宋_GB2312" w:hAnsi="仿宋_GB2312" w:eastAsia="仿宋_GB2312" w:cs="仿宋_GB2312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24"/>
          <w:szCs w:val="24"/>
        </w:rPr>
        <w:t>附</w:t>
      </w: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件</w:t>
      </w:r>
      <w:r>
        <w:rPr>
          <w:rFonts w:hint="eastAsia" w:ascii="仿宋_GB2312" w:hAnsi="仿宋_GB2312" w:eastAsia="仿宋_GB2312" w:cs="仿宋_GB2312"/>
          <w:sz w:val="24"/>
          <w:szCs w:val="24"/>
        </w:rPr>
        <w:t>：政府采购意向公开参考文本</w:t>
      </w:r>
    </w:p>
    <w:p>
      <w:pPr>
        <w:tabs>
          <w:tab w:val="left" w:pos="993"/>
          <w:tab w:val="left" w:pos="1134"/>
          <w:tab w:val="left" w:pos="1418"/>
        </w:tabs>
        <w:spacing w:line="240" w:lineRule="auto"/>
        <w:jc w:val="center"/>
        <w:rPr>
          <w:rFonts w:hint="eastAsia" w:asciiTheme="majorEastAsia" w:hAnsiTheme="majorEastAsia" w:eastAsiaTheme="majorEastAsia" w:cstheme="majorEastAsia"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sz w:val="32"/>
          <w:szCs w:val="32"/>
          <w:u w:val="none"/>
          <w:lang w:eastAsia="zh-CN"/>
        </w:rPr>
        <w:t>吉林省自然资源厅</w:t>
      </w:r>
      <w:r>
        <w:rPr>
          <w:rFonts w:hint="eastAsia" w:asciiTheme="majorEastAsia" w:hAnsiTheme="majorEastAsia" w:eastAsiaTheme="majorEastAsia" w:cstheme="majorEastAsia"/>
          <w:sz w:val="32"/>
          <w:szCs w:val="32"/>
          <w:u w:val="none"/>
          <w:lang w:val="en-US" w:eastAsia="zh-CN"/>
        </w:rPr>
        <w:t xml:space="preserve"> 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2024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年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5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（至）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12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月政府采购意向</w:t>
      </w:r>
    </w:p>
    <w:p>
      <w:pPr>
        <w:keepNext w:val="0"/>
        <w:keepLines w:val="0"/>
        <w:pageBreakBefore w:val="0"/>
        <w:widowControl w:val="0"/>
        <w:tabs>
          <w:tab w:val="left" w:pos="993"/>
          <w:tab w:val="left" w:pos="1134"/>
          <w:tab w:val="left" w:pos="141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仿宋_GB2312" w:hAnsi="仿宋_GB2312" w:eastAsia="仿宋_GB2312" w:cs="仿宋_GB2312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为便于供应商及时了解政府采购信息，</w:t>
      </w:r>
      <w:r>
        <w:rPr>
          <w:rFonts w:hint="eastAsia" w:ascii="仿宋_GB2312" w:hAnsi="仿宋_GB2312" w:eastAsia="仿宋_GB2312" w:cs="仿宋_GB2312"/>
          <w:sz w:val="24"/>
          <w:szCs w:val="24"/>
        </w:rPr>
        <w:t>根据《财政部关于开展政府采购意向公开工作的通知》</w:t>
      </w: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（财库〔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2020</w:t>
      </w: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〕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10号</w:t>
      </w: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24"/>
          <w:szCs w:val="24"/>
        </w:rPr>
        <w:t>等有关规定，现将</w:t>
      </w:r>
      <w:r>
        <w:rPr>
          <w:rFonts w:hint="eastAsia" w:ascii="仿宋_GB2312" w:hAnsi="仿宋_GB2312" w:eastAsia="仿宋_GB2312" w:cs="仿宋_GB2312"/>
          <w:sz w:val="24"/>
          <w:szCs w:val="24"/>
          <w:u w:val="none"/>
          <w:lang w:eastAsia="zh-CN"/>
        </w:rPr>
        <w:t>吉林省自然资源厅</w:t>
      </w:r>
      <w:r>
        <w:rPr>
          <w:rFonts w:hint="eastAsia" w:ascii="仿宋_GB2312" w:hAnsi="仿宋_GB2312" w:eastAsia="仿宋_GB2312" w:cs="仿宋_GB2312"/>
          <w:sz w:val="24"/>
          <w:szCs w:val="24"/>
          <w:u w:val="none"/>
          <w:lang w:val="en-US" w:eastAsia="zh-CN"/>
        </w:rPr>
        <w:t xml:space="preserve"> 2024</w:t>
      </w:r>
      <w:r>
        <w:rPr>
          <w:rFonts w:hint="eastAsia" w:ascii="仿宋_GB2312" w:hAnsi="仿宋_GB2312" w:eastAsia="仿宋_GB2312" w:cs="仿宋_GB2312"/>
          <w:sz w:val="24"/>
          <w:szCs w:val="24"/>
          <w:u w:val="none"/>
        </w:rPr>
        <w:t>年</w:t>
      </w:r>
      <w:r>
        <w:rPr>
          <w:rFonts w:hint="eastAsia" w:ascii="仿宋_GB2312" w:hAnsi="仿宋_GB2312" w:eastAsia="仿宋_GB2312" w:cs="仿宋_GB2312"/>
          <w:sz w:val="24"/>
          <w:szCs w:val="24"/>
          <w:u w:val="none"/>
          <w:lang w:val="en-US" w:eastAsia="zh-CN"/>
        </w:rPr>
        <w:t>5（</w:t>
      </w:r>
      <w:r>
        <w:rPr>
          <w:rFonts w:hint="eastAsia" w:ascii="仿宋_GB2312" w:hAnsi="仿宋_GB2312" w:eastAsia="仿宋_GB2312" w:cs="仿宋_GB2312"/>
          <w:sz w:val="24"/>
          <w:szCs w:val="24"/>
          <w:u w:val="none"/>
          <w:lang w:eastAsia="zh-CN"/>
        </w:rPr>
        <w:t>至）</w:t>
      </w:r>
      <w:r>
        <w:rPr>
          <w:rFonts w:hint="eastAsia" w:ascii="仿宋_GB2312" w:hAnsi="仿宋_GB2312" w:eastAsia="仿宋_GB2312" w:cs="仿宋_GB2312"/>
          <w:sz w:val="24"/>
          <w:szCs w:val="24"/>
          <w:u w:val="none"/>
          <w:lang w:val="en-US" w:eastAsia="zh-CN"/>
        </w:rPr>
        <w:t>12</w:t>
      </w: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月</w:t>
      </w:r>
      <w:r>
        <w:rPr>
          <w:rFonts w:hint="eastAsia" w:ascii="仿宋_GB2312" w:hAnsi="仿宋_GB2312" w:eastAsia="仿宋_GB2312" w:cs="仿宋_GB2312"/>
          <w:sz w:val="24"/>
          <w:szCs w:val="24"/>
        </w:rPr>
        <w:t>采购意向公开如下：</w:t>
      </w:r>
    </w:p>
    <w:tbl>
      <w:tblPr>
        <w:tblStyle w:val="4"/>
        <w:tblpPr w:leftFromText="180" w:rightFromText="180" w:vertAnchor="text" w:horzAnchor="page" w:tblpX="1476" w:tblpY="195"/>
        <w:tblOverlap w:val="never"/>
        <w:tblW w:w="515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9"/>
        <w:gridCol w:w="1554"/>
        <w:gridCol w:w="4398"/>
        <w:gridCol w:w="1684"/>
        <w:gridCol w:w="1598"/>
        <w:gridCol w:w="1355"/>
        <w:gridCol w:w="1167"/>
        <w:gridCol w:w="20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0" w:hRule="atLeast"/>
        </w:trPr>
        <w:tc>
          <w:tcPr>
            <w:tcW w:w="259" w:type="pct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序号</w:t>
            </w:r>
          </w:p>
        </w:tc>
        <w:tc>
          <w:tcPr>
            <w:tcW w:w="532" w:type="pct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采购项目</w:t>
            </w:r>
          </w:p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名称</w:t>
            </w:r>
          </w:p>
        </w:tc>
        <w:tc>
          <w:tcPr>
            <w:tcW w:w="1506" w:type="pct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采购需求概况</w:t>
            </w:r>
          </w:p>
        </w:tc>
        <w:tc>
          <w:tcPr>
            <w:tcW w:w="576" w:type="pct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预算金额</w:t>
            </w:r>
          </w:p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（元）</w:t>
            </w:r>
          </w:p>
        </w:tc>
        <w:tc>
          <w:tcPr>
            <w:tcW w:w="547" w:type="pct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预计采购时间</w:t>
            </w:r>
          </w:p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（填写到月）</w:t>
            </w:r>
          </w:p>
        </w:tc>
        <w:tc>
          <w:tcPr>
            <w:tcW w:w="464" w:type="pct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  <w:lang w:eastAsia="zh-CN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color w:val="auto"/>
                <w:sz w:val="24"/>
                <w:szCs w:val="32"/>
                <w:lang w:eastAsia="zh-CN"/>
              </w:rPr>
              <w:t>是否专门面向中小企业采购</w:t>
            </w:r>
          </w:p>
        </w:tc>
        <w:tc>
          <w:tcPr>
            <w:tcW w:w="399" w:type="pct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  <w:lang w:eastAsia="zh-CN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  <w:lang w:eastAsia="zh-CN"/>
              </w:rPr>
              <w:t>是否采购节能产品、环境标志产品</w:t>
            </w:r>
          </w:p>
        </w:tc>
        <w:tc>
          <w:tcPr>
            <w:tcW w:w="714" w:type="pct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hint="eastAsia" w:cs="仿宋_GB2312" w:asciiTheme="majorEastAsia" w:hAnsiTheme="majorEastAsia" w:eastAsiaTheme="majorEastAsia"/>
                <w:b/>
                <w:bCs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9" w:type="pct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jc w:val="center"/>
              <w:rPr>
                <w:rFonts w:hint="default" w:ascii="仿宋_GB2312" w:hAnsi="仿宋_GB2312" w:eastAsia="仿宋_GB2312" w:cs="仿宋_GB2312"/>
                <w:sz w:val="24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32"/>
                <w:u w:val="none"/>
                <w:lang w:val="en-US" w:eastAsia="zh-CN"/>
              </w:rPr>
              <w:t>1</w:t>
            </w:r>
          </w:p>
        </w:tc>
        <w:tc>
          <w:tcPr>
            <w:tcW w:w="53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993"/>
                <w:tab w:val="left" w:pos="1134"/>
                <w:tab w:val="left" w:pos="141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仿宋_GB2312" w:hAnsi="仿宋_GB2312" w:eastAsia="仿宋_GB2312" w:cs="仿宋_GB2312"/>
                <w:sz w:val="24"/>
                <w:szCs w:val="32"/>
              </w:rPr>
            </w:pPr>
            <w:bookmarkStart w:id="0" w:name="_GoBack"/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吉林省《不动产权证书》和《不动产登记证明》印制服务</w:t>
            </w:r>
            <w:bookmarkEnd w:id="0"/>
          </w:p>
        </w:tc>
        <w:tc>
          <w:tcPr>
            <w:tcW w:w="150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993"/>
                <w:tab w:val="left" w:pos="1134"/>
                <w:tab w:val="left" w:pos="141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1.采购标的名称：《不动产权证书》（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eastAsia="zh-CN"/>
              </w:rPr>
              <w:t>含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土地承包经营权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eastAsia="zh-CN"/>
              </w:rPr>
              <w:t>版证书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）、《不动产登记证明》；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left" w:pos="993"/>
                <w:tab w:val="left" w:pos="1134"/>
                <w:tab w:val="left" w:pos="141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2.采购标的功能或目标：用于满足全省各不动产登记机构的登记发证工作；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left" w:pos="993"/>
                <w:tab w:val="left" w:pos="1134"/>
                <w:tab w:val="left" w:pos="141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3.采购标的数量：以实际发生为准；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left" w:pos="993"/>
                <w:tab w:val="left" w:pos="1134"/>
                <w:tab w:val="left" w:pos="141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仿宋_GB2312" w:hAnsi="仿宋_GB2312" w:eastAsia="仿宋_GB2312" w:cs="仿宋_GB2312"/>
                <w:sz w:val="24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4.采购要求：标的质量应满足自然资源部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eastAsia="zh-CN"/>
              </w:rPr>
              <w:t>制定的相关印制标准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，并满足保密和安全的相关行业要求。</w:t>
            </w:r>
          </w:p>
        </w:tc>
        <w:tc>
          <w:tcPr>
            <w:tcW w:w="57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993"/>
                <w:tab w:val="left" w:pos="1134"/>
                <w:tab w:val="left" w:pos="141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10000000</w:t>
            </w:r>
          </w:p>
        </w:tc>
        <w:tc>
          <w:tcPr>
            <w:tcW w:w="54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993"/>
                <w:tab w:val="left" w:pos="1134"/>
                <w:tab w:val="left" w:pos="141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7月</w:t>
            </w:r>
          </w:p>
        </w:tc>
        <w:tc>
          <w:tcPr>
            <w:tcW w:w="464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993"/>
                <w:tab w:val="left" w:pos="1134"/>
                <w:tab w:val="left" w:pos="141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eastAsia="zh-CN"/>
              </w:rPr>
              <w:t>否</w:t>
            </w:r>
          </w:p>
        </w:tc>
        <w:tc>
          <w:tcPr>
            <w:tcW w:w="399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993"/>
                <w:tab w:val="left" w:pos="1134"/>
                <w:tab w:val="left" w:pos="141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eastAsia="zh-CN"/>
              </w:rPr>
              <w:t>否</w:t>
            </w:r>
          </w:p>
        </w:tc>
        <w:tc>
          <w:tcPr>
            <w:tcW w:w="714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993"/>
                <w:tab w:val="left" w:pos="1134"/>
                <w:tab w:val="left" w:pos="141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eastAsia="zh-CN"/>
              </w:rPr>
              <w:t>预算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金额为预估值，具体金额以实际发生为准，采购款由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eastAsia="zh-CN"/>
              </w:rPr>
              <w:t>吉林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省各不动产登记机构根据批次采购数量实时结算。</w:t>
            </w:r>
          </w:p>
        </w:tc>
      </w:tr>
    </w:tbl>
    <w:p>
      <w:pPr>
        <w:keepNext w:val="0"/>
        <w:keepLines w:val="0"/>
        <w:pageBreakBefore w:val="0"/>
        <w:widowControl w:val="0"/>
        <w:tabs>
          <w:tab w:val="left" w:pos="993"/>
          <w:tab w:val="left" w:pos="1134"/>
          <w:tab w:val="left" w:pos="141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仿宋_GB2312" w:hAnsi="仿宋_GB2312" w:eastAsia="仿宋_GB2312" w:cs="仿宋_GB2312"/>
          <w:sz w:val="24"/>
          <w:szCs w:val="24"/>
          <w:lang w:eastAsia="zh-CN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本次公开的采购意向是本单位政府采购工作的初步安排，具体采购项目情况以相关采购公告和采购文件为准。</w:t>
      </w:r>
    </w:p>
    <w:p>
      <w:pPr>
        <w:keepNext w:val="0"/>
        <w:keepLines w:val="0"/>
        <w:pageBreakBefore w:val="0"/>
        <w:widowControl w:val="0"/>
        <w:tabs>
          <w:tab w:val="left" w:pos="993"/>
          <w:tab w:val="left" w:pos="1134"/>
          <w:tab w:val="left" w:pos="141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仿宋_GB2312" w:hAnsi="仿宋_GB2312" w:eastAsia="仿宋_GB2312" w:cs="仿宋_GB2312"/>
          <w:sz w:val="24"/>
          <w:szCs w:val="24"/>
          <w:lang w:eastAsia="zh-CN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 xml:space="preserve">                                                            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 xml:space="preserve">         </w:t>
      </w: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 xml:space="preserve">               </w:t>
      </w: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 xml:space="preserve"> 吉林省不动产登记管理中心</w:t>
      </w:r>
    </w:p>
    <w:p>
      <w:pPr>
        <w:keepNext w:val="0"/>
        <w:keepLines w:val="0"/>
        <w:pageBreakBefore w:val="0"/>
        <w:widowControl w:val="0"/>
        <w:tabs>
          <w:tab w:val="left" w:pos="993"/>
          <w:tab w:val="left" w:pos="1134"/>
          <w:tab w:val="left" w:pos="141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10800" w:firstLineChars="4500"/>
        <w:textAlignment w:val="auto"/>
        <w:rPr>
          <w:rFonts w:hint="eastAsia" w:ascii="仿宋_GB2312" w:hAnsi="仿宋_GB2312" w:eastAsia="仿宋_GB2312" w:cs="仿宋_GB2312"/>
          <w:sz w:val="24"/>
          <w:szCs w:val="24"/>
          <w:lang w:eastAsia="zh-CN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2024</w:t>
      </w: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年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月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13</w:t>
      </w: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 xml:space="preserve">日  </w:t>
      </w:r>
    </w:p>
    <w:sectPr>
      <w:pgSz w:w="16838" w:h="11906" w:orient="landscape"/>
      <w:pgMar w:top="1803" w:right="1440" w:bottom="1803" w:left="1440" w:header="851" w:footer="992" w:gutter="0"/>
      <w:cols w:space="0" w:num="1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2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g2YTYyZjBmZjIzYTRjMTFhZmU0YTNkMWEyMjZkNmQifQ=="/>
    <w:docVar w:name="KSO_WPS_MARK_KEY" w:val="aa2a942e-e067-4183-bfd3-cbec3256df34"/>
  </w:docVars>
  <w:rsids>
    <w:rsidRoot w:val="00000000"/>
    <w:rsid w:val="00066EBC"/>
    <w:rsid w:val="007A0B21"/>
    <w:rsid w:val="027F2F56"/>
    <w:rsid w:val="08E44A6D"/>
    <w:rsid w:val="09F47D86"/>
    <w:rsid w:val="0B092EBC"/>
    <w:rsid w:val="0C6B5737"/>
    <w:rsid w:val="0EAF02B5"/>
    <w:rsid w:val="107D335F"/>
    <w:rsid w:val="12240253"/>
    <w:rsid w:val="181B0E9A"/>
    <w:rsid w:val="1D2D3D0E"/>
    <w:rsid w:val="1F47196B"/>
    <w:rsid w:val="213351E0"/>
    <w:rsid w:val="259B12ED"/>
    <w:rsid w:val="297B3BC8"/>
    <w:rsid w:val="30523320"/>
    <w:rsid w:val="3B204F82"/>
    <w:rsid w:val="43031492"/>
    <w:rsid w:val="4C75341E"/>
    <w:rsid w:val="4E555EE6"/>
    <w:rsid w:val="4E9F5965"/>
    <w:rsid w:val="51396291"/>
    <w:rsid w:val="53A71025"/>
    <w:rsid w:val="589A7317"/>
    <w:rsid w:val="5B4B1C53"/>
    <w:rsid w:val="5B975D90"/>
    <w:rsid w:val="6208223B"/>
    <w:rsid w:val="64BD718B"/>
    <w:rsid w:val="68EA3C02"/>
    <w:rsid w:val="6C07486C"/>
    <w:rsid w:val="70FC7D4C"/>
    <w:rsid w:val="726C367A"/>
    <w:rsid w:val="74A57892"/>
    <w:rsid w:val="7A0B5527"/>
    <w:rsid w:val="7AFD6E48"/>
    <w:rsid w:val="7DB06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461</Words>
  <Characters>488</Characters>
  <Lines>0</Lines>
  <Paragraphs>0</Paragraphs>
  <TotalTime>54</TotalTime>
  <ScaleCrop>false</ScaleCrop>
  <LinksUpToDate>false</LinksUpToDate>
  <CharactersWithSpaces>578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2020-02-24T08:15:00Z</dcterms:created>
  <dc:creator>may</dc:creator>
  <cp:lastModifiedBy>Administrator</cp:lastModifiedBy>
  <cp:lastPrinted>2024-03-18T02:50:00Z</cp:lastPrinted>
  <dcterms:modified xsi:type="dcterms:W3CDTF">2024-05-15T06:19:03Z</dcterms:modified>
  <dc:title>附：政府采购意向公开参考文本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F1019079E4284F0BBABCA99B1B49677F_13</vt:lpwstr>
  </property>
</Properties>
</file>