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993"/>
          <w:tab w:val="left" w:pos="1134"/>
          <w:tab w:val="left" w:pos="1418"/>
        </w:tabs>
        <w:spacing w:line="60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附件：政府采购意向公开参考文本</w:t>
      </w:r>
    </w:p>
    <w:p>
      <w:pPr>
        <w:tabs>
          <w:tab w:val="left" w:pos="993"/>
          <w:tab w:val="left" w:pos="1134"/>
          <w:tab w:val="left" w:pos="1418"/>
        </w:tabs>
        <w:spacing w:line="600" w:lineRule="exact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</w:p>
    <w:p>
      <w:pPr>
        <w:tabs>
          <w:tab w:val="left" w:pos="993"/>
          <w:tab w:val="left" w:pos="1134"/>
          <w:tab w:val="left" w:pos="1418"/>
        </w:tabs>
        <w:spacing w:line="600" w:lineRule="exact"/>
        <w:jc w:val="center"/>
        <w:rPr>
          <w:rFonts w:asciiTheme="majorEastAsia" w:hAnsiTheme="majorEastAsia" w:eastAsiaTheme="majorEastAsia" w:cstheme="majorEastAsia"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sz w:val="44"/>
          <w:szCs w:val="44"/>
          <w:u w:val="single"/>
        </w:rPr>
        <w:t>吉林省不动产登记管理中心</w:t>
      </w:r>
      <w:r>
        <w:rPr>
          <w:rFonts w:hint="eastAsia" w:asciiTheme="majorEastAsia" w:hAnsiTheme="majorEastAsia" w:eastAsiaTheme="majorEastAsia" w:cstheme="majorEastAsia"/>
          <w:sz w:val="44"/>
          <w:szCs w:val="44"/>
        </w:rPr>
        <w:t xml:space="preserve"> </w:t>
      </w:r>
      <w:r>
        <w:rPr>
          <w:rFonts w:hint="eastAsia" w:asciiTheme="majorEastAsia" w:hAnsiTheme="majorEastAsia" w:eastAsiaTheme="majorEastAsia" w:cstheme="majorEastAsia"/>
          <w:sz w:val="44"/>
          <w:szCs w:val="44"/>
          <w:u w:val="single"/>
        </w:rPr>
        <w:t>2024</w:t>
      </w:r>
      <w:r>
        <w:rPr>
          <w:rFonts w:hint="eastAsia" w:asciiTheme="majorEastAsia" w:hAnsiTheme="majorEastAsia" w:eastAsiaTheme="majorEastAsia" w:cstheme="majorEastAsia"/>
          <w:sz w:val="44"/>
          <w:szCs w:val="44"/>
        </w:rPr>
        <w:t>年</w:t>
      </w:r>
      <w:r>
        <w:rPr>
          <w:rFonts w:hint="eastAsia" w:asciiTheme="majorEastAsia" w:hAnsiTheme="majorEastAsia" w:eastAsiaTheme="majorEastAsia" w:cstheme="majorEastAsia"/>
          <w:sz w:val="44"/>
          <w:szCs w:val="44"/>
          <w:u w:val="single"/>
        </w:rPr>
        <w:t>1月</w:t>
      </w:r>
      <w:r>
        <w:rPr>
          <w:rFonts w:hint="eastAsia" w:asciiTheme="majorEastAsia" w:hAnsiTheme="majorEastAsia" w:eastAsiaTheme="majorEastAsia" w:cstheme="majorEastAsia"/>
          <w:sz w:val="44"/>
          <w:szCs w:val="44"/>
        </w:rPr>
        <w:t>（至）</w:t>
      </w:r>
      <w:r>
        <w:rPr>
          <w:rFonts w:hint="eastAsia" w:asciiTheme="majorEastAsia" w:hAnsiTheme="majorEastAsia" w:eastAsiaTheme="majorEastAsia" w:cstheme="majorEastAsia"/>
          <w:sz w:val="44"/>
          <w:szCs w:val="44"/>
          <w:u w:val="single"/>
        </w:rPr>
        <w:t>12</w:t>
      </w:r>
      <w:r>
        <w:rPr>
          <w:rFonts w:hint="eastAsia" w:asciiTheme="majorEastAsia" w:hAnsiTheme="majorEastAsia" w:eastAsiaTheme="majorEastAsia" w:cstheme="majorEastAsia"/>
          <w:sz w:val="44"/>
          <w:szCs w:val="44"/>
        </w:rPr>
        <w:t>月</w:t>
      </w:r>
    </w:p>
    <w:p>
      <w:pPr>
        <w:tabs>
          <w:tab w:val="left" w:pos="993"/>
          <w:tab w:val="left" w:pos="1134"/>
          <w:tab w:val="left" w:pos="1418"/>
        </w:tabs>
        <w:spacing w:line="600" w:lineRule="exact"/>
        <w:jc w:val="center"/>
        <w:rPr>
          <w:rFonts w:asciiTheme="majorEastAsia" w:hAnsiTheme="majorEastAsia" w:eastAsiaTheme="majorEastAsia" w:cstheme="majorEastAsia"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sz w:val="44"/>
          <w:szCs w:val="44"/>
        </w:rPr>
        <w:t>政府采购意向</w:t>
      </w:r>
    </w:p>
    <w:p>
      <w:pPr>
        <w:tabs>
          <w:tab w:val="left" w:pos="993"/>
          <w:tab w:val="left" w:pos="1134"/>
          <w:tab w:val="left" w:pos="1418"/>
        </w:tabs>
        <w:spacing w:line="6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为便于供应商及时了解政府采购信息，根据《财政部关于开展政府采购意向公开工作的通知》（财库〔2020〕10号）等有关规定，现将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吉林省不动产登记管理中心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2024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1月</w:t>
      </w:r>
      <w:r>
        <w:rPr>
          <w:rFonts w:hint="eastAsia" w:ascii="仿宋_GB2312" w:hAnsi="仿宋_GB2312" w:eastAsia="仿宋_GB2312" w:cs="仿宋_GB2312"/>
          <w:sz w:val="32"/>
          <w:szCs w:val="32"/>
        </w:rPr>
        <w:t>（至）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12</w:t>
      </w:r>
      <w:r>
        <w:rPr>
          <w:rFonts w:hint="eastAsia" w:ascii="仿宋_GB2312" w:hAnsi="仿宋_GB2312" w:eastAsia="仿宋_GB2312" w:cs="仿宋_GB2312"/>
          <w:sz w:val="32"/>
          <w:szCs w:val="32"/>
        </w:rPr>
        <w:t>月采购意向公开如下：</w:t>
      </w:r>
    </w:p>
    <w:tbl>
      <w:tblPr>
        <w:tblStyle w:val="6"/>
        <w:tblpPr w:leftFromText="180" w:rightFromText="180" w:vertAnchor="text" w:horzAnchor="page" w:tblpX="1476" w:tblpY="195"/>
        <w:tblOverlap w:val="never"/>
        <w:tblW w:w="877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6"/>
        <w:gridCol w:w="766"/>
        <w:gridCol w:w="3251"/>
        <w:gridCol w:w="571"/>
        <w:gridCol w:w="960"/>
        <w:gridCol w:w="814"/>
        <w:gridCol w:w="1188"/>
        <w:gridCol w:w="7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0" w:hRule="atLeast"/>
        </w:trPr>
        <w:tc>
          <w:tcPr>
            <w:tcW w:w="456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序号</w:t>
            </w:r>
          </w:p>
        </w:tc>
        <w:tc>
          <w:tcPr>
            <w:tcW w:w="766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采购项目</w:t>
            </w:r>
          </w:p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名称</w:t>
            </w:r>
          </w:p>
        </w:tc>
        <w:tc>
          <w:tcPr>
            <w:tcW w:w="3251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采购需求概况</w:t>
            </w:r>
          </w:p>
        </w:tc>
        <w:tc>
          <w:tcPr>
            <w:tcW w:w="571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预算金额</w:t>
            </w:r>
          </w:p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（元）</w:t>
            </w:r>
          </w:p>
        </w:tc>
        <w:tc>
          <w:tcPr>
            <w:tcW w:w="960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预计采购时间</w:t>
            </w:r>
          </w:p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（填写到月）</w:t>
            </w:r>
          </w:p>
        </w:tc>
        <w:tc>
          <w:tcPr>
            <w:tcW w:w="814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是否专门面向中小企业采购</w:t>
            </w:r>
          </w:p>
        </w:tc>
        <w:tc>
          <w:tcPr>
            <w:tcW w:w="1188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是否采购节能产品、环境标志产品</w:t>
            </w:r>
          </w:p>
        </w:tc>
        <w:tc>
          <w:tcPr>
            <w:tcW w:w="766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1</w:t>
            </w:r>
          </w:p>
        </w:tc>
        <w:tc>
          <w:tcPr>
            <w:tcW w:w="766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 xml:space="preserve"> “互联网+不动产登记”服务体系建设项目</w:t>
            </w:r>
          </w:p>
        </w:tc>
        <w:tc>
          <w:tcPr>
            <w:tcW w:w="3251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32"/>
              </w:rPr>
              <w:t>采购标的名称：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 xml:space="preserve">“互联网+不动产登记”服务体系建设项目                      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32"/>
              </w:rPr>
              <w:t>项目主要功能或者目标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 xml:space="preserve">：本项目拟包含7个标段：1、省不动产登记动态监测监管系统建设；2、省不动产统一登记系统建设；3、省不动产网上“一窗办事”平台建设；4、省地籍系统建设；5、相关软硬件采购；6、监理服务；7、第三方软件评估服务。                              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32"/>
              </w:rPr>
              <w:t>采购标的数量：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 xml:space="preserve">1项。            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32"/>
              </w:rPr>
              <w:t>采购标的需满足的质量、服务、安全、时限等要求：一是业务信息系统要满足国产化适配要求；二是提供7*24小时服务；三是国产化改造过程具备规划设计、现场实施、信息安全维护等全方位管理；四是计划于招投标工作后开展项目实施，于2024年底前完成。</w:t>
            </w:r>
          </w:p>
        </w:tc>
        <w:tc>
          <w:tcPr>
            <w:tcW w:w="571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8750000</w:t>
            </w:r>
          </w:p>
        </w:tc>
        <w:tc>
          <w:tcPr>
            <w:tcW w:w="960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2024年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月</w:t>
            </w:r>
          </w:p>
        </w:tc>
        <w:tc>
          <w:tcPr>
            <w:tcW w:w="814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否</w:t>
            </w:r>
          </w:p>
        </w:tc>
        <w:tc>
          <w:tcPr>
            <w:tcW w:w="1188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否</w:t>
            </w:r>
          </w:p>
        </w:tc>
        <w:tc>
          <w:tcPr>
            <w:tcW w:w="766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</w:p>
        </w:tc>
      </w:tr>
    </w:tbl>
    <w:p>
      <w:pPr>
        <w:tabs>
          <w:tab w:val="left" w:pos="993"/>
          <w:tab w:val="left" w:pos="1134"/>
          <w:tab w:val="left" w:pos="1418"/>
        </w:tabs>
        <w:spacing w:line="6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本次公开的采购意向是本单位政府采购工作的初步安排，具体采购项目情况以相关采购公告和采购文件为准。</w:t>
      </w:r>
    </w:p>
    <w:p>
      <w:pPr>
        <w:tabs>
          <w:tab w:val="left" w:pos="993"/>
          <w:tab w:val="left" w:pos="1134"/>
          <w:tab w:val="left" w:pos="1418"/>
        </w:tabs>
        <w:spacing w:line="600" w:lineRule="exact"/>
        <w:ind w:firstLine="960" w:firstLineChars="300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      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吉林省不动产登记管理中心</w:t>
      </w:r>
    </w:p>
    <w:p>
      <w:pPr>
        <w:tabs>
          <w:tab w:val="left" w:pos="993"/>
          <w:tab w:val="left" w:pos="1134"/>
          <w:tab w:val="left" w:pos="1418"/>
        </w:tabs>
        <w:spacing w:line="600" w:lineRule="exact"/>
        <w:ind w:right="480" w:firstLine="5440" w:firstLineChars="1700"/>
        <w:jc w:val="both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日  </w:t>
      </w:r>
    </w:p>
    <w:sectPr>
      <w:pgSz w:w="11906" w:h="16838"/>
      <w:pgMar w:top="1440" w:right="1803" w:bottom="1440" w:left="1803" w:header="851" w:footer="992" w:gutter="0"/>
      <w:cols w:space="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RiNGNmYzAwNzRkZGZiNGFlNGJiMmZhZGFmNzk2MmMifQ=="/>
  </w:docVars>
  <w:rsids>
    <w:rsidRoot w:val="0078027B"/>
    <w:rsid w:val="00007C7A"/>
    <w:rsid w:val="0003491F"/>
    <w:rsid w:val="00066EBC"/>
    <w:rsid w:val="003F48A2"/>
    <w:rsid w:val="004C6761"/>
    <w:rsid w:val="0068514F"/>
    <w:rsid w:val="0078027B"/>
    <w:rsid w:val="007C67F0"/>
    <w:rsid w:val="008E691A"/>
    <w:rsid w:val="00A06276"/>
    <w:rsid w:val="00E93CEB"/>
    <w:rsid w:val="00EC6FBE"/>
    <w:rsid w:val="00ED2546"/>
    <w:rsid w:val="00FA23A2"/>
    <w:rsid w:val="027F2F56"/>
    <w:rsid w:val="08E44A6D"/>
    <w:rsid w:val="0B092EBC"/>
    <w:rsid w:val="0C6B5737"/>
    <w:rsid w:val="0EAF02B5"/>
    <w:rsid w:val="181B0E9A"/>
    <w:rsid w:val="1F47196B"/>
    <w:rsid w:val="213351E0"/>
    <w:rsid w:val="259B12ED"/>
    <w:rsid w:val="30523320"/>
    <w:rsid w:val="3B204F82"/>
    <w:rsid w:val="407D7231"/>
    <w:rsid w:val="43031492"/>
    <w:rsid w:val="45F93C8F"/>
    <w:rsid w:val="4E130A20"/>
    <w:rsid w:val="4E9F5965"/>
    <w:rsid w:val="53A71025"/>
    <w:rsid w:val="589A7317"/>
    <w:rsid w:val="5B4B1C53"/>
    <w:rsid w:val="5B975D90"/>
    <w:rsid w:val="6208223B"/>
    <w:rsid w:val="68EA3C02"/>
    <w:rsid w:val="6C07486C"/>
    <w:rsid w:val="70FC7D4C"/>
    <w:rsid w:val="74A57892"/>
    <w:rsid w:val="76A75921"/>
    <w:rsid w:val="7A0B5527"/>
    <w:rsid w:val="7AFD6E48"/>
    <w:rsid w:val="7DB06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批注框文本 Char"/>
    <w:basedOn w:val="7"/>
    <w:link w:val="2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眉 Char"/>
    <w:basedOn w:val="7"/>
    <w:link w:val="4"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0CEA37-53E8-402E-849B-4924286D612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116</Words>
  <Characters>664</Characters>
  <Lines>5</Lines>
  <Paragraphs>1</Paragraphs>
  <TotalTime>47</TotalTime>
  <ScaleCrop>false</ScaleCrop>
  <LinksUpToDate>false</LinksUpToDate>
  <CharactersWithSpaces>779</CharactersWithSpaces>
  <Application>WPS Office_12.1.0.15946_F1E327BC-269C-435d-A152-05C5408002CA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2023-12-26T06:21:00Z</dcterms:created>
  <dc:creator>may</dc:creator>
  <cp:lastModifiedBy>Administrator</cp:lastModifiedBy>
  <dcterms:modified xsi:type="dcterms:W3CDTF">2024-01-02T05:27:06Z</dcterms:modified>
  <dc:title>附：政府采购意向公开参考文本</dc:title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2052-12.1.0.15946</vt:lpwstr>
  </property>
  <property fmtid="{D5CDD505-2E9C-101B-9397-08002B2CF9AE}" pid="3" name="ICV">
    <vt:lpwstr>67705DF24987426B96FBF0474DBFB187_13</vt:lpwstr>
  </property>
</Properties>
</file>