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6177">
      <w:pPr>
        <w:ind w:firstLine="560" w:firstLineChars="200"/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舒兰市幼儿园新老园室内区域材料、室外儿童体能训练设备项目</w:t>
      </w:r>
    </w:p>
    <w:p w14:paraId="22B27632">
      <w:pPr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中标结果公告</w:t>
      </w:r>
    </w:p>
    <w:p w14:paraId="101A9A6C">
      <w:pPr>
        <w:numPr>
          <w:ilvl w:val="0"/>
          <w:numId w:val="0"/>
        </w:numPr>
        <w:rPr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/>
          <w:sz w:val="28"/>
          <w:szCs w:val="36"/>
        </w:rPr>
        <w:t>项目编号：采购计划-[2024]-00472号</w:t>
      </w:r>
    </w:p>
    <w:p w14:paraId="79108CC6">
      <w:pPr>
        <w:numPr>
          <w:ilvl w:val="0"/>
          <w:numId w:val="0"/>
        </w:numPr>
        <w:rPr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/>
          <w:sz w:val="28"/>
          <w:szCs w:val="36"/>
        </w:rPr>
        <w:t>项目名称：</w:t>
      </w:r>
      <w:r>
        <w:rPr>
          <w:rFonts w:hint="eastAsia"/>
          <w:sz w:val="28"/>
          <w:szCs w:val="36"/>
          <w:lang w:eastAsia="zh-CN"/>
        </w:rPr>
        <w:t>舒兰市幼儿园新老园室内区域材料、室外儿童体能训练设备项目</w:t>
      </w:r>
    </w:p>
    <w:p w14:paraId="474EC444">
      <w:pPr>
        <w:numPr>
          <w:ilvl w:val="0"/>
          <w:numId w:val="0"/>
        </w:numPr>
        <w:rPr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三、</w:t>
      </w:r>
      <w:r>
        <w:rPr>
          <w:rFonts w:hint="eastAsia"/>
          <w:sz w:val="28"/>
          <w:szCs w:val="36"/>
        </w:rPr>
        <w:t>中标信息</w:t>
      </w:r>
    </w:p>
    <w:p w14:paraId="7870E7D1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供应商名称：温州鸿正游乐设备有限公司</w:t>
      </w:r>
    </w:p>
    <w:p w14:paraId="35574F17">
      <w:pPr>
        <w:ind w:left="2519" w:leftChars="266" w:hanging="1960" w:hangingChars="700"/>
        <w:rPr>
          <w:sz w:val="28"/>
          <w:szCs w:val="36"/>
        </w:rPr>
      </w:pPr>
      <w:r>
        <w:rPr>
          <w:rFonts w:hint="eastAsia"/>
          <w:sz w:val="28"/>
          <w:szCs w:val="36"/>
        </w:rPr>
        <w:t>供应商地址：浙江省温州市永嘉县桥下镇京岸村西溪南路 56 号</w:t>
      </w:r>
    </w:p>
    <w:p w14:paraId="4F1E2723">
      <w:pPr>
        <w:widowControl/>
        <w:ind w:firstLine="560" w:firstLineChars="200"/>
        <w:jc w:val="lef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中标金额：466400</w:t>
      </w:r>
      <w:r>
        <w:rPr>
          <w:rFonts w:hint="eastAsia"/>
          <w:sz w:val="28"/>
          <w:szCs w:val="36"/>
          <w:lang w:val="en-US" w:eastAsia="zh-CN"/>
        </w:rPr>
        <w:t>.00元</w:t>
      </w:r>
    </w:p>
    <w:p w14:paraId="3F1B0458">
      <w:pPr>
        <w:numPr>
          <w:ilvl w:val="0"/>
          <w:numId w:val="0"/>
        </w:numPr>
        <w:rPr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四、</w:t>
      </w:r>
      <w:r>
        <w:rPr>
          <w:rFonts w:hint="eastAsia"/>
          <w:sz w:val="28"/>
          <w:szCs w:val="36"/>
        </w:rPr>
        <w:t>主要标的信息</w:t>
      </w:r>
    </w:p>
    <w:p w14:paraId="49A3C14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名称：磁力益智启蒙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磁力益智启蒙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磁力益智启蒙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磁力益智启蒙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磁力益智启蒙</w:t>
      </w:r>
      <w:r>
        <w:rPr>
          <w:rFonts w:hint="eastAsia"/>
          <w:sz w:val="28"/>
          <w:szCs w:val="36"/>
          <w:lang w:eastAsia="zh-CN"/>
        </w:rPr>
        <w:t>、探索游戏区3、砖筑大师-（红砖系列）旗舰版、砖筑大师超级(升级)版、砖筑大师超级版、主题积木套装（大班）、主题积木套装（小班）</w:t>
      </w:r>
    </w:p>
    <w:p w14:paraId="2CBB4603">
      <w:pPr>
        <w:widowControl/>
        <w:ind w:firstLine="560" w:firstLineChars="200"/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品牌：厦门易智教育科技有限公司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厦门易智教育科技有限公司</w:t>
      </w:r>
    </w:p>
    <w:p w14:paraId="7F50148D">
      <w:pPr>
        <w:widowControl/>
        <w:ind w:firstLine="560" w:firstLineChars="200"/>
        <w:jc w:val="lef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规格型号：益智启蒙系列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益智启蒙系列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益智启蒙系列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益智启蒙系列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益智启蒙系列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益智启蒙系列</w:t>
      </w:r>
      <w:r>
        <w:rPr>
          <w:rFonts w:hint="eastAsia"/>
          <w:sz w:val="28"/>
          <w:szCs w:val="36"/>
          <w:lang w:eastAsia="zh-CN"/>
        </w:rPr>
        <w:t>、砖筑大师、砖筑大师-异形、砖筑大师-长方形大砖、</w:t>
      </w:r>
      <w:r>
        <w:rPr>
          <w:rFonts w:hint="eastAsia"/>
          <w:sz w:val="28"/>
          <w:szCs w:val="36"/>
          <w:lang w:val="en-US" w:eastAsia="zh-CN"/>
        </w:rPr>
        <w:t>/、/</w:t>
      </w:r>
    </w:p>
    <w:p w14:paraId="2DBFF7E8"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数量：20</w:t>
      </w:r>
      <w:r>
        <w:rPr>
          <w:rFonts w:hint="eastAsia"/>
          <w:sz w:val="28"/>
          <w:szCs w:val="36"/>
          <w:lang w:eastAsia="zh-CN"/>
        </w:rPr>
        <w:t>套、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eastAsia="zh-CN"/>
        </w:rPr>
        <w:t>套、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eastAsia="zh-CN"/>
        </w:rPr>
        <w:t>套、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eastAsia="zh-CN"/>
        </w:rPr>
        <w:t>套、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eastAsia="zh-CN"/>
        </w:rPr>
        <w:t>套、</w:t>
      </w:r>
      <w:r>
        <w:rPr>
          <w:rFonts w:hint="eastAsia"/>
          <w:sz w:val="28"/>
          <w:szCs w:val="36"/>
          <w:lang w:val="en-US" w:eastAsia="zh-CN"/>
        </w:rPr>
        <w:t>1套、1套、1套、1套、1套、1套</w:t>
      </w:r>
    </w:p>
    <w:p w14:paraId="0B7E336D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/>
          <w:sz w:val="28"/>
          <w:szCs w:val="36"/>
        </w:rPr>
        <w:t>单价：</w:t>
      </w:r>
      <w:bookmarkStart w:id="0" w:name="_GoBack"/>
      <w:r>
        <w:rPr>
          <w:rFonts w:hint="eastAsia"/>
          <w:sz w:val="28"/>
          <w:szCs w:val="36"/>
        </w:rPr>
        <w:t>490</w:t>
      </w:r>
      <w:r>
        <w:rPr>
          <w:rFonts w:hint="eastAsia"/>
          <w:sz w:val="28"/>
          <w:szCs w:val="36"/>
          <w:lang w:eastAsia="zh-CN"/>
        </w:rPr>
        <w:t>、525、530、562、562、62700、99200、111500、120620、9500、9500</w:t>
      </w:r>
      <w:bookmarkEnd w:id="0"/>
    </w:p>
    <w:p w14:paraId="17D6A8B3">
      <w:pPr>
        <w:ind w:firstLine="562" w:firstLineChars="200"/>
        <w:rPr>
          <w:rFonts w:hint="eastAsia" w:eastAsiaTheme="minorEastAsia"/>
          <w:b/>
          <w:bCs/>
          <w:sz w:val="28"/>
          <w:szCs w:val="36"/>
          <w:lang w:eastAsia="zh-CN"/>
        </w:rPr>
      </w:pPr>
    </w:p>
    <w:p w14:paraId="0A2235F5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五、评审专家名单：李喜堂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孙祺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金治刚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徐英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韩铭</w:t>
      </w:r>
    </w:p>
    <w:p w14:paraId="45F26CB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六、招标代理服务费：按照原国家发展计划委员会计价格[2002]1980号文《招标代理服务费管理暂行办法》及发改办价格[2003]857号文的标准取费，执行[2015]299号文件及双方签订的招标代理合同，由招标代理机构向中标人收取，金额为中标金额的2%，金额为人民币</w:t>
      </w:r>
      <w:r>
        <w:rPr>
          <w:rFonts w:hint="eastAsia"/>
          <w:sz w:val="28"/>
          <w:szCs w:val="36"/>
          <w:lang w:val="en-US" w:eastAsia="zh-CN"/>
        </w:rPr>
        <w:t>9328</w:t>
      </w:r>
      <w:r>
        <w:rPr>
          <w:rFonts w:hint="eastAsia"/>
          <w:sz w:val="28"/>
          <w:szCs w:val="36"/>
        </w:rPr>
        <w:t>元。</w:t>
      </w:r>
    </w:p>
    <w:p w14:paraId="4DF2E5D0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七、公告期限：</w:t>
      </w:r>
      <w:r>
        <w:rPr>
          <w:rFonts w:hint="eastAsia"/>
          <w:sz w:val="28"/>
          <w:szCs w:val="36"/>
          <w:lang w:eastAsia="zh-CN"/>
        </w:rPr>
        <w:t>自本公告发布之日起</w:t>
      </w:r>
      <w:r>
        <w:rPr>
          <w:rFonts w:hint="eastAsia"/>
          <w:sz w:val="28"/>
          <w:szCs w:val="36"/>
          <w:lang w:val="en-US" w:eastAsia="zh-CN"/>
        </w:rPr>
        <w:t>1个工作日</w:t>
      </w:r>
    </w:p>
    <w:p w14:paraId="44F658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八、补充事宜：--</w:t>
      </w:r>
    </w:p>
    <w:p w14:paraId="6BFAACC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九、凡对本次公告内容提出询问，请按以下方式联系。</w:t>
      </w:r>
    </w:p>
    <w:p w14:paraId="13F25561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1.采购人信息</w:t>
      </w:r>
    </w:p>
    <w:p w14:paraId="7AC1E336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招标人：舒兰市幼儿园</w:t>
      </w:r>
    </w:p>
    <w:p w14:paraId="3E933A1D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地  址：吉林省舒兰市学府路11号</w:t>
      </w:r>
    </w:p>
    <w:p w14:paraId="3BA5500D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联系人：赵红月</w:t>
      </w:r>
    </w:p>
    <w:p w14:paraId="53C13533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电话： 15643663765</w:t>
      </w:r>
    </w:p>
    <w:p w14:paraId="50159524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2.采购代理机构信息</w:t>
      </w:r>
    </w:p>
    <w:p w14:paraId="4B320009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名称：吉林远大工程咨询有限责任公司</w:t>
      </w:r>
    </w:p>
    <w:p w14:paraId="0B4EF191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地址：吉林市丰满区松江南路55-56号金建集团办公楼临河北门</w:t>
      </w:r>
    </w:p>
    <w:p w14:paraId="422BEA5E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联系人：袭淑清</w:t>
      </w:r>
    </w:p>
    <w:p w14:paraId="0B5EDCEE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联系方式：0432-67655555</w:t>
      </w:r>
    </w:p>
    <w:p w14:paraId="126A0A9A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3.项目联系方式</w:t>
      </w:r>
    </w:p>
    <w:p w14:paraId="1BAE26B2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项目联系人：袭淑清</w:t>
      </w:r>
    </w:p>
    <w:p w14:paraId="38BAEA6C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电　　 话：0432-67655555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22A37788"/>
    <w:rsid w:val="0002744D"/>
    <w:rsid w:val="000D5CBB"/>
    <w:rsid w:val="000D7BAF"/>
    <w:rsid w:val="001124E5"/>
    <w:rsid w:val="00205C05"/>
    <w:rsid w:val="00291EBC"/>
    <w:rsid w:val="002C2618"/>
    <w:rsid w:val="00315DA7"/>
    <w:rsid w:val="003F64EF"/>
    <w:rsid w:val="00432FBA"/>
    <w:rsid w:val="00446EED"/>
    <w:rsid w:val="0048128C"/>
    <w:rsid w:val="004940E5"/>
    <w:rsid w:val="005353EC"/>
    <w:rsid w:val="00553596"/>
    <w:rsid w:val="00711E4A"/>
    <w:rsid w:val="00786695"/>
    <w:rsid w:val="00796B13"/>
    <w:rsid w:val="007A28F5"/>
    <w:rsid w:val="00821DD3"/>
    <w:rsid w:val="00935CD9"/>
    <w:rsid w:val="0099774A"/>
    <w:rsid w:val="009B2083"/>
    <w:rsid w:val="00A348E5"/>
    <w:rsid w:val="00AE6F2C"/>
    <w:rsid w:val="00B624DB"/>
    <w:rsid w:val="00CA0F50"/>
    <w:rsid w:val="00CB3C62"/>
    <w:rsid w:val="00D949DA"/>
    <w:rsid w:val="00DA583F"/>
    <w:rsid w:val="00DB3FED"/>
    <w:rsid w:val="00E37507"/>
    <w:rsid w:val="00ED2F88"/>
    <w:rsid w:val="00F5033F"/>
    <w:rsid w:val="00FB14CF"/>
    <w:rsid w:val="00FB2E37"/>
    <w:rsid w:val="02AE55E9"/>
    <w:rsid w:val="09331E1E"/>
    <w:rsid w:val="0E455054"/>
    <w:rsid w:val="0F6F657E"/>
    <w:rsid w:val="14536926"/>
    <w:rsid w:val="163542A7"/>
    <w:rsid w:val="166149F5"/>
    <w:rsid w:val="1D163027"/>
    <w:rsid w:val="2083207A"/>
    <w:rsid w:val="22A37788"/>
    <w:rsid w:val="24125580"/>
    <w:rsid w:val="27D52B4D"/>
    <w:rsid w:val="2D6230D5"/>
    <w:rsid w:val="3245193E"/>
    <w:rsid w:val="35287CB2"/>
    <w:rsid w:val="35A713F7"/>
    <w:rsid w:val="36355DB7"/>
    <w:rsid w:val="36483BA1"/>
    <w:rsid w:val="36604E69"/>
    <w:rsid w:val="36C4095C"/>
    <w:rsid w:val="39E66E3B"/>
    <w:rsid w:val="3CC66A7F"/>
    <w:rsid w:val="3FA57CAC"/>
    <w:rsid w:val="40105E23"/>
    <w:rsid w:val="403844AE"/>
    <w:rsid w:val="45653216"/>
    <w:rsid w:val="46677020"/>
    <w:rsid w:val="4C596E89"/>
    <w:rsid w:val="4D220B1B"/>
    <w:rsid w:val="4E117556"/>
    <w:rsid w:val="535745AB"/>
    <w:rsid w:val="5C57381D"/>
    <w:rsid w:val="6005776C"/>
    <w:rsid w:val="602B10F5"/>
    <w:rsid w:val="663879FD"/>
    <w:rsid w:val="6A5645D1"/>
    <w:rsid w:val="6CD32F26"/>
    <w:rsid w:val="6F224E0D"/>
    <w:rsid w:val="6F991C7F"/>
    <w:rsid w:val="70DD4779"/>
    <w:rsid w:val="717F2B23"/>
    <w:rsid w:val="74BE25F8"/>
    <w:rsid w:val="76B10BA4"/>
    <w:rsid w:val="7A925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adjustRightInd w:val="0"/>
      <w:snapToGrid w:val="0"/>
      <w:spacing w:line="360" w:lineRule="auto"/>
      <w:jc w:val="center"/>
    </w:pPr>
    <w:rPr>
      <w:rFonts w:ascii="宋体" w:hAnsi="宋体" w:cs="宋体"/>
      <w:bCs/>
      <w:kern w:val="0"/>
    </w:rPr>
  </w:style>
  <w:style w:type="paragraph" w:styleId="3">
    <w:name w:val="Body Text"/>
    <w:basedOn w:val="1"/>
    <w:next w:val="4"/>
    <w:qFormat/>
    <w:uiPriority w:val="0"/>
    <w:pPr>
      <w:spacing w:line="0" w:lineRule="atLeast"/>
    </w:pPr>
    <w:rPr>
      <w:rFonts w:ascii="Times New Roman" w:hAnsi="Times New Roman" w:cs="Times New Roman"/>
      <w:sz w:val="30"/>
      <w:szCs w:val="20"/>
    </w:rPr>
  </w:style>
  <w:style w:type="paragraph" w:styleId="4">
    <w:name w:val="Date"/>
    <w:basedOn w:val="1"/>
    <w:next w:val="1"/>
    <w:semiHidden/>
    <w:unhideWhenUsed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章节题目"/>
    <w:basedOn w:val="11"/>
    <w:next w:val="1"/>
    <w:unhideWhenUsed/>
    <w:qFormat/>
    <w:uiPriority w:val="0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11">
    <w:name w:val="基准标题"/>
    <w:basedOn w:val="1"/>
    <w:next w:val="3"/>
    <w:unhideWhenUsed/>
    <w:qFormat/>
    <w:uiPriority w:val="0"/>
    <w:pPr>
      <w:keepNext/>
      <w:keepLines/>
      <w:spacing w:before="140" w:line="220" w:lineRule="atLeast"/>
    </w:pPr>
    <w:rPr>
      <w:rFonts w:hint="eastAsia" w:ascii="Arial" w:hAnsi="Arial"/>
      <w:spacing w:val="-4"/>
      <w:kern w:val="28"/>
      <w:sz w:val="22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651</Words>
  <Characters>790</Characters>
  <Lines>4</Lines>
  <Paragraphs>1</Paragraphs>
  <TotalTime>9</TotalTime>
  <ScaleCrop>false</ScaleCrop>
  <LinksUpToDate>false</LinksUpToDate>
  <CharactersWithSpaces>797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2020-09-29T06:59:00Z</dcterms:created>
  <dc:creator>NTKO</dc:creator>
  <cp:lastModifiedBy>Gemini  Jh、</cp:lastModifiedBy>
  <dcterms:modified xsi:type="dcterms:W3CDTF">2024-12-20T07:33:48Z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B458E0A1050F48C18C090ECFFE7302F4_13</vt:lpwstr>
  </property>
</Properties>
</file>