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B34CC">
      <w:pPr>
        <w:ind w:firstLine="843"/>
        <w:jc w:val="center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eastAsia="zh-CN"/>
        </w:rPr>
        <w:t>伊通河城区段景区管理服务项目</w:t>
      </w:r>
      <w:r>
        <w:rPr>
          <w:rFonts w:hint="eastAsia"/>
          <w:b/>
          <w:bCs/>
          <w:highlight w:val="none"/>
          <w:lang w:val="en-US" w:eastAsia="zh-CN"/>
        </w:rPr>
        <w:t>中标（成交）结果公告-变更公告</w:t>
      </w:r>
    </w:p>
    <w:p w14:paraId="640C9310">
      <w:pPr>
        <w:jc w:val="both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一、</w:t>
      </w:r>
      <w:r>
        <w:rPr>
          <w:rFonts w:hint="eastAsia"/>
          <w:b/>
          <w:highlight w:val="none"/>
        </w:rPr>
        <w:t>项目编号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eastAsia="zh-CN"/>
        </w:rPr>
        <w:t>20241205-FW01-F</w:t>
      </w:r>
    </w:p>
    <w:p w14:paraId="3B225A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843"/>
        <w:textAlignment w:val="auto"/>
        <w:rPr>
          <w:rFonts w:hint="eastAsia"/>
          <w:lang w:eastAsia="zh-CN"/>
        </w:rPr>
      </w:pPr>
      <w:r>
        <w:rPr>
          <w:rFonts w:hint="eastAsia"/>
          <w:b/>
        </w:rPr>
        <w:t>二、项目名称</w:t>
      </w:r>
      <w:r>
        <w:rPr>
          <w:rFonts w:hint="eastAsia"/>
        </w:rPr>
        <w:t>：</w:t>
      </w:r>
      <w:r>
        <w:rPr>
          <w:rFonts w:hint="eastAsia"/>
          <w:lang w:eastAsia="zh-CN"/>
        </w:rPr>
        <w:t>伊通河城区段景区管理服务项目</w:t>
      </w:r>
    </w:p>
    <w:p w14:paraId="2CE0C5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843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三、</w:t>
      </w:r>
      <w:r>
        <w:rPr>
          <w:rFonts w:hint="eastAsia"/>
          <w:b/>
          <w:lang w:val="en-US" w:eastAsia="zh-CN"/>
        </w:rPr>
        <w:t>变更内容：公告期限</w:t>
      </w:r>
    </w:p>
    <w:p w14:paraId="46E98C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843"/>
        <w:textAlignment w:val="auto"/>
        <w:rPr>
          <w:highlight w:val="none"/>
        </w:rPr>
      </w:pPr>
      <w:r>
        <w:rPr>
          <w:rFonts w:hint="eastAsia"/>
          <w:b/>
          <w:lang w:val="en-US" w:eastAsia="zh-CN"/>
        </w:rPr>
        <w:t>原公告</w:t>
      </w:r>
      <w:r>
        <w:rPr>
          <w:rFonts w:hint="eastAsia"/>
          <w:b/>
        </w:rPr>
        <w:t>公告期限</w:t>
      </w:r>
      <w:r>
        <w:rPr>
          <w:rFonts w:hint="eastAsia"/>
          <w:b/>
          <w:lang w:val="en-US" w:eastAsia="zh-CN"/>
        </w:rPr>
        <w:t>为：</w:t>
      </w:r>
      <w:bookmarkStart w:id="2" w:name="_GoBack"/>
      <w:bookmarkEnd w:id="2"/>
      <w:r>
        <w:rPr>
          <w:rFonts w:hint="eastAsia"/>
          <w:highlight w:val="none"/>
        </w:rPr>
        <w:t>自本公告发布之日起1个工作日，如果本项目的供应商对</w:t>
      </w:r>
      <w:r>
        <w:rPr>
          <w:rFonts w:hint="eastAsia"/>
          <w:highlight w:val="none"/>
          <w:lang w:val="en-US" w:eastAsia="zh-CN"/>
        </w:rPr>
        <w:t>中标</w:t>
      </w:r>
      <w:r>
        <w:rPr>
          <w:rFonts w:hint="eastAsia"/>
          <w:highlight w:val="none"/>
        </w:rPr>
        <w:t>结果有异议，请以书面方式向代理机构提出质疑。</w:t>
      </w:r>
    </w:p>
    <w:p w14:paraId="3BF2A0E7">
      <w:pPr>
        <w:spacing w:line="440" w:lineRule="exact"/>
        <w:ind w:firstLine="843" w:firstLineChars="400"/>
        <w:rPr>
          <w:rFonts w:hint="eastAsia"/>
          <w:highlight w:val="none"/>
          <w:lang w:eastAsia="zh-CN"/>
        </w:rPr>
      </w:pPr>
      <w:r>
        <w:rPr>
          <w:rFonts w:hint="eastAsia"/>
          <w:b/>
          <w:lang w:val="en-US" w:eastAsia="zh-CN"/>
        </w:rPr>
        <w:t>现变更为：</w:t>
      </w:r>
      <w:r>
        <w:rPr>
          <w:rFonts w:hint="eastAsia"/>
          <w:highlight w:val="none"/>
        </w:rPr>
        <w:t>自本公告发布之日起1个工作日</w:t>
      </w:r>
      <w:r>
        <w:rPr>
          <w:rFonts w:hint="eastAsia"/>
          <w:highlight w:val="none"/>
          <w:lang w:eastAsia="zh-CN"/>
        </w:rPr>
        <w:t>。</w:t>
      </w:r>
    </w:p>
    <w:p w14:paraId="5F2D9C7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843"/>
        <w:textAlignment w:val="auto"/>
        <w:rPr>
          <w:rFonts w:hint="eastAsia"/>
          <w:highlight w:val="none"/>
          <w:lang w:val="en-US" w:eastAsia="zh-CN"/>
        </w:rPr>
      </w:pPr>
    </w:p>
    <w:p w14:paraId="7E5F91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843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其他内容不变。</w:t>
      </w:r>
    </w:p>
    <w:p w14:paraId="2045E3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843"/>
        <w:textAlignment w:val="auto"/>
        <w:rPr>
          <w:rFonts w:hint="eastAsia"/>
          <w:b/>
          <w:lang w:val="zh-CN"/>
        </w:rPr>
      </w:pPr>
    </w:p>
    <w:p w14:paraId="25887D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843"/>
        <w:textAlignment w:val="auto"/>
        <w:rPr>
          <w:b/>
          <w:lang w:val="zh-CN"/>
        </w:rPr>
      </w:pPr>
      <w:r>
        <w:rPr>
          <w:rFonts w:hint="eastAsia"/>
          <w:b/>
          <w:lang w:val="zh-CN"/>
        </w:rPr>
        <w:t>凡对本次公告内容提出询问，请按以下方式联系</w:t>
      </w:r>
    </w:p>
    <w:p w14:paraId="73B66F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1.采购人信息</w:t>
      </w:r>
    </w:p>
    <w:p w14:paraId="1C1677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名称：</w:t>
      </w:r>
      <w:r>
        <w:rPr>
          <w:rFonts w:hint="eastAsia" w:ascii="宋体" w:hAnsi="宋体"/>
          <w:lang w:eastAsia="zh-CN"/>
        </w:rPr>
        <w:t>长春市伊通河管理委员会</w:t>
      </w:r>
    </w:p>
    <w:p w14:paraId="1365F3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地址：</w:t>
      </w:r>
      <w:r>
        <w:rPr>
          <w:rFonts w:hint="eastAsia" w:ascii="宋体" w:hAnsi="宋体"/>
          <w:lang w:eastAsia="zh-CN"/>
        </w:rPr>
        <w:t>吉林省长春市二道区四通路2号</w:t>
      </w:r>
    </w:p>
    <w:p w14:paraId="71F294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联系方式：</w:t>
      </w:r>
      <w:r>
        <w:rPr>
          <w:rFonts w:hint="eastAsia" w:ascii="宋体" w:hAnsi="宋体"/>
          <w:lang w:eastAsia="zh-CN"/>
        </w:rPr>
        <w:t>0431-84946537</w:t>
      </w:r>
    </w:p>
    <w:p w14:paraId="15CDF3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2.采购代理机构信息</w:t>
      </w:r>
    </w:p>
    <w:p w14:paraId="522E94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名称：</w:t>
      </w:r>
      <w:r>
        <w:rPr>
          <w:rFonts w:hint="eastAsia" w:ascii="宋体" w:hAnsi="宋体"/>
          <w:lang w:eastAsia="zh-CN"/>
        </w:rPr>
        <w:t>中高建项目管理有限公司</w:t>
      </w:r>
      <w:r>
        <w:rPr>
          <w:rFonts w:hint="eastAsia" w:ascii="宋体" w:hAnsi="宋体"/>
        </w:rPr>
        <w:t xml:space="preserve"> </w:t>
      </w:r>
    </w:p>
    <w:p w14:paraId="3A2464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地址：</w:t>
      </w:r>
      <w:r>
        <w:rPr>
          <w:rFonts w:hint="eastAsia" w:ascii="宋体" w:hAnsi="宋体"/>
          <w:lang w:eastAsia="zh-CN"/>
        </w:rPr>
        <w:t>万科翡翠学院61栋101室</w:t>
      </w:r>
    </w:p>
    <w:p w14:paraId="11A68D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联系方式：</w:t>
      </w:r>
      <w:bookmarkStart w:id="0" w:name="_Toc28359087"/>
      <w:bookmarkStart w:id="1" w:name="_Toc28359010"/>
      <w:r>
        <w:rPr>
          <w:rFonts w:hint="eastAsia" w:ascii="宋体" w:hAnsi="宋体"/>
          <w:lang w:eastAsia="zh-CN"/>
        </w:rPr>
        <w:t>15590565327</w:t>
      </w:r>
    </w:p>
    <w:p w14:paraId="6A5BAF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3.项目联系方式</w:t>
      </w:r>
      <w:bookmarkEnd w:id="0"/>
      <w:bookmarkEnd w:id="1"/>
    </w:p>
    <w:p w14:paraId="1B8243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lang w:val="zh-CN"/>
        </w:rPr>
      </w:pPr>
      <w:r>
        <w:rPr>
          <w:rFonts w:hint="eastAsia" w:ascii="宋体" w:hAnsi="宋体"/>
        </w:rPr>
        <w:t>项目联系人：</w:t>
      </w:r>
      <w:r>
        <w:rPr>
          <w:rFonts w:hint="eastAsia" w:ascii="宋体" w:hAnsi="宋体"/>
          <w:lang w:eastAsia="zh-CN"/>
        </w:rPr>
        <w:t>杨经理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电话：</w:t>
      </w:r>
      <w:r>
        <w:rPr>
          <w:rFonts w:hint="eastAsia" w:ascii="宋体" w:hAnsi="宋体"/>
          <w:lang w:eastAsia="zh-CN"/>
        </w:rPr>
        <w:t>15590565327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40"/>
      </w:pPr>
      <w:r>
        <w:separator/>
      </w:r>
    </w:p>
  </w:endnote>
  <w:endnote w:type="continuationSeparator" w:id="1">
    <w:p>
      <w:pPr>
        <w:spacing w:line="240" w:lineRule="auto"/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Sans Seri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iduan Number">
    <w:altName w:val="Trebuchet MS"/>
    <w:panose1 w:val="00000000000000000000"/>
    <w:charset w:val="00"/>
    <w:family w:val="swiss"/>
    <w:pitch w:val="default"/>
    <w:sig w:usb0="00000000" w:usb1="00000000" w:usb2="00000000" w:usb3="00000000" w:csb0="0000009B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6AB76">
    <w:pPr>
      <w:pStyle w:val="8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53ADD">
    <w:pPr>
      <w:pStyle w:val="8"/>
      <w:ind w:firstLine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CBB4E">
    <w:pPr>
      <w:pStyle w:val="8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840"/>
      </w:pPr>
      <w:r>
        <w:separator/>
      </w:r>
    </w:p>
  </w:footnote>
  <w:footnote w:type="continuationSeparator" w:id="1">
    <w:p>
      <w:pPr>
        <w:spacing w:line="360" w:lineRule="auto"/>
        <w:ind w:firstLine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F5308">
    <w:pPr>
      <w:pStyle w:val="9"/>
      <w:ind w:firstLin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916B0">
    <w:pPr>
      <w:pStyle w:val="9"/>
      <w:ind w:firstLin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51CE7">
    <w:pPr>
      <w:pStyle w:val="9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zN2ZlMjg4M2M0NGI5MWIyMjgxYWI5NmU1NjYxN2IifQ=="/>
  </w:docVars>
  <w:rsids>
    <w:rsidRoot w:val="080C49A8"/>
    <w:rsid w:val="0000769F"/>
    <w:rsid w:val="000465AB"/>
    <w:rsid w:val="001F0E52"/>
    <w:rsid w:val="002C182F"/>
    <w:rsid w:val="003F688A"/>
    <w:rsid w:val="00455588"/>
    <w:rsid w:val="00595333"/>
    <w:rsid w:val="005B439F"/>
    <w:rsid w:val="00AA30F6"/>
    <w:rsid w:val="00AE5A76"/>
    <w:rsid w:val="00CB691E"/>
    <w:rsid w:val="00D6658F"/>
    <w:rsid w:val="00DE7F45"/>
    <w:rsid w:val="031D49C2"/>
    <w:rsid w:val="032D57FF"/>
    <w:rsid w:val="040E7BE1"/>
    <w:rsid w:val="04652AC3"/>
    <w:rsid w:val="05B22089"/>
    <w:rsid w:val="0605450E"/>
    <w:rsid w:val="06A62005"/>
    <w:rsid w:val="071B1241"/>
    <w:rsid w:val="080C49A8"/>
    <w:rsid w:val="081B0624"/>
    <w:rsid w:val="08AF7FF6"/>
    <w:rsid w:val="08B73467"/>
    <w:rsid w:val="09163258"/>
    <w:rsid w:val="0969226A"/>
    <w:rsid w:val="0A2F5776"/>
    <w:rsid w:val="0D492377"/>
    <w:rsid w:val="0D6E41A6"/>
    <w:rsid w:val="0E312CAC"/>
    <w:rsid w:val="0F76748F"/>
    <w:rsid w:val="1073387A"/>
    <w:rsid w:val="11AE5772"/>
    <w:rsid w:val="125B7A8C"/>
    <w:rsid w:val="12A31D74"/>
    <w:rsid w:val="15616B61"/>
    <w:rsid w:val="15F30D95"/>
    <w:rsid w:val="18EA076F"/>
    <w:rsid w:val="1BA83E7B"/>
    <w:rsid w:val="1BFD22BF"/>
    <w:rsid w:val="1DA87F7D"/>
    <w:rsid w:val="230C08E0"/>
    <w:rsid w:val="24043098"/>
    <w:rsid w:val="245454AC"/>
    <w:rsid w:val="2611644F"/>
    <w:rsid w:val="275B7756"/>
    <w:rsid w:val="27A27F32"/>
    <w:rsid w:val="27DC1F58"/>
    <w:rsid w:val="2A5849C8"/>
    <w:rsid w:val="2BC54A37"/>
    <w:rsid w:val="2DEB5DB7"/>
    <w:rsid w:val="2E7956F9"/>
    <w:rsid w:val="33FD5ACE"/>
    <w:rsid w:val="34AD475F"/>
    <w:rsid w:val="353A000E"/>
    <w:rsid w:val="36481878"/>
    <w:rsid w:val="36702057"/>
    <w:rsid w:val="36A13557"/>
    <w:rsid w:val="36F400AF"/>
    <w:rsid w:val="37265173"/>
    <w:rsid w:val="39E31B44"/>
    <w:rsid w:val="3A16289B"/>
    <w:rsid w:val="3BCE0517"/>
    <w:rsid w:val="3D330454"/>
    <w:rsid w:val="3D7A01C7"/>
    <w:rsid w:val="3DB62F3F"/>
    <w:rsid w:val="3F5C4C3C"/>
    <w:rsid w:val="3F773214"/>
    <w:rsid w:val="42CB0001"/>
    <w:rsid w:val="49C20CC9"/>
    <w:rsid w:val="4B343653"/>
    <w:rsid w:val="4C277FF7"/>
    <w:rsid w:val="4C660555"/>
    <w:rsid w:val="4CCC460C"/>
    <w:rsid w:val="4CD36AAB"/>
    <w:rsid w:val="4EBB71BE"/>
    <w:rsid w:val="4EC318F8"/>
    <w:rsid w:val="4EEC184C"/>
    <w:rsid w:val="4F205E59"/>
    <w:rsid w:val="53057C0A"/>
    <w:rsid w:val="543C3637"/>
    <w:rsid w:val="54BD0F30"/>
    <w:rsid w:val="54C84993"/>
    <w:rsid w:val="552E75A3"/>
    <w:rsid w:val="55524663"/>
    <w:rsid w:val="55577829"/>
    <w:rsid w:val="5612747F"/>
    <w:rsid w:val="57AE558B"/>
    <w:rsid w:val="5C39433A"/>
    <w:rsid w:val="5CA27A33"/>
    <w:rsid w:val="5CE67376"/>
    <w:rsid w:val="5F9E32FE"/>
    <w:rsid w:val="5F9F161B"/>
    <w:rsid w:val="6110263E"/>
    <w:rsid w:val="63DC0749"/>
    <w:rsid w:val="674100B1"/>
    <w:rsid w:val="67D74881"/>
    <w:rsid w:val="68885D06"/>
    <w:rsid w:val="688B201C"/>
    <w:rsid w:val="69160E2F"/>
    <w:rsid w:val="69333B8C"/>
    <w:rsid w:val="69EC1898"/>
    <w:rsid w:val="6A265024"/>
    <w:rsid w:val="6D170ADE"/>
    <w:rsid w:val="6F5D24C7"/>
    <w:rsid w:val="6FC53212"/>
    <w:rsid w:val="705B3E4F"/>
    <w:rsid w:val="712E58DD"/>
    <w:rsid w:val="73E03CE7"/>
    <w:rsid w:val="749C0646"/>
    <w:rsid w:val="74E77D34"/>
    <w:rsid w:val="74FE0147"/>
    <w:rsid w:val="75A46DC4"/>
    <w:rsid w:val="75BF65A3"/>
    <w:rsid w:val="76EF3066"/>
    <w:rsid w:val="771A5C33"/>
    <w:rsid w:val="77732E94"/>
    <w:rsid w:val="77A41A50"/>
    <w:rsid w:val="77FD710B"/>
    <w:rsid w:val="7BBC0C67"/>
    <w:rsid w:val="7C1A130C"/>
    <w:rsid w:val="7C361F77"/>
    <w:rsid w:val="7D0E6794"/>
    <w:rsid w:val="7E9E5258"/>
    <w:rsid w:val="7EA8642E"/>
    <w:rsid w:val="7EED78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40" w:firstLineChars="400"/>
    </w:pPr>
    <w:rPr>
      <w:rFonts w:ascii="宋体" w:hAnsi="宋体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line="0" w:lineRule="atLeast"/>
    </w:pPr>
    <w:rPr>
      <w:sz w:val="3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6"/>
    </w:r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List 2"/>
    <w:basedOn w:val="1"/>
    <w:qFormat/>
    <w:uiPriority w:val="0"/>
    <w:pPr>
      <w:ind w:left="100" w:leftChars="200" w:hanging="200" w:hangingChars="200"/>
    </w:pPr>
    <w:rPr>
      <w:rFonts w:cs="Times New Roman"/>
      <w:szCs w:val="24"/>
    </w:rPr>
  </w:style>
  <w:style w:type="paragraph" w:styleId="7">
    <w:name w:val="Plain Text"/>
    <w:basedOn w:val="1"/>
    <w:qFormat/>
    <w:uiPriority w:val="0"/>
    <w:rPr>
      <w:rFonts w:hAnsi="Courier New"/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Tahoma" w:hAnsi="Tahoma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MS Sans Serif" w:hAnsi="MS Sans Serif" w:cs="MS Sans Serif"/>
      <w:b/>
      <w:bCs/>
      <w:sz w:val="44"/>
      <w:szCs w:val="32"/>
    </w:rPr>
  </w:style>
  <w:style w:type="paragraph" w:styleId="13">
    <w:name w:val="Body Text First Indent 2"/>
    <w:basedOn w:val="5"/>
    <w:unhideWhenUsed/>
    <w:qFormat/>
    <w:uiPriority w:val="99"/>
    <w:pPr>
      <w:tabs>
        <w:tab w:val="left" w:pos="360"/>
      </w:tabs>
      <w:ind w:firstLine="420"/>
    </w:pPr>
    <w:rPr>
      <w:kern w:val="2"/>
      <w:sz w:val="24"/>
      <w:szCs w:val="20"/>
      <w:lang w:eastAsia="zh-C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p31"/>
    <w:basedOn w:val="16"/>
    <w:qFormat/>
    <w:uiPriority w:val="0"/>
    <w:rPr>
      <w:rFonts w:hint="default" w:ascii="_x000B__x000C_" w:hAnsi="_x000B__x000C_"/>
      <w:sz w:val="23"/>
      <w:szCs w:val="23"/>
    </w:rPr>
  </w:style>
  <w:style w:type="paragraph" w:customStyle="1" w:styleId="20">
    <w:name w:val="_Style 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NormalCharacter"/>
    <w:autoRedefine/>
    <w:semiHidden/>
    <w:qFormat/>
    <w:uiPriority w:val="0"/>
  </w:style>
  <w:style w:type="paragraph" w:customStyle="1" w:styleId="2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mbria" w:hAnsi="Cambria" w:eastAsia="楷体" w:cs="Baiduan Number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273</Words>
  <Characters>325</Characters>
  <Lines>5</Lines>
  <Paragraphs>1</Paragraphs>
  <TotalTime>0</TotalTime>
  <ScaleCrop>false</ScaleCrop>
  <LinksUpToDate>false</LinksUpToDate>
  <CharactersWithSpaces>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2017-07-31T03:28:00Z</dcterms:created>
  <dc:creator>Administrator</dc:creator>
  <cp:lastModifiedBy>Y</cp:lastModifiedBy>
  <dcterms:modified xsi:type="dcterms:W3CDTF">2025-01-09T07:17:29Z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723FE1F40E484D1D856D05B0B090EF58</vt:lpwstr>
  </property>
  <property fmtid="{D5CDD505-2E9C-101B-9397-08002B2CF9AE}" pid="4" name="KSOTemplateDocerSaveRecord">
    <vt:lpwstr>eyJoZGlkIjoiMmMxYmUzNmYwM2MwYTJiY2JkZTFkZDFlZDA4ZTJlYzIiLCJ1c2VySWQiOiI5NzcwNDYzODkifQ==</vt:lpwstr>
  </property>
</Properties>
</file>