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79360">
      <w:pPr>
        <w:ind w:firstLine="2891" w:firstLineChars="800"/>
        <w:rPr>
          <w:rFonts w:hint="eastAsia" w:ascii="仿宋" w:hAnsi="仿宋"/>
          <w:b/>
          <w:color w:val="333333"/>
          <w:sz w:val="36"/>
          <w:szCs w:val="36"/>
          <w:shd w:val="clear" w:color="auto" w:fill="FFFFFF"/>
        </w:rPr>
      </w:pPr>
      <w:r>
        <w:rPr>
          <w:rFonts w:hint="eastAsia" w:ascii="仿宋" w:hAnsi="仿宋"/>
          <w:b/>
          <w:color w:val="333333"/>
          <w:sz w:val="36"/>
          <w:szCs w:val="36"/>
          <w:shd w:val="clear" w:color="auto" w:fill="FFFFFF"/>
        </w:rPr>
        <w:t>项目名称</w:t>
      </w:r>
    </w:p>
    <w:p w14:paraId="09E53280">
      <w:pPr>
        <w:ind w:firstLine="3240" w:firstLineChars="900"/>
        <w:rPr>
          <w:sz w:val="36"/>
          <w:szCs w:val="36"/>
        </w:rPr>
      </w:pPr>
      <w:r>
        <w:rPr>
          <w:rFonts w:hint="eastAsia"/>
          <w:sz w:val="36"/>
          <w:szCs w:val="36"/>
        </w:rPr>
        <w:t>需求</w:t>
      </w:r>
    </w:p>
    <w:p w14:paraId="1463C93B">
      <w:pPr>
        <w:ind w:firstLine="180" w:firstLineChars="50"/>
        <w:rPr>
          <w:sz w:val="36"/>
          <w:szCs w:val="36"/>
        </w:rPr>
      </w:pPr>
    </w:p>
    <w:p w14:paraId="52FE1050">
      <w:pPr>
        <w:widowControl/>
        <w:rPr>
          <w:rFonts w:hint="default" w:eastAsiaTheme="minor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</w:rPr>
        <w:t>一、项目名称：</w:t>
      </w:r>
      <w:r>
        <w:rPr>
          <w:rFonts w:hint="eastAsia"/>
          <w:color w:val="auto"/>
          <w:sz w:val="30"/>
          <w:szCs w:val="30"/>
          <w:lang w:val="en-US" w:eastAsia="zh-CN"/>
        </w:rPr>
        <w:t>长春市南关区实验学校物业服务</w:t>
      </w:r>
    </w:p>
    <w:p w14:paraId="37910AEE">
      <w:pPr>
        <w:pStyle w:val="8"/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</w:rPr>
        <w:t>二、采购预算：</w:t>
      </w:r>
      <w:r>
        <w:rPr>
          <w:rFonts w:hint="eastAsia"/>
          <w:color w:val="auto"/>
          <w:sz w:val="30"/>
          <w:szCs w:val="30"/>
          <w:lang w:val="en-US" w:eastAsia="zh-CN"/>
        </w:rPr>
        <w:t>450,000.00元</w:t>
      </w:r>
    </w:p>
    <w:p w14:paraId="79BD8B57">
      <w:pPr>
        <w:pStyle w:val="8"/>
        <w:numPr>
          <w:ilvl w:val="0"/>
          <w:numId w:val="0"/>
        </w:numPr>
        <w:rPr>
          <w:rFonts w:hint="default" w:eastAsiaTheme="minor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</w:rPr>
        <w:t>三、招标控制价：</w:t>
      </w:r>
      <w:r>
        <w:rPr>
          <w:rFonts w:hint="eastAsia"/>
          <w:color w:val="auto"/>
          <w:sz w:val="30"/>
          <w:szCs w:val="30"/>
          <w:lang w:val="en-US" w:eastAsia="zh-CN"/>
        </w:rPr>
        <w:t>450,000.00元</w:t>
      </w:r>
    </w:p>
    <w:p w14:paraId="7300A599">
      <w:p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</w:rPr>
        <w:t>四、服务期：</w:t>
      </w:r>
      <w:r>
        <w:rPr>
          <w:rFonts w:hint="eastAsia"/>
          <w:color w:val="auto"/>
          <w:sz w:val="30"/>
          <w:szCs w:val="30"/>
          <w:lang w:val="en-US" w:eastAsia="zh-CN"/>
        </w:rPr>
        <w:t>自合同签订之日起一年</w:t>
      </w:r>
    </w:p>
    <w:p w14:paraId="49F2C56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五、具体需求：</w:t>
      </w:r>
    </w:p>
    <w:p w14:paraId="5409A410">
      <w:pPr>
        <w:ind w:firstLine="645"/>
        <w:jc w:val="left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长春市南关区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实验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学校占地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5.9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万平方米，有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栋教学楼1栋栋体育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馆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，总建筑面积2.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万平方米，绿化1.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万平方米，园区硬化道路及活动区面积约1.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万平方米，学校师生总人数约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00余人。</w:t>
      </w:r>
    </w:p>
    <w:p w14:paraId="497BD11A">
      <w:pPr>
        <w:ind w:firstLine="645"/>
        <w:jc w:val="left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具体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需求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服务岗位及服务内容如下：</w:t>
      </w:r>
    </w:p>
    <w:tbl>
      <w:tblPr>
        <w:tblStyle w:val="4"/>
        <w:tblW w:w="10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153"/>
        <w:gridCol w:w="1116"/>
        <w:gridCol w:w="7348"/>
      </w:tblGrid>
      <w:tr w14:paraId="6E31F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E888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26C4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8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E98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服务内容及要求</w:t>
            </w:r>
          </w:p>
        </w:tc>
      </w:tr>
      <w:tr w14:paraId="6DF4F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033F1F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5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6AED51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保洁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11B17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小学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楼</w:t>
            </w:r>
          </w:p>
        </w:tc>
        <w:tc>
          <w:tcPr>
            <w:tcW w:w="7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287B1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层楼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个卫生间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1800平左右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走廊楼梯卫生清洁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07811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8927FC0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04F3773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8A5E5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中学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楼</w:t>
            </w:r>
          </w:p>
        </w:tc>
        <w:tc>
          <w:tcPr>
            <w:tcW w:w="7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8E28E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4层楼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12个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卫生间及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900平左右走廊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楼梯卫生清洁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3人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3A49B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7E223FF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682C6B0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0E55F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体育馆</w:t>
            </w:r>
          </w:p>
        </w:tc>
        <w:tc>
          <w:tcPr>
            <w:tcW w:w="7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A8A6E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2000平活动场地、3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个卫生间和楼梯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3C9B3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411010F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551D821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7794B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室  外</w:t>
            </w:r>
          </w:p>
        </w:tc>
        <w:tc>
          <w:tcPr>
            <w:tcW w:w="7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1AA94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室外环境卫生清理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面积约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15000平方米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所有保洁承担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1807E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AFD8707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BE6B3DE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781A6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要求：</w:t>
            </w:r>
          </w:p>
          <w:p w14:paraId="36887B35">
            <w:pPr>
              <w:widowControl/>
              <w:ind w:left="280" w:hanging="240" w:hanging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保洁人员要求对负责区域每日进行彻底清理至少两次，视干净情况增加清洁次数，其余时间进行巡视清理。</w:t>
            </w:r>
          </w:p>
          <w:p w14:paraId="63954779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如遇活动或检查，需对各功能室进行卫生清理。</w:t>
            </w:r>
          </w:p>
          <w:p w14:paraId="0796F657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如遇下雪，负责清理楼周围甬路雪。</w:t>
            </w:r>
          </w:p>
          <w:p w14:paraId="3ED39BCD"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公共区垃圾负责运送到学校垃圾点。</w:t>
            </w:r>
          </w:p>
        </w:tc>
      </w:tr>
      <w:tr w14:paraId="2F4C4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3015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D88AB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维修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人（1人）</w:t>
            </w:r>
          </w:p>
        </w:tc>
        <w:tc>
          <w:tcPr>
            <w:tcW w:w="8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20631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负责校园内日常小型维修、及简单的建设工作。</w:t>
            </w:r>
          </w:p>
          <w:p w14:paraId="46EFF08D">
            <w:pPr>
              <w:widowControl/>
              <w:numPr>
                <w:ilvl w:val="0"/>
                <w:numId w:val="0"/>
              </w:numPr>
              <w:ind w:left="280" w:hanging="240" w:hanging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学校花丛、树木、草坪养护及补种，修剪草坪，除杂草，枯树枝及死树、各道路及两侧杂草清理，喷洒杀虫药等，面积约1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平方米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。</w:t>
            </w:r>
          </w:p>
          <w:p w14:paraId="4014B190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供热期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间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白天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暖气设备的检查与维护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 w14:paraId="59634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EBC5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823F0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复印（1人）</w:t>
            </w:r>
          </w:p>
        </w:tc>
        <w:tc>
          <w:tcPr>
            <w:tcW w:w="8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29D7BD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负责学校日常复印工作，节假日寒暑假按保洁工作时间和范围工作。</w:t>
            </w:r>
          </w:p>
        </w:tc>
      </w:tr>
      <w:tr w14:paraId="44D04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4133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E8F46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换热站（1人）</w:t>
            </w:r>
          </w:p>
        </w:tc>
        <w:tc>
          <w:tcPr>
            <w:tcW w:w="8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80B1A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冬季供暖换热站夜间看护工作，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薪资待遇与保洁一样。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 w14:paraId="5E1B8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7EE7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8859D"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维修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项目（费用占预算比例20%），此项目发生人工、物料等所有费用均在报价里</w:t>
            </w:r>
          </w:p>
        </w:tc>
        <w:tc>
          <w:tcPr>
            <w:tcW w:w="8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842B0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换热站供暖设备维护维修、学校正门维修、水箱水泵维护维修、玻璃幕维护维修、小学楼顶防水维修、地下管道设备维护维修、供电设施设备维护、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学校所有小型维修以外的维修及小型建设工作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 w14:paraId="3921E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57C7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3E947"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保险</w:t>
            </w:r>
          </w:p>
        </w:tc>
        <w:tc>
          <w:tcPr>
            <w:tcW w:w="8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3EFFF"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所有服务人员必须上雇主责任险</w:t>
            </w:r>
          </w:p>
        </w:tc>
      </w:tr>
      <w:tr w14:paraId="2425E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A6F7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2041B"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物料</w:t>
            </w:r>
          </w:p>
        </w:tc>
        <w:tc>
          <w:tcPr>
            <w:tcW w:w="8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4BF59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保洁和维修人员所需的工具、物料由乙方承担。</w:t>
            </w:r>
          </w:p>
        </w:tc>
      </w:tr>
    </w:tbl>
    <w:p w14:paraId="47443A29">
      <w:pPr>
        <w:rPr>
          <w:sz w:val="30"/>
          <w:szCs w:val="30"/>
        </w:rPr>
      </w:pPr>
      <w:r>
        <w:rPr>
          <w:color w:val="auto"/>
          <w:sz w:val="30"/>
          <w:szCs w:val="30"/>
        </w:rPr>
        <w:t xml:space="preserve"> </w:t>
      </w:r>
    </w:p>
    <w:p w14:paraId="7051F880">
      <w:pPr>
        <w:pStyle w:val="8"/>
        <w:ind w:left="420" w:firstLine="0" w:firstLineChars="0"/>
        <w:rPr>
          <w:sz w:val="30"/>
          <w:szCs w:val="30"/>
        </w:rPr>
      </w:pPr>
    </w:p>
    <w:p w14:paraId="3B34414B">
      <w:pPr>
        <w:pStyle w:val="8"/>
        <w:tabs>
          <w:tab w:val="left" w:pos="4875"/>
        </w:tabs>
        <w:ind w:left="420" w:firstLine="0" w:firstLineChars="0"/>
        <w:rPr>
          <w:sz w:val="30"/>
          <w:szCs w:val="30"/>
        </w:rPr>
      </w:pPr>
      <w:r>
        <w:rPr>
          <w:sz w:val="30"/>
          <w:szCs w:val="30"/>
        </w:rPr>
        <w:tab/>
      </w:r>
    </w:p>
    <w:p w14:paraId="141EB3AD">
      <w:pPr>
        <w:pStyle w:val="8"/>
        <w:ind w:left="420" w:firstLine="0" w:firstLineChars="0"/>
        <w:rPr>
          <w:sz w:val="30"/>
          <w:szCs w:val="30"/>
        </w:rPr>
      </w:pPr>
    </w:p>
    <w:p w14:paraId="7EFDACEB">
      <w:pPr>
        <w:pStyle w:val="8"/>
        <w:ind w:left="420" w:firstLine="0" w:firstLineChars="0"/>
        <w:rPr>
          <w:sz w:val="30"/>
          <w:szCs w:val="30"/>
        </w:rPr>
      </w:pPr>
    </w:p>
    <w:p w14:paraId="643C338B">
      <w:pPr>
        <w:pStyle w:val="8"/>
        <w:ind w:left="0" w:leftChars="0" w:firstLine="0" w:firstLineChars="0"/>
        <w:rPr>
          <w:sz w:val="30"/>
          <w:szCs w:val="30"/>
        </w:rPr>
      </w:pPr>
    </w:p>
    <w:p w14:paraId="53C75246">
      <w:pPr>
        <w:pStyle w:val="8"/>
        <w:ind w:left="420" w:firstLine="0" w:firstLineChars="0"/>
        <w:rPr>
          <w:sz w:val="30"/>
          <w:szCs w:val="30"/>
        </w:rPr>
      </w:pPr>
    </w:p>
    <w:p w14:paraId="5803611A">
      <w:pPr>
        <w:ind w:firstLine="1500" w:firstLineChars="500"/>
        <w:rPr>
          <w:sz w:val="30"/>
          <w:szCs w:val="30"/>
        </w:rPr>
      </w:pPr>
      <w:r>
        <w:rPr>
          <w:rFonts w:hint="eastAsia"/>
          <w:sz w:val="30"/>
          <w:szCs w:val="30"/>
        </w:rPr>
        <w:t>采购单位：</w:t>
      </w:r>
      <w:r>
        <w:rPr>
          <w:rFonts w:hint="eastAsia"/>
          <w:sz w:val="30"/>
          <w:szCs w:val="30"/>
          <w:lang w:val="en-US" w:eastAsia="zh-CN"/>
        </w:rPr>
        <w:t>长春市南关区实验学校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/>
          <w:sz w:val="30"/>
          <w:szCs w:val="30"/>
        </w:rPr>
        <w:t>（公章）</w:t>
      </w:r>
    </w:p>
    <w:p w14:paraId="376EF8DF">
      <w:pPr>
        <w:pStyle w:val="8"/>
        <w:ind w:left="420" w:firstLine="6450" w:firstLineChars="2150"/>
        <w:rPr>
          <w:sz w:val="30"/>
          <w:szCs w:val="30"/>
        </w:rPr>
      </w:pPr>
    </w:p>
    <w:p w14:paraId="7C8D24A3">
      <w:pPr>
        <w:ind w:firstLine="3450" w:firstLineChars="115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日期：</w:t>
      </w:r>
      <w:r>
        <w:rPr>
          <w:rFonts w:hint="eastAsia"/>
          <w:sz w:val="30"/>
          <w:szCs w:val="30"/>
          <w:lang w:val="en-US" w:eastAsia="zh-CN"/>
        </w:rPr>
        <w:t>2025年 2 月24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66"/>
    <w:rsid w:val="00012E9B"/>
    <w:rsid w:val="000276BE"/>
    <w:rsid w:val="00063345"/>
    <w:rsid w:val="00096A8A"/>
    <w:rsid w:val="000A492F"/>
    <w:rsid w:val="00134B6E"/>
    <w:rsid w:val="001579D6"/>
    <w:rsid w:val="00205DE2"/>
    <w:rsid w:val="00226C5D"/>
    <w:rsid w:val="0025164B"/>
    <w:rsid w:val="002772BD"/>
    <w:rsid w:val="00295175"/>
    <w:rsid w:val="002A1B44"/>
    <w:rsid w:val="00300AC0"/>
    <w:rsid w:val="003144EF"/>
    <w:rsid w:val="003A3F0F"/>
    <w:rsid w:val="00412B56"/>
    <w:rsid w:val="004355C7"/>
    <w:rsid w:val="0046609C"/>
    <w:rsid w:val="00471696"/>
    <w:rsid w:val="004831E3"/>
    <w:rsid w:val="004B6223"/>
    <w:rsid w:val="004E1F52"/>
    <w:rsid w:val="004F4667"/>
    <w:rsid w:val="00500EC0"/>
    <w:rsid w:val="0050197F"/>
    <w:rsid w:val="00522095"/>
    <w:rsid w:val="0059181E"/>
    <w:rsid w:val="005B2D8F"/>
    <w:rsid w:val="005D310B"/>
    <w:rsid w:val="00616779"/>
    <w:rsid w:val="0065634B"/>
    <w:rsid w:val="006B470C"/>
    <w:rsid w:val="006F06D6"/>
    <w:rsid w:val="00722C73"/>
    <w:rsid w:val="007303CF"/>
    <w:rsid w:val="00745255"/>
    <w:rsid w:val="00771964"/>
    <w:rsid w:val="007B6EDE"/>
    <w:rsid w:val="00811D08"/>
    <w:rsid w:val="00892BAD"/>
    <w:rsid w:val="008A5E16"/>
    <w:rsid w:val="008C5EB1"/>
    <w:rsid w:val="008D0307"/>
    <w:rsid w:val="009611B8"/>
    <w:rsid w:val="00987F92"/>
    <w:rsid w:val="009B4D03"/>
    <w:rsid w:val="009C6CAC"/>
    <w:rsid w:val="009C71DA"/>
    <w:rsid w:val="009F7A87"/>
    <w:rsid w:val="00A008A0"/>
    <w:rsid w:val="00A10066"/>
    <w:rsid w:val="00A219F3"/>
    <w:rsid w:val="00A34434"/>
    <w:rsid w:val="00A754F1"/>
    <w:rsid w:val="00AA1DE4"/>
    <w:rsid w:val="00AB70B4"/>
    <w:rsid w:val="00B16CA5"/>
    <w:rsid w:val="00B529EF"/>
    <w:rsid w:val="00B64192"/>
    <w:rsid w:val="00B66C63"/>
    <w:rsid w:val="00B7361A"/>
    <w:rsid w:val="00B76549"/>
    <w:rsid w:val="00C000BE"/>
    <w:rsid w:val="00C149E1"/>
    <w:rsid w:val="00C33809"/>
    <w:rsid w:val="00CB4491"/>
    <w:rsid w:val="00CC7523"/>
    <w:rsid w:val="00D5662D"/>
    <w:rsid w:val="00D62783"/>
    <w:rsid w:val="00DA2C02"/>
    <w:rsid w:val="00DA6422"/>
    <w:rsid w:val="00DE699D"/>
    <w:rsid w:val="00E159F1"/>
    <w:rsid w:val="00E311D7"/>
    <w:rsid w:val="00E32771"/>
    <w:rsid w:val="00EE47E6"/>
    <w:rsid w:val="00EF0317"/>
    <w:rsid w:val="00F03153"/>
    <w:rsid w:val="00F34585"/>
    <w:rsid w:val="00F63A08"/>
    <w:rsid w:val="00FB128B"/>
    <w:rsid w:val="00FB2E0F"/>
    <w:rsid w:val="00FC0AAA"/>
    <w:rsid w:val="00FF62B7"/>
    <w:rsid w:val="027619AC"/>
    <w:rsid w:val="040D00EE"/>
    <w:rsid w:val="04437EE0"/>
    <w:rsid w:val="04BD7737"/>
    <w:rsid w:val="09161FE6"/>
    <w:rsid w:val="0B120A5A"/>
    <w:rsid w:val="11B20929"/>
    <w:rsid w:val="136F193D"/>
    <w:rsid w:val="1B5A1A13"/>
    <w:rsid w:val="1C876837"/>
    <w:rsid w:val="1DCD471E"/>
    <w:rsid w:val="22746FE7"/>
    <w:rsid w:val="245D1D60"/>
    <w:rsid w:val="252E1778"/>
    <w:rsid w:val="25A05125"/>
    <w:rsid w:val="287C121A"/>
    <w:rsid w:val="3AA954C6"/>
    <w:rsid w:val="3FF676AC"/>
    <w:rsid w:val="412D70FE"/>
    <w:rsid w:val="431465BF"/>
    <w:rsid w:val="43D23F8D"/>
    <w:rsid w:val="46AD124A"/>
    <w:rsid w:val="4A897A9B"/>
    <w:rsid w:val="4EF70D4B"/>
    <w:rsid w:val="568408DE"/>
    <w:rsid w:val="7325624F"/>
    <w:rsid w:val="75E15FAD"/>
    <w:rsid w:val="7EAA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775</Words>
  <Characters>834</Characters>
  <Lines>1</Lines>
  <Paragraphs>1</Paragraphs>
  <TotalTime>9</TotalTime>
  <ScaleCrop>false</ScaleCrop>
  <LinksUpToDate>false</LinksUpToDate>
  <CharactersWithSpaces>856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2021-07-15T01:27:00Z</dcterms:created>
  <dc:creator>DELL14</dc:creator>
  <cp:lastModifiedBy>明明</cp:lastModifiedBy>
  <cp:lastPrinted>2025-02-05T06:56:00Z</cp:lastPrinted>
  <dcterms:modified xsi:type="dcterms:W3CDTF">2025-02-24T01:51:22Z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eyJoZGlkIjoiZDgyN2YyOTQwYjk1OWFhNDNiNGZiZWZkZDE0ZTE5NTQiLCJ1c2VySWQiOiIxMjU3ODQ3Mjc1In0=</vt:lpwstr>
  </property>
  <property fmtid="{D5CDD505-2E9C-101B-9397-08002B2CF9AE}" pid="3" name="KSOProductBuildVer">
    <vt:lpwstr>2052-12.1.0.19302</vt:lpwstr>
  </property>
  <property fmtid="{D5CDD505-2E9C-101B-9397-08002B2CF9AE}" pid="4" name="ICV">
    <vt:lpwstr>17B52078C3014DFC97916EBD7F723BCC_13</vt:lpwstr>
  </property>
</Properties>
</file>