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A6EC8">
      <w:pPr>
        <w:pStyle w:val="2"/>
        <w:widowControl/>
        <w:spacing w:line="450" w:lineRule="atLeast"/>
        <w:jc w:val="center"/>
        <w:rPr>
          <w:rFonts w:hint="default" w:ascii="方正小标宋简体" w:hAnsi="方正小标宋简体" w:eastAsia="方正小标宋简体" w:cs="方正小标宋简体"/>
          <w:b w:val="0"/>
          <w:bCs/>
          <w:color w:val="000000"/>
          <w:sz w:val="36"/>
          <w:szCs w:val="36"/>
        </w:rPr>
      </w:pPr>
      <w:r>
        <w:rPr>
          <w:rFonts w:ascii="方正小标宋简体" w:hAnsi="方正小标宋简体" w:eastAsia="方正小标宋简体" w:cs="方正小标宋简体"/>
          <w:b w:val="0"/>
          <w:bCs/>
          <w:color w:val="000000"/>
          <w:sz w:val="36"/>
          <w:szCs w:val="36"/>
        </w:rPr>
        <w:t>单一来源采购征求意见公示</w:t>
      </w:r>
    </w:p>
    <w:p w14:paraId="2A89E21A">
      <w:pPr>
        <w:pStyle w:val="5"/>
        <w:widowControl/>
        <w:numPr>
          <w:numId w:val="0"/>
        </w:numPr>
        <w:spacing w:beforeAutospacing="0" w:afterAutospacing="0" w:line="576" w:lineRule="exact"/>
        <w:ind w:leftChars="0"/>
        <w:rPr>
          <w:rFonts w:ascii="仿宋_GB2312" w:hAnsi="仿宋_GB2312" w:eastAsia="仿宋_GB2312" w:cs="仿宋_GB2312"/>
          <w:bCs/>
          <w:color w:val="000000"/>
          <w:sz w:val="32"/>
          <w:szCs w:val="32"/>
        </w:rPr>
      </w:pPr>
      <w:r>
        <w:rPr>
          <w:rStyle w:val="8"/>
          <w:rFonts w:hint="eastAsia" w:ascii="仿宋_GB2312" w:hAnsi="仿宋_GB2312" w:eastAsia="仿宋_GB2312" w:cs="仿宋_GB2312"/>
          <w:b/>
          <w:bCs w:val="0"/>
          <w:color w:val="000000"/>
          <w:sz w:val="32"/>
          <w:szCs w:val="32"/>
          <w:lang w:val="en-US" w:eastAsia="zh-CN"/>
        </w:rPr>
        <w:t>一、</w:t>
      </w:r>
      <w:r>
        <w:rPr>
          <w:rStyle w:val="8"/>
          <w:rFonts w:hint="eastAsia" w:ascii="仿宋_GB2312" w:hAnsi="仿宋_GB2312" w:eastAsia="仿宋_GB2312" w:cs="仿宋_GB2312"/>
          <w:b/>
          <w:bCs w:val="0"/>
          <w:color w:val="000000"/>
          <w:sz w:val="32"/>
          <w:szCs w:val="32"/>
        </w:rPr>
        <w:t>采购单位：</w:t>
      </w:r>
      <w:r>
        <w:rPr>
          <w:rStyle w:val="8"/>
          <w:rFonts w:hint="eastAsia" w:ascii="仿宋_GB2312" w:hAnsi="仿宋_GB2312" w:eastAsia="仿宋_GB2312" w:cs="仿宋_GB2312"/>
          <w:b w:val="0"/>
          <w:bCs/>
          <w:color w:val="000000"/>
          <w:sz w:val="32"/>
          <w:szCs w:val="32"/>
        </w:rPr>
        <w:t>湟源县自然资源和林业草原局</w:t>
      </w:r>
      <w:r>
        <w:rPr>
          <w:rFonts w:hint="eastAsia" w:ascii="仿宋_GB2312" w:hAnsi="仿宋_GB2312" w:eastAsia="仿宋_GB2312" w:cs="仿宋_GB2312"/>
          <w:bCs/>
          <w:color w:val="000000"/>
          <w:sz w:val="32"/>
          <w:szCs w:val="32"/>
        </w:rPr>
        <w:t> </w:t>
      </w:r>
    </w:p>
    <w:p w14:paraId="5E3907D0">
      <w:pPr>
        <w:pStyle w:val="5"/>
        <w:widowControl/>
        <w:numPr>
          <w:numId w:val="0"/>
        </w:numPr>
        <w:spacing w:beforeAutospacing="0" w:afterAutospacing="0" w:line="576" w:lineRule="exact"/>
        <w:ind w:leftChars="0"/>
        <w:rPr>
          <w:rFonts w:ascii="仿宋_GB2312" w:hAnsi="仿宋_GB2312" w:eastAsia="仿宋_GB2312" w:cs="仿宋_GB2312"/>
          <w:bCs/>
          <w:color w:val="000000"/>
          <w:sz w:val="32"/>
          <w:szCs w:val="32"/>
        </w:rPr>
      </w:pPr>
      <w:r>
        <w:rPr>
          <w:rStyle w:val="8"/>
          <w:rFonts w:hint="eastAsia" w:ascii="仿宋_GB2312" w:hAnsi="仿宋_GB2312" w:eastAsia="仿宋_GB2312" w:cs="仿宋_GB2312"/>
          <w:b/>
          <w:bCs w:val="0"/>
          <w:color w:val="000000"/>
          <w:sz w:val="32"/>
          <w:szCs w:val="32"/>
          <w:lang w:val="en-US" w:eastAsia="zh-CN"/>
        </w:rPr>
        <w:t>二、</w:t>
      </w:r>
      <w:r>
        <w:rPr>
          <w:rStyle w:val="8"/>
          <w:rFonts w:hint="eastAsia" w:ascii="仿宋_GB2312" w:hAnsi="仿宋_GB2312" w:eastAsia="仿宋_GB2312" w:cs="仿宋_GB2312"/>
          <w:b/>
          <w:bCs w:val="0"/>
          <w:color w:val="000000"/>
          <w:sz w:val="32"/>
          <w:szCs w:val="32"/>
        </w:rPr>
        <w:t>采购项目名称：</w:t>
      </w:r>
      <w:r>
        <w:rPr>
          <w:rFonts w:hint="eastAsia" w:ascii="仿宋_GB2312" w:hAnsi="仿宋_GB2312" w:eastAsia="仿宋_GB2312" w:cs="仿宋_GB2312"/>
          <w:bCs/>
          <w:color w:val="000000"/>
          <w:sz w:val="32"/>
          <w:szCs w:val="32"/>
          <w:lang w:val="en-US" w:eastAsia="zh-CN"/>
        </w:rPr>
        <w:t>湟源县中国沙棘特色化挖掘高值化利用产业化开发项目</w:t>
      </w:r>
    </w:p>
    <w:p w14:paraId="570701D7">
      <w:pPr>
        <w:pStyle w:val="5"/>
        <w:widowControl/>
        <w:numPr>
          <w:numId w:val="0"/>
        </w:numPr>
        <w:spacing w:beforeAutospacing="0" w:afterAutospacing="0" w:line="576" w:lineRule="exact"/>
        <w:ind w:leftChars="0"/>
        <w:rPr>
          <w:rFonts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lang w:val="en-US" w:eastAsia="zh-CN"/>
        </w:rPr>
        <w:t>三、</w:t>
      </w:r>
      <w:r>
        <w:rPr>
          <w:rFonts w:hint="eastAsia" w:ascii="仿宋_GB2312" w:hAnsi="仿宋_GB2312" w:eastAsia="仿宋_GB2312" w:cs="仿宋_GB2312"/>
          <w:b/>
          <w:bCs w:val="0"/>
          <w:color w:val="000000"/>
          <w:sz w:val="32"/>
          <w:szCs w:val="32"/>
        </w:rPr>
        <w:t>采购内容：</w:t>
      </w:r>
      <w:r>
        <w:rPr>
          <w:rFonts w:hint="eastAsia" w:ascii="仿宋_GB2312" w:hAnsi="仿宋_GB2312" w:eastAsia="仿宋_GB2312" w:cs="仿宋_GB2312"/>
          <w:bCs/>
          <w:color w:val="000000"/>
          <w:sz w:val="32"/>
          <w:szCs w:val="32"/>
        </w:rPr>
        <w:t>完成中国沙棘营养价值和功效性指标评价，筛选指证性营养指标2个，筛选指证性功能因子2个，提供对比实验结果报告4个；从湟源县本地选择30份优良单株，省内外引进70份优良单株，建立沙棘资源种质圃和良种繁育圃各30亩；完成种质资源性状电子数据库，建立沙棘良种繁育技术体系1个，开展优良种质及良种表型评价各1个；制定沙棘叶发酵茶质量标准1个；新建沙棘采摘基地500亩，提交新建技术标准1个，沙棘采摘基地改建500亩，提交改建技术标准1个；沙棘非木质产品可持续经营森林认证(CFCC)；合格农产品、绿色、有机食品“三品”认证；省级良种认定2个，国家级良种认定1个，地理标识认定1个。</w:t>
      </w:r>
    </w:p>
    <w:p w14:paraId="486E20DA">
      <w:pPr>
        <w:pStyle w:val="5"/>
        <w:widowControl/>
        <w:numPr>
          <w:numId w:val="0"/>
        </w:numPr>
        <w:spacing w:beforeAutospacing="0" w:afterAutospacing="0" w:line="576" w:lineRule="exact"/>
        <w:ind w:leftChars="0"/>
        <w:rPr>
          <w:rFonts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lang w:val="en-US" w:eastAsia="zh-CN"/>
        </w:rPr>
        <w:t>四、</w:t>
      </w:r>
      <w:r>
        <w:rPr>
          <w:rFonts w:hint="eastAsia" w:ascii="仿宋_GB2312" w:hAnsi="仿宋_GB2312" w:eastAsia="仿宋_GB2312" w:cs="仿宋_GB2312"/>
          <w:b/>
          <w:bCs w:val="0"/>
          <w:color w:val="000000"/>
          <w:sz w:val="32"/>
          <w:szCs w:val="32"/>
        </w:rPr>
        <w:t>采购金额：</w:t>
      </w:r>
      <w:r>
        <w:rPr>
          <w:rFonts w:hint="eastAsia" w:ascii="仿宋_GB2312" w:hAnsi="仿宋_GB2312" w:eastAsia="仿宋_GB2312" w:cs="仿宋_GB2312"/>
          <w:bCs/>
          <w:color w:val="000000"/>
          <w:sz w:val="32"/>
          <w:szCs w:val="32"/>
          <w:lang w:val="en-US" w:eastAsia="zh-CN"/>
        </w:rPr>
        <w:t>800</w:t>
      </w:r>
      <w:r>
        <w:rPr>
          <w:rFonts w:hint="eastAsia" w:ascii="仿宋_GB2312" w:hAnsi="仿宋_GB2312" w:eastAsia="仿宋_GB2312" w:cs="仿宋_GB2312"/>
          <w:bCs/>
          <w:color w:val="000000"/>
          <w:sz w:val="32"/>
          <w:szCs w:val="32"/>
        </w:rPr>
        <w:t>万元</w:t>
      </w:r>
    </w:p>
    <w:p w14:paraId="639A76A3">
      <w:pPr>
        <w:pStyle w:val="5"/>
        <w:widowControl/>
        <w:numPr>
          <w:numId w:val="0"/>
        </w:numPr>
        <w:spacing w:beforeAutospacing="0" w:afterAutospacing="0" w:line="576" w:lineRule="exact"/>
        <w:ind w:leftChars="0"/>
        <w:rPr>
          <w:rFonts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lang w:val="en-US" w:eastAsia="zh-CN"/>
        </w:rPr>
        <w:t>五、</w:t>
      </w:r>
      <w:r>
        <w:rPr>
          <w:rFonts w:hint="eastAsia" w:ascii="仿宋_GB2312" w:hAnsi="仿宋_GB2312" w:eastAsia="仿宋_GB2312" w:cs="仿宋_GB2312"/>
          <w:b/>
          <w:bCs w:val="0"/>
          <w:color w:val="000000"/>
          <w:sz w:val="32"/>
          <w:szCs w:val="32"/>
        </w:rPr>
        <w:t>供应商：</w:t>
      </w:r>
      <w:r>
        <w:rPr>
          <w:rFonts w:hint="eastAsia" w:ascii="仿宋_GB2312" w:hAnsi="仿宋_GB2312" w:eastAsia="仿宋_GB2312" w:cs="仿宋_GB2312"/>
          <w:bCs/>
          <w:color w:val="000000"/>
          <w:sz w:val="32"/>
          <w:szCs w:val="32"/>
        </w:rPr>
        <w:t>江苏省中国科学院植物研究所</w:t>
      </w:r>
    </w:p>
    <w:p w14:paraId="5098C058">
      <w:pPr>
        <w:pStyle w:val="5"/>
        <w:widowControl/>
        <w:numPr>
          <w:numId w:val="0"/>
        </w:numPr>
        <w:spacing w:beforeAutospacing="0" w:afterAutospacing="0" w:line="576" w:lineRule="exact"/>
        <w:ind w:leftChars="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lang w:val="en-US" w:eastAsia="zh-CN"/>
        </w:rPr>
        <w:t>六、</w:t>
      </w:r>
      <w:r>
        <w:rPr>
          <w:rFonts w:hint="eastAsia" w:ascii="仿宋_GB2312" w:hAnsi="仿宋_GB2312" w:eastAsia="仿宋_GB2312" w:cs="仿宋_GB2312"/>
          <w:b/>
          <w:bCs w:val="0"/>
          <w:color w:val="000000"/>
          <w:sz w:val="32"/>
          <w:szCs w:val="32"/>
        </w:rPr>
        <w:t>申请单一来源采购理由：</w:t>
      </w:r>
      <w:r>
        <w:rPr>
          <w:rFonts w:hint="eastAsia" w:ascii="仿宋_GB2312" w:hAnsi="仿宋_GB2312" w:eastAsia="仿宋_GB2312" w:cs="仿宋_GB2312"/>
          <w:bCs/>
          <w:color w:val="000000"/>
          <w:sz w:val="32"/>
          <w:szCs w:val="32"/>
        </w:rPr>
        <w:t> </w:t>
      </w:r>
    </w:p>
    <w:p w14:paraId="3D92F521">
      <w:pPr>
        <w:pStyle w:val="5"/>
        <w:widowControl/>
        <w:numPr>
          <w:ilvl w:val="0"/>
          <w:numId w:val="0"/>
        </w:numPr>
        <w:spacing w:beforeAutospacing="0" w:afterAutospacing="0" w:line="576" w:lineRule="exact"/>
        <w:ind w:leftChars="0" w:firstLine="640" w:firstLineChars="200"/>
        <w:rPr>
          <w:rFonts w:hint="default"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sz w:val="32"/>
          <w:szCs w:val="32"/>
          <w:lang w:val="en-US" w:eastAsia="zh-CN"/>
        </w:rPr>
        <w:t>项目计划分四期完成，时间跨度大，综合性强、技术含量高、涉及面广泛，项目最终结果须取得多项国家级、省级成果。江苏省中国科学院植物研究所是我国最早开展沙棘等小浆果研究的单位，在沙棘栽培适应性、营养价值和功效性指标评价、优良种质及良种表型评价和育种繁育技术等方面全国领先。江苏省南京市通过东西部协作，长期帮扶湟源县农林牧水产业发展，本项目通过江苏省中科院植物研究所科研力量，充分挖掘湟源县沙棘产业优势，进一步提高沙棘资源由生态价值向经济价值转换。</w:t>
      </w:r>
    </w:p>
    <w:p w14:paraId="06706023">
      <w:pPr>
        <w:pStyle w:val="5"/>
        <w:widowControl/>
        <w:numPr>
          <w:ilvl w:val="0"/>
          <w:numId w:val="0"/>
        </w:numPr>
        <w:spacing w:beforeAutospacing="0" w:afterAutospacing="0" w:line="576" w:lineRule="exact"/>
        <w:ind w:leftChars="0"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我</w:t>
      </w:r>
      <w:r>
        <w:rPr>
          <w:rFonts w:hint="eastAsia" w:ascii="仿宋_GB2312" w:hAnsi="仿宋_GB2312" w:eastAsia="仿宋_GB2312" w:cs="仿宋_GB2312"/>
          <w:bCs/>
          <w:color w:val="000000"/>
          <w:sz w:val="32"/>
          <w:szCs w:val="32"/>
          <w:lang w:val="en-US" w:eastAsia="zh-CN"/>
        </w:rPr>
        <w:t>单位</w:t>
      </w:r>
      <w:r>
        <w:rPr>
          <w:rFonts w:hint="eastAsia" w:ascii="仿宋_GB2312" w:hAnsi="仿宋_GB2312" w:eastAsia="仿宋_GB2312" w:cs="仿宋_GB2312"/>
          <w:bCs/>
          <w:color w:val="000000"/>
          <w:sz w:val="32"/>
          <w:szCs w:val="32"/>
        </w:rPr>
        <w:t>邀请</w:t>
      </w:r>
      <w:r>
        <w:rPr>
          <w:rFonts w:hint="eastAsia" w:ascii="仿宋_GB2312" w:hAnsi="仿宋_GB2312" w:eastAsia="仿宋_GB2312" w:cs="仿宋_GB2312"/>
          <w:bCs/>
          <w:color w:val="000000"/>
          <w:sz w:val="32"/>
          <w:szCs w:val="32"/>
          <w:lang w:val="en-US" w:eastAsia="zh-CN"/>
        </w:rPr>
        <w:t>相关专业</w:t>
      </w:r>
      <w:r>
        <w:rPr>
          <w:rFonts w:hint="eastAsia" w:ascii="仿宋_GB2312" w:hAnsi="仿宋_GB2312" w:eastAsia="仿宋_GB2312" w:cs="仿宋_GB2312"/>
          <w:bCs/>
          <w:color w:val="000000"/>
          <w:sz w:val="32"/>
          <w:szCs w:val="32"/>
        </w:rPr>
        <w:t>专家组织召开了</w:t>
      </w:r>
      <w:r>
        <w:rPr>
          <w:rFonts w:hint="eastAsia" w:ascii="仿宋_GB2312" w:hAnsi="仿宋_GB2312" w:eastAsia="仿宋_GB2312" w:cs="仿宋_GB2312"/>
          <w:bCs/>
          <w:color w:val="000000"/>
          <w:sz w:val="32"/>
          <w:szCs w:val="32"/>
          <w:lang w:val="en-US" w:eastAsia="zh-CN"/>
        </w:rPr>
        <w:t>单一来源采购</w:t>
      </w:r>
      <w:r>
        <w:rPr>
          <w:rFonts w:hint="eastAsia" w:ascii="仿宋_GB2312" w:hAnsi="仿宋_GB2312" w:eastAsia="仿宋_GB2312" w:cs="仿宋_GB2312"/>
          <w:bCs/>
          <w:color w:val="000000"/>
          <w:sz w:val="32"/>
          <w:szCs w:val="32"/>
        </w:rPr>
        <w:t>专家论证会</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从整个项目的连贯延续性，技术的复杂性、特殊性和唯一性，项目成本最低化和效益最大化，保障项目</w:t>
      </w:r>
      <w:r>
        <w:rPr>
          <w:rFonts w:hint="eastAsia" w:ascii="仿宋_GB2312" w:hAnsi="仿宋_GB2312" w:eastAsia="仿宋_GB2312" w:cs="仿宋_GB2312"/>
          <w:bCs/>
          <w:color w:val="000000"/>
          <w:sz w:val="32"/>
          <w:szCs w:val="32"/>
        </w:rPr>
        <w:t>服务</w:t>
      </w:r>
      <w:r>
        <w:rPr>
          <w:rFonts w:hint="eastAsia" w:ascii="仿宋_GB2312" w:hAnsi="仿宋_GB2312" w:eastAsia="仿宋_GB2312" w:cs="仿宋_GB2312"/>
          <w:bCs/>
          <w:color w:val="000000"/>
          <w:sz w:val="32"/>
          <w:szCs w:val="32"/>
          <w:lang w:val="en-US" w:eastAsia="zh-CN"/>
        </w:rPr>
        <w:t>质量，</w:t>
      </w:r>
      <w:r>
        <w:rPr>
          <w:rFonts w:hint="eastAsia" w:ascii="仿宋_GB2312" w:hAnsi="仿宋_GB2312" w:eastAsia="仿宋_GB2312" w:cs="仿宋_GB2312"/>
          <w:bCs/>
          <w:color w:val="000000"/>
          <w:sz w:val="32"/>
          <w:szCs w:val="32"/>
        </w:rPr>
        <w:t>专家组同意</w:t>
      </w:r>
      <w:r>
        <w:rPr>
          <w:rFonts w:hint="eastAsia" w:ascii="仿宋_GB2312" w:hAnsi="仿宋_GB2312" w:eastAsia="仿宋_GB2312" w:cs="仿宋_GB2312"/>
          <w:bCs/>
          <w:color w:val="000000"/>
          <w:sz w:val="32"/>
          <w:szCs w:val="32"/>
          <w:lang w:val="en-US" w:eastAsia="zh-CN"/>
        </w:rPr>
        <w:t>项目</w:t>
      </w:r>
      <w:r>
        <w:rPr>
          <w:rFonts w:hint="eastAsia" w:ascii="仿宋_GB2312" w:hAnsi="仿宋_GB2312" w:eastAsia="仿宋_GB2312" w:cs="仿宋_GB2312"/>
          <w:bCs/>
          <w:color w:val="000000"/>
          <w:sz w:val="32"/>
          <w:szCs w:val="32"/>
        </w:rPr>
        <w:t>采用单一来源方式进行采购</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由</w:t>
      </w:r>
      <w:r>
        <w:rPr>
          <w:rFonts w:hint="eastAsia" w:ascii="仿宋_GB2312" w:hAnsi="仿宋_GB2312" w:eastAsia="仿宋_GB2312" w:cs="仿宋_GB2312"/>
          <w:bCs/>
          <w:color w:val="000000"/>
          <w:sz w:val="32"/>
          <w:szCs w:val="32"/>
          <w:lang w:val="en-US" w:eastAsia="zh-CN"/>
        </w:rPr>
        <w:t>江苏省中科院植物研究所实施完成项目</w:t>
      </w:r>
      <w:r>
        <w:rPr>
          <w:rFonts w:hint="eastAsia" w:ascii="仿宋_GB2312" w:hAnsi="仿宋_GB2312" w:eastAsia="仿宋_GB2312" w:cs="仿宋_GB2312"/>
          <w:bCs/>
          <w:color w:val="000000"/>
          <w:sz w:val="32"/>
          <w:szCs w:val="32"/>
        </w:rPr>
        <w:t>。故本项目申请单一来源采购。</w:t>
      </w:r>
    </w:p>
    <w:p w14:paraId="2DA233F6">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Tahoma"/>
          <w:color w:val="auto"/>
          <w:kern w:val="0"/>
          <w:sz w:val="32"/>
          <w:szCs w:val="32"/>
        </w:rPr>
        <w:t>现就上述内容向潜在政府采购供应商征求意见。潜在政府采购供</w:t>
      </w:r>
      <w:r>
        <w:rPr>
          <w:rFonts w:hint="eastAsia" w:ascii="仿宋_GB2312" w:hAnsi="仿宋_GB2312" w:eastAsia="仿宋_GB2312" w:cs="Tahoma"/>
          <w:color w:val="auto"/>
          <w:kern w:val="0"/>
          <w:sz w:val="32"/>
          <w:szCs w:val="32"/>
          <w:lang w:val="en-US" w:eastAsia="zh-CN"/>
        </w:rPr>
        <w:t>应商对公示内容有异议的，请在公示期内以书面形式将意见反馈至</w:t>
      </w:r>
      <w:r>
        <w:rPr>
          <w:rFonts w:hint="eastAsia" w:ascii="仿宋_GB2312" w:hAnsi="仿宋_GB2312" w:eastAsia="仿宋_GB2312" w:cs="Tahoma"/>
          <w:color w:val="auto"/>
          <w:kern w:val="0"/>
          <w:sz w:val="32"/>
          <w:szCs w:val="32"/>
          <w:lang w:val="en-US" w:eastAsia="zh-CN"/>
        </w:rPr>
        <w:t>湟源县财政局（联系人：</w:t>
      </w:r>
      <w:r>
        <w:rPr>
          <w:rFonts w:hint="eastAsia" w:ascii="仿宋_GB2312" w:hAnsi="仿宋_GB2312" w:eastAsia="仿宋_GB2312" w:cs="Tahoma"/>
          <w:color w:val="auto"/>
          <w:kern w:val="0"/>
          <w:sz w:val="32"/>
          <w:szCs w:val="32"/>
          <w:lang w:val="en-US" w:eastAsia="zh-CN"/>
        </w:rPr>
        <w:t>马丽，联系电话：0971-2432297）及湟源县自然</w:t>
      </w:r>
      <w:r>
        <w:rPr>
          <w:rStyle w:val="8"/>
          <w:rFonts w:hint="eastAsia" w:ascii="仿宋_GB2312" w:hAnsi="仿宋_GB2312" w:eastAsia="仿宋_GB2312" w:cs="仿宋_GB2312"/>
          <w:b w:val="0"/>
          <w:bCs/>
          <w:color w:val="auto"/>
          <w:sz w:val="32"/>
          <w:szCs w:val="32"/>
        </w:rPr>
        <w:t>资源和林业草原局</w:t>
      </w:r>
      <w:r>
        <w:rPr>
          <w:rFonts w:hint="eastAsia" w:ascii="仿宋_GB2312" w:hAnsi="仿宋_GB2312" w:eastAsia="仿宋_GB2312" w:cs="仿宋_GB2312"/>
          <w:bCs/>
          <w:color w:val="auto"/>
          <w:sz w:val="32"/>
          <w:szCs w:val="32"/>
        </w:rPr>
        <w:t> </w:t>
      </w:r>
      <w:r>
        <w:rPr>
          <w:rFonts w:hint="eastAsia" w:ascii="仿宋_GB2312" w:hAnsi="仿宋_GB2312" w:eastAsia="仿宋_GB2312" w:cs="Tahoma"/>
          <w:color w:val="auto"/>
          <w:kern w:val="0"/>
          <w:sz w:val="32"/>
          <w:szCs w:val="32"/>
        </w:rPr>
        <w:t>（联系人：</w:t>
      </w:r>
      <w:r>
        <w:rPr>
          <w:rFonts w:hint="eastAsia" w:ascii="仿宋_GB2312" w:hAnsi="仿宋_GB2312" w:eastAsia="仿宋_GB2312" w:cs="Tahoma"/>
          <w:color w:val="auto"/>
          <w:kern w:val="0"/>
          <w:sz w:val="32"/>
          <w:szCs w:val="32"/>
          <w:lang w:val="en-US" w:eastAsia="zh-CN"/>
        </w:rPr>
        <w:t>陈生海</w:t>
      </w:r>
      <w:r>
        <w:rPr>
          <w:rFonts w:hint="eastAsia" w:ascii="仿宋_GB2312" w:hAnsi="仿宋_GB2312" w:eastAsia="仿宋_GB2312" w:cs="Tahoma"/>
          <w:color w:val="auto"/>
          <w:kern w:val="0"/>
          <w:sz w:val="32"/>
          <w:szCs w:val="32"/>
        </w:rPr>
        <w:t>，联系电话：0971-</w:t>
      </w:r>
      <w:r>
        <w:rPr>
          <w:rFonts w:hint="eastAsia" w:ascii="仿宋_GB2312" w:hAnsi="仿宋_GB2312" w:eastAsia="仿宋_GB2312" w:cs="Tahoma"/>
          <w:color w:val="auto"/>
          <w:kern w:val="0"/>
          <w:sz w:val="32"/>
          <w:szCs w:val="32"/>
          <w:lang w:val="en-US" w:eastAsia="zh-CN"/>
        </w:rPr>
        <w:t>2432348</w:t>
      </w:r>
      <w:r>
        <w:rPr>
          <w:rFonts w:hint="eastAsia" w:ascii="仿宋_GB2312" w:hAnsi="仿宋_GB2312" w:eastAsia="仿宋_GB2312" w:cs="Tahoma"/>
          <w:color w:val="auto"/>
          <w:kern w:val="0"/>
          <w:sz w:val="32"/>
          <w:szCs w:val="32"/>
        </w:rPr>
        <w:t>）</w:t>
      </w:r>
      <w:r>
        <w:rPr>
          <w:rFonts w:hint="eastAsia" w:ascii="仿宋_GB2312" w:hAnsi="仿宋_GB2312" w:eastAsia="仿宋_GB2312" w:cs="Tahoma"/>
          <w:color w:val="auto"/>
          <w:kern w:val="0"/>
          <w:sz w:val="32"/>
          <w:szCs w:val="32"/>
          <w:lang w:eastAsia="zh-CN"/>
        </w:rPr>
        <w:t>，反馈内容须</w:t>
      </w:r>
      <w:r>
        <w:rPr>
          <w:rFonts w:hint="eastAsia" w:ascii="仿宋_GB2312" w:hAnsi="仿宋_GB2312" w:eastAsia="仿宋_GB2312" w:cs="Tahoma"/>
          <w:color w:val="auto"/>
          <w:kern w:val="0"/>
          <w:sz w:val="32"/>
          <w:szCs w:val="32"/>
        </w:rPr>
        <w:t>包括联系人、地址、联系电话</w:t>
      </w:r>
      <w:r>
        <w:rPr>
          <w:rFonts w:hint="eastAsia" w:ascii="仿宋_GB2312" w:hAnsi="仿宋_GB2312" w:eastAsia="仿宋_GB2312" w:cs="Tahoma"/>
          <w:color w:val="auto"/>
          <w:kern w:val="0"/>
          <w:sz w:val="32"/>
          <w:szCs w:val="32"/>
          <w:lang w:eastAsia="zh-CN"/>
        </w:rPr>
        <w:t>等相关信息</w:t>
      </w:r>
      <w:r>
        <w:rPr>
          <w:rFonts w:hint="eastAsia" w:ascii="仿宋_GB2312" w:hAnsi="仿宋_GB2312" w:eastAsia="仿宋_GB2312" w:cs="Tahoma"/>
          <w:color w:val="000000"/>
          <w:kern w:val="0"/>
          <w:sz w:val="32"/>
          <w:szCs w:val="32"/>
          <w:lang w:eastAsia="zh-CN"/>
        </w:rPr>
        <w:t>。</w:t>
      </w:r>
      <w:bookmarkStart w:id="0" w:name="_GoBack"/>
      <w:bookmarkEnd w:id="0"/>
    </w:p>
    <w:p w14:paraId="50483621">
      <w:pPr>
        <w:spacing w:line="576" w:lineRule="exact"/>
        <w:ind w:firstLine="640" w:firstLineChars="200"/>
        <w:rPr>
          <w:rFonts w:ascii="方正仿宋_GB2312" w:hAnsi="方正仿宋_GB2312" w:eastAsia="方正仿宋_GB2312" w:cs="方正仿宋_GB2312"/>
          <w:sz w:val="28"/>
          <w:szCs w:val="28"/>
        </w:rPr>
      </w:pPr>
      <w:r>
        <w:rPr>
          <w:rFonts w:hint="eastAsia" w:ascii="仿宋_GB2312" w:hAnsi="仿宋_GB2312" w:eastAsia="仿宋_GB2312" w:cs="仿宋_GB2312"/>
          <w:sz w:val="32"/>
          <w:szCs w:val="32"/>
        </w:rPr>
        <w:t>附件：单一来源采购专家论证意见</w:t>
      </w:r>
    </w:p>
    <w:p w14:paraId="41B9A1A5">
      <w:pPr>
        <w:rPr>
          <w:rFonts w:ascii="方正仿宋_GB2312" w:hAnsi="方正仿宋_GB2312" w:eastAsia="方正仿宋_GB2312" w:cs="方正仿宋_GB2312"/>
          <w:sz w:val="28"/>
          <w:szCs w:val="28"/>
        </w:rPr>
      </w:pPr>
    </w:p>
    <w:p w14:paraId="0E284A07">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2AD1F87-28C2-4743-A920-5C89B50F4EC4}"/>
  </w:font>
  <w:font w:name="仿宋_GB2312">
    <w:panose1 w:val="02010609030101010101"/>
    <w:charset w:val="86"/>
    <w:family w:val="modern"/>
    <w:pitch w:val="default"/>
    <w:sig w:usb0="00000001" w:usb1="080E0000" w:usb2="00000000" w:usb3="00000000" w:csb0="00040000" w:csb1="00000000"/>
    <w:embedRegular r:id="rId2" w:fontKey="{CE081DC0-6167-4120-8CE4-AB46314C36E9}"/>
  </w:font>
  <w:font w:name="方正仿宋_GB2312">
    <w:panose1 w:val="02000000000000000000"/>
    <w:charset w:val="86"/>
    <w:family w:val="auto"/>
    <w:pitch w:val="default"/>
    <w:sig w:usb0="A00002BF" w:usb1="184F6CFA" w:usb2="00000012" w:usb3="00000000" w:csb0="00040001" w:csb1="00000000"/>
    <w:embedRegular r:id="rId3" w:fontKey="{7D0308DA-0A0B-4BB0-BB6F-643C2DCC17B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embedRegular r:id="rId4" w:fontKey="{41BD68C6-63A1-440F-A430-E18AA80F0EC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mNzU4NTg4OGZhMTBkYzYzOTRmNGU3ZDg2YzU2NTkifQ=="/>
  </w:docVars>
  <w:rsids>
    <w:rsidRoot w:val="73F13AE0"/>
    <w:rsid w:val="001A49A8"/>
    <w:rsid w:val="004E3883"/>
    <w:rsid w:val="008A6269"/>
    <w:rsid w:val="00981DAE"/>
    <w:rsid w:val="00CB12B6"/>
    <w:rsid w:val="0AC16804"/>
    <w:rsid w:val="0D166265"/>
    <w:rsid w:val="0D467465"/>
    <w:rsid w:val="0EBB6058"/>
    <w:rsid w:val="14401723"/>
    <w:rsid w:val="1C735482"/>
    <w:rsid w:val="211D2CE8"/>
    <w:rsid w:val="21E32762"/>
    <w:rsid w:val="29E71498"/>
    <w:rsid w:val="2B567ADA"/>
    <w:rsid w:val="2C0C0F54"/>
    <w:rsid w:val="2C5E74F0"/>
    <w:rsid w:val="30B55C11"/>
    <w:rsid w:val="3369744C"/>
    <w:rsid w:val="3488696F"/>
    <w:rsid w:val="34BA2F90"/>
    <w:rsid w:val="3C03651B"/>
    <w:rsid w:val="3C184D30"/>
    <w:rsid w:val="3CC705BA"/>
    <w:rsid w:val="43DE598C"/>
    <w:rsid w:val="43FD208F"/>
    <w:rsid w:val="4B8E2E8F"/>
    <w:rsid w:val="4DA42E3E"/>
    <w:rsid w:val="4E13016E"/>
    <w:rsid w:val="4E5F6812"/>
    <w:rsid w:val="550A5C7C"/>
    <w:rsid w:val="564B4592"/>
    <w:rsid w:val="5D2C6093"/>
    <w:rsid w:val="62EE098B"/>
    <w:rsid w:val="65FE7137"/>
    <w:rsid w:val="68EB2652"/>
    <w:rsid w:val="69FB4DB4"/>
    <w:rsid w:val="71917C34"/>
    <w:rsid w:val="73F13AE0"/>
    <w:rsid w:val="74BD72A4"/>
    <w:rsid w:val="768F3EFA"/>
    <w:rsid w:val="770B068C"/>
    <w:rsid w:val="797E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NormalCharacter"/>
    <w:semiHidden/>
    <w:qFormat/>
    <w:uiPriority w:val="0"/>
  </w:style>
  <w:style w:type="character" w:customStyle="1" w:styleId="10">
    <w:name w:val="页眉 字符"/>
    <w:basedOn w:val="7"/>
    <w:link w:val="4"/>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 w:type="paragraph" w:styleId="12">
    <w:name w:val="No Spacing"/>
    <w:qFormat/>
    <w:uiPriority w:val="1"/>
    <w:pPr>
      <w:widowControl w:val="0"/>
    </w:pPr>
    <w:rPr>
      <w:rFonts w:ascii="仿宋" w:hAnsi="仿宋" w:eastAsia="仿宋"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621</Words>
  <Characters>657</Characters>
  <Lines>4</Lines>
  <Paragraphs>1</Paragraphs>
  <TotalTime>17</TotalTime>
  <ScaleCrop>false</ScaleCrop>
  <LinksUpToDate>false</LinksUpToDate>
  <CharactersWithSpaces>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2024-07-15T08:55:00Z</dcterms:created>
  <dc:creator>瑞瑞</dc:creator>
  <cp:lastModifiedBy>4</cp:lastModifiedBy>
  <cp:lastPrinted>2024-10-15T06:46:47Z</cp:lastPrinted>
  <dcterms:modified xsi:type="dcterms:W3CDTF">2024-10-15T06:55:58Z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C0A009EB149D433E8AD5E7E32928750B</vt:lpwstr>
  </property>
</Properties>
</file>