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22F6E" w14:textId="43BA8772" w:rsidR="00C0277E" w:rsidRPr="0042303F" w:rsidRDefault="007B3261">
      <w:pPr>
        <w:widowControl/>
        <w:shd w:val="clear" w:color="auto" w:fill="FFFFFF"/>
        <w:spacing w:line="180" w:lineRule="atLeast"/>
        <w:ind w:firstLineChars="100" w:firstLine="360"/>
        <w:jc w:val="center"/>
        <w:rPr>
          <w:rFonts w:ascii="方正小标宋简体" w:eastAsia="方正小标宋简体" w:hAnsi="Arial" w:cs="Arial"/>
          <w:sz w:val="36"/>
          <w:szCs w:val="36"/>
        </w:rPr>
      </w:pPr>
      <w:r w:rsidRPr="0042303F">
        <w:rPr>
          <w:rFonts w:ascii="方正小标宋简体" w:eastAsia="方正小标宋简体" w:hAnsi="Arial" w:cs="Arial" w:hint="eastAsia"/>
          <w:sz w:val="36"/>
          <w:szCs w:val="36"/>
        </w:rPr>
        <w:t>浙江长龙航空运行品质系统-航班正常管理数据服务供应商招募公告</w:t>
      </w:r>
    </w:p>
    <w:p w14:paraId="64524AD4" w14:textId="77777777" w:rsidR="00C0277E" w:rsidRPr="0042303F" w:rsidRDefault="00C0277E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spacing w:val="8"/>
          <w:kern w:val="0"/>
          <w:sz w:val="30"/>
          <w:szCs w:val="30"/>
          <w:shd w:val="clear" w:color="auto" w:fill="FFFFFF"/>
        </w:rPr>
      </w:pPr>
    </w:p>
    <w:p w14:paraId="440D85E0" w14:textId="77777777" w:rsidR="00C0277E" w:rsidRPr="0042303F" w:rsidRDefault="007B3261">
      <w:pPr>
        <w:spacing w:line="360" w:lineRule="auto"/>
        <w:rPr>
          <w:rFonts w:ascii="仿宋_GB2312" w:eastAsia="仿宋_GB2312" w:hAnsi="Arial" w:cs="Arial"/>
          <w:sz w:val="28"/>
          <w:szCs w:val="28"/>
        </w:rPr>
      </w:pPr>
      <w:r w:rsidRPr="0042303F">
        <w:rPr>
          <w:rFonts w:ascii="仿宋_GB2312" w:eastAsia="仿宋_GB2312" w:hAnsi="Arial" w:cs="Arial" w:hint="eastAsia"/>
          <w:sz w:val="28"/>
          <w:szCs w:val="28"/>
        </w:rPr>
        <w:t>敬启者：</w:t>
      </w:r>
    </w:p>
    <w:p w14:paraId="55D5BA91" w14:textId="77777777" w:rsidR="00C0277E" w:rsidRPr="0042303F" w:rsidRDefault="007B3261">
      <w:pPr>
        <w:widowControl/>
        <w:shd w:val="clear" w:color="auto" w:fill="FFFFFF"/>
        <w:spacing w:line="383" w:lineRule="atLeast"/>
        <w:ind w:firstLine="555"/>
        <w:rPr>
          <w:rFonts w:ascii="仿宋_GB2312" w:eastAsia="仿宋_GB2312" w:hAnsi="Arial" w:cs="Arial"/>
          <w:sz w:val="28"/>
          <w:szCs w:val="28"/>
        </w:rPr>
      </w:pPr>
      <w:r w:rsidRPr="0042303F">
        <w:rPr>
          <w:rFonts w:ascii="仿宋_GB2312" w:eastAsia="仿宋_GB2312" w:hAnsi="Arial" w:cs="Arial" w:hint="eastAsia"/>
          <w:sz w:val="28"/>
          <w:szCs w:val="28"/>
        </w:rPr>
        <w:t>为提高公司航班整体运行品质，本公司（</w:t>
      </w:r>
      <w:r w:rsidRPr="0042303F">
        <w:rPr>
          <w:rFonts w:ascii="仿宋_GB2312" w:eastAsia="仿宋_GB2312" w:hint="eastAsia"/>
          <w:sz w:val="28"/>
          <w:szCs w:val="32"/>
        </w:rPr>
        <w:t>浙江长龙航空有限公司</w:t>
      </w:r>
      <w:r w:rsidRPr="0042303F">
        <w:rPr>
          <w:rFonts w:ascii="仿宋_GB2312" w:eastAsia="仿宋_GB2312" w:hAnsi="Arial" w:cs="Arial" w:hint="eastAsia"/>
          <w:sz w:val="28"/>
          <w:szCs w:val="28"/>
        </w:rPr>
        <w:t>）计划对</w:t>
      </w:r>
      <w:r w:rsidRPr="0042303F">
        <w:rPr>
          <w:rFonts w:ascii="仿宋_GB2312" w:eastAsia="仿宋_GB2312" w:hint="eastAsia"/>
          <w:sz w:val="28"/>
          <w:szCs w:val="32"/>
        </w:rPr>
        <w:t>运行品质系统-航班正常管理数据服务</w:t>
      </w:r>
      <w:r w:rsidRPr="0042303F">
        <w:rPr>
          <w:rFonts w:ascii="仿宋_GB2312" w:eastAsia="仿宋_GB2312" w:hAnsi="Arial" w:cs="Arial" w:hint="eastAsia"/>
          <w:sz w:val="28"/>
          <w:szCs w:val="28"/>
        </w:rPr>
        <w:t>进行</w:t>
      </w:r>
      <w:r w:rsidRPr="0042303F">
        <w:rPr>
          <w:rFonts w:ascii="仿宋_GB2312" w:eastAsia="仿宋_GB2312" w:hint="eastAsia"/>
          <w:sz w:val="28"/>
          <w:szCs w:val="32"/>
        </w:rPr>
        <w:t>对外公开招募，现</w:t>
      </w:r>
      <w:r w:rsidRPr="0042303F">
        <w:rPr>
          <w:rFonts w:ascii="仿宋_GB2312" w:eastAsia="仿宋_GB2312" w:hAnsi="Arial" w:cs="Arial" w:hint="eastAsia"/>
          <w:sz w:val="28"/>
          <w:szCs w:val="28"/>
        </w:rPr>
        <w:t>招募符合条件的供应商。采购项目要求如下：</w:t>
      </w:r>
    </w:p>
    <w:p w14:paraId="03631E80" w14:textId="77777777" w:rsidR="00C0277E" w:rsidRPr="0042303F" w:rsidRDefault="007B3261">
      <w:pPr>
        <w:widowControl/>
        <w:shd w:val="clear" w:color="auto" w:fill="FFFFFF"/>
        <w:spacing w:line="383" w:lineRule="atLeast"/>
        <w:ind w:firstLineChars="100" w:firstLine="320"/>
        <w:rPr>
          <w:rFonts w:ascii="黑体" w:eastAsia="黑体" w:hAnsi="黑体" w:cs="仿宋_GB2312"/>
          <w:sz w:val="32"/>
          <w:szCs w:val="32"/>
          <w:highlight w:val="yellow"/>
        </w:rPr>
      </w:pPr>
      <w:r w:rsidRPr="0042303F">
        <w:rPr>
          <w:rFonts w:ascii="黑体" w:eastAsia="黑体" w:hAnsi="黑体" w:cs="仿宋_GB2312" w:hint="eastAsia"/>
          <w:sz w:val="32"/>
          <w:szCs w:val="32"/>
        </w:rPr>
        <w:t>一、项目内容及需求</w:t>
      </w:r>
    </w:p>
    <w:p w14:paraId="0C95D577" w14:textId="77777777" w:rsidR="00C0277E" w:rsidRPr="0042303F" w:rsidRDefault="007B3261">
      <w:pPr>
        <w:widowControl/>
        <w:shd w:val="clear" w:color="auto" w:fill="FFFFFF"/>
        <w:spacing w:line="383" w:lineRule="atLeast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 w:rsidRPr="0042303F">
        <w:rPr>
          <w:rFonts w:ascii="仿宋_GB2312" w:eastAsia="仿宋_GB2312" w:hAnsi="Arial" w:cs="Arial"/>
          <w:sz w:val="28"/>
          <w:szCs w:val="28"/>
        </w:rPr>
        <w:t>1.</w:t>
      </w:r>
      <w:r w:rsidRPr="0042303F">
        <w:rPr>
          <w:rFonts w:ascii="仿宋_GB2312" w:eastAsia="仿宋_GB2312" w:hAnsi="Arial" w:cs="Arial" w:hint="eastAsia"/>
          <w:sz w:val="28"/>
          <w:szCs w:val="28"/>
        </w:rPr>
        <w:t>项目名称：</w:t>
      </w:r>
      <w:r w:rsidRPr="0042303F">
        <w:rPr>
          <w:rFonts w:ascii="仿宋_GB2312" w:eastAsia="仿宋_GB2312" w:hint="eastAsia"/>
          <w:sz w:val="28"/>
          <w:szCs w:val="32"/>
        </w:rPr>
        <w:t>运行品质系统-航班正常管理数据服务</w:t>
      </w:r>
    </w:p>
    <w:p w14:paraId="6B2AFC36" w14:textId="77777777" w:rsidR="00C0277E" w:rsidRPr="0042303F" w:rsidRDefault="007B3261">
      <w:pPr>
        <w:widowControl/>
        <w:shd w:val="clear" w:color="auto" w:fill="FFFFFF"/>
        <w:spacing w:line="383" w:lineRule="atLeast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 w:rsidRPr="0042303F">
        <w:rPr>
          <w:rFonts w:ascii="仿宋_GB2312" w:eastAsia="仿宋_GB2312" w:hAnsi="Arial" w:cs="Arial" w:hint="eastAsia"/>
          <w:sz w:val="28"/>
          <w:szCs w:val="28"/>
        </w:rPr>
        <w:t>2.业务功能及系统需求</w:t>
      </w:r>
    </w:p>
    <w:p w14:paraId="6B1A967B" w14:textId="77777777" w:rsidR="00C0277E" w:rsidRPr="0042303F" w:rsidRDefault="007B3261">
      <w:pPr>
        <w:widowControl/>
        <w:shd w:val="clear" w:color="auto" w:fill="FFFFFF"/>
        <w:spacing w:line="383" w:lineRule="atLeast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 w:rsidRPr="0042303F">
        <w:rPr>
          <w:rFonts w:ascii="仿宋_GB2312" w:eastAsia="仿宋_GB2312" w:hAnsi="Arial" w:cs="Arial" w:hint="eastAsia"/>
          <w:sz w:val="28"/>
          <w:szCs w:val="28"/>
        </w:rPr>
        <w:t>本项目通过采购航班正常管理数据服务，实现运行品质系统航班正常性预警功能与行业数据分析功能，最终指导航班高效、稳定运行。详细产品需求如下：</w:t>
      </w:r>
    </w:p>
    <w:tbl>
      <w:tblPr>
        <w:tblStyle w:val="TableNormal"/>
        <w:tblW w:w="904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7488"/>
      </w:tblGrid>
      <w:tr w:rsidR="0042303F" w:rsidRPr="0042303F" w14:paraId="3EFE0472" w14:textId="77777777">
        <w:trPr>
          <w:trHeight w:val="640"/>
        </w:trPr>
        <w:tc>
          <w:tcPr>
            <w:tcW w:w="1556" w:type="dxa"/>
          </w:tcPr>
          <w:p w14:paraId="760BD80E" w14:textId="77777777" w:rsidR="00C0277E" w:rsidRPr="0042303F" w:rsidRDefault="007B3261">
            <w:pPr>
              <w:pStyle w:val="TableText"/>
              <w:spacing w:before="119" w:line="220" w:lineRule="auto"/>
              <w:jc w:val="center"/>
              <w:rPr>
                <w:rFonts w:ascii="仿宋_GB2312" w:eastAsia="仿宋_GB2312" w:hAnsi="Arial" w:cs="Arial"/>
                <w:b/>
                <w:bCs/>
                <w:sz w:val="28"/>
                <w:szCs w:val="28"/>
                <w:lang w:eastAsia="zh-CN"/>
              </w:rPr>
            </w:pPr>
            <w:r w:rsidRPr="0042303F">
              <w:rPr>
                <w:rFonts w:ascii="仿宋_GB2312" w:eastAsia="仿宋_GB2312" w:hAnsi="Arial" w:cs="Arial" w:hint="eastAsia"/>
                <w:b/>
                <w:bCs/>
                <w:sz w:val="28"/>
                <w:szCs w:val="28"/>
                <w:lang w:eastAsia="zh-CN"/>
              </w:rPr>
              <w:t>需求分类</w:t>
            </w:r>
          </w:p>
        </w:tc>
        <w:tc>
          <w:tcPr>
            <w:tcW w:w="7488" w:type="dxa"/>
          </w:tcPr>
          <w:p w14:paraId="3F6C762A" w14:textId="77777777" w:rsidR="00C0277E" w:rsidRPr="0042303F" w:rsidRDefault="007B3261">
            <w:pPr>
              <w:pStyle w:val="TableText"/>
              <w:spacing w:before="120" w:line="220" w:lineRule="auto"/>
              <w:jc w:val="center"/>
              <w:rPr>
                <w:rFonts w:ascii="仿宋_GB2312" w:eastAsia="仿宋_GB2312" w:hAnsi="Arial" w:cs="Arial"/>
                <w:b/>
                <w:bCs/>
                <w:sz w:val="28"/>
                <w:szCs w:val="28"/>
                <w:lang w:eastAsia="zh-CN"/>
              </w:rPr>
            </w:pPr>
            <w:r w:rsidRPr="0042303F">
              <w:rPr>
                <w:rFonts w:ascii="仿宋_GB2312" w:eastAsia="仿宋_GB2312" w:hAnsi="Arial" w:cs="Arial" w:hint="eastAsia"/>
                <w:b/>
                <w:bCs/>
                <w:sz w:val="28"/>
                <w:szCs w:val="28"/>
                <w:lang w:eastAsia="zh-CN"/>
              </w:rPr>
              <w:t>需求说明</w:t>
            </w:r>
          </w:p>
        </w:tc>
      </w:tr>
      <w:tr w:rsidR="0042303F" w:rsidRPr="0042303F" w14:paraId="649B0869" w14:textId="77777777">
        <w:trPr>
          <w:trHeight w:val="3693"/>
        </w:trPr>
        <w:tc>
          <w:tcPr>
            <w:tcW w:w="1556" w:type="dxa"/>
            <w:vAlign w:val="center"/>
          </w:tcPr>
          <w:p w14:paraId="31FD656D" w14:textId="77777777" w:rsidR="00C0277E" w:rsidRPr="0042303F" w:rsidRDefault="007B3261">
            <w:pPr>
              <w:pStyle w:val="TableText"/>
              <w:spacing w:before="78" w:line="360" w:lineRule="auto"/>
              <w:jc w:val="center"/>
              <w:rPr>
                <w:rFonts w:ascii="仿宋_GB2312" w:eastAsia="仿宋_GB2312" w:hAnsi="Arial" w:cs="Arial"/>
                <w:sz w:val="28"/>
                <w:szCs w:val="28"/>
                <w:lang w:eastAsia="zh-CN"/>
              </w:rPr>
            </w:pPr>
            <w:r w:rsidRPr="0042303F">
              <w:rPr>
                <w:rFonts w:ascii="仿宋_GB2312" w:eastAsia="仿宋_GB2312" w:hAnsi="Arial" w:cs="Arial" w:hint="eastAsia"/>
                <w:sz w:val="28"/>
                <w:szCs w:val="28"/>
                <w:lang w:eastAsia="zh-CN"/>
              </w:rPr>
              <w:t>数据服务</w:t>
            </w:r>
          </w:p>
          <w:p w14:paraId="6128E288" w14:textId="77777777" w:rsidR="00C0277E" w:rsidRPr="0042303F" w:rsidRDefault="007B3261">
            <w:pPr>
              <w:pStyle w:val="TableText"/>
              <w:spacing w:before="78" w:line="360" w:lineRule="auto"/>
              <w:jc w:val="center"/>
              <w:rPr>
                <w:rFonts w:ascii="仿宋_GB2312" w:eastAsia="仿宋_GB2312" w:hAnsi="Arial" w:cs="Arial"/>
                <w:sz w:val="28"/>
                <w:szCs w:val="28"/>
                <w:lang w:eastAsia="zh-CN"/>
              </w:rPr>
            </w:pPr>
            <w:r w:rsidRPr="0042303F">
              <w:rPr>
                <w:rFonts w:ascii="仿宋_GB2312" w:eastAsia="仿宋_GB2312" w:hAnsi="Arial" w:cs="Arial" w:hint="eastAsia"/>
                <w:sz w:val="28"/>
                <w:szCs w:val="28"/>
                <w:lang w:eastAsia="zh-CN"/>
              </w:rPr>
              <w:t>需求</w:t>
            </w:r>
          </w:p>
        </w:tc>
        <w:tc>
          <w:tcPr>
            <w:tcW w:w="7488" w:type="dxa"/>
            <w:vAlign w:val="center"/>
          </w:tcPr>
          <w:p w14:paraId="788776BC" w14:textId="77777777" w:rsidR="00C0277E" w:rsidRPr="0042303F" w:rsidRDefault="007B3261">
            <w:pPr>
              <w:pStyle w:val="TableText"/>
              <w:spacing w:before="230"/>
              <w:ind w:left="131"/>
              <w:rPr>
                <w:rFonts w:ascii="仿宋_GB2312" w:eastAsia="仿宋_GB2312" w:hAnsi="Arial" w:cs="Arial"/>
                <w:sz w:val="28"/>
                <w:szCs w:val="28"/>
                <w:lang w:eastAsia="zh-CN"/>
              </w:rPr>
            </w:pPr>
            <w:r w:rsidRPr="0042303F">
              <w:rPr>
                <w:rFonts w:ascii="仿宋_GB2312" w:eastAsia="仿宋_GB2312" w:hAnsi="Arial" w:cs="Arial" w:hint="eastAsia"/>
                <w:sz w:val="28"/>
                <w:szCs w:val="28"/>
                <w:lang w:eastAsia="zh-CN"/>
              </w:rPr>
              <w:t>1.数据服务需能够满足运行品质系统需求，包含但不限于：民航运行概况展示、航班正常性预警、机场运行情况分析、航司运行情况分析、航段执行情况分析、航司正常性指标排名、机场正常性指标排名等。</w:t>
            </w:r>
          </w:p>
          <w:p w14:paraId="7FE309BF" w14:textId="77777777" w:rsidR="00C0277E" w:rsidRPr="0042303F" w:rsidRDefault="007B3261">
            <w:pPr>
              <w:pStyle w:val="TableText"/>
              <w:spacing w:before="117"/>
              <w:ind w:left="116"/>
              <w:rPr>
                <w:rFonts w:ascii="仿宋_GB2312" w:eastAsia="仿宋_GB2312" w:hAnsi="Arial" w:cs="Arial"/>
                <w:sz w:val="28"/>
                <w:szCs w:val="28"/>
                <w:lang w:eastAsia="zh-CN"/>
              </w:rPr>
            </w:pPr>
            <w:r w:rsidRPr="0042303F">
              <w:rPr>
                <w:rFonts w:ascii="仿宋_GB2312" w:eastAsia="仿宋_GB2312" w:hAnsi="Arial" w:cs="Arial" w:hint="eastAsia"/>
                <w:sz w:val="28"/>
                <w:szCs w:val="28"/>
                <w:lang w:eastAsia="zh-CN"/>
              </w:rPr>
              <w:t>2.若民航局考核政策变更，可在民航局政策要求范围内需求进行适配更改。</w:t>
            </w:r>
          </w:p>
          <w:p w14:paraId="43F9E38A" w14:textId="77777777" w:rsidR="00C0277E" w:rsidRPr="0042303F" w:rsidRDefault="007B3261">
            <w:pPr>
              <w:pStyle w:val="TableText"/>
              <w:spacing w:before="119"/>
              <w:ind w:left="118"/>
              <w:rPr>
                <w:rFonts w:ascii="仿宋_GB2312" w:eastAsia="仿宋_GB2312" w:hAnsi="Arial" w:cs="Arial"/>
                <w:sz w:val="28"/>
                <w:szCs w:val="28"/>
                <w:lang w:eastAsia="zh-CN"/>
              </w:rPr>
            </w:pPr>
            <w:r w:rsidRPr="0042303F">
              <w:rPr>
                <w:rFonts w:ascii="仿宋_GB2312" w:eastAsia="仿宋_GB2312" w:hAnsi="Arial" w:cs="Arial" w:hint="eastAsia"/>
                <w:sz w:val="28"/>
                <w:szCs w:val="28"/>
                <w:lang w:eastAsia="zh-CN"/>
              </w:rPr>
              <w:t>3.针对常规数据服务无法覆盖的临时性、特殊性需求，要求数据服务单位提供客户化数据分析服务。</w:t>
            </w:r>
          </w:p>
        </w:tc>
      </w:tr>
      <w:tr w:rsidR="0042303F" w:rsidRPr="0042303F" w14:paraId="7CABCBBB" w14:textId="77777777">
        <w:trPr>
          <w:trHeight w:val="3264"/>
        </w:trPr>
        <w:tc>
          <w:tcPr>
            <w:tcW w:w="1556" w:type="dxa"/>
            <w:shd w:val="clear" w:color="auto" w:fill="auto"/>
            <w:vAlign w:val="center"/>
          </w:tcPr>
          <w:p w14:paraId="2A9E97D6" w14:textId="77777777" w:rsidR="00C0277E" w:rsidRPr="0042303F" w:rsidRDefault="007B3261">
            <w:pPr>
              <w:pStyle w:val="TableText"/>
              <w:spacing w:before="230"/>
              <w:ind w:left="131"/>
              <w:jc w:val="center"/>
              <w:rPr>
                <w:rFonts w:ascii="仿宋_GB2312" w:eastAsia="仿宋_GB2312" w:hAnsi="Arial" w:cs="Arial"/>
                <w:sz w:val="28"/>
                <w:szCs w:val="28"/>
                <w:lang w:eastAsia="zh-CN"/>
              </w:rPr>
            </w:pPr>
            <w:r w:rsidRPr="0042303F">
              <w:rPr>
                <w:rFonts w:ascii="仿宋_GB2312" w:eastAsia="仿宋_GB2312" w:hAnsi="Arial" w:cs="Arial" w:hint="eastAsia"/>
                <w:sz w:val="28"/>
                <w:szCs w:val="28"/>
                <w:lang w:eastAsia="zh-CN"/>
              </w:rPr>
              <w:lastRenderedPageBreak/>
              <w:t>数据质量</w:t>
            </w:r>
          </w:p>
          <w:p w14:paraId="2133B19A" w14:textId="77777777" w:rsidR="00C0277E" w:rsidRPr="0042303F" w:rsidRDefault="007B3261">
            <w:pPr>
              <w:pStyle w:val="TableText"/>
              <w:spacing w:before="230"/>
              <w:ind w:left="131"/>
              <w:jc w:val="center"/>
              <w:rPr>
                <w:rFonts w:ascii="仿宋_GB2312" w:eastAsia="仿宋_GB2312" w:hAnsi="Arial" w:cs="Arial"/>
                <w:sz w:val="28"/>
                <w:szCs w:val="28"/>
                <w:lang w:eastAsia="zh-CN"/>
              </w:rPr>
            </w:pPr>
            <w:r w:rsidRPr="0042303F">
              <w:rPr>
                <w:rFonts w:ascii="仿宋_GB2312" w:eastAsia="仿宋_GB2312" w:hAnsi="Arial" w:cs="Arial" w:hint="eastAsia"/>
                <w:sz w:val="28"/>
                <w:szCs w:val="28"/>
                <w:lang w:eastAsia="zh-CN"/>
              </w:rPr>
              <w:t>需求</w:t>
            </w:r>
          </w:p>
        </w:tc>
        <w:tc>
          <w:tcPr>
            <w:tcW w:w="7488" w:type="dxa"/>
            <w:shd w:val="clear" w:color="auto" w:fill="auto"/>
            <w:vAlign w:val="center"/>
          </w:tcPr>
          <w:p w14:paraId="57313803" w14:textId="77777777" w:rsidR="00C0277E" w:rsidRPr="0042303F" w:rsidRDefault="007B3261">
            <w:pPr>
              <w:pStyle w:val="TableText"/>
              <w:spacing w:before="230"/>
              <w:ind w:left="131"/>
              <w:rPr>
                <w:rFonts w:ascii="仿宋_GB2312" w:eastAsia="仿宋_GB2312" w:hAnsi="Arial" w:cs="Arial"/>
                <w:sz w:val="28"/>
                <w:szCs w:val="28"/>
                <w:lang w:eastAsia="zh-CN"/>
              </w:rPr>
            </w:pPr>
            <w:r w:rsidRPr="0042303F">
              <w:rPr>
                <w:rFonts w:ascii="仿宋_GB2312" w:eastAsia="仿宋_GB2312" w:hAnsi="Arial" w:cs="Arial" w:hint="eastAsia"/>
                <w:sz w:val="28"/>
                <w:szCs w:val="28"/>
                <w:lang w:eastAsia="zh-CN"/>
              </w:rPr>
              <w:t>1. 报名单位需确保数据服务的稳定性、及时性、完整性，不得单方面减少数据供应，如提供的服务出现任何问题，需协助第一时间进行系统检查和恢复。</w:t>
            </w:r>
          </w:p>
          <w:p w14:paraId="163EA77B" w14:textId="77777777" w:rsidR="00C0277E" w:rsidRPr="0042303F" w:rsidRDefault="007B3261">
            <w:pPr>
              <w:pStyle w:val="TableText"/>
              <w:spacing w:before="230"/>
              <w:ind w:left="131"/>
              <w:rPr>
                <w:rFonts w:ascii="仿宋_GB2312" w:eastAsia="仿宋_GB2312" w:hAnsi="Arial" w:cs="Arial"/>
                <w:sz w:val="28"/>
                <w:szCs w:val="28"/>
                <w:lang w:eastAsia="zh-CN"/>
              </w:rPr>
            </w:pPr>
            <w:r w:rsidRPr="0042303F">
              <w:rPr>
                <w:rFonts w:ascii="仿宋_GB2312" w:eastAsia="仿宋_GB2312" w:hAnsi="Arial" w:cs="Arial" w:hint="eastAsia"/>
                <w:sz w:val="28"/>
                <w:szCs w:val="28"/>
                <w:lang w:eastAsia="zh-CN"/>
              </w:rPr>
              <w:t>2. 报名单位所提供数据需与民航局所发布运行数据相符合，确保航班正常性预警功能与行业数据分析功能准确、有效。</w:t>
            </w:r>
          </w:p>
        </w:tc>
      </w:tr>
    </w:tbl>
    <w:p w14:paraId="65B3D206" w14:textId="77777777" w:rsidR="00C0277E" w:rsidRPr="0042303F" w:rsidRDefault="007B3261">
      <w:pPr>
        <w:widowControl/>
        <w:shd w:val="clear" w:color="auto" w:fill="FFFFFF"/>
        <w:spacing w:line="383" w:lineRule="atLeast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 w:rsidRPr="0042303F">
        <w:rPr>
          <w:rFonts w:ascii="仿宋_GB2312" w:eastAsia="仿宋_GB2312" w:hAnsi="Arial" w:cs="Arial" w:hint="eastAsia"/>
          <w:sz w:val="28"/>
          <w:szCs w:val="28"/>
        </w:rPr>
        <w:t>3. 实施计划及要求</w:t>
      </w:r>
    </w:p>
    <w:p w14:paraId="3E8D0B38" w14:textId="77777777" w:rsidR="00C0277E" w:rsidRPr="0042303F" w:rsidRDefault="007B3261">
      <w:pPr>
        <w:shd w:val="clear" w:color="auto" w:fill="FFFFFF"/>
        <w:spacing w:line="383" w:lineRule="atLeast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 w:rsidRPr="0042303F">
        <w:rPr>
          <w:rFonts w:ascii="仿宋_GB2312" w:eastAsia="仿宋_GB2312" w:hAnsi="Arial" w:cs="Arial" w:hint="eastAsia"/>
          <w:sz w:val="28"/>
          <w:szCs w:val="28"/>
        </w:rPr>
        <w:t>（1）</w:t>
      </w:r>
      <w:r w:rsidRPr="0042303F">
        <w:rPr>
          <w:rFonts w:ascii="仿宋_GB2312" w:eastAsia="仿宋_GB2312" w:hAnsi="Arial" w:cs="Arial"/>
          <w:sz w:val="28"/>
          <w:szCs w:val="28"/>
        </w:rPr>
        <w:t>202</w:t>
      </w:r>
      <w:r w:rsidRPr="0042303F">
        <w:rPr>
          <w:rFonts w:ascii="仿宋_GB2312" w:eastAsia="仿宋_GB2312" w:hAnsi="Arial" w:cs="Arial" w:hint="eastAsia"/>
          <w:sz w:val="28"/>
          <w:szCs w:val="28"/>
        </w:rPr>
        <w:t>5</w:t>
      </w:r>
      <w:r w:rsidRPr="0042303F">
        <w:rPr>
          <w:rFonts w:ascii="仿宋_GB2312" w:eastAsia="仿宋_GB2312" w:hAnsi="Arial" w:cs="Arial"/>
          <w:sz w:val="28"/>
          <w:szCs w:val="28"/>
        </w:rPr>
        <w:t>年</w:t>
      </w:r>
      <w:r w:rsidRPr="0042303F">
        <w:rPr>
          <w:rFonts w:ascii="仿宋_GB2312" w:eastAsia="仿宋_GB2312" w:hAnsi="Arial" w:cs="Arial" w:hint="eastAsia"/>
          <w:sz w:val="28"/>
          <w:szCs w:val="28"/>
        </w:rPr>
        <w:t>1</w:t>
      </w:r>
      <w:r w:rsidRPr="0042303F">
        <w:rPr>
          <w:rFonts w:ascii="仿宋_GB2312" w:eastAsia="仿宋_GB2312" w:hAnsi="Arial" w:cs="Arial"/>
          <w:sz w:val="28"/>
          <w:szCs w:val="28"/>
        </w:rPr>
        <w:t>月31日前完成</w:t>
      </w:r>
      <w:r w:rsidRPr="0042303F">
        <w:rPr>
          <w:rFonts w:ascii="仿宋_GB2312" w:eastAsia="仿宋_GB2312" w:hAnsi="Arial" w:cs="Arial" w:hint="eastAsia"/>
          <w:sz w:val="28"/>
          <w:szCs w:val="28"/>
        </w:rPr>
        <w:t>数据服务采购</w:t>
      </w:r>
      <w:r w:rsidRPr="0042303F">
        <w:rPr>
          <w:rFonts w:ascii="仿宋_GB2312" w:eastAsia="仿宋_GB2312" w:hAnsi="Arial" w:cs="Arial"/>
          <w:sz w:val="28"/>
          <w:szCs w:val="28"/>
        </w:rPr>
        <w:t>，制定相应的合同和协议；</w:t>
      </w:r>
    </w:p>
    <w:p w14:paraId="43F4316B" w14:textId="77777777" w:rsidR="00C0277E" w:rsidRPr="0042303F" w:rsidRDefault="007B3261">
      <w:pPr>
        <w:shd w:val="clear" w:color="auto" w:fill="FFFFFF"/>
        <w:spacing w:line="383" w:lineRule="atLeast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 w:rsidRPr="0042303F">
        <w:rPr>
          <w:rFonts w:ascii="仿宋_GB2312" w:eastAsia="仿宋_GB2312" w:hAnsi="Arial" w:cs="Arial" w:hint="eastAsia"/>
          <w:sz w:val="28"/>
          <w:szCs w:val="28"/>
        </w:rPr>
        <w:t>（2）</w:t>
      </w:r>
      <w:r w:rsidRPr="0042303F">
        <w:rPr>
          <w:rFonts w:ascii="仿宋_GB2312" w:eastAsia="仿宋_GB2312" w:hAnsi="Arial" w:cs="Arial"/>
          <w:sz w:val="28"/>
          <w:szCs w:val="28"/>
        </w:rPr>
        <w:t>2025年</w:t>
      </w:r>
      <w:r w:rsidRPr="0042303F">
        <w:rPr>
          <w:rFonts w:ascii="仿宋_GB2312" w:eastAsia="仿宋_GB2312" w:hAnsi="Arial" w:cs="Arial" w:hint="eastAsia"/>
          <w:sz w:val="28"/>
          <w:szCs w:val="28"/>
        </w:rPr>
        <w:t>4</w:t>
      </w:r>
      <w:r w:rsidRPr="0042303F">
        <w:rPr>
          <w:rFonts w:ascii="仿宋_GB2312" w:eastAsia="仿宋_GB2312" w:hAnsi="Arial" w:cs="Arial"/>
          <w:sz w:val="28"/>
          <w:szCs w:val="28"/>
        </w:rPr>
        <w:t>月</w:t>
      </w:r>
      <w:r w:rsidRPr="0042303F">
        <w:rPr>
          <w:rFonts w:ascii="仿宋_GB2312" w:eastAsia="仿宋_GB2312" w:hAnsi="Arial" w:cs="Arial" w:hint="eastAsia"/>
          <w:sz w:val="28"/>
          <w:szCs w:val="28"/>
        </w:rPr>
        <w:t>30</w:t>
      </w:r>
      <w:r w:rsidRPr="0042303F">
        <w:rPr>
          <w:rFonts w:ascii="仿宋_GB2312" w:eastAsia="仿宋_GB2312" w:hAnsi="Arial" w:cs="Arial"/>
          <w:sz w:val="28"/>
          <w:szCs w:val="28"/>
        </w:rPr>
        <w:t>日前完成数据服务接入；</w:t>
      </w:r>
    </w:p>
    <w:p w14:paraId="0A18BA0E" w14:textId="77777777" w:rsidR="00C0277E" w:rsidRPr="0042303F" w:rsidRDefault="007B3261">
      <w:pPr>
        <w:shd w:val="clear" w:color="auto" w:fill="FFFFFF"/>
        <w:spacing w:line="383" w:lineRule="atLeast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 w:rsidRPr="0042303F">
        <w:rPr>
          <w:rFonts w:ascii="仿宋_GB2312" w:eastAsia="仿宋_GB2312" w:hAnsi="Arial" w:cs="Arial" w:hint="eastAsia"/>
          <w:sz w:val="28"/>
          <w:szCs w:val="28"/>
        </w:rPr>
        <w:t>（3）</w:t>
      </w:r>
      <w:r w:rsidRPr="0042303F">
        <w:rPr>
          <w:rFonts w:ascii="仿宋_GB2312" w:eastAsia="仿宋_GB2312" w:hAnsi="Arial" w:cs="Arial"/>
          <w:sz w:val="28"/>
          <w:szCs w:val="28"/>
        </w:rPr>
        <w:t>2025年12月31日前完成运品系统前期建设工作后，</w:t>
      </w:r>
      <w:r w:rsidRPr="0042303F">
        <w:rPr>
          <w:rFonts w:ascii="仿宋_GB2312" w:eastAsia="仿宋_GB2312" w:hAnsi="Arial" w:cs="Arial" w:hint="eastAsia"/>
          <w:sz w:val="28"/>
          <w:szCs w:val="28"/>
        </w:rPr>
        <w:t>本公司将</w:t>
      </w:r>
      <w:r w:rsidRPr="0042303F">
        <w:rPr>
          <w:rFonts w:ascii="仿宋_GB2312" w:eastAsia="仿宋_GB2312" w:hAnsi="Arial" w:cs="Arial"/>
          <w:sz w:val="28"/>
          <w:szCs w:val="28"/>
        </w:rPr>
        <w:t>协同</w:t>
      </w:r>
      <w:r w:rsidRPr="0042303F">
        <w:rPr>
          <w:rFonts w:ascii="仿宋_GB2312" w:eastAsia="仿宋_GB2312" w:hAnsi="Arial" w:cs="Arial" w:hint="eastAsia"/>
          <w:sz w:val="28"/>
          <w:szCs w:val="28"/>
        </w:rPr>
        <w:t>报名单位</w:t>
      </w:r>
      <w:r w:rsidRPr="0042303F">
        <w:rPr>
          <w:rFonts w:ascii="仿宋_GB2312" w:eastAsia="仿宋_GB2312" w:hAnsi="Arial" w:cs="Arial"/>
          <w:sz w:val="28"/>
          <w:szCs w:val="28"/>
        </w:rPr>
        <w:t>，完成系统</w:t>
      </w:r>
      <w:r w:rsidRPr="0042303F">
        <w:rPr>
          <w:rFonts w:ascii="仿宋_GB2312" w:eastAsia="仿宋_GB2312" w:hAnsi="Arial" w:cs="Arial" w:hint="eastAsia"/>
          <w:sz w:val="28"/>
          <w:szCs w:val="28"/>
        </w:rPr>
        <w:t>数据</w:t>
      </w:r>
      <w:r w:rsidRPr="0042303F">
        <w:rPr>
          <w:rFonts w:ascii="仿宋_GB2312" w:eastAsia="仿宋_GB2312" w:hAnsi="Arial" w:cs="Arial"/>
          <w:sz w:val="28"/>
          <w:szCs w:val="28"/>
        </w:rPr>
        <w:t>相关功能模块应用开发，</w:t>
      </w:r>
      <w:r w:rsidRPr="0042303F">
        <w:rPr>
          <w:rFonts w:ascii="仿宋_GB2312" w:eastAsia="仿宋_GB2312" w:hAnsi="Arial" w:cs="Arial" w:hint="eastAsia"/>
          <w:sz w:val="28"/>
          <w:szCs w:val="28"/>
        </w:rPr>
        <w:t>上线相关</w:t>
      </w:r>
      <w:r w:rsidRPr="0042303F">
        <w:rPr>
          <w:rFonts w:ascii="仿宋_GB2312" w:eastAsia="仿宋_GB2312" w:hAnsi="Arial" w:cs="Arial"/>
          <w:sz w:val="28"/>
          <w:szCs w:val="28"/>
        </w:rPr>
        <w:t>功能</w:t>
      </w:r>
      <w:r w:rsidRPr="0042303F">
        <w:rPr>
          <w:rFonts w:ascii="仿宋_GB2312" w:eastAsia="仿宋_GB2312" w:hAnsi="Arial" w:cs="Arial" w:hint="eastAsia"/>
          <w:sz w:val="28"/>
          <w:szCs w:val="28"/>
        </w:rPr>
        <w:t>。</w:t>
      </w:r>
    </w:p>
    <w:p w14:paraId="71A658F0" w14:textId="77777777" w:rsidR="00C0277E" w:rsidRPr="0042303F" w:rsidRDefault="007B3261" w:rsidP="00406DD0">
      <w:pPr>
        <w:shd w:val="clear" w:color="auto" w:fill="FFFFFF"/>
        <w:spacing w:line="383" w:lineRule="atLeast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 w:rsidRPr="0042303F">
        <w:rPr>
          <w:rFonts w:ascii="仿宋_GB2312" w:eastAsia="仿宋_GB2312" w:hAnsi="Arial" w:cs="Arial" w:hint="eastAsia"/>
          <w:sz w:val="28"/>
          <w:szCs w:val="28"/>
        </w:rPr>
        <w:t>（4）</w:t>
      </w:r>
      <w:r w:rsidRPr="0042303F">
        <w:rPr>
          <w:rFonts w:ascii="仿宋_GB2312" w:eastAsia="仿宋_GB2312" w:hAnsi="Arial" w:cs="Arial"/>
          <w:sz w:val="28"/>
          <w:szCs w:val="28"/>
        </w:rPr>
        <w:t>项目实施要求：可执行的实施</w:t>
      </w:r>
      <w:r w:rsidRPr="0042303F">
        <w:rPr>
          <w:rFonts w:ascii="仿宋_GB2312" w:eastAsia="仿宋_GB2312" w:hAnsi="Arial" w:cs="Arial" w:hint="eastAsia"/>
          <w:sz w:val="28"/>
          <w:szCs w:val="28"/>
        </w:rPr>
        <w:t>方案</w:t>
      </w:r>
      <w:r w:rsidRPr="0042303F">
        <w:rPr>
          <w:rFonts w:ascii="仿宋_GB2312" w:eastAsia="仿宋_GB2312" w:hAnsi="Arial" w:cs="Arial"/>
          <w:sz w:val="28"/>
          <w:szCs w:val="28"/>
        </w:rPr>
        <w:t>、做好进度控制、保障交付文件、进行系统培训及咨询等。</w:t>
      </w:r>
    </w:p>
    <w:p w14:paraId="15AEF5B0" w14:textId="77777777" w:rsidR="00C0277E" w:rsidRPr="0042303F" w:rsidRDefault="007B3261">
      <w:pPr>
        <w:spacing w:line="360" w:lineRule="auto"/>
        <w:ind w:firstLineChars="100" w:firstLine="320"/>
        <w:rPr>
          <w:rFonts w:ascii="黑体" w:eastAsia="黑体" w:hAnsi="黑体" w:cs="仿宋_GB2312"/>
          <w:sz w:val="32"/>
          <w:szCs w:val="32"/>
        </w:rPr>
      </w:pPr>
      <w:r w:rsidRPr="0042303F">
        <w:rPr>
          <w:rFonts w:ascii="黑体" w:eastAsia="黑体" w:hAnsi="黑体" w:cs="仿宋_GB2312" w:hint="eastAsia"/>
          <w:sz w:val="32"/>
          <w:szCs w:val="32"/>
        </w:rPr>
        <w:t>二、供应商资质要求</w:t>
      </w:r>
    </w:p>
    <w:p w14:paraId="74141635" w14:textId="77777777" w:rsidR="00C0277E" w:rsidRPr="0042303F" w:rsidRDefault="007B3261">
      <w:pPr>
        <w:widowControl/>
        <w:shd w:val="clear" w:color="auto" w:fill="FFFFFF"/>
        <w:spacing w:line="383" w:lineRule="atLeast"/>
        <w:ind w:firstLine="555"/>
        <w:rPr>
          <w:rFonts w:ascii="仿宋_GB2312" w:eastAsia="仿宋_GB2312" w:hAnsi="Arial" w:cs="Arial"/>
          <w:sz w:val="28"/>
          <w:szCs w:val="28"/>
        </w:rPr>
      </w:pPr>
      <w:r w:rsidRPr="0042303F">
        <w:rPr>
          <w:rFonts w:ascii="仿宋_GB2312" w:eastAsia="仿宋_GB2312" w:hAnsi="Arial" w:cs="Arial" w:hint="eastAsia"/>
          <w:sz w:val="28"/>
          <w:szCs w:val="28"/>
        </w:rPr>
        <w:t>1.在中国境内注册的独立法人，具有独立承担民事责任能力，具有良好的商业信誉和健全的财务会计制度，具有履行合同所必需的生产能力，有依法缴纳税收和社会保障资金的良好记录；</w:t>
      </w:r>
    </w:p>
    <w:p w14:paraId="41A4F513" w14:textId="77777777" w:rsidR="00C0277E" w:rsidRPr="0042303F" w:rsidRDefault="007B3261">
      <w:pPr>
        <w:widowControl/>
        <w:shd w:val="clear" w:color="auto" w:fill="FFFFFF"/>
        <w:spacing w:line="383" w:lineRule="atLeast"/>
        <w:ind w:firstLine="555"/>
        <w:rPr>
          <w:rFonts w:ascii="仿宋_GB2312" w:eastAsia="仿宋_GB2312" w:hAnsi="Arial" w:cs="Arial"/>
          <w:sz w:val="28"/>
          <w:szCs w:val="28"/>
        </w:rPr>
      </w:pPr>
      <w:r w:rsidRPr="0042303F">
        <w:rPr>
          <w:rFonts w:ascii="仿宋_GB2312" w:eastAsia="仿宋_GB2312" w:hAnsi="Arial" w:cs="Arial"/>
          <w:sz w:val="28"/>
          <w:szCs w:val="28"/>
        </w:rPr>
        <w:t>2</w:t>
      </w:r>
      <w:r w:rsidRPr="0042303F">
        <w:rPr>
          <w:rFonts w:ascii="仿宋_GB2312" w:eastAsia="仿宋_GB2312" w:hAnsi="Arial" w:cs="Arial" w:hint="eastAsia"/>
          <w:sz w:val="28"/>
          <w:szCs w:val="28"/>
        </w:rPr>
        <w:t>.报名单位是增值税一般纳税人，提供正规的增值税专用发票；</w:t>
      </w:r>
    </w:p>
    <w:p w14:paraId="705AC3A0" w14:textId="77777777" w:rsidR="00C0277E" w:rsidRPr="0042303F" w:rsidRDefault="007B3261">
      <w:pPr>
        <w:widowControl/>
        <w:shd w:val="clear" w:color="auto" w:fill="FFFFFF"/>
        <w:spacing w:line="383" w:lineRule="atLeast"/>
        <w:ind w:firstLine="555"/>
        <w:rPr>
          <w:rFonts w:ascii="仿宋_GB2312" w:eastAsia="仿宋_GB2312" w:hAnsi="Arial" w:cs="Arial"/>
          <w:sz w:val="28"/>
          <w:szCs w:val="28"/>
        </w:rPr>
      </w:pPr>
      <w:r w:rsidRPr="0042303F">
        <w:rPr>
          <w:rFonts w:ascii="仿宋_GB2312" w:eastAsia="仿宋_GB2312" w:hAnsi="Arial" w:cs="Arial"/>
          <w:sz w:val="28"/>
          <w:szCs w:val="28"/>
        </w:rPr>
        <w:t>3</w:t>
      </w:r>
      <w:r w:rsidRPr="0042303F">
        <w:rPr>
          <w:rFonts w:ascii="仿宋_GB2312" w:eastAsia="仿宋_GB2312" w:hAnsi="Arial" w:cs="Arial" w:hint="eastAsia"/>
          <w:sz w:val="28"/>
          <w:szCs w:val="28"/>
        </w:rPr>
        <w:t>.报名单位具备行业内相关资质，合法有效的营业执照（附复印件），以及履行合同所必需的专业服务能力；</w:t>
      </w:r>
    </w:p>
    <w:p w14:paraId="650FB647" w14:textId="77777777" w:rsidR="00C0277E" w:rsidRPr="0042303F" w:rsidRDefault="007B3261">
      <w:pPr>
        <w:widowControl/>
        <w:shd w:val="clear" w:color="auto" w:fill="FFFFFF"/>
        <w:spacing w:line="383" w:lineRule="atLeast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 w:rsidRPr="0042303F">
        <w:rPr>
          <w:rFonts w:ascii="仿宋_GB2312" w:eastAsia="仿宋_GB2312" w:hAnsi="Arial" w:cs="Arial"/>
          <w:sz w:val="28"/>
          <w:szCs w:val="28"/>
        </w:rPr>
        <w:lastRenderedPageBreak/>
        <w:t>4</w:t>
      </w:r>
      <w:r w:rsidRPr="0042303F">
        <w:rPr>
          <w:rFonts w:ascii="仿宋_GB2312" w:eastAsia="仿宋_GB2312" w:hAnsi="Arial" w:cs="Arial" w:hint="eastAsia"/>
          <w:sz w:val="28"/>
          <w:szCs w:val="28"/>
        </w:rPr>
        <w:t>.公司股东未被列入失信、限制消费或者被执行人名单，公司无重大诉讼或仲裁；</w:t>
      </w:r>
    </w:p>
    <w:p w14:paraId="26D0A407" w14:textId="77777777" w:rsidR="00C0277E" w:rsidRDefault="007B3261">
      <w:pPr>
        <w:widowControl/>
        <w:shd w:val="clear" w:color="auto" w:fill="FFFFFF"/>
        <w:spacing w:line="383" w:lineRule="atLeast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 w:rsidRPr="0042303F">
        <w:rPr>
          <w:rFonts w:ascii="仿宋_GB2312" w:eastAsia="仿宋_GB2312" w:hAnsi="Arial" w:cs="Arial" w:hint="eastAsia"/>
          <w:sz w:val="28"/>
          <w:szCs w:val="28"/>
        </w:rPr>
        <w:t>5.本项目不接受联合体报名；</w:t>
      </w:r>
    </w:p>
    <w:p w14:paraId="732FDF2B" w14:textId="28AAF44A" w:rsidR="00B77C2D" w:rsidRPr="00B77C2D" w:rsidRDefault="006929F6" w:rsidP="006929F6">
      <w:pPr>
        <w:pStyle w:val="a0"/>
        <w:ind w:leftChars="0" w:left="0" w:firstLineChars="200"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6.</w:t>
      </w:r>
      <w:r w:rsidR="00B77C2D" w:rsidRPr="00B77C2D">
        <w:rPr>
          <w:rFonts w:ascii="仿宋_GB2312" w:eastAsia="仿宋_GB2312" w:hAnsi="Arial" w:cs="Arial" w:hint="eastAsia"/>
          <w:sz w:val="28"/>
          <w:szCs w:val="28"/>
        </w:rPr>
        <w:t>项目提供软件与数据服务须保证系合法取得；</w:t>
      </w:r>
    </w:p>
    <w:p w14:paraId="2D31590A" w14:textId="39D6B1A1" w:rsidR="00C0277E" w:rsidRPr="0042303F" w:rsidRDefault="00B77C2D">
      <w:pPr>
        <w:widowControl/>
        <w:shd w:val="clear" w:color="auto" w:fill="FFFFFF"/>
        <w:spacing w:line="383" w:lineRule="atLeast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7</w:t>
      </w:r>
      <w:r w:rsidR="007B3261" w:rsidRPr="0042303F">
        <w:rPr>
          <w:rFonts w:ascii="仿宋_GB2312" w:eastAsia="仿宋_GB2312" w:hAnsi="Arial" w:cs="Arial" w:hint="eastAsia"/>
          <w:sz w:val="28"/>
          <w:szCs w:val="28"/>
        </w:rPr>
        <w:t>.报名单位应具有类似系统</w:t>
      </w:r>
      <w:r w:rsidR="0042303F">
        <w:rPr>
          <w:rFonts w:ascii="仿宋_GB2312" w:eastAsia="仿宋_GB2312" w:hAnsi="Arial" w:cs="Arial" w:hint="eastAsia"/>
          <w:sz w:val="28"/>
          <w:szCs w:val="28"/>
        </w:rPr>
        <w:t>数据</w:t>
      </w:r>
      <w:r w:rsidR="007B3261" w:rsidRPr="0042303F">
        <w:rPr>
          <w:rFonts w:ascii="仿宋_GB2312" w:eastAsia="仿宋_GB2312" w:hAnsi="Arial" w:cs="Arial" w:hint="eastAsia"/>
          <w:sz w:val="28"/>
          <w:szCs w:val="28"/>
        </w:rPr>
        <w:t>服务的成功案例与项目业绩。</w:t>
      </w:r>
    </w:p>
    <w:p w14:paraId="1ADFC549" w14:textId="77777777" w:rsidR="00C0277E" w:rsidRPr="0042303F" w:rsidRDefault="007B3261">
      <w:pPr>
        <w:spacing w:line="360" w:lineRule="auto"/>
        <w:ind w:firstLineChars="100" w:firstLine="320"/>
        <w:rPr>
          <w:rFonts w:ascii="黑体" w:eastAsia="黑体" w:hAnsi="黑体" w:cs="仿宋_GB2312"/>
          <w:sz w:val="32"/>
          <w:szCs w:val="32"/>
        </w:rPr>
      </w:pPr>
      <w:r w:rsidRPr="0042303F">
        <w:rPr>
          <w:rFonts w:ascii="黑体" w:eastAsia="黑体" w:hAnsi="黑体" w:cs="仿宋_GB2312" w:hint="eastAsia"/>
          <w:sz w:val="32"/>
          <w:szCs w:val="32"/>
        </w:rPr>
        <w:t>三、招募方式</w:t>
      </w:r>
    </w:p>
    <w:p w14:paraId="15A04781" w14:textId="1658B292" w:rsidR="00C0277E" w:rsidRPr="0042303F" w:rsidRDefault="007B3261">
      <w:pPr>
        <w:widowControl/>
        <w:shd w:val="clear" w:color="auto" w:fill="FFFFFF"/>
        <w:spacing w:line="383" w:lineRule="atLeast"/>
        <w:ind w:firstLine="555"/>
        <w:rPr>
          <w:rFonts w:ascii="仿宋_GB2312" w:eastAsia="仿宋_GB2312" w:hAnsi="Arial" w:cs="Arial"/>
          <w:sz w:val="24"/>
          <w:szCs w:val="24"/>
          <w:highlight w:val="yellow"/>
        </w:rPr>
      </w:pPr>
      <w:r w:rsidRPr="0042303F">
        <w:rPr>
          <w:rFonts w:ascii="仿宋_GB2312" w:eastAsia="仿宋_GB2312" w:hAnsi="Arial" w:cs="Arial"/>
          <w:sz w:val="28"/>
          <w:szCs w:val="28"/>
        </w:rPr>
        <w:t>1.</w:t>
      </w:r>
      <w:r w:rsidRPr="0042303F">
        <w:rPr>
          <w:rFonts w:ascii="仿宋_GB2312" w:eastAsia="仿宋_GB2312" w:hAnsi="Arial" w:cs="Arial" w:hint="eastAsia"/>
          <w:sz w:val="28"/>
          <w:szCs w:val="28"/>
        </w:rPr>
        <w:t>通过邮件进行报名</w:t>
      </w:r>
      <w:r w:rsidRPr="0042303F">
        <w:rPr>
          <w:rFonts w:ascii="仿宋_GB2312" w:eastAsia="仿宋_GB2312" w:hAnsi="Arial" w:cs="Arial" w:hint="eastAsia"/>
          <w:b/>
          <w:bCs/>
          <w:sz w:val="28"/>
          <w:szCs w:val="28"/>
        </w:rPr>
        <w:t>并</w:t>
      </w:r>
      <w:r w:rsidRPr="0042303F">
        <w:rPr>
          <w:rFonts w:ascii="仿宋_GB2312" w:eastAsia="仿宋_GB2312" w:hAnsi="Arial" w:cs="Arial" w:hint="eastAsia"/>
          <w:sz w:val="28"/>
          <w:szCs w:val="28"/>
        </w:rPr>
        <w:t>登入下方链接或扫描附件二维码填写</w:t>
      </w:r>
      <w:r w:rsidR="005B21BB">
        <w:rPr>
          <w:rFonts w:ascii="仿宋_GB2312" w:eastAsia="仿宋_GB2312" w:hAnsi="Arial" w:cs="Arial" w:hint="eastAsia"/>
          <w:sz w:val="28"/>
          <w:szCs w:val="28"/>
        </w:rPr>
        <w:t>信息</w:t>
      </w:r>
      <w:r w:rsidRPr="0042303F">
        <w:rPr>
          <w:rFonts w:ascii="仿宋_GB2312" w:eastAsia="仿宋_GB2312" w:hAnsi="Arial" w:cs="Arial" w:hint="eastAsia"/>
          <w:sz w:val="28"/>
          <w:szCs w:val="28"/>
        </w:rPr>
        <w:t>：https://zerocode.loongair.cn/f/65bc8ad09c4262c833a4caf4</w:t>
      </w:r>
      <w:r w:rsidRPr="0042303F">
        <w:rPr>
          <w:rFonts w:ascii="仿宋_GB2312" w:eastAsia="仿宋_GB2312" w:hAnsi="Arial" w:cs="Arial"/>
          <w:sz w:val="28"/>
          <w:szCs w:val="28"/>
        </w:rPr>
        <w:t xml:space="preserve"> </w:t>
      </w:r>
    </w:p>
    <w:p w14:paraId="02EF9716" w14:textId="738F0F68" w:rsidR="00C0277E" w:rsidRPr="0042303F" w:rsidRDefault="007B3261" w:rsidP="00D15A51">
      <w:pPr>
        <w:widowControl/>
        <w:shd w:val="clear" w:color="auto" w:fill="FFFFFF"/>
        <w:spacing w:line="383" w:lineRule="atLeast"/>
        <w:ind w:firstLine="555"/>
        <w:rPr>
          <w:rFonts w:ascii="仿宋_GB2312" w:eastAsia="仿宋_GB2312" w:hAnsi="Arial" w:cs="Arial"/>
          <w:sz w:val="28"/>
          <w:szCs w:val="28"/>
        </w:rPr>
      </w:pPr>
      <w:r w:rsidRPr="0042303F">
        <w:rPr>
          <w:rFonts w:ascii="仿宋_GB2312" w:eastAsia="仿宋_GB2312" w:hAnsi="Arial" w:cs="Arial" w:hint="eastAsia"/>
          <w:sz w:val="28"/>
          <w:szCs w:val="28"/>
        </w:rPr>
        <w:t>邮件主题规范：供应商名称｜项目名称｜报名产品；邮件内容：营业执照副本复印件（加盖公章）、公司简介、资质文件、</w:t>
      </w:r>
      <w:r w:rsidR="00D15A51">
        <w:rPr>
          <w:rFonts w:ascii="仿宋_GB2312" w:eastAsia="仿宋_GB2312" w:hAnsi="Arial" w:cs="Arial" w:hint="eastAsia"/>
          <w:sz w:val="28"/>
          <w:szCs w:val="28"/>
        </w:rPr>
        <w:t>近3年财务报表、</w:t>
      </w:r>
      <w:r w:rsidRPr="0042303F">
        <w:rPr>
          <w:rFonts w:ascii="仿宋_GB2312" w:eastAsia="仿宋_GB2312" w:hAnsi="Arial" w:cs="Arial" w:hint="eastAsia"/>
          <w:sz w:val="28"/>
          <w:szCs w:val="28"/>
        </w:rPr>
        <w:t>相关合作案例及业绩材料，业务对接联系人和联系电话等资料；</w:t>
      </w:r>
      <w:hyperlink r:id="rId5" w:history="1">
        <w:r w:rsidRPr="0042303F">
          <w:rPr>
            <w:rStyle w:val="af3"/>
            <w:rFonts w:ascii="仿宋_GB2312" w:eastAsia="仿宋_GB2312" w:hAnsi="Arial" w:cs="Arial" w:hint="eastAsia"/>
            <w:color w:val="auto"/>
            <w:sz w:val="28"/>
            <w:szCs w:val="28"/>
          </w:rPr>
          <w:t>邮件发送：junjie.li</w:t>
        </w:r>
        <w:r w:rsidRPr="0042303F">
          <w:rPr>
            <w:rStyle w:val="af3"/>
            <w:rFonts w:ascii="仿宋_GB2312" w:eastAsia="仿宋_GB2312" w:hAnsi="Arial" w:cs="Arial"/>
            <w:color w:val="auto"/>
            <w:sz w:val="28"/>
            <w:szCs w:val="28"/>
          </w:rPr>
          <w:t>10480</w:t>
        </w:r>
        <w:r w:rsidRPr="0042303F">
          <w:rPr>
            <w:rStyle w:val="af3"/>
            <w:rFonts w:ascii="仿宋_GB2312" w:eastAsia="仿宋_GB2312" w:hAnsi="Arial" w:cs="Arial" w:hint="eastAsia"/>
            <w:color w:val="auto"/>
            <w:sz w:val="28"/>
            <w:szCs w:val="28"/>
          </w:rPr>
          <w:t>@loongair.cn</w:t>
        </w:r>
      </w:hyperlink>
      <w:r w:rsidRPr="0042303F">
        <w:rPr>
          <w:rFonts w:ascii="仿宋_GB2312" w:eastAsia="仿宋_GB2312" w:hAnsi="Arial" w:cs="Arial" w:hint="eastAsia"/>
          <w:sz w:val="28"/>
          <w:szCs w:val="28"/>
        </w:rPr>
        <w:t>，</w:t>
      </w:r>
      <w:r w:rsidRPr="0042303F">
        <w:rPr>
          <w:rFonts w:ascii="仿宋_GB2312" w:eastAsia="仿宋_GB2312" w:hAnsi="Arial" w:cs="Arial"/>
          <w:sz w:val="28"/>
          <w:szCs w:val="28"/>
        </w:rPr>
        <w:t>jinghang.zhang@loongair.cn</w:t>
      </w:r>
      <w:r w:rsidR="00D15A51">
        <w:rPr>
          <w:rFonts w:ascii="仿宋_GB2312" w:eastAsia="仿宋_GB2312" w:hAnsi="Arial" w:cs="Arial" w:hint="eastAsia"/>
          <w:sz w:val="28"/>
          <w:szCs w:val="28"/>
        </w:rPr>
        <w:t>，</w:t>
      </w:r>
      <w:hyperlink r:id="rId6" w:history="1">
        <w:r w:rsidR="00D319FF" w:rsidRPr="00D34838">
          <w:rPr>
            <w:rStyle w:val="af3"/>
            <w:rFonts w:ascii="仿宋_GB2312" w:eastAsia="仿宋_GB2312" w:hAnsi="Arial" w:cs="Arial"/>
            <w:sz w:val="28"/>
            <w:szCs w:val="28"/>
          </w:rPr>
          <w:t>并</w:t>
        </w:r>
        <w:r w:rsidR="00D319FF" w:rsidRPr="00D34838">
          <w:rPr>
            <w:rStyle w:val="af3"/>
            <w:rFonts w:ascii="仿宋_GB2312" w:eastAsia="仿宋_GB2312" w:hAnsi="Arial" w:cs="Arial" w:hint="eastAsia"/>
            <w:sz w:val="28"/>
            <w:szCs w:val="28"/>
          </w:rPr>
          <w:t>抄送</w:t>
        </w:r>
        <w:r w:rsidR="00D319FF" w:rsidRPr="00D34838">
          <w:rPr>
            <w:rStyle w:val="af3"/>
            <w:rFonts w:ascii="仿宋_GB2312" w:eastAsia="仿宋_GB2312" w:hAnsi="Arial" w:cs="Arial"/>
            <w:sz w:val="28"/>
            <w:szCs w:val="28"/>
          </w:rPr>
          <w:t>lingjuan.yu@loongair.cn</w:t>
        </w:r>
      </w:hyperlink>
      <w:r w:rsidRPr="0042303F">
        <w:rPr>
          <w:rFonts w:ascii="仿宋_GB2312" w:eastAsia="仿宋_GB2312" w:hAnsi="Arial" w:cs="Arial" w:hint="eastAsia"/>
          <w:sz w:val="28"/>
          <w:szCs w:val="28"/>
        </w:rPr>
        <w:t>。</w:t>
      </w:r>
    </w:p>
    <w:p w14:paraId="3C83DEAA" w14:textId="77777777" w:rsidR="00C0277E" w:rsidRPr="0042303F" w:rsidRDefault="007B3261">
      <w:pPr>
        <w:widowControl/>
        <w:shd w:val="clear" w:color="auto" w:fill="FFFFFF"/>
        <w:spacing w:line="383" w:lineRule="atLeast"/>
        <w:ind w:firstLine="555"/>
        <w:rPr>
          <w:rFonts w:ascii="仿宋_GB2312" w:eastAsia="仿宋_GB2312" w:hAnsi="Arial" w:cs="Arial"/>
          <w:sz w:val="28"/>
          <w:szCs w:val="28"/>
        </w:rPr>
      </w:pPr>
      <w:r w:rsidRPr="0042303F">
        <w:rPr>
          <w:rFonts w:ascii="仿宋_GB2312" w:eastAsia="仿宋_GB2312" w:hAnsi="Arial" w:cs="Arial" w:hint="eastAsia"/>
          <w:sz w:val="28"/>
          <w:szCs w:val="28"/>
        </w:rPr>
        <w:t xml:space="preserve">2.若有疑问，可联系李先生（电话18969916803）。 </w:t>
      </w:r>
    </w:p>
    <w:p w14:paraId="2A01F807" w14:textId="36A588B8" w:rsidR="00C0277E" w:rsidRPr="0042303F" w:rsidRDefault="007B3261">
      <w:pPr>
        <w:widowControl/>
        <w:shd w:val="clear" w:color="auto" w:fill="FFFFFF"/>
        <w:spacing w:line="383" w:lineRule="atLeast"/>
        <w:ind w:firstLine="555"/>
        <w:rPr>
          <w:rFonts w:ascii="仿宋_GB2312" w:eastAsia="仿宋_GB2312" w:hAnsi="Arial" w:cs="Arial"/>
          <w:sz w:val="28"/>
          <w:szCs w:val="28"/>
        </w:rPr>
      </w:pPr>
      <w:r w:rsidRPr="0042303F">
        <w:rPr>
          <w:rFonts w:ascii="仿宋_GB2312" w:eastAsia="仿宋_GB2312" w:hAnsi="Arial" w:cs="Arial" w:hint="eastAsia"/>
          <w:sz w:val="28"/>
          <w:szCs w:val="28"/>
        </w:rPr>
        <w:t>3.招募截止时间：202</w:t>
      </w:r>
      <w:r w:rsidRPr="0042303F">
        <w:rPr>
          <w:rFonts w:ascii="仿宋_GB2312" w:eastAsia="仿宋_GB2312" w:hAnsi="Arial" w:cs="Arial"/>
          <w:sz w:val="28"/>
          <w:szCs w:val="28"/>
        </w:rPr>
        <w:t>4</w:t>
      </w:r>
      <w:r w:rsidRPr="0042303F">
        <w:rPr>
          <w:rFonts w:ascii="仿宋_GB2312" w:eastAsia="仿宋_GB2312" w:hAnsi="Arial" w:cs="Arial" w:hint="eastAsia"/>
          <w:sz w:val="28"/>
          <w:szCs w:val="28"/>
        </w:rPr>
        <w:t>年</w:t>
      </w:r>
      <w:r w:rsidR="009951BE">
        <w:rPr>
          <w:rFonts w:ascii="仿宋_GB2312" w:eastAsia="仿宋_GB2312" w:hAnsi="Arial" w:cs="Arial" w:hint="eastAsia"/>
          <w:sz w:val="28"/>
          <w:szCs w:val="28"/>
        </w:rPr>
        <w:t>11月10</w:t>
      </w:r>
      <w:r w:rsidRPr="0042303F">
        <w:rPr>
          <w:rFonts w:ascii="仿宋_GB2312" w:eastAsia="仿宋_GB2312" w:hAnsi="Arial" w:cs="Arial" w:hint="eastAsia"/>
          <w:sz w:val="28"/>
          <w:szCs w:val="28"/>
        </w:rPr>
        <w:t>日</w:t>
      </w:r>
      <w:r w:rsidR="009951BE">
        <w:rPr>
          <w:rFonts w:ascii="仿宋_GB2312" w:eastAsia="仿宋_GB2312" w:hAnsi="Arial" w:cs="Arial" w:hint="eastAsia"/>
          <w:sz w:val="28"/>
          <w:szCs w:val="28"/>
        </w:rPr>
        <w:t>17</w:t>
      </w:r>
      <w:r w:rsidRPr="0042303F">
        <w:rPr>
          <w:rFonts w:ascii="仿宋_GB2312" w:eastAsia="仿宋_GB2312" w:hAnsi="Arial" w:cs="Arial" w:hint="eastAsia"/>
          <w:sz w:val="28"/>
          <w:szCs w:val="28"/>
        </w:rPr>
        <w:t>:00（北京时间）止。</w:t>
      </w:r>
    </w:p>
    <w:p w14:paraId="2894EDF9" w14:textId="2DF2D88B" w:rsidR="00C0277E" w:rsidRPr="0042303F" w:rsidRDefault="007B3261">
      <w:pPr>
        <w:widowControl/>
        <w:shd w:val="clear" w:color="auto" w:fill="FFFFFF"/>
        <w:spacing w:line="383" w:lineRule="atLeast"/>
        <w:ind w:firstLine="555"/>
        <w:rPr>
          <w:rFonts w:ascii="仿宋_GB2312" w:eastAsia="仿宋_GB2312" w:hAnsi="Arial" w:cs="Arial"/>
          <w:sz w:val="28"/>
          <w:szCs w:val="28"/>
        </w:rPr>
      </w:pPr>
      <w:r w:rsidRPr="0042303F">
        <w:rPr>
          <w:rFonts w:ascii="仿宋_GB2312" w:eastAsia="仿宋_GB2312" w:hAnsi="Arial" w:cs="Arial" w:hint="eastAsia"/>
          <w:sz w:val="28"/>
          <w:szCs w:val="28"/>
        </w:rPr>
        <w:t>4.招募截止后，对所有报名供应商进行资质筛选</w:t>
      </w:r>
      <w:r w:rsidR="00D319FF">
        <w:rPr>
          <w:rFonts w:ascii="仿宋_GB2312" w:eastAsia="仿宋_GB2312" w:hAnsi="Arial" w:cs="Arial" w:hint="eastAsia"/>
          <w:sz w:val="28"/>
          <w:szCs w:val="28"/>
        </w:rPr>
        <w:t>，符合条件者入围本项目进行邀标</w:t>
      </w:r>
      <w:r w:rsidRPr="0042303F">
        <w:rPr>
          <w:rFonts w:ascii="仿宋_GB2312" w:eastAsia="仿宋_GB2312" w:hAnsi="Arial" w:cs="Arial" w:hint="eastAsia"/>
          <w:sz w:val="28"/>
          <w:szCs w:val="28"/>
        </w:rPr>
        <w:t>。</w:t>
      </w:r>
      <w:r w:rsidRPr="0042303F">
        <w:rPr>
          <w:rFonts w:ascii="仿宋_GB2312" w:eastAsia="仿宋_GB2312" w:hAnsi="Arial" w:cs="Arial"/>
          <w:sz w:val="28"/>
          <w:szCs w:val="28"/>
        </w:rPr>
        <w:t xml:space="preserve"> </w:t>
      </w:r>
    </w:p>
    <w:p w14:paraId="747A4398" w14:textId="77777777" w:rsidR="00C0277E" w:rsidRPr="0042303F" w:rsidRDefault="007B3261">
      <w:pPr>
        <w:widowControl/>
        <w:shd w:val="clear" w:color="auto" w:fill="FFFFFF"/>
        <w:spacing w:line="383" w:lineRule="atLeast"/>
        <w:ind w:firstLineChars="100" w:firstLine="320"/>
        <w:rPr>
          <w:rFonts w:ascii="黑体" w:eastAsia="黑体" w:hAnsi="黑体" w:cs="仿宋_GB2312"/>
          <w:sz w:val="32"/>
          <w:szCs w:val="32"/>
        </w:rPr>
      </w:pPr>
      <w:r w:rsidRPr="0042303F">
        <w:rPr>
          <w:rFonts w:ascii="黑体" w:eastAsia="黑体" w:hAnsi="黑体" w:cs="仿宋_GB2312" w:hint="eastAsia"/>
          <w:sz w:val="32"/>
          <w:szCs w:val="32"/>
        </w:rPr>
        <w:t>四、其他</w:t>
      </w:r>
    </w:p>
    <w:p w14:paraId="11800BC4" w14:textId="77777777" w:rsidR="00C0277E" w:rsidRPr="0042303F" w:rsidRDefault="007B3261">
      <w:pPr>
        <w:widowControl/>
        <w:shd w:val="clear" w:color="auto" w:fill="FFFFFF"/>
        <w:spacing w:line="383" w:lineRule="atLeast"/>
        <w:ind w:firstLine="555"/>
        <w:rPr>
          <w:rFonts w:ascii="仿宋_GB2312" w:eastAsia="仿宋_GB2312" w:hAnsi="Arial" w:cs="Arial"/>
          <w:sz w:val="28"/>
          <w:szCs w:val="28"/>
        </w:rPr>
      </w:pPr>
      <w:r w:rsidRPr="0042303F">
        <w:rPr>
          <w:rFonts w:ascii="仿宋_GB2312" w:eastAsia="仿宋_GB2312" w:hAnsi="Arial" w:cs="Arial" w:hint="eastAsia"/>
          <w:sz w:val="28"/>
          <w:szCs w:val="28"/>
        </w:rPr>
        <w:t>供应商在报名和评审过程中需遵守相关法律法规和道德规范，不得有任何违法违规行为；供应商在报名时需确保提交的材料真实、准确、完整，如有虚假信息，将取消其参选资格。</w:t>
      </w:r>
    </w:p>
    <w:p w14:paraId="78502741" w14:textId="77777777" w:rsidR="00C0277E" w:rsidRPr="0042303F" w:rsidRDefault="007B3261">
      <w:pPr>
        <w:widowControl/>
        <w:shd w:val="clear" w:color="auto" w:fill="FFFFFF"/>
        <w:spacing w:line="383" w:lineRule="atLeast"/>
        <w:ind w:firstLine="555"/>
        <w:rPr>
          <w:rFonts w:ascii="仿宋_GB2312" w:eastAsia="仿宋_GB2312" w:hAnsi="Arial" w:cs="Arial"/>
          <w:sz w:val="28"/>
          <w:szCs w:val="28"/>
        </w:rPr>
      </w:pPr>
      <w:r w:rsidRPr="0042303F">
        <w:rPr>
          <w:rFonts w:ascii="仿宋_GB2312" w:eastAsia="仿宋_GB2312" w:hAnsi="Arial" w:cs="Arial" w:hint="eastAsia"/>
          <w:sz w:val="28"/>
          <w:szCs w:val="28"/>
        </w:rPr>
        <w:t>本招募公告的解释权归浙江长龙航空有限公司所有。</w:t>
      </w:r>
    </w:p>
    <w:p w14:paraId="35FEECA3" w14:textId="77777777" w:rsidR="00C0277E" w:rsidRPr="0042303F" w:rsidRDefault="007B3261">
      <w:pPr>
        <w:widowControl/>
        <w:shd w:val="clear" w:color="auto" w:fill="FFFFFF"/>
        <w:spacing w:line="383" w:lineRule="atLeast"/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 w:rsidRPr="0042303F">
        <w:rPr>
          <w:rFonts w:ascii="仿宋_GB2312" w:eastAsia="仿宋_GB2312" w:hAnsi="Arial" w:cs="Arial" w:hint="eastAsia"/>
          <w:sz w:val="28"/>
          <w:szCs w:val="28"/>
        </w:rPr>
        <w:lastRenderedPageBreak/>
        <w:t>特此公告。</w:t>
      </w:r>
    </w:p>
    <w:p w14:paraId="0FC90528" w14:textId="77777777" w:rsidR="00C0277E" w:rsidRPr="0042303F" w:rsidRDefault="007B3261">
      <w:pPr>
        <w:widowControl/>
        <w:shd w:val="clear" w:color="auto" w:fill="FFFFFF"/>
        <w:spacing w:line="383" w:lineRule="atLeast"/>
        <w:ind w:right="320"/>
        <w:jc w:val="right"/>
        <w:rPr>
          <w:rFonts w:ascii="仿宋_GB2312" w:eastAsia="仿宋_GB2312"/>
          <w:sz w:val="28"/>
          <w:szCs w:val="32"/>
        </w:rPr>
      </w:pPr>
      <w:r w:rsidRPr="0042303F">
        <w:rPr>
          <w:rFonts w:ascii="仿宋_GB2312" w:eastAsia="仿宋_GB2312" w:hint="eastAsia"/>
          <w:sz w:val="28"/>
          <w:szCs w:val="32"/>
        </w:rPr>
        <w:t>浙江长龙航空有限公司</w:t>
      </w:r>
    </w:p>
    <w:p w14:paraId="2DD77E23" w14:textId="7B01D57A" w:rsidR="00C0277E" w:rsidRPr="0042303F" w:rsidRDefault="007B3261">
      <w:pPr>
        <w:widowControl/>
        <w:shd w:val="clear" w:color="auto" w:fill="FFFFFF"/>
        <w:spacing w:line="383" w:lineRule="atLeast"/>
        <w:ind w:right="320"/>
        <w:jc w:val="right"/>
        <w:rPr>
          <w:rFonts w:ascii="仿宋_GB2312" w:eastAsia="仿宋_GB2312" w:hAnsi="Arial" w:cs="Arial"/>
          <w:sz w:val="28"/>
          <w:szCs w:val="28"/>
          <w:highlight w:val="yellow"/>
        </w:rPr>
      </w:pPr>
      <w:r w:rsidRPr="0042303F">
        <w:rPr>
          <w:rFonts w:ascii="仿宋_GB2312" w:eastAsia="仿宋_GB2312" w:hAnsi="Arial" w:cs="Arial" w:hint="eastAsia"/>
          <w:sz w:val="28"/>
          <w:szCs w:val="28"/>
        </w:rPr>
        <w:t>20</w:t>
      </w:r>
      <w:r w:rsidRPr="0042303F">
        <w:rPr>
          <w:rFonts w:ascii="仿宋_GB2312" w:eastAsia="仿宋_GB2312" w:hAnsi="Arial" w:cs="Arial"/>
          <w:sz w:val="28"/>
          <w:szCs w:val="28"/>
        </w:rPr>
        <w:t>24</w:t>
      </w:r>
      <w:r w:rsidRPr="0042303F">
        <w:rPr>
          <w:rFonts w:ascii="仿宋_GB2312" w:eastAsia="仿宋_GB2312" w:hAnsi="Arial" w:cs="Arial" w:hint="eastAsia"/>
          <w:sz w:val="28"/>
          <w:szCs w:val="28"/>
        </w:rPr>
        <w:t>年</w:t>
      </w:r>
      <w:r w:rsidR="009951BE">
        <w:rPr>
          <w:rFonts w:ascii="仿宋_GB2312" w:eastAsia="仿宋_GB2312" w:hAnsi="Arial" w:cs="Arial" w:hint="eastAsia"/>
          <w:sz w:val="28"/>
          <w:szCs w:val="28"/>
        </w:rPr>
        <w:t>10</w:t>
      </w:r>
      <w:r w:rsidRPr="0042303F">
        <w:rPr>
          <w:rFonts w:ascii="仿宋_GB2312" w:eastAsia="仿宋_GB2312" w:hAnsi="Arial" w:cs="Arial" w:hint="eastAsia"/>
          <w:sz w:val="28"/>
          <w:szCs w:val="28"/>
        </w:rPr>
        <w:t>月</w:t>
      </w:r>
      <w:r w:rsidR="009951BE">
        <w:rPr>
          <w:rFonts w:ascii="仿宋_GB2312" w:eastAsia="仿宋_GB2312" w:hAnsi="Arial" w:cs="Arial" w:hint="eastAsia"/>
          <w:sz w:val="28"/>
          <w:szCs w:val="28"/>
        </w:rPr>
        <w:t>31</w:t>
      </w:r>
      <w:r w:rsidRPr="0042303F">
        <w:rPr>
          <w:rFonts w:ascii="仿宋_GB2312" w:eastAsia="仿宋_GB2312" w:hAnsi="Arial" w:cs="Arial" w:hint="eastAsia"/>
          <w:sz w:val="28"/>
          <w:szCs w:val="28"/>
        </w:rPr>
        <w:t>日</w:t>
      </w:r>
    </w:p>
    <w:p w14:paraId="3F0EDDCE" w14:textId="77777777" w:rsidR="00C0277E" w:rsidRPr="0042303F" w:rsidRDefault="007B3261">
      <w:pPr>
        <w:widowControl/>
        <w:shd w:val="clear" w:color="auto" w:fill="FFFFFF"/>
        <w:spacing w:line="383" w:lineRule="atLeast"/>
        <w:ind w:right="1440" w:firstLineChars="200" w:firstLine="560"/>
        <w:rPr>
          <w:rFonts w:ascii="仿宋_GB2312" w:eastAsia="仿宋_GB2312" w:hAnsi="Arial" w:cs="Arial"/>
          <w:sz w:val="28"/>
          <w:szCs w:val="28"/>
        </w:rPr>
      </w:pPr>
      <w:r w:rsidRPr="0042303F">
        <w:rPr>
          <w:rFonts w:ascii="仿宋_GB2312" w:eastAsia="仿宋_GB2312" w:hAnsi="Arial" w:cs="Arial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860008D" wp14:editId="5601FD75">
            <wp:simplePos x="0" y="0"/>
            <wp:positionH relativeFrom="column">
              <wp:posOffset>1941195</wp:posOffset>
            </wp:positionH>
            <wp:positionV relativeFrom="paragraph">
              <wp:posOffset>825500</wp:posOffset>
            </wp:positionV>
            <wp:extent cx="1629410" cy="1629410"/>
            <wp:effectExtent l="0" t="0" r="0" b="0"/>
            <wp:wrapNone/>
            <wp:docPr id="19702936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293647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303F">
        <w:rPr>
          <w:rFonts w:ascii="仿宋_GB2312" w:eastAsia="仿宋_GB2312" w:hAnsi="Arial" w:cs="Arial" w:hint="eastAsia"/>
          <w:sz w:val="28"/>
          <w:szCs w:val="28"/>
        </w:rPr>
        <w:t>附件：</w:t>
      </w:r>
    </w:p>
    <w:sectPr w:rsidR="00C0277E" w:rsidRPr="00423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;汉仪书宋二KW">
    <w:altName w:val="Times New Roman"/>
    <w:charset w:val="00"/>
    <w:family w:val="auto"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3MjY1NWE0MmU4NDU4MDZlMjU4YjdiZDIxYjk5YzUifQ=="/>
  </w:docVars>
  <w:rsids>
    <w:rsidRoot w:val="002D3C97"/>
    <w:rsid w:val="00013DD0"/>
    <w:rsid w:val="000476E2"/>
    <w:rsid w:val="0004780B"/>
    <w:rsid w:val="000527CA"/>
    <w:rsid w:val="00060D75"/>
    <w:rsid w:val="000702CE"/>
    <w:rsid w:val="00091112"/>
    <w:rsid w:val="000A09F4"/>
    <w:rsid w:val="000B53FC"/>
    <w:rsid w:val="000B54A8"/>
    <w:rsid w:val="000C033C"/>
    <w:rsid w:val="000C122D"/>
    <w:rsid w:val="000C1BEB"/>
    <w:rsid w:val="000C3584"/>
    <w:rsid w:val="000C6C37"/>
    <w:rsid w:val="000C7172"/>
    <w:rsid w:val="000E3360"/>
    <w:rsid w:val="000F5A49"/>
    <w:rsid w:val="00103BE6"/>
    <w:rsid w:val="00103D1A"/>
    <w:rsid w:val="00112187"/>
    <w:rsid w:val="00116FF2"/>
    <w:rsid w:val="00140644"/>
    <w:rsid w:val="00153534"/>
    <w:rsid w:val="00156754"/>
    <w:rsid w:val="00171B9E"/>
    <w:rsid w:val="00183593"/>
    <w:rsid w:val="00187E36"/>
    <w:rsid w:val="001A1273"/>
    <w:rsid w:val="001A427C"/>
    <w:rsid w:val="001B15CD"/>
    <w:rsid w:val="001C2656"/>
    <w:rsid w:val="001D6A73"/>
    <w:rsid w:val="002023DE"/>
    <w:rsid w:val="00202E67"/>
    <w:rsid w:val="00211B26"/>
    <w:rsid w:val="002339F3"/>
    <w:rsid w:val="00242E10"/>
    <w:rsid w:val="0025439B"/>
    <w:rsid w:val="002556D7"/>
    <w:rsid w:val="00274E8E"/>
    <w:rsid w:val="002A52A4"/>
    <w:rsid w:val="002D3C97"/>
    <w:rsid w:val="002D5B7B"/>
    <w:rsid w:val="002E65ED"/>
    <w:rsid w:val="002F6003"/>
    <w:rsid w:val="00357CBF"/>
    <w:rsid w:val="003733DE"/>
    <w:rsid w:val="00380BA3"/>
    <w:rsid w:val="003A3AA8"/>
    <w:rsid w:val="003C0C62"/>
    <w:rsid w:val="003C389E"/>
    <w:rsid w:val="003C67F5"/>
    <w:rsid w:val="003E6DCF"/>
    <w:rsid w:val="00406DD0"/>
    <w:rsid w:val="00412D6C"/>
    <w:rsid w:val="004147DA"/>
    <w:rsid w:val="0042168B"/>
    <w:rsid w:val="0042303F"/>
    <w:rsid w:val="0042334E"/>
    <w:rsid w:val="00434721"/>
    <w:rsid w:val="004634E0"/>
    <w:rsid w:val="004900F0"/>
    <w:rsid w:val="0049344F"/>
    <w:rsid w:val="00494B06"/>
    <w:rsid w:val="004A02FD"/>
    <w:rsid w:val="004A1563"/>
    <w:rsid w:val="004A7616"/>
    <w:rsid w:val="004B6124"/>
    <w:rsid w:val="004D1017"/>
    <w:rsid w:val="004D47A4"/>
    <w:rsid w:val="004D796F"/>
    <w:rsid w:val="004E0FEA"/>
    <w:rsid w:val="004F148F"/>
    <w:rsid w:val="00500A3B"/>
    <w:rsid w:val="005124D7"/>
    <w:rsid w:val="0051471F"/>
    <w:rsid w:val="005258AD"/>
    <w:rsid w:val="005367F1"/>
    <w:rsid w:val="00537A98"/>
    <w:rsid w:val="00546E17"/>
    <w:rsid w:val="005777DC"/>
    <w:rsid w:val="005849FB"/>
    <w:rsid w:val="005948CA"/>
    <w:rsid w:val="005A2355"/>
    <w:rsid w:val="005B1CBF"/>
    <w:rsid w:val="005B21BB"/>
    <w:rsid w:val="005B32A8"/>
    <w:rsid w:val="005B4997"/>
    <w:rsid w:val="005B674E"/>
    <w:rsid w:val="005C5667"/>
    <w:rsid w:val="005F49A5"/>
    <w:rsid w:val="00612F74"/>
    <w:rsid w:val="00617B59"/>
    <w:rsid w:val="00624C4F"/>
    <w:rsid w:val="006324A5"/>
    <w:rsid w:val="00633C16"/>
    <w:rsid w:val="00634F49"/>
    <w:rsid w:val="00640063"/>
    <w:rsid w:val="0064639A"/>
    <w:rsid w:val="006504CC"/>
    <w:rsid w:val="00656206"/>
    <w:rsid w:val="00656D28"/>
    <w:rsid w:val="0065727A"/>
    <w:rsid w:val="0067364A"/>
    <w:rsid w:val="00684EEC"/>
    <w:rsid w:val="006905DA"/>
    <w:rsid w:val="006929F6"/>
    <w:rsid w:val="00694489"/>
    <w:rsid w:val="00697310"/>
    <w:rsid w:val="006A4CC1"/>
    <w:rsid w:val="006B0BC8"/>
    <w:rsid w:val="006E3250"/>
    <w:rsid w:val="006F418D"/>
    <w:rsid w:val="006F55C3"/>
    <w:rsid w:val="00716FC4"/>
    <w:rsid w:val="007176B2"/>
    <w:rsid w:val="00721B02"/>
    <w:rsid w:val="007309F6"/>
    <w:rsid w:val="007360BA"/>
    <w:rsid w:val="0074037D"/>
    <w:rsid w:val="00743476"/>
    <w:rsid w:val="0075511C"/>
    <w:rsid w:val="0076624B"/>
    <w:rsid w:val="00783CB7"/>
    <w:rsid w:val="0078613D"/>
    <w:rsid w:val="00793C22"/>
    <w:rsid w:val="007A21FE"/>
    <w:rsid w:val="007A58AA"/>
    <w:rsid w:val="007B3261"/>
    <w:rsid w:val="008256EC"/>
    <w:rsid w:val="00837421"/>
    <w:rsid w:val="00842311"/>
    <w:rsid w:val="00870093"/>
    <w:rsid w:val="00873AC3"/>
    <w:rsid w:val="00893372"/>
    <w:rsid w:val="00894BCD"/>
    <w:rsid w:val="00895BD6"/>
    <w:rsid w:val="008C1EC5"/>
    <w:rsid w:val="008D4F51"/>
    <w:rsid w:val="0091329C"/>
    <w:rsid w:val="00915251"/>
    <w:rsid w:val="00923DAE"/>
    <w:rsid w:val="00950852"/>
    <w:rsid w:val="00973C9F"/>
    <w:rsid w:val="0097595B"/>
    <w:rsid w:val="00992AF8"/>
    <w:rsid w:val="009951BE"/>
    <w:rsid w:val="009A77D6"/>
    <w:rsid w:val="009C0FCF"/>
    <w:rsid w:val="009D6545"/>
    <w:rsid w:val="00A249C1"/>
    <w:rsid w:val="00A26811"/>
    <w:rsid w:val="00A303F5"/>
    <w:rsid w:val="00A42F06"/>
    <w:rsid w:val="00A471C4"/>
    <w:rsid w:val="00A53F96"/>
    <w:rsid w:val="00A607DF"/>
    <w:rsid w:val="00A63CDC"/>
    <w:rsid w:val="00A645C4"/>
    <w:rsid w:val="00A66F1B"/>
    <w:rsid w:val="00A72564"/>
    <w:rsid w:val="00A82527"/>
    <w:rsid w:val="00AB295F"/>
    <w:rsid w:val="00B029B8"/>
    <w:rsid w:val="00B04563"/>
    <w:rsid w:val="00B23326"/>
    <w:rsid w:val="00B4354B"/>
    <w:rsid w:val="00B43DB1"/>
    <w:rsid w:val="00B44C40"/>
    <w:rsid w:val="00B77C2D"/>
    <w:rsid w:val="00B84558"/>
    <w:rsid w:val="00BD2B65"/>
    <w:rsid w:val="00BF4682"/>
    <w:rsid w:val="00C009C8"/>
    <w:rsid w:val="00C0277E"/>
    <w:rsid w:val="00C24F4E"/>
    <w:rsid w:val="00C54CAC"/>
    <w:rsid w:val="00C57408"/>
    <w:rsid w:val="00C579AF"/>
    <w:rsid w:val="00C60DE1"/>
    <w:rsid w:val="00C62198"/>
    <w:rsid w:val="00C627AD"/>
    <w:rsid w:val="00C6482E"/>
    <w:rsid w:val="00C7255E"/>
    <w:rsid w:val="00C732E1"/>
    <w:rsid w:val="00C82ED3"/>
    <w:rsid w:val="00C87702"/>
    <w:rsid w:val="00CA21A1"/>
    <w:rsid w:val="00CA5F3D"/>
    <w:rsid w:val="00CE4D51"/>
    <w:rsid w:val="00CE52C4"/>
    <w:rsid w:val="00CF495C"/>
    <w:rsid w:val="00D0449D"/>
    <w:rsid w:val="00D14001"/>
    <w:rsid w:val="00D15A51"/>
    <w:rsid w:val="00D251AF"/>
    <w:rsid w:val="00D26CAE"/>
    <w:rsid w:val="00D30026"/>
    <w:rsid w:val="00D319FF"/>
    <w:rsid w:val="00D45670"/>
    <w:rsid w:val="00D461BD"/>
    <w:rsid w:val="00D6044A"/>
    <w:rsid w:val="00D64EE0"/>
    <w:rsid w:val="00D66940"/>
    <w:rsid w:val="00D70D1A"/>
    <w:rsid w:val="00D75328"/>
    <w:rsid w:val="00D7724E"/>
    <w:rsid w:val="00D85820"/>
    <w:rsid w:val="00D87124"/>
    <w:rsid w:val="00DB1C44"/>
    <w:rsid w:val="00DB23C7"/>
    <w:rsid w:val="00DB5232"/>
    <w:rsid w:val="00DC3808"/>
    <w:rsid w:val="00E13F2F"/>
    <w:rsid w:val="00E17A82"/>
    <w:rsid w:val="00E370C5"/>
    <w:rsid w:val="00E41603"/>
    <w:rsid w:val="00E47F47"/>
    <w:rsid w:val="00E511DF"/>
    <w:rsid w:val="00E82F3D"/>
    <w:rsid w:val="00E9448C"/>
    <w:rsid w:val="00EA0081"/>
    <w:rsid w:val="00EB6A63"/>
    <w:rsid w:val="00EC453F"/>
    <w:rsid w:val="00EC47AE"/>
    <w:rsid w:val="00EC6A27"/>
    <w:rsid w:val="00EC7E82"/>
    <w:rsid w:val="00EE3B4F"/>
    <w:rsid w:val="00EE5E81"/>
    <w:rsid w:val="00F00078"/>
    <w:rsid w:val="00F015AD"/>
    <w:rsid w:val="00F02E00"/>
    <w:rsid w:val="00F259C6"/>
    <w:rsid w:val="00F51CE1"/>
    <w:rsid w:val="00F52A87"/>
    <w:rsid w:val="00F56A34"/>
    <w:rsid w:val="00F8415C"/>
    <w:rsid w:val="00F94069"/>
    <w:rsid w:val="00F96F5A"/>
    <w:rsid w:val="00FB19DB"/>
    <w:rsid w:val="00FB1F0D"/>
    <w:rsid w:val="00FC3911"/>
    <w:rsid w:val="00FE0525"/>
    <w:rsid w:val="00FF7C55"/>
    <w:rsid w:val="06767522"/>
    <w:rsid w:val="083245C7"/>
    <w:rsid w:val="0C174F2F"/>
    <w:rsid w:val="11771186"/>
    <w:rsid w:val="147709A0"/>
    <w:rsid w:val="14C8078D"/>
    <w:rsid w:val="14DA0DF4"/>
    <w:rsid w:val="20B41BC5"/>
    <w:rsid w:val="221F57D3"/>
    <w:rsid w:val="25C94365"/>
    <w:rsid w:val="273E043A"/>
    <w:rsid w:val="296248B4"/>
    <w:rsid w:val="2B6111BC"/>
    <w:rsid w:val="2D39592C"/>
    <w:rsid w:val="2E6D218B"/>
    <w:rsid w:val="381274A5"/>
    <w:rsid w:val="3BC15C5D"/>
    <w:rsid w:val="4439400C"/>
    <w:rsid w:val="465348A0"/>
    <w:rsid w:val="496B0967"/>
    <w:rsid w:val="4A2511A6"/>
    <w:rsid w:val="4D9F4EC9"/>
    <w:rsid w:val="4F8E7901"/>
    <w:rsid w:val="50AB003F"/>
    <w:rsid w:val="53BB67EB"/>
    <w:rsid w:val="567F1D52"/>
    <w:rsid w:val="59B63CDD"/>
    <w:rsid w:val="5BE43682"/>
    <w:rsid w:val="5ECF4FE8"/>
    <w:rsid w:val="66287D10"/>
    <w:rsid w:val="700A7EA9"/>
    <w:rsid w:val="7395275D"/>
    <w:rsid w:val="773E4FAA"/>
    <w:rsid w:val="7DD4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D7AB8F0"/>
  <w15:docId w15:val="{1052CCF2-FE5A-4FE1-B10D-8D2EBE08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8" w:after="210"/>
      <w:outlineLvl w:val="0"/>
    </w:pPr>
    <w:rPr>
      <w:b/>
      <w:sz w:val="3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qFormat/>
    <w:pPr>
      <w:ind w:leftChars="200" w:left="420"/>
    </w:pPr>
  </w:style>
  <w:style w:type="paragraph" w:styleId="a4">
    <w:name w:val="annotation text"/>
    <w:basedOn w:val="a"/>
    <w:link w:val="a5"/>
    <w:uiPriority w:val="99"/>
    <w:unhideWhenUsed/>
    <w:qFormat/>
    <w:pPr>
      <w:jc w:val="left"/>
    </w:p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annotation subject"/>
    <w:basedOn w:val="a4"/>
    <w:next w:val="a4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1"/>
    <w:uiPriority w:val="22"/>
    <w:qFormat/>
    <w:rPr>
      <w:b/>
      <w:bCs/>
    </w:rPr>
  </w:style>
  <w:style w:type="character" w:styleId="af3">
    <w:name w:val="Hyperlink"/>
    <w:basedOn w:val="a1"/>
    <w:uiPriority w:val="99"/>
    <w:unhideWhenUsed/>
    <w:qFormat/>
    <w:rPr>
      <w:color w:val="0563C1"/>
      <w:u w:val="single"/>
    </w:rPr>
  </w:style>
  <w:style w:type="character" w:styleId="af4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pple-converted-space">
    <w:name w:val="apple-converted-space"/>
    <w:basedOn w:val="a1"/>
    <w:qFormat/>
  </w:style>
  <w:style w:type="character" w:customStyle="1" w:styleId="a5">
    <w:name w:val="批注文字 字符"/>
    <w:basedOn w:val="a1"/>
    <w:link w:val="a4"/>
    <w:uiPriority w:val="99"/>
    <w:qFormat/>
  </w:style>
  <w:style w:type="character" w:customStyle="1" w:styleId="af0">
    <w:name w:val="批注主题 字符"/>
    <w:basedOn w:val="a5"/>
    <w:link w:val="af"/>
    <w:uiPriority w:val="99"/>
    <w:semiHidden/>
    <w:qFormat/>
    <w:rPr>
      <w:b/>
      <w:bCs/>
    </w:rPr>
  </w:style>
  <w:style w:type="character" w:customStyle="1" w:styleId="a9">
    <w:name w:val="批注框文本 字符"/>
    <w:basedOn w:val="a1"/>
    <w:link w:val="a8"/>
    <w:uiPriority w:val="99"/>
    <w:semiHidden/>
    <w:qFormat/>
    <w:rPr>
      <w:sz w:val="18"/>
      <w:szCs w:val="18"/>
    </w:rPr>
  </w:style>
  <w:style w:type="character" w:customStyle="1" w:styleId="ad">
    <w:name w:val="页眉 字符"/>
    <w:basedOn w:val="a1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Pr>
      <w:sz w:val="18"/>
      <w:szCs w:val="18"/>
    </w:rPr>
  </w:style>
  <w:style w:type="character" w:customStyle="1" w:styleId="10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列表段落2"/>
    <w:basedOn w:val="a"/>
    <w:uiPriority w:val="34"/>
    <w:qFormat/>
    <w:pPr>
      <w:spacing w:line="440" w:lineRule="exact"/>
      <w:ind w:firstLineChars="200" w:firstLine="420"/>
    </w:pPr>
    <w:rPr>
      <w:rFonts w:ascii="Calibri" w:eastAsia="宋体" w:hAnsi="Calibri" w:cs="Times New Roman"/>
      <w:szCs w:val="24"/>
    </w:rPr>
  </w:style>
  <w:style w:type="paragraph" w:styleId="af5">
    <w:name w:val="List Paragraph"/>
    <w:basedOn w:val="a"/>
    <w:uiPriority w:val="99"/>
    <w:qFormat/>
    <w:pPr>
      <w:spacing w:line="440" w:lineRule="exact"/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a7">
    <w:name w:val="日期 字符"/>
    <w:basedOn w:val="a1"/>
    <w:link w:val="a6"/>
    <w:uiPriority w:val="99"/>
    <w:semiHidden/>
    <w:qFormat/>
  </w:style>
  <w:style w:type="paragraph" w:customStyle="1" w:styleId="dingdocnormal">
    <w:name w:val="dingdocnormal"/>
    <w:qFormat/>
    <w:rPr>
      <w:kern w:val="2"/>
      <w:sz w:val="24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普通(网站)1"/>
    <w:basedOn w:val="a"/>
    <w:qFormat/>
    <w:pPr>
      <w:widowControl/>
      <w:spacing w:before="100" w:after="100"/>
    </w:pPr>
    <w:rPr>
      <w:rFonts w:ascii="宋体;汉仪书宋二KW" w:hAnsi="宋体;汉仪书宋二KW" w:cs="宋体;汉仪书宋二KW"/>
      <w:kern w:val="0"/>
      <w:sz w:val="24"/>
    </w:rPr>
  </w:style>
  <w:style w:type="character" w:styleId="af6">
    <w:name w:val="Unresolved Mention"/>
    <w:basedOn w:val="a1"/>
    <w:uiPriority w:val="99"/>
    <w:semiHidden/>
    <w:unhideWhenUsed/>
    <w:rsid w:val="00D15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&#24182;&#25220;&#36865;lingjuan.yu@loongair.cn" TargetMode="External"/><Relationship Id="rId5" Type="http://schemas.openxmlformats.org/officeDocument/2006/relationships/hyperlink" Target="mailto:&#37038;&#20214;&#21457;&#36865;&#65306;junjie.li10480@loongair.c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6E21D-262C-49B7-BDA3-DC80714B8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俞一平</dc:creator>
  <cp:lastModifiedBy>Administrator</cp:lastModifiedBy>
  <cp:revision>98</cp:revision>
  <dcterms:created xsi:type="dcterms:W3CDTF">2021-05-19T08:21:00Z</dcterms:created>
  <dcterms:modified xsi:type="dcterms:W3CDTF">2024-10-31T06:32:00Z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8A90BA63A6A64C5BA69EF6952763A283_13</vt:lpwstr>
  </property>
</Properties>
</file>