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报名及购买招标文件单位登记表</w:t>
      </w:r>
    </w:p>
    <w:p>
      <w:pPr>
        <w:widowControl/>
        <w:spacing w:before="100" w:beforeAutospacing="1" w:after="100" w:afterAutospacing="1"/>
        <w:jc w:val="right"/>
        <w:rPr>
          <w:rFonts w:ascii="Calibri" w:hAnsi="Calibri" w:eastAsia="宋体" w:cs="Calibri"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color w:val="FF0000"/>
          <w:kern w:val="0"/>
          <w:sz w:val="19"/>
          <w:szCs w:val="19"/>
        </w:rPr>
        <w:t>报名时间：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2025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年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月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27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日至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2025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年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月</w:t>
      </w:r>
      <w:r>
        <w:rPr>
          <w:rFonts w:hint="eastAsia" w:ascii="宋体" w:hAnsi="宋体" w:eastAsia="宋体" w:cs="宋体"/>
          <w:color w:val="FF0000"/>
          <w:sz w:val="19"/>
          <w:szCs w:val="19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19"/>
          <w:szCs w:val="19"/>
        </w:rPr>
        <w:t>日（双休日、法定节假日除外），每日上午8:30时至11:30时，下午14:00时至17:00时</w:t>
      </w:r>
    </w:p>
    <w:tbl>
      <w:tblPr>
        <w:tblStyle w:val="13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河庄安置房四期集中配套商业运营管理服务项目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招标编号</w:t>
            </w:r>
          </w:p>
        </w:tc>
        <w:tc>
          <w:tcPr>
            <w:tcW w:w="7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DDZX2025-GK-JD02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报名资料费</w:t>
            </w:r>
          </w:p>
        </w:tc>
        <w:tc>
          <w:tcPr>
            <w:tcW w:w="7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报名单位</w:t>
            </w:r>
          </w:p>
        </w:tc>
        <w:tc>
          <w:tcPr>
            <w:tcW w:w="7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授权代表</w:t>
            </w:r>
          </w:p>
        </w:tc>
        <w:tc>
          <w:tcPr>
            <w:tcW w:w="7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7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7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资格条件</w:t>
            </w:r>
          </w:p>
        </w:tc>
        <w:tc>
          <w:tcPr>
            <w:tcW w:w="7829" w:type="dxa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（1）在中华人民共和国境内（不含港、澳、台地区）注册，具有独立法人资格 （提供营业执照（事业单位法人证书）扫描件（加盖公章）；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（2）与招标人存在利害关系可能影响招标公正性的单位，不得参加本项目投标。单位负责人为同一人或者存在控股、管理关系的不同单位，不得同时参加本招标项目投标。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（3）本项目 不接受联合体投标。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9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注：上述证明资料（扫描件均为原件彩色扫描件，下同）须齐全、有效并加盖投标人单位公章，并在投标文件中提供。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报名携带资料</w:t>
            </w:r>
          </w:p>
        </w:tc>
        <w:tc>
          <w:tcPr>
            <w:tcW w:w="7829" w:type="dxa"/>
            <w:vAlign w:val="center"/>
          </w:tcPr>
          <w:p>
            <w:pPr>
              <w:pStyle w:val="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4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）营业执照副本（或事业单位法人证书）复印件加盖单位公章；（2）法定代表人或委托代理人有效身份证（复印件加盖单位公章）；（3）委托代理人须提供授权委托书或介绍信（原件）。所有材料均须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报名确认</w:t>
            </w:r>
          </w:p>
        </w:tc>
        <w:tc>
          <w:tcPr>
            <w:tcW w:w="7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我公司承诺以上报名资料真实有效，确认参加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河庄安置房四期集中配套商业运营管理服务项目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的报名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注：</w:t>
            </w:r>
          </w:p>
          <w:p>
            <w:pPr>
              <w:pStyle w:val="19"/>
              <w:spacing w:line="360" w:lineRule="auto"/>
              <w:ind w:left="36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法人代表或授权代表签字确认：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pStyle w:val="19"/>
              <w:ind w:left="36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9"/>
              <w:ind w:left="36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247" w:right="1440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Noto Sans Mono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MjY3OTQ0OGQ1NDc0NTZiYjQ2MGE4NDg2ZTcwMGQifQ=="/>
    <w:docVar w:name="KSO_WPS_MARK_KEY" w:val="390e9ff9-ddea-4477-844f-9488dec33ee5"/>
  </w:docVars>
  <w:rsids>
    <w:rsidRoot w:val="00BB538C"/>
    <w:rsid w:val="00236B30"/>
    <w:rsid w:val="002A725A"/>
    <w:rsid w:val="002C2ECF"/>
    <w:rsid w:val="00757313"/>
    <w:rsid w:val="007D57E2"/>
    <w:rsid w:val="008D30ED"/>
    <w:rsid w:val="00BB538C"/>
    <w:rsid w:val="00CE153B"/>
    <w:rsid w:val="00DE43A8"/>
    <w:rsid w:val="00FE14B9"/>
    <w:rsid w:val="05132B2F"/>
    <w:rsid w:val="08DF3F27"/>
    <w:rsid w:val="099F2087"/>
    <w:rsid w:val="0ABD70B6"/>
    <w:rsid w:val="0D1823CF"/>
    <w:rsid w:val="10DD5F74"/>
    <w:rsid w:val="11BA73B5"/>
    <w:rsid w:val="145437C9"/>
    <w:rsid w:val="22005287"/>
    <w:rsid w:val="2C7F64F9"/>
    <w:rsid w:val="38500D4C"/>
    <w:rsid w:val="3FCE0F32"/>
    <w:rsid w:val="499562CC"/>
    <w:rsid w:val="50BE058C"/>
    <w:rsid w:val="559F5BDC"/>
    <w:rsid w:val="57FF41F1"/>
    <w:rsid w:val="60425176"/>
    <w:rsid w:val="608F6B57"/>
    <w:rsid w:val="67AE7931"/>
    <w:rsid w:val="6DC6596A"/>
    <w:rsid w:val="6F36242A"/>
    <w:rsid w:val="6F966BD3"/>
    <w:rsid w:val="7379F127"/>
    <w:rsid w:val="76F1C1CC"/>
    <w:rsid w:val="77E0E78D"/>
    <w:rsid w:val="797D7C18"/>
    <w:rsid w:val="7BFF491A"/>
    <w:rsid w:val="7D5E8132"/>
    <w:rsid w:val="7EB645B0"/>
    <w:rsid w:val="7EDB9C8F"/>
    <w:rsid w:val="7F3913A2"/>
    <w:rsid w:val="BEFD791E"/>
    <w:rsid w:val="DEEA65A3"/>
    <w:rsid w:val="DEFA5397"/>
    <w:rsid w:val="E9BB1EE9"/>
    <w:rsid w:val="FCBF02C8"/>
    <w:rsid w:val="FFE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rFonts w:ascii="Arial" w:hAnsi="Arial" w:cs="Arial"/>
      <w:kern w:val="0"/>
      <w:sz w:val="20"/>
      <w:szCs w:val="20"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adjustRightInd w:val="0"/>
      <w:jc w:val="left"/>
    </w:pPr>
    <w:rPr>
      <w:rFonts w:ascii="宋体" w:hAnsi="宋体"/>
      <w:sz w:val="24"/>
      <w:szCs w:val="20"/>
    </w:rPr>
  </w:style>
  <w:style w:type="paragraph" w:styleId="6">
    <w:name w:val="Body Text Indent"/>
    <w:basedOn w:val="1"/>
    <w:next w:val="3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autoSpaceDE w:val="0"/>
      <w:autoSpaceDN w:val="0"/>
      <w:spacing w:before="20"/>
      <w:ind w:left="110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10">
    <w:name w:val="Normal (Web)"/>
    <w:basedOn w:val="1"/>
    <w:unhideWhenUsed/>
    <w:qFormat/>
    <w:uiPriority w:val="99"/>
    <w:rPr>
      <w:sz w:val="24"/>
    </w:rPr>
  </w:style>
  <w:style w:type="paragraph" w:styleId="11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time"/>
    <w:basedOn w:val="14"/>
    <w:qFormat/>
    <w:uiPriority w:val="0"/>
    <w:rPr>
      <w:color w:val="769199"/>
    </w:rPr>
  </w:style>
  <w:style w:type="character" w:customStyle="1" w:styleId="23">
    <w:name w:val="more"/>
    <w:basedOn w:val="14"/>
    <w:qFormat/>
    <w:uiPriority w:val="0"/>
  </w:style>
  <w:style w:type="character" w:customStyle="1" w:styleId="24">
    <w:name w:val="pubtime"/>
    <w:basedOn w:val="14"/>
    <w:qFormat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559</Words>
  <Characters>602</Characters>
  <Lines>5</Lines>
  <Paragraphs>1</Paragraphs>
  <TotalTime>2</TotalTime>
  <ScaleCrop>false</ScaleCrop>
  <LinksUpToDate>false</LinksUpToDate>
  <CharactersWithSpaces>629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2018-03-09T12:22:00Z</dcterms:created>
  <dc:creator>大地工程咨询有限公司</dc:creator>
  <cp:lastModifiedBy>不良の人</cp:lastModifiedBy>
  <cp:lastPrinted>2019-11-29T09:22:00Z</cp:lastPrinted>
  <dcterms:modified xsi:type="dcterms:W3CDTF">2025-01-27T08:43:09Z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D34B2062D72243139B20C77CB0E7B5A3_13</vt:lpwstr>
  </property>
</Properties>
</file>