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06CA6D" w14:textId="77777777" w:rsidR="00463C33" w:rsidRPr="001D4F75" w:rsidRDefault="00561EC3">
      <w:pPr>
        <w:jc w:val="center"/>
        <w:rPr>
          <w:rFonts w:ascii="仿宋" w:eastAsia="仿宋"/>
          <w:sz w:val="36"/>
          <w:szCs w:val="36"/>
        </w:rPr>
      </w:pPr>
      <w:r w:rsidRPr="001D4F75">
        <w:rPr>
          <w:rFonts w:ascii="仿宋" w:eastAsia="仿宋" w:hint="eastAsia"/>
          <w:b/>
          <w:bCs/>
          <w:sz w:val="52"/>
          <w:szCs w:val="52"/>
        </w:rPr>
        <w:t>越城区</w:t>
      </w:r>
      <w:proofErr w:type="gramStart"/>
      <w:r w:rsidRPr="001D4F75">
        <w:rPr>
          <w:rFonts w:ascii="仿宋" w:eastAsia="仿宋" w:hint="eastAsia"/>
          <w:b/>
          <w:bCs/>
          <w:sz w:val="52"/>
          <w:szCs w:val="52"/>
        </w:rPr>
        <w:t>低空经济</w:t>
      </w:r>
      <w:proofErr w:type="gramEnd"/>
      <w:r w:rsidRPr="001D4F75">
        <w:rPr>
          <w:rFonts w:ascii="仿宋" w:eastAsia="仿宋" w:hint="eastAsia"/>
          <w:b/>
          <w:bCs/>
          <w:sz w:val="52"/>
          <w:szCs w:val="52"/>
        </w:rPr>
        <w:t>配套产业园招商运营服务采购项目</w:t>
      </w:r>
    </w:p>
    <w:p w14:paraId="09428C4D" w14:textId="77777777" w:rsidR="00463C33" w:rsidRPr="001D4F75" w:rsidRDefault="00463C33">
      <w:pPr>
        <w:rPr>
          <w:rFonts w:ascii="仿宋" w:eastAsia="仿宋"/>
          <w:sz w:val="36"/>
          <w:szCs w:val="36"/>
        </w:rPr>
      </w:pPr>
    </w:p>
    <w:p w14:paraId="52FBE6B9" w14:textId="77777777" w:rsidR="00463C33" w:rsidRPr="001D4F75" w:rsidRDefault="00463C33">
      <w:pPr>
        <w:rPr>
          <w:rFonts w:ascii="仿宋" w:eastAsia="仿宋"/>
          <w:sz w:val="36"/>
          <w:szCs w:val="36"/>
        </w:rPr>
      </w:pPr>
    </w:p>
    <w:p w14:paraId="174530D8" w14:textId="77777777" w:rsidR="00463C33" w:rsidRPr="001D4F75" w:rsidRDefault="00561EC3">
      <w:pPr>
        <w:jc w:val="center"/>
        <w:rPr>
          <w:rFonts w:ascii="仿宋" w:eastAsia="仿宋"/>
          <w:b/>
          <w:bCs/>
          <w:sz w:val="72"/>
          <w:szCs w:val="72"/>
        </w:rPr>
      </w:pPr>
      <w:r w:rsidRPr="001D4F75">
        <w:rPr>
          <w:rFonts w:ascii="仿宋" w:eastAsia="仿宋" w:hint="eastAsia"/>
          <w:b/>
          <w:bCs/>
          <w:sz w:val="72"/>
          <w:szCs w:val="72"/>
        </w:rPr>
        <w:t>采</w:t>
      </w:r>
    </w:p>
    <w:p w14:paraId="6BCD3382" w14:textId="77777777" w:rsidR="00463C33" w:rsidRPr="001D4F75" w:rsidRDefault="00561EC3">
      <w:pPr>
        <w:jc w:val="center"/>
        <w:rPr>
          <w:rFonts w:ascii="仿宋" w:eastAsia="仿宋"/>
          <w:b/>
          <w:bCs/>
          <w:sz w:val="72"/>
          <w:szCs w:val="72"/>
        </w:rPr>
      </w:pPr>
      <w:r w:rsidRPr="001D4F75">
        <w:rPr>
          <w:rFonts w:ascii="仿宋" w:eastAsia="仿宋" w:hint="eastAsia"/>
          <w:b/>
          <w:bCs/>
          <w:sz w:val="72"/>
          <w:szCs w:val="72"/>
        </w:rPr>
        <w:t>购</w:t>
      </w:r>
    </w:p>
    <w:p w14:paraId="32401459" w14:textId="77777777" w:rsidR="00463C33" w:rsidRPr="001D4F75" w:rsidRDefault="00561EC3">
      <w:pPr>
        <w:jc w:val="center"/>
        <w:rPr>
          <w:rFonts w:ascii="仿宋" w:eastAsia="仿宋"/>
          <w:b/>
          <w:bCs/>
          <w:sz w:val="72"/>
          <w:szCs w:val="72"/>
        </w:rPr>
      </w:pPr>
      <w:r w:rsidRPr="001D4F75">
        <w:rPr>
          <w:rFonts w:ascii="仿宋" w:eastAsia="仿宋" w:hint="eastAsia"/>
          <w:b/>
          <w:bCs/>
          <w:sz w:val="72"/>
          <w:szCs w:val="72"/>
        </w:rPr>
        <w:t>文</w:t>
      </w:r>
    </w:p>
    <w:p w14:paraId="3787891A" w14:textId="77777777" w:rsidR="00463C33" w:rsidRPr="001D4F75" w:rsidRDefault="00561EC3">
      <w:pPr>
        <w:jc w:val="center"/>
        <w:rPr>
          <w:rFonts w:ascii="仿宋" w:eastAsia="仿宋"/>
          <w:b/>
          <w:bCs/>
          <w:sz w:val="72"/>
          <w:szCs w:val="72"/>
        </w:rPr>
      </w:pPr>
      <w:r w:rsidRPr="001D4F75">
        <w:rPr>
          <w:rFonts w:ascii="仿宋" w:eastAsia="仿宋" w:hint="eastAsia"/>
          <w:b/>
          <w:bCs/>
          <w:sz w:val="72"/>
          <w:szCs w:val="72"/>
        </w:rPr>
        <w:t>件</w:t>
      </w:r>
    </w:p>
    <w:p w14:paraId="227DCAE4" w14:textId="77777777" w:rsidR="00463C33" w:rsidRPr="001D4F75" w:rsidRDefault="00463C33">
      <w:pPr>
        <w:rPr>
          <w:rFonts w:ascii="仿宋" w:eastAsia="仿宋"/>
          <w:b/>
          <w:bCs/>
          <w:sz w:val="36"/>
          <w:szCs w:val="36"/>
        </w:rPr>
      </w:pPr>
    </w:p>
    <w:p w14:paraId="0469C0CB" w14:textId="77777777" w:rsidR="00463C33" w:rsidRPr="001D4F75" w:rsidRDefault="00463C33">
      <w:pPr>
        <w:rPr>
          <w:rFonts w:ascii="仿宋" w:eastAsia="仿宋"/>
          <w:sz w:val="36"/>
          <w:szCs w:val="36"/>
        </w:rPr>
      </w:pPr>
    </w:p>
    <w:tbl>
      <w:tblPr>
        <w:tblW w:w="9702" w:type="dxa"/>
        <w:jc w:val="center"/>
        <w:tblLook w:val="04A0" w:firstRow="1" w:lastRow="0" w:firstColumn="1" w:lastColumn="0" w:noHBand="0" w:noVBand="1"/>
      </w:tblPr>
      <w:tblGrid>
        <w:gridCol w:w="2396"/>
        <w:gridCol w:w="7306"/>
      </w:tblGrid>
      <w:tr w:rsidR="00463C33" w:rsidRPr="001D4F75" w14:paraId="69CB7D82" w14:textId="77777777">
        <w:trPr>
          <w:trHeight w:hRule="exact" w:val="630"/>
          <w:jc w:val="center"/>
        </w:trPr>
        <w:tc>
          <w:tcPr>
            <w:tcW w:w="2396" w:type="dxa"/>
            <w:noWrap/>
            <w:vAlign w:val="center"/>
          </w:tcPr>
          <w:p w14:paraId="425D49E3" w14:textId="77777777" w:rsidR="00463C33" w:rsidRPr="001D4F75" w:rsidRDefault="00561EC3">
            <w:pPr>
              <w:spacing w:line="360" w:lineRule="auto"/>
              <w:rPr>
                <w:rFonts w:ascii="仿宋" w:eastAsia="仿宋"/>
                <w:sz w:val="28"/>
              </w:rPr>
            </w:pPr>
            <w:r w:rsidRPr="001D4F75">
              <w:rPr>
                <w:rFonts w:ascii="仿宋" w:eastAsia="仿宋" w:hint="eastAsia"/>
                <w:sz w:val="28"/>
              </w:rPr>
              <w:t>项目编号：</w:t>
            </w:r>
          </w:p>
        </w:tc>
        <w:tc>
          <w:tcPr>
            <w:tcW w:w="7306" w:type="dxa"/>
            <w:noWrap/>
            <w:vAlign w:val="center"/>
          </w:tcPr>
          <w:p w14:paraId="6D5768DE" w14:textId="77777777" w:rsidR="00463C33" w:rsidRPr="001D4F75" w:rsidRDefault="00561EC3">
            <w:pPr>
              <w:spacing w:line="360" w:lineRule="auto"/>
              <w:rPr>
                <w:rFonts w:ascii="仿宋" w:eastAsia="仿宋"/>
                <w:sz w:val="28"/>
                <w:u w:val="single"/>
              </w:rPr>
            </w:pPr>
            <w:r w:rsidRPr="001D4F75">
              <w:rPr>
                <w:rFonts w:ascii="仿宋" w:eastAsia="仿宋"/>
                <w:sz w:val="28"/>
                <w:u w:val="single"/>
              </w:rPr>
              <w:t>YCDL2025-02-0002</w:t>
            </w:r>
          </w:p>
        </w:tc>
      </w:tr>
      <w:tr w:rsidR="00463C33" w:rsidRPr="001D4F75" w14:paraId="5E6676C5" w14:textId="77777777">
        <w:trPr>
          <w:trHeight w:hRule="exact" w:val="608"/>
          <w:jc w:val="center"/>
        </w:trPr>
        <w:tc>
          <w:tcPr>
            <w:tcW w:w="2396" w:type="dxa"/>
            <w:noWrap/>
            <w:vAlign w:val="center"/>
          </w:tcPr>
          <w:p w14:paraId="080F6570" w14:textId="77777777" w:rsidR="00463C33" w:rsidRPr="001D4F75" w:rsidRDefault="00561EC3">
            <w:pPr>
              <w:spacing w:line="360" w:lineRule="auto"/>
              <w:rPr>
                <w:rFonts w:ascii="仿宋" w:eastAsia="仿宋"/>
                <w:sz w:val="28"/>
              </w:rPr>
            </w:pPr>
            <w:r w:rsidRPr="001D4F75">
              <w:rPr>
                <w:rFonts w:ascii="仿宋" w:eastAsia="仿宋" w:hint="eastAsia"/>
                <w:sz w:val="28"/>
              </w:rPr>
              <w:t>采购单位：</w:t>
            </w:r>
          </w:p>
        </w:tc>
        <w:tc>
          <w:tcPr>
            <w:tcW w:w="7306" w:type="dxa"/>
            <w:noWrap/>
            <w:vAlign w:val="center"/>
          </w:tcPr>
          <w:p w14:paraId="125220AE" w14:textId="77777777" w:rsidR="00463C33" w:rsidRPr="001D4F75" w:rsidRDefault="00561EC3">
            <w:pPr>
              <w:spacing w:line="360" w:lineRule="auto"/>
              <w:rPr>
                <w:rFonts w:ascii="仿宋" w:eastAsia="仿宋"/>
                <w:sz w:val="28"/>
              </w:rPr>
            </w:pPr>
            <w:r w:rsidRPr="001D4F75">
              <w:rPr>
                <w:rFonts w:ascii="仿宋" w:eastAsia="仿宋" w:hint="eastAsia"/>
                <w:sz w:val="28"/>
              </w:rPr>
              <w:t>绍兴市越城区城市发展建设集团有限公司</w:t>
            </w:r>
          </w:p>
        </w:tc>
      </w:tr>
      <w:tr w:rsidR="00463C33" w:rsidRPr="001D4F75" w14:paraId="7306FD83" w14:textId="77777777">
        <w:trPr>
          <w:trHeight w:hRule="exact" w:val="702"/>
          <w:jc w:val="center"/>
        </w:trPr>
        <w:tc>
          <w:tcPr>
            <w:tcW w:w="2396" w:type="dxa"/>
            <w:noWrap/>
            <w:vAlign w:val="center"/>
          </w:tcPr>
          <w:p w14:paraId="66B3D998" w14:textId="77777777" w:rsidR="00463C33" w:rsidRPr="001D4F75" w:rsidRDefault="00561EC3">
            <w:pPr>
              <w:spacing w:line="360" w:lineRule="auto"/>
              <w:rPr>
                <w:rFonts w:ascii="仿宋" w:eastAsia="仿宋"/>
                <w:sz w:val="28"/>
              </w:rPr>
            </w:pPr>
            <w:r w:rsidRPr="001D4F75">
              <w:rPr>
                <w:rFonts w:ascii="仿宋" w:eastAsia="仿宋" w:hint="eastAsia"/>
                <w:sz w:val="28"/>
              </w:rPr>
              <w:t>采购代理机构：</w:t>
            </w:r>
          </w:p>
        </w:tc>
        <w:tc>
          <w:tcPr>
            <w:tcW w:w="7306" w:type="dxa"/>
            <w:noWrap/>
            <w:vAlign w:val="center"/>
          </w:tcPr>
          <w:p w14:paraId="28048E23" w14:textId="77777777" w:rsidR="00463C33" w:rsidRPr="001D4F75" w:rsidRDefault="00561EC3">
            <w:pPr>
              <w:spacing w:line="360" w:lineRule="auto"/>
              <w:rPr>
                <w:rFonts w:ascii="仿宋" w:eastAsia="仿宋"/>
                <w:sz w:val="28"/>
              </w:rPr>
            </w:pPr>
            <w:r w:rsidRPr="001D4F75">
              <w:rPr>
                <w:rFonts w:ascii="仿宋" w:eastAsia="仿宋"/>
                <w:sz w:val="28"/>
              </w:rPr>
              <w:t>浙江</w:t>
            </w:r>
            <w:proofErr w:type="gramStart"/>
            <w:r w:rsidRPr="001D4F75">
              <w:rPr>
                <w:rFonts w:ascii="仿宋" w:eastAsia="仿宋"/>
                <w:sz w:val="28"/>
              </w:rPr>
              <w:t>东腾利</w:t>
            </w:r>
            <w:proofErr w:type="gramEnd"/>
            <w:r w:rsidRPr="001D4F75">
              <w:rPr>
                <w:rFonts w:ascii="仿宋" w:eastAsia="仿宋"/>
                <w:sz w:val="28"/>
              </w:rPr>
              <w:t>成招标代理有限公司</w:t>
            </w:r>
          </w:p>
        </w:tc>
      </w:tr>
      <w:tr w:rsidR="00463C33" w:rsidRPr="001D4F75" w14:paraId="6B108FB9" w14:textId="77777777">
        <w:trPr>
          <w:trHeight w:hRule="exact" w:val="834"/>
          <w:jc w:val="center"/>
        </w:trPr>
        <w:tc>
          <w:tcPr>
            <w:tcW w:w="2396" w:type="dxa"/>
            <w:noWrap/>
            <w:vAlign w:val="center"/>
          </w:tcPr>
          <w:p w14:paraId="476E2A01" w14:textId="77777777" w:rsidR="00463C33" w:rsidRPr="001D4F75" w:rsidRDefault="00561EC3">
            <w:pPr>
              <w:spacing w:line="360" w:lineRule="auto"/>
              <w:rPr>
                <w:rFonts w:ascii="仿宋" w:eastAsia="仿宋"/>
                <w:sz w:val="28"/>
              </w:rPr>
            </w:pPr>
            <w:r w:rsidRPr="001D4F75">
              <w:rPr>
                <w:rFonts w:ascii="仿宋" w:eastAsia="仿宋" w:hint="eastAsia"/>
                <w:sz w:val="28"/>
              </w:rPr>
              <w:t>监督单位：</w:t>
            </w:r>
          </w:p>
        </w:tc>
        <w:tc>
          <w:tcPr>
            <w:tcW w:w="7306" w:type="dxa"/>
            <w:noWrap/>
            <w:vAlign w:val="center"/>
          </w:tcPr>
          <w:p w14:paraId="79229031" w14:textId="77777777" w:rsidR="00463C33" w:rsidRPr="001D4F75" w:rsidRDefault="00561EC3">
            <w:pPr>
              <w:spacing w:line="360" w:lineRule="auto"/>
              <w:rPr>
                <w:rFonts w:ascii="仿宋" w:eastAsia="仿宋"/>
                <w:sz w:val="28"/>
              </w:rPr>
            </w:pPr>
            <w:r w:rsidRPr="001D4F75">
              <w:rPr>
                <w:rFonts w:ascii="仿宋" w:eastAsia="仿宋" w:hint="eastAsia"/>
                <w:sz w:val="28"/>
              </w:rPr>
              <w:t>绍兴市越城区城市发展建设集团有限公司纪检监督部</w:t>
            </w:r>
          </w:p>
        </w:tc>
      </w:tr>
    </w:tbl>
    <w:p w14:paraId="03D09D45" w14:textId="77777777" w:rsidR="00463C33" w:rsidRPr="001D4F75" w:rsidRDefault="00463C33">
      <w:pPr>
        <w:jc w:val="center"/>
        <w:rPr>
          <w:rFonts w:ascii="仿宋" w:eastAsia="仿宋"/>
          <w:sz w:val="28"/>
        </w:rPr>
      </w:pPr>
    </w:p>
    <w:p w14:paraId="474380D7" w14:textId="77777777" w:rsidR="00463C33" w:rsidRPr="001D4F75" w:rsidRDefault="00463C33">
      <w:pPr>
        <w:jc w:val="center"/>
        <w:rPr>
          <w:rFonts w:ascii="仿宋" w:eastAsia="仿宋"/>
          <w:sz w:val="28"/>
        </w:rPr>
      </w:pPr>
    </w:p>
    <w:p w14:paraId="212E1681" w14:textId="77777777" w:rsidR="00463C33" w:rsidRPr="001D4F75" w:rsidRDefault="00561EC3">
      <w:pPr>
        <w:jc w:val="center"/>
        <w:rPr>
          <w:rFonts w:ascii="仿宋" w:eastAsia="仿宋"/>
          <w:sz w:val="28"/>
        </w:rPr>
      </w:pPr>
      <w:r w:rsidRPr="001D4F75">
        <w:rPr>
          <w:rFonts w:ascii="仿宋" w:eastAsia="仿宋" w:hint="eastAsia"/>
          <w:sz w:val="28"/>
          <w:u w:val="single"/>
        </w:rPr>
        <w:t xml:space="preserve"> 2025</w:t>
      </w:r>
      <w:r w:rsidRPr="001D4F75">
        <w:rPr>
          <w:rFonts w:ascii="仿宋" w:eastAsia="仿宋" w:hint="eastAsia"/>
          <w:sz w:val="28"/>
        </w:rPr>
        <w:t>年</w:t>
      </w:r>
      <w:r w:rsidRPr="001D4F75">
        <w:rPr>
          <w:rFonts w:ascii="仿宋" w:eastAsia="仿宋" w:hint="eastAsia"/>
          <w:sz w:val="28"/>
          <w:u w:val="single"/>
        </w:rPr>
        <w:t xml:space="preserve"> 03</w:t>
      </w:r>
      <w:r w:rsidRPr="001D4F75">
        <w:rPr>
          <w:rFonts w:ascii="仿宋" w:eastAsia="仿宋" w:hint="eastAsia"/>
          <w:sz w:val="28"/>
        </w:rPr>
        <w:t>月</w:t>
      </w:r>
    </w:p>
    <w:p w14:paraId="6CC47AB8" w14:textId="77777777" w:rsidR="00463C33" w:rsidRPr="001D4F75" w:rsidRDefault="00463C33">
      <w:pPr>
        <w:rPr>
          <w:rFonts w:ascii="仿宋" w:eastAsia="仿宋"/>
          <w:sz w:val="28"/>
        </w:rPr>
      </w:pPr>
    </w:p>
    <w:p w14:paraId="374EA91D" w14:textId="77777777" w:rsidR="00463C33" w:rsidRPr="001D4F75" w:rsidRDefault="00463C33">
      <w:pPr>
        <w:rPr>
          <w:rFonts w:ascii="仿宋" w:eastAsia="仿宋"/>
          <w:sz w:val="28"/>
        </w:rPr>
      </w:pPr>
    </w:p>
    <w:p w14:paraId="375D8B70" w14:textId="77777777" w:rsidR="00463C33" w:rsidRPr="001D4F75" w:rsidRDefault="00463C33">
      <w:pPr>
        <w:jc w:val="center"/>
        <w:rPr>
          <w:rFonts w:ascii="仿宋" w:eastAsia="仿宋"/>
          <w:b/>
          <w:color w:val="000000"/>
          <w:sz w:val="44"/>
          <w:szCs w:val="44"/>
        </w:rPr>
        <w:sectPr w:rsidR="00463C33" w:rsidRPr="001D4F75">
          <w:footerReference w:type="even" r:id="rId9"/>
          <w:pgSz w:w="11907" w:h="16840"/>
          <w:pgMar w:top="1440" w:right="1463" w:bottom="1440" w:left="1803" w:header="851" w:footer="992" w:gutter="0"/>
          <w:cols w:space="720"/>
          <w:docGrid w:type="lines" w:linePitch="312"/>
        </w:sectPr>
      </w:pPr>
    </w:p>
    <w:p w14:paraId="6F087F05" w14:textId="77777777" w:rsidR="00463C33" w:rsidRPr="001D4F75" w:rsidRDefault="00561EC3">
      <w:pPr>
        <w:jc w:val="center"/>
        <w:rPr>
          <w:rFonts w:ascii="仿宋" w:eastAsia="仿宋"/>
          <w:sz w:val="28"/>
        </w:rPr>
      </w:pPr>
      <w:r w:rsidRPr="001D4F75">
        <w:rPr>
          <w:rFonts w:ascii="仿宋" w:eastAsia="仿宋" w:hint="eastAsia"/>
          <w:b/>
          <w:color w:val="000000"/>
          <w:sz w:val="44"/>
          <w:szCs w:val="44"/>
        </w:rPr>
        <w:lastRenderedPageBreak/>
        <w:t>目录</w:t>
      </w:r>
    </w:p>
    <w:p w14:paraId="3A261D7F" w14:textId="77777777" w:rsidR="00463C33" w:rsidRPr="001D4F75" w:rsidRDefault="00463C33">
      <w:pPr>
        <w:jc w:val="center"/>
        <w:rPr>
          <w:rFonts w:ascii="仿宋" w:eastAsia="仿宋"/>
          <w:b/>
          <w:color w:val="000000"/>
          <w:sz w:val="44"/>
          <w:szCs w:val="44"/>
        </w:rPr>
      </w:pPr>
    </w:p>
    <w:p w14:paraId="4284D095" w14:textId="77777777" w:rsidR="00463C33" w:rsidRPr="001D4F75" w:rsidRDefault="00561EC3">
      <w:pPr>
        <w:pStyle w:val="10"/>
        <w:tabs>
          <w:tab w:val="right" w:leader="dot" w:pos="8641"/>
        </w:tabs>
        <w:rPr>
          <w:rFonts w:ascii="仿宋" w:eastAsia="仿宋" w:hAnsi="仿宋" w:cs="仿宋"/>
          <w:sz w:val="28"/>
          <w:szCs w:val="28"/>
        </w:rPr>
      </w:pPr>
      <w:r w:rsidRPr="001D4F75">
        <w:rPr>
          <w:rFonts w:ascii="仿宋" w:eastAsia="仿宋" w:hAnsi="仿宋" w:cs="仿宋" w:hint="eastAsia"/>
          <w:color w:val="000000"/>
          <w:sz w:val="28"/>
          <w:szCs w:val="28"/>
        </w:rPr>
        <w:fldChar w:fldCharType="begin"/>
      </w:r>
      <w:r w:rsidRPr="001D4F75">
        <w:rPr>
          <w:rFonts w:ascii="仿宋" w:eastAsia="仿宋" w:hAnsi="仿宋" w:cs="仿宋" w:hint="eastAsia"/>
          <w:color w:val="000000"/>
          <w:sz w:val="28"/>
          <w:szCs w:val="28"/>
        </w:rPr>
        <w:instrText xml:space="preserve"> TOC \o "1-2" \h \u </w:instrText>
      </w:r>
      <w:r w:rsidRPr="001D4F75">
        <w:rPr>
          <w:rFonts w:ascii="仿宋" w:eastAsia="仿宋" w:hAnsi="仿宋" w:cs="仿宋" w:hint="eastAsia"/>
          <w:color w:val="000000"/>
          <w:sz w:val="28"/>
          <w:szCs w:val="28"/>
        </w:rPr>
        <w:fldChar w:fldCharType="separate"/>
      </w:r>
      <w:hyperlink w:anchor="_Toc25607" w:history="1">
        <w:r w:rsidRPr="001D4F75">
          <w:rPr>
            <w:rFonts w:ascii="仿宋" w:eastAsia="仿宋" w:hAnsi="仿宋" w:cs="仿宋" w:hint="eastAsia"/>
            <w:sz w:val="28"/>
            <w:szCs w:val="28"/>
          </w:rPr>
          <w:t>第一章  采购公告</w:t>
        </w:r>
        <w:r w:rsidRPr="001D4F75">
          <w:rPr>
            <w:rFonts w:ascii="仿宋" w:eastAsia="仿宋" w:hAnsi="仿宋" w:cs="仿宋" w:hint="eastAsia"/>
            <w:sz w:val="28"/>
            <w:szCs w:val="28"/>
          </w:rPr>
          <w:tab/>
        </w:r>
        <w:r w:rsidRPr="001D4F75">
          <w:rPr>
            <w:rFonts w:ascii="仿宋" w:eastAsia="仿宋" w:hAnsi="仿宋" w:cs="仿宋" w:hint="eastAsia"/>
            <w:sz w:val="28"/>
            <w:szCs w:val="28"/>
          </w:rPr>
          <w:fldChar w:fldCharType="begin"/>
        </w:r>
        <w:r w:rsidRPr="001D4F75">
          <w:rPr>
            <w:rFonts w:ascii="仿宋" w:eastAsia="仿宋" w:hAnsi="仿宋" w:cs="仿宋" w:hint="eastAsia"/>
            <w:sz w:val="28"/>
            <w:szCs w:val="28"/>
          </w:rPr>
          <w:instrText xml:space="preserve"> PAGEREF _Toc25607 \h </w:instrText>
        </w:r>
        <w:r w:rsidRPr="001D4F75">
          <w:rPr>
            <w:rFonts w:ascii="仿宋" w:eastAsia="仿宋" w:hAnsi="仿宋" w:cs="仿宋" w:hint="eastAsia"/>
            <w:sz w:val="28"/>
            <w:szCs w:val="28"/>
          </w:rPr>
        </w:r>
        <w:r w:rsidRPr="001D4F75">
          <w:rPr>
            <w:rFonts w:ascii="仿宋" w:eastAsia="仿宋" w:hAnsi="仿宋" w:cs="仿宋" w:hint="eastAsia"/>
            <w:sz w:val="28"/>
            <w:szCs w:val="28"/>
          </w:rPr>
          <w:fldChar w:fldCharType="separate"/>
        </w:r>
        <w:r w:rsidRPr="001D4F75">
          <w:rPr>
            <w:rFonts w:ascii="仿宋" w:eastAsia="仿宋" w:hAnsi="仿宋" w:cs="仿宋"/>
            <w:sz w:val="28"/>
            <w:szCs w:val="28"/>
          </w:rPr>
          <w:t>1</w:t>
        </w:r>
        <w:r w:rsidRPr="001D4F75">
          <w:rPr>
            <w:rFonts w:ascii="仿宋" w:eastAsia="仿宋" w:hAnsi="仿宋" w:cs="仿宋" w:hint="eastAsia"/>
            <w:sz w:val="28"/>
            <w:szCs w:val="28"/>
          </w:rPr>
          <w:fldChar w:fldCharType="end"/>
        </w:r>
      </w:hyperlink>
    </w:p>
    <w:p w14:paraId="54279971" w14:textId="77777777" w:rsidR="00463C33" w:rsidRPr="001D4F75" w:rsidRDefault="009965E2">
      <w:pPr>
        <w:pStyle w:val="10"/>
        <w:tabs>
          <w:tab w:val="right" w:leader="dot" w:pos="8641"/>
        </w:tabs>
        <w:rPr>
          <w:rFonts w:ascii="仿宋" w:eastAsia="仿宋" w:hAnsi="仿宋" w:cs="仿宋"/>
          <w:sz w:val="28"/>
          <w:szCs w:val="28"/>
        </w:rPr>
      </w:pPr>
      <w:hyperlink w:anchor="_Toc13545" w:history="1">
        <w:r w:rsidR="00561EC3" w:rsidRPr="001D4F75">
          <w:rPr>
            <w:rFonts w:ascii="仿宋" w:eastAsia="仿宋" w:hAnsi="仿宋" w:cs="仿宋" w:hint="eastAsia"/>
            <w:sz w:val="28"/>
            <w:szCs w:val="28"/>
          </w:rPr>
          <w:t>第二章  投标人须知</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_Toc13545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6</w:t>
        </w:r>
        <w:r w:rsidR="00561EC3" w:rsidRPr="001D4F75">
          <w:rPr>
            <w:rFonts w:ascii="仿宋" w:eastAsia="仿宋" w:hAnsi="仿宋" w:cs="仿宋" w:hint="eastAsia"/>
            <w:sz w:val="28"/>
            <w:szCs w:val="28"/>
          </w:rPr>
          <w:fldChar w:fldCharType="end"/>
        </w:r>
      </w:hyperlink>
    </w:p>
    <w:p w14:paraId="75FEB227" w14:textId="77777777" w:rsidR="00463C33" w:rsidRPr="001D4F75" w:rsidRDefault="009965E2">
      <w:pPr>
        <w:pStyle w:val="21"/>
        <w:tabs>
          <w:tab w:val="right" w:leader="dot" w:pos="8641"/>
        </w:tabs>
        <w:rPr>
          <w:rFonts w:ascii="仿宋" w:eastAsia="仿宋" w:hAnsi="仿宋" w:cs="仿宋"/>
          <w:sz w:val="28"/>
          <w:szCs w:val="28"/>
        </w:rPr>
      </w:pPr>
      <w:hyperlink w:anchor="_Toc5028" w:history="1">
        <w:r w:rsidR="00561EC3" w:rsidRPr="001D4F75">
          <w:rPr>
            <w:rFonts w:ascii="仿宋" w:eastAsia="仿宋" w:hAnsi="仿宋" w:cs="仿宋" w:hint="eastAsia"/>
            <w:sz w:val="28"/>
            <w:szCs w:val="28"/>
          </w:rPr>
          <w:t>一、前附表</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_Toc5028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6</w:t>
        </w:r>
        <w:r w:rsidR="00561EC3" w:rsidRPr="001D4F75">
          <w:rPr>
            <w:rFonts w:ascii="仿宋" w:eastAsia="仿宋" w:hAnsi="仿宋" w:cs="仿宋" w:hint="eastAsia"/>
            <w:sz w:val="28"/>
            <w:szCs w:val="28"/>
          </w:rPr>
          <w:fldChar w:fldCharType="end"/>
        </w:r>
      </w:hyperlink>
    </w:p>
    <w:p w14:paraId="7A6D9DAE" w14:textId="77777777" w:rsidR="00463C33" w:rsidRPr="001D4F75" w:rsidRDefault="009965E2">
      <w:pPr>
        <w:pStyle w:val="21"/>
        <w:tabs>
          <w:tab w:val="right" w:leader="dot" w:pos="8641"/>
        </w:tabs>
        <w:rPr>
          <w:rFonts w:ascii="仿宋" w:eastAsia="仿宋" w:hAnsi="仿宋" w:cs="仿宋"/>
          <w:sz w:val="28"/>
          <w:szCs w:val="28"/>
        </w:rPr>
      </w:pPr>
      <w:hyperlink w:anchor="_Toc21572" w:history="1">
        <w:r w:rsidR="00561EC3" w:rsidRPr="001D4F75">
          <w:rPr>
            <w:rFonts w:ascii="仿宋" w:eastAsia="仿宋" w:hAnsi="仿宋" w:cs="仿宋" w:hint="eastAsia"/>
            <w:sz w:val="28"/>
            <w:szCs w:val="28"/>
          </w:rPr>
          <w:t>二、采购文件</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_Toc21572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7</w:t>
        </w:r>
        <w:r w:rsidR="00561EC3" w:rsidRPr="001D4F75">
          <w:rPr>
            <w:rFonts w:ascii="仿宋" w:eastAsia="仿宋" w:hAnsi="仿宋" w:cs="仿宋" w:hint="eastAsia"/>
            <w:sz w:val="28"/>
            <w:szCs w:val="28"/>
          </w:rPr>
          <w:fldChar w:fldCharType="end"/>
        </w:r>
      </w:hyperlink>
    </w:p>
    <w:p w14:paraId="15405720" w14:textId="77777777" w:rsidR="00463C33" w:rsidRPr="001D4F75" w:rsidRDefault="009965E2">
      <w:pPr>
        <w:pStyle w:val="21"/>
        <w:tabs>
          <w:tab w:val="right" w:leader="dot" w:pos="8641"/>
        </w:tabs>
        <w:rPr>
          <w:rFonts w:ascii="仿宋" w:eastAsia="仿宋" w:hAnsi="仿宋" w:cs="仿宋"/>
          <w:sz w:val="28"/>
          <w:szCs w:val="28"/>
        </w:rPr>
      </w:pPr>
      <w:hyperlink w:anchor="_Toc18718" w:history="1">
        <w:r w:rsidR="00561EC3" w:rsidRPr="001D4F75">
          <w:rPr>
            <w:rFonts w:ascii="仿宋" w:eastAsia="仿宋" w:hAnsi="仿宋" w:cs="仿宋" w:hint="eastAsia"/>
            <w:sz w:val="28"/>
            <w:szCs w:val="28"/>
          </w:rPr>
          <w:t>三、投标文件</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_Toc18718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9</w:t>
        </w:r>
        <w:r w:rsidR="00561EC3" w:rsidRPr="001D4F75">
          <w:rPr>
            <w:rFonts w:ascii="仿宋" w:eastAsia="仿宋" w:hAnsi="仿宋" w:cs="仿宋" w:hint="eastAsia"/>
            <w:sz w:val="28"/>
            <w:szCs w:val="28"/>
          </w:rPr>
          <w:fldChar w:fldCharType="end"/>
        </w:r>
      </w:hyperlink>
    </w:p>
    <w:p w14:paraId="02A19735" w14:textId="77777777" w:rsidR="00463C33" w:rsidRPr="001D4F75" w:rsidRDefault="009965E2">
      <w:pPr>
        <w:pStyle w:val="21"/>
        <w:tabs>
          <w:tab w:val="right" w:leader="dot" w:pos="8641"/>
        </w:tabs>
        <w:rPr>
          <w:rFonts w:ascii="仿宋" w:eastAsia="仿宋" w:hAnsi="仿宋" w:cs="仿宋"/>
          <w:sz w:val="28"/>
          <w:szCs w:val="28"/>
        </w:rPr>
      </w:pPr>
      <w:hyperlink w:anchor="_Toc7885" w:history="1">
        <w:r w:rsidR="00561EC3" w:rsidRPr="001D4F75">
          <w:rPr>
            <w:rFonts w:ascii="仿宋" w:eastAsia="仿宋" w:hAnsi="仿宋" w:cs="仿宋" w:hint="eastAsia"/>
            <w:sz w:val="28"/>
            <w:szCs w:val="28"/>
          </w:rPr>
          <w:t>四、开标评标</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_Toc7885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12</w:t>
        </w:r>
        <w:r w:rsidR="00561EC3" w:rsidRPr="001D4F75">
          <w:rPr>
            <w:rFonts w:ascii="仿宋" w:eastAsia="仿宋" w:hAnsi="仿宋" w:cs="仿宋" w:hint="eastAsia"/>
            <w:sz w:val="28"/>
            <w:szCs w:val="28"/>
          </w:rPr>
          <w:fldChar w:fldCharType="end"/>
        </w:r>
      </w:hyperlink>
    </w:p>
    <w:p w14:paraId="69AB84BE" w14:textId="77777777" w:rsidR="00463C33" w:rsidRPr="001D4F75" w:rsidRDefault="009965E2">
      <w:pPr>
        <w:pStyle w:val="21"/>
        <w:tabs>
          <w:tab w:val="right" w:leader="dot" w:pos="8641"/>
        </w:tabs>
        <w:rPr>
          <w:rFonts w:ascii="仿宋" w:eastAsia="仿宋" w:hAnsi="仿宋" w:cs="仿宋"/>
          <w:sz w:val="28"/>
          <w:szCs w:val="28"/>
        </w:rPr>
      </w:pPr>
      <w:hyperlink w:anchor="_Toc14262" w:history="1">
        <w:r w:rsidR="00561EC3" w:rsidRPr="001D4F75">
          <w:rPr>
            <w:rFonts w:ascii="仿宋" w:eastAsia="仿宋" w:hAnsi="仿宋" w:cs="仿宋" w:hint="eastAsia"/>
            <w:sz w:val="28"/>
            <w:szCs w:val="28"/>
          </w:rPr>
          <w:t>五、合同签订及履约</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_Toc14262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17</w:t>
        </w:r>
        <w:r w:rsidR="00561EC3" w:rsidRPr="001D4F75">
          <w:rPr>
            <w:rFonts w:ascii="仿宋" w:eastAsia="仿宋" w:hAnsi="仿宋" w:cs="仿宋" w:hint="eastAsia"/>
            <w:sz w:val="28"/>
            <w:szCs w:val="28"/>
          </w:rPr>
          <w:fldChar w:fldCharType="end"/>
        </w:r>
      </w:hyperlink>
    </w:p>
    <w:p w14:paraId="5775BD61" w14:textId="77777777" w:rsidR="00463C33" w:rsidRPr="001D4F75" w:rsidRDefault="009965E2">
      <w:pPr>
        <w:pStyle w:val="10"/>
        <w:tabs>
          <w:tab w:val="right" w:leader="dot" w:pos="8641"/>
        </w:tabs>
        <w:rPr>
          <w:rFonts w:ascii="仿宋" w:eastAsia="仿宋" w:hAnsi="仿宋" w:cs="仿宋"/>
          <w:sz w:val="28"/>
          <w:szCs w:val="28"/>
        </w:rPr>
      </w:pPr>
      <w:hyperlink w:anchor="_Toc15113" w:history="1">
        <w:r w:rsidR="00561EC3" w:rsidRPr="001D4F75">
          <w:rPr>
            <w:rFonts w:ascii="仿宋" w:eastAsia="仿宋" w:hAnsi="仿宋" w:cs="仿宋" w:hint="eastAsia"/>
            <w:sz w:val="28"/>
            <w:szCs w:val="28"/>
          </w:rPr>
          <w:t>第三章  采购需求</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_Toc15113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19</w:t>
        </w:r>
        <w:r w:rsidR="00561EC3" w:rsidRPr="001D4F75">
          <w:rPr>
            <w:rFonts w:ascii="仿宋" w:eastAsia="仿宋" w:hAnsi="仿宋" w:cs="仿宋" w:hint="eastAsia"/>
            <w:sz w:val="28"/>
            <w:szCs w:val="28"/>
          </w:rPr>
          <w:fldChar w:fldCharType="end"/>
        </w:r>
      </w:hyperlink>
    </w:p>
    <w:p w14:paraId="2873F266" w14:textId="77777777" w:rsidR="00463C33" w:rsidRPr="001D4F75" w:rsidRDefault="009965E2">
      <w:pPr>
        <w:pStyle w:val="21"/>
        <w:tabs>
          <w:tab w:val="right" w:leader="dot" w:pos="8641"/>
        </w:tabs>
        <w:rPr>
          <w:rFonts w:ascii="仿宋" w:eastAsia="仿宋" w:hAnsi="仿宋" w:cs="仿宋"/>
          <w:sz w:val="28"/>
          <w:szCs w:val="28"/>
        </w:rPr>
      </w:pPr>
      <w:hyperlink w:anchor="_Toc13080" w:history="1">
        <w:r w:rsidR="00561EC3" w:rsidRPr="001D4F75">
          <w:rPr>
            <w:rFonts w:ascii="仿宋" w:eastAsia="仿宋" w:hAnsi="仿宋" w:cs="仿宋" w:hint="eastAsia"/>
            <w:sz w:val="28"/>
            <w:szCs w:val="28"/>
          </w:rPr>
          <w:t>一、服务清单及要求</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_Toc13080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19</w:t>
        </w:r>
        <w:r w:rsidR="00561EC3" w:rsidRPr="001D4F75">
          <w:rPr>
            <w:rFonts w:ascii="仿宋" w:eastAsia="仿宋" w:hAnsi="仿宋" w:cs="仿宋" w:hint="eastAsia"/>
            <w:sz w:val="28"/>
            <w:szCs w:val="28"/>
          </w:rPr>
          <w:fldChar w:fldCharType="end"/>
        </w:r>
      </w:hyperlink>
    </w:p>
    <w:p w14:paraId="56DEDE38" w14:textId="77777777" w:rsidR="00463C33" w:rsidRPr="001D4F75" w:rsidRDefault="009965E2">
      <w:pPr>
        <w:pStyle w:val="21"/>
        <w:tabs>
          <w:tab w:val="right" w:leader="dot" w:pos="8641"/>
        </w:tabs>
        <w:rPr>
          <w:rFonts w:ascii="仿宋" w:eastAsia="仿宋" w:hAnsi="仿宋" w:cs="仿宋"/>
          <w:sz w:val="28"/>
          <w:szCs w:val="28"/>
        </w:rPr>
      </w:pPr>
      <w:hyperlink w:anchor="_Toc16453" w:history="1">
        <w:r w:rsidR="00561EC3" w:rsidRPr="001D4F75">
          <w:rPr>
            <w:rFonts w:ascii="仿宋" w:eastAsia="仿宋" w:hAnsi="仿宋" w:cs="仿宋" w:hint="eastAsia"/>
            <w:sz w:val="28"/>
            <w:szCs w:val="28"/>
          </w:rPr>
          <w:t>二、商务要求</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_Toc16453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23</w:t>
        </w:r>
        <w:r w:rsidR="00561EC3" w:rsidRPr="001D4F75">
          <w:rPr>
            <w:rFonts w:ascii="仿宋" w:eastAsia="仿宋" w:hAnsi="仿宋" w:cs="仿宋" w:hint="eastAsia"/>
            <w:sz w:val="28"/>
            <w:szCs w:val="28"/>
          </w:rPr>
          <w:fldChar w:fldCharType="end"/>
        </w:r>
      </w:hyperlink>
    </w:p>
    <w:p w14:paraId="6809DF8A" w14:textId="77777777" w:rsidR="00463C33" w:rsidRPr="001D4F75" w:rsidRDefault="009965E2">
      <w:pPr>
        <w:pStyle w:val="10"/>
        <w:tabs>
          <w:tab w:val="right" w:leader="dot" w:pos="8641"/>
        </w:tabs>
        <w:rPr>
          <w:rFonts w:ascii="仿宋" w:eastAsia="仿宋" w:hAnsi="仿宋" w:cs="仿宋"/>
          <w:sz w:val="28"/>
          <w:szCs w:val="28"/>
        </w:rPr>
      </w:pPr>
      <w:hyperlink w:anchor="_Toc1639" w:history="1">
        <w:r w:rsidR="00561EC3" w:rsidRPr="001D4F75">
          <w:rPr>
            <w:rFonts w:ascii="仿宋" w:eastAsia="仿宋" w:hAnsi="仿宋" w:cs="仿宋" w:hint="eastAsia"/>
            <w:sz w:val="28"/>
            <w:szCs w:val="28"/>
          </w:rPr>
          <w:t>第四章  拟签订合同的主要条款</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_Toc1639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26</w:t>
        </w:r>
        <w:r w:rsidR="00561EC3" w:rsidRPr="001D4F75">
          <w:rPr>
            <w:rFonts w:ascii="仿宋" w:eastAsia="仿宋" w:hAnsi="仿宋" w:cs="仿宋" w:hint="eastAsia"/>
            <w:sz w:val="28"/>
            <w:szCs w:val="28"/>
          </w:rPr>
          <w:fldChar w:fldCharType="end"/>
        </w:r>
      </w:hyperlink>
    </w:p>
    <w:p w14:paraId="6D0C8D41" w14:textId="77777777" w:rsidR="00463C33" w:rsidRPr="001D4F75" w:rsidRDefault="009965E2">
      <w:pPr>
        <w:pStyle w:val="10"/>
        <w:tabs>
          <w:tab w:val="right" w:leader="dot" w:pos="8641"/>
        </w:tabs>
        <w:rPr>
          <w:rFonts w:ascii="仿宋" w:eastAsia="仿宋" w:hAnsi="仿宋" w:cs="仿宋"/>
          <w:sz w:val="28"/>
          <w:szCs w:val="28"/>
        </w:rPr>
      </w:pPr>
      <w:hyperlink w:anchor="_Toc16886" w:history="1">
        <w:r w:rsidR="00561EC3" w:rsidRPr="001D4F75">
          <w:rPr>
            <w:rFonts w:ascii="仿宋" w:eastAsia="仿宋" w:hAnsi="仿宋" w:cs="仿宋" w:hint="eastAsia"/>
            <w:sz w:val="28"/>
            <w:szCs w:val="28"/>
          </w:rPr>
          <w:t>第五章  评标办法及标准</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_Toc16886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29</w:t>
        </w:r>
        <w:r w:rsidR="00561EC3" w:rsidRPr="001D4F75">
          <w:rPr>
            <w:rFonts w:ascii="仿宋" w:eastAsia="仿宋" w:hAnsi="仿宋" w:cs="仿宋" w:hint="eastAsia"/>
            <w:sz w:val="28"/>
            <w:szCs w:val="28"/>
          </w:rPr>
          <w:fldChar w:fldCharType="end"/>
        </w:r>
      </w:hyperlink>
    </w:p>
    <w:p w14:paraId="2BE918FF" w14:textId="77777777" w:rsidR="00463C33" w:rsidRPr="001D4F75" w:rsidRDefault="009965E2">
      <w:pPr>
        <w:pStyle w:val="10"/>
        <w:tabs>
          <w:tab w:val="right" w:leader="dot" w:pos="8641"/>
        </w:tabs>
        <w:rPr>
          <w:rFonts w:ascii="仿宋" w:eastAsia="仿宋" w:hAnsi="仿宋" w:cs="仿宋"/>
          <w:sz w:val="28"/>
          <w:szCs w:val="28"/>
        </w:rPr>
      </w:pPr>
      <w:hyperlink w:anchor="_Toc8345" w:history="1">
        <w:r w:rsidR="00561EC3" w:rsidRPr="001D4F75">
          <w:rPr>
            <w:rFonts w:ascii="仿宋" w:eastAsia="仿宋" w:hAnsi="仿宋" w:cs="仿宋" w:hint="eastAsia"/>
            <w:sz w:val="28"/>
            <w:szCs w:val="28"/>
          </w:rPr>
          <w:t>第六章  投标文件格式附件</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_Toc8345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33</w:t>
        </w:r>
        <w:r w:rsidR="00561EC3" w:rsidRPr="001D4F75">
          <w:rPr>
            <w:rFonts w:ascii="仿宋" w:eastAsia="仿宋" w:hAnsi="仿宋" w:cs="仿宋" w:hint="eastAsia"/>
            <w:sz w:val="28"/>
            <w:szCs w:val="28"/>
          </w:rPr>
          <w:fldChar w:fldCharType="end"/>
        </w:r>
      </w:hyperlink>
    </w:p>
    <w:p w14:paraId="32437281" w14:textId="77777777" w:rsidR="00463C33" w:rsidRPr="001D4F75" w:rsidRDefault="009965E2">
      <w:pPr>
        <w:pStyle w:val="10"/>
        <w:tabs>
          <w:tab w:val="right" w:leader="dot" w:pos="8641"/>
        </w:tabs>
        <w:rPr>
          <w:rFonts w:ascii="仿宋" w:eastAsia="仿宋" w:hAnsi="仿宋" w:cs="仿宋"/>
          <w:sz w:val="28"/>
          <w:szCs w:val="28"/>
        </w:rPr>
      </w:pPr>
      <w:hyperlink w:anchor="_Toc24364" w:history="1">
        <w:r w:rsidR="00561EC3" w:rsidRPr="001D4F75">
          <w:rPr>
            <w:rFonts w:ascii="仿宋" w:eastAsia="仿宋" w:hAnsi="仿宋" w:cs="仿宋" w:hint="eastAsia"/>
            <w:sz w:val="28"/>
            <w:szCs w:val="28"/>
          </w:rPr>
          <w:t>第七章  询问、质疑及投诉</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_Toc24364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50</w:t>
        </w:r>
        <w:r w:rsidR="00561EC3" w:rsidRPr="001D4F75">
          <w:rPr>
            <w:rFonts w:ascii="仿宋" w:eastAsia="仿宋" w:hAnsi="仿宋" w:cs="仿宋" w:hint="eastAsia"/>
            <w:sz w:val="28"/>
            <w:szCs w:val="28"/>
          </w:rPr>
          <w:fldChar w:fldCharType="end"/>
        </w:r>
      </w:hyperlink>
    </w:p>
    <w:p w14:paraId="5CE95376" w14:textId="77777777" w:rsidR="00463C33" w:rsidRPr="001D4F75" w:rsidRDefault="009965E2">
      <w:pPr>
        <w:pStyle w:val="21"/>
        <w:tabs>
          <w:tab w:val="right" w:leader="dot" w:pos="8641"/>
        </w:tabs>
        <w:rPr>
          <w:rFonts w:ascii="仿宋" w:eastAsia="仿宋" w:hAnsi="仿宋" w:cs="仿宋"/>
          <w:sz w:val="28"/>
          <w:szCs w:val="28"/>
        </w:rPr>
      </w:pPr>
      <w:hyperlink w:anchor="_Toc10413" w:history="1">
        <w:r w:rsidR="00561EC3" w:rsidRPr="001D4F75">
          <w:rPr>
            <w:rFonts w:ascii="仿宋" w:eastAsia="仿宋" w:hAnsi="仿宋" w:cs="仿宋" w:hint="eastAsia"/>
            <w:sz w:val="28"/>
            <w:szCs w:val="28"/>
          </w:rPr>
          <w:t>一、供应商询问</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_Toc10413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52</w:t>
        </w:r>
        <w:r w:rsidR="00561EC3" w:rsidRPr="001D4F75">
          <w:rPr>
            <w:rFonts w:ascii="仿宋" w:eastAsia="仿宋" w:hAnsi="仿宋" w:cs="仿宋" w:hint="eastAsia"/>
            <w:sz w:val="28"/>
            <w:szCs w:val="28"/>
          </w:rPr>
          <w:fldChar w:fldCharType="end"/>
        </w:r>
      </w:hyperlink>
    </w:p>
    <w:p w14:paraId="7B261101" w14:textId="77777777" w:rsidR="00463C33" w:rsidRPr="001D4F75" w:rsidRDefault="009965E2">
      <w:pPr>
        <w:pStyle w:val="21"/>
        <w:tabs>
          <w:tab w:val="right" w:leader="dot" w:pos="8641"/>
        </w:tabs>
        <w:rPr>
          <w:rFonts w:ascii="仿宋" w:eastAsia="仿宋" w:hAnsi="仿宋" w:cs="仿宋"/>
          <w:sz w:val="28"/>
          <w:szCs w:val="28"/>
        </w:rPr>
      </w:pPr>
      <w:hyperlink w:anchor="_Toc15985" w:history="1">
        <w:r w:rsidR="00561EC3" w:rsidRPr="001D4F75">
          <w:rPr>
            <w:rFonts w:ascii="仿宋" w:eastAsia="仿宋" w:hAnsi="仿宋" w:cs="仿宋" w:hint="eastAsia"/>
            <w:sz w:val="28"/>
            <w:szCs w:val="28"/>
          </w:rPr>
          <w:t>二、供应商质疑</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_Toc15985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52</w:t>
        </w:r>
        <w:r w:rsidR="00561EC3" w:rsidRPr="001D4F75">
          <w:rPr>
            <w:rFonts w:ascii="仿宋" w:eastAsia="仿宋" w:hAnsi="仿宋" w:cs="仿宋" w:hint="eastAsia"/>
            <w:sz w:val="28"/>
            <w:szCs w:val="28"/>
          </w:rPr>
          <w:fldChar w:fldCharType="end"/>
        </w:r>
      </w:hyperlink>
    </w:p>
    <w:p w14:paraId="4BA884BB" w14:textId="77777777" w:rsidR="00463C33" w:rsidRPr="001D4F75" w:rsidRDefault="009965E2">
      <w:pPr>
        <w:pStyle w:val="21"/>
        <w:tabs>
          <w:tab w:val="right" w:leader="dot" w:pos="8641"/>
        </w:tabs>
        <w:rPr>
          <w:rFonts w:ascii="仿宋" w:eastAsia="仿宋" w:hAnsi="仿宋" w:cs="仿宋"/>
          <w:sz w:val="28"/>
          <w:szCs w:val="28"/>
        </w:rPr>
      </w:pPr>
      <w:hyperlink w:anchor="_Toc24698" w:history="1">
        <w:r w:rsidR="00561EC3" w:rsidRPr="001D4F75">
          <w:rPr>
            <w:rFonts w:ascii="仿宋" w:eastAsia="仿宋" w:hAnsi="仿宋" w:cs="仿宋" w:hint="eastAsia"/>
            <w:sz w:val="28"/>
            <w:szCs w:val="28"/>
          </w:rPr>
          <w:t>三、供应商投诉</w:t>
        </w:r>
        <w:r w:rsidR="00561EC3" w:rsidRPr="001D4F75">
          <w:rPr>
            <w:rFonts w:ascii="仿宋" w:eastAsia="仿宋" w:hAnsi="仿宋" w:cs="仿宋" w:hint="eastAsia"/>
            <w:sz w:val="28"/>
            <w:szCs w:val="28"/>
          </w:rPr>
          <w:tab/>
        </w:r>
        <w:r w:rsidR="00561EC3" w:rsidRPr="001D4F75">
          <w:rPr>
            <w:rFonts w:ascii="仿宋" w:eastAsia="仿宋" w:hAnsi="仿宋" w:cs="仿宋" w:hint="eastAsia"/>
            <w:sz w:val="28"/>
            <w:szCs w:val="28"/>
          </w:rPr>
          <w:fldChar w:fldCharType="begin"/>
        </w:r>
        <w:r w:rsidR="00561EC3" w:rsidRPr="001D4F75">
          <w:rPr>
            <w:rFonts w:ascii="仿宋" w:eastAsia="仿宋" w:hAnsi="仿宋" w:cs="仿宋" w:hint="eastAsia"/>
            <w:sz w:val="28"/>
            <w:szCs w:val="28"/>
          </w:rPr>
          <w:instrText xml:space="preserve"> PAGEREF _Toc24698 \h </w:instrText>
        </w:r>
        <w:r w:rsidR="00561EC3" w:rsidRPr="001D4F75">
          <w:rPr>
            <w:rFonts w:ascii="仿宋" w:eastAsia="仿宋" w:hAnsi="仿宋" w:cs="仿宋" w:hint="eastAsia"/>
            <w:sz w:val="28"/>
            <w:szCs w:val="28"/>
          </w:rPr>
        </w:r>
        <w:r w:rsidR="00561EC3" w:rsidRPr="001D4F75">
          <w:rPr>
            <w:rFonts w:ascii="仿宋" w:eastAsia="仿宋" w:hAnsi="仿宋" w:cs="仿宋" w:hint="eastAsia"/>
            <w:sz w:val="28"/>
            <w:szCs w:val="28"/>
          </w:rPr>
          <w:fldChar w:fldCharType="separate"/>
        </w:r>
        <w:r w:rsidR="00561EC3" w:rsidRPr="001D4F75">
          <w:rPr>
            <w:rFonts w:ascii="仿宋" w:eastAsia="仿宋" w:hAnsi="仿宋" w:cs="仿宋"/>
            <w:sz w:val="28"/>
            <w:szCs w:val="28"/>
          </w:rPr>
          <w:t>53</w:t>
        </w:r>
        <w:r w:rsidR="00561EC3" w:rsidRPr="001D4F75">
          <w:rPr>
            <w:rFonts w:ascii="仿宋" w:eastAsia="仿宋" w:hAnsi="仿宋" w:cs="仿宋" w:hint="eastAsia"/>
            <w:sz w:val="28"/>
            <w:szCs w:val="28"/>
          </w:rPr>
          <w:fldChar w:fldCharType="end"/>
        </w:r>
      </w:hyperlink>
    </w:p>
    <w:p w14:paraId="0484C27B" w14:textId="77777777" w:rsidR="00463C33" w:rsidRPr="001D4F75" w:rsidRDefault="00561EC3">
      <w:pPr>
        <w:pStyle w:val="21"/>
        <w:tabs>
          <w:tab w:val="right" w:leader="dot" w:pos="8641"/>
        </w:tabs>
        <w:rPr>
          <w:rFonts w:ascii="仿宋" w:eastAsia="仿宋" w:hAnsi="仿宋" w:cs="仿宋"/>
          <w:sz w:val="28"/>
          <w:szCs w:val="28"/>
        </w:rPr>
      </w:pPr>
      <w:r w:rsidRPr="001D4F75">
        <w:rPr>
          <w:rFonts w:ascii="仿宋" w:eastAsia="仿宋" w:hAnsi="仿宋" w:cs="仿宋" w:hint="eastAsia"/>
          <w:color w:val="000000"/>
          <w:sz w:val="28"/>
          <w:szCs w:val="28"/>
        </w:rPr>
        <w:fldChar w:fldCharType="end"/>
      </w:r>
    </w:p>
    <w:p w14:paraId="6DBDBEBE" w14:textId="77777777" w:rsidR="00463C33" w:rsidRPr="001D4F75" w:rsidRDefault="00463C33">
      <w:pPr>
        <w:rPr>
          <w:rFonts w:ascii="仿宋" w:eastAsia="仿宋"/>
          <w:sz w:val="28"/>
          <w:szCs w:val="28"/>
        </w:rPr>
      </w:pPr>
    </w:p>
    <w:p w14:paraId="037689AB" w14:textId="77777777" w:rsidR="00463C33" w:rsidRPr="001D4F75" w:rsidRDefault="00463C33">
      <w:pPr>
        <w:pStyle w:val="1"/>
        <w:rPr>
          <w:rFonts w:ascii="仿宋"/>
          <w:sz w:val="28"/>
          <w:szCs w:val="28"/>
        </w:rPr>
        <w:sectPr w:rsidR="00463C33" w:rsidRPr="001D4F75">
          <w:footerReference w:type="default" r:id="rId10"/>
          <w:pgSz w:w="11907" w:h="16840"/>
          <w:pgMar w:top="1440" w:right="1463" w:bottom="1440" w:left="1803" w:header="851" w:footer="992" w:gutter="0"/>
          <w:cols w:space="720"/>
          <w:docGrid w:type="lines" w:linePitch="312"/>
        </w:sectPr>
      </w:pPr>
    </w:p>
    <w:p w14:paraId="1489A064" w14:textId="77777777" w:rsidR="00463C33" w:rsidRPr="001D4F75" w:rsidRDefault="00561EC3">
      <w:pPr>
        <w:pStyle w:val="1"/>
        <w:rPr>
          <w:rFonts w:ascii="仿宋"/>
        </w:rPr>
      </w:pPr>
      <w:bookmarkStart w:id="0" w:name="_Toc25607"/>
      <w:r w:rsidRPr="001D4F75">
        <w:rPr>
          <w:rFonts w:ascii="仿宋" w:hint="eastAsia"/>
        </w:rPr>
        <w:lastRenderedPageBreak/>
        <w:t>第一章  采购公告</w:t>
      </w:r>
      <w:bookmarkEnd w:id="0"/>
    </w:p>
    <w:p w14:paraId="66C72697" w14:textId="77777777" w:rsidR="00463C33" w:rsidRPr="001D4F75" w:rsidRDefault="00561EC3">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sz w:val="24"/>
          <w:szCs w:val="24"/>
        </w:rPr>
      </w:pPr>
      <w:r w:rsidRPr="001D4F75">
        <w:rPr>
          <w:rFonts w:ascii="仿宋" w:eastAsia="仿宋" w:hint="eastAsia"/>
          <w:sz w:val="24"/>
          <w:szCs w:val="24"/>
        </w:rPr>
        <w:t>项目概况</w:t>
      </w:r>
    </w:p>
    <w:p w14:paraId="680B29E4" w14:textId="77777777" w:rsidR="00463C33" w:rsidRPr="001D4F75" w:rsidRDefault="00561EC3">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sz w:val="24"/>
          <w:szCs w:val="24"/>
        </w:rPr>
      </w:pPr>
      <w:r w:rsidRPr="001D4F75">
        <w:rPr>
          <w:rFonts w:ascii="仿宋" w:eastAsia="仿宋" w:hint="eastAsia"/>
          <w:sz w:val="24"/>
          <w:szCs w:val="24"/>
          <w:u w:val="single"/>
        </w:rPr>
        <w:t>越城区</w:t>
      </w:r>
      <w:proofErr w:type="gramStart"/>
      <w:r w:rsidRPr="001D4F75">
        <w:rPr>
          <w:rFonts w:ascii="仿宋" w:eastAsia="仿宋" w:hint="eastAsia"/>
          <w:sz w:val="24"/>
          <w:szCs w:val="24"/>
          <w:u w:val="single"/>
        </w:rPr>
        <w:t>低空经济</w:t>
      </w:r>
      <w:proofErr w:type="gramEnd"/>
      <w:r w:rsidRPr="001D4F75">
        <w:rPr>
          <w:rFonts w:ascii="仿宋" w:eastAsia="仿宋" w:hint="eastAsia"/>
          <w:sz w:val="24"/>
          <w:szCs w:val="24"/>
          <w:u w:val="single"/>
        </w:rPr>
        <w:t>配套产业园招商运营服务采购项目</w:t>
      </w:r>
      <w:r w:rsidRPr="001D4F75">
        <w:rPr>
          <w:rFonts w:ascii="仿宋" w:eastAsia="仿宋" w:hint="eastAsia"/>
          <w:sz w:val="24"/>
          <w:szCs w:val="24"/>
        </w:rPr>
        <w:t>的潜在投标人应在</w:t>
      </w:r>
      <w:r w:rsidRPr="001D4F75">
        <w:rPr>
          <w:rFonts w:ascii="仿宋" w:eastAsia="仿宋" w:hint="eastAsia"/>
          <w:bCs/>
          <w:sz w:val="24"/>
          <w:szCs w:val="24"/>
        </w:rPr>
        <w:t>乐</w:t>
      </w:r>
      <w:proofErr w:type="gramStart"/>
      <w:r w:rsidRPr="001D4F75">
        <w:rPr>
          <w:rFonts w:ascii="仿宋" w:eastAsia="仿宋" w:hint="eastAsia"/>
          <w:bCs/>
          <w:sz w:val="24"/>
          <w:szCs w:val="24"/>
        </w:rPr>
        <w:t>采云</w:t>
      </w:r>
      <w:proofErr w:type="gramEnd"/>
      <w:r w:rsidRPr="001D4F75">
        <w:rPr>
          <w:rFonts w:ascii="仿宋" w:eastAsia="仿宋" w:hint="eastAsia"/>
          <w:bCs/>
          <w:sz w:val="24"/>
          <w:szCs w:val="24"/>
        </w:rPr>
        <w:t>平台</w:t>
      </w:r>
      <w:hyperlink r:id="rId11" w:history="1">
        <w:r w:rsidRPr="001D4F75">
          <w:rPr>
            <w:rFonts w:ascii="仿宋" w:eastAsia="仿宋" w:hint="eastAsia"/>
            <w:bCs/>
            <w:sz w:val="24"/>
            <w:szCs w:val="24"/>
            <w:u w:val="single"/>
          </w:rPr>
          <w:t>https://www.lecaiyun.com/</w:t>
        </w:r>
      </w:hyperlink>
      <w:r w:rsidRPr="001D4F75">
        <w:rPr>
          <w:rFonts w:ascii="仿宋" w:eastAsia="仿宋" w:hint="eastAsia"/>
          <w:sz w:val="24"/>
          <w:szCs w:val="24"/>
        </w:rPr>
        <w:t>获取</w:t>
      </w:r>
      <w:r w:rsidRPr="001D4F75">
        <w:rPr>
          <w:rFonts w:ascii="仿宋" w:eastAsia="仿宋"/>
          <w:sz w:val="24"/>
          <w:szCs w:val="24"/>
        </w:rPr>
        <w:t>（下载）</w:t>
      </w:r>
      <w:r w:rsidRPr="001D4F75">
        <w:rPr>
          <w:rFonts w:ascii="仿宋" w:eastAsia="仿宋" w:hint="eastAsia"/>
          <w:sz w:val="24"/>
          <w:szCs w:val="24"/>
        </w:rPr>
        <w:t>招标文件，并于</w:t>
      </w:r>
      <w:r w:rsidRPr="001D4F75">
        <w:rPr>
          <w:rFonts w:ascii="仿宋" w:eastAsia="仿宋" w:hint="eastAsia"/>
          <w:sz w:val="24"/>
          <w:szCs w:val="24"/>
          <w:u w:val="single"/>
        </w:rPr>
        <w:t>2025</w:t>
      </w:r>
      <w:r w:rsidRPr="001D4F75">
        <w:rPr>
          <w:rFonts w:ascii="仿宋" w:eastAsia="仿宋" w:hint="eastAsia"/>
          <w:bCs/>
          <w:sz w:val="24"/>
          <w:szCs w:val="24"/>
          <w:u w:val="single"/>
        </w:rPr>
        <w:t>年04月XX日</w:t>
      </w:r>
      <w:r w:rsidRPr="001D4F75">
        <w:rPr>
          <w:rFonts w:ascii="仿宋" w:eastAsia="仿宋"/>
          <w:bCs/>
          <w:sz w:val="24"/>
          <w:szCs w:val="24"/>
          <w:u w:val="single"/>
        </w:rPr>
        <w:t xml:space="preserve"> </w:t>
      </w:r>
      <w:r w:rsidRPr="001D4F75">
        <w:rPr>
          <w:rFonts w:ascii="仿宋" w:eastAsia="仿宋" w:hint="eastAsia"/>
          <w:bCs/>
          <w:sz w:val="24"/>
          <w:szCs w:val="24"/>
          <w:u w:val="single"/>
        </w:rPr>
        <w:t>09</w:t>
      </w:r>
      <w:r w:rsidRPr="001D4F75">
        <w:rPr>
          <w:rFonts w:ascii="仿宋" w:eastAsia="仿宋"/>
          <w:bCs/>
          <w:sz w:val="24"/>
          <w:szCs w:val="24"/>
          <w:u w:val="single"/>
        </w:rPr>
        <w:t>：</w:t>
      </w:r>
      <w:r w:rsidRPr="001D4F75">
        <w:rPr>
          <w:rFonts w:ascii="仿宋" w:eastAsia="仿宋" w:hint="eastAsia"/>
          <w:bCs/>
          <w:sz w:val="24"/>
          <w:szCs w:val="24"/>
          <w:u w:val="single"/>
        </w:rPr>
        <w:t>30（</w:t>
      </w:r>
      <w:r w:rsidRPr="001D4F75">
        <w:rPr>
          <w:rFonts w:ascii="仿宋" w:eastAsia="仿宋" w:hint="eastAsia"/>
          <w:bCs/>
          <w:sz w:val="24"/>
          <w:szCs w:val="24"/>
        </w:rPr>
        <w:t>北京时间）前递交</w:t>
      </w:r>
      <w:r w:rsidRPr="001D4F75">
        <w:rPr>
          <w:rFonts w:ascii="仿宋" w:eastAsia="仿宋"/>
          <w:bCs/>
          <w:sz w:val="24"/>
          <w:szCs w:val="24"/>
        </w:rPr>
        <w:t>（上传）</w:t>
      </w:r>
      <w:r w:rsidRPr="001D4F75">
        <w:rPr>
          <w:rFonts w:ascii="仿宋" w:eastAsia="仿宋" w:hint="eastAsia"/>
          <w:bCs/>
          <w:sz w:val="24"/>
          <w:szCs w:val="24"/>
        </w:rPr>
        <w:t>投标</w:t>
      </w:r>
      <w:r w:rsidRPr="001D4F75">
        <w:rPr>
          <w:rFonts w:ascii="仿宋" w:eastAsia="仿宋"/>
          <w:bCs/>
          <w:sz w:val="24"/>
          <w:szCs w:val="24"/>
        </w:rPr>
        <w:t>文件</w:t>
      </w:r>
      <w:r w:rsidRPr="001D4F75">
        <w:rPr>
          <w:rFonts w:ascii="仿宋" w:eastAsia="仿宋" w:hint="eastAsia"/>
          <w:sz w:val="24"/>
          <w:szCs w:val="24"/>
        </w:rPr>
        <w:t>。</w:t>
      </w:r>
    </w:p>
    <w:p w14:paraId="0AFF031D" w14:textId="77777777" w:rsidR="00463C33" w:rsidRPr="001D4F75" w:rsidRDefault="00463C33">
      <w:pPr>
        <w:rPr>
          <w:sz w:val="24"/>
          <w:szCs w:val="24"/>
        </w:rPr>
      </w:pPr>
    </w:p>
    <w:p w14:paraId="3C33FDA4" w14:textId="77777777" w:rsidR="00463C33" w:rsidRPr="001D4F75" w:rsidRDefault="00561EC3">
      <w:pPr>
        <w:spacing w:beforeLines="100" w:before="312" w:afterLines="100" w:after="312"/>
        <w:rPr>
          <w:rFonts w:ascii="仿宋" w:eastAsia="仿宋" w:hAnsi="仿宋" w:cs="仿宋"/>
          <w:b/>
          <w:bCs/>
          <w:sz w:val="24"/>
          <w:szCs w:val="24"/>
        </w:rPr>
      </w:pPr>
      <w:bookmarkStart w:id="1" w:name="_Toc28359002"/>
      <w:bookmarkStart w:id="2" w:name="_Toc35393790"/>
      <w:bookmarkStart w:id="3" w:name="_Toc28359079"/>
      <w:bookmarkStart w:id="4" w:name="_Toc35393621"/>
      <w:bookmarkStart w:id="5" w:name="_Hlk24379207"/>
      <w:r w:rsidRPr="001D4F75">
        <w:rPr>
          <w:rFonts w:ascii="仿宋" w:eastAsia="仿宋" w:hAnsi="仿宋" w:cs="仿宋" w:hint="eastAsia"/>
          <w:b/>
          <w:bCs/>
          <w:sz w:val="24"/>
          <w:szCs w:val="24"/>
        </w:rPr>
        <w:t>一、项目基本情况</w:t>
      </w:r>
      <w:bookmarkEnd w:id="1"/>
      <w:bookmarkEnd w:id="2"/>
      <w:bookmarkEnd w:id="3"/>
      <w:bookmarkEnd w:id="4"/>
    </w:p>
    <w:p w14:paraId="03FBD374"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项目编号：</w:t>
      </w:r>
      <w:r w:rsidRPr="001D4F75">
        <w:rPr>
          <w:rFonts w:ascii="仿宋" w:eastAsia="仿宋" w:cs="宋体"/>
          <w:bCs/>
          <w:sz w:val="24"/>
          <w:szCs w:val="24"/>
          <w:u w:val="single"/>
        </w:rPr>
        <w:t xml:space="preserve"> YCDL2025-02-0002</w:t>
      </w:r>
    </w:p>
    <w:p w14:paraId="1B8995AD"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项目名称：</w:t>
      </w:r>
      <w:r w:rsidRPr="001D4F75">
        <w:rPr>
          <w:rFonts w:ascii="仿宋" w:eastAsia="仿宋" w:cs="宋体"/>
          <w:bCs/>
          <w:sz w:val="24"/>
          <w:szCs w:val="24"/>
          <w:u w:val="single"/>
        </w:rPr>
        <w:t xml:space="preserve"> </w:t>
      </w:r>
      <w:r w:rsidRPr="001D4F75">
        <w:rPr>
          <w:rFonts w:ascii="仿宋" w:eastAsia="仿宋" w:cs="宋体" w:hint="eastAsia"/>
          <w:bCs/>
          <w:sz w:val="24"/>
          <w:szCs w:val="24"/>
          <w:u w:val="single"/>
        </w:rPr>
        <w:t>越城区</w:t>
      </w:r>
      <w:proofErr w:type="gramStart"/>
      <w:r w:rsidRPr="001D4F75">
        <w:rPr>
          <w:rFonts w:ascii="仿宋" w:eastAsia="仿宋" w:cs="宋体" w:hint="eastAsia"/>
          <w:bCs/>
          <w:sz w:val="24"/>
          <w:szCs w:val="24"/>
          <w:u w:val="single"/>
        </w:rPr>
        <w:t>低空经济</w:t>
      </w:r>
      <w:proofErr w:type="gramEnd"/>
      <w:r w:rsidRPr="001D4F75">
        <w:rPr>
          <w:rFonts w:ascii="仿宋" w:eastAsia="仿宋" w:cs="宋体" w:hint="eastAsia"/>
          <w:bCs/>
          <w:sz w:val="24"/>
          <w:szCs w:val="24"/>
          <w:u w:val="single"/>
        </w:rPr>
        <w:t>配套产业园招商运营服务采购项目</w:t>
      </w:r>
    </w:p>
    <w:bookmarkEnd w:id="5"/>
    <w:p w14:paraId="0CC3570C"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预算金额</w:t>
      </w:r>
      <w:r w:rsidRPr="001D4F75">
        <w:rPr>
          <w:rFonts w:ascii="仿宋" w:eastAsia="仿宋" w:cs="宋体"/>
          <w:bCs/>
          <w:sz w:val="24"/>
          <w:szCs w:val="24"/>
        </w:rPr>
        <w:t>（元）</w:t>
      </w:r>
      <w:r w:rsidRPr="001D4F75">
        <w:rPr>
          <w:rFonts w:ascii="仿宋" w:eastAsia="仿宋" w:cs="宋体" w:hint="eastAsia"/>
          <w:bCs/>
          <w:sz w:val="24"/>
          <w:szCs w:val="24"/>
        </w:rPr>
        <w:t>：</w:t>
      </w:r>
      <w:r w:rsidRPr="001D4F75">
        <w:rPr>
          <w:rFonts w:ascii="仿宋" w:eastAsia="仿宋" w:cs="宋体" w:hint="eastAsia"/>
          <w:bCs/>
          <w:sz w:val="24"/>
          <w:szCs w:val="24"/>
          <w:u w:val="single"/>
        </w:rPr>
        <w:t>9900000</w:t>
      </w:r>
    </w:p>
    <w:p w14:paraId="2DF30095"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最高限价</w:t>
      </w:r>
      <w:r w:rsidRPr="001D4F75">
        <w:rPr>
          <w:rFonts w:ascii="仿宋" w:eastAsia="仿宋" w:cs="宋体"/>
          <w:bCs/>
          <w:sz w:val="24"/>
          <w:szCs w:val="24"/>
        </w:rPr>
        <w:t>（元）</w:t>
      </w:r>
      <w:r w:rsidRPr="001D4F75">
        <w:rPr>
          <w:rFonts w:ascii="仿宋" w:eastAsia="仿宋" w:cs="宋体" w:hint="eastAsia"/>
          <w:bCs/>
          <w:sz w:val="24"/>
          <w:szCs w:val="24"/>
        </w:rPr>
        <w:t>：</w:t>
      </w:r>
      <w:r w:rsidRPr="001D4F75">
        <w:rPr>
          <w:rFonts w:ascii="仿宋" w:eastAsia="仿宋" w:cs="宋体" w:hint="eastAsia"/>
          <w:bCs/>
          <w:sz w:val="24"/>
          <w:szCs w:val="24"/>
          <w:u w:val="single"/>
        </w:rPr>
        <w:t>9900000</w:t>
      </w:r>
    </w:p>
    <w:p w14:paraId="38AC2196"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采购需求：</w:t>
      </w:r>
    </w:p>
    <w:p w14:paraId="7410E371" w14:textId="77777777" w:rsidR="00463C33" w:rsidRPr="001D4F75" w:rsidRDefault="00561EC3">
      <w:pPr>
        <w:spacing w:line="360" w:lineRule="auto"/>
        <w:ind w:firstLineChars="425" w:firstLine="1020"/>
        <w:rPr>
          <w:rFonts w:ascii="仿宋" w:eastAsia="仿宋" w:cs="宋体"/>
          <w:bCs/>
          <w:sz w:val="24"/>
        </w:rPr>
      </w:pPr>
      <w:r w:rsidRPr="001D4F75">
        <w:rPr>
          <w:rFonts w:ascii="仿宋" w:eastAsia="仿宋" w:cs="宋体" w:hint="eastAsia"/>
          <w:bCs/>
          <w:sz w:val="24"/>
        </w:rPr>
        <w:t>标项</w:t>
      </w:r>
      <w:proofErr w:type="gramStart"/>
      <w:r w:rsidRPr="001D4F75">
        <w:rPr>
          <w:rFonts w:ascii="仿宋" w:eastAsia="仿宋" w:cs="宋体" w:hint="eastAsia"/>
          <w:bCs/>
          <w:sz w:val="24"/>
        </w:rPr>
        <w:t>一</w:t>
      </w:r>
      <w:proofErr w:type="gramEnd"/>
      <w:r w:rsidRPr="001D4F75">
        <w:rPr>
          <w:rFonts w:ascii="仿宋" w:eastAsia="仿宋" w:cs="宋体"/>
          <w:bCs/>
          <w:sz w:val="24"/>
        </w:rPr>
        <w:t>：</w:t>
      </w:r>
    </w:p>
    <w:p w14:paraId="733304B1" w14:textId="77777777" w:rsidR="00463C33" w:rsidRPr="001D4F75" w:rsidRDefault="00561EC3">
      <w:pPr>
        <w:spacing w:line="360" w:lineRule="auto"/>
        <w:ind w:firstLine="540"/>
        <w:rPr>
          <w:rFonts w:ascii="仿宋" w:eastAsia="仿宋" w:cs="宋体"/>
          <w:bCs/>
          <w:sz w:val="24"/>
        </w:rPr>
      </w:pPr>
      <w:r w:rsidRPr="001D4F75">
        <w:rPr>
          <w:rFonts w:ascii="仿宋" w:eastAsia="仿宋" w:cs="宋体" w:hint="eastAsia"/>
          <w:bCs/>
          <w:sz w:val="24"/>
        </w:rPr>
        <w:t xml:space="preserve">    </w:t>
      </w:r>
      <w:proofErr w:type="gramStart"/>
      <w:r w:rsidRPr="001D4F75">
        <w:rPr>
          <w:rFonts w:ascii="仿宋" w:eastAsia="仿宋" w:cs="宋体" w:hint="eastAsia"/>
          <w:bCs/>
          <w:sz w:val="24"/>
        </w:rPr>
        <w:t>标项名称</w:t>
      </w:r>
      <w:proofErr w:type="gramEnd"/>
      <w:r w:rsidRPr="001D4F75">
        <w:rPr>
          <w:rFonts w:ascii="仿宋" w:eastAsia="仿宋" w:cs="宋体"/>
          <w:bCs/>
          <w:sz w:val="24"/>
        </w:rPr>
        <w:t>：</w:t>
      </w:r>
      <w:r w:rsidRPr="001D4F75">
        <w:rPr>
          <w:rFonts w:ascii="仿宋" w:eastAsia="仿宋" w:cs="宋体"/>
          <w:bCs/>
          <w:sz w:val="24"/>
          <w:szCs w:val="24"/>
          <w:u w:val="single"/>
        </w:rPr>
        <w:t xml:space="preserve"> </w:t>
      </w:r>
      <w:r w:rsidRPr="001D4F75">
        <w:rPr>
          <w:rFonts w:ascii="仿宋" w:eastAsia="仿宋" w:cs="宋体" w:hint="eastAsia"/>
          <w:bCs/>
          <w:sz w:val="24"/>
          <w:szCs w:val="24"/>
          <w:u w:val="single"/>
        </w:rPr>
        <w:t>越城区</w:t>
      </w:r>
      <w:proofErr w:type="gramStart"/>
      <w:r w:rsidRPr="001D4F75">
        <w:rPr>
          <w:rFonts w:ascii="仿宋" w:eastAsia="仿宋" w:cs="宋体" w:hint="eastAsia"/>
          <w:bCs/>
          <w:sz w:val="24"/>
          <w:szCs w:val="24"/>
          <w:u w:val="single"/>
        </w:rPr>
        <w:t>低空经济</w:t>
      </w:r>
      <w:proofErr w:type="gramEnd"/>
      <w:r w:rsidRPr="001D4F75">
        <w:rPr>
          <w:rFonts w:ascii="仿宋" w:eastAsia="仿宋" w:cs="宋体" w:hint="eastAsia"/>
          <w:bCs/>
          <w:sz w:val="24"/>
          <w:szCs w:val="24"/>
          <w:u w:val="single"/>
        </w:rPr>
        <w:t>配套产业园招商运营服务采购项目</w:t>
      </w:r>
    </w:p>
    <w:p w14:paraId="4E76E5FE" w14:textId="77777777" w:rsidR="00463C33" w:rsidRPr="001D4F75" w:rsidRDefault="00561EC3">
      <w:pPr>
        <w:spacing w:line="360" w:lineRule="auto"/>
        <w:ind w:firstLine="540"/>
        <w:rPr>
          <w:rFonts w:ascii="仿宋" w:eastAsia="仿宋" w:cs="宋体"/>
          <w:bCs/>
          <w:sz w:val="24"/>
        </w:rPr>
      </w:pPr>
      <w:r w:rsidRPr="001D4F75">
        <w:rPr>
          <w:rFonts w:ascii="仿宋" w:eastAsia="仿宋" w:cs="宋体" w:hint="eastAsia"/>
          <w:bCs/>
          <w:sz w:val="24"/>
        </w:rPr>
        <w:t xml:space="preserve">    数量</w:t>
      </w:r>
      <w:r w:rsidRPr="001D4F75">
        <w:rPr>
          <w:rFonts w:ascii="仿宋" w:eastAsia="仿宋" w:cs="宋体"/>
          <w:bCs/>
          <w:sz w:val="24"/>
        </w:rPr>
        <w:t>：</w:t>
      </w:r>
      <w:r w:rsidRPr="001D4F75">
        <w:rPr>
          <w:rFonts w:ascii="仿宋" w:eastAsia="仿宋" w:cs="宋体"/>
          <w:bCs/>
          <w:sz w:val="24"/>
          <w:szCs w:val="24"/>
          <w:u w:val="single"/>
        </w:rPr>
        <w:t xml:space="preserve"> </w:t>
      </w:r>
      <w:r w:rsidRPr="001D4F75">
        <w:rPr>
          <w:rFonts w:ascii="仿宋" w:eastAsia="仿宋" w:cs="宋体" w:hint="eastAsia"/>
          <w:bCs/>
          <w:sz w:val="24"/>
          <w:szCs w:val="24"/>
          <w:u w:val="single"/>
        </w:rPr>
        <w:t>1</w:t>
      </w:r>
    </w:p>
    <w:p w14:paraId="250CD907" w14:textId="77777777" w:rsidR="00463C33" w:rsidRPr="001D4F75" w:rsidRDefault="00561EC3">
      <w:pPr>
        <w:spacing w:line="360" w:lineRule="auto"/>
        <w:ind w:firstLine="540"/>
        <w:rPr>
          <w:rFonts w:ascii="仿宋" w:eastAsia="仿宋" w:cs="宋体"/>
          <w:bCs/>
          <w:sz w:val="24"/>
        </w:rPr>
      </w:pPr>
      <w:r w:rsidRPr="001D4F75">
        <w:rPr>
          <w:rFonts w:ascii="仿宋" w:eastAsia="仿宋" w:cs="宋体" w:hint="eastAsia"/>
          <w:bCs/>
          <w:sz w:val="24"/>
        </w:rPr>
        <w:t xml:space="preserve">    预算金额（元）</w:t>
      </w:r>
      <w:r w:rsidRPr="001D4F75">
        <w:rPr>
          <w:rFonts w:ascii="仿宋" w:eastAsia="仿宋" w:cs="宋体"/>
          <w:bCs/>
          <w:sz w:val="24"/>
        </w:rPr>
        <w:t>：</w:t>
      </w:r>
      <w:r w:rsidRPr="001D4F75">
        <w:rPr>
          <w:rFonts w:ascii="仿宋" w:eastAsia="仿宋" w:cs="宋体" w:hint="eastAsia"/>
          <w:bCs/>
          <w:sz w:val="24"/>
          <w:szCs w:val="24"/>
          <w:u w:val="single"/>
        </w:rPr>
        <w:t>9900000</w:t>
      </w:r>
    </w:p>
    <w:p w14:paraId="69440FF8" w14:textId="77777777" w:rsidR="00463C33" w:rsidRPr="001D4F75" w:rsidRDefault="00561EC3">
      <w:pPr>
        <w:spacing w:line="360" w:lineRule="auto"/>
        <w:ind w:firstLine="540"/>
        <w:rPr>
          <w:rFonts w:ascii="仿宋" w:eastAsia="仿宋" w:cs="宋体"/>
          <w:bCs/>
          <w:sz w:val="24"/>
        </w:rPr>
      </w:pPr>
      <w:r w:rsidRPr="001D4F75">
        <w:rPr>
          <w:rFonts w:ascii="仿宋" w:eastAsia="仿宋" w:cs="宋体" w:hint="eastAsia"/>
          <w:bCs/>
          <w:sz w:val="24"/>
        </w:rPr>
        <w:t xml:space="preserve">    简要规格描述或项目基本概况介绍、用途：</w:t>
      </w:r>
      <w:r w:rsidRPr="001D4F75">
        <w:rPr>
          <w:rFonts w:ascii="仿宋" w:eastAsia="仿宋" w:cs="宋体" w:hint="eastAsia"/>
          <w:bCs/>
          <w:sz w:val="24"/>
          <w:szCs w:val="24"/>
          <w:u w:val="single"/>
        </w:rPr>
        <w:t>3300000/年（基础管理费用180万元/年，绩效费用150万元/年），具体</w:t>
      </w:r>
      <w:r w:rsidRPr="001D4F75">
        <w:rPr>
          <w:rFonts w:ascii="仿宋" w:eastAsia="仿宋" w:cs="宋体"/>
          <w:bCs/>
          <w:sz w:val="24"/>
          <w:u w:val="single"/>
        </w:rPr>
        <w:t>详见采购文件。</w:t>
      </w:r>
    </w:p>
    <w:p w14:paraId="7086A317"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rPr>
        <w:t xml:space="preserve">    备注：</w:t>
      </w:r>
      <w:r w:rsidRPr="001D4F75">
        <w:rPr>
          <w:rFonts w:ascii="仿宋" w:eastAsia="仿宋" w:cs="宋体"/>
          <w:bCs/>
          <w:sz w:val="24"/>
          <w:u w:val="single"/>
        </w:rPr>
        <w:t xml:space="preserve">  </w:t>
      </w:r>
    </w:p>
    <w:p w14:paraId="0FF215A1"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合同履行期限：</w:t>
      </w:r>
      <w:r w:rsidRPr="001D4F75">
        <w:rPr>
          <w:rFonts w:ascii="仿宋" w:eastAsia="仿宋" w:cs="宋体" w:hint="eastAsia"/>
          <w:bCs/>
          <w:sz w:val="24"/>
          <w:szCs w:val="24"/>
          <w:u w:val="single"/>
        </w:rPr>
        <w:t>招商运营期3年</w:t>
      </w:r>
    </w:p>
    <w:p w14:paraId="72CCE945"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本项目（</w:t>
      </w:r>
      <w:r w:rsidRPr="001D4F75">
        <w:rPr>
          <w:rFonts w:ascii="仿宋" w:eastAsia="仿宋" w:cs="宋体" w:hint="eastAsia"/>
          <w:bCs/>
          <w:sz w:val="24"/>
          <w:szCs w:val="24"/>
          <w:u w:val="single"/>
        </w:rPr>
        <w:t>否</w:t>
      </w:r>
      <w:r w:rsidRPr="001D4F75">
        <w:rPr>
          <w:rFonts w:ascii="仿宋" w:eastAsia="仿宋" w:cs="宋体" w:hint="eastAsia"/>
          <w:bCs/>
          <w:sz w:val="24"/>
          <w:szCs w:val="24"/>
        </w:rPr>
        <w:t>）接受联合体投标。</w:t>
      </w:r>
    </w:p>
    <w:p w14:paraId="61A6CF7D" w14:textId="77777777" w:rsidR="00463C33" w:rsidRPr="001D4F75" w:rsidRDefault="00561EC3">
      <w:pPr>
        <w:spacing w:beforeLines="100" w:before="312" w:afterLines="100" w:after="312"/>
        <w:rPr>
          <w:rFonts w:ascii="仿宋" w:eastAsia="仿宋" w:hAnsi="仿宋" w:cs="仿宋"/>
          <w:b/>
          <w:bCs/>
          <w:sz w:val="24"/>
          <w:szCs w:val="24"/>
        </w:rPr>
      </w:pPr>
      <w:bookmarkStart w:id="6" w:name="_Toc28359003"/>
      <w:bookmarkStart w:id="7" w:name="_Toc28359080"/>
      <w:bookmarkStart w:id="8" w:name="_Toc35393791"/>
      <w:bookmarkStart w:id="9" w:name="_Toc35393622"/>
      <w:r w:rsidRPr="001D4F75">
        <w:rPr>
          <w:rFonts w:ascii="仿宋" w:eastAsia="仿宋" w:hAnsi="仿宋" w:cs="仿宋" w:hint="eastAsia"/>
          <w:b/>
          <w:bCs/>
          <w:sz w:val="24"/>
          <w:szCs w:val="24"/>
        </w:rPr>
        <w:t>二、申请人的资格要求：</w:t>
      </w:r>
      <w:bookmarkEnd w:id="6"/>
      <w:bookmarkEnd w:id="7"/>
      <w:bookmarkEnd w:id="8"/>
      <w:bookmarkEnd w:id="9"/>
    </w:p>
    <w:p w14:paraId="0D342988" w14:textId="77777777" w:rsidR="00463C33" w:rsidRPr="001D4F75" w:rsidRDefault="00561EC3">
      <w:pPr>
        <w:spacing w:line="360" w:lineRule="auto"/>
        <w:ind w:firstLine="540"/>
        <w:rPr>
          <w:rFonts w:ascii="仿宋" w:eastAsia="仿宋" w:cs="宋体"/>
          <w:bCs/>
          <w:sz w:val="24"/>
          <w:szCs w:val="24"/>
        </w:rPr>
      </w:pPr>
      <w:r w:rsidRPr="001D4F75">
        <w:rPr>
          <w:rFonts w:ascii="仿宋" w:eastAsia="仿宋" w:cs="宋体" w:hint="eastAsia"/>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18CAA7B3" w14:textId="77777777" w:rsidR="00463C33" w:rsidRPr="001D4F75" w:rsidRDefault="00561EC3">
      <w:pPr>
        <w:spacing w:line="360" w:lineRule="auto"/>
        <w:ind w:firstLine="540"/>
        <w:rPr>
          <w:rFonts w:ascii="仿宋" w:eastAsia="仿宋" w:cs="宋体"/>
          <w:bCs/>
          <w:sz w:val="24"/>
          <w:szCs w:val="24"/>
        </w:rPr>
      </w:pPr>
      <w:bookmarkStart w:id="10" w:name="_Toc28359004"/>
      <w:bookmarkStart w:id="11" w:name="_Toc28359081"/>
      <w:r w:rsidRPr="001D4F75">
        <w:rPr>
          <w:rFonts w:ascii="仿宋" w:eastAsia="仿宋" w:cs="宋体" w:hint="eastAsia"/>
          <w:bCs/>
          <w:sz w:val="24"/>
          <w:szCs w:val="24"/>
        </w:rPr>
        <w:t xml:space="preserve">2.落实政府采购政策需满足的资格要求： </w:t>
      </w:r>
      <w:r w:rsidRPr="001D4F75">
        <w:rPr>
          <w:rFonts w:ascii="仿宋" w:eastAsia="仿宋" w:cs="宋体" w:hint="eastAsia"/>
          <w:bCs/>
          <w:sz w:val="24"/>
          <w:szCs w:val="24"/>
          <w:u w:val="single"/>
        </w:rPr>
        <w:t xml:space="preserve"> /  </w:t>
      </w:r>
    </w:p>
    <w:p w14:paraId="6D32037C" w14:textId="77777777" w:rsidR="00463C33" w:rsidRPr="001D4F75" w:rsidRDefault="00561EC3">
      <w:pPr>
        <w:spacing w:line="360" w:lineRule="auto"/>
        <w:ind w:firstLine="540"/>
        <w:rPr>
          <w:rFonts w:ascii="仿宋" w:eastAsia="仿宋" w:cs="宋体"/>
          <w:bCs/>
          <w:iCs/>
          <w:sz w:val="24"/>
          <w:szCs w:val="24"/>
        </w:rPr>
      </w:pPr>
      <w:r w:rsidRPr="001D4F75">
        <w:rPr>
          <w:rFonts w:ascii="仿宋" w:eastAsia="仿宋" w:cs="宋体" w:hint="eastAsia"/>
          <w:bCs/>
          <w:sz w:val="24"/>
          <w:szCs w:val="24"/>
        </w:rPr>
        <w:lastRenderedPageBreak/>
        <w:t>3.本项目的特定资格要求：</w:t>
      </w:r>
      <w:r w:rsidRPr="001D4F75">
        <w:rPr>
          <w:rFonts w:ascii="仿宋" w:eastAsia="仿宋" w:cs="宋体" w:hint="eastAsia"/>
          <w:bCs/>
          <w:sz w:val="24"/>
          <w:szCs w:val="24"/>
          <w:u w:val="single"/>
        </w:rPr>
        <w:t>/</w:t>
      </w:r>
    </w:p>
    <w:p w14:paraId="2B606C81" w14:textId="77777777" w:rsidR="00463C33" w:rsidRPr="001D4F75" w:rsidRDefault="00561EC3">
      <w:pPr>
        <w:spacing w:beforeLines="100" w:before="312" w:afterLines="100" w:after="312"/>
        <w:rPr>
          <w:rFonts w:ascii="仿宋" w:eastAsia="仿宋" w:hAnsi="仿宋" w:cs="仿宋"/>
          <w:b/>
          <w:bCs/>
          <w:sz w:val="24"/>
          <w:szCs w:val="24"/>
        </w:rPr>
      </w:pPr>
      <w:bookmarkStart w:id="12" w:name="_Toc35393623"/>
      <w:bookmarkStart w:id="13" w:name="_Toc35393792"/>
      <w:r w:rsidRPr="001D4F75">
        <w:rPr>
          <w:rFonts w:ascii="仿宋" w:eastAsia="仿宋" w:hAnsi="仿宋" w:cs="仿宋" w:hint="eastAsia"/>
          <w:b/>
          <w:bCs/>
          <w:sz w:val="24"/>
          <w:szCs w:val="24"/>
        </w:rPr>
        <w:t>三、获取招标文件</w:t>
      </w:r>
      <w:bookmarkEnd w:id="10"/>
      <w:bookmarkEnd w:id="11"/>
      <w:bookmarkEnd w:id="12"/>
      <w:bookmarkEnd w:id="13"/>
    </w:p>
    <w:p w14:paraId="0BADD704" w14:textId="77777777" w:rsidR="00463C33" w:rsidRPr="001D4F75" w:rsidRDefault="00561EC3">
      <w:pPr>
        <w:spacing w:line="360" w:lineRule="auto"/>
        <w:ind w:firstLine="540"/>
        <w:rPr>
          <w:rFonts w:ascii="仿宋" w:eastAsia="仿宋" w:cs="宋体"/>
          <w:sz w:val="24"/>
          <w:szCs w:val="24"/>
        </w:rPr>
      </w:pPr>
      <w:r w:rsidRPr="001D4F75">
        <w:rPr>
          <w:rFonts w:ascii="仿宋" w:eastAsia="仿宋" w:cs="宋体" w:hint="eastAsia"/>
          <w:sz w:val="24"/>
          <w:szCs w:val="24"/>
        </w:rPr>
        <w:t>时间：投标截至时间前</w:t>
      </w:r>
      <w:r w:rsidRPr="001D4F75">
        <w:rPr>
          <w:rFonts w:ascii="仿宋" w:eastAsia="仿宋" w:cs="宋体"/>
          <w:sz w:val="24"/>
          <w:szCs w:val="24"/>
        </w:rPr>
        <w:t>（北京时间）。</w:t>
      </w:r>
    </w:p>
    <w:p w14:paraId="4D7B8B45" w14:textId="77777777" w:rsidR="00463C33" w:rsidRPr="001D4F75" w:rsidRDefault="00561EC3">
      <w:pPr>
        <w:spacing w:line="360" w:lineRule="auto"/>
        <w:ind w:firstLine="540"/>
        <w:rPr>
          <w:rFonts w:ascii="仿宋" w:eastAsia="仿宋" w:cs="宋体"/>
          <w:sz w:val="24"/>
          <w:szCs w:val="24"/>
          <w:u w:val="single"/>
        </w:rPr>
      </w:pPr>
      <w:r w:rsidRPr="001D4F75">
        <w:rPr>
          <w:rFonts w:ascii="仿宋" w:eastAsia="仿宋" w:cs="宋体" w:hint="eastAsia"/>
          <w:sz w:val="24"/>
          <w:szCs w:val="24"/>
        </w:rPr>
        <w:t>地点</w:t>
      </w:r>
      <w:r w:rsidRPr="001D4F75">
        <w:rPr>
          <w:rFonts w:ascii="仿宋" w:eastAsia="仿宋" w:cs="宋体"/>
          <w:sz w:val="24"/>
          <w:szCs w:val="24"/>
        </w:rPr>
        <w:t>（网址）</w:t>
      </w:r>
      <w:r w:rsidRPr="001D4F75">
        <w:rPr>
          <w:rFonts w:ascii="仿宋" w:eastAsia="仿宋" w:cs="宋体" w:hint="eastAsia"/>
          <w:sz w:val="24"/>
          <w:szCs w:val="24"/>
        </w:rPr>
        <w:t>：</w:t>
      </w:r>
      <w:r w:rsidRPr="001D4F75">
        <w:rPr>
          <w:rFonts w:ascii="仿宋" w:eastAsia="仿宋" w:hint="eastAsia"/>
          <w:bCs/>
          <w:sz w:val="24"/>
          <w:szCs w:val="24"/>
        </w:rPr>
        <w:t>乐</w:t>
      </w:r>
      <w:proofErr w:type="gramStart"/>
      <w:r w:rsidRPr="001D4F75">
        <w:rPr>
          <w:rFonts w:ascii="仿宋" w:eastAsia="仿宋" w:hint="eastAsia"/>
          <w:bCs/>
          <w:sz w:val="24"/>
          <w:szCs w:val="24"/>
        </w:rPr>
        <w:t>采云</w:t>
      </w:r>
      <w:proofErr w:type="gramEnd"/>
      <w:r w:rsidRPr="001D4F75">
        <w:rPr>
          <w:rFonts w:ascii="仿宋" w:eastAsia="仿宋" w:hint="eastAsia"/>
          <w:bCs/>
          <w:sz w:val="24"/>
          <w:szCs w:val="24"/>
        </w:rPr>
        <w:t>平台</w:t>
      </w:r>
      <w:hyperlink r:id="rId12" w:history="1">
        <w:r w:rsidRPr="001D4F75">
          <w:rPr>
            <w:rFonts w:ascii="仿宋" w:eastAsia="仿宋" w:hint="eastAsia"/>
            <w:bCs/>
            <w:sz w:val="24"/>
            <w:szCs w:val="24"/>
            <w:u w:val="single"/>
          </w:rPr>
          <w:t>https://www.lecaiyun.com/</w:t>
        </w:r>
      </w:hyperlink>
    </w:p>
    <w:p w14:paraId="1694C86B" w14:textId="77777777" w:rsidR="00463C33" w:rsidRPr="001D4F75" w:rsidRDefault="00561EC3">
      <w:pPr>
        <w:spacing w:line="360" w:lineRule="auto"/>
        <w:ind w:firstLine="540"/>
        <w:rPr>
          <w:rFonts w:ascii="仿宋" w:eastAsia="仿宋" w:cs="宋体"/>
          <w:sz w:val="24"/>
          <w:szCs w:val="24"/>
          <w:u w:val="single"/>
        </w:rPr>
      </w:pPr>
      <w:r w:rsidRPr="001D4F75">
        <w:rPr>
          <w:rFonts w:ascii="仿宋" w:eastAsia="仿宋" w:cs="宋体" w:hint="eastAsia"/>
          <w:bCs/>
          <w:sz w:val="24"/>
          <w:szCs w:val="24"/>
        </w:rPr>
        <w:t>方式：供应商</w:t>
      </w:r>
      <w:r w:rsidRPr="001D4F75">
        <w:rPr>
          <w:rFonts w:ascii="仿宋" w:eastAsia="仿宋" w:cs="宋体"/>
          <w:bCs/>
          <w:sz w:val="24"/>
          <w:szCs w:val="24"/>
        </w:rPr>
        <w:t>登陆</w:t>
      </w:r>
      <w:r w:rsidRPr="001D4F75">
        <w:rPr>
          <w:rFonts w:ascii="仿宋" w:eastAsia="仿宋" w:cs="宋体" w:hint="eastAsia"/>
          <w:bCs/>
          <w:sz w:val="24"/>
          <w:szCs w:val="24"/>
        </w:rPr>
        <w:t>乐</w:t>
      </w:r>
      <w:proofErr w:type="gramStart"/>
      <w:r w:rsidRPr="001D4F75">
        <w:rPr>
          <w:rFonts w:ascii="仿宋" w:eastAsia="仿宋" w:cs="宋体" w:hint="eastAsia"/>
          <w:bCs/>
          <w:sz w:val="24"/>
          <w:szCs w:val="24"/>
        </w:rPr>
        <w:t>采云</w:t>
      </w:r>
      <w:proofErr w:type="gramEnd"/>
      <w:r w:rsidRPr="001D4F75">
        <w:rPr>
          <w:rFonts w:ascii="仿宋" w:eastAsia="仿宋" w:cs="宋体" w:hint="eastAsia"/>
          <w:bCs/>
          <w:sz w:val="24"/>
          <w:szCs w:val="24"/>
        </w:rPr>
        <w:t>平台</w:t>
      </w:r>
      <w:hyperlink r:id="rId13" w:history="1">
        <w:r w:rsidRPr="001D4F75">
          <w:rPr>
            <w:rFonts w:ascii="仿宋" w:eastAsia="仿宋" w:hint="eastAsia"/>
            <w:bCs/>
            <w:sz w:val="24"/>
            <w:szCs w:val="24"/>
            <w:u w:val="single"/>
          </w:rPr>
          <w:t>https://www.lecaiyun.com/</w:t>
        </w:r>
      </w:hyperlink>
      <w:r w:rsidRPr="001D4F75">
        <w:rPr>
          <w:rFonts w:ascii="仿宋" w:eastAsia="仿宋" w:cs="宋体"/>
          <w:bCs/>
          <w:sz w:val="24"/>
          <w:szCs w:val="24"/>
        </w:rPr>
        <w:t>在线申请获取采购文件（进入</w:t>
      </w:r>
      <w:r w:rsidRPr="001D4F75">
        <w:rPr>
          <w:rFonts w:ascii="仿宋" w:eastAsia="仿宋" w:cs="宋体"/>
          <w:bCs/>
          <w:sz w:val="24"/>
          <w:szCs w:val="24"/>
        </w:rPr>
        <w:t>“</w:t>
      </w:r>
      <w:r w:rsidRPr="001D4F75">
        <w:rPr>
          <w:rFonts w:ascii="仿宋" w:eastAsia="仿宋" w:cs="宋体"/>
          <w:bCs/>
          <w:sz w:val="24"/>
          <w:szCs w:val="24"/>
        </w:rPr>
        <w:t>项目采购</w:t>
      </w:r>
      <w:r w:rsidRPr="001D4F75">
        <w:rPr>
          <w:rFonts w:ascii="仿宋" w:eastAsia="仿宋" w:cs="宋体"/>
          <w:bCs/>
          <w:sz w:val="24"/>
          <w:szCs w:val="24"/>
        </w:rPr>
        <w:t>”</w:t>
      </w:r>
      <w:r w:rsidRPr="001D4F75">
        <w:rPr>
          <w:rFonts w:ascii="仿宋" w:eastAsia="仿宋" w:cs="宋体"/>
          <w:bCs/>
          <w:sz w:val="24"/>
          <w:szCs w:val="24"/>
        </w:rPr>
        <w:t>应用，在获取采购文件菜单中选择项目，申请获取采购文件） （如以联合体形</w:t>
      </w:r>
      <w:proofErr w:type="gramStart"/>
      <w:r w:rsidRPr="001D4F75">
        <w:rPr>
          <w:rFonts w:ascii="仿宋" w:eastAsia="仿宋" w:cs="宋体"/>
          <w:bCs/>
          <w:sz w:val="24"/>
          <w:szCs w:val="24"/>
        </w:rPr>
        <w:t>式参加</w:t>
      </w:r>
      <w:proofErr w:type="gramEnd"/>
      <w:r w:rsidRPr="001D4F75">
        <w:rPr>
          <w:rFonts w:ascii="仿宋" w:eastAsia="仿宋" w:cs="宋体"/>
          <w:bCs/>
          <w:sz w:val="24"/>
          <w:szCs w:val="24"/>
        </w:rPr>
        <w:t>采购活动的，联合体牵头人须获取采购文件）</w:t>
      </w:r>
      <w:r w:rsidRPr="001D4F75">
        <w:rPr>
          <w:rFonts w:ascii="仿宋" w:eastAsia="仿宋" w:cs="宋体" w:hint="eastAsia"/>
          <w:bCs/>
          <w:sz w:val="24"/>
          <w:szCs w:val="24"/>
        </w:rPr>
        <w:t>，</w:t>
      </w:r>
      <w:r w:rsidRPr="001D4F75">
        <w:rPr>
          <w:rFonts w:ascii="仿宋" w:eastAsia="仿宋" w:hint="eastAsia"/>
          <w:b/>
          <w:bCs/>
          <w:sz w:val="24"/>
        </w:rPr>
        <w:t>只网站下载</w:t>
      </w:r>
      <w:proofErr w:type="gramStart"/>
      <w:r w:rsidRPr="001D4F75">
        <w:rPr>
          <w:rFonts w:ascii="仿宋" w:eastAsia="仿宋" w:hint="eastAsia"/>
          <w:b/>
          <w:bCs/>
          <w:sz w:val="24"/>
        </w:rPr>
        <w:t>不</w:t>
      </w:r>
      <w:proofErr w:type="gramEnd"/>
      <w:r w:rsidRPr="001D4F75">
        <w:rPr>
          <w:rFonts w:ascii="仿宋" w:eastAsia="仿宋" w:hint="eastAsia"/>
          <w:b/>
          <w:bCs/>
          <w:sz w:val="24"/>
        </w:rPr>
        <w:t>视为获取</w:t>
      </w:r>
    </w:p>
    <w:p w14:paraId="7E8ED099" w14:textId="77777777" w:rsidR="00463C33" w:rsidRPr="001D4F75" w:rsidRDefault="00561EC3">
      <w:pPr>
        <w:spacing w:line="360" w:lineRule="auto"/>
        <w:ind w:firstLine="540"/>
        <w:rPr>
          <w:rFonts w:ascii="仿宋" w:eastAsia="仿宋" w:cs="宋体"/>
          <w:sz w:val="24"/>
          <w:szCs w:val="24"/>
        </w:rPr>
      </w:pPr>
      <w:r w:rsidRPr="001D4F75">
        <w:rPr>
          <w:rFonts w:ascii="仿宋" w:eastAsia="仿宋" w:cs="宋体" w:hint="eastAsia"/>
          <w:sz w:val="24"/>
          <w:szCs w:val="24"/>
        </w:rPr>
        <w:t>售价（元）：</w:t>
      </w:r>
      <w:r w:rsidRPr="001D4F75">
        <w:rPr>
          <w:rFonts w:ascii="仿宋" w:eastAsia="仿宋" w:cs="宋体"/>
          <w:sz w:val="24"/>
          <w:szCs w:val="24"/>
        </w:rPr>
        <w:t>0</w:t>
      </w:r>
    </w:p>
    <w:p w14:paraId="207BF14C" w14:textId="77777777" w:rsidR="00463C33" w:rsidRPr="001D4F75" w:rsidRDefault="00561EC3">
      <w:pPr>
        <w:spacing w:beforeLines="100" w:before="312" w:afterLines="100" w:after="312"/>
        <w:rPr>
          <w:rFonts w:ascii="仿宋" w:eastAsia="仿宋" w:hAnsi="仿宋" w:cs="仿宋"/>
          <w:b/>
          <w:bCs/>
          <w:sz w:val="24"/>
          <w:szCs w:val="24"/>
        </w:rPr>
      </w:pPr>
      <w:bookmarkStart w:id="14" w:name="_Toc28359005"/>
      <w:bookmarkStart w:id="15" w:name="_Toc28359082"/>
      <w:bookmarkStart w:id="16" w:name="_Toc35393624"/>
      <w:bookmarkStart w:id="17" w:name="_Toc35393793"/>
      <w:r w:rsidRPr="001D4F75">
        <w:rPr>
          <w:rFonts w:ascii="仿宋" w:eastAsia="仿宋" w:hAnsi="仿宋" w:cs="仿宋" w:hint="eastAsia"/>
          <w:b/>
          <w:bCs/>
          <w:sz w:val="24"/>
          <w:szCs w:val="24"/>
        </w:rPr>
        <w:t>四、提交投标文件</w:t>
      </w:r>
      <w:bookmarkEnd w:id="14"/>
      <w:bookmarkEnd w:id="15"/>
      <w:r w:rsidRPr="001D4F75">
        <w:rPr>
          <w:rFonts w:ascii="仿宋" w:eastAsia="仿宋" w:hAnsi="仿宋" w:cs="仿宋" w:hint="eastAsia"/>
          <w:b/>
          <w:bCs/>
          <w:sz w:val="24"/>
          <w:szCs w:val="24"/>
        </w:rPr>
        <w:t>截止时间、开标时间和地点</w:t>
      </w:r>
      <w:bookmarkEnd w:id="16"/>
      <w:bookmarkEnd w:id="17"/>
    </w:p>
    <w:p w14:paraId="2D0038D3" w14:textId="77777777" w:rsidR="00463C33" w:rsidRPr="001D4F75" w:rsidRDefault="00561EC3">
      <w:pPr>
        <w:spacing w:line="360" w:lineRule="auto"/>
        <w:ind w:firstLineChars="200" w:firstLine="480"/>
        <w:rPr>
          <w:rFonts w:ascii="仿宋" w:eastAsia="仿宋"/>
          <w:bCs/>
          <w:sz w:val="24"/>
          <w:szCs w:val="24"/>
          <w:u w:val="single"/>
        </w:rPr>
      </w:pPr>
      <w:r w:rsidRPr="001D4F75">
        <w:rPr>
          <w:rFonts w:ascii="仿宋" w:eastAsia="仿宋"/>
          <w:bCs/>
          <w:sz w:val="24"/>
          <w:szCs w:val="24"/>
        </w:rPr>
        <w:t>提交投标文件截止时间</w:t>
      </w:r>
      <w:r w:rsidRPr="001D4F75">
        <w:rPr>
          <w:rFonts w:ascii="仿宋" w:eastAsia="仿宋" w:hint="eastAsia"/>
          <w:bCs/>
          <w:sz w:val="24"/>
          <w:szCs w:val="24"/>
        </w:rPr>
        <w:t>及开标时间</w:t>
      </w:r>
      <w:r w:rsidRPr="001D4F75">
        <w:rPr>
          <w:rFonts w:ascii="仿宋" w:eastAsia="仿宋"/>
          <w:bCs/>
          <w:sz w:val="24"/>
          <w:szCs w:val="24"/>
        </w:rPr>
        <w:t>：</w:t>
      </w:r>
      <w:r w:rsidRPr="001D4F75">
        <w:rPr>
          <w:rFonts w:ascii="仿宋" w:eastAsia="仿宋" w:hint="eastAsia"/>
          <w:sz w:val="24"/>
          <w:szCs w:val="24"/>
          <w:u w:val="single"/>
        </w:rPr>
        <w:t>2025</w:t>
      </w:r>
      <w:r w:rsidRPr="001D4F75">
        <w:rPr>
          <w:rFonts w:ascii="仿宋" w:eastAsia="仿宋" w:hint="eastAsia"/>
          <w:bCs/>
          <w:sz w:val="24"/>
          <w:szCs w:val="24"/>
          <w:u w:val="single"/>
        </w:rPr>
        <w:t>年 03月XX日09</w:t>
      </w:r>
      <w:r w:rsidRPr="001D4F75">
        <w:rPr>
          <w:rFonts w:ascii="仿宋" w:eastAsia="仿宋"/>
          <w:bCs/>
          <w:sz w:val="24"/>
          <w:szCs w:val="24"/>
          <w:u w:val="single"/>
        </w:rPr>
        <w:t>：</w:t>
      </w:r>
      <w:r w:rsidRPr="001D4F75">
        <w:rPr>
          <w:rFonts w:ascii="仿宋" w:eastAsia="仿宋" w:hint="eastAsia"/>
          <w:bCs/>
          <w:sz w:val="24"/>
          <w:szCs w:val="24"/>
          <w:u w:val="single"/>
        </w:rPr>
        <w:t>30（</w:t>
      </w:r>
      <w:r w:rsidRPr="001D4F75">
        <w:rPr>
          <w:rFonts w:ascii="仿宋" w:eastAsia="仿宋" w:hint="eastAsia"/>
          <w:bCs/>
          <w:sz w:val="24"/>
          <w:szCs w:val="24"/>
        </w:rPr>
        <w:t>北京时间）</w:t>
      </w:r>
    </w:p>
    <w:p w14:paraId="52513D7F" w14:textId="77777777" w:rsidR="00463C33" w:rsidRPr="001D4F75" w:rsidRDefault="00561EC3">
      <w:pPr>
        <w:spacing w:line="360" w:lineRule="auto"/>
        <w:ind w:firstLineChars="200" w:firstLine="480"/>
        <w:rPr>
          <w:rFonts w:ascii="仿宋" w:eastAsia="仿宋"/>
          <w:color w:val="3F3F3F"/>
          <w:sz w:val="24"/>
          <w:szCs w:val="24"/>
        </w:rPr>
      </w:pPr>
      <w:r w:rsidRPr="001D4F75">
        <w:rPr>
          <w:rFonts w:ascii="仿宋" w:eastAsia="仿宋"/>
          <w:sz w:val="24"/>
          <w:szCs w:val="24"/>
        </w:rPr>
        <w:t>投标</w:t>
      </w:r>
      <w:r w:rsidRPr="001D4F75">
        <w:rPr>
          <w:rFonts w:ascii="仿宋" w:eastAsia="仿宋" w:hint="eastAsia"/>
          <w:sz w:val="24"/>
          <w:szCs w:val="24"/>
        </w:rPr>
        <w:t>及开标地点</w:t>
      </w:r>
      <w:r w:rsidRPr="001D4F75">
        <w:rPr>
          <w:rFonts w:ascii="仿宋" w:eastAsia="仿宋"/>
          <w:sz w:val="24"/>
          <w:szCs w:val="24"/>
        </w:rPr>
        <w:t>（网址）</w:t>
      </w:r>
      <w:r w:rsidRPr="001D4F75">
        <w:rPr>
          <w:rFonts w:ascii="仿宋" w:eastAsia="仿宋" w:hint="eastAsia"/>
          <w:sz w:val="24"/>
          <w:szCs w:val="24"/>
        </w:rPr>
        <w:t>：</w:t>
      </w:r>
      <w:r w:rsidRPr="001D4F75">
        <w:rPr>
          <w:rFonts w:ascii="仿宋" w:eastAsia="仿宋" w:hint="eastAsia"/>
          <w:color w:val="3F3F3F"/>
          <w:sz w:val="24"/>
          <w:szCs w:val="24"/>
        </w:rPr>
        <w:t>乐</w:t>
      </w:r>
      <w:proofErr w:type="gramStart"/>
      <w:r w:rsidRPr="001D4F75">
        <w:rPr>
          <w:rFonts w:ascii="仿宋" w:eastAsia="仿宋" w:hint="eastAsia"/>
          <w:color w:val="3F3F3F"/>
          <w:sz w:val="24"/>
          <w:szCs w:val="24"/>
        </w:rPr>
        <w:t>采云</w:t>
      </w:r>
      <w:proofErr w:type="gramEnd"/>
      <w:r w:rsidRPr="001D4F75">
        <w:rPr>
          <w:rFonts w:ascii="仿宋" w:eastAsia="仿宋" w:hint="eastAsia"/>
          <w:color w:val="3F3F3F"/>
          <w:sz w:val="24"/>
          <w:szCs w:val="24"/>
        </w:rPr>
        <w:t>平台</w:t>
      </w:r>
      <w:hyperlink r:id="rId14" w:history="1">
        <w:r w:rsidRPr="001D4F75">
          <w:rPr>
            <w:rFonts w:ascii="仿宋" w:eastAsia="仿宋" w:hint="eastAsia"/>
            <w:bCs/>
            <w:sz w:val="24"/>
            <w:szCs w:val="24"/>
            <w:u w:val="single"/>
          </w:rPr>
          <w:t>https://www.lecaiyun.com/</w:t>
        </w:r>
      </w:hyperlink>
      <w:r w:rsidRPr="001D4F75">
        <w:rPr>
          <w:rFonts w:ascii="仿宋" w:eastAsia="仿宋"/>
          <w:color w:val="3F3F3F"/>
          <w:sz w:val="24"/>
          <w:szCs w:val="24"/>
        </w:rPr>
        <w:t>，</w:t>
      </w:r>
      <w:r w:rsidRPr="001D4F75">
        <w:rPr>
          <w:rFonts w:ascii="仿宋" w:eastAsia="仿宋" w:hint="eastAsia"/>
          <w:color w:val="3F3F3F"/>
          <w:sz w:val="24"/>
          <w:szCs w:val="24"/>
        </w:rPr>
        <w:t>在线提交投标文件，</w:t>
      </w:r>
      <w:r w:rsidRPr="001D4F75">
        <w:rPr>
          <w:rFonts w:ascii="仿宋" w:eastAsia="仿宋"/>
          <w:color w:val="3F3F3F"/>
          <w:sz w:val="24"/>
          <w:szCs w:val="24"/>
        </w:rPr>
        <w:t>不接收纸质投标。</w:t>
      </w:r>
    </w:p>
    <w:p w14:paraId="21E2E675" w14:textId="77777777" w:rsidR="00463C33" w:rsidRPr="001D4F75" w:rsidRDefault="00561EC3">
      <w:pPr>
        <w:spacing w:line="360" w:lineRule="auto"/>
        <w:ind w:firstLineChars="200" w:firstLine="480"/>
        <w:rPr>
          <w:rFonts w:ascii="仿宋" w:eastAsia="仿宋"/>
          <w:bCs/>
          <w:sz w:val="24"/>
          <w:szCs w:val="24"/>
          <w:u w:val="single"/>
        </w:rPr>
      </w:pPr>
      <w:r w:rsidRPr="001D4F75">
        <w:rPr>
          <w:rFonts w:ascii="仿宋" w:eastAsia="仿宋"/>
          <w:color w:val="3F3F3F"/>
          <w:sz w:val="24"/>
          <w:szCs w:val="24"/>
        </w:rPr>
        <w:t xml:space="preserve">现场开标地点：浙江省绍兴市越城区延安东路660号绍兴市公共资源交易中心越城区分中心 </w:t>
      </w:r>
      <w:r w:rsidRPr="001D4F75">
        <w:rPr>
          <w:rFonts w:ascii="仿宋" w:eastAsia="仿宋"/>
          <w:color w:val="3F3F3F"/>
          <w:sz w:val="24"/>
          <w:szCs w:val="24"/>
          <w:u w:val="single"/>
        </w:rPr>
        <w:t xml:space="preserve">    </w:t>
      </w:r>
      <w:r w:rsidRPr="001D4F75">
        <w:rPr>
          <w:rFonts w:ascii="仿宋" w:eastAsia="仿宋"/>
          <w:color w:val="3F3F3F"/>
          <w:sz w:val="24"/>
          <w:szCs w:val="24"/>
        </w:rPr>
        <w:t>室。</w:t>
      </w:r>
    </w:p>
    <w:p w14:paraId="34523772" w14:textId="77777777" w:rsidR="00463C33" w:rsidRPr="001D4F75" w:rsidRDefault="00561EC3">
      <w:pPr>
        <w:spacing w:beforeLines="100" w:before="312" w:afterLines="100" w:after="312"/>
        <w:rPr>
          <w:rFonts w:ascii="仿宋" w:eastAsia="仿宋" w:hAnsi="仿宋" w:cs="仿宋"/>
          <w:b/>
          <w:bCs/>
          <w:sz w:val="24"/>
          <w:szCs w:val="24"/>
        </w:rPr>
      </w:pPr>
      <w:bookmarkStart w:id="18" w:name="_Toc35393625"/>
      <w:bookmarkStart w:id="19" w:name="_Toc28359084"/>
      <w:bookmarkStart w:id="20" w:name="_Toc35393794"/>
      <w:bookmarkStart w:id="21" w:name="_Toc28359007"/>
      <w:r w:rsidRPr="001D4F75">
        <w:rPr>
          <w:rFonts w:ascii="仿宋" w:eastAsia="仿宋" w:hAnsi="仿宋" w:cs="仿宋" w:hint="eastAsia"/>
          <w:b/>
          <w:bCs/>
          <w:sz w:val="24"/>
          <w:szCs w:val="24"/>
        </w:rPr>
        <w:t>五、公告期限</w:t>
      </w:r>
      <w:bookmarkEnd w:id="18"/>
      <w:bookmarkEnd w:id="19"/>
      <w:bookmarkEnd w:id="20"/>
      <w:bookmarkEnd w:id="21"/>
    </w:p>
    <w:p w14:paraId="1CC338FC" w14:textId="77777777" w:rsidR="00463C33" w:rsidRPr="001D4F75" w:rsidRDefault="00561EC3">
      <w:pPr>
        <w:ind w:firstLineChars="200" w:firstLine="480"/>
        <w:rPr>
          <w:rFonts w:ascii="仿宋" w:eastAsia="仿宋" w:cs="宋体"/>
          <w:kern w:val="0"/>
          <w:sz w:val="24"/>
          <w:szCs w:val="24"/>
        </w:rPr>
      </w:pPr>
      <w:r w:rsidRPr="001D4F75">
        <w:rPr>
          <w:rFonts w:ascii="仿宋" w:eastAsia="仿宋" w:cs="宋体" w:hint="eastAsia"/>
          <w:kern w:val="0"/>
          <w:sz w:val="24"/>
          <w:szCs w:val="24"/>
        </w:rPr>
        <w:t>自本公告发布之日起5个工作日。</w:t>
      </w:r>
    </w:p>
    <w:p w14:paraId="1B9AA4C9" w14:textId="77777777" w:rsidR="00463C33" w:rsidRPr="001D4F75" w:rsidRDefault="00561EC3">
      <w:pPr>
        <w:spacing w:beforeLines="100" w:before="312" w:afterLines="100" w:after="312"/>
        <w:rPr>
          <w:rFonts w:ascii="仿宋" w:eastAsia="仿宋" w:hAnsi="仿宋" w:cs="仿宋"/>
          <w:b/>
          <w:bCs/>
          <w:sz w:val="24"/>
          <w:szCs w:val="24"/>
        </w:rPr>
      </w:pPr>
      <w:bookmarkStart w:id="22" w:name="_Toc35393626"/>
      <w:bookmarkStart w:id="23" w:name="_Toc35393795"/>
      <w:r w:rsidRPr="001D4F75">
        <w:rPr>
          <w:rFonts w:ascii="仿宋" w:eastAsia="仿宋" w:hAnsi="仿宋" w:cs="仿宋" w:hint="eastAsia"/>
          <w:b/>
          <w:bCs/>
          <w:sz w:val="24"/>
          <w:szCs w:val="24"/>
        </w:rPr>
        <w:t>六、其他补充事宜</w:t>
      </w:r>
      <w:bookmarkEnd w:id="22"/>
      <w:bookmarkEnd w:id="23"/>
    </w:p>
    <w:p w14:paraId="3410B26F" w14:textId="77777777" w:rsidR="00463C33" w:rsidRPr="001D4F75" w:rsidRDefault="00561EC3">
      <w:pPr>
        <w:spacing w:line="360" w:lineRule="auto"/>
        <w:ind w:firstLineChars="200" w:firstLine="480"/>
        <w:rPr>
          <w:rFonts w:ascii="仿宋" w:eastAsia="仿宋"/>
          <w:sz w:val="24"/>
          <w:szCs w:val="24"/>
        </w:rPr>
      </w:pPr>
      <w:r w:rsidRPr="001D4F75">
        <w:rPr>
          <w:rFonts w:ascii="仿宋" w:eastAsia="仿宋"/>
          <w:sz w:val="24"/>
          <w:szCs w:val="24"/>
        </w:rPr>
        <w:t>1.</w:t>
      </w:r>
      <w:r w:rsidRPr="001D4F75">
        <w:rPr>
          <w:rFonts w:ascii="仿宋" w:eastAsia="仿宋" w:hint="eastAsia"/>
          <w:sz w:val="24"/>
          <w:szCs w:val="24"/>
        </w:rPr>
        <w:t>单位负责人为同一人或者存在直接控股、管理关系的不同供应商，不得同时参加同</w:t>
      </w:r>
      <w:proofErr w:type="gramStart"/>
      <w:r w:rsidRPr="001D4F75">
        <w:rPr>
          <w:rFonts w:ascii="仿宋" w:eastAsia="仿宋" w:hint="eastAsia"/>
          <w:sz w:val="24"/>
          <w:szCs w:val="24"/>
        </w:rPr>
        <w:t>一标项的</w:t>
      </w:r>
      <w:proofErr w:type="gramEnd"/>
      <w:r w:rsidRPr="001D4F75">
        <w:rPr>
          <w:rFonts w:ascii="仿宋" w:eastAsia="仿宋" w:hint="eastAsia"/>
          <w:sz w:val="24"/>
          <w:szCs w:val="24"/>
        </w:rPr>
        <w:t>投标。为项目提供整体设计、规范编制或者项目管理、监理、检测等服务的供应商，不得再参加该采购项目的其他采购活动。</w:t>
      </w:r>
    </w:p>
    <w:p w14:paraId="4E85886E" w14:textId="77777777" w:rsidR="00463C33" w:rsidRPr="001D4F75" w:rsidRDefault="00561EC3">
      <w:pPr>
        <w:spacing w:line="360" w:lineRule="auto"/>
        <w:ind w:firstLineChars="200" w:firstLine="480"/>
        <w:rPr>
          <w:rFonts w:ascii="仿宋" w:eastAsia="仿宋"/>
          <w:sz w:val="24"/>
          <w:szCs w:val="24"/>
        </w:rPr>
      </w:pPr>
      <w:r w:rsidRPr="001D4F75">
        <w:rPr>
          <w:rFonts w:ascii="仿宋" w:eastAsia="仿宋"/>
          <w:sz w:val="24"/>
          <w:szCs w:val="24"/>
        </w:rPr>
        <w:t>2.根据《浙江省财政厅关于进一步促进政府采购公平竞争打造最优营商环境的通知》（</w:t>
      </w:r>
      <w:proofErr w:type="gramStart"/>
      <w:r w:rsidRPr="001D4F75">
        <w:rPr>
          <w:rFonts w:ascii="仿宋" w:eastAsia="仿宋"/>
          <w:sz w:val="24"/>
          <w:szCs w:val="24"/>
        </w:rPr>
        <w:t>浙财采监</w:t>
      </w:r>
      <w:proofErr w:type="gramEnd"/>
      <w:r w:rsidRPr="001D4F75">
        <w:rPr>
          <w:rFonts w:ascii="仿宋" w:eastAsia="仿宋"/>
          <w:sz w:val="24"/>
          <w:szCs w:val="24"/>
        </w:rPr>
        <w:t>（2021）22号）文件关于</w:t>
      </w:r>
      <w:r w:rsidRPr="001D4F75">
        <w:rPr>
          <w:rFonts w:ascii="仿宋" w:eastAsia="仿宋"/>
          <w:sz w:val="24"/>
          <w:szCs w:val="24"/>
        </w:rPr>
        <w:t>“</w:t>
      </w:r>
      <w:r w:rsidRPr="001D4F75">
        <w:rPr>
          <w:rFonts w:ascii="仿宋" w:eastAsia="仿宋"/>
          <w:sz w:val="24"/>
          <w:szCs w:val="24"/>
        </w:rPr>
        <w:t>健全行政裁决机制</w:t>
      </w:r>
      <w:r w:rsidRPr="001D4F75">
        <w:rPr>
          <w:rFonts w:ascii="仿宋" w:eastAsia="仿宋"/>
          <w:sz w:val="24"/>
          <w:szCs w:val="24"/>
        </w:rPr>
        <w:t>”</w:t>
      </w:r>
      <w:r w:rsidRPr="001D4F75">
        <w:rPr>
          <w:rFonts w:ascii="仿宋" w:eastAsia="仿宋"/>
          <w:sz w:val="24"/>
          <w:szCs w:val="24"/>
        </w:rPr>
        <w:t>要求，鼓励供应商在线提起询问，路径为：</w:t>
      </w:r>
      <w:r w:rsidRPr="001D4F75">
        <w:rPr>
          <w:rFonts w:ascii="仿宋" w:eastAsia="仿宋" w:hint="eastAsia"/>
          <w:sz w:val="24"/>
          <w:szCs w:val="24"/>
        </w:rPr>
        <w:t>乐</w:t>
      </w:r>
      <w:proofErr w:type="gramStart"/>
      <w:r w:rsidRPr="001D4F75">
        <w:rPr>
          <w:rFonts w:ascii="仿宋" w:eastAsia="仿宋" w:hint="eastAsia"/>
          <w:sz w:val="24"/>
          <w:szCs w:val="24"/>
        </w:rPr>
        <w:t>采云</w:t>
      </w:r>
      <w:proofErr w:type="gramEnd"/>
      <w:r w:rsidRPr="001D4F75">
        <w:rPr>
          <w:rFonts w:ascii="仿宋" w:eastAsia="仿宋"/>
          <w:sz w:val="24"/>
          <w:szCs w:val="24"/>
        </w:rPr>
        <w:t>-项目采购-询问质疑投诉-询问列表:鼓励供应商在线提起质疑，路径为：</w:t>
      </w:r>
      <w:r w:rsidRPr="001D4F75">
        <w:rPr>
          <w:rFonts w:ascii="仿宋" w:eastAsia="仿宋" w:hint="eastAsia"/>
          <w:sz w:val="24"/>
          <w:szCs w:val="24"/>
        </w:rPr>
        <w:t>乐</w:t>
      </w:r>
      <w:proofErr w:type="gramStart"/>
      <w:r w:rsidRPr="001D4F75">
        <w:rPr>
          <w:rFonts w:ascii="仿宋" w:eastAsia="仿宋" w:hint="eastAsia"/>
          <w:sz w:val="24"/>
          <w:szCs w:val="24"/>
        </w:rPr>
        <w:t>采云</w:t>
      </w:r>
      <w:proofErr w:type="gramEnd"/>
      <w:r w:rsidRPr="001D4F75">
        <w:rPr>
          <w:rFonts w:ascii="仿宋" w:eastAsia="仿宋"/>
          <w:sz w:val="24"/>
          <w:szCs w:val="24"/>
        </w:rPr>
        <w:t>-项目采购-询问质疑投诉-质疑列表。质疑供应商对在线质疑答复不满意的，可在线提起投诉，路径为：</w:t>
      </w:r>
      <w:r w:rsidRPr="001D4F75">
        <w:rPr>
          <w:rFonts w:ascii="仿宋" w:eastAsia="仿宋" w:hint="eastAsia"/>
          <w:sz w:val="24"/>
          <w:szCs w:val="24"/>
        </w:rPr>
        <w:t>乐</w:t>
      </w:r>
      <w:proofErr w:type="gramStart"/>
      <w:r w:rsidRPr="001D4F75">
        <w:rPr>
          <w:rFonts w:ascii="仿宋" w:eastAsia="仿宋" w:hint="eastAsia"/>
          <w:sz w:val="24"/>
          <w:szCs w:val="24"/>
        </w:rPr>
        <w:t>采云</w:t>
      </w:r>
      <w:proofErr w:type="gramEnd"/>
      <w:r w:rsidRPr="001D4F75">
        <w:rPr>
          <w:rFonts w:ascii="仿宋" w:eastAsia="仿宋"/>
          <w:sz w:val="24"/>
          <w:szCs w:val="24"/>
        </w:rPr>
        <w:t>-项目采购-询问质疑投诉-</w:t>
      </w:r>
      <w:r w:rsidRPr="001D4F75">
        <w:rPr>
          <w:rFonts w:ascii="仿宋" w:eastAsia="仿宋" w:hint="eastAsia"/>
          <w:sz w:val="24"/>
          <w:szCs w:val="24"/>
        </w:rPr>
        <w:lastRenderedPageBreak/>
        <w:t>投诉</w:t>
      </w:r>
      <w:r w:rsidRPr="001D4F75">
        <w:rPr>
          <w:rFonts w:ascii="仿宋" w:eastAsia="仿宋"/>
          <w:sz w:val="24"/>
          <w:szCs w:val="24"/>
        </w:rPr>
        <w:t>列表。</w:t>
      </w:r>
      <w:r w:rsidRPr="001D4F75">
        <w:rPr>
          <w:rFonts w:ascii="仿宋" w:eastAsia="仿宋" w:hint="eastAsia"/>
          <w:sz w:val="24"/>
          <w:szCs w:val="24"/>
        </w:rPr>
        <w:t>详见采购文件第七章。</w:t>
      </w:r>
    </w:p>
    <w:p w14:paraId="457BCD05" w14:textId="77777777" w:rsidR="00463C33" w:rsidRPr="001D4F75" w:rsidRDefault="00561EC3">
      <w:pPr>
        <w:spacing w:line="360" w:lineRule="auto"/>
        <w:ind w:firstLineChars="200" w:firstLine="480"/>
        <w:rPr>
          <w:rFonts w:ascii="仿宋" w:eastAsia="仿宋"/>
          <w:sz w:val="24"/>
          <w:szCs w:val="24"/>
        </w:rPr>
      </w:pPr>
      <w:r w:rsidRPr="001D4F75">
        <w:rPr>
          <w:rFonts w:ascii="仿宋" w:eastAsia="仿宋"/>
          <w:sz w:val="24"/>
          <w:szCs w:val="24"/>
        </w:rPr>
        <w:t>3.其他事项：</w:t>
      </w:r>
      <w:r w:rsidRPr="001D4F75">
        <w:rPr>
          <w:rFonts w:ascii="仿宋" w:eastAsia="仿宋" w:hint="eastAsia"/>
          <w:sz w:val="24"/>
          <w:szCs w:val="24"/>
        </w:rPr>
        <w:t>详见采购文件“</w:t>
      </w:r>
      <w:r w:rsidRPr="001D4F75">
        <w:rPr>
          <w:rFonts w:ascii="仿宋" w:eastAsia="仿宋"/>
          <w:sz w:val="24"/>
          <w:szCs w:val="24"/>
        </w:rPr>
        <w:t>采购</w:t>
      </w:r>
      <w:r w:rsidRPr="001D4F75">
        <w:rPr>
          <w:rFonts w:ascii="仿宋" w:eastAsia="仿宋" w:hint="eastAsia"/>
          <w:sz w:val="24"/>
          <w:szCs w:val="24"/>
        </w:rPr>
        <w:t>公告补充事项”。</w:t>
      </w:r>
      <w:r w:rsidRPr="001D4F75">
        <w:rPr>
          <w:rFonts w:ascii="仿宋" w:eastAsia="仿宋"/>
          <w:sz w:val="24"/>
          <w:szCs w:val="24"/>
        </w:rPr>
        <w:t>（重要）</w:t>
      </w:r>
    </w:p>
    <w:p w14:paraId="64C5D931" w14:textId="77777777" w:rsidR="00463C33" w:rsidRPr="001D4F75" w:rsidRDefault="00561EC3">
      <w:pPr>
        <w:spacing w:beforeLines="100" w:before="312" w:afterLines="100" w:after="312"/>
        <w:rPr>
          <w:rFonts w:ascii="仿宋" w:eastAsia="仿宋" w:hAnsi="仿宋" w:cs="仿宋"/>
          <w:b/>
          <w:bCs/>
          <w:sz w:val="24"/>
          <w:szCs w:val="24"/>
        </w:rPr>
      </w:pPr>
      <w:bookmarkStart w:id="24" w:name="_Toc28359085"/>
      <w:bookmarkStart w:id="25" w:name="_Toc28359008"/>
      <w:bookmarkStart w:id="26" w:name="_Toc35393796"/>
      <w:bookmarkStart w:id="27" w:name="_Toc35393627"/>
      <w:r w:rsidRPr="001D4F75">
        <w:rPr>
          <w:rFonts w:ascii="仿宋" w:eastAsia="仿宋" w:hAnsi="仿宋" w:cs="仿宋" w:hint="eastAsia"/>
          <w:b/>
          <w:bCs/>
          <w:sz w:val="24"/>
          <w:szCs w:val="24"/>
        </w:rPr>
        <w:t>七、对本次招标提出询问、质疑、投诉，请按以下方式联系</w:t>
      </w:r>
      <w:bookmarkEnd w:id="24"/>
      <w:bookmarkEnd w:id="25"/>
      <w:bookmarkEnd w:id="26"/>
      <w:bookmarkEnd w:id="27"/>
    </w:p>
    <w:p w14:paraId="69384C16" w14:textId="77777777" w:rsidR="00463C33" w:rsidRPr="001D4F75" w:rsidRDefault="00561EC3">
      <w:pPr>
        <w:widowControl/>
        <w:jc w:val="left"/>
        <w:rPr>
          <w:rFonts w:ascii="仿宋_GB2312" w:eastAsia="仿宋_GB2312"/>
          <w:sz w:val="24"/>
          <w:szCs w:val="24"/>
        </w:rPr>
      </w:pPr>
      <w:r w:rsidRPr="001D4F75">
        <w:rPr>
          <w:rFonts w:ascii="仿宋" w:eastAsia="仿宋" w:cs="宋体" w:hint="eastAsia"/>
          <w:sz w:val="24"/>
          <w:szCs w:val="24"/>
        </w:rPr>
        <w:t xml:space="preserve">　　 1.采购人信息</w:t>
      </w:r>
    </w:p>
    <w:p w14:paraId="696E3C84"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名 称：</w:t>
      </w:r>
      <w:r w:rsidRPr="001D4F75">
        <w:rPr>
          <w:rFonts w:ascii="仿宋" w:eastAsia="仿宋" w:hint="eastAsia"/>
          <w:sz w:val="24"/>
          <w:szCs w:val="24"/>
          <w:u w:val="single"/>
        </w:rPr>
        <w:t>绍兴市越城区城市发展建设集团有限公司</w:t>
      </w:r>
    </w:p>
    <w:p w14:paraId="01953637" w14:textId="77777777" w:rsidR="00463C33" w:rsidRPr="001D4F75" w:rsidRDefault="00561EC3">
      <w:pPr>
        <w:spacing w:line="360" w:lineRule="auto"/>
        <w:ind w:leftChars="371" w:left="1079" w:hangingChars="125" w:hanging="300"/>
        <w:jc w:val="left"/>
        <w:rPr>
          <w:rFonts w:ascii="仿宋" w:eastAsia="仿宋"/>
          <w:sz w:val="24"/>
          <w:szCs w:val="24"/>
          <w:u w:val="single"/>
        </w:rPr>
      </w:pPr>
      <w:r w:rsidRPr="001D4F75">
        <w:rPr>
          <w:rFonts w:ascii="仿宋" w:eastAsia="仿宋" w:hint="eastAsia"/>
          <w:sz w:val="24"/>
          <w:szCs w:val="24"/>
        </w:rPr>
        <w:t>地址：</w:t>
      </w:r>
      <w:r w:rsidRPr="001D4F75">
        <w:rPr>
          <w:rFonts w:ascii="仿宋" w:eastAsia="仿宋" w:hint="eastAsia"/>
          <w:sz w:val="24"/>
          <w:szCs w:val="24"/>
          <w:u w:val="single"/>
        </w:rPr>
        <w:t>绍兴市</w:t>
      </w:r>
      <w:proofErr w:type="gramStart"/>
      <w:r w:rsidRPr="001D4F75">
        <w:rPr>
          <w:rFonts w:ascii="仿宋" w:eastAsia="仿宋" w:hint="eastAsia"/>
          <w:sz w:val="24"/>
          <w:szCs w:val="24"/>
          <w:u w:val="single"/>
        </w:rPr>
        <w:t>剡</w:t>
      </w:r>
      <w:proofErr w:type="gramEnd"/>
      <w:r w:rsidRPr="001D4F75">
        <w:rPr>
          <w:rFonts w:ascii="仿宋" w:eastAsia="仿宋" w:hint="eastAsia"/>
          <w:sz w:val="24"/>
          <w:szCs w:val="24"/>
          <w:u w:val="single"/>
        </w:rPr>
        <w:t>溪路488号</w:t>
      </w:r>
      <w:proofErr w:type="gramStart"/>
      <w:r w:rsidRPr="001D4F75">
        <w:rPr>
          <w:rFonts w:ascii="仿宋" w:eastAsia="仿宋" w:hint="eastAsia"/>
          <w:sz w:val="24"/>
          <w:szCs w:val="24"/>
          <w:u w:val="single"/>
        </w:rPr>
        <w:t>越毅大厦</w:t>
      </w:r>
      <w:proofErr w:type="gramEnd"/>
      <w:r w:rsidRPr="001D4F75">
        <w:rPr>
          <w:rFonts w:ascii="仿宋" w:eastAsia="仿宋" w:hint="eastAsia"/>
          <w:sz w:val="24"/>
          <w:szCs w:val="24"/>
          <w:u w:val="single"/>
        </w:rPr>
        <w:t>6层</w:t>
      </w:r>
    </w:p>
    <w:p w14:paraId="2CDEAC42"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传真：</w:t>
      </w:r>
      <w:r w:rsidRPr="001D4F75">
        <w:rPr>
          <w:rFonts w:ascii="仿宋" w:eastAsia="仿宋" w:hint="eastAsia"/>
          <w:sz w:val="24"/>
          <w:szCs w:val="24"/>
          <w:u w:val="single"/>
        </w:rPr>
        <w:t xml:space="preserve">  /  </w:t>
      </w:r>
    </w:p>
    <w:p w14:paraId="443D44BA"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项目联系人（询问）：</w:t>
      </w:r>
      <w:r w:rsidRPr="001D4F75">
        <w:rPr>
          <w:rFonts w:ascii="仿宋" w:eastAsia="仿宋" w:hint="eastAsia"/>
          <w:sz w:val="24"/>
          <w:szCs w:val="24"/>
          <w:u w:val="single"/>
        </w:rPr>
        <w:t>沈工</w:t>
      </w:r>
    </w:p>
    <w:p w14:paraId="4D3F0565"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项目联系方式（询问）：</w:t>
      </w:r>
      <w:r w:rsidRPr="001D4F75">
        <w:rPr>
          <w:rFonts w:ascii="仿宋" w:eastAsia="仿宋"/>
          <w:sz w:val="24"/>
          <w:szCs w:val="24"/>
          <w:u w:val="single"/>
        </w:rPr>
        <w:t>0575-8</w:t>
      </w:r>
      <w:r w:rsidRPr="001D4F75">
        <w:rPr>
          <w:rFonts w:ascii="仿宋" w:eastAsia="仿宋" w:hint="eastAsia"/>
          <w:sz w:val="24"/>
          <w:szCs w:val="24"/>
          <w:u w:val="single"/>
        </w:rPr>
        <w:t>8618083</w:t>
      </w:r>
    </w:p>
    <w:p w14:paraId="33ED5EA0"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质疑联系人：</w:t>
      </w:r>
      <w:r w:rsidRPr="001D4F75">
        <w:rPr>
          <w:rFonts w:ascii="仿宋" w:eastAsia="仿宋" w:hint="eastAsia"/>
          <w:sz w:val="24"/>
          <w:szCs w:val="24"/>
          <w:u w:val="single"/>
        </w:rPr>
        <w:t>楼工</w:t>
      </w:r>
    </w:p>
    <w:p w14:paraId="1DD8F435"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质疑联系方式：</w:t>
      </w:r>
      <w:r w:rsidRPr="001D4F75">
        <w:rPr>
          <w:rFonts w:ascii="仿宋" w:eastAsia="仿宋"/>
          <w:sz w:val="24"/>
          <w:szCs w:val="24"/>
          <w:u w:val="single"/>
        </w:rPr>
        <w:t>0575-85116356</w:t>
      </w:r>
    </w:p>
    <w:p w14:paraId="0AABD2C3"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cs="宋体" w:hint="eastAsia"/>
          <w:sz w:val="24"/>
          <w:szCs w:val="24"/>
        </w:rPr>
        <w:t>2.采购代理机构信息</w:t>
      </w:r>
    </w:p>
    <w:p w14:paraId="5C336F52"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名 称：</w:t>
      </w:r>
      <w:r w:rsidRPr="001D4F75">
        <w:rPr>
          <w:rFonts w:ascii="仿宋" w:eastAsia="仿宋" w:hint="eastAsia"/>
          <w:sz w:val="24"/>
          <w:szCs w:val="24"/>
          <w:u w:val="single"/>
        </w:rPr>
        <w:t>浙江</w:t>
      </w:r>
      <w:proofErr w:type="gramStart"/>
      <w:r w:rsidRPr="001D4F75">
        <w:rPr>
          <w:rFonts w:ascii="仿宋" w:eastAsia="仿宋" w:hint="eastAsia"/>
          <w:sz w:val="24"/>
          <w:szCs w:val="24"/>
          <w:u w:val="single"/>
        </w:rPr>
        <w:t>东腾利</w:t>
      </w:r>
      <w:proofErr w:type="gramEnd"/>
      <w:r w:rsidRPr="001D4F75">
        <w:rPr>
          <w:rFonts w:ascii="仿宋" w:eastAsia="仿宋" w:hint="eastAsia"/>
          <w:sz w:val="24"/>
          <w:szCs w:val="24"/>
          <w:u w:val="single"/>
        </w:rPr>
        <w:t>成招标代理有限公司</w:t>
      </w:r>
    </w:p>
    <w:p w14:paraId="370C7E2B"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地址：</w:t>
      </w:r>
      <w:r w:rsidRPr="001D4F75">
        <w:rPr>
          <w:rFonts w:ascii="仿宋" w:eastAsia="仿宋" w:hint="eastAsia"/>
          <w:sz w:val="24"/>
          <w:szCs w:val="24"/>
          <w:u w:val="single"/>
        </w:rPr>
        <w:t>绍兴市人民东路1187号伟</w:t>
      </w:r>
      <w:proofErr w:type="gramStart"/>
      <w:r w:rsidRPr="001D4F75">
        <w:rPr>
          <w:rFonts w:ascii="仿宋" w:eastAsia="仿宋" w:hint="eastAsia"/>
          <w:sz w:val="24"/>
          <w:szCs w:val="24"/>
          <w:u w:val="single"/>
        </w:rPr>
        <w:t>丰文化</w:t>
      </w:r>
      <w:proofErr w:type="gramEnd"/>
      <w:r w:rsidRPr="001D4F75">
        <w:rPr>
          <w:rFonts w:ascii="仿宋" w:eastAsia="仿宋" w:hint="eastAsia"/>
          <w:sz w:val="24"/>
          <w:szCs w:val="24"/>
          <w:u w:val="single"/>
        </w:rPr>
        <w:t>产业园</w:t>
      </w:r>
      <w:proofErr w:type="gramStart"/>
      <w:r w:rsidRPr="001D4F75">
        <w:rPr>
          <w:rFonts w:ascii="仿宋" w:eastAsia="仿宋" w:hint="eastAsia"/>
          <w:sz w:val="24"/>
          <w:szCs w:val="24"/>
          <w:u w:val="single"/>
        </w:rPr>
        <w:t>藏品楼</w:t>
      </w:r>
      <w:proofErr w:type="gramEnd"/>
      <w:r w:rsidRPr="001D4F75">
        <w:rPr>
          <w:rFonts w:ascii="仿宋" w:eastAsia="仿宋" w:hint="eastAsia"/>
          <w:sz w:val="24"/>
          <w:szCs w:val="24"/>
          <w:u w:val="single"/>
        </w:rPr>
        <w:t>3</w:t>
      </w:r>
      <w:r w:rsidRPr="001D4F75">
        <w:rPr>
          <w:rFonts w:ascii="仿宋" w:eastAsia="仿宋"/>
          <w:sz w:val="24"/>
          <w:szCs w:val="24"/>
          <w:u w:val="single"/>
        </w:rPr>
        <w:t>04</w:t>
      </w:r>
      <w:r w:rsidRPr="001D4F75">
        <w:rPr>
          <w:rFonts w:ascii="仿宋" w:eastAsia="仿宋" w:hint="eastAsia"/>
          <w:sz w:val="24"/>
          <w:szCs w:val="24"/>
          <w:u w:val="single"/>
        </w:rPr>
        <w:t>室</w:t>
      </w:r>
    </w:p>
    <w:p w14:paraId="3BF6CDB7" w14:textId="77777777" w:rsidR="00463C33" w:rsidRPr="001D4F75" w:rsidRDefault="00561EC3">
      <w:pPr>
        <w:spacing w:line="360" w:lineRule="auto"/>
        <w:ind w:leftChars="371" w:left="1079" w:hangingChars="125" w:hanging="300"/>
        <w:jc w:val="left"/>
        <w:rPr>
          <w:rFonts w:ascii="仿宋" w:eastAsia="仿宋"/>
          <w:sz w:val="24"/>
          <w:szCs w:val="24"/>
          <w:u w:val="single"/>
        </w:rPr>
      </w:pPr>
      <w:r w:rsidRPr="001D4F75">
        <w:rPr>
          <w:rFonts w:ascii="仿宋" w:eastAsia="仿宋"/>
          <w:sz w:val="24"/>
          <w:szCs w:val="24"/>
        </w:rPr>
        <w:t>传真</w:t>
      </w:r>
      <w:r w:rsidRPr="001D4F75">
        <w:rPr>
          <w:rFonts w:ascii="仿宋" w:eastAsia="仿宋" w:hint="eastAsia"/>
          <w:sz w:val="24"/>
          <w:szCs w:val="24"/>
        </w:rPr>
        <w:t>：</w:t>
      </w:r>
      <w:r w:rsidRPr="001D4F75">
        <w:rPr>
          <w:rFonts w:ascii="仿宋" w:eastAsia="仿宋" w:hint="eastAsia"/>
          <w:sz w:val="24"/>
          <w:szCs w:val="24"/>
          <w:u w:val="single"/>
        </w:rPr>
        <w:t xml:space="preserve">　/　 </w:t>
      </w:r>
    </w:p>
    <w:p w14:paraId="3A78DE2F" w14:textId="77777777" w:rsidR="00463C33" w:rsidRPr="001D4F75" w:rsidRDefault="00561EC3">
      <w:pPr>
        <w:spacing w:line="360" w:lineRule="auto"/>
        <w:ind w:leftChars="371" w:left="1079" w:hangingChars="125" w:hanging="300"/>
        <w:jc w:val="left"/>
        <w:rPr>
          <w:rFonts w:ascii="仿宋" w:eastAsia="仿宋"/>
          <w:sz w:val="24"/>
          <w:szCs w:val="24"/>
          <w:u w:val="single"/>
        </w:rPr>
      </w:pPr>
      <w:r w:rsidRPr="001D4F75">
        <w:rPr>
          <w:rFonts w:ascii="仿宋" w:eastAsia="仿宋"/>
          <w:sz w:val="24"/>
          <w:szCs w:val="24"/>
        </w:rPr>
        <w:t>项目</w:t>
      </w:r>
      <w:r w:rsidRPr="001D4F75">
        <w:rPr>
          <w:rFonts w:ascii="仿宋" w:eastAsia="仿宋" w:hint="eastAsia"/>
          <w:sz w:val="24"/>
          <w:szCs w:val="24"/>
        </w:rPr>
        <w:t>联系</w:t>
      </w:r>
      <w:r w:rsidRPr="001D4F75">
        <w:rPr>
          <w:rFonts w:ascii="仿宋" w:eastAsia="仿宋"/>
          <w:sz w:val="24"/>
          <w:szCs w:val="24"/>
        </w:rPr>
        <w:t>人（询问）</w:t>
      </w:r>
      <w:r w:rsidRPr="001D4F75">
        <w:rPr>
          <w:rFonts w:ascii="仿宋" w:eastAsia="仿宋" w:hint="eastAsia"/>
          <w:sz w:val="24"/>
          <w:szCs w:val="24"/>
        </w:rPr>
        <w:t>：</w:t>
      </w:r>
      <w:proofErr w:type="gramStart"/>
      <w:r w:rsidRPr="001D4F75">
        <w:rPr>
          <w:rFonts w:ascii="仿宋" w:eastAsia="仿宋" w:hint="eastAsia"/>
          <w:sz w:val="24"/>
          <w:szCs w:val="24"/>
          <w:u w:val="single"/>
        </w:rPr>
        <w:t>王羽家</w:t>
      </w:r>
      <w:proofErr w:type="gramEnd"/>
    </w:p>
    <w:p w14:paraId="57E07F39"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sz w:val="24"/>
          <w:szCs w:val="24"/>
        </w:rPr>
        <w:t>项目联系方式（询问）：</w:t>
      </w:r>
      <w:r w:rsidRPr="001D4F75">
        <w:rPr>
          <w:rFonts w:ascii="仿宋" w:eastAsia="仿宋" w:hint="eastAsia"/>
          <w:sz w:val="24"/>
          <w:szCs w:val="24"/>
          <w:u w:val="single"/>
        </w:rPr>
        <w:t>15267505098</w:t>
      </w:r>
    </w:p>
    <w:p w14:paraId="10AA1710"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sz w:val="24"/>
          <w:szCs w:val="24"/>
        </w:rPr>
        <w:t>质疑联系人：</w:t>
      </w:r>
      <w:r w:rsidRPr="001D4F75">
        <w:rPr>
          <w:rFonts w:ascii="仿宋" w:eastAsia="仿宋" w:hint="eastAsia"/>
          <w:sz w:val="24"/>
          <w:szCs w:val="24"/>
          <w:u w:val="single"/>
        </w:rPr>
        <w:t>冯春华</w:t>
      </w:r>
    </w:p>
    <w:p w14:paraId="47C7DAFB" w14:textId="77777777" w:rsidR="00463C33" w:rsidRPr="001D4F75" w:rsidRDefault="00561EC3">
      <w:pPr>
        <w:spacing w:line="360" w:lineRule="auto"/>
        <w:ind w:leftChars="371" w:left="1079" w:hangingChars="125" w:hanging="300"/>
        <w:jc w:val="left"/>
        <w:rPr>
          <w:rFonts w:ascii="仿宋" w:eastAsia="仿宋"/>
          <w:sz w:val="24"/>
          <w:szCs w:val="24"/>
          <w:u w:val="single"/>
        </w:rPr>
      </w:pPr>
      <w:r w:rsidRPr="001D4F75">
        <w:rPr>
          <w:rFonts w:ascii="仿宋" w:eastAsia="仿宋"/>
          <w:sz w:val="24"/>
          <w:szCs w:val="24"/>
        </w:rPr>
        <w:t>质疑联系方式</w:t>
      </w:r>
      <w:r w:rsidRPr="001D4F75">
        <w:rPr>
          <w:rFonts w:ascii="仿宋" w:eastAsia="仿宋" w:hint="eastAsia"/>
          <w:sz w:val="24"/>
          <w:szCs w:val="24"/>
        </w:rPr>
        <w:t>：</w:t>
      </w:r>
      <w:r w:rsidRPr="001D4F75">
        <w:rPr>
          <w:rFonts w:ascii="仿宋" w:eastAsia="仿宋" w:hint="eastAsia"/>
          <w:sz w:val="24"/>
          <w:szCs w:val="24"/>
          <w:u w:val="single"/>
        </w:rPr>
        <w:t>0575-88137377</w:t>
      </w:r>
    </w:p>
    <w:p w14:paraId="70981E28" w14:textId="77777777" w:rsidR="00463C33" w:rsidRPr="001D4F75" w:rsidRDefault="00463C33">
      <w:pPr>
        <w:spacing w:line="360" w:lineRule="auto"/>
        <w:ind w:firstLineChars="300" w:firstLine="720"/>
        <w:rPr>
          <w:rFonts w:ascii="仿宋" w:eastAsia="仿宋"/>
          <w:sz w:val="24"/>
          <w:szCs w:val="24"/>
        </w:rPr>
      </w:pPr>
    </w:p>
    <w:p w14:paraId="21E9CDE4" w14:textId="77777777" w:rsidR="00463C33" w:rsidRPr="001D4F75" w:rsidRDefault="00561EC3">
      <w:pPr>
        <w:spacing w:line="360" w:lineRule="auto"/>
        <w:ind w:firstLineChars="300" w:firstLine="720"/>
        <w:rPr>
          <w:rFonts w:ascii="仿宋" w:eastAsia="仿宋"/>
          <w:sz w:val="24"/>
          <w:szCs w:val="24"/>
          <w:u w:val="single"/>
        </w:rPr>
      </w:pPr>
      <w:r w:rsidRPr="001D4F75">
        <w:rPr>
          <w:rFonts w:ascii="仿宋" w:eastAsia="仿宋" w:cs="宋体" w:hint="eastAsia"/>
          <w:sz w:val="24"/>
          <w:szCs w:val="24"/>
        </w:rPr>
        <w:t>3.</w:t>
      </w:r>
      <w:r w:rsidRPr="001D4F75">
        <w:rPr>
          <w:rFonts w:ascii="仿宋" w:eastAsia="仿宋" w:cs="宋体"/>
          <w:sz w:val="24"/>
          <w:szCs w:val="24"/>
        </w:rPr>
        <w:t>同级</w:t>
      </w:r>
      <w:r w:rsidRPr="001D4F75">
        <w:rPr>
          <w:rFonts w:ascii="仿宋" w:eastAsia="仿宋" w:cs="宋体" w:hint="eastAsia"/>
          <w:sz w:val="24"/>
          <w:szCs w:val="24"/>
        </w:rPr>
        <w:t>国企</w:t>
      </w:r>
      <w:r w:rsidRPr="001D4F75">
        <w:rPr>
          <w:rFonts w:ascii="仿宋" w:eastAsia="仿宋" w:cs="宋体"/>
          <w:sz w:val="24"/>
          <w:szCs w:val="24"/>
        </w:rPr>
        <w:t>采购监督管理部门</w:t>
      </w:r>
    </w:p>
    <w:p w14:paraId="717FD23B"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名 称：</w:t>
      </w:r>
      <w:r w:rsidRPr="001D4F75">
        <w:rPr>
          <w:rFonts w:ascii="仿宋" w:eastAsia="仿宋" w:hint="eastAsia"/>
          <w:sz w:val="24"/>
          <w:szCs w:val="24"/>
          <w:u w:val="single"/>
        </w:rPr>
        <w:t>绍兴市越城区城市发展建设集团有限公司纪检监督部</w:t>
      </w:r>
    </w:p>
    <w:p w14:paraId="44AED484" w14:textId="77777777" w:rsidR="00463C33" w:rsidRPr="001D4F75" w:rsidRDefault="00561EC3">
      <w:pPr>
        <w:spacing w:line="360" w:lineRule="auto"/>
        <w:ind w:leftChars="371" w:left="1079" w:hangingChars="125" w:hanging="300"/>
        <w:jc w:val="left"/>
        <w:rPr>
          <w:rFonts w:ascii="仿宋" w:eastAsia="仿宋"/>
          <w:sz w:val="24"/>
          <w:szCs w:val="24"/>
        </w:rPr>
      </w:pPr>
      <w:r w:rsidRPr="001D4F75">
        <w:rPr>
          <w:rFonts w:ascii="仿宋" w:eastAsia="仿宋" w:hint="eastAsia"/>
          <w:sz w:val="24"/>
          <w:szCs w:val="24"/>
        </w:rPr>
        <w:t>地址：</w:t>
      </w:r>
      <w:r w:rsidRPr="001D4F75">
        <w:rPr>
          <w:rFonts w:ascii="仿宋" w:eastAsia="仿宋" w:hint="eastAsia"/>
          <w:sz w:val="24"/>
          <w:szCs w:val="24"/>
          <w:u w:val="single"/>
        </w:rPr>
        <w:t>绍兴市</w:t>
      </w:r>
      <w:proofErr w:type="gramStart"/>
      <w:r w:rsidRPr="001D4F75">
        <w:rPr>
          <w:rFonts w:ascii="仿宋" w:eastAsia="仿宋" w:hint="eastAsia"/>
          <w:sz w:val="24"/>
          <w:szCs w:val="24"/>
          <w:u w:val="single"/>
        </w:rPr>
        <w:t>剡</w:t>
      </w:r>
      <w:proofErr w:type="gramEnd"/>
      <w:r w:rsidRPr="001D4F75">
        <w:rPr>
          <w:rFonts w:ascii="仿宋" w:eastAsia="仿宋" w:hint="eastAsia"/>
          <w:sz w:val="24"/>
          <w:szCs w:val="24"/>
          <w:u w:val="single"/>
        </w:rPr>
        <w:t>溪路488号</w:t>
      </w:r>
      <w:proofErr w:type="gramStart"/>
      <w:r w:rsidRPr="001D4F75">
        <w:rPr>
          <w:rFonts w:ascii="仿宋" w:eastAsia="仿宋" w:hint="eastAsia"/>
          <w:sz w:val="24"/>
          <w:szCs w:val="24"/>
          <w:u w:val="single"/>
        </w:rPr>
        <w:t>越毅大厦</w:t>
      </w:r>
      <w:proofErr w:type="gramEnd"/>
      <w:r w:rsidRPr="001D4F75">
        <w:rPr>
          <w:rFonts w:ascii="仿宋" w:eastAsia="仿宋" w:hint="eastAsia"/>
          <w:sz w:val="24"/>
          <w:szCs w:val="24"/>
          <w:u w:val="single"/>
        </w:rPr>
        <w:t>3-6层</w:t>
      </w:r>
    </w:p>
    <w:p w14:paraId="6B5638CD" w14:textId="77777777" w:rsidR="00463C33" w:rsidRPr="001D4F75" w:rsidRDefault="00561EC3">
      <w:pPr>
        <w:spacing w:line="360" w:lineRule="auto"/>
        <w:ind w:leftChars="371" w:left="1079" w:hangingChars="125" w:hanging="300"/>
        <w:jc w:val="left"/>
        <w:rPr>
          <w:rFonts w:ascii="仿宋" w:eastAsia="仿宋"/>
          <w:sz w:val="24"/>
          <w:szCs w:val="24"/>
          <w:u w:val="single"/>
        </w:rPr>
      </w:pPr>
      <w:r w:rsidRPr="001D4F75">
        <w:rPr>
          <w:rFonts w:ascii="仿宋" w:eastAsia="仿宋"/>
          <w:sz w:val="24"/>
          <w:szCs w:val="24"/>
        </w:rPr>
        <w:t>传真</w:t>
      </w:r>
      <w:r w:rsidRPr="001D4F75">
        <w:rPr>
          <w:rFonts w:ascii="仿宋" w:eastAsia="仿宋" w:hint="eastAsia"/>
          <w:sz w:val="24"/>
          <w:szCs w:val="24"/>
        </w:rPr>
        <w:t>：</w:t>
      </w:r>
      <w:r w:rsidRPr="001D4F75">
        <w:rPr>
          <w:rFonts w:ascii="仿宋" w:eastAsia="仿宋" w:hint="eastAsia"/>
          <w:sz w:val="24"/>
          <w:szCs w:val="24"/>
          <w:u w:val="single"/>
        </w:rPr>
        <w:t xml:space="preserve">　</w:t>
      </w:r>
      <w:r w:rsidRPr="001D4F75">
        <w:rPr>
          <w:rFonts w:ascii="仿宋" w:eastAsia="仿宋"/>
          <w:sz w:val="24"/>
          <w:szCs w:val="24"/>
          <w:u w:val="single"/>
        </w:rPr>
        <w:t>/</w:t>
      </w:r>
      <w:r w:rsidRPr="001D4F75">
        <w:rPr>
          <w:rFonts w:ascii="仿宋" w:eastAsia="仿宋" w:hint="eastAsia"/>
          <w:sz w:val="24"/>
          <w:szCs w:val="24"/>
          <w:u w:val="single"/>
        </w:rPr>
        <w:t xml:space="preserve">　</w:t>
      </w:r>
    </w:p>
    <w:p w14:paraId="49360357" w14:textId="77777777" w:rsidR="00463C33" w:rsidRPr="001D4F75" w:rsidRDefault="00561EC3">
      <w:pPr>
        <w:pStyle w:val="a9"/>
        <w:spacing w:line="360" w:lineRule="auto"/>
        <w:ind w:firstLineChars="300" w:firstLine="720"/>
        <w:rPr>
          <w:rFonts w:ascii="仿宋" w:eastAsia="仿宋"/>
          <w:sz w:val="24"/>
          <w:szCs w:val="24"/>
        </w:rPr>
      </w:pPr>
      <w:r w:rsidRPr="001D4F75">
        <w:rPr>
          <w:rFonts w:ascii="仿宋" w:eastAsia="仿宋" w:hint="eastAsia"/>
          <w:sz w:val="24"/>
          <w:szCs w:val="24"/>
        </w:rPr>
        <w:t>联系人：</w:t>
      </w:r>
      <w:r w:rsidRPr="001D4F75">
        <w:rPr>
          <w:rFonts w:ascii="仿宋" w:eastAsia="仿宋" w:hint="eastAsia"/>
          <w:sz w:val="24"/>
          <w:szCs w:val="24"/>
          <w:u w:val="single"/>
        </w:rPr>
        <w:t>孙工</w:t>
      </w:r>
    </w:p>
    <w:p w14:paraId="39B14700" w14:textId="77777777" w:rsidR="00463C33" w:rsidRPr="001D4F75" w:rsidRDefault="00561EC3">
      <w:pPr>
        <w:spacing w:line="360" w:lineRule="auto"/>
        <w:ind w:firstLineChars="300" w:firstLine="720"/>
        <w:rPr>
          <w:rFonts w:ascii="仿宋" w:eastAsia="仿宋"/>
          <w:sz w:val="24"/>
          <w:szCs w:val="24"/>
          <w:u w:val="single"/>
        </w:rPr>
      </w:pPr>
      <w:r w:rsidRPr="001D4F75">
        <w:rPr>
          <w:rFonts w:ascii="仿宋" w:eastAsia="仿宋"/>
          <w:sz w:val="24"/>
          <w:szCs w:val="24"/>
        </w:rPr>
        <w:t>监督投诉</w:t>
      </w:r>
      <w:r w:rsidRPr="001D4F75">
        <w:rPr>
          <w:rFonts w:ascii="仿宋" w:eastAsia="仿宋" w:hint="eastAsia"/>
          <w:sz w:val="24"/>
          <w:szCs w:val="24"/>
        </w:rPr>
        <w:t>电话：</w:t>
      </w:r>
      <w:r w:rsidRPr="001D4F75">
        <w:rPr>
          <w:rFonts w:ascii="仿宋" w:eastAsia="仿宋"/>
          <w:sz w:val="24"/>
          <w:szCs w:val="24"/>
          <w:u w:val="single"/>
        </w:rPr>
        <w:t>0575-88615123</w:t>
      </w:r>
    </w:p>
    <w:p w14:paraId="1E3D5D41" w14:textId="77777777" w:rsidR="00463C33" w:rsidRPr="001D4F75" w:rsidRDefault="00561EC3">
      <w:pPr>
        <w:widowControl/>
        <w:jc w:val="left"/>
        <w:rPr>
          <w:rFonts w:ascii="仿宋" w:eastAsia="仿宋"/>
          <w:szCs w:val="21"/>
        </w:rPr>
      </w:pPr>
      <w:r w:rsidRPr="001D4F75">
        <w:rPr>
          <w:rFonts w:ascii="仿宋" w:eastAsia="仿宋"/>
          <w:szCs w:val="21"/>
        </w:rPr>
        <w:t>若对项目采购电子交易系统操作有疑问，可登录</w:t>
      </w:r>
      <w:r w:rsidRPr="001D4F75">
        <w:rPr>
          <w:rFonts w:ascii="仿宋" w:eastAsia="仿宋" w:hint="eastAsia"/>
          <w:szCs w:val="21"/>
        </w:rPr>
        <w:t>乐</w:t>
      </w:r>
      <w:proofErr w:type="gramStart"/>
      <w:r w:rsidRPr="001D4F75">
        <w:rPr>
          <w:rFonts w:ascii="仿宋" w:eastAsia="仿宋" w:hint="eastAsia"/>
          <w:szCs w:val="21"/>
        </w:rPr>
        <w:t>采云</w:t>
      </w:r>
      <w:proofErr w:type="gramEnd"/>
      <w:r w:rsidRPr="001D4F75">
        <w:rPr>
          <w:rFonts w:ascii="仿宋" w:eastAsia="仿宋"/>
          <w:szCs w:val="21"/>
        </w:rPr>
        <w:t>（</w:t>
      </w:r>
      <w:r w:rsidRPr="001D4F75">
        <w:rPr>
          <w:rFonts w:ascii="仿宋" w:eastAsia="仿宋" w:hint="eastAsia"/>
          <w:szCs w:val="21"/>
        </w:rPr>
        <w:t>https://www.lecaiyun.com/</w:t>
      </w:r>
      <w:r w:rsidRPr="001D4F75">
        <w:rPr>
          <w:rFonts w:ascii="仿宋" w:eastAsia="仿宋"/>
          <w:szCs w:val="21"/>
        </w:rPr>
        <w:t>），点击右侧咨询小采，获取采小蜜智能服务管家帮助。</w:t>
      </w:r>
    </w:p>
    <w:p w14:paraId="72AE518A" w14:textId="77777777" w:rsidR="00463C33" w:rsidRPr="001D4F75" w:rsidRDefault="00561EC3">
      <w:pPr>
        <w:widowControl/>
        <w:ind w:firstLineChars="200" w:firstLine="420"/>
        <w:jc w:val="left"/>
        <w:rPr>
          <w:rFonts w:ascii="仿宋" w:eastAsia="仿宋"/>
          <w:szCs w:val="21"/>
        </w:rPr>
      </w:pPr>
      <w:r w:rsidRPr="001D4F75">
        <w:rPr>
          <w:rFonts w:ascii="仿宋" w:eastAsia="仿宋"/>
          <w:szCs w:val="21"/>
        </w:rPr>
        <w:t>CA问题联系电话（人工）：</w:t>
      </w:r>
      <w:proofErr w:type="gramStart"/>
      <w:r w:rsidRPr="001D4F75">
        <w:rPr>
          <w:rFonts w:ascii="仿宋" w:eastAsia="仿宋"/>
          <w:szCs w:val="21"/>
        </w:rPr>
        <w:t>汇信</w:t>
      </w:r>
      <w:proofErr w:type="gramEnd"/>
      <w:r w:rsidRPr="001D4F75">
        <w:rPr>
          <w:rFonts w:ascii="仿宋" w:eastAsia="仿宋"/>
          <w:szCs w:val="21"/>
        </w:rPr>
        <w:t>CA 400-888-4636；天谷CA 400-087-8198。</w:t>
      </w:r>
    </w:p>
    <w:p w14:paraId="232FABDB" w14:textId="77777777" w:rsidR="00463C33" w:rsidRPr="001D4F75" w:rsidRDefault="00561EC3">
      <w:pPr>
        <w:widowControl/>
        <w:spacing w:line="360" w:lineRule="auto"/>
        <w:jc w:val="center"/>
        <w:rPr>
          <w:rFonts w:ascii="仿宋" w:eastAsia="仿宋"/>
          <w:b/>
          <w:bCs/>
          <w:sz w:val="44"/>
          <w:szCs w:val="44"/>
        </w:rPr>
      </w:pPr>
      <w:r w:rsidRPr="001D4F75">
        <w:rPr>
          <w:rFonts w:ascii="仿宋" w:eastAsia="仿宋"/>
          <w:sz w:val="28"/>
          <w:szCs w:val="28"/>
        </w:rPr>
        <w:br w:type="page"/>
      </w:r>
      <w:r w:rsidRPr="001D4F75">
        <w:rPr>
          <w:rFonts w:ascii="仿宋" w:eastAsia="仿宋" w:hint="eastAsia"/>
          <w:b/>
          <w:bCs/>
          <w:sz w:val="44"/>
          <w:szCs w:val="44"/>
        </w:rPr>
        <w:lastRenderedPageBreak/>
        <w:t>采购公告补充事项</w:t>
      </w:r>
    </w:p>
    <w:p w14:paraId="0F95D5FD" w14:textId="77777777" w:rsidR="00463C33" w:rsidRPr="001D4F75" w:rsidRDefault="00561EC3">
      <w:pPr>
        <w:numPr>
          <w:ilvl w:val="0"/>
          <w:numId w:val="3"/>
        </w:numPr>
        <w:spacing w:line="360" w:lineRule="auto"/>
        <w:rPr>
          <w:rFonts w:ascii="仿宋" w:eastAsia="仿宋" w:cs="Arial"/>
          <w:bCs/>
          <w:color w:val="000000"/>
          <w:sz w:val="24"/>
        </w:rPr>
      </w:pPr>
      <w:r w:rsidRPr="001D4F75">
        <w:rPr>
          <w:rFonts w:ascii="仿宋" w:eastAsia="仿宋" w:cs="Arial" w:hint="eastAsia"/>
          <w:b/>
          <w:bCs/>
          <w:color w:val="000000"/>
          <w:sz w:val="24"/>
        </w:rPr>
        <w:t>采购</w:t>
      </w:r>
      <w:r w:rsidRPr="001D4F75">
        <w:rPr>
          <w:rFonts w:ascii="仿宋" w:eastAsia="仿宋" w:cs="Arial"/>
          <w:b/>
          <w:bCs/>
          <w:color w:val="000000"/>
          <w:sz w:val="24"/>
        </w:rPr>
        <w:t>组织类型：</w:t>
      </w:r>
      <w:r w:rsidRPr="001D4F75">
        <w:rPr>
          <w:rFonts w:ascii="仿宋" w:eastAsia="仿宋" w:cs="Arial" w:hint="eastAsia"/>
          <w:bCs/>
          <w:color w:val="000000"/>
          <w:sz w:val="24"/>
          <w:u w:val="single"/>
        </w:rPr>
        <w:t xml:space="preserve">    国企采购</w:t>
      </w:r>
      <w:r w:rsidRPr="001D4F75">
        <w:rPr>
          <w:rFonts w:ascii="仿宋" w:eastAsia="仿宋" w:cs="Arial"/>
          <w:bCs/>
          <w:color w:val="000000"/>
          <w:sz w:val="24"/>
          <w:u w:val="single"/>
        </w:rPr>
        <w:t xml:space="preserve">       </w:t>
      </w:r>
    </w:p>
    <w:p w14:paraId="5423A194" w14:textId="77777777" w:rsidR="00463C33" w:rsidRPr="001D4F75" w:rsidRDefault="00561EC3">
      <w:pPr>
        <w:numPr>
          <w:ilvl w:val="0"/>
          <w:numId w:val="3"/>
        </w:numPr>
        <w:spacing w:line="360" w:lineRule="auto"/>
        <w:rPr>
          <w:rFonts w:ascii="仿宋" w:eastAsia="仿宋" w:cs="Arial"/>
          <w:bCs/>
          <w:color w:val="000000"/>
          <w:sz w:val="24"/>
        </w:rPr>
      </w:pPr>
      <w:r w:rsidRPr="001D4F75">
        <w:rPr>
          <w:rFonts w:ascii="仿宋" w:eastAsia="仿宋" w:cs="Arial" w:hint="eastAsia"/>
          <w:b/>
          <w:bCs/>
          <w:color w:val="000000"/>
          <w:sz w:val="24"/>
        </w:rPr>
        <w:t>采购类别：</w:t>
      </w:r>
      <w:r w:rsidRPr="001D4F75">
        <w:rPr>
          <w:rFonts w:ascii="仿宋" w:eastAsia="仿宋" w:cs="Arial" w:hint="eastAsia"/>
          <w:b/>
          <w:bCs/>
          <w:color w:val="000000"/>
          <w:sz w:val="24"/>
          <w:u w:val="single"/>
        </w:rPr>
        <w:t xml:space="preserve">   </w:t>
      </w:r>
      <w:r w:rsidRPr="001D4F75">
        <w:rPr>
          <w:rFonts w:ascii="仿宋" w:eastAsia="仿宋" w:cs="Arial"/>
          <w:b/>
          <w:bCs/>
          <w:color w:val="000000"/>
          <w:sz w:val="24"/>
          <w:u w:val="single"/>
        </w:rPr>
        <w:t xml:space="preserve">服务   </w:t>
      </w:r>
    </w:p>
    <w:p w14:paraId="26673C3A" w14:textId="77777777" w:rsidR="00463C33" w:rsidRPr="001D4F75" w:rsidRDefault="00561EC3">
      <w:pPr>
        <w:numPr>
          <w:ilvl w:val="0"/>
          <w:numId w:val="3"/>
        </w:numPr>
        <w:spacing w:line="360" w:lineRule="auto"/>
        <w:rPr>
          <w:rFonts w:ascii="仿宋" w:eastAsia="仿宋" w:cs="Arial"/>
          <w:b/>
          <w:bCs/>
          <w:color w:val="000000"/>
          <w:sz w:val="24"/>
        </w:rPr>
      </w:pPr>
      <w:r w:rsidRPr="001D4F75">
        <w:rPr>
          <w:rFonts w:ascii="仿宋" w:eastAsia="仿宋" w:cs="Arial"/>
          <w:b/>
          <w:bCs/>
          <w:color w:val="000000"/>
          <w:sz w:val="24"/>
        </w:rPr>
        <w:t>采购方式</w:t>
      </w:r>
      <w:r w:rsidRPr="001D4F75">
        <w:rPr>
          <w:rFonts w:ascii="仿宋" w:eastAsia="仿宋" w:cs="Arial" w:hint="eastAsia"/>
          <w:b/>
          <w:bCs/>
          <w:color w:val="000000"/>
          <w:sz w:val="24"/>
        </w:rPr>
        <w:t>：</w:t>
      </w:r>
      <w:r w:rsidRPr="001D4F75">
        <w:rPr>
          <w:rFonts w:ascii="仿宋" w:eastAsia="仿宋" w:cs="Arial" w:hint="eastAsia"/>
          <w:bCs/>
          <w:color w:val="000000"/>
          <w:sz w:val="24"/>
          <w:u w:val="single"/>
        </w:rPr>
        <w:t xml:space="preserve">     </w:t>
      </w:r>
      <w:r w:rsidRPr="001D4F75">
        <w:rPr>
          <w:rFonts w:ascii="仿宋" w:eastAsia="仿宋" w:cs="Arial"/>
          <w:b/>
          <w:bCs/>
          <w:color w:val="000000"/>
          <w:sz w:val="24"/>
          <w:u w:val="single"/>
        </w:rPr>
        <w:t>公开招标</w:t>
      </w:r>
      <w:r w:rsidRPr="001D4F75">
        <w:rPr>
          <w:rFonts w:ascii="仿宋" w:eastAsia="仿宋" w:cs="Arial" w:hint="eastAsia"/>
          <w:bCs/>
          <w:color w:val="000000"/>
          <w:sz w:val="24"/>
          <w:u w:val="single"/>
        </w:rPr>
        <w:t xml:space="preserve">    </w:t>
      </w:r>
      <w:r w:rsidRPr="001D4F75">
        <w:rPr>
          <w:rFonts w:ascii="仿宋" w:eastAsia="仿宋" w:cs="Arial"/>
          <w:bCs/>
          <w:color w:val="000000"/>
          <w:sz w:val="24"/>
          <w:u w:val="single"/>
        </w:rPr>
        <w:t xml:space="preserve"> </w:t>
      </w:r>
    </w:p>
    <w:p w14:paraId="054B49D4" w14:textId="77777777" w:rsidR="00463C33" w:rsidRPr="001D4F75" w:rsidRDefault="00561EC3">
      <w:pPr>
        <w:numPr>
          <w:ilvl w:val="0"/>
          <w:numId w:val="3"/>
        </w:numPr>
        <w:spacing w:line="360" w:lineRule="auto"/>
        <w:rPr>
          <w:rFonts w:ascii="仿宋" w:eastAsia="仿宋" w:cs="Arial"/>
          <w:b/>
          <w:bCs/>
          <w:color w:val="000000"/>
          <w:sz w:val="24"/>
        </w:rPr>
      </w:pPr>
      <w:r w:rsidRPr="001D4F75">
        <w:rPr>
          <w:rFonts w:ascii="仿宋" w:eastAsia="仿宋" w:cs="Arial" w:hint="eastAsia"/>
          <w:b/>
          <w:bCs/>
          <w:color w:val="000000"/>
          <w:sz w:val="24"/>
        </w:rPr>
        <w:t>资格审查方式：资格后审。</w:t>
      </w:r>
    </w:p>
    <w:p w14:paraId="5D3732F9" w14:textId="77777777" w:rsidR="00463C33" w:rsidRPr="001D4F75" w:rsidRDefault="00561EC3">
      <w:pPr>
        <w:numPr>
          <w:ilvl w:val="0"/>
          <w:numId w:val="3"/>
        </w:numPr>
        <w:spacing w:line="360" w:lineRule="auto"/>
        <w:rPr>
          <w:rFonts w:ascii="仿宋" w:eastAsia="仿宋" w:cs="Arial"/>
          <w:b/>
          <w:bCs/>
          <w:color w:val="000000"/>
          <w:sz w:val="24"/>
        </w:rPr>
      </w:pPr>
      <w:r w:rsidRPr="001D4F75">
        <w:rPr>
          <w:rFonts w:ascii="仿宋" w:eastAsia="仿宋" w:cs="Arial" w:hint="eastAsia"/>
          <w:b/>
          <w:bCs/>
          <w:color w:val="000000"/>
          <w:sz w:val="24"/>
        </w:rPr>
        <w:t>注意事项：</w:t>
      </w:r>
    </w:p>
    <w:p w14:paraId="46DDD9B6" w14:textId="77777777" w:rsidR="00463C33" w:rsidRPr="001D4F75" w:rsidRDefault="00561EC3">
      <w:pPr>
        <w:spacing w:line="360" w:lineRule="auto"/>
        <w:ind w:firstLineChars="200" w:firstLine="480"/>
        <w:rPr>
          <w:rFonts w:ascii="仿宋" w:eastAsia="仿宋" w:cs="Arial"/>
          <w:sz w:val="24"/>
        </w:rPr>
      </w:pPr>
      <w:r w:rsidRPr="001D4F75">
        <w:rPr>
          <w:rFonts w:ascii="仿宋" w:eastAsia="仿宋" w:cs="Arial" w:hint="eastAsia"/>
          <w:sz w:val="24"/>
        </w:rPr>
        <w:t>1、CA申领需要时间，请各潜在投标供应商及时办理和绑定。</w:t>
      </w:r>
    </w:p>
    <w:p w14:paraId="16455EB6" w14:textId="77777777" w:rsidR="00463C33" w:rsidRPr="001D4F75" w:rsidRDefault="00561EC3">
      <w:pPr>
        <w:spacing w:line="360" w:lineRule="auto"/>
        <w:ind w:firstLineChars="200" w:firstLine="480"/>
        <w:rPr>
          <w:rFonts w:ascii="仿宋" w:eastAsia="仿宋" w:cs="Arial"/>
          <w:bCs/>
          <w:color w:val="000000"/>
          <w:sz w:val="24"/>
        </w:rPr>
      </w:pPr>
      <w:r w:rsidRPr="001D4F75">
        <w:rPr>
          <w:rFonts w:ascii="仿宋" w:eastAsia="仿宋" w:cs="Arial" w:hint="eastAsia"/>
          <w:bCs/>
          <w:color w:val="000000"/>
          <w:sz w:val="24"/>
        </w:rPr>
        <w:t>2</w:t>
      </w:r>
      <w:r w:rsidRPr="001D4F75">
        <w:rPr>
          <w:rFonts w:ascii="仿宋" w:eastAsia="仿宋" w:cs="Arial"/>
          <w:bCs/>
          <w:color w:val="000000"/>
          <w:sz w:val="24"/>
        </w:rPr>
        <w:t>、</w:t>
      </w:r>
      <w:r w:rsidRPr="001D4F75">
        <w:rPr>
          <w:rFonts w:ascii="仿宋" w:eastAsia="仿宋" w:cs="Arial" w:hint="eastAsia"/>
          <w:bCs/>
          <w:color w:val="000000"/>
          <w:sz w:val="24"/>
        </w:rPr>
        <w:t>获取采购文件后不参加投标的供应商，须向采购代理机构提供书面说明。</w:t>
      </w:r>
    </w:p>
    <w:p w14:paraId="4F15E500" w14:textId="77777777" w:rsidR="00463C33" w:rsidRPr="001D4F75" w:rsidRDefault="00561EC3">
      <w:pPr>
        <w:spacing w:line="360" w:lineRule="auto"/>
        <w:ind w:firstLineChars="200" w:firstLine="482"/>
        <w:rPr>
          <w:rFonts w:ascii="仿宋" w:eastAsia="仿宋"/>
          <w:color w:val="000000"/>
          <w:sz w:val="24"/>
        </w:rPr>
      </w:pPr>
      <w:r w:rsidRPr="001D4F75">
        <w:rPr>
          <w:rFonts w:ascii="仿宋" w:eastAsia="仿宋" w:hint="eastAsia"/>
          <w:b/>
          <w:bCs/>
          <w:color w:val="000000"/>
          <w:sz w:val="24"/>
        </w:rPr>
        <w:t>3</w:t>
      </w:r>
      <w:r w:rsidRPr="001D4F75">
        <w:rPr>
          <w:rFonts w:ascii="仿宋" w:eastAsia="仿宋"/>
          <w:b/>
          <w:bCs/>
          <w:color w:val="000000"/>
          <w:sz w:val="24"/>
        </w:rPr>
        <w:t>、</w:t>
      </w:r>
      <w:r w:rsidRPr="001D4F75">
        <w:rPr>
          <w:rFonts w:ascii="仿宋" w:eastAsia="仿宋" w:hint="eastAsia"/>
          <w:b/>
          <w:bCs/>
          <w:color w:val="000000"/>
          <w:sz w:val="24"/>
        </w:rPr>
        <w:t>预留充足时间上传加密电子投标文件（建议提前一天，供应商解密电子投标文件前处于加密状态）。</w:t>
      </w:r>
    </w:p>
    <w:p w14:paraId="6D5BBDA7" w14:textId="77777777" w:rsidR="00463C33" w:rsidRPr="001D4F75" w:rsidRDefault="00561EC3">
      <w:pPr>
        <w:spacing w:line="360" w:lineRule="auto"/>
        <w:ind w:firstLineChars="150" w:firstLine="349"/>
        <w:rPr>
          <w:rFonts w:ascii="仿宋" w:eastAsia="仿宋" w:cs="Arial"/>
          <w:bCs/>
          <w:color w:val="000000"/>
          <w:sz w:val="24"/>
        </w:rPr>
      </w:pPr>
      <w:r w:rsidRPr="001D4F75">
        <w:rPr>
          <w:rFonts w:ascii="仿宋" w:eastAsia="仿宋" w:cs="Arial"/>
          <w:b/>
          <w:bCs/>
          <w:color w:val="000000"/>
          <w:spacing w:val="-4"/>
          <w:sz w:val="24"/>
        </w:rPr>
        <w:t>六</w:t>
      </w:r>
      <w:r w:rsidRPr="001D4F75">
        <w:rPr>
          <w:rFonts w:ascii="仿宋" w:eastAsia="仿宋" w:cs="Arial" w:hint="eastAsia"/>
          <w:b/>
          <w:bCs/>
          <w:color w:val="000000"/>
          <w:spacing w:val="-4"/>
          <w:sz w:val="24"/>
        </w:rPr>
        <w:t>、</w:t>
      </w:r>
      <w:r w:rsidRPr="001D4F75">
        <w:rPr>
          <w:rFonts w:ascii="仿宋" w:eastAsia="仿宋" w:cs="Arial" w:hint="eastAsia"/>
          <w:b/>
          <w:color w:val="000000"/>
          <w:spacing w:val="-4"/>
          <w:sz w:val="24"/>
        </w:rPr>
        <w:t>采购公告及更正公告发布网址：</w:t>
      </w:r>
      <w:bookmarkStart w:id="28" w:name="_Hlt10553107"/>
      <w:bookmarkStart w:id="29" w:name="_Hlt10553106"/>
      <w:bookmarkEnd w:id="28"/>
      <w:bookmarkEnd w:id="29"/>
      <w:r w:rsidRPr="001D4F75">
        <w:rPr>
          <w:rFonts w:ascii="仿宋" w:eastAsia="仿宋" w:cs="Arial" w:hint="eastAsia"/>
          <w:color w:val="000000"/>
          <w:spacing w:val="-4"/>
          <w:sz w:val="24"/>
        </w:rPr>
        <w:t>http://zfcg.czt.zj.gov.cn/</w:t>
      </w:r>
      <w:r w:rsidRPr="001D4F75">
        <w:rPr>
          <w:rFonts w:ascii="仿宋" w:eastAsia="仿宋" w:hint="eastAsia"/>
          <w:spacing w:val="-4"/>
          <w:sz w:val="24"/>
        </w:rPr>
        <w:t>和http://www.sxyc.gov.cn/公共资源交易板块。更正公告</w:t>
      </w:r>
      <w:r w:rsidRPr="001D4F75">
        <w:rPr>
          <w:rFonts w:ascii="仿宋" w:eastAsia="仿宋" w:cs="Arial" w:hint="eastAsia"/>
          <w:bCs/>
          <w:color w:val="000000"/>
          <w:sz w:val="24"/>
        </w:rPr>
        <w:t>请自行登录乐</w:t>
      </w:r>
      <w:proofErr w:type="gramStart"/>
      <w:r w:rsidRPr="001D4F75">
        <w:rPr>
          <w:rFonts w:ascii="仿宋" w:eastAsia="仿宋" w:cs="Arial" w:hint="eastAsia"/>
          <w:bCs/>
          <w:color w:val="000000"/>
          <w:sz w:val="24"/>
        </w:rPr>
        <w:t>采云</w:t>
      </w:r>
      <w:proofErr w:type="gramEnd"/>
      <w:r w:rsidRPr="001D4F75">
        <w:rPr>
          <w:rFonts w:ascii="仿宋" w:eastAsia="仿宋" w:cs="Arial" w:hint="eastAsia"/>
          <w:bCs/>
          <w:color w:val="000000"/>
          <w:sz w:val="24"/>
        </w:rPr>
        <w:t>平台或在浙江政府采购网更正公告页面或越城区人民政府门户网站采购公告页面中下载。</w:t>
      </w:r>
    </w:p>
    <w:p w14:paraId="2261F8CE" w14:textId="77777777" w:rsidR="00463C33" w:rsidRPr="001D4F75" w:rsidRDefault="00561EC3">
      <w:pPr>
        <w:spacing w:line="360" w:lineRule="auto"/>
        <w:rPr>
          <w:rFonts w:ascii="仿宋" w:eastAsia="仿宋"/>
          <w:b/>
          <w:color w:val="000000"/>
          <w:sz w:val="24"/>
        </w:rPr>
      </w:pPr>
      <w:r w:rsidRPr="001D4F75">
        <w:rPr>
          <w:rFonts w:ascii="仿宋" w:eastAsia="仿宋"/>
          <w:b/>
          <w:color w:val="000000"/>
          <w:sz w:val="24"/>
        </w:rPr>
        <w:t>七</w:t>
      </w:r>
      <w:r w:rsidRPr="001D4F75">
        <w:rPr>
          <w:rFonts w:ascii="仿宋" w:eastAsia="仿宋" w:hint="eastAsia"/>
          <w:b/>
          <w:color w:val="000000"/>
          <w:sz w:val="24"/>
        </w:rPr>
        <w:t>、供应商入驻</w:t>
      </w:r>
      <w:r w:rsidRPr="001D4F75">
        <w:rPr>
          <w:rFonts w:ascii="仿宋" w:eastAsia="仿宋" w:hint="eastAsia"/>
          <w:color w:val="000000"/>
          <w:sz w:val="24"/>
        </w:rPr>
        <w:t>（无需提交纸质资料现场审核）：</w:t>
      </w:r>
    </w:p>
    <w:p w14:paraId="37432C96" w14:textId="77777777" w:rsidR="00463C33" w:rsidRPr="001D4F75" w:rsidRDefault="00561EC3">
      <w:pPr>
        <w:spacing w:line="360" w:lineRule="auto"/>
        <w:ind w:firstLineChars="200" w:firstLine="480"/>
        <w:rPr>
          <w:rFonts w:ascii="仿宋" w:eastAsia="仿宋"/>
          <w:color w:val="000000"/>
          <w:sz w:val="24"/>
        </w:rPr>
      </w:pPr>
      <w:r w:rsidRPr="001D4F75">
        <w:rPr>
          <w:rFonts w:ascii="仿宋" w:eastAsia="仿宋" w:hint="eastAsia"/>
          <w:color w:val="000000"/>
          <w:sz w:val="24"/>
        </w:rPr>
        <w:t>供应商可通过乐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平台（https://www.lecaiyun.com/）进行入驻申请，按规定审核后，登记加入乐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供应商库。</w:t>
      </w:r>
      <w:r w:rsidRPr="001D4F75">
        <w:rPr>
          <w:rFonts w:ascii="仿宋" w:eastAsia="仿宋" w:hint="eastAsia"/>
          <w:b/>
          <w:bCs/>
          <w:color w:val="000000"/>
          <w:sz w:val="24"/>
        </w:rPr>
        <w:t>入驻咨询电话：0575-89116928；</w:t>
      </w:r>
    </w:p>
    <w:p w14:paraId="2BE6698D" w14:textId="77777777" w:rsidR="00463C33" w:rsidRPr="001D4F75" w:rsidRDefault="00463C33">
      <w:pPr>
        <w:spacing w:line="380" w:lineRule="exact"/>
        <w:rPr>
          <w:rFonts w:ascii="仿宋" w:eastAsia="仿宋"/>
        </w:rPr>
      </w:pPr>
    </w:p>
    <w:p w14:paraId="2B155A56" w14:textId="77777777" w:rsidR="00463C33" w:rsidRPr="001D4F75" w:rsidRDefault="00463C33">
      <w:pPr>
        <w:spacing w:line="380" w:lineRule="exact"/>
        <w:rPr>
          <w:rFonts w:ascii="仿宋" w:eastAsia="仿宋"/>
        </w:rPr>
      </w:pPr>
    </w:p>
    <w:p w14:paraId="230C578D" w14:textId="77777777" w:rsidR="00463C33" w:rsidRPr="001D4F75" w:rsidRDefault="00463C33">
      <w:pPr>
        <w:spacing w:line="380" w:lineRule="exact"/>
        <w:rPr>
          <w:rFonts w:ascii="仿宋" w:eastAsia="仿宋"/>
        </w:rPr>
      </w:pPr>
    </w:p>
    <w:p w14:paraId="3287F555" w14:textId="77777777" w:rsidR="00463C33" w:rsidRPr="001D4F75" w:rsidRDefault="00463C33">
      <w:pPr>
        <w:spacing w:line="380" w:lineRule="exact"/>
        <w:rPr>
          <w:rFonts w:ascii="仿宋" w:eastAsia="仿宋"/>
        </w:rPr>
      </w:pPr>
    </w:p>
    <w:p w14:paraId="6A659941" w14:textId="77777777" w:rsidR="00463C33" w:rsidRPr="001D4F75" w:rsidRDefault="00463C33">
      <w:pPr>
        <w:spacing w:line="380" w:lineRule="exact"/>
        <w:rPr>
          <w:rFonts w:ascii="仿宋" w:eastAsia="仿宋"/>
        </w:rPr>
      </w:pPr>
    </w:p>
    <w:p w14:paraId="08EB361E" w14:textId="77777777" w:rsidR="00463C33" w:rsidRPr="001D4F75" w:rsidRDefault="00463C33">
      <w:pPr>
        <w:spacing w:line="380" w:lineRule="exact"/>
        <w:rPr>
          <w:rFonts w:ascii="仿宋" w:eastAsia="仿宋"/>
        </w:rPr>
      </w:pPr>
    </w:p>
    <w:p w14:paraId="740FE0F7" w14:textId="77777777" w:rsidR="00463C33" w:rsidRPr="001D4F75" w:rsidRDefault="00463C33">
      <w:pPr>
        <w:spacing w:line="380" w:lineRule="exact"/>
        <w:rPr>
          <w:rFonts w:ascii="仿宋" w:eastAsia="仿宋"/>
        </w:rPr>
      </w:pPr>
    </w:p>
    <w:p w14:paraId="4553E36C" w14:textId="77777777" w:rsidR="00463C33" w:rsidRPr="001D4F75" w:rsidRDefault="00463C33">
      <w:pPr>
        <w:spacing w:line="380" w:lineRule="exact"/>
        <w:rPr>
          <w:rFonts w:ascii="仿宋" w:eastAsia="仿宋"/>
        </w:rPr>
      </w:pPr>
    </w:p>
    <w:p w14:paraId="210DE7A7" w14:textId="77777777" w:rsidR="00463C33" w:rsidRPr="001D4F75" w:rsidRDefault="00463C33">
      <w:pPr>
        <w:spacing w:line="380" w:lineRule="exact"/>
        <w:rPr>
          <w:rFonts w:ascii="仿宋" w:eastAsia="仿宋"/>
        </w:rPr>
      </w:pPr>
    </w:p>
    <w:p w14:paraId="0D817C13" w14:textId="77777777" w:rsidR="00463C33" w:rsidRPr="001D4F75" w:rsidRDefault="00463C33">
      <w:pPr>
        <w:spacing w:line="380" w:lineRule="exact"/>
        <w:rPr>
          <w:rFonts w:ascii="仿宋" w:eastAsia="仿宋"/>
        </w:rPr>
      </w:pPr>
    </w:p>
    <w:p w14:paraId="52CB61ED" w14:textId="77777777" w:rsidR="00463C33" w:rsidRPr="001D4F75" w:rsidRDefault="00463C33">
      <w:pPr>
        <w:spacing w:line="380" w:lineRule="exact"/>
        <w:rPr>
          <w:rFonts w:ascii="仿宋" w:eastAsia="仿宋"/>
        </w:rPr>
      </w:pPr>
    </w:p>
    <w:p w14:paraId="0EAF74D8" w14:textId="77777777" w:rsidR="00463C33" w:rsidRPr="001D4F75" w:rsidRDefault="00561EC3">
      <w:pPr>
        <w:pStyle w:val="1"/>
        <w:rPr>
          <w:rFonts w:ascii="仿宋"/>
        </w:rPr>
      </w:pPr>
      <w:bookmarkStart w:id="30" w:name="_Toc13545"/>
      <w:r w:rsidRPr="001D4F75">
        <w:rPr>
          <w:rFonts w:ascii="仿宋" w:hint="eastAsia"/>
        </w:rPr>
        <w:lastRenderedPageBreak/>
        <w:t>第二章  投标人须知</w:t>
      </w:r>
      <w:bookmarkEnd w:id="30"/>
    </w:p>
    <w:p w14:paraId="2BE74324" w14:textId="77777777" w:rsidR="00463C33" w:rsidRPr="001D4F75" w:rsidRDefault="00561EC3">
      <w:pPr>
        <w:pStyle w:val="2"/>
        <w:rPr>
          <w:rFonts w:ascii="仿宋"/>
        </w:rPr>
      </w:pPr>
      <w:bookmarkStart w:id="31" w:name="_Toc5028"/>
      <w:r w:rsidRPr="001D4F75">
        <w:rPr>
          <w:rFonts w:ascii="仿宋" w:hint="eastAsia"/>
        </w:rPr>
        <w:t>一、前附表</w:t>
      </w:r>
      <w:bookmarkEnd w:id="31"/>
    </w:p>
    <w:tbl>
      <w:tblPr>
        <w:tblW w:w="9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9"/>
        <w:gridCol w:w="8371"/>
      </w:tblGrid>
      <w:tr w:rsidR="00463C33" w:rsidRPr="001D4F75" w14:paraId="1863840C" w14:textId="77777777">
        <w:trPr>
          <w:trHeight w:val="496"/>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4478592C" w14:textId="77777777" w:rsidR="00463C33" w:rsidRPr="001D4F75" w:rsidRDefault="00561EC3">
            <w:pPr>
              <w:spacing w:beforeLines="50" w:before="156" w:afterLines="30" w:after="93" w:line="360" w:lineRule="auto"/>
              <w:jc w:val="center"/>
              <w:rPr>
                <w:rFonts w:ascii="仿宋" w:eastAsia="仿宋"/>
                <w:color w:val="000000"/>
                <w:sz w:val="24"/>
              </w:rPr>
            </w:pPr>
            <w:r w:rsidRPr="001D4F75">
              <w:rPr>
                <w:rFonts w:ascii="仿宋" w:eastAsia="仿宋" w:hint="eastAsia"/>
                <w:color w:val="000000"/>
                <w:sz w:val="24"/>
              </w:rPr>
              <w:t>序号</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1B73AE1A" w14:textId="77777777" w:rsidR="00463C33" w:rsidRPr="001D4F75" w:rsidRDefault="00561EC3">
            <w:pPr>
              <w:spacing w:beforeLines="50" w:before="156" w:afterLines="30" w:after="93" w:line="360" w:lineRule="auto"/>
              <w:jc w:val="center"/>
              <w:rPr>
                <w:rFonts w:ascii="仿宋" w:eastAsia="仿宋"/>
                <w:color w:val="000000"/>
                <w:sz w:val="24"/>
              </w:rPr>
            </w:pPr>
            <w:r w:rsidRPr="001D4F75">
              <w:rPr>
                <w:rFonts w:ascii="仿宋" w:eastAsia="仿宋" w:hint="eastAsia"/>
                <w:color w:val="000000"/>
                <w:sz w:val="24"/>
              </w:rPr>
              <w:t>内</w:t>
            </w:r>
            <w:proofErr w:type="gramStart"/>
            <w:r w:rsidRPr="001D4F75">
              <w:rPr>
                <w:rFonts w:ascii="仿宋" w:eastAsia="仿宋" w:hint="eastAsia"/>
                <w:color w:val="000000"/>
                <w:sz w:val="24"/>
              </w:rPr>
              <w:t xml:space="preserve">　　　　</w:t>
            </w:r>
            <w:proofErr w:type="gramEnd"/>
            <w:r w:rsidRPr="001D4F75">
              <w:rPr>
                <w:rFonts w:ascii="仿宋" w:eastAsia="仿宋" w:hint="eastAsia"/>
                <w:color w:val="000000"/>
                <w:sz w:val="24"/>
              </w:rPr>
              <w:t>容</w:t>
            </w:r>
          </w:p>
        </w:tc>
      </w:tr>
      <w:tr w:rsidR="00463C33" w:rsidRPr="001D4F75" w14:paraId="7C0CD706" w14:textId="77777777">
        <w:trPr>
          <w:trHeight w:val="678"/>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6809C16D" w14:textId="77777777" w:rsidR="00463C33" w:rsidRPr="001D4F75" w:rsidRDefault="00561EC3">
            <w:pPr>
              <w:spacing w:line="360" w:lineRule="auto"/>
              <w:jc w:val="center"/>
              <w:rPr>
                <w:rFonts w:ascii="仿宋" w:eastAsia="仿宋"/>
                <w:color w:val="000000"/>
                <w:sz w:val="24"/>
              </w:rPr>
            </w:pPr>
            <w:r w:rsidRPr="001D4F75">
              <w:rPr>
                <w:rFonts w:ascii="仿宋" w:eastAsia="仿宋" w:hint="eastAsia"/>
                <w:color w:val="000000"/>
                <w:sz w:val="24"/>
              </w:rPr>
              <w:t>1</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30D2FECE" w14:textId="77777777" w:rsidR="00463C33" w:rsidRPr="001D4F75" w:rsidRDefault="00561EC3">
            <w:pPr>
              <w:spacing w:line="360" w:lineRule="auto"/>
              <w:rPr>
                <w:rFonts w:ascii="仿宋" w:eastAsia="仿宋"/>
                <w:color w:val="000000"/>
                <w:sz w:val="24"/>
              </w:rPr>
            </w:pPr>
            <w:r w:rsidRPr="001D4F75">
              <w:rPr>
                <w:rFonts w:ascii="仿宋" w:eastAsia="仿宋" w:hint="eastAsia"/>
                <w:b/>
                <w:color w:val="000000"/>
                <w:sz w:val="24"/>
              </w:rPr>
              <w:t>项目名称</w:t>
            </w:r>
            <w:r w:rsidRPr="001D4F75">
              <w:rPr>
                <w:rFonts w:ascii="仿宋" w:eastAsia="仿宋" w:hint="eastAsia"/>
                <w:color w:val="000000"/>
                <w:sz w:val="24"/>
              </w:rPr>
              <w:t>：</w:t>
            </w:r>
            <w:r w:rsidRPr="001D4F75">
              <w:rPr>
                <w:rFonts w:ascii="仿宋" w:eastAsia="仿宋" w:hint="eastAsia"/>
                <w:color w:val="000000"/>
                <w:sz w:val="24"/>
                <w:u w:val="single"/>
              </w:rPr>
              <w:t>越城区</w:t>
            </w:r>
            <w:proofErr w:type="gramStart"/>
            <w:r w:rsidRPr="001D4F75">
              <w:rPr>
                <w:rFonts w:ascii="仿宋" w:eastAsia="仿宋" w:hint="eastAsia"/>
                <w:color w:val="000000"/>
                <w:sz w:val="24"/>
                <w:u w:val="single"/>
              </w:rPr>
              <w:t>低空经济</w:t>
            </w:r>
            <w:proofErr w:type="gramEnd"/>
            <w:r w:rsidRPr="001D4F75">
              <w:rPr>
                <w:rFonts w:ascii="仿宋" w:eastAsia="仿宋" w:hint="eastAsia"/>
                <w:color w:val="000000"/>
                <w:sz w:val="24"/>
                <w:u w:val="single"/>
              </w:rPr>
              <w:t>配套产业园招商运营服务采购项目</w:t>
            </w:r>
          </w:p>
        </w:tc>
      </w:tr>
      <w:tr w:rsidR="00463C33" w:rsidRPr="001D4F75" w14:paraId="488B13BD" w14:textId="77777777">
        <w:trPr>
          <w:trHeight w:val="934"/>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44B308F9" w14:textId="77777777" w:rsidR="00463C33" w:rsidRPr="001D4F75" w:rsidRDefault="00561EC3">
            <w:pPr>
              <w:spacing w:line="360" w:lineRule="auto"/>
              <w:jc w:val="center"/>
              <w:rPr>
                <w:rFonts w:ascii="仿宋" w:eastAsia="仿宋"/>
                <w:color w:val="000000"/>
                <w:sz w:val="24"/>
              </w:rPr>
            </w:pPr>
            <w:r w:rsidRPr="001D4F75">
              <w:rPr>
                <w:rFonts w:ascii="仿宋" w:eastAsia="仿宋" w:hint="eastAsia"/>
                <w:color w:val="000000"/>
                <w:sz w:val="24"/>
              </w:rPr>
              <w:t>2</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0B86267B" w14:textId="77777777" w:rsidR="00463C33" w:rsidRPr="001D4F75" w:rsidRDefault="00561EC3">
            <w:pPr>
              <w:autoSpaceDE w:val="0"/>
              <w:autoSpaceDN w:val="0"/>
              <w:spacing w:line="360" w:lineRule="auto"/>
              <w:textAlignment w:val="bottom"/>
              <w:rPr>
                <w:rFonts w:ascii="仿宋" w:eastAsia="仿宋"/>
                <w:color w:val="000000"/>
                <w:sz w:val="24"/>
              </w:rPr>
            </w:pPr>
            <w:r w:rsidRPr="001D4F75">
              <w:rPr>
                <w:rFonts w:ascii="仿宋" w:eastAsia="仿宋" w:hint="eastAsia"/>
                <w:b/>
                <w:color w:val="000000"/>
                <w:sz w:val="24"/>
              </w:rPr>
              <w:t>投标有效期：</w:t>
            </w:r>
            <w:r w:rsidRPr="001D4F75">
              <w:rPr>
                <w:rFonts w:ascii="仿宋" w:eastAsia="仿宋" w:hint="eastAsia"/>
                <w:color w:val="000000"/>
                <w:sz w:val="24"/>
              </w:rPr>
              <w:t>自投标截止日起60天。如采购人认为必要，可延长至总计最长不超过90天。</w:t>
            </w:r>
          </w:p>
        </w:tc>
      </w:tr>
      <w:tr w:rsidR="00463C33" w:rsidRPr="001D4F75" w14:paraId="32B096BA" w14:textId="77777777">
        <w:trPr>
          <w:trHeight w:val="934"/>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4A962132"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3</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6D910034" w14:textId="77777777" w:rsidR="00463C33" w:rsidRPr="001D4F75" w:rsidRDefault="00561EC3">
            <w:pPr>
              <w:autoSpaceDE w:val="0"/>
              <w:autoSpaceDN w:val="0"/>
              <w:spacing w:line="360" w:lineRule="auto"/>
              <w:textAlignment w:val="bottom"/>
              <w:rPr>
                <w:rFonts w:ascii="仿宋" w:eastAsia="仿宋"/>
                <w:b/>
                <w:color w:val="000000"/>
                <w:sz w:val="24"/>
              </w:rPr>
            </w:pPr>
            <w:r w:rsidRPr="001D4F75">
              <w:rPr>
                <w:rFonts w:ascii="仿宋" w:eastAsia="仿宋" w:hint="eastAsia"/>
                <w:b/>
                <w:color w:val="000000"/>
                <w:sz w:val="24"/>
              </w:rPr>
              <w:t>是否提供样品：</w:t>
            </w:r>
            <w:r w:rsidRPr="001D4F75">
              <w:rPr>
                <w:rFonts w:ascii="仿宋" w:eastAsia="仿宋" w:hint="eastAsia"/>
                <w:color w:val="000000"/>
                <w:sz w:val="24"/>
                <w:u w:val="single"/>
              </w:rPr>
              <w:t xml:space="preserve"> 否</w:t>
            </w:r>
          </w:p>
        </w:tc>
      </w:tr>
      <w:tr w:rsidR="00463C33" w:rsidRPr="001D4F75" w14:paraId="5997AA8D" w14:textId="77777777">
        <w:trPr>
          <w:trHeight w:val="697"/>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47C093BA"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4</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528FEFD9" w14:textId="77777777" w:rsidR="00463C33" w:rsidRPr="001D4F75" w:rsidRDefault="00561EC3">
            <w:pPr>
              <w:autoSpaceDE w:val="0"/>
              <w:autoSpaceDN w:val="0"/>
              <w:spacing w:line="360" w:lineRule="auto"/>
              <w:textAlignment w:val="bottom"/>
              <w:rPr>
                <w:rFonts w:ascii="仿宋" w:eastAsia="仿宋" w:cs="Arial"/>
                <w:b/>
                <w:color w:val="000000"/>
                <w:sz w:val="24"/>
                <w:u w:val="single"/>
              </w:rPr>
            </w:pPr>
            <w:r w:rsidRPr="001D4F75">
              <w:rPr>
                <w:rFonts w:ascii="仿宋" w:eastAsia="仿宋" w:hint="eastAsia"/>
                <w:b/>
                <w:color w:val="000000"/>
                <w:sz w:val="24"/>
              </w:rPr>
              <w:t>是否演示：</w:t>
            </w:r>
            <w:r w:rsidRPr="001D4F75">
              <w:rPr>
                <w:rFonts w:ascii="仿宋" w:eastAsia="仿宋" w:hint="eastAsia"/>
                <w:color w:val="000000"/>
                <w:sz w:val="24"/>
                <w:u w:val="single"/>
              </w:rPr>
              <w:t xml:space="preserve">  </w:t>
            </w:r>
            <w:proofErr w:type="gramStart"/>
            <w:r w:rsidRPr="001D4F75">
              <w:rPr>
                <w:rFonts w:ascii="仿宋" w:eastAsia="仿宋" w:hint="eastAsia"/>
                <w:color w:val="000000"/>
                <w:sz w:val="24"/>
                <w:u w:val="single"/>
              </w:rPr>
              <w:t>否</w:t>
            </w:r>
            <w:proofErr w:type="gramEnd"/>
            <w:r w:rsidRPr="001D4F75">
              <w:rPr>
                <w:rFonts w:ascii="仿宋" w:eastAsia="仿宋" w:hint="eastAsia"/>
                <w:color w:val="000000"/>
                <w:sz w:val="24"/>
                <w:u w:val="single"/>
              </w:rPr>
              <w:t xml:space="preserve">  </w:t>
            </w:r>
          </w:p>
        </w:tc>
      </w:tr>
      <w:tr w:rsidR="00463C33" w:rsidRPr="001D4F75" w14:paraId="5EBAED89" w14:textId="77777777">
        <w:trPr>
          <w:trHeight w:val="697"/>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6E766DF5"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5</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4A923CC6" w14:textId="77777777" w:rsidR="00463C33" w:rsidRPr="001D4F75" w:rsidRDefault="00561EC3">
            <w:pPr>
              <w:autoSpaceDE w:val="0"/>
              <w:autoSpaceDN w:val="0"/>
              <w:spacing w:line="360" w:lineRule="auto"/>
              <w:textAlignment w:val="bottom"/>
              <w:rPr>
                <w:rFonts w:ascii="仿宋" w:eastAsia="仿宋"/>
                <w:b/>
                <w:color w:val="000000"/>
                <w:sz w:val="24"/>
              </w:rPr>
            </w:pPr>
            <w:r w:rsidRPr="001D4F75">
              <w:rPr>
                <w:rFonts w:ascii="仿宋" w:eastAsia="仿宋" w:hint="eastAsia"/>
                <w:b/>
                <w:color w:val="000000"/>
                <w:sz w:val="24"/>
              </w:rPr>
              <w:t>是否组织现场踏勘：</w:t>
            </w:r>
            <w:r w:rsidRPr="001D4F75">
              <w:rPr>
                <w:rFonts w:ascii="仿宋" w:eastAsia="仿宋" w:hint="eastAsia"/>
                <w:color w:val="000000"/>
                <w:sz w:val="24"/>
                <w:u w:val="single"/>
              </w:rPr>
              <w:t xml:space="preserve"> （否）    </w:t>
            </w:r>
          </w:p>
        </w:tc>
      </w:tr>
      <w:tr w:rsidR="00463C33" w:rsidRPr="001D4F75" w14:paraId="073C8141" w14:textId="77777777">
        <w:trPr>
          <w:trHeight w:val="635"/>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3FDD3F1C"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6</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34B505BF" w14:textId="77777777" w:rsidR="00463C33" w:rsidRPr="001D4F75" w:rsidRDefault="00561EC3">
            <w:pPr>
              <w:spacing w:line="360" w:lineRule="auto"/>
              <w:rPr>
                <w:rFonts w:ascii="仿宋" w:eastAsia="仿宋"/>
                <w:color w:val="000000"/>
                <w:sz w:val="24"/>
              </w:rPr>
            </w:pPr>
            <w:r w:rsidRPr="001D4F75">
              <w:rPr>
                <w:rFonts w:ascii="仿宋" w:eastAsia="仿宋" w:hint="eastAsia"/>
                <w:b/>
                <w:color w:val="000000"/>
                <w:sz w:val="24"/>
              </w:rPr>
              <w:t>投标文件份数：上传加密电子投标文件一份，准备备份加密电子投标文件一份</w:t>
            </w:r>
            <w:r w:rsidRPr="001D4F75">
              <w:rPr>
                <w:rFonts w:ascii="仿宋" w:eastAsia="仿宋" w:hint="eastAsia"/>
                <w:color w:val="000000"/>
                <w:sz w:val="24"/>
              </w:rPr>
              <w:t>。</w:t>
            </w:r>
          </w:p>
          <w:p w14:paraId="380D4522" w14:textId="77777777" w:rsidR="00463C33" w:rsidRPr="001D4F75" w:rsidRDefault="00561EC3">
            <w:pPr>
              <w:spacing w:line="360" w:lineRule="auto"/>
              <w:rPr>
                <w:rFonts w:ascii="仿宋" w:eastAsia="仿宋"/>
                <w:color w:val="000000"/>
                <w:sz w:val="24"/>
              </w:rPr>
            </w:pPr>
            <w:r w:rsidRPr="001D4F75">
              <w:rPr>
                <w:rFonts w:ascii="仿宋" w:eastAsia="仿宋"/>
                <w:b/>
                <w:bCs/>
                <w:color w:val="000000"/>
                <w:sz w:val="24"/>
                <w:em w:val="dot"/>
              </w:rPr>
              <w:t>鉴于本次采购为电子交易，本采购文件中要求供应商提供的证明材料原件、复印件等均只需提供相应扫描件或图片，不作纸质资料核验，如有前后不一致，以此为准。</w:t>
            </w:r>
          </w:p>
        </w:tc>
      </w:tr>
      <w:tr w:rsidR="00463C33" w:rsidRPr="001D4F75" w14:paraId="7DA444F5" w14:textId="77777777">
        <w:trPr>
          <w:trHeight w:val="609"/>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1FA9FB07"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7</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6F2876F3" w14:textId="77777777" w:rsidR="00463C33" w:rsidRPr="001D4F75" w:rsidRDefault="00561EC3">
            <w:pPr>
              <w:autoSpaceDE w:val="0"/>
              <w:autoSpaceDN w:val="0"/>
              <w:spacing w:line="360" w:lineRule="auto"/>
              <w:textAlignment w:val="bottom"/>
              <w:rPr>
                <w:rFonts w:ascii="仿宋" w:eastAsia="仿宋"/>
                <w:b/>
                <w:color w:val="000000"/>
                <w:sz w:val="24"/>
              </w:rPr>
            </w:pPr>
            <w:r w:rsidRPr="001D4F75">
              <w:rPr>
                <w:rFonts w:ascii="仿宋" w:eastAsia="仿宋" w:hint="eastAsia"/>
                <w:b/>
                <w:color w:val="000000"/>
                <w:sz w:val="24"/>
              </w:rPr>
              <w:t>履约保证金</w:t>
            </w:r>
            <w:proofErr w:type="gramStart"/>
            <w:r w:rsidRPr="001D4F75">
              <w:rPr>
                <w:rFonts w:ascii="仿宋" w:eastAsia="仿宋" w:hint="eastAsia"/>
                <w:b/>
                <w:color w:val="000000"/>
                <w:sz w:val="24"/>
              </w:rPr>
              <w:t>及缴退时间</w:t>
            </w:r>
            <w:proofErr w:type="gramEnd"/>
            <w:r w:rsidRPr="001D4F75">
              <w:rPr>
                <w:rFonts w:ascii="仿宋" w:eastAsia="仿宋" w:hint="eastAsia"/>
                <w:b/>
                <w:color w:val="000000"/>
                <w:sz w:val="24"/>
              </w:rPr>
              <w:t>：</w:t>
            </w:r>
            <w:r w:rsidRPr="001D4F75">
              <w:rPr>
                <w:rFonts w:ascii="仿宋" w:eastAsia="仿宋" w:hint="eastAsia"/>
                <w:color w:val="000000"/>
                <w:sz w:val="24"/>
                <w:u w:val="single"/>
              </w:rPr>
              <w:t xml:space="preserve"> </w:t>
            </w:r>
            <w:r w:rsidRPr="001D4F75">
              <w:rPr>
                <w:rFonts w:ascii="仿宋" w:eastAsia="仿宋" w:hAnsi="仿宋" w:cs="宋体" w:hint="eastAsia"/>
                <w:b/>
                <w:bCs/>
                <w:iCs/>
                <w:sz w:val="24"/>
                <w:u w:val="single"/>
              </w:rPr>
              <w:t>中标合同金额的1%，服务完成后满1个月之日起5个工作日内退还。</w:t>
            </w:r>
            <w:r w:rsidRPr="001D4F75">
              <w:rPr>
                <w:rFonts w:ascii="仿宋" w:eastAsia="仿宋" w:hint="eastAsia"/>
                <w:color w:val="000000"/>
                <w:sz w:val="24"/>
                <w:u w:val="single"/>
              </w:rPr>
              <w:t xml:space="preserve">    </w:t>
            </w:r>
          </w:p>
          <w:p w14:paraId="1896C000" w14:textId="77777777" w:rsidR="00463C33" w:rsidRPr="001D4F75" w:rsidRDefault="00561EC3">
            <w:pPr>
              <w:autoSpaceDE w:val="0"/>
              <w:autoSpaceDN w:val="0"/>
              <w:spacing w:line="360" w:lineRule="auto"/>
              <w:textAlignment w:val="bottom"/>
              <w:rPr>
                <w:rFonts w:ascii="仿宋" w:eastAsia="仿宋"/>
                <w:b/>
                <w:color w:val="000000"/>
                <w:sz w:val="24"/>
              </w:rPr>
            </w:pPr>
            <w:r w:rsidRPr="001D4F75">
              <w:rPr>
                <w:rFonts w:ascii="仿宋" w:eastAsia="仿宋" w:hint="eastAsia"/>
                <w:b/>
                <w:color w:val="000000"/>
                <w:sz w:val="24"/>
              </w:rPr>
              <w:t>应当以支票、汇票、本票或者金融机构、担保机构出具的保函等非现金形式提交。</w:t>
            </w:r>
          </w:p>
        </w:tc>
      </w:tr>
      <w:tr w:rsidR="00463C33" w:rsidRPr="001D4F75" w14:paraId="7C8056D7" w14:textId="77777777">
        <w:trPr>
          <w:trHeight w:val="772"/>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18FD66CC" w14:textId="77777777" w:rsidR="00463C33" w:rsidRPr="001D4F75" w:rsidRDefault="00561EC3">
            <w:pPr>
              <w:spacing w:line="360" w:lineRule="auto"/>
              <w:jc w:val="center"/>
              <w:rPr>
                <w:rFonts w:ascii="仿宋" w:eastAsia="仿宋"/>
                <w:color w:val="000000"/>
                <w:sz w:val="24"/>
              </w:rPr>
            </w:pPr>
            <w:r w:rsidRPr="001D4F75">
              <w:rPr>
                <w:rFonts w:ascii="仿宋" w:eastAsia="仿宋"/>
                <w:color w:val="000000"/>
                <w:sz w:val="24"/>
              </w:rPr>
              <w:t>8</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52CFCCC9"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b/>
                <w:bCs/>
                <w:sz w:val="24"/>
              </w:rPr>
              <w:t>分包与转包</w:t>
            </w:r>
            <w:r w:rsidRPr="001D4F75">
              <w:rPr>
                <w:rFonts w:ascii="仿宋" w:eastAsia="仿宋" w:hint="eastAsia"/>
                <w:sz w:val="24"/>
              </w:rPr>
              <w:t>：本项目</w:t>
            </w:r>
            <w:r w:rsidRPr="001D4F75">
              <w:rPr>
                <w:rFonts w:ascii="仿宋" w:eastAsia="仿宋" w:hint="eastAsia"/>
                <w:sz w:val="24"/>
                <w:u w:val="single"/>
              </w:rPr>
              <w:t xml:space="preserve"> 不允许</w:t>
            </w:r>
            <w:r w:rsidRPr="001D4F75">
              <w:rPr>
                <w:rFonts w:ascii="仿宋" w:eastAsia="仿宋" w:hint="eastAsia"/>
                <w:sz w:val="24"/>
              </w:rPr>
              <w:t>分包，</w:t>
            </w:r>
            <w:r w:rsidRPr="001D4F75">
              <w:rPr>
                <w:rFonts w:ascii="仿宋" w:eastAsia="仿宋" w:hint="eastAsia"/>
                <w:sz w:val="24"/>
                <w:u w:val="single"/>
              </w:rPr>
              <w:t xml:space="preserve"> 不允许</w:t>
            </w:r>
            <w:r w:rsidRPr="001D4F75">
              <w:rPr>
                <w:rFonts w:ascii="仿宋" w:eastAsia="仿宋" w:hint="eastAsia"/>
                <w:sz w:val="24"/>
              </w:rPr>
              <w:t>转包。</w:t>
            </w:r>
            <w:r w:rsidRPr="001D4F75">
              <w:rPr>
                <w:rFonts w:ascii="仿宋" w:eastAsia="仿宋" w:hint="eastAsia"/>
                <w:i/>
                <w:iCs/>
                <w:sz w:val="24"/>
              </w:rPr>
              <w:t>（允许分包的，请写明分包部分的内容、预算、资格条件等要求，内容过多的在采购需求中写明)</w:t>
            </w:r>
          </w:p>
        </w:tc>
      </w:tr>
      <w:tr w:rsidR="00463C33" w:rsidRPr="001D4F75" w14:paraId="1207B2C9" w14:textId="77777777">
        <w:trPr>
          <w:trHeight w:val="772"/>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42D5B070" w14:textId="77777777" w:rsidR="00463C33" w:rsidRPr="001D4F75" w:rsidRDefault="00561EC3">
            <w:pPr>
              <w:spacing w:line="360" w:lineRule="auto"/>
              <w:jc w:val="center"/>
              <w:rPr>
                <w:rFonts w:ascii="仿宋" w:eastAsia="仿宋"/>
                <w:color w:val="000000"/>
                <w:sz w:val="24"/>
              </w:rPr>
            </w:pPr>
            <w:r w:rsidRPr="001D4F75">
              <w:rPr>
                <w:rFonts w:ascii="仿宋" w:eastAsia="仿宋" w:hint="eastAsia"/>
                <w:color w:val="000000"/>
                <w:sz w:val="24"/>
              </w:rPr>
              <w:t>9</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5DB92F7E" w14:textId="77777777" w:rsidR="00463C33" w:rsidRPr="001D4F75" w:rsidRDefault="00561EC3">
            <w:pPr>
              <w:numPr>
                <w:ilvl w:val="0"/>
                <w:numId w:val="4"/>
              </w:numPr>
              <w:adjustRightInd w:val="0"/>
              <w:spacing w:line="360" w:lineRule="auto"/>
              <w:rPr>
                <w:rFonts w:ascii="仿宋_GB2312" w:eastAsia="仿宋_GB2312" w:hAnsi="宋体" w:cs="宋体"/>
                <w:bCs/>
                <w:kern w:val="0"/>
                <w:sz w:val="24"/>
              </w:rPr>
            </w:pPr>
            <w:r w:rsidRPr="001D4F75">
              <w:rPr>
                <w:rFonts w:ascii="仿宋" w:eastAsia="仿宋" w:cs="仿宋_GB2312" w:hint="eastAsia"/>
                <w:b/>
                <w:bCs/>
                <w:sz w:val="24"/>
              </w:rPr>
              <w:t>采购代理服务费及评审费：</w:t>
            </w:r>
            <w:r w:rsidRPr="001D4F75">
              <w:rPr>
                <w:rFonts w:ascii="仿宋" w:eastAsia="仿宋" w:cs="仿宋_GB2312" w:hint="eastAsia"/>
                <w:bCs/>
                <w:sz w:val="24"/>
              </w:rPr>
              <w:t>采购代理服务费</w:t>
            </w:r>
            <w:r w:rsidRPr="001D4F75">
              <w:rPr>
                <w:rFonts w:ascii="仿宋" w:eastAsia="仿宋" w:hAnsi="仿宋" w:cs="宋体" w:hint="eastAsia"/>
                <w:kern w:val="0"/>
                <w:sz w:val="24"/>
              </w:rPr>
              <w:t>以中标通知书中确定的中标金额作为服务费的计算基数，具体参照以下费率收费:</w:t>
            </w:r>
            <w:r w:rsidRPr="001D4F75">
              <w:rPr>
                <w:rFonts w:ascii="仿宋_GB2312" w:eastAsia="仿宋_GB2312" w:hAnsi="宋体" w:cs="宋体" w:hint="eastAsia"/>
                <w:bCs/>
                <w:kern w:val="0"/>
                <w:sz w:val="24"/>
              </w:rPr>
              <w:t xml:space="preserve"> </w:t>
            </w:r>
          </w:p>
          <w:p w14:paraId="43D32060" w14:textId="77777777" w:rsidR="00463C33" w:rsidRPr="001D4F75" w:rsidRDefault="00561EC3">
            <w:pPr>
              <w:autoSpaceDE w:val="0"/>
              <w:autoSpaceDN w:val="0"/>
              <w:spacing w:line="360" w:lineRule="auto"/>
              <w:jc w:val="center"/>
              <w:rPr>
                <w:rFonts w:ascii="仿宋" w:eastAsia="仿宋" w:hAnsi="仿宋" w:cs="宋体"/>
                <w:kern w:val="0"/>
                <w:sz w:val="24"/>
              </w:rPr>
            </w:pPr>
            <w:r w:rsidRPr="001D4F75">
              <w:rPr>
                <w:rFonts w:ascii="仿宋" w:eastAsia="仿宋" w:hAnsi="仿宋" w:cs="宋体" w:hint="eastAsia"/>
                <w:kern w:val="0"/>
                <w:sz w:val="24"/>
              </w:rPr>
              <w:t>招标代理服务收费标准( 费 率)</w:t>
            </w:r>
          </w:p>
          <w:tbl>
            <w:tblPr>
              <w:tblW w:w="3818" w:type="pct"/>
              <w:jc w:val="center"/>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2821"/>
              <w:gridCol w:w="1086"/>
              <w:gridCol w:w="1222"/>
              <w:gridCol w:w="1086"/>
            </w:tblGrid>
            <w:tr w:rsidR="00463C33" w:rsidRPr="001D4F75" w14:paraId="40ECFF25" w14:textId="77777777">
              <w:trPr>
                <w:trHeight w:val="301"/>
                <w:tblCellSpacing w:w="0" w:type="dxa"/>
                <w:jc w:val="center"/>
              </w:trPr>
              <w:tc>
                <w:tcPr>
                  <w:tcW w:w="2949" w:type="dxa"/>
                  <w:shd w:val="clear" w:color="auto" w:fill="auto"/>
                  <w:vAlign w:val="center"/>
                </w:tcPr>
                <w:p w14:paraId="5457C6F0" w14:textId="77777777" w:rsidR="00463C33" w:rsidRPr="001D4F75" w:rsidRDefault="00561EC3">
                  <w:pPr>
                    <w:widowControl/>
                    <w:spacing w:line="360" w:lineRule="auto"/>
                    <w:jc w:val="center"/>
                    <w:rPr>
                      <w:rFonts w:ascii="仿宋" w:eastAsia="仿宋" w:hAnsi="仿宋" w:cs="仿宋"/>
                      <w:b/>
                      <w:bCs/>
                      <w:kern w:val="0"/>
                      <w:sz w:val="24"/>
                      <w:lang w:bidi="ar"/>
                    </w:rPr>
                  </w:pPr>
                  <w:r w:rsidRPr="001D4F75">
                    <w:rPr>
                      <w:rFonts w:ascii="仿宋" w:eastAsia="仿宋" w:hAnsi="仿宋" w:cs="仿宋" w:hint="eastAsia"/>
                      <w:b/>
                      <w:bCs/>
                      <w:kern w:val="0"/>
                      <w:sz w:val="24"/>
                      <w:lang w:bidi="ar"/>
                    </w:rPr>
                    <w:t>服务类型</w:t>
                  </w:r>
                </w:p>
                <w:p w14:paraId="082A330B"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b/>
                      <w:bCs/>
                      <w:kern w:val="0"/>
                      <w:sz w:val="24"/>
                      <w:lang w:bidi="ar"/>
                    </w:rPr>
                    <w:t>中标额（万元）</w:t>
                  </w:r>
                </w:p>
              </w:tc>
              <w:tc>
                <w:tcPr>
                  <w:tcW w:w="1134" w:type="dxa"/>
                  <w:shd w:val="clear" w:color="auto" w:fill="auto"/>
                  <w:vAlign w:val="center"/>
                </w:tcPr>
                <w:p w14:paraId="4F04F4D6" w14:textId="77777777" w:rsidR="00463C33" w:rsidRPr="001D4F75" w:rsidRDefault="00561EC3">
                  <w:pPr>
                    <w:pStyle w:val="ae"/>
                    <w:spacing w:line="360" w:lineRule="auto"/>
                    <w:jc w:val="center"/>
                    <w:rPr>
                      <w:rFonts w:ascii="仿宋" w:eastAsia="仿宋" w:hAnsi="仿宋" w:cs="仿宋"/>
                    </w:rPr>
                  </w:pPr>
                  <w:r w:rsidRPr="001D4F75">
                    <w:rPr>
                      <w:rFonts w:ascii="仿宋" w:eastAsia="仿宋" w:hAnsi="仿宋" w:cs="仿宋" w:hint="eastAsia"/>
                      <w:b/>
                      <w:bCs/>
                      <w:szCs w:val="24"/>
                    </w:rPr>
                    <w:t>货物招标</w:t>
                  </w:r>
                </w:p>
              </w:tc>
              <w:tc>
                <w:tcPr>
                  <w:tcW w:w="1276" w:type="dxa"/>
                  <w:shd w:val="clear" w:color="auto" w:fill="auto"/>
                  <w:vAlign w:val="center"/>
                </w:tcPr>
                <w:p w14:paraId="55F2D80A"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b/>
                      <w:bCs/>
                      <w:kern w:val="0"/>
                      <w:sz w:val="24"/>
                      <w:lang w:bidi="ar"/>
                    </w:rPr>
                    <w:t>服务招标</w:t>
                  </w:r>
                </w:p>
              </w:tc>
              <w:tc>
                <w:tcPr>
                  <w:tcW w:w="1134" w:type="dxa"/>
                  <w:shd w:val="clear" w:color="auto" w:fill="auto"/>
                  <w:vAlign w:val="center"/>
                </w:tcPr>
                <w:p w14:paraId="16C079FB"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b/>
                      <w:bCs/>
                      <w:kern w:val="0"/>
                      <w:sz w:val="24"/>
                      <w:lang w:bidi="ar"/>
                    </w:rPr>
                    <w:t>工程招标</w:t>
                  </w:r>
                </w:p>
              </w:tc>
            </w:tr>
            <w:tr w:rsidR="00463C33" w:rsidRPr="001D4F75" w14:paraId="23545C93" w14:textId="77777777">
              <w:trPr>
                <w:trHeight w:val="211"/>
                <w:tblCellSpacing w:w="0" w:type="dxa"/>
                <w:jc w:val="center"/>
              </w:trPr>
              <w:tc>
                <w:tcPr>
                  <w:tcW w:w="2949" w:type="dxa"/>
                  <w:shd w:val="clear" w:color="auto" w:fill="auto"/>
                  <w:vAlign w:val="center"/>
                </w:tcPr>
                <w:p w14:paraId="4831BBC1"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lastRenderedPageBreak/>
                    <w:t>100以下</w:t>
                  </w:r>
                </w:p>
              </w:tc>
              <w:tc>
                <w:tcPr>
                  <w:tcW w:w="1134" w:type="dxa"/>
                  <w:shd w:val="clear" w:color="auto" w:fill="auto"/>
                  <w:vAlign w:val="center"/>
                </w:tcPr>
                <w:p w14:paraId="1B483C07"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1.5％</w:t>
                  </w:r>
                </w:p>
              </w:tc>
              <w:tc>
                <w:tcPr>
                  <w:tcW w:w="1276" w:type="dxa"/>
                  <w:shd w:val="clear" w:color="auto" w:fill="auto"/>
                  <w:vAlign w:val="center"/>
                </w:tcPr>
                <w:p w14:paraId="7C9D67B5"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1.5％</w:t>
                  </w:r>
                </w:p>
              </w:tc>
              <w:tc>
                <w:tcPr>
                  <w:tcW w:w="1134" w:type="dxa"/>
                  <w:shd w:val="clear" w:color="auto" w:fill="auto"/>
                  <w:vAlign w:val="center"/>
                </w:tcPr>
                <w:p w14:paraId="0755299A"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1.0％</w:t>
                  </w:r>
                </w:p>
              </w:tc>
            </w:tr>
            <w:tr w:rsidR="00463C33" w:rsidRPr="001D4F75" w14:paraId="2BBEBBC7" w14:textId="77777777">
              <w:trPr>
                <w:trHeight w:val="211"/>
                <w:tblCellSpacing w:w="0" w:type="dxa"/>
                <w:jc w:val="center"/>
              </w:trPr>
              <w:tc>
                <w:tcPr>
                  <w:tcW w:w="2949" w:type="dxa"/>
                  <w:shd w:val="clear" w:color="auto" w:fill="auto"/>
                  <w:vAlign w:val="center"/>
                </w:tcPr>
                <w:p w14:paraId="0ECB18FD"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100—500</w:t>
                  </w:r>
                </w:p>
              </w:tc>
              <w:tc>
                <w:tcPr>
                  <w:tcW w:w="1134" w:type="dxa"/>
                  <w:shd w:val="clear" w:color="auto" w:fill="auto"/>
                  <w:vAlign w:val="center"/>
                </w:tcPr>
                <w:p w14:paraId="46A40EB0"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1.1％</w:t>
                  </w:r>
                </w:p>
              </w:tc>
              <w:tc>
                <w:tcPr>
                  <w:tcW w:w="1276" w:type="dxa"/>
                  <w:shd w:val="clear" w:color="auto" w:fill="auto"/>
                  <w:vAlign w:val="center"/>
                </w:tcPr>
                <w:p w14:paraId="45F82CDA"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0.8％</w:t>
                  </w:r>
                </w:p>
              </w:tc>
              <w:tc>
                <w:tcPr>
                  <w:tcW w:w="1134" w:type="dxa"/>
                  <w:shd w:val="clear" w:color="auto" w:fill="auto"/>
                  <w:vAlign w:val="center"/>
                </w:tcPr>
                <w:p w14:paraId="64F16A3C"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0.7％</w:t>
                  </w:r>
                </w:p>
              </w:tc>
            </w:tr>
            <w:tr w:rsidR="00463C33" w:rsidRPr="001D4F75" w14:paraId="08D518FB" w14:textId="77777777">
              <w:trPr>
                <w:trHeight w:val="211"/>
                <w:tblCellSpacing w:w="0" w:type="dxa"/>
                <w:jc w:val="center"/>
              </w:trPr>
              <w:tc>
                <w:tcPr>
                  <w:tcW w:w="2949" w:type="dxa"/>
                  <w:shd w:val="clear" w:color="auto" w:fill="auto"/>
                  <w:vAlign w:val="center"/>
                </w:tcPr>
                <w:p w14:paraId="38EC7627"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500—1000</w:t>
                  </w:r>
                </w:p>
              </w:tc>
              <w:tc>
                <w:tcPr>
                  <w:tcW w:w="1134" w:type="dxa"/>
                  <w:shd w:val="clear" w:color="auto" w:fill="auto"/>
                  <w:vAlign w:val="center"/>
                </w:tcPr>
                <w:p w14:paraId="3566A976"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0.8％</w:t>
                  </w:r>
                </w:p>
              </w:tc>
              <w:tc>
                <w:tcPr>
                  <w:tcW w:w="1276" w:type="dxa"/>
                  <w:shd w:val="clear" w:color="auto" w:fill="auto"/>
                  <w:vAlign w:val="center"/>
                </w:tcPr>
                <w:p w14:paraId="7056FE61"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0.45％</w:t>
                  </w:r>
                </w:p>
              </w:tc>
              <w:tc>
                <w:tcPr>
                  <w:tcW w:w="1134" w:type="dxa"/>
                  <w:shd w:val="clear" w:color="auto" w:fill="auto"/>
                  <w:vAlign w:val="center"/>
                </w:tcPr>
                <w:p w14:paraId="07C0396E"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0.55％</w:t>
                  </w:r>
                </w:p>
              </w:tc>
            </w:tr>
            <w:tr w:rsidR="00463C33" w:rsidRPr="001D4F75" w14:paraId="68EBCAC0" w14:textId="77777777">
              <w:trPr>
                <w:trHeight w:val="211"/>
                <w:tblCellSpacing w:w="0" w:type="dxa"/>
                <w:jc w:val="center"/>
              </w:trPr>
              <w:tc>
                <w:tcPr>
                  <w:tcW w:w="2949" w:type="dxa"/>
                  <w:shd w:val="clear" w:color="auto" w:fill="auto"/>
                  <w:vAlign w:val="center"/>
                </w:tcPr>
                <w:p w14:paraId="7AE350B9"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1000—5000</w:t>
                  </w:r>
                </w:p>
              </w:tc>
              <w:tc>
                <w:tcPr>
                  <w:tcW w:w="1134" w:type="dxa"/>
                  <w:shd w:val="clear" w:color="auto" w:fill="auto"/>
                  <w:vAlign w:val="center"/>
                </w:tcPr>
                <w:p w14:paraId="0E715723"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0.5％</w:t>
                  </w:r>
                </w:p>
              </w:tc>
              <w:tc>
                <w:tcPr>
                  <w:tcW w:w="1276" w:type="dxa"/>
                  <w:shd w:val="clear" w:color="auto" w:fill="auto"/>
                  <w:vAlign w:val="center"/>
                </w:tcPr>
                <w:p w14:paraId="3ECB2560"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0.25％</w:t>
                  </w:r>
                </w:p>
              </w:tc>
              <w:tc>
                <w:tcPr>
                  <w:tcW w:w="1134" w:type="dxa"/>
                  <w:shd w:val="clear" w:color="auto" w:fill="auto"/>
                  <w:vAlign w:val="center"/>
                </w:tcPr>
                <w:p w14:paraId="267CC691" w14:textId="77777777" w:rsidR="00463C33" w:rsidRPr="001D4F75" w:rsidRDefault="00561EC3">
                  <w:pPr>
                    <w:widowControl/>
                    <w:spacing w:line="360" w:lineRule="auto"/>
                    <w:jc w:val="center"/>
                    <w:rPr>
                      <w:rFonts w:ascii="仿宋" w:eastAsia="仿宋" w:hAnsi="仿宋" w:cs="仿宋"/>
                      <w:sz w:val="24"/>
                    </w:rPr>
                  </w:pPr>
                  <w:r w:rsidRPr="001D4F75">
                    <w:rPr>
                      <w:rFonts w:ascii="仿宋" w:eastAsia="仿宋" w:hAnsi="仿宋" w:cs="仿宋" w:hint="eastAsia"/>
                      <w:kern w:val="0"/>
                      <w:sz w:val="24"/>
                      <w:lang w:bidi="ar"/>
                    </w:rPr>
                    <w:t>0.35％</w:t>
                  </w:r>
                </w:p>
              </w:tc>
            </w:tr>
          </w:tbl>
          <w:p w14:paraId="20A4C3D6" w14:textId="77777777" w:rsidR="00463C33" w:rsidRPr="001D4F75" w:rsidRDefault="00561EC3">
            <w:pPr>
              <w:spacing w:line="360" w:lineRule="auto"/>
              <w:jc w:val="left"/>
              <w:rPr>
                <w:rFonts w:ascii="仿宋" w:eastAsia="仿宋" w:cs="仿宋_GB2312"/>
                <w:sz w:val="24"/>
                <w:u w:val="single"/>
              </w:rPr>
            </w:pPr>
            <w:r w:rsidRPr="001D4F75">
              <w:rPr>
                <w:rFonts w:ascii="仿宋" w:eastAsia="仿宋" w:hAnsi="仿宋" w:cs="仿宋_GB2312" w:hint="eastAsia"/>
                <w:sz w:val="24"/>
                <w:u w:val="single"/>
              </w:rPr>
              <w:t>中标服务费</w:t>
            </w:r>
            <w:r w:rsidRPr="001D4F75">
              <w:rPr>
                <w:rFonts w:ascii="仿宋" w:eastAsia="仿宋" w:cs="仿宋_GB2312" w:hint="eastAsia"/>
                <w:sz w:val="24"/>
                <w:u w:val="single"/>
              </w:rPr>
              <w:t>在此基础上*80%*（1-7.5%）</w:t>
            </w:r>
          </w:p>
          <w:p w14:paraId="04250065" w14:textId="77777777" w:rsidR="00463C33" w:rsidRPr="001D4F75" w:rsidRDefault="00561EC3">
            <w:pPr>
              <w:spacing w:line="360" w:lineRule="auto"/>
              <w:jc w:val="left"/>
              <w:rPr>
                <w:rFonts w:ascii="仿宋" w:eastAsia="仿宋" w:hAnsi="仿宋" w:cs="仿宋_GB2312"/>
                <w:sz w:val="24"/>
              </w:rPr>
            </w:pPr>
            <w:r w:rsidRPr="001D4F75">
              <w:rPr>
                <w:rFonts w:ascii="仿宋" w:eastAsia="仿宋" w:hAnsi="仿宋" w:cs="仿宋_GB2312" w:hint="eastAsia"/>
                <w:sz w:val="24"/>
              </w:rPr>
              <w:t>（2）服务费的交纳方式：</w:t>
            </w:r>
          </w:p>
          <w:p w14:paraId="506577C7" w14:textId="77777777" w:rsidR="00463C33" w:rsidRPr="001D4F75" w:rsidRDefault="00561EC3">
            <w:pPr>
              <w:spacing w:line="360" w:lineRule="auto"/>
              <w:jc w:val="left"/>
              <w:rPr>
                <w:rFonts w:ascii="仿宋" w:eastAsia="仿宋" w:hAnsi="仿宋" w:cs="仿宋_GB2312"/>
                <w:sz w:val="24"/>
              </w:rPr>
            </w:pPr>
            <w:r w:rsidRPr="001D4F75">
              <w:rPr>
                <w:rFonts w:ascii="仿宋" w:eastAsia="仿宋" w:hAnsi="仿宋" w:cs="仿宋_GB2312" w:hint="eastAsia"/>
                <w:sz w:val="24"/>
              </w:rPr>
              <w:t>用银行支票、汇票、电汇、现金等付款方式直接交纳中标服务费。</w:t>
            </w:r>
          </w:p>
          <w:p w14:paraId="698CB05A" w14:textId="77777777" w:rsidR="00463C33" w:rsidRPr="001D4F75" w:rsidRDefault="00561EC3">
            <w:pPr>
              <w:spacing w:line="360" w:lineRule="auto"/>
              <w:jc w:val="left"/>
              <w:rPr>
                <w:rFonts w:ascii="仿宋" w:eastAsia="仿宋" w:hAnsi="仿宋" w:cs="仿宋_GB2312"/>
                <w:sz w:val="24"/>
              </w:rPr>
            </w:pPr>
            <w:r w:rsidRPr="001D4F75">
              <w:rPr>
                <w:rFonts w:ascii="仿宋" w:eastAsia="仿宋" w:hAnsi="仿宋" w:cs="仿宋_GB2312" w:hint="eastAsia"/>
                <w:sz w:val="24"/>
              </w:rPr>
              <w:t>公司名称：浙江</w:t>
            </w:r>
            <w:proofErr w:type="gramStart"/>
            <w:r w:rsidRPr="001D4F75">
              <w:rPr>
                <w:rFonts w:ascii="仿宋" w:eastAsia="仿宋" w:hAnsi="仿宋" w:cs="仿宋_GB2312" w:hint="eastAsia"/>
                <w:sz w:val="24"/>
              </w:rPr>
              <w:t>东腾利</w:t>
            </w:r>
            <w:proofErr w:type="gramEnd"/>
            <w:r w:rsidRPr="001D4F75">
              <w:rPr>
                <w:rFonts w:ascii="仿宋" w:eastAsia="仿宋" w:hAnsi="仿宋" w:cs="仿宋_GB2312" w:hint="eastAsia"/>
                <w:sz w:val="24"/>
              </w:rPr>
              <w:t>成招标代理有限公司</w:t>
            </w:r>
          </w:p>
          <w:p w14:paraId="531D13C2" w14:textId="77777777" w:rsidR="00463C33" w:rsidRPr="001D4F75" w:rsidRDefault="00561EC3">
            <w:pPr>
              <w:spacing w:line="360" w:lineRule="auto"/>
              <w:jc w:val="left"/>
              <w:rPr>
                <w:rFonts w:ascii="仿宋" w:eastAsia="仿宋" w:hAnsi="仿宋" w:cs="仿宋_GB2312"/>
                <w:sz w:val="24"/>
              </w:rPr>
            </w:pPr>
            <w:proofErr w:type="gramStart"/>
            <w:r w:rsidRPr="001D4F75">
              <w:rPr>
                <w:rFonts w:ascii="仿宋" w:eastAsia="仿宋" w:hAnsi="仿宋" w:cs="仿宋_GB2312" w:hint="eastAsia"/>
                <w:sz w:val="24"/>
              </w:rPr>
              <w:t>账</w:t>
            </w:r>
            <w:proofErr w:type="gramEnd"/>
            <w:r w:rsidRPr="001D4F75">
              <w:rPr>
                <w:rFonts w:ascii="仿宋" w:eastAsia="仿宋" w:hAnsi="仿宋" w:cs="仿宋_GB2312" w:hint="eastAsia"/>
                <w:sz w:val="24"/>
              </w:rPr>
              <w:t xml:space="preserve">    号：19545201040012508</w:t>
            </w:r>
          </w:p>
          <w:p w14:paraId="22A7D8DE" w14:textId="77777777" w:rsidR="00463C33" w:rsidRPr="001D4F75" w:rsidRDefault="00561EC3">
            <w:pPr>
              <w:spacing w:line="360" w:lineRule="auto"/>
              <w:jc w:val="left"/>
              <w:rPr>
                <w:rFonts w:ascii="仿宋" w:eastAsia="仿宋" w:hAnsi="仿宋" w:cs="仿宋_GB2312"/>
                <w:sz w:val="24"/>
              </w:rPr>
            </w:pPr>
            <w:r w:rsidRPr="001D4F75">
              <w:rPr>
                <w:rFonts w:ascii="仿宋" w:eastAsia="仿宋" w:hAnsi="仿宋" w:cs="仿宋_GB2312" w:hint="eastAsia"/>
                <w:sz w:val="24"/>
              </w:rPr>
              <w:t>开 户 行：中国农业银行股份有限公司绍兴广场支行</w:t>
            </w:r>
          </w:p>
          <w:p w14:paraId="443BC714" w14:textId="77777777" w:rsidR="00463C33" w:rsidRPr="001D4F75" w:rsidRDefault="00561EC3">
            <w:pPr>
              <w:spacing w:line="360" w:lineRule="auto"/>
              <w:jc w:val="left"/>
              <w:rPr>
                <w:rFonts w:ascii="仿宋" w:eastAsia="仿宋" w:hAnsi="仿宋" w:cs="仿宋_GB2312"/>
                <w:sz w:val="24"/>
              </w:rPr>
            </w:pPr>
            <w:r w:rsidRPr="001D4F75">
              <w:rPr>
                <w:rFonts w:ascii="仿宋" w:eastAsia="仿宋" w:hAnsi="仿宋" w:cs="仿宋_GB2312" w:hint="eastAsia"/>
                <w:sz w:val="24"/>
              </w:rPr>
              <w:t>（</w:t>
            </w:r>
            <w:r w:rsidRPr="001D4F75">
              <w:rPr>
                <w:rFonts w:ascii="仿宋" w:eastAsia="仿宋" w:hAnsi="仿宋" w:cs="仿宋_GB2312"/>
                <w:sz w:val="24"/>
              </w:rPr>
              <w:t>3</w:t>
            </w:r>
            <w:r w:rsidRPr="001D4F75">
              <w:rPr>
                <w:rFonts w:ascii="仿宋" w:eastAsia="仿宋" w:hAnsi="仿宋" w:cs="仿宋_GB2312" w:hint="eastAsia"/>
                <w:sz w:val="24"/>
              </w:rPr>
              <w:t>）以上费用在领取中标通知书前交纳。</w:t>
            </w:r>
          </w:p>
        </w:tc>
      </w:tr>
      <w:tr w:rsidR="00463C33" w:rsidRPr="001D4F75" w14:paraId="02944874" w14:textId="77777777">
        <w:trPr>
          <w:trHeight w:val="2009"/>
        </w:trPr>
        <w:tc>
          <w:tcPr>
            <w:tcW w:w="869" w:type="dxa"/>
            <w:tcBorders>
              <w:top w:val="single" w:sz="4" w:space="0" w:color="auto"/>
              <w:left w:val="single" w:sz="4" w:space="0" w:color="auto"/>
              <w:bottom w:val="single" w:sz="4" w:space="0" w:color="auto"/>
              <w:right w:val="single" w:sz="4" w:space="0" w:color="auto"/>
              <w:tl2br w:val="nil"/>
              <w:tr2bl w:val="nil"/>
            </w:tcBorders>
            <w:noWrap/>
            <w:vAlign w:val="center"/>
          </w:tcPr>
          <w:p w14:paraId="7666FC4A" w14:textId="77777777" w:rsidR="00463C33" w:rsidRPr="001D4F75" w:rsidRDefault="00561EC3">
            <w:pPr>
              <w:spacing w:line="360" w:lineRule="auto"/>
              <w:jc w:val="center"/>
              <w:rPr>
                <w:rFonts w:ascii="仿宋" w:eastAsia="仿宋"/>
                <w:color w:val="000000"/>
                <w:sz w:val="24"/>
              </w:rPr>
            </w:pPr>
            <w:r w:rsidRPr="001D4F75">
              <w:rPr>
                <w:rFonts w:ascii="仿宋" w:eastAsia="仿宋" w:hint="eastAsia"/>
                <w:color w:val="000000"/>
                <w:sz w:val="24"/>
              </w:rPr>
              <w:lastRenderedPageBreak/>
              <w:t>10</w:t>
            </w:r>
          </w:p>
        </w:tc>
        <w:tc>
          <w:tcPr>
            <w:tcW w:w="8371" w:type="dxa"/>
            <w:tcBorders>
              <w:top w:val="single" w:sz="4" w:space="0" w:color="auto"/>
              <w:left w:val="single" w:sz="4" w:space="0" w:color="auto"/>
              <w:bottom w:val="single" w:sz="4" w:space="0" w:color="auto"/>
              <w:right w:val="single" w:sz="4" w:space="0" w:color="auto"/>
              <w:tl2br w:val="nil"/>
              <w:tr2bl w:val="nil"/>
            </w:tcBorders>
            <w:noWrap/>
            <w:vAlign w:val="center"/>
          </w:tcPr>
          <w:p w14:paraId="1CD1B91E" w14:textId="77777777" w:rsidR="00463C33" w:rsidRPr="001D4F75" w:rsidRDefault="00561EC3">
            <w:pPr>
              <w:snapToGrid w:val="0"/>
              <w:spacing w:line="360" w:lineRule="auto"/>
              <w:jc w:val="left"/>
              <w:rPr>
                <w:rFonts w:ascii="仿宋" w:eastAsia="仿宋"/>
                <w:b/>
                <w:bCs/>
                <w:sz w:val="24"/>
              </w:rPr>
            </w:pPr>
            <w:r w:rsidRPr="001D4F75">
              <w:rPr>
                <w:rFonts w:ascii="仿宋" w:eastAsia="仿宋" w:hint="eastAsia"/>
                <w:b/>
                <w:bCs/>
                <w:sz w:val="24"/>
              </w:rPr>
              <w:t>本项目采购标的（服务部分）所属行业：</w:t>
            </w:r>
          </w:p>
          <w:tbl>
            <w:tblPr>
              <w:tblStyle w:val="af1"/>
              <w:tblpPr w:leftFromText="180" w:rightFromText="180" w:vertAnchor="text" w:horzAnchor="page" w:tblpX="58" w:tblpY="177"/>
              <w:tblOverlap w:val="never"/>
              <w:tblW w:w="8155" w:type="dxa"/>
              <w:tblLayout w:type="fixed"/>
              <w:tblLook w:val="04A0" w:firstRow="1" w:lastRow="0" w:firstColumn="1" w:lastColumn="0" w:noHBand="0" w:noVBand="1"/>
            </w:tblPr>
            <w:tblGrid>
              <w:gridCol w:w="4077"/>
              <w:gridCol w:w="4078"/>
            </w:tblGrid>
            <w:tr w:rsidR="00463C33" w:rsidRPr="001D4F75" w14:paraId="771A8D5C" w14:textId="77777777">
              <w:tc>
                <w:tcPr>
                  <w:tcW w:w="4077" w:type="dxa"/>
                  <w:vAlign w:val="center"/>
                </w:tcPr>
                <w:p w14:paraId="61BDA67D" w14:textId="77777777" w:rsidR="00463C33" w:rsidRPr="001D4F75" w:rsidRDefault="00561EC3">
                  <w:pPr>
                    <w:snapToGrid w:val="0"/>
                    <w:spacing w:line="360" w:lineRule="auto"/>
                    <w:jc w:val="center"/>
                    <w:rPr>
                      <w:rFonts w:ascii="仿宋" w:eastAsia="仿宋"/>
                      <w:b/>
                      <w:bCs/>
                      <w:sz w:val="24"/>
                    </w:rPr>
                  </w:pPr>
                  <w:r w:rsidRPr="001D4F75">
                    <w:rPr>
                      <w:rFonts w:ascii="仿宋" w:eastAsia="仿宋" w:hint="eastAsia"/>
                      <w:b/>
                      <w:bCs/>
                      <w:sz w:val="24"/>
                    </w:rPr>
                    <w:t>采购标的名称</w:t>
                  </w:r>
                </w:p>
              </w:tc>
              <w:tc>
                <w:tcPr>
                  <w:tcW w:w="4078" w:type="dxa"/>
                  <w:vAlign w:val="center"/>
                </w:tcPr>
                <w:p w14:paraId="1A4CB094" w14:textId="77777777" w:rsidR="00463C33" w:rsidRPr="001D4F75" w:rsidRDefault="00561EC3">
                  <w:pPr>
                    <w:snapToGrid w:val="0"/>
                    <w:spacing w:line="360" w:lineRule="auto"/>
                    <w:jc w:val="center"/>
                    <w:rPr>
                      <w:rFonts w:ascii="仿宋" w:eastAsia="仿宋"/>
                      <w:b/>
                      <w:bCs/>
                      <w:sz w:val="24"/>
                    </w:rPr>
                  </w:pPr>
                  <w:r w:rsidRPr="001D4F75">
                    <w:rPr>
                      <w:rFonts w:ascii="仿宋" w:eastAsia="仿宋" w:hint="eastAsia"/>
                      <w:b/>
                      <w:bCs/>
                      <w:sz w:val="24"/>
                    </w:rPr>
                    <w:t>所属行业</w:t>
                  </w:r>
                </w:p>
              </w:tc>
            </w:tr>
            <w:tr w:rsidR="00463C33" w:rsidRPr="001D4F75" w14:paraId="2C69BCF0" w14:textId="77777777">
              <w:tc>
                <w:tcPr>
                  <w:tcW w:w="4077" w:type="dxa"/>
                  <w:vAlign w:val="center"/>
                </w:tcPr>
                <w:p w14:paraId="6E4BEBAA" w14:textId="77777777" w:rsidR="00463C33" w:rsidRPr="001D4F75" w:rsidRDefault="00561EC3">
                  <w:pPr>
                    <w:snapToGrid w:val="0"/>
                    <w:spacing w:line="360" w:lineRule="auto"/>
                    <w:jc w:val="center"/>
                    <w:rPr>
                      <w:rFonts w:ascii="仿宋" w:eastAsia="仿宋"/>
                      <w:b/>
                      <w:bCs/>
                      <w:sz w:val="24"/>
                    </w:rPr>
                  </w:pPr>
                  <w:r w:rsidRPr="001D4F75">
                    <w:rPr>
                      <w:rFonts w:ascii="仿宋" w:eastAsia="仿宋" w:hint="eastAsia"/>
                      <w:color w:val="000000"/>
                      <w:sz w:val="24"/>
                      <w:u w:val="single"/>
                    </w:rPr>
                    <w:t>越城区</w:t>
                  </w:r>
                  <w:proofErr w:type="gramStart"/>
                  <w:r w:rsidRPr="001D4F75">
                    <w:rPr>
                      <w:rFonts w:ascii="仿宋" w:eastAsia="仿宋" w:hint="eastAsia"/>
                      <w:color w:val="000000"/>
                      <w:sz w:val="24"/>
                      <w:u w:val="single"/>
                    </w:rPr>
                    <w:t>低空经济</w:t>
                  </w:r>
                  <w:proofErr w:type="gramEnd"/>
                  <w:r w:rsidRPr="001D4F75">
                    <w:rPr>
                      <w:rFonts w:ascii="仿宋" w:eastAsia="仿宋" w:hint="eastAsia"/>
                      <w:color w:val="000000"/>
                      <w:sz w:val="24"/>
                      <w:u w:val="single"/>
                    </w:rPr>
                    <w:t>配套产业园招商运营</w:t>
                  </w:r>
                </w:p>
              </w:tc>
              <w:tc>
                <w:tcPr>
                  <w:tcW w:w="4078" w:type="dxa"/>
                  <w:vAlign w:val="center"/>
                </w:tcPr>
                <w:p w14:paraId="5CC4AA63" w14:textId="77777777" w:rsidR="00463C33" w:rsidRPr="001D4F75" w:rsidRDefault="00561EC3">
                  <w:pPr>
                    <w:snapToGrid w:val="0"/>
                    <w:spacing w:line="360" w:lineRule="auto"/>
                    <w:jc w:val="center"/>
                    <w:rPr>
                      <w:rFonts w:ascii="仿宋" w:eastAsia="仿宋"/>
                      <w:b/>
                      <w:bCs/>
                      <w:sz w:val="24"/>
                    </w:rPr>
                  </w:pPr>
                  <w:r w:rsidRPr="001D4F75">
                    <w:rPr>
                      <w:rFonts w:ascii="仿宋" w:eastAsia="仿宋" w:hint="eastAsia"/>
                      <w:b/>
                      <w:bCs/>
                      <w:sz w:val="24"/>
                      <w:u w:val="single"/>
                    </w:rPr>
                    <w:t>其他未列明</w:t>
                  </w:r>
                  <w:r w:rsidRPr="001D4F75">
                    <w:rPr>
                      <w:rFonts w:ascii="仿宋" w:eastAsia="仿宋" w:hint="eastAsia"/>
                      <w:b/>
                      <w:bCs/>
                      <w:sz w:val="24"/>
                    </w:rPr>
                    <w:t>行业</w:t>
                  </w:r>
                </w:p>
              </w:tc>
            </w:tr>
          </w:tbl>
          <w:p w14:paraId="3F6CDA28" w14:textId="77777777" w:rsidR="00463C33" w:rsidRPr="001D4F75" w:rsidRDefault="00463C33">
            <w:pPr>
              <w:snapToGrid w:val="0"/>
              <w:spacing w:line="360" w:lineRule="auto"/>
              <w:jc w:val="left"/>
              <w:rPr>
                <w:rFonts w:ascii="仿宋" w:eastAsia="仿宋"/>
                <w:b/>
                <w:bCs/>
                <w:sz w:val="24"/>
              </w:rPr>
            </w:pPr>
          </w:p>
        </w:tc>
      </w:tr>
    </w:tbl>
    <w:p w14:paraId="1D8E9B96" w14:textId="77777777" w:rsidR="00463C33" w:rsidRPr="001D4F75" w:rsidRDefault="00463C33">
      <w:pPr>
        <w:spacing w:line="360" w:lineRule="auto"/>
        <w:rPr>
          <w:rFonts w:ascii="仿宋" w:eastAsia="仿宋"/>
          <w:color w:val="000000"/>
          <w:sz w:val="24"/>
        </w:rPr>
      </w:pPr>
    </w:p>
    <w:p w14:paraId="1B14F629" w14:textId="77777777" w:rsidR="00463C33" w:rsidRPr="001D4F75" w:rsidRDefault="00561EC3">
      <w:pPr>
        <w:pStyle w:val="2"/>
        <w:spacing w:line="360" w:lineRule="auto"/>
        <w:rPr>
          <w:rFonts w:ascii="仿宋"/>
        </w:rPr>
      </w:pPr>
      <w:bookmarkStart w:id="32" w:name="_Toc21572"/>
      <w:r w:rsidRPr="001D4F75">
        <w:rPr>
          <w:rFonts w:ascii="仿宋" w:hint="eastAsia"/>
        </w:rPr>
        <w:t>二、采购文件</w:t>
      </w:r>
      <w:bookmarkEnd w:id="32"/>
    </w:p>
    <w:p w14:paraId="02FD4166" w14:textId="77777777" w:rsidR="00463C33" w:rsidRPr="001D4F75" w:rsidRDefault="00561EC3">
      <w:pPr>
        <w:snapToGrid w:val="0"/>
        <w:spacing w:line="360" w:lineRule="auto"/>
        <w:jc w:val="left"/>
        <w:rPr>
          <w:rFonts w:ascii="仿宋" w:eastAsia="仿宋"/>
          <w:b/>
          <w:color w:val="000000"/>
          <w:sz w:val="24"/>
        </w:rPr>
      </w:pPr>
      <w:r w:rsidRPr="001D4F75">
        <w:rPr>
          <w:rFonts w:ascii="仿宋" w:eastAsia="仿宋" w:hint="eastAsia"/>
          <w:b/>
          <w:color w:val="000000"/>
          <w:sz w:val="24"/>
        </w:rPr>
        <w:t>1. 采购文件效力</w:t>
      </w:r>
    </w:p>
    <w:p w14:paraId="0AC90032"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1.1本采购文件适用于本次所述项目的招标、投标、评标、定标、验收、合同签订及履约、付款等全过程（法律法规另有规定的从其规定）。</w:t>
      </w:r>
    </w:p>
    <w:p w14:paraId="676CD828"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color w:val="000000"/>
          <w:sz w:val="24"/>
        </w:rPr>
        <w:t>1.2</w:t>
      </w:r>
      <w:r w:rsidRPr="001D4F75">
        <w:rPr>
          <w:rFonts w:ascii="仿宋" w:eastAsia="仿宋" w:hint="eastAsia"/>
          <w:b/>
          <w:bCs/>
          <w:color w:val="000000"/>
          <w:sz w:val="24"/>
        </w:rPr>
        <w:t>投标人对本采购文件如有异议，均应在法定时间内提出质疑或投诉，否则即被视为认可采购文件的全部内容。</w:t>
      </w:r>
    </w:p>
    <w:p w14:paraId="2D6A37DD"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2、名词定义</w:t>
      </w:r>
    </w:p>
    <w:p w14:paraId="2A8B0B12" w14:textId="77777777" w:rsidR="00463C33" w:rsidRPr="001D4F75" w:rsidRDefault="00561EC3">
      <w:pPr>
        <w:snapToGrid w:val="0"/>
        <w:spacing w:line="360" w:lineRule="auto"/>
        <w:jc w:val="left"/>
        <w:rPr>
          <w:rFonts w:ascii="仿宋" w:eastAsia="仿宋" w:cs="仿宋_GB2312"/>
          <w:sz w:val="24"/>
        </w:rPr>
      </w:pPr>
      <w:r w:rsidRPr="001D4F75">
        <w:rPr>
          <w:rFonts w:ascii="仿宋" w:eastAsia="仿宋" w:cs="仿宋_GB2312" w:hint="eastAsia"/>
          <w:sz w:val="24"/>
        </w:rPr>
        <w:t>2.1“</w:t>
      </w:r>
      <w:r w:rsidRPr="001D4F75">
        <w:rPr>
          <w:rFonts w:ascii="仿宋" w:eastAsia="仿宋" w:cs="仿宋_GB2312" w:hint="eastAsia"/>
          <w:b/>
          <w:bCs/>
          <w:sz w:val="24"/>
        </w:rPr>
        <w:t>采购代理机构</w:t>
      </w:r>
      <w:r w:rsidRPr="001D4F75">
        <w:rPr>
          <w:rFonts w:ascii="仿宋" w:eastAsia="仿宋" w:cs="仿宋_GB2312" w:hint="eastAsia"/>
          <w:sz w:val="24"/>
        </w:rPr>
        <w:t>”：</w:t>
      </w:r>
      <w:r w:rsidRPr="001D4F75">
        <w:rPr>
          <w:rFonts w:ascii="仿宋" w:eastAsia="仿宋" w:cs="仿宋_GB2312"/>
          <w:sz w:val="24"/>
        </w:rPr>
        <w:t>国企</w:t>
      </w:r>
      <w:r w:rsidRPr="001D4F75">
        <w:rPr>
          <w:rFonts w:ascii="仿宋" w:eastAsia="仿宋" w:cs="仿宋_GB2312" w:hint="eastAsia"/>
          <w:sz w:val="24"/>
        </w:rPr>
        <w:t>采购项目的采购代理机构为社会中介代理机构。采购代理机构按照与采购人的采购代理合同约定行使采购活动组织等事宜。</w:t>
      </w:r>
    </w:p>
    <w:p w14:paraId="4CE6C92D"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color w:val="000000"/>
          <w:sz w:val="24"/>
        </w:rPr>
        <w:t>2.2“</w:t>
      </w:r>
      <w:r w:rsidRPr="001D4F75">
        <w:rPr>
          <w:rFonts w:ascii="仿宋" w:eastAsia="仿宋" w:hint="eastAsia"/>
          <w:b/>
          <w:bCs/>
          <w:color w:val="000000"/>
          <w:sz w:val="24"/>
        </w:rPr>
        <w:t>采购机构</w:t>
      </w:r>
      <w:r w:rsidRPr="001D4F75">
        <w:rPr>
          <w:rFonts w:ascii="仿宋" w:eastAsia="仿宋" w:hint="eastAsia"/>
          <w:color w:val="000000"/>
          <w:sz w:val="24"/>
        </w:rPr>
        <w:t>”：采购人及其采购代理机构。</w:t>
      </w:r>
    </w:p>
    <w:p w14:paraId="5B57F391"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2.3 “</w:t>
      </w:r>
      <w:r w:rsidRPr="001D4F75">
        <w:rPr>
          <w:rFonts w:ascii="仿宋" w:eastAsia="仿宋" w:hint="eastAsia"/>
          <w:b/>
          <w:bCs/>
          <w:sz w:val="24"/>
        </w:rPr>
        <w:t>产品</w:t>
      </w:r>
      <w:r w:rsidRPr="001D4F75">
        <w:rPr>
          <w:rFonts w:ascii="仿宋" w:eastAsia="仿宋" w:hint="eastAsia"/>
          <w:sz w:val="24"/>
        </w:rPr>
        <w:t>”系指供方按采购文件规定，经合法途径取得的，须向采购人提供的一切产品、保险、税金、安装、施工、调试、备品备件、工具、手册及其他有关技术</w:t>
      </w:r>
      <w:r w:rsidRPr="001D4F75">
        <w:rPr>
          <w:rFonts w:ascii="仿宋" w:eastAsia="仿宋" w:hint="eastAsia"/>
          <w:sz w:val="24"/>
        </w:rPr>
        <w:lastRenderedPageBreak/>
        <w:t>资料和材料。</w:t>
      </w:r>
    </w:p>
    <w:p w14:paraId="4F495B44"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2.4 “</w:t>
      </w:r>
      <w:r w:rsidRPr="001D4F75">
        <w:rPr>
          <w:rFonts w:ascii="仿宋" w:eastAsia="仿宋" w:hint="eastAsia"/>
          <w:b/>
          <w:bCs/>
          <w:sz w:val="24"/>
        </w:rPr>
        <w:t>服务</w:t>
      </w:r>
      <w:r w:rsidRPr="001D4F75">
        <w:rPr>
          <w:rFonts w:ascii="仿宋" w:eastAsia="仿宋" w:hint="eastAsia"/>
          <w:sz w:val="24"/>
        </w:rPr>
        <w:t>”系指采购文件规定投标人须承担的安装、调试、技术协助、校准、培训、技术指导以及其他类似的义务。</w:t>
      </w:r>
    </w:p>
    <w:p w14:paraId="55B2FD42"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sz w:val="24"/>
        </w:rPr>
        <w:t>2.5 “</w:t>
      </w:r>
      <w:r w:rsidRPr="001D4F75">
        <w:rPr>
          <w:rFonts w:ascii="仿宋" w:eastAsia="仿宋" w:hint="eastAsia"/>
          <w:b/>
          <w:bCs/>
          <w:sz w:val="24"/>
        </w:rPr>
        <w:t>投标人</w:t>
      </w:r>
      <w:r w:rsidRPr="001D4F75">
        <w:rPr>
          <w:rFonts w:ascii="仿宋" w:eastAsia="仿宋" w:hint="eastAsia"/>
          <w:sz w:val="24"/>
        </w:rPr>
        <w:t>”指已经按采购公告要求获取采购文件的投标供应商。“</w:t>
      </w:r>
      <w:r w:rsidRPr="001D4F75">
        <w:rPr>
          <w:rFonts w:ascii="仿宋" w:eastAsia="仿宋" w:hint="eastAsia"/>
          <w:b/>
          <w:bCs/>
          <w:sz w:val="24"/>
        </w:rPr>
        <w:t>潜在投标人</w:t>
      </w:r>
      <w:r w:rsidRPr="001D4F75">
        <w:rPr>
          <w:rFonts w:ascii="仿宋" w:eastAsia="仿宋" w:hint="eastAsia"/>
          <w:sz w:val="24"/>
        </w:rPr>
        <w:t>”指未按采购公告要求获取采购文件的供应商。</w:t>
      </w:r>
    </w:p>
    <w:p w14:paraId="29E356EC"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2.6 “</w:t>
      </w:r>
      <w:r w:rsidRPr="001D4F75">
        <w:rPr>
          <w:rFonts w:ascii="仿宋" w:eastAsia="仿宋" w:hint="eastAsia"/>
          <w:b/>
          <w:bCs/>
          <w:sz w:val="24"/>
        </w:rPr>
        <w:t>授权代表</w:t>
      </w:r>
      <w:r w:rsidRPr="001D4F75">
        <w:rPr>
          <w:rFonts w:ascii="仿宋" w:eastAsia="仿宋" w:hint="eastAsia"/>
          <w:sz w:val="24"/>
        </w:rPr>
        <w:t>”即“</w:t>
      </w:r>
      <w:r w:rsidRPr="001D4F75">
        <w:rPr>
          <w:rFonts w:ascii="仿宋" w:eastAsia="仿宋" w:hint="eastAsia"/>
          <w:b/>
          <w:bCs/>
          <w:sz w:val="24"/>
        </w:rPr>
        <w:t>投标人代表</w:t>
      </w:r>
      <w:r w:rsidRPr="001D4F75">
        <w:rPr>
          <w:rFonts w:ascii="仿宋" w:eastAsia="仿宋" w:hint="eastAsia"/>
          <w:sz w:val="24"/>
        </w:rPr>
        <w:t>”，指受投标供应商的法定代表人委托，办理本项目投标、质疑投诉、合同签订等整个采购活动的被授权委托人</w:t>
      </w:r>
      <w:r w:rsidRPr="001D4F75">
        <w:rPr>
          <w:rFonts w:ascii="仿宋" w:eastAsia="仿宋" w:cs="Arial" w:hint="eastAsia"/>
          <w:bCs/>
          <w:color w:val="000000"/>
          <w:sz w:val="24"/>
        </w:rPr>
        <w:t>。</w:t>
      </w:r>
      <w:r w:rsidRPr="001D4F75">
        <w:rPr>
          <w:rFonts w:ascii="仿宋" w:eastAsia="仿宋" w:hint="eastAsia"/>
          <w:sz w:val="24"/>
        </w:rPr>
        <w:t>个体工商户参与投标的，经营者等同于法定代表人。</w:t>
      </w:r>
    </w:p>
    <w:p w14:paraId="368EC6D0"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2.7“</w:t>
      </w:r>
      <w:r w:rsidRPr="001D4F75">
        <w:rPr>
          <w:rFonts w:ascii="仿宋" w:eastAsia="仿宋" w:hint="eastAsia"/>
          <w:b/>
          <w:bCs/>
          <w:color w:val="000000"/>
          <w:sz w:val="24"/>
        </w:rPr>
        <w:t>实质性响应条款</w:t>
      </w:r>
      <w:r w:rsidRPr="001D4F75">
        <w:rPr>
          <w:rFonts w:ascii="仿宋" w:eastAsia="仿宋" w:hint="eastAsia"/>
          <w:color w:val="000000"/>
          <w:sz w:val="24"/>
        </w:rPr>
        <w:t>”：投标人必须响应的条款，未响应的作无效投标处理。在本采购文件中，实质性响应条款前标注“★”符号。</w:t>
      </w:r>
    </w:p>
    <w:p w14:paraId="3C25E411"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2.8“</w:t>
      </w:r>
      <w:r w:rsidRPr="001D4F75">
        <w:rPr>
          <w:rFonts w:ascii="仿宋" w:eastAsia="仿宋" w:hint="eastAsia"/>
          <w:b/>
          <w:bCs/>
          <w:color w:val="000000"/>
          <w:sz w:val="24"/>
        </w:rPr>
        <w:t>投标人公章</w:t>
      </w:r>
      <w:r w:rsidRPr="001D4F75">
        <w:rPr>
          <w:rFonts w:ascii="仿宋" w:eastAsia="仿宋" w:hint="eastAsia"/>
          <w:color w:val="000000"/>
          <w:sz w:val="24"/>
        </w:rPr>
        <w:t>”指投标人法定名称章（或其电子签章）。</w:t>
      </w:r>
    </w:p>
    <w:p w14:paraId="7D09A5EF"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2.9“</w:t>
      </w:r>
      <w:r w:rsidRPr="001D4F75">
        <w:rPr>
          <w:rFonts w:ascii="仿宋" w:eastAsia="仿宋" w:hint="eastAsia"/>
          <w:b/>
          <w:bCs/>
          <w:color w:val="000000"/>
          <w:sz w:val="24"/>
        </w:rPr>
        <w:t>投标有效期</w:t>
      </w:r>
      <w:r w:rsidRPr="001D4F75">
        <w:rPr>
          <w:rFonts w:ascii="仿宋" w:eastAsia="仿宋" w:hint="eastAsia"/>
          <w:color w:val="000000"/>
          <w:sz w:val="24"/>
        </w:rPr>
        <w:t>”指采购文件中规定的一个适当时间，投标有效期内需完成开评标以及与中标人签订合同的事宜。</w:t>
      </w:r>
    </w:p>
    <w:p w14:paraId="0D42F356"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3、政府采购政策性规定</w:t>
      </w:r>
    </w:p>
    <w:p w14:paraId="69C5D82F"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b/>
          <w:bCs/>
          <w:color w:val="000000"/>
          <w:sz w:val="24"/>
        </w:rPr>
        <w:t>3.1采购本国产品</w:t>
      </w:r>
    </w:p>
    <w:p w14:paraId="1C283730" w14:textId="77777777" w:rsidR="00463C33" w:rsidRPr="001D4F75" w:rsidRDefault="00561EC3">
      <w:pPr>
        <w:snapToGrid w:val="0"/>
        <w:spacing w:line="360" w:lineRule="auto"/>
        <w:ind w:firstLineChars="200" w:firstLine="482"/>
        <w:jc w:val="left"/>
        <w:rPr>
          <w:rFonts w:ascii="仿宋" w:eastAsia="仿宋"/>
          <w:sz w:val="24"/>
          <w:szCs w:val="24"/>
        </w:rPr>
      </w:pPr>
      <w:r w:rsidRPr="001D4F75">
        <w:rPr>
          <w:rFonts w:ascii="仿宋" w:eastAsia="仿宋" w:hint="eastAsia"/>
          <w:b/>
          <w:bCs/>
          <w:sz w:val="24"/>
          <w:szCs w:val="24"/>
        </w:rPr>
        <w:t>除采购文件明确允许采购进口产品外，应当提供本国生产的产品，否则作无效投标处理。</w:t>
      </w:r>
      <w:r w:rsidRPr="001D4F75">
        <w:rPr>
          <w:rFonts w:ascii="仿宋" w:eastAsia="仿宋" w:hint="eastAsia"/>
          <w:sz w:val="24"/>
          <w:szCs w:val="24"/>
        </w:rPr>
        <w:t>采购进口产品的，不得限制潜在国产的同类产品参与投标。</w:t>
      </w:r>
    </w:p>
    <w:p w14:paraId="6A2B2D7C"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b/>
          <w:bCs/>
          <w:sz w:val="24"/>
        </w:rPr>
        <w:t>3.</w:t>
      </w:r>
      <w:r w:rsidRPr="001D4F75">
        <w:rPr>
          <w:rFonts w:ascii="仿宋" w:eastAsia="仿宋" w:hint="eastAsia"/>
          <w:b/>
          <w:bCs/>
          <w:sz w:val="24"/>
        </w:rPr>
        <w:t>2</w:t>
      </w:r>
      <w:r w:rsidRPr="001D4F75">
        <w:rPr>
          <w:rFonts w:ascii="仿宋" w:eastAsia="仿宋"/>
          <w:b/>
          <w:bCs/>
          <w:sz w:val="24"/>
        </w:rPr>
        <w:t>扶持中小企业</w:t>
      </w:r>
    </w:p>
    <w:p w14:paraId="0F843314" w14:textId="77777777" w:rsidR="00463C33" w:rsidRPr="001D4F75" w:rsidRDefault="00561EC3">
      <w:pPr>
        <w:snapToGrid w:val="0"/>
        <w:spacing w:line="360" w:lineRule="auto"/>
        <w:ind w:firstLineChars="150" w:firstLine="360"/>
        <w:rPr>
          <w:rFonts w:ascii="仿宋" w:eastAsia="仿宋" w:cs="仿宋_GB2312"/>
          <w:sz w:val="24"/>
        </w:rPr>
      </w:pPr>
      <w:r w:rsidRPr="001D4F75">
        <w:rPr>
          <w:rFonts w:ascii="仿宋" w:eastAsia="仿宋" w:cs="仿宋_GB2312" w:hint="eastAsia"/>
          <w:sz w:val="24"/>
        </w:rPr>
        <w:t>本项目参照</w:t>
      </w:r>
      <w:r w:rsidRPr="001D4F75">
        <w:rPr>
          <w:rFonts w:ascii="仿宋" w:eastAsia="仿宋" w:cs="仿宋_GB2312"/>
          <w:sz w:val="24"/>
        </w:rPr>
        <w:t>《政府采购促进中小企业发展管理办法》（</w:t>
      </w:r>
      <w:r w:rsidRPr="001D4F75">
        <w:rPr>
          <w:rFonts w:ascii="楷体" w:eastAsia="楷体" w:hint="eastAsia"/>
          <w:color w:val="333333"/>
          <w:sz w:val="24"/>
          <w:szCs w:val="24"/>
          <w:shd w:val="clear" w:color="auto" w:fill="FFFFFF"/>
        </w:rPr>
        <w:t>财库〔2020〕46号</w:t>
      </w:r>
      <w:r w:rsidRPr="001D4F75">
        <w:rPr>
          <w:rFonts w:ascii="仿宋" w:eastAsia="仿宋" w:cs="仿宋_GB2312"/>
          <w:sz w:val="24"/>
        </w:rPr>
        <w:t>）、</w:t>
      </w:r>
      <w:r w:rsidRPr="001D4F75">
        <w:rPr>
          <w:rFonts w:ascii="仿宋" w:eastAsia="仿宋" w:cs="宋体"/>
          <w:kern w:val="0"/>
          <w:sz w:val="24"/>
          <w:szCs w:val="24"/>
        </w:rPr>
        <w:t>《浙江省贯彻落实国务院扎实稳住经济一揽子政策措施实施方案》（浙政发</w:t>
      </w:r>
      <w:r w:rsidRPr="001D4F75">
        <w:rPr>
          <w:rFonts w:ascii="楷体" w:eastAsia="楷体" w:hint="eastAsia"/>
          <w:color w:val="333333"/>
          <w:sz w:val="24"/>
          <w:szCs w:val="24"/>
          <w:shd w:val="clear" w:color="auto" w:fill="FFFFFF"/>
        </w:rPr>
        <w:t>〔202</w:t>
      </w:r>
      <w:r w:rsidRPr="001D4F75">
        <w:rPr>
          <w:rFonts w:ascii="楷体" w:eastAsia="楷体"/>
          <w:color w:val="333333"/>
          <w:sz w:val="24"/>
          <w:szCs w:val="24"/>
          <w:shd w:val="clear" w:color="auto" w:fill="FFFFFF"/>
        </w:rPr>
        <w:t>2</w:t>
      </w:r>
      <w:r w:rsidRPr="001D4F75">
        <w:rPr>
          <w:rFonts w:ascii="楷体" w:eastAsia="楷体" w:hint="eastAsia"/>
          <w:color w:val="333333"/>
          <w:sz w:val="24"/>
          <w:szCs w:val="24"/>
          <w:shd w:val="clear" w:color="auto" w:fill="FFFFFF"/>
        </w:rPr>
        <w:t>〕</w:t>
      </w:r>
      <w:r w:rsidRPr="001D4F75">
        <w:rPr>
          <w:rFonts w:ascii="楷体" w:eastAsia="楷体"/>
          <w:color w:val="333333"/>
          <w:sz w:val="24"/>
          <w:szCs w:val="24"/>
          <w:shd w:val="clear" w:color="auto" w:fill="FFFFFF"/>
        </w:rPr>
        <w:t>14</w:t>
      </w:r>
      <w:r w:rsidRPr="001D4F75">
        <w:rPr>
          <w:rFonts w:ascii="仿宋" w:eastAsia="仿宋" w:cs="宋体"/>
          <w:kern w:val="0"/>
          <w:sz w:val="24"/>
          <w:szCs w:val="24"/>
        </w:rPr>
        <w:t>号）等</w:t>
      </w:r>
      <w:r w:rsidRPr="001D4F75">
        <w:rPr>
          <w:rFonts w:ascii="仿宋" w:eastAsia="仿宋" w:cs="仿宋_GB2312" w:hint="eastAsia"/>
          <w:sz w:val="24"/>
        </w:rPr>
        <w:t>规定，投标供应商提供的货物部分（不含服务部分，详见前附表）全部为小</w:t>
      </w:r>
      <w:proofErr w:type="gramStart"/>
      <w:r w:rsidRPr="001D4F75">
        <w:rPr>
          <w:rFonts w:ascii="仿宋" w:eastAsia="仿宋" w:cs="仿宋_GB2312" w:hint="eastAsia"/>
          <w:sz w:val="24"/>
        </w:rPr>
        <w:t>微企业</w:t>
      </w:r>
      <w:proofErr w:type="gramEnd"/>
      <w:r w:rsidRPr="001D4F75">
        <w:rPr>
          <w:rFonts w:ascii="仿宋" w:eastAsia="仿宋" w:cs="仿宋_GB2312" w:hint="eastAsia"/>
          <w:sz w:val="24"/>
        </w:rPr>
        <w:t>制造的，</w:t>
      </w:r>
      <w:r w:rsidRPr="001D4F75">
        <w:rPr>
          <w:rFonts w:ascii="仿宋" w:eastAsia="仿宋" w:cs="仿宋_GB2312"/>
          <w:sz w:val="24"/>
        </w:rPr>
        <w:t>对</w:t>
      </w:r>
      <w:r w:rsidRPr="001D4F75">
        <w:rPr>
          <w:rFonts w:ascii="仿宋" w:eastAsia="仿宋" w:cs="仿宋_GB2312" w:hint="eastAsia"/>
          <w:sz w:val="24"/>
        </w:rPr>
        <w:t>投标报价给予1</w:t>
      </w:r>
      <w:r w:rsidRPr="001D4F75">
        <w:rPr>
          <w:rFonts w:ascii="仿宋" w:eastAsia="仿宋" w:cs="仿宋_GB2312"/>
          <w:sz w:val="24"/>
        </w:rPr>
        <w:t>0</w:t>
      </w:r>
      <w:r w:rsidRPr="001D4F75">
        <w:rPr>
          <w:rFonts w:ascii="仿宋" w:eastAsia="仿宋" w:cs="仿宋_GB2312" w:hint="eastAsia"/>
          <w:sz w:val="24"/>
        </w:rPr>
        <w:t>%的扣除，用扣除后的价格参加评审。</w:t>
      </w:r>
    </w:p>
    <w:p w14:paraId="0458D9E2" w14:textId="77777777" w:rsidR="00463C33" w:rsidRPr="001D4F75" w:rsidRDefault="00561EC3">
      <w:pPr>
        <w:snapToGrid w:val="0"/>
        <w:spacing w:line="360" w:lineRule="auto"/>
        <w:ind w:firstLineChars="150" w:firstLine="360"/>
        <w:rPr>
          <w:rFonts w:ascii="仿宋" w:eastAsia="仿宋" w:cs="仿宋_GB2312"/>
          <w:sz w:val="24"/>
        </w:rPr>
      </w:pPr>
      <w:r w:rsidRPr="001D4F75">
        <w:rPr>
          <w:rFonts w:ascii="仿宋" w:eastAsia="仿宋" w:cs="仿宋_GB2312" w:hint="eastAsia"/>
          <w:sz w:val="24"/>
        </w:rPr>
        <w:t>以联合体或分包方式参与政府采购活动的，联合体或分包方中任意一方（或多方）所提供的全部货物为小</w:t>
      </w:r>
      <w:proofErr w:type="gramStart"/>
      <w:r w:rsidRPr="001D4F75">
        <w:rPr>
          <w:rFonts w:ascii="仿宋" w:eastAsia="仿宋" w:cs="仿宋_GB2312" w:hint="eastAsia"/>
          <w:sz w:val="24"/>
        </w:rPr>
        <w:t>微企业</w:t>
      </w:r>
      <w:proofErr w:type="gramEnd"/>
      <w:r w:rsidRPr="001D4F75">
        <w:rPr>
          <w:rFonts w:ascii="仿宋" w:eastAsia="仿宋" w:cs="仿宋_GB2312" w:hint="eastAsia"/>
          <w:sz w:val="24"/>
        </w:rPr>
        <w:t>制造，则这一方（或多方）视为小微企业，其在联合体协议或分包意向协议中约定的合同份额占到合同总金额30%以上的，可按规定享受4%的价格扣除。</w:t>
      </w:r>
    </w:p>
    <w:p w14:paraId="6C173E8B" w14:textId="77777777" w:rsidR="00463C33" w:rsidRPr="001D4F75" w:rsidRDefault="00561EC3">
      <w:pPr>
        <w:snapToGrid w:val="0"/>
        <w:spacing w:line="360" w:lineRule="auto"/>
        <w:ind w:firstLineChars="200" w:firstLine="480"/>
        <w:rPr>
          <w:rFonts w:ascii="仿宋" w:eastAsia="仿宋" w:cs="仿宋_GB2312"/>
          <w:sz w:val="24"/>
        </w:rPr>
      </w:pPr>
      <w:r w:rsidRPr="001D4F75">
        <w:rPr>
          <w:rFonts w:ascii="仿宋" w:eastAsia="仿宋" w:cs="仿宋_GB2312" w:hint="eastAsia"/>
          <w:sz w:val="24"/>
        </w:rPr>
        <w:t>供应商应当在联合体协议或分包意向协议中约定各方承担的货物和服务内容以及各方的合同份额，并在《中小企业声明函》中填写所提供货物制造商的小</w:t>
      </w:r>
      <w:proofErr w:type="gramStart"/>
      <w:r w:rsidRPr="001D4F75">
        <w:rPr>
          <w:rFonts w:ascii="仿宋" w:eastAsia="仿宋" w:cs="仿宋_GB2312" w:hint="eastAsia"/>
          <w:sz w:val="24"/>
        </w:rPr>
        <w:t>微企业</w:t>
      </w:r>
      <w:proofErr w:type="gramEnd"/>
      <w:r w:rsidRPr="001D4F75">
        <w:rPr>
          <w:rFonts w:ascii="仿宋" w:eastAsia="仿宋" w:cs="仿宋_GB2312" w:hint="eastAsia"/>
          <w:sz w:val="24"/>
        </w:rPr>
        <w:t>相关信息，否则不予享受价格扣除。</w:t>
      </w:r>
    </w:p>
    <w:p w14:paraId="2B1C1854" w14:textId="77777777" w:rsidR="00463C33" w:rsidRPr="001D4F75" w:rsidRDefault="00561EC3">
      <w:pPr>
        <w:snapToGrid w:val="0"/>
        <w:spacing w:line="360" w:lineRule="auto"/>
        <w:ind w:firstLineChars="200" w:firstLine="480"/>
        <w:rPr>
          <w:rFonts w:ascii="仿宋" w:eastAsia="仿宋" w:cs="仿宋_GB2312"/>
          <w:sz w:val="24"/>
        </w:rPr>
      </w:pPr>
      <w:r w:rsidRPr="001D4F75">
        <w:rPr>
          <w:rFonts w:ascii="仿宋" w:eastAsia="仿宋" w:cs="仿宋_GB2312"/>
          <w:sz w:val="24"/>
        </w:rPr>
        <w:t>组成联合体或者接受分包的小</w:t>
      </w:r>
      <w:proofErr w:type="gramStart"/>
      <w:r w:rsidRPr="001D4F75">
        <w:rPr>
          <w:rFonts w:ascii="仿宋" w:eastAsia="仿宋" w:cs="仿宋_GB2312"/>
          <w:sz w:val="24"/>
        </w:rPr>
        <w:t>微企业</w:t>
      </w:r>
      <w:proofErr w:type="gramEnd"/>
      <w:r w:rsidRPr="001D4F75">
        <w:rPr>
          <w:rFonts w:ascii="仿宋" w:eastAsia="仿宋" w:cs="仿宋_GB2312"/>
          <w:sz w:val="24"/>
        </w:rPr>
        <w:t>与联合体内其他企业、分包企业之间存在</w:t>
      </w:r>
      <w:r w:rsidRPr="001D4F75">
        <w:rPr>
          <w:rFonts w:ascii="仿宋" w:eastAsia="仿宋" w:cs="仿宋_GB2312"/>
          <w:sz w:val="24"/>
        </w:rPr>
        <w:lastRenderedPageBreak/>
        <w:t>直接控股、管理关系的，不享受价格扣除优惠政策。</w:t>
      </w:r>
    </w:p>
    <w:p w14:paraId="19FCC19E" w14:textId="77777777" w:rsidR="00463C33" w:rsidRPr="001D4F75" w:rsidRDefault="00561EC3">
      <w:pPr>
        <w:snapToGrid w:val="0"/>
        <w:spacing w:line="360" w:lineRule="auto"/>
        <w:ind w:firstLineChars="200" w:firstLine="480"/>
        <w:jc w:val="left"/>
        <w:rPr>
          <w:rFonts w:ascii="仿宋" w:eastAsia="仿宋"/>
          <w:color w:val="000000"/>
          <w:sz w:val="24"/>
        </w:rPr>
      </w:pPr>
      <w:r w:rsidRPr="001D4F75">
        <w:rPr>
          <w:rFonts w:ascii="仿宋" w:eastAsia="仿宋" w:cs="仿宋_GB2312" w:hint="eastAsia"/>
          <w:sz w:val="24"/>
        </w:rPr>
        <w:t>符合《关于促进残疾人就业政府采购政策的通知》（财库〔2017〕141号）规定的条件并按照采购文件的格式要求提供《残疾人福利性单位声明函》的残疾人福利性单位视同小型、微型企业。</w:t>
      </w:r>
      <w:r w:rsidRPr="001D4F75">
        <w:rPr>
          <w:rFonts w:ascii="仿宋" w:eastAsia="仿宋" w:cs="仿宋_GB2312"/>
          <w:sz w:val="24"/>
        </w:rPr>
        <w:t>供应商</w:t>
      </w:r>
      <w:r w:rsidRPr="001D4F75">
        <w:rPr>
          <w:rFonts w:ascii="仿宋" w:eastAsia="仿宋" w:cs="仿宋_GB2312" w:hint="eastAsia"/>
          <w:sz w:val="24"/>
        </w:rPr>
        <w:t>提供由省级以上监狱管理局、戒毒管理局（含新疆生产建设兵团）出具的属于监狱企业的证明文件（格式自拟），视同为小型和微型企业。</w:t>
      </w:r>
    </w:p>
    <w:p w14:paraId="23468C51"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4.采购文件的澄清与修改</w:t>
      </w:r>
    </w:p>
    <w:p w14:paraId="0B9640BE" w14:textId="77777777" w:rsidR="00463C33" w:rsidRPr="001D4F75" w:rsidRDefault="00561EC3">
      <w:pPr>
        <w:pStyle w:val="a"/>
        <w:widowControl w:val="0"/>
        <w:numPr>
          <w:ilvl w:val="0"/>
          <w:numId w:val="0"/>
        </w:numPr>
        <w:spacing w:afterLines="0" w:after="0" w:line="360" w:lineRule="auto"/>
        <w:rPr>
          <w:rFonts w:ascii="仿宋" w:eastAsia="仿宋"/>
          <w:color w:val="000000"/>
        </w:rPr>
      </w:pPr>
      <w:r w:rsidRPr="001D4F75">
        <w:rPr>
          <w:rFonts w:ascii="仿宋" w:eastAsia="仿宋" w:hint="eastAsia"/>
        </w:rPr>
        <w:t>4.1采购人如对</w:t>
      </w:r>
      <w:r w:rsidRPr="001D4F75">
        <w:rPr>
          <w:rFonts w:ascii="仿宋" w:eastAsia="仿宋" w:hint="eastAsia"/>
          <w:color w:val="000000"/>
        </w:rPr>
        <w:t>采购文件进行澄清、补充、变更的，或者在投标截止时间前规定时间内，招标人需要对采购文件进行补充或修改的，采购人将会通过浙江省政府采购网（</w:t>
      </w:r>
      <w:r w:rsidRPr="001D4F75">
        <w:rPr>
          <w:rFonts w:ascii="仿宋" w:eastAsia="仿宋" w:cs="Arial" w:hint="eastAsia"/>
          <w:color w:val="000000"/>
          <w:spacing w:val="-4"/>
        </w:rPr>
        <w:t>http://zfcg.czt.zj.gov.cn/</w:t>
      </w:r>
      <w:r w:rsidRPr="001D4F75">
        <w:rPr>
          <w:rFonts w:ascii="仿宋" w:eastAsia="仿宋" w:hint="eastAsia"/>
          <w:color w:val="000000"/>
        </w:rPr>
        <w:t>）和绍兴市越城区人民政府网站公共资源交易采购公告</w:t>
      </w:r>
      <w:proofErr w:type="gramStart"/>
      <w:r w:rsidRPr="001D4F75">
        <w:rPr>
          <w:rFonts w:ascii="仿宋" w:eastAsia="仿宋" w:hint="eastAsia"/>
          <w:color w:val="000000"/>
        </w:rPr>
        <w:t>版块</w:t>
      </w:r>
      <w:proofErr w:type="gramEnd"/>
      <w:r w:rsidRPr="001D4F75">
        <w:rPr>
          <w:rFonts w:ascii="仿宋" w:eastAsia="仿宋" w:hint="eastAsia"/>
          <w:color w:val="000000"/>
        </w:rPr>
        <w:t>（http://www.sxyc.gov.cn）以更正公告的形式发布，公告中没有注明更改投标截止时间的视为截止时间不变。更正公告作为采购文件的补充和组成部分，对所有投标人均有约束力。投标人也可以登录乐</w:t>
      </w:r>
      <w:proofErr w:type="gramStart"/>
      <w:r w:rsidRPr="001D4F75">
        <w:rPr>
          <w:rFonts w:ascii="仿宋" w:eastAsia="仿宋" w:hint="eastAsia"/>
          <w:color w:val="000000"/>
        </w:rPr>
        <w:t>采云</w:t>
      </w:r>
      <w:proofErr w:type="gramEnd"/>
      <w:r w:rsidRPr="001D4F75">
        <w:rPr>
          <w:rFonts w:ascii="仿宋" w:eastAsia="仿宋" w:hint="eastAsia"/>
          <w:color w:val="000000"/>
        </w:rPr>
        <w:t>平台下载。</w:t>
      </w:r>
    </w:p>
    <w:p w14:paraId="3C7BD848"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4.2为使投标人有足够的时间按更正公告要求修改投标文件，招标人可酌情推迟投标截止时间和开标时间，并将此变更以更正公告的形式通过上述途径通知投标人。</w:t>
      </w:r>
    </w:p>
    <w:p w14:paraId="77498D0F"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5、参考品牌</w:t>
      </w:r>
    </w:p>
    <w:p w14:paraId="762CD67A" w14:textId="77777777" w:rsidR="00463C33" w:rsidRPr="001D4F75" w:rsidRDefault="00561EC3">
      <w:pPr>
        <w:snapToGrid w:val="0"/>
        <w:spacing w:line="360" w:lineRule="auto"/>
        <w:ind w:firstLineChars="200" w:firstLine="480"/>
        <w:jc w:val="left"/>
        <w:rPr>
          <w:rFonts w:ascii="仿宋" w:eastAsia="仿宋"/>
          <w:color w:val="000000"/>
          <w:sz w:val="24"/>
        </w:rPr>
      </w:pPr>
      <w:r w:rsidRPr="001D4F75">
        <w:rPr>
          <w:rFonts w:ascii="仿宋" w:eastAsia="仿宋" w:hint="eastAsia"/>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61A88B97" w14:textId="77777777" w:rsidR="00463C33" w:rsidRPr="001D4F75" w:rsidRDefault="00561EC3">
      <w:pPr>
        <w:pStyle w:val="2"/>
        <w:spacing w:line="360" w:lineRule="auto"/>
        <w:rPr>
          <w:rFonts w:ascii="仿宋"/>
        </w:rPr>
      </w:pPr>
      <w:bookmarkStart w:id="33" w:name="_Toc18718"/>
      <w:r w:rsidRPr="001D4F75">
        <w:rPr>
          <w:rFonts w:ascii="仿宋" w:hint="eastAsia"/>
        </w:rPr>
        <w:t>三、投标文件</w:t>
      </w:r>
      <w:bookmarkEnd w:id="33"/>
    </w:p>
    <w:p w14:paraId="46A72759" w14:textId="77777777" w:rsidR="00463C33" w:rsidRPr="001D4F75" w:rsidRDefault="00561EC3">
      <w:pPr>
        <w:numPr>
          <w:ilvl w:val="0"/>
          <w:numId w:val="5"/>
        </w:numPr>
        <w:snapToGrid w:val="0"/>
        <w:spacing w:line="360" w:lineRule="auto"/>
        <w:jc w:val="left"/>
        <w:rPr>
          <w:rFonts w:ascii="仿宋" w:eastAsia="仿宋"/>
          <w:b/>
          <w:color w:val="000000"/>
          <w:sz w:val="24"/>
        </w:rPr>
      </w:pPr>
      <w:r w:rsidRPr="001D4F75">
        <w:rPr>
          <w:rFonts w:ascii="仿宋" w:eastAsia="仿宋" w:hint="eastAsia"/>
          <w:b/>
          <w:color w:val="000000"/>
          <w:sz w:val="24"/>
        </w:rPr>
        <w:t>投标文件的语言及货币单位</w:t>
      </w:r>
    </w:p>
    <w:p w14:paraId="5142E835"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1.1投标文件以及有关投标事宜的所有来往函电均应以中文书写，专业术语和外文证明材料除外。</w:t>
      </w:r>
    </w:p>
    <w:p w14:paraId="4F4CE1CF"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1.2投标文件以人民币元报价或以下浮率（优惠率）报价，具体详见《开标一览表》。</w:t>
      </w:r>
    </w:p>
    <w:p w14:paraId="190FEC5F" w14:textId="77777777" w:rsidR="00463C33" w:rsidRPr="001D4F75" w:rsidRDefault="00561EC3">
      <w:pPr>
        <w:numPr>
          <w:ilvl w:val="0"/>
          <w:numId w:val="5"/>
        </w:numPr>
        <w:snapToGrid w:val="0"/>
        <w:spacing w:line="360" w:lineRule="auto"/>
        <w:jc w:val="left"/>
        <w:rPr>
          <w:rFonts w:ascii="仿宋" w:eastAsia="仿宋"/>
          <w:b/>
          <w:color w:val="000000"/>
          <w:sz w:val="24"/>
        </w:rPr>
      </w:pPr>
      <w:r w:rsidRPr="001D4F75">
        <w:rPr>
          <w:rFonts w:ascii="仿宋" w:eastAsia="仿宋" w:hint="eastAsia"/>
          <w:b/>
          <w:color w:val="000000"/>
          <w:sz w:val="24"/>
        </w:rPr>
        <w:t>投标文件的组成</w:t>
      </w:r>
      <w:r w:rsidRPr="001D4F75">
        <w:rPr>
          <w:rFonts w:ascii="仿宋" w:eastAsia="仿宋" w:cs="Arial" w:hint="eastAsia"/>
          <w:bCs/>
          <w:color w:val="000000"/>
          <w:sz w:val="24"/>
        </w:rPr>
        <w:t>（</w:t>
      </w:r>
      <w:r w:rsidRPr="001D4F75">
        <w:rPr>
          <w:rFonts w:ascii="仿宋" w:eastAsia="仿宋" w:cs="Arial"/>
          <w:b/>
          <w:bCs/>
          <w:color w:val="000000"/>
          <w:sz w:val="24"/>
        </w:rPr>
        <w:t>格式详见第六章附件</w:t>
      </w:r>
      <w:r w:rsidRPr="001D4F75">
        <w:rPr>
          <w:rFonts w:ascii="仿宋" w:eastAsia="仿宋" w:cs="Arial" w:hint="eastAsia"/>
          <w:bCs/>
          <w:color w:val="000000"/>
          <w:sz w:val="24"/>
        </w:rPr>
        <w:t>）</w:t>
      </w:r>
    </w:p>
    <w:p w14:paraId="3A84DBAE" w14:textId="77777777" w:rsidR="00463C33" w:rsidRPr="001D4F75" w:rsidRDefault="00561EC3">
      <w:pPr>
        <w:snapToGrid w:val="0"/>
        <w:spacing w:line="360" w:lineRule="auto"/>
        <w:ind w:firstLine="479"/>
        <w:jc w:val="left"/>
        <w:rPr>
          <w:rFonts w:ascii="仿宋" w:eastAsia="仿宋"/>
          <w:color w:val="000000"/>
          <w:sz w:val="24"/>
        </w:rPr>
      </w:pPr>
      <w:r w:rsidRPr="001D4F75">
        <w:rPr>
          <w:rFonts w:ascii="仿宋" w:eastAsia="仿宋" w:hint="eastAsia"/>
          <w:color w:val="000000"/>
          <w:sz w:val="24"/>
        </w:rPr>
        <w:t>本项目投标文件由“资格文件”、“商务和技术文件”、“报价文件”三部分组成：</w:t>
      </w:r>
    </w:p>
    <w:p w14:paraId="64D4B5AD"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2.1“资格文件”包括以下内容：</w:t>
      </w:r>
    </w:p>
    <w:p w14:paraId="417C0226"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lastRenderedPageBreak/>
        <w:t>2.1.1投标声明函；</w:t>
      </w:r>
    </w:p>
    <w:p w14:paraId="787D9E52"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2.1.2联合体协议书（如有）；</w:t>
      </w:r>
    </w:p>
    <w:p w14:paraId="50FDAFD1" w14:textId="77777777" w:rsidR="00463C33" w:rsidRPr="001D4F75" w:rsidRDefault="00561EC3">
      <w:pPr>
        <w:snapToGrid w:val="0"/>
        <w:spacing w:line="360" w:lineRule="auto"/>
        <w:jc w:val="left"/>
        <w:rPr>
          <w:rFonts w:ascii="仿宋" w:eastAsia="仿宋" w:cs="仿宋_GB2312"/>
          <w:sz w:val="24"/>
          <w:szCs w:val="24"/>
        </w:rPr>
      </w:pPr>
      <w:r w:rsidRPr="001D4F75">
        <w:rPr>
          <w:rFonts w:ascii="仿宋" w:eastAsia="仿宋" w:hint="eastAsia"/>
          <w:color w:val="000000"/>
          <w:sz w:val="24"/>
        </w:rPr>
        <w:t>2.1.3</w:t>
      </w:r>
      <w:r w:rsidRPr="001D4F75">
        <w:rPr>
          <w:rFonts w:ascii="仿宋" w:eastAsia="仿宋" w:cs="仿宋_GB2312" w:hint="eastAsia"/>
          <w:sz w:val="24"/>
          <w:szCs w:val="24"/>
        </w:rPr>
        <w:t>分包意向协议（如有）；</w:t>
      </w:r>
    </w:p>
    <w:p w14:paraId="46A650AA"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2.1.4法定代表人授权委托书（个体工商户需经营者参与投标，不得授权）</w:t>
      </w:r>
      <w:r w:rsidRPr="001D4F75">
        <w:rPr>
          <w:rFonts w:ascii="仿宋" w:eastAsia="仿宋" w:cs="Arial" w:hint="eastAsia"/>
          <w:bCs/>
          <w:color w:val="000000"/>
          <w:sz w:val="24"/>
        </w:rPr>
        <w:t>；</w:t>
      </w:r>
    </w:p>
    <w:p w14:paraId="5BF61AA8"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2.1.5法定代表人及其授权代表的身份证；</w:t>
      </w:r>
    </w:p>
    <w:p w14:paraId="0468F6B6"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w:t>
      </w:r>
      <w:r w:rsidRPr="001D4F75">
        <w:rPr>
          <w:rFonts w:ascii="仿宋" w:eastAsia="仿宋"/>
          <w:color w:val="000000"/>
          <w:sz w:val="24"/>
        </w:rPr>
        <w:t>.</w:t>
      </w:r>
      <w:r w:rsidRPr="001D4F75">
        <w:rPr>
          <w:rFonts w:ascii="仿宋" w:eastAsia="仿宋" w:hint="eastAsia"/>
          <w:color w:val="000000"/>
          <w:sz w:val="24"/>
        </w:rPr>
        <w:t>1.6 资格条件证明材料：</w:t>
      </w:r>
    </w:p>
    <w:p w14:paraId="616156E2" w14:textId="77777777" w:rsidR="00463C33" w:rsidRPr="001D4F75" w:rsidRDefault="00561EC3">
      <w:pPr>
        <w:snapToGrid w:val="0"/>
        <w:spacing w:line="360" w:lineRule="auto"/>
        <w:ind w:firstLineChars="250" w:firstLine="600"/>
        <w:jc w:val="left"/>
        <w:rPr>
          <w:rFonts w:ascii="仿宋" w:eastAsia="仿宋"/>
          <w:color w:val="000000"/>
          <w:sz w:val="24"/>
        </w:rPr>
      </w:pPr>
      <w:r w:rsidRPr="001D4F75">
        <w:rPr>
          <w:rFonts w:ascii="仿宋" w:eastAsia="仿宋" w:hint="eastAsia"/>
          <w:color w:val="000000"/>
          <w:sz w:val="24"/>
        </w:rPr>
        <w:t>2.1.6.1营业执照或事业单位法人登记证书；</w:t>
      </w:r>
    </w:p>
    <w:p w14:paraId="698A7869" w14:textId="77777777" w:rsidR="00463C33" w:rsidRPr="001D4F75" w:rsidRDefault="00561EC3">
      <w:pPr>
        <w:snapToGrid w:val="0"/>
        <w:spacing w:line="360" w:lineRule="auto"/>
        <w:ind w:firstLineChars="250" w:firstLine="600"/>
        <w:jc w:val="left"/>
        <w:rPr>
          <w:rFonts w:ascii="仿宋" w:eastAsia="仿宋"/>
          <w:color w:val="000000"/>
          <w:sz w:val="24"/>
        </w:rPr>
      </w:pPr>
      <w:r w:rsidRPr="001D4F75">
        <w:rPr>
          <w:rFonts w:ascii="仿宋" w:eastAsia="仿宋" w:hint="eastAsia"/>
          <w:color w:val="000000"/>
          <w:sz w:val="24"/>
        </w:rPr>
        <w:t>2.1.6.2特定资格条件证明材料（如有）。</w:t>
      </w:r>
    </w:p>
    <w:p w14:paraId="1123C515" w14:textId="77777777" w:rsidR="00463C33" w:rsidRPr="001D4F75" w:rsidRDefault="00561EC3">
      <w:pPr>
        <w:snapToGrid w:val="0"/>
        <w:spacing w:line="360" w:lineRule="auto"/>
        <w:jc w:val="left"/>
        <w:rPr>
          <w:rFonts w:ascii="仿宋" w:eastAsia="仿宋"/>
          <w:b/>
          <w:bCs/>
          <w:color w:val="000000"/>
          <w:sz w:val="32"/>
          <w:szCs w:val="32"/>
          <w:u w:val="single"/>
        </w:rPr>
      </w:pPr>
      <w:r w:rsidRPr="001D4F75">
        <w:rPr>
          <w:rFonts w:ascii="仿宋" w:eastAsia="仿宋" w:hint="eastAsia"/>
          <w:b/>
          <w:bCs/>
          <w:color w:val="000000"/>
          <w:sz w:val="32"/>
          <w:szCs w:val="32"/>
          <w:u w:val="single"/>
        </w:rPr>
        <w:t>注：“资格文件”需按</w:t>
      </w:r>
      <w:r w:rsidRPr="001D4F75">
        <w:rPr>
          <w:rFonts w:ascii="仿宋" w:eastAsia="仿宋"/>
          <w:b/>
          <w:bCs/>
          <w:color w:val="000000"/>
          <w:sz w:val="32"/>
          <w:szCs w:val="32"/>
          <w:u w:val="single"/>
        </w:rPr>
        <w:t>采购</w:t>
      </w:r>
      <w:r w:rsidRPr="001D4F75">
        <w:rPr>
          <w:rFonts w:ascii="仿宋" w:eastAsia="仿宋" w:hint="eastAsia"/>
          <w:b/>
          <w:bCs/>
          <w:color w:val="000000"/>
          <w:sz w:val="32"/>
          <w:szCs w:val="32"/>
          <w:u w:val="single"/>
        </w:rPr>
        <w:t>文件</w:t>
      </w:r>
      <w:r w:rsidRPr="001D4F75">
        <w:rPr>
          <w:rFonts w:ascii="仿宋" w:eastAsia="仿宋"/>
          <w:b/>
          <w:bCs/>
          <w:color w:val="000000"/>
          <w:sz w:val="32"/>
          <w:szCs w:val="32"/>
          <w:u w:val="single"/>
        </w:rPr>
        <w:t>的要求制作</w:t>
      </w:r>
      <w:r w:rsidRPr="001D4F75">
        <w:rPr>
          <w:rFonts w:ascii="仿宋" w:eastAsia="仿宋" w:hint="eastAsia"/>
          <w:b/>
          <w:bCs/>
          <w:color w:val="000000"/>
          <w:sz w:val="32"/>
          <w:szCs w:val="32"/>
          <w:u w:val="single"/>
        </w:rPr>
        <w:t>，2.1.5-2.1.6均为原件彩色扫描件或图片，</w:t>
      </w:r>
      <w:r w:rsidRPr="001D4F75">
        <w:rPr>
          <w:rFonts w:ascii="仿宋" w:eastAsia="仿宋"/>
          <w:b/>
          <w:bCs/>
          <w:color w:val="000000"/>
          <w:sz w:val="32"/>
          <w:szCs w:val="32"/>
          <w:u w:val="single"/>
        </w:rPr>
        <w:t>未按采购文件要求签字、盖</w:t>
      </w:r>
      <w:r w:rsidRPr="001D4F75">
        <w:rPr>
          <w:rFonts w:ascii="仿宋" w:eastAsia="仿宋" w:hint="eastAsia"/>
          <w:b/>
          <w:bCs/>
          <w:color w:val="000000"/>
          <w:sz w:val="32"/>
          <w:szCs w:val="32"/>
          <w:u w:val="single"/>
        </w:rPr>
        <w:t>CA章</w:t>
      </w:r>
      <w:r w:rsidRPr="001D4F75">
        <w:rPr>
          <w:rFonts w:ascii="仿宋" w:eastAsia="仿宋"/>
          <w:b/>
          <w:bCs/>
          <w:color w:val="000000"/>
          <w:sz w:val="32"/>
          <w:szCs w:val="32"/>
          <w:u w:val="single"/>
        </w:rPr>
        <w:t>或内容有实质性偏离的，</w:t>
      </w:r>
      <w:r w:rsidRPr="001D4F75">
        <w:rPr>
          <w:rFonts w:ascii="仿宋" w:eastAsia="仿宋" w:hint="eastAsia"/>
          <w:b/>
          <w:bCs/>
          <w:color w:val="000000"/>
          <w:sz w:val="32"/>
          <w:szCs w:val="32"/>
          <w:u w:val="single"/>
        </w:rPr>
        <w:t>资格审</w:t>
      </w:r>
      <w:r w:rsidRPr="001D4F75">
        <w:rPr>
          <w:rFonts w:ascii="仿宋" w:eastAsia="仿宋"/>
          <w:b/>
          <w:bCs/>
          <w:color w:val="000000"/>
          <w:sz w:val="32"/>
          <w:szCs w:val="32"/>
          <w:u w:val="single"/>
        </w:rPr>
        <w:t>查</w:t>
      </w:r>
      <w:r w:rsidRPr="001D4F75">
        <w:rPr>
          <w:rFonts w:ascii="仿宋" w:eastAsia="仿宋" w:hint="eastAsia"/>
          <w:b/>
          <w:bCs/>
          <w:color w:val="000000"/>
          <w:sz w:val="32"/>
          <w:szCs w:val="32"/>
          <w:u w:val="single"/>
        </w:rPr>
        <w:t>不通过。</w:t>
      </w:r>
      <w:r w:rsidRPr="001D4F75">
        <w:rPr>
          <w:rFonts w:ascii="仿宋" w:eastAsia="仿宋"/>
          <w:b/>
          <w:bCs/>
          <w:color w:val="000000"/>
          <w:sz w:val="32"/>
          <w:szCs w:val="32"/>
          <w:u w:val="single"/>
        </w:rPr>
        <w:t>无需提供纸质资格审查资料。</w:t>
      </w:r>
    </w:p>
    <w:p w14:paraId="19450C35"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2.2“商务和技术文件”包括以下内容：</w:t>
      </w:r>
    </w:p>
    <w:p w14:paraId="12420BAA"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color w:val="000000"/>
          <w:sz w:val="24"/>
        </w:rPr>
        <w:t>2.2.1</w:t>
      </w:r>
      <w:r w:rsidRPr="001D4F75">
        <w:rPr>
          <w:rFonts w:ascii="仿宋" w:eastAsia="仿宋" w:hint="eastAsia"/>
          <w:color w:val="000000"/>
          <w:sz w:val="24"/>
        </w:rPr>
        <w:t>项目明细清单；</w:t>
      </w:r>
    </w:p>
    <w:p w14:paraId="6042DF97"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2.2.2技术响应表（</w:t>
      </w:r>
      <w:r w:rsidRPr="001D4F75">
        <w:rPr>
          <w:rFonts w:ascii="仿宋" w:eastAsia="仿宋" w:cs="仿宋_GB2312" w:hint="eastAsia"/>
          <w:sz w:val="24"/>
        </w:rPr>
        <w:t>投标人在技术响应表中，</w:t>
      </w:r>
      <w:r w:rsidRPr="001D4F75">
        <w:rPr>
          <w:rFonts w:ascii="仿宋" w:eastAsia="仿宋" w:cs="仿宋_GB2312" w:hint="eastAsia"/>
          <w:kern w:val="0"/>
          <w:sz w:val="24"/>
          <w:lang w:val="zh-CN"/>
        </w:rPr>
        <w:t>应对</w:t>
      </w:r>
      <w:r w:rsidRPr="001D4F75">
        <w:rPr>
          <w:rFonts w:ascii="仿宋" w:eastAsia="仿宋" w:cs="仿宋_GB2312" w:hint="eastAsia"/>
          <w:sz w:val="24"/>
        </w:rPr>
        <w:t>采购需求中的各项技术规范</w:t>
      </w:r>
      <w:r w:rsidRPr="001D4F75">
        <w:rPr>
          <w:rFonts w:ascii="仿宋" w:eastAsia="仿宋" w:cs="仿宋_GB2312" w:hint="eastAsia"/>
          <w:kern w:val="0"/>
          <w:sz w:val="24"/>
          <w:lang w:val="zh-CN"/>
        </w:rPr>
        <w:t>要求进行答复、说明和解释，正偏离的需详细说明缘由。</w:t>
      </w:r>
      <w:r w:rsidRPr="001D4F75">
        <w:rPr>
          <w:rFonts w:ascii="仿宋" w:eastAsia="仿宋" w:hint="eastAsia"/>
          <w:color w:val="000000"/>
          <w:sz w:val="24"/>
        </w:rPr>
        <w:t>）；</w:t>
      </w:r>
    </w:p>
    <w:p w14:paraId="04B50858"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2.2.3商务响应表（需对采购文件中付款方式、</w:t>
      </w:r>
      <w:r w:rsidRPr="001D4F75">
        <w:rPr>
          <w:rFonts w:ascii="仿宋" w:eastAsia="仿宋"/>
          <w:color w:val="000000"/>
          <w:sz w:val="24"/>
        </w:rPr>
        <w:t>服务</w:t>
      </w:r>
      <w:r w:rsidRPr="001D4F75">
        <w:rPr>
          <w:rFonts w:ascii="仿宋" w:eastAsia="仿宋" w:hint="eastAsia"/>
          <w:color w:val="000000"/>
          <w:sz w:val="24"/>
        </w:rPr>
        <w:t>期限等商务要求进行逐一答复、说明和解释，</w:t>
      </w:r>
      <w:r w:rsidRPr="001D4F75">
        <w:rPr>
          <w:rFonts w:ascii="仿宋" w:eastAsia="仿宋" w:cs="仿宋_GB2312" w:hint="eastAsia"/>
          <w:kern w:val="0"/>
          <w:sz w:val="24"/>
          <w:lang w:val="zh-CN"/>
        </w:rPr>
        <w:t>正偏离的需详细说明）；</w:t>
      </w:r>
    </w:p>
    <w:p w14:paraId="190F4FFB" w14:textId="77777777" w:rsidR="00463C33" w:rsidRPr="001D4F75" w:rsidRDefault="00561EC3">
      <w:pPr>
        <w:tabs>
          <w:tab w:val="left" w:pos="3870"/>
          <w:tab w:val="left" w:pos="4085"/>
        </w:tabs>
        <w:snapToGrid w:val="0"/>
        <w:spacing w:line="360" w:lineRule="auto"/>
        <w:jc w:val="left"/>
        <w:rPr>
          <w:rFonts w:ascii="仿宋" w:eastAsia="仿宋"/>
          <w:color w:val="000000"/>
          <w:sz w:val="24"/>
        </w:rPr>
      </w:pPr>
      <w:r w:rsidRPr="001D4F75">
        <w:rPr>
          <w:rFonts w:ascii="仿宋" w:eastAsia="仿宋" w:hint="eastAsia"/>
          <w:color w:val="000000"/>
          <w:sz w:val="24"/>
        </w:rPr>
        <w:t>2.2.4项目实施方案；</w:t>
      </w:r>
    </w:p>
    <w:p w14:paraId="5B7A547B"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2.2.5项目实施人员清单；</w:t>
      </w:r>
    </w:p>
    <w:p w14:paraId="4D560E60" w14:textId="77777777" w:rsidR="00463C33" w:rsidRPr="001D4F75" w:rsidRDefault="00561EC3">
      <w:pPr>
        <w:pStyle w:val="50"/>
        <w:spacing w:line="360" w:lineRule="auto"/>
        <w:ind w:firstLineChars="0" w:firstLine="0"/>
        <w:jc w:val="left"/>
        <w:rPr>
          <w:rFonts w:ascii="仿宋" w:eastAsia="仿宋" w:cs="仿宋_GB2312"/>
          <w:color w:val="000000"/>
          <w:szCs w:val="20"/>
        </w:rPr>
      </w:pPr>
      <w:r w:rsidRPr="001D4F75">
        <w:rPr>
          <w:rFonts w:ascii="仿宋" w:eastAsia="仿宋" w:cs="仿宋_GB2312" w:hint="eastAsia"/>
          <w:color w:val="000000"/>
          <w:szCs w:val="20"/>
        </w:rPr>
        <w:t>2.2.6类似业绩一览表（</w:t>
      </w:r>
      <w:proofErr w:type="gramStart"/>
      <w:r w:rsidRPr="001D4F75">
        <w:rPr>
          <w:rFonts w:ascii="仿宋" w:eastAsia="仿宋" w:cs="仿宋_GB2312" w:hint="eastAsia"/>
          <w:color w:val="000000"/>
          <w:szCs w:val="20"/>
        </w:rPr>
        <w:t>附业绩</w:t>
      </w:r>
      <w:proofErr w:type="gramEnd"/>
      <w:r w:rsidRPr="001D4F75">
        <w:rPr>
          <w:rFonts w:ascii="仿宋" w:eastAsia="仿宋" w:cs="仿宋_GB2312" w:hint="eastAsia"/>
          <w:color w:val="000000"/>
          <w:szCs w:val="20"/>
        </w:rPr>
        <w:t>证明材料）</w:t>
      </w:r>
      <w:r w:rsidRPr="001D4F75">
        <w:rPr>
          <w:rFonts w:ascii="仿宋" w:eastAsia="仿宋" w:cs="仿宋_GB2312"/>
          <w:color w:val="000000"/>
          <w:szCs w:val="20"/>
        </w:rPr>
        <w:t>（如有）</w:t>
      </w:r>
      <w:r w:rsidRPr="001D4F75">
        <w:rPr>
          <w:rFonts w:ascii="仿宋" w:eastAsia="仿宋" w:cs="仿宋_GB2312" w:hint="eastAsia"/>
          <w:color w:val="000000"/>
          <w:szCs w:val="20"/>
        </w:rPr>
        <w:t>；</w:t>
      </w:r>
    </w:p>
    <w:p w14:paraId="1E13D20F" w14:textId="77777777" w:rsidR="00463C33" w:rsidRPr="001D4F75" w:rsidRDefault="00561EC3">
      <w:pPr>
        <w:pStyle w:val="50"/>
        <w:spacing w:line="360" w:lineRule="auto"/>
        <w:ind w:firstLineChars="0" w:firstLine="0"/>
        <w:jc w:val="left"/>
        <w:rPr>
          <w:rFonts w:ascii="仿宋" w:eastAsia="仿宋" w:cs="仿宋_GB2312"/>
          <w:color w:val="000000"/>
          <w:szCs w:val="20"/>
        </w:rPr>
      </w:pPr>
      <w:r w:rsidRPr="001D4F75">
        <w:rPr>
          <w:rFonts w:ascii="仿宋" w:eastAsia="仿宋" w:cs="仿宋_GB2312" w:hint="eastAsia"/>
          <w:color w:val="000000"/>
          <w:szCs w:val="20"/>
          <w:lang w:val="zh-CN"/>
        </w:rPr>
        <w:t>2.2.7优惠条件及其他额外承诺；</w:t>
      </w:r>
    </w:p>
    <w:p w14:paraId="10B15508" w14:textId="77777777" w:rsidR="00463C33" w:rsidRPr="001D4F75" w:rsidRDefault="00561EC3">
      <w:pPr>
        <w:snapToGrid w:val="0"/>
        <w:spacing w:line="360" w:lineRule="auto"/>
        <w:jc w:val="left"/>
        <w:rPr>
          <w:rFonts w:ascii="仿宋" w:eastAsia="仿宋" w:cs="仿宋_GB2312"/>
          <w:b/>
          <w:bCs/>
          <w:kern w:val="0"/>
          <w:sz w:val="24"/>
          <w:lang w:val="zh-CN"/>
        </w:rPr>
      </w:pPr>
      <w:r w:rsidRPr="001D4F75">
        <w:rPr>
          <w:rFonts w:ascii="仿宋" w:eastAsia="仿宋" w:cs="仿宋_GB2312" w:hint="eastAsia"/>
          <w:b/>
          <w:bCs/>
          <w:kern w:val="0"/>
          <w:sz w:val="24"/>
          <w:lang w:val="zh-CN"/>
        </w:rPr>
        <w:t>2.2.8按评分细则中要求提供的其他资料（重要）；</w:t>
      </w:r>
    </w:p>
    <w:p w14:paraId="27E1A6E1"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2.2.9其他投标人认为需要提供的材料，如投标人简介等，格式自拟。</w:t>
      </w:r>
    </w:p>
    <w:p w14:paraId="4EEE4631"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b/>
          <w:bCs/>
          <w:color w:val="000000"/>
          <w:sz w:val="32"/>
          <w:szCs w:val="32"/>
          <w:u w:val="single"/>
        </w:rPr>
        <w:t>注：供应商可对上述内容的格式和内容进行调整，以使“商务和技术文件”内容更加完备。供应商自有的各类证书、业绩等证明材料均为原件彩色扫描件或图片</w:t>
      </w:r>
      <w:r w:rsidRPr="001D4F75">
        <w:rPr>
          <w:rFonts w:ascii="仿宋" w:eastAsia="仿宋"/>
          <w:b/>
          <w:bCs/>
          <w:color w:val="000000"/>
          <w:sz w:val="32"/>
          <w:szCs w:val="32"/>
          <w:u w:val="single"/>
        </w:rPr>
        <w:t>（</w:t>
      </w:r>
      <w:proofErr w:type="gramStart"/>
      <w:r w:rsidRPr="001D4F75">
        <w:rPr>
          <w:rFonts w:ascii="仿宋" w:eastAsia="仿宋"/>
          <w:b/>
          <w:bCs/>
          <w:color w:val="000000"/>
          <w:sz w:val="32"/>
          <w:szCs w:val="32"/>
          <w:u w:val="single"/>
        </w:rPr>
        <w:t>标项内</w:t>
      </w:r>
      <w:proofErr w:type="gramEnd"/>
      <w:r w:rsidRPr="001D4F75">
        <w:rPr>
          <w:rFonts w:ascii="仿宋" w:eastAsia="仿宋"/>
          <w:b/>
          <w:bCs/>
          <w:color w:val="000000"/>
          <w:sz w:val="32"/>
          <w:szCs w:val="32"/>
          <w:u w:val="single"/>
        </w:rPr>
        <w:t>另有规定的除</w:t>
      </w:r>
      <w:r w:rsidRPr="001D4F75">
        <w:rPr>
          <w:rFonts w:ascii="仿宋" w:eastAsia="仿宋"/>
          <w:b/>
          <w:bCs/>
          <w:color w:val="000000"/>
          <w:sz w:val="32"/>
          <w:szCs w:val="32"/>
          <w:u w:val="single"/>
        </w:rPr>
        <w:lastRenderedPageBreak/>
        <w:t>外）</w:t>
      </w:r>
      <w:r w:rsidRPr="001D4F75">
        <w:rPr>
          <w:rFonts w:ascii="仿宋" w:eastAsia="仿宋" w:hint="eastAsia"/>
          <w:b/>
          <w:bCs/>
          <w:color w:val="000000"/>
          <w:sz w:val="32"/>
          <w:szCs w:val="32"/>
          <w:u w:val="single"/>
        </w:rPr>
        <w:t>，加盖供应商CA签章</w:t>
      </w:r>
      <w:r w:rsidRPr="001D4F75">
        <w:rPr>
          <w:rFonts w:ascii="仿宋" w:eastAsia="仿宋"/>
          <w:b/>
          <w:bCs/>
          <w:color w:val="000000"/>
          <w:sz w:val="32"/>
          <w:szCs w:val="32"/>
          <w:u w:val="single"/>
        </w:rPr>
        <w:t>。无需提供纸质证明材料核验</w:t>
      </w:r>
      <w:r w:rsidRPr="001D4F75">
        <w:rPr>
          <w:rFonts w:ascii="仿宋" w:eastAsia="仿宋" w:hint="eastAsia"/>
          <w:b/>
          <w:bCs/>
          <w:color w:val="000000"/>
          <w:sz w:val="32"/>
          <w:szCs w:val="32"/>
          <w:u w:val="single"/>
        </w:rPr>
        <w:t>。</w:t>
      </w:r>
    </w:p>
    <w:p w14:paraId="4627DCD3"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2.3“报价文件”包括以下内容：</w:t>
      </w:r>
    </w:p>
    <w:p w14:paraId="162CFA6A" w14:textId="77777777" w:rsidR="00463C33" w:rsidRPr="001D4F75" w:rsidRDefault="00561EC3">
      <w:pPr>
        <w:tabs>
          <w:tab w:val="left" w:pos="3870"/>
          <w:tab w:val="left" w:pos="4085"/>
        </w:tabs>
        <w:snapToGrid w:val="0"/>
        <w:spacing w:line="360" w:lineRule="auto"/>
        <w:jc w:val="left"/>
        <w:rPr>
          <w:rFonts w:ascii="仿宋" w:eastAsia="仿宋"/>
          <w:color w:val="000000"/>
          <w:sz w:val="24"/>
        </w:rPr>
      </w:pPr>
      <w:r w:rsidRPr="001D4F75">
        <w:rPr>
          <w:rFonts w:ascii="仿宋" w:eastAsia="仿宋" w:hint="eastAsia"/>
          <w:color w:val="000000"/>
          <w:sz w:val="24"/>
        </w:rPr>
        <w:t>2.3.1开标一览表；</w:t>
      </w:r>
    </w:p>
    <w:p w14:paraId="0C7BC135" w14:textId="77777777" w:rsidR="00463C33" w:rsidRPr="001D4F75" w:rsidRDefault="00561EC3">
      <w:pPr>
        <w:widowControl/>
        <w:snapToGrid w:val="0"/>
        <w:spacing w:line="360" w:lineRule="auto"/>
        <w:jc w:val="left"/>
        <w:rPr>
          <w:rFonts w:ascii="仿宋" w:eastAsia="仿宋"/>
          <w:color w:val="000000"/>
          <w:sz w:val="24"/>
        </w:rPr>
      </w:pPr>
      <w:r w:rsidRPr="001D4F75">
        <w:rPr>
          <w:rFonts w:ascii="仿宋" w:eastAsia="仿宋"/>
          <w:color w:val="000000"/>
          <w:sz w:val="24"/>
        </w:rPr>
        <w:t>2.</w:t>
      </w:r>
      <w:r w:rsidRPr="001D4F75">
        <w:rPr>
          <w:rFonts w:ascii="仿宋" w:eastAsia="仿宋" w:hint="eastAsia"/>
          <w:color w:val="000000"/>
          <w:sz w:val="24"/>
        </w:rPr>
        <w:t>3.2中小企业声明函（如有）；</w:t>
      </w:r>
    </w:p>
    <w:p w14:paraId="11A592F5" w14:textId="77777777" w:rsidR="00463C33" w:rsidRPr="001D4F75" w:rsidRDefault="00561EC3">
      <w:pPr>
        <w:widowControl/>
        <w:snapToGrid w:val="0"/>
        <w:spacing w:line="360" w:lineRule="auto"/>
        <w:jc w:val="left"/>
        <w:rPr>
          <w:rFonts w:ascii="仿宋" w:eastAsia="仿宋"/>
          <w:color w:val="000000"/>
          <w:sz w:val="24"/>
        </w:rPr>
      </w:pPr>
      <w:r w:rsidRPr="001D4F75">
        <w:rPr>
          <w:rFonts w:ascii="仿宋" w:eastAsia="仿宋" w:hint="eastAsia"/>
          <w:color w:val="000000"/>
          <w:sz w:val="24"/>
        </w:rPr>
        <w:t>2.3.3残疾人福利性单位声明函（如有）；</w:t>
      </w:r>
    </w:p>
    <w:p w14:paraId="5817CE6C"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2.3.4关于报价的其他说明（如有，格式自拟）。</w:t>
      </w:r>
    </w:p>
    <w:p w14:paraId="74D1B7D6" w14:textId="77777777" w:rsidR="00463C33" w:rsidRPr="001D4F75" w:rsidRDefault="00561EC3">
      <w:pPr>
        <w:snapToGrid w:val="0"/>
        <w:spacing w:line="360" w:lineRule="auto"/>
        <w:jc w:val="left"/>
        <w:rPr>
          <w:rFonts w:ascii="仿宋" w:eastAsia="仿宋"/>
          <w:b/>
          <w:bCs/>
          <w:color w:val="000000"/>
          <w:sz w:val="32"/>
          <w:szCs w:val="32"/>
          <w:u w:val="single"/>
        </w:rPr>
      </w:pPr>
      <w:r w:rsidRPr="001D4F75">
        <w:rPr>
          <w:rFonts w:ascii="仿宋" w:eastAsia="仿宋" w:hint="eastAsia"/>
          <w:b/>
          <w:bCs/>
          <w:color w:val="000000"/>
          <w:sz w:val="32"/>
          <w:szCs w:val="32"/>
          <w:u w:val="single"/>
        </w:rPr>
        <w:t>注：“开标一览表”需按</w:t>
      </w:r>
      <w:r w:rsidRPr="001D4F75">
        <w:rPr>
          <w:rFonts w:ascii="仿宋" w:eastAsia="仿宋"/>
          <w:b/>
          <w:bCs/>
          <w:color w:val="000000"/>
          <w:sz w:val="32"/>
          <w:szCs w:val="32"/>
          <w:u w:val="single"/>
        </w:rPr>
        <w:t>采购</w:t>
      </w:r>
      <w:r w:rsidRPr="001D4F75">
        <w:rPr>
          <w:rFonts w:ascii="仿宋" w:eastAsia="仿宋" w:hint="eastAsia"/>
          <w:b/>
          <w:bCs/>
          <w:color w:val="000000"/>
          <w:sz w:val="32"/>
          <w:szCs w:val="32"/>
          <w:u w:val="single"/>
        </w:rPr>
        <w:t>文件</w:t>
      </w:r>
      <w:r w:rsidRPr="001D4F75">
        <w:rPr>
          <w:rFonts w:ascii="仿宋" w:eastAsia="仿宋"/>
          <w:b/>
          <w:bCs/>
          <w:color w:val="000000"/>
          <w:sz w:val="32"/>
          <w:szCs w:val="32"/>
          <w:u w:val="single"/>
        </w:rPr>
        <w:t>第六章附件的要求制作</w:t>
      </w:r>
      <w:r w:rsidRPr="001D4F75">
        <w:rPr>
          <w:rFonts w:ascii="仿宋" w:eastAsia="仿宋" w:hint="eastAsia"/>
          <w:b/>
          <w:bCs/>
          <w:color w:val="000000"/>
          <w:sz w:val="32"/>
          <w:szCs w:val="32"/>
          <w:u w:val="single"/>
        </w:rPr>
        <w:t>，</w:t>
      </w:r>
      <w:r w:rsidRPr="001D4F75">
        <w:rPr>
          <w:rFonts w:ascii="仿宋" w:eastAsia="仿宋"/>
          <w:b/>
          <w:bCs/>
          <w:color w:val="000000"/>
          <w:sz w:val="32"/>
          <w:szCs w:val="32"/>
          <w:u w:val="single"/>
        </w:rPr>
        <w:t>未按采购文件要求签字、盖</w:t>
      </w:r>
      <w:r w:rsidRPr="001D4F75">
        <w:rPr>
          <w:rFonts w:ascii="仿宋" w:eastAsia="仿宋" w:hint="eastAsia"/>
          <w:b/>
          <w:bCs/>
          <w:color w:val="000000"/>
          <w:sz w:val="32"/>
          <w:szCs w:val="32"/>
          <w:u w:val="single"/>
        </w:rPr>
        <w:t>CA章</w:t>
      </w:r>
      <w:r w:rsidRPr="001D4F75">
        <w:rPr>
          <w:rFonts w:ascii="仿宋" w:eastAsia="仿宋"/>
          <w:b/>
          <w:bCs/>
          <w:color w:val="000000"/>
          <w:sz w:val="32"/>
          <w:szCs w:val="32"/>
          <w:u w:val="single"/>
        </w:rPr>
        <w:t>或内容有实质性偏离的，</w:t>
      </w:r>
      <w:r w:rsidRPr="001D4F75">
        <w:rPr>
          <w:rFonts w:ascii="仿宋" w:eastAsia="仿宋" w:hint="eastAsia"/>
          <w:b/>
          <w:bCs/>
          <w:color w:val="000000"/>
          <w:sz w:val="32"/>
          <w:szCs w:val="32"/>
          <w:u w:val="single"/>
        </w:rPr>
        <w:t>作无效投标处理。</w:t>
      </w:r>
    </w:p>
    <w:p w14:paraId="694945CA" w14:textId="77777777" w:rsidR="00463C33" w:rsidRPr="001D4F75" w:rsidRDefault="00561EC3">
      <w:pPr>
        <w:snapToGrid w:val="0"/>
        <w:spacing w:line="360" w:lineRule="auto"/>
        <w:jc w:val="left"/>
        <w:rPr>
          <w:rFonts w:ascii="仿宋" w:eastAsia="仿宋"/>
          <w:b/>
          <w:bCs/>
          <w:color w:val="000000"/>
          <w:sz w:val="32"/>
          <w:szCs w:val="32"/>
          <w:u w:val="single"/>
        </w:rPr>
      </w:pPr>
      <w:r w:rsidRPr="001D4F75">
        <w:rPr>
          <w:rFonts w:ascii="仿宋" w:eastAsia="仿宋" w:hint="eastAsia"/>
          <w:b/>
          <w:bCs/>
          <w:color w:val="000000"/>
          <w:sz w:val="32"/>
          <w:szCs w:val="32"/>
          <w:u w:val="single"/>
        </w:rPr>
        <w:t>注：如联合体投标的，“资格文件”、“商务技术文件”、“报价文件”中除联合体协议外，所有盖章、签字部分仅需联合体牵头人盖章和签字。</w:t>
      </w:r>
    </w:p>
    <w:p w14:paraId="34E00A15" w14:textId="77777777" w:rsidR="00463C33" w:rsidRPr="001D4F75" w:rsidRDefault="00561EC3">
      <w:pPr>
        <w:numPr>
          <w:ilvl w:val="0"/>
          <w:numId w:val="5"/>
        </w:numPr>
        <w:snapToGrid w:val="0"/>
        <w:spacing w:line="360" w:lineRule="auto"/>
        <w:jc w:val="left"/>
        <w:rPr>
          <w:rFonts w:ascii="仿宋" w:eastAsia="仿宋"/>
          <w:b/>
          <w:color w:val="000000"/>
          <w:sz w:val="24"/>
        </w:rPr>
      </w:pPr>
      <w:r w:rsidRPr="001D4F75">
        <w:rPr>
          <w:rFonts w:ascii="仿宋" w:eastAsia="仿宋" w:hint="eastAsia"/>
          <w:b/>
          <w:color w:val="000000"/>
          <w:sz w:val="24"/>
        </w:rPr>
        <w:t>投标文件的制作要求</w:t>
      </w:r>
    </w:p>
    <w:p w14:paraId="5FA51F1E" w14:textId="77777777" w:rsidR="00463C33" w:rsidRPr="001D4F75" w:rsidRDefault="00561EC3">
      <w:pPr>
        <w:snapToGrid w:val="0"/>
        <w:spacing w:line="360" w:lineRule="auto"/>
        <w:jc w:val="left"/>
        <w:rPr>
          <w:rFonts w:ascii="仿宋" w:eastAsia="仿宋"/>
          <w:b/>
          <w:color w:val="000000"/>
          <w:sz w:val="24"/>
        </w:rPr>
      </w:pPr>
      <w:r w:rsidRPr="001D4F75">
        <w:rPr>
          <w:rFonts w:ascii="仿宋" w:eastAsia="仿宋" w:hint="eastAsia"/>
          <w:b/>
          <w:color w:val="000000"/>
          <w:sz w:val="24"/>
        </w:rPr>
        <w:t>3.1电子投标文件制作需登录乐</w:t>
      </w:r>
      <w:proofErr w:type="gramStart"/>
      <w:r w:rsidRPr="001D4F75">
        <w:rPr>
          <w:rFonts w:ascii="仿宋" w:eastAsia="仿宋" w:hint="eastAsia"/>
          <w:b/>
          <w:color w:val="000000"/>
          <w:sz w:val="24"/>
        </w:rPr>
        <w:t>采云</w:t>
      </w:r>
      <w:proofErr w:type="gramEnd"/>
      <w:r w:rsidRPr="001D4F75">
        <w:rPr>
          <w:rFonts w:ascii="仿宋" w:eastAsia="仿宋" w:hint="eastAsia"/>
          <w:b/>
          <w:color w:val="000000"/>
          <w:sz w:val="24"/>
        </w:rPr>
        <w:t>平台后，点击【项目采购】-【获取采购文件】-右上角【更多说明】中下载对应的客户端，按客户端及本采购文件要求制作、加密并上传，</w:t>
      </w:r>
      <w:r w:rsidRPr="001D4F75">
        <w:rPr>
          <w:rFonts w:ascii="仿宋" w:eastAsia="仿宋" w:hint="eastAsia"/>
          <w:b/>
          <w:bCs/>
          <w:color w:val="000000"/>
          <w:spacing w:val="-4"/>
          <w:sz w:val="24"/>
        </w:rPr>
        <w:t>未按“乐</w:t>
      </w:r>
      <w:proofErr w:type="gramStart"/>
      <w:r w:rsidRPr="001D4F75">
        <w:rPr>
          <w:rFonts w:ascii="仿宋" w:eastAsia="仿宋" w:hint="eastAsia"/>
          <w:b/>
          <w:bCs/>
          <w:color w:val="000000"/>
          <w:spacing w:val="-4"/>
          <w:sz w:val="24"/>
        </w:rPr>
        <w:t>采云</w:t>
      </w:r>
      <w:proofErr w:type="gramEnd"/>
      <w:r w:rsidRPr="001D4F75">
        <w:rPr>
          <w:rFonts w:ascii="仿宋" w:eastAsia="仿宋" w:hint="eastAsia"/>
          <w:b/>
          <w:bCs/>
          <w:color w:val="000000"/>
          <w:spacing w:val="-4"/>
          <w:sz w:val="24"/>
        </w:rPr>
        <w:t>”平台电子投标工具（政</w:t>
      </w:r>
      <w:proofErr w:type="gramStart"/>
      <w:r w:rsidRPr="001D4F75">
        <w:rPr>
          <w:rFonts w:ascii="仿宋" w:eastAsia="仿宋" w:hint="eastAsia"/>
          <w:b/>
          <w:bCs/>
          <w:color w:val="000000"/>
          <w:spacing w:val="-4"/>
          <w:sz w:val="24"/>
        </w:rPr>
        <w:t>采云</w:t>
      </w:r>
      <w:proofErr w:type="gramEnd"/>
      <w:r w:rsidRPr="001D4F75">
        <w:rPr>
          <w:rFonts w:ascii="仿宋" w:eastAsia="仿宋" w:hint="eastAsia"/>
          <w:b/>
          <w:bCs/>
          <w:color w:val="000000"/>
          <w:spacing w:val="-4"/>
          <w:sz w:val="24"/>
        </w:rPr>
        <w:t>投标客户端与乐</w:t>
      </w:r>
      <w:proofErr w:type="gramStart"/>
      <w:r w:rsidRPr="001D4F75">
        <w:rPr>
          <w:rFonts w:ascii="仿宋" w:eastAsia="仿宋" w:hint="eastAsia"/>
          <w:b/>
          <w:bCs/>
          <w:color w:val="000000"/>
          <w:spacing w:val="-4"/>
          <w:sz w:val="24"/>
        </w:rPr>
        <w:t>采云</w:t>
      </w:r>
      <w:proofErr w:type="gramEnd"/>
      <w:r w:rsidRPr="001D4F75">
        <w:rPr>
          <w:rFonts w:ascii="仿宋" w:eastAsia="仿宋" w:hint="eastAsia"/>
          <w:b/>
          <w:bCs/>
          <w:color w:val="000000"/>
          <w:spacing w:val="-4"/>
          <w:sz w:val="24"/>
        </w:rPr>
        <w:t>投标客户端不互通）制作将无法上传和解密</w:t>
      </w:r>
      <w:r w:rsidRPr="001D4F75">
        <w:rPr>
          <w:rFonts w:ascii="仿宋" w:eastAsia="仿宋" w:hint="eastAsia"/>
          <w:b/>
          <w:color w:val="000000"/>
          <w:sz w:val="24"/>
        </w:rPr>
        <w:t>。</w:t>
      </w:r>
    </w:p>
    <w:p w14:paraId="6328E929" w14:textId="77777777" w:rsidR="00463C33" w:rsidRPr="001D4F75" w:rsidRDefault="00561EC3">
      <w:pPr>
        <w:snapToGrid w:val="0"/>
        <w:spacing w:line="360" w:lineRule="auto"/>
        <w:jc w:val="left"/>
        <w:rPr>
          <w:rFonts w:ascii="仿宋" w:eastAsia="仿宋"/>
          <w:b/>
          <w:color w:val="000000"/>
          <w:sz w:val="24"/>
        </w:rPr>
      </w:pPr>
      <w:r w:rsidRPr="001D4F75">
        <w:rPr>
          <w:rFonts w:ascii="仿宋" w:eastAsia="仿宋" w:hint="eastAsia"/>
          <w:b/>
          <w:color w:val="000000"/>
          <w:sz w:val="24"/>
        </w:rPr>
        <w:t>3.2投标文件须为PDF格式文档。</w:t>
      </w:r>
    </w:p>
    <w:p w14:paraId="172269EF" w14:textId="77777777" w:rsidR="00463C33" w:rsidRPr="001D4F75" w:rsidRDefault="00561EC3">
      <w:pPr>
        <w:snapToGrid w:val="0"/>
        <w:spacing w:line="360" w:lineRule="auto"/>
        <w:jc w:val="left"/>
        <w:rPr>
          <w:rFonts w:ascii="仿宋" w:eastAsia="仿宋"/>
          <w:b/>
          <w:color w:val="000000"/>
          <w:sz w:val="24"/>
        </w:rPr>
      </w:pPr>
      <w:r w:rsidRPr="001D4F75">
        <w:rPr>
          <w:rFonts w:ascii="仿宋" w:eastAsia="仿宋" w:hint="eastAsia"/>
          <w:b/>
          <w:color w:val="000000"/>
          <w:sz w:val="24"/>
        </w:rPr>
        <w:t>3.3投标文件需做好“标书关联”（即设置关联点），未设置关联点而导致失分或作无效投标处理的风险由投标人承担。</w:t>
      </w:r>
    </w:p>
    <w:p w14:paraId="0C891F5C" w14:textId="77777777" w:rsidR="00463C33" w:rsidRPr="001D4F75" w:rsidRDefault="00561EC3">
      <w:pPr>
        <w:snapToGrid w:val="0"/>
        <w:spacing w:line="360" w:lineRule="auto"/>
        <w:jc w:val="left"/>
        <w:rPr>
          <w:rFonts w:ascii="仿宋" w:eastAsia="仿宋"/>
          <w:b/>
          <w:bCs/>
          <w:color w:val="000000"/>
          <w:spacing w:val="-4"/>
          <w:sz w:val="24"/>
        </w:rPr>
      </w:pPr>
      <w:r w:rsidRPr="001D4F75">
        <w:rPr>
          <w:rFonts w:ascii="仿宋" w:eastAsia="仿宋" w:hint="eastAsia"/>
          <w:b/>
          <w:bCs/>
          <w:color w:val="000000"/>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119D41E9" w14:textId="77777777" w:rsidR="00463C33" w:rsidRPr="001D4F75" w:rsidRDefault="00561EC3">
      <w:pPr>
        <w:snapToGrid w:val="0"/>
        <w:spacing w:line="360" w:lineRule="auto"/>
        <w:jc w:val="left"/>
        <w:rPr>
          <w:rFonts w:ascii="仿宋" w:eastAsia="仿宋"/>
          <w:b/>
          <w:bCs/>
          <w:color w:val="000000"/>
          <w:spacing w:val="-4"/>
          <w:sz w:val="24"/>
        </w:rPr>
      </w:pPr>
      <w:r w:rsidRPr="001D4F75">
        <w:rPr>
          <w:rFonts w:ascii="仿宋" w:eastAsia="仿宋" w:hint="eastAsia"/>
          <w:b/>
          <w:bCs/>
          <w:color w:val="000000"/>
          <w:spacing w:val="-4"/>
          <w:sz w:val="24"/>
        </w:rPr>
        <w:t>3.5个体工商户参与投标的，法定代表人签字（盖章）处由个体工商户经营者签署（盖章）。</w:t>
      </w:r>
    </w:p>
    <w:p w14:paraId="393BDF72" w14:textId="77777777" w:rsidR="00463C33" w:rsidRPr="001D4F75" w:rsidRDefault="00561EC3">
      <w:pPr>
        <w:snapToGrid w:val="0"/>
        <w:spacing w:line="360" w:lineRule="auto"/>
        <w:jc w:val="left"/>
        <w:rPr>
          <w:rFonts w:ascii="仿宋" w:eastAsia="仿宋"/>
          <w:color w:val="000000"/>
          <w:sz w:val="24"/>
          <w:u w:val="single"/>
        </w:rPr>
      </w:pPr>
      <w:r w:rsidRPr="001D4F75">
        <w:rPr>
          <w:rFonts w:ascii="仿宋" w:eastAsia="仿宋" w:hint="eastAsia"/>
          <w:b/>
          <w:bCs/>
          <w:color w:val="000000"/>
          <w:spacing w:val="-4"/>
          <w:sz w:val="24"/>
          <w:u w:val="single"/>
        </w:rPr>
        <w:t>友情提醒：在生成加密电子标书过程中，花费时间较长，预计需要10-20分钟时间，请供应商耐心等待，不要关闭电子交易客户端。</w:t>
      </w:r>
    </w:p>
    <w:p w14:paraId="3C65201D" w14:textId="77777777" w:rsidR="00463C33" w:rsidRPr="001D4F75" w:rsidRDefault="00561EC3">
      <w:pPr>
        <w:widowControl/>
        <w:snapToGrid w:val="0"/>
        <w:spacing w:line="360" w:lineRule="auto"/>
        <w:rPr>
          <w:rFonts w:ascii="仿宋" w:eastAsia="仿宋"/>
          <w:b/>
          <w:color w:val="000000"/>
          <w:kern w:val="0"/>
          <w:sz w:val="24"/>
        </w:rPr>
      </w:pPr>
      <w:r w:rsidRPr="001D4F75">
        <w:rPr>
          <w:rFonts w:ascii="仿宋" w:eastAsia="仿宋" w:hint="eastAsia"/>
          <w:b/>
          <w:color w:val="000000"/>
          <w:sz w:val="24"/>
        </w:rPr>
        <w:lastRenderedPageBreak/>
        <w:t>4．</w:t>
      </w:r>
      <w:r w:rsidRPr="001D4F75">
        <w:rPr>
          <w:rFonts w:ascii="仿宋" w:eastAsia="仿宋" w:hint="eastAsia"/>
          <w:b/>
          <w:color w:val="000000"/>
          <w:kern w:val="0"/>
          <w:sz w:val="24"/>
        </w:rPr>
        <w:t>投标文件的补充和修改</w:t>
      </w:r>
    </w:p>
    <w:p w14:paraId="20032B7E" w14:textId="77777777" w:rsidR="00463C33" w:rsidRPr="001D4F75" w:rsidRDefault="00561EC3">
      <w:pPr>
        <w:widowControl/>
        <w:snapToGrid w:val="0"/>
        <w:spacing w:line="360" w:lineRule="auto"/>
        <w:ind w:firstLineChars="200" w:firstLine="480"/>
        <w:rPr>
          <w:rFonts w:ascii="仿宋" w:eastAsia="仿宋"/>
          <w:color w:val="000000"/>
          <w:kern w:val="0"/>
          <w:sz w:val="24"/>
        </w:rPr>
      </w:pPr>
      <w:r w:rsidRPr="001D4F75">
        <w:rPr>
          <w:rFonts w:ascii="仿宋" w:eastAsia="仿宋" w:hint="eastAsia"/>
          <w:color w:val="000000"/>
          <w:kern w:val="0"/>
          <w:sz w:val="24"/>
        </w:rPr>
        <w:t>投标截止时间前，投标人可以通过替换加密电子投标文件的形式以对投标文件进行补充和修改，补充和修改将以投标截止时间后的最终加密电子投标文件为准，</w:t>
      </w:r>
      <w:r w:rsidRPr="001D4F75">
        <w:rPr>
          <w:rFonts w:ascii="仿宋" w:eastAsia="仿宋" w:hint="eastAsia"/>
          <w:kern w:val="0"/>
          <w:sz w:val="24"/>
        </w:rPr>
        <w:t>投标截止时间前未完成上传的，视为投标文件撤回。不接受其他途径的补充和修改。</w:t>
      </w:r>
    </w:p>
    <w:p w14:paraId="3E429F58" w14:textId="77777777" w:rsidR="00463C33" w:rsidRPr="001D4F75" w:rsidRDefault="00561EC3">
      <w:pPr>
        <w:pStyle w:val="a"/>
        <w:numPr>
          <w:ilvl w:val="0"/>
          <w:numId w:val="0"/>
        </w:numPr>
        <w:spacing w:afterLines="0" w:after="0" w:line="360" w:lineRule="auto"/>
        <w:rPr>
          <w:rFonts w:ascii="仿宋" w:eastAsia="仿宋"/>
          <w:b/>
          <w:color w:val="000000"/>
          <w:szCs w:val="24"/>
        </w:rPr>
      </w:pPr>
      <w:r w:rsidRPr="001D4F75">
        <w:rPr>
          <w:rFonts w:ascii="仿宋" w:eastAsia="仿宋" w:hint="eastAsia"/>
          <w:b/>
          <w:color w:val="000000"/>
          <w:szCs w:val="24"/>
        </w:rPr>
        <w:t>5.投标文件的有效期</w:t>
      </w:r>
    </w:p>
    <w:p w14:paraId="7A7485CE"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5.1</w:t>
      </w:r>
      <w:r w:rsidRPr="001D4F75">
        <w:rPr>
          <w:rFonts w:ascii="仿宋" w:eastAsia="仿宋" w:hint="eastAsia"/>
          <w:color w:val="000000"/>
        </w:rPr>
        <w:t>投标文件有效期详见前附表。投标有效期内，投标人不得撤销或更换投标文件。</w:t>
      </w:r>
    </w:p>
    <w:p w14:paraId="40F6DFD3"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5.2投标有效期内</w:t>
      </w:r>
      <w:proofErr w:type="gramStart"/>
      <w:r w:rsidRPr="001D4F75">
        <w:rPr>
          <w:rFonts w:ascii="仿宋" w:eastAsia="仿宋" w:hint="eastAsia"/>
          <w:color w:val="000000"/>
          <w:szCs w:val="24"/>
        </w:rPr>
        <w:t>未完成开评标</w:t>
      </w:r>
      <w:proofErr w:type="gramEnd"/>
      <w:r w:rsidRPr="001D4F75">
        <w:rPr>
          <w:rFonts w:ascii="仿宋" w:eastAsia="仿宋" w:hint="eastAsia"/>
          <w:color w:val="000000"/>
          <w:szCs w:val="24"/>
        </w:rPr>
        <w:t>及与中标人签订合同的，采购人需与投标人书面协商延长投标书的有效期。</w:t>
      </w:r>
    </w:p>
    <w:p w14:paraId="6AEB1445"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5.3投标人可拒绝接受延期要求。同意延长有效期的投标人不能修改投标文件。</w:t>
      </w:r>
    </w:p>
    <w:p w14:paraId="5F6B2C41"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5.4投标文件不予退还。</w:t>
      </w:r>
    </w:p>
    <w:p w14:paraId="1A7FA251" w14:textId="77777777" w:rsidR="00463C33" w:rsidRPr="001D4F75" w:rsidRDefault="00561EC3">
      <w:pPr>
        <w:pStyle w:val="a"/>
        <w:numPr>
          <w:ilvl w:val="0"/>
          <w:numId w:val="0"/>
        </w:numPr>
        <w:spacing w:afterLines="0" w:after="0" w:line="360" w:lineRule="auto"/>
        <w:rPr>
          <w:rFonts w:ascii="仿宋" w:eastAsia="仿宋"/>
          <w:b/>
          <w:bCs/>
          <w:color w:val="000000"/>
          <w:szCs w:val="24"/>
        </w:rPr>
      </w:pPr>
      <w:r w:rsidRPr="001D4F75">
        <w:rPr>
          <w:rFonts w:ascii="仿宋" w:eastAsia="仿宋" w:hint="eastAsia"/>
          <w:b/>
          <w:bCs/>
          <w:color w:val="000000"/>
          <w:szCs w:val="24"/>
        </w:rPr>
        <w:t>6.投标文件的保密</w:t>
      </w:r>
    </w:p>
    <w:p w14:paraId="1B009DF5"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6.1备份电子投标文件在解密前处于保密状态。</w:t>
      </w:r>
    </w:p>
    <w:p w14:paraId="22CFD12A" w14:textId="77777777" w:rsidR="00463C33" w:rsidRPr="001D4F75" w:rsidRDefault="00561EC3">
      <w:pPr>
        <w:pStyle w:val="a"/>
        <w:numPr>
          <w:ilvl w:val="0"/>
          <w:numId w:val="0"/>
        </w:numPr>
        <w:spacing w:afterLines="0" w:after="0" w:line="360" w:lineRule="auto"/>
        <w:rPr>
          <w:rFonts w:ascii="仿宋" w:eastAsia="仿宋"/>
          <w:color w:val="000000"/>
          <w:szCs w:val="24"/>
        </w:rPr>
      </w:pPr>
      <w:r w:rsidRPr="001D4F75">
        <w:rPr>
          <w:rFonts w:ascii="仿宋" w:eastAsia="仿宋" w:hint="eastAsia"/>
          <w:color w:val="000000"/>
          <w:szCs w:val="24"/>
        </w:rPr>
        <w:t>6.2解密成功后，“资格文件”、“商务和技术文件”、“报价文件”各自处于数据隔离状态，各部分信息只有在相关环节评审时可见，不受解密影响。</w:t>
      </w:r>
    </w:p>
    <w:p w14:paraId="38F14BEA" w14:textId="77777777" w:rsidR="00463C33" w:rsidRPr="001D4F75" w:rsidRDefault="00561EC3">
      <w:pPr>
        <w:pStyle w:val="2"/>
        <w:spacing w:line="360" w:lineRule="auto"/>
        <w:rPr>
          <w:rFonts w:ascii="仿宋"/>
        </w:rPr>
      </w:pPr>
      <w:bookmarkStart w:id="34" w:name="_Toc7885"/>
      <w:r w:rsidRPr="001D4F75">
        <w:rPr>
          <w:rFonts w:ascii="仿宋" w:hint="eastAsia"/>
        </w:rPr>
        <w:t>四、开标评标</w:t>
      </w:r>
      <w:bookmarkEnd w:id="34"/>
    </w:p>
    <w:p w14:paraId="5210B6E5"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1．开标出席</w:t>
      </w:r>
    </w:p>
    <w:p w14:paraId="0AB8B61E"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1.1 投标供应</w:t>
      </w:r>
      <w:proofErr w:type="gramStart"/>
      <w:r w:rsidRPr="001D4F75">
        <w:rPr>
          <w:rFonts w:ascii="仿宋" w:eastAsia="仿宋" w:hint="eastAsia"/>
          <w:b/>
          <w:bCs/>
          <w:color w:val="000000"/>
          <w:sz w:val="24"/>
        </w:rPr>
        <w:t>商法定</w:t>
      </w:r>
      <w:proofErr w:type="gramEnd"/>
      <w:r w:rsidRPr="001D4F75">
        <w:rPr>
          <w:rFonts w:ascii="仿宋" w:eastAsia="仿宋" w:hint="eastAsia"/>
          <w:b/>
          <w:bCs/>
          <w:color w:val="000000"/>
          <w:sz w:val="24"/>
        </w:rPr>
        <w:t>代表人或其授权代表或个体工商户经营者需准时通过“乐</w:t>
      </w:r>
      <w:proofErr w:type="gramStart"/>
      <w:r w:rsidRPr="001D4F75">
        <w:rPr>
          <w:rFonts w:ascii="仿宋" w:eastAsia="仿宋" w:hint="eastAsia"/>
          <w:b/>
          <w:bCs/>
          <w:color w:val="000000"/>
          <w:sz w:val="24"/>
        </w:rPr>
        <w:t>采云</w:t>
      </w:r>
      <w:proofErr w:type="gramEnd"/>
      <w:r w:rsidRPr="001D4F75">
        <w:rPr>
          <w:rFonts w:ascii="仿宋" w:eastAsia="仿宋" w:hint="eastAsia"/>
          <w:b/>
          <w:bCs/>
          <w:color w:val="000000"/>
          <w:sz w:val="24"/>
        </w:rPr>
        <w:t>平台”在线参加开标，否则将导致投标文件无法按时解密、无法在线询标等。</w:t>
      </w:r>
    </w:p>
    <w:p w14:paraId="4483EB22" w14:textId="77777777" w:rsidR="00463C33" w:rsidRPr="001D4F75" w:rsidRDefault="00561EC3">
      <w:pPr>
        <w:snapToGrid w:val="0"/>
        <w:spacing w:line="360" w:lineRule="auto"/>
        <w:jc w:val="left"/>
        <w:rPr>
          <w:rFonts w:ascii="仿宋" w:eastAsia="仿宋"/>
          <w:b/>
          <w:bCs/>
          <w:color w:val="000000"/>
          <w:sz w:val="24"/>
        </w:rPr>
      </w:pPr>
      <w:r w:rsidRPr="001D4F75">
        <w:rPr>
          <w:rFonts w:ascii="仿宋" w:eastAsia="仿宋" w:hint="eastAsia"/>
          <w:b/>
          <w:bCs/>
          <w:color w:val="000000"/>
          <w:sz w:val="24"/>
        </w:rPr>
        <w:t>1.2投标供应商自主选择是否出席现场开标会议，但除电子交易技术指导外，现场不接受任何与投标有关的资料。</w:t>
      </w:r>
    </w:p>
    <w:p w14:paraId="3FDC32CD" w14:textId="77777777" w:rsidR="00463C33" w:rsidRPr="001D4F75" w:rsidRDefault="00561EC3">
      <w:pPr>
        <w:snapToGrid w:val="0"/>
        <w:spacing w:line="360" w:lineRule="auto"/>
        <w:jc w:val="left"/>
        <w:rPr>
          <w:rFonts w:ascii="仿宋" w:eastAsia="仿宋"/>
          <w:b/>
          <w:color w:val="000000"/>
          <w:sz w:val="24"/>
        </w:rPr>
      </w:pPr>
      <w:r w:rsidRPr="001D4F75">
        <w:rPr>
          <w:rFonts w:ascii="仿宋" w:eastAsia="仿宋" w:hint="eastAsia"/>
          <w:b/>
          <w:color w:val="000000"/>
          <w:sz w:val="24"/>
        </w:rPr>
        <w:t>2．开标大会程序</w:t>
      </w:r>
    </w:p>
    <w:p w14:paraId="5DB3BFF5"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开标大会由采购代理机构主持：</w:t>
      </w:r>
    </w:p>
    <w:p w14:paraId="66302C82"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2.1主持人宣布开标会开始，介绍到会单位和人员。（视情）</w:t>
      </w:r>
    </w:p>
    <w:p w14:paraId="59708877"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2.2宣读完成加密电子投标文件上传的供应商名单。（视情）</w:t>
      </w:r>
    </w:p>
    <w:p w14:paraId="15971145"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2.3组织各投标人法定代表人或其授权代表签署《政府采购活动现场确认声明书》（视情）。</w:t>
      </w:r>
    </w:p>
    <w:p w14:paraId="6E9E2CE2"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2.4采购代理机构通过乐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平台和上传电子投标文件时登记的手机号发出解密指令，投标人对加密电子投标文件进行在线解密。在系统规定时间内解密电子投标文</w:t>
      </w:r>
      <w:r w:rsidRPr="001D4F75">
        <w:rPr>
          <w:rFonts w:ascii="仿宋" w:eastAsia="仿宋" w:hint="eastAsia"/>
          <w:color w:val="000000"/>
          <w:sz w:val="24"/>
        </w:rPr>
        <w:lastRenderedPageBreak/>
        <w:t>件，解密成功的，备份加密电子投标文件自动失效。若在规定时间内无法解密或解密失败，上传备份电子加密投标文件并解密。</w:t>
      </w:r>
    </w:p>
    <w:p w14:paraId="024FA8DD" w14:textId="77777777" w:rsidR="00463C33" w:rsidRPr="001D4F75" w:rsidRDefault="00561EC3">
      <w:pPr>
        <w:snapToGrid w:val="0"/>
        <w:spacing w:line="360" w:lineRule="auto"/>
        <w:jc w:val="left"/>
        <w:rPr>
          <w:rFonts w:ascii="仿宋" w:eastAsia="仿宋"/>
          <w:b/>
          <w:bCs/>
          <w:sz w:val="24"/>
          <w:u w:val="single"/>
        </w:rPr>
      </w:pPr>
      <w:r w:rsidRPr="001D4F75">
        <w:rPr>
          <w:rFonts w:ascii="仿宋" w:eastAsia="仿宋" w:hint="eastAsia"/>
          <w:b/>
          <w:bCs/>
          <w:color w:val="000000"/>
          <w:sz w:val="24"/>
          <w:u w:val="single"/>
        </w:rPr>
        <w:t>注：</w:t>
      </w:r>
      <w:r w:rsidRPr="001D4F75">
        <w:rPr>
          <w:rFonts w:ascii="仿宋" w:eastAsia="仿宋" w:hint="eastAsia"/>
          <w:b/>
          <w:bCs/>
          <w:color w:val="000000"/>
          <w:spacing w:val="-4"/>
          <w:sz w:val="24"/>
          <w:u w:val="single"/>
        </w:rPr>
        <w:t>制作电子投标文件和解密投标文件的需为同一把CA。解密时间截止后仍未解密成功的，视为撤回投标文件，放弃投标。</w:t>
      </w:r>
    </w:p>
    <w:p w14:paraId="1EF9611F"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2.5</w:t>
      </w:r>
      <w:r w:rsidRPr="001D4F75">
        <w:rPr>
          <w:rFonts w:ascii="仿宋" w:eastAsia="仿宋"/>
          <w:sz w:val="24"/>
        </w:rPr>
        <w:t>采购机构</w:t>
      </w:r>
      <w:r w:rsidRPr="001D4F75">
        <w:rPr>
          <w:rFonts w:ascii="仿宋" w:eastAsia="仿宋" w:hint="eastAsia"/>
          <w:color w:val="000000"/>
          <w:sz w:val="24"/>
        </w:rPr>
        <w:t>对“资格文件”进行</w:t>
      </w:r>
      <w:r w:rsidRPr="001D4F75">
        <w:rPr>
          <w:rFonts w:ascii="仿宋" w:eastAsia="仿宋"/>
          <w:color w:val="000000"/>
          <w:sz w:val="24"/>
        </w:rPr>
        <w:t>审查</w:t>
      </w:r>
      <w:r w:rsidRPr="001D4F75">
        <w:rPr>
          <w:rFonts w:ascii="仿宋" w:eastAsia="仿宋" w:hint="eastAsia"/>
          <w:color w:val="000000"/>
          <w:sz w:val="24"/>
        </w:rPr>
        <w:t>，发布</w:t>
      </w:r>
      <w:r w:rsidRPr="001D4F75">
        <w:rPr>
          <w:rFonts w:ascii="仿宋" w:eastAsia="仿宋"/>
          <w:color w:val="000000"/>
          <w:sz w:val="24"/>
        </w:rPr>
        <w:t>资格审查</w:t>
      </w:r>
      <w:r w:rsidRPr="001D4F75">
        <w:rPr>
          <w:rFonts w:ascii="仿宋" w:eastAsia="仿宋" w:hint="eastAsia"/>
          <w:color w:val="000000"/>
          <w:sz w:val="24"/>
        </w:rPr>
        <w:t>结果。</w:t>
      </w:r>
    </w:p>
    <w:p w14:paraId="26AAC6F6" w14:textId="77777777" w:rsidR="00463C33" w:rsidRPr="001D4F75" w:rsidRDefault="00561EC3">
      <w:pPr>
        <w:snapToGrid w:val="0"/>
        <w:spacing w:line="360" w:lineRule="auto"/>
        <w:jc w:val="left"/>
        <w:rPr>
          <w:rFonts w:ascii="仿宋" w:eastAsia="仿宋"/>
          <w:color w:val="000000"/>
          <w:sz w:val="24"/>
        </w:rPr>
      </w:pPr>
      <w:r w:rsidRPr="001D4F75">
        <w:rPr>
          <w:rFonts w:ascii="仿宋" w:eastAsia="仿宋" w:hint="eastAsia"/>
          <w:color w:val="000000"/>
          <w:sz w:val="24"/>
        </w:rPr>
        <w:t>2.6评审委员会对“商务和技术文件”进行评审，发布评审结果。</w:t>
      </w:r>
    </w:p>
    <w:p w14:paraId="372C6D40"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color w:val="000000"/>
          <w:sz w:val="24"/>
        </w:rPr>
        <w:t>注：评审期间的询标、澄清都将在乐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平台上进行。</w:t>
      </w:r>
    </w:p>
    <w:p w14:paraId="336E13F1"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2.7</w:t>
      </w:r>
      <w:r w:rsidRPr="001D4F75">
        <w:rPr>
          <w:rFonts w:ascii="仿宋" w:eastAsia="仿宋" w:hint="eastAsia"/>
          <w:color w:val="000000"/>
          <w:sz w:val="24"/>
        </w:rPr>
        <w:t>评审委员会对报价文件进行评审，计算价格分。</w:t>
      </w:r>
    </w:p>
    <w:p w14:paraId="442CE529"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2.8</w:t>
      </w:r>
      <w:r w:rsidRPr="001D4F75">
        <w:rPr>
          <w:rFonts w:ascii="仿宋" w:eastAsia="仿宋" w:hint="eastAsia"/>
          <w:color w:val="000000"/>
          <w:sz w:val="24"/>
        </w:rPr>
        <w:t>汇总技术商务分、价格分，根据总得分由高到低排序并确定中标候选人，</w:t>
      </w:r>
      <w:r w:rsidRPr="001D4F75">
        <w:rPr>
          <w:rFonts w:ascii="仿宋" w:eastAsia="仿宋" w:hint="eastAsia"/>
          <w:sz w:val="24"/>
        </w:rPr>
        <w:t>公布评审结果。</w:t>
      </w:r>
    </w:p>
    <w:p w14:paraId="18A26F4A" w14:textId="77777777" w:rsidR="00463C33" w:rsidRPr="001D4F75" w:rsidRDefault="00561EC3">
      <w:pPr>
        <w:spacing w:line="360" w:lineRule="auto"/>
        <w:jc w:val="left"/>
        <w:rPr>
          <w:rFonts w:ascii="仿宋" w:eastAsia="仿宋"/>
          <w:b/>
          <w:bCs/>
          <w:color w:val="000000"/>
          <w:sz w:val="24"/>
        </w:rPr>
      </w:pPr>
      <w:r w:rsidRPr="001D4F75">
        <w:rPr>
          <w:rFonts w:ascii="仿宋" w:eastAsia="仿宋" w:hint="eastAsia"/>
          <w:b/>
          <w:bCs/>
          <w:color w:val="000000"/>
          <w:sz w:val="24"/>
        </w:rPr>
        <w:t>3.评审委员会的组成</w:t>
      </w:r>
    </w:p>
    <w:p w14:paraId="5EA9E96B" w14:textId="77777777" w:rsidR="00463C33" w:rsidRPr="001D4F75" w:rsidRDefault="00561EC3">
      <w:pPr>
        <w:spacing w:line="360" w:lineRule="auto"/>
        <w:jc w:val="left"/>
        <w:rPr>
          <w:rFonts w:ascii="仿宋" w:eastAsia="仿宋" w:cs="宋体"/>
          <w:color w:val="000000"/>
          <w:sz w:val="24"/>
        </w:rPr>
      </w:pPr>
      <w:r w:rsidRPr="001D4F75">
        <w:rPr>
          <w:rFonts w:ascii="仿宋" w:eastAsia="仿宋" w:hint="eastAsia"/>
          <w:color w:val="000000"/>
          <w:sz w:val="24"/>
        </w:rPr>
        <w:t>3.1</w:t>
      </w:r>
      <w:r w:rsidRPr="001D4F75">
        <w:rPr>
          <w:rFonts w:ascii="仿宋" w:eastAsia="仿宋" w:cs="宋体" w:hint="eastAsia"/>
          <w:color w:val="000000"/>
          <w:sz w:val="24"/>
        </w:rPr>
        <w:t>评审委员会由采购单位依法组建，负责评标活动及协助处理质疑投诉。</w:t>
      </w:r>
      <w:r w:rsidRPr="001D4F75">
        <w:rPr>
          <w:rFonts w:ascii="仿宋" w:eastAsia="仿宋" w:hint="eastAsia"/>
          <w:sz w:val="24"/>
        </w:rPr>
        <w:t>参与本项目进口论证的专家不得作为采购评审专家参与同一项目的采购评审工作。</w:t>
      </w:r>
    </w:p>
    <w:p w14:paraId="3DF31CA4"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3.2评审委员会由采购人代表和有关方面的专家组成，成员人数为五人及以上单数。预算金额在1000万及以上的，成员人数为七人及以上单数。</w:t>
      </w:r>
    </w:p>
    <w:p w14:paraId="5E10DE1E"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3.3采购人代表不担任评审组长。</w:t>
      </w:r>
    </w:p>
    <w:p w14:paraId="5D7FEEAB"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3.4经监督部门同意，由于专家库无相应专业专家或技术复杂等原因允许采购人自行组建或推荐抽取评审专家，相关操作规则需符合法律规定。</w:t>
      </w:r>
    </w:p>
    <w:p w14:paraId="297717CE" w14:textId="77777777" w:rsidR="00463C33" w:rsidRPr="001D4F75" w:rsidRDefault="00561EC3">
      <w:pPr>
        <w:spacing w:line="360" w:lineRule="auto"/>
        <w:jc w:val="left"/>
        <w:rPr>
          <w:rFonts w:ascii="仿宋" w:eastAsia="仿宋" w:cs="宋体"/>
          <w:b/>
          <w:bCs/>
          <w:color w:val="000000"/>
          <w:sz w:val="24"/>
        </w:rPr>
      </w:pPr>
      <w:r w:rsidRPr="001D4F75">
        <w:rPr>
          <w:rFonts w:ascii="仿宋" w:eastAsia="仿宋" w:cs="宋体" w:hint="eastAsia"/>
          <w:b/>
          <w:bCs/>
          <w:color w:val="000000"/>
          <w:sz w:val="24"/>
        </w:rPr>
        <w:t>4.评审</w:t>
      </w:r>
    </w:p>
    <w:p w14:paraId="53355BA8"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4.1评审程序：</w:t>
      </w:r>
    </w:p>
    <w:p w14:paraId="09A1F5BC" w14:textId="77777777" w:rsidR="00463C33" w:rsidRPr="001D4F75" w:rsidRDefault="00561EC3">
      <w:pPr>
        <w:spacing w:line="360" w:lineRule="auto"/>
        <w:ind w:firstLineChars="200" w:firstLine="480"/>
        <w:jc w:val="left"/>
        <w:rPr>
          <w:rFonts w:ascii="仿宋" w:eastAsia="仿宋"/>
          <w:color w:val="000000"/>
          <w:sz w:val="24"/>
        </w:rPr>
      </w:pPr>
      <w:r w:rsidRPr="001D4F75">
        <w:rPr>
          <w:rFonts w:ascii="仿宋" w:eastAsia="仿宋" w:cs="宋体" w:hint="eastAsia"/>
          <w:color w:val="000000"/>
          <w:sz w:val="24"/>
        </w:rPr>
        <w:t>4.1.1资格审查：采购人或采购代理机构</w:t>
      </w:r>
      <w:r w:rsidRPr="001D4F75">
        <w:rPr>
          <w:rFonts w:ascii="仿宋" w:eastAsia="仿宋" w:hint="eastAsia"/>
          <w:color w:val="000000"/>
          <w:sz w:val="24"/>
        </w:rPr>
        <w:t>依据法律、法规和采购文件规定，对投标文件中“资格文件”等进行审查，以确定投标人是否具备投标资格。</w:t>
      </w:r>
    </w:p>
    <w:p w14:paraId="57974160" w14:textId="77777777" w:rsidR="00463C33" w:rsidRPr="001D4F75" w:rsidRDefault="00561EC3">
      <w:pPr>
        <w:spacing w:line="360" w:lineRule="auto"/>
        <w:ind w:firstLineChars="200" w:firstLine="480"/>
        <w:jc w:val="left"/>
        <w:rPr>
          <w:rFonts w:ascii="仿宋" w:eastAsia="仿宋" w:cs="宋体"/>
          <w:color w:val="000000"/>
          <w:sz w:val="24"/>
        </w:rPr>
      </w:pPr>
      <w:r w:rsidRPr="001D4F75">
        <w:rPr>
          <w:rFonts w:ascii="仿宋" w:eastAsia="仿宋" w:hint="eastAsia"/>
          <w:color w:val="000000"/>
          <w:sz w:val="24"/>
        </w:rPr>
        <w:t>4.1.2“商务和技术文件”的符合性审查：</w:t>
      </w:r>
      <w:r w:rsidRPr="001D4F75">
        <w:rPr>
          <w:rFonts w:ascii="仿宋" w:eastAsia="仿宋" w:cs="宋体" w:hint="eastAsia"/>
          <w:color w:val="000000"/>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5FCE280B" w14:textId="77777777" w:rsidR="00463C33" w:rsidRPr="001D4F75" w:rsidRDefault="00561EC3">
      <w:pPr>
        <w:spacing w:line="360" w:lineRule="auto"/>
        <w:ind w:firstLineChars="200" w:firstLine="480"/>
        <w:jc w:val="left"/>
        <w:rPr>
          <w:rFonts w:ascii="仿宋" w:eastAsia="仿宋" w:cs="宋体"/>
          <w:color w:val="000000"/>
          <w:sz w:val="24"/>
        </w:rPr>
      </w:pPr>
      <w:r w:rsidRPr="001D4F75">
        <w:rPr>
          <w:rFonts w:ascii="仿宋" w:eastAsia="仿宋" w:cs="宋体" w:hint="eastAsia"/>
          <w:color w:val="000000"/>
          <w:sz w:val="24"/>
        </w:rPr>
        <w:t>4.1.3商务技术评分：对</w:t>
      </w:r>
      <w:r w:rsidRPr="001D4F75">
        <w:rPr>
          <w:rFonts w:ascii="仿宋" w:eastAsia="仿宋" w:hint="eastAsia"/>
          <w:color w:val="000000"/>
          <w:sz w:val="24"/>
        </w:rPr>
        <w:t>“商务和技术文件”中的响应情况进行评分。</w:t>
      </w:r>
    </w:p>
    <w:p w14:paraId="0900DA4A" w14:textId="77777777" w:rsidR="00463C33" w:rsidRPr="001D4F75" w:rsidRDefault="00561EC3">
      <w:pPr>
        <w:spacing w:line="360" w:lineRule="auto"/>
        <w:ind w:firstLineChars="200" w:firstLine="480"/>
        <w:jc w:val="left"/>
        <w:rPr>
          <w:rFonts w:ascii="仿宋" w:eastAsia="仿宋" w:cs="Arial"/>
          <w:sz w:val="24"/>
        </w:rPr>
      </w:pPr>
      <w:r w:rsidRPr="001D4F75">
        <w:rPr>
          <w:rFonts w:ascii="仿宋" w:eastAsia="仿宋" w:cs="宋体" w:hint="eastAsia"/>
          <w:color w:val="000000"/>
          <w:sz w:val="24"/>
        </w:rPr>
        <w:t>4.1.4</w:t>
      </w:r>
      <w:r w:rsidRPr="001D4F75">
        <w:rPr>
          <w:rFonts w:ascii="仿宋" w:eastAsia="仿宋" w:hint="eastAsia"/>
          <w:sz w:val="24"/>
        </w:rPr>
        <w:t>“</w:t>
      </w:r>
      <w:r w:rsidRPr="001D4F75">
        <w:rPr>
          <w:rFonts w:ascii="仿宋" w:eastAsia="仿宋" w:cs="Arial" w:hint="eastAsia"/>
          <w:sz w:val="24"/>
        </w:rPr>
        <w:t>报价文件”的符合性审查：审查范围包括报价有效性、准确性等。</w:t>
      </w:r>
    </w:p>
    <w:p w14:paraId="1CB0C393" w14:textId="77777777" w:rsidR="00463C33" w:rsidRPr="001D4F75" w:rsidRDefault="00561EC3">
      <w:pPr>
        <w:spacing w:line="360" w:lineRule="auto"/>
        <w:ind w:firstLineChars="200" w:firstLine="480"/>
        <w:jc w:val="left"/>
        <w:rPr>
          <w:rFonts w:ascii="仿宋" w:eastAsia="仿宋" w:cs="宋体"/>
          <w:color w:val="000000"/>
          <w:sz w:val="24"/>
        </w:rPr>
      </w:pPr>
      <w:r w:rsidRPr="001D4F75">
        <w:rPr>
          <w:rFonts w:ascii="仿宋" w:eastAsia="仿宋" w:cs="Arial" w:hint="eastAsia"/>
          <w:sz w:val="24"/>
        </w:rPr>
        <w:t>4.1.5报价评分：根据评审价格和价格分计算公式计算各投标人价格分。</w:t>
      </w:r>
    </w:p>
    <w:p w14:paraId="098665D6"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4.2评审委员会不负责解释投标人的得分高低和失分情况。</w:t>
      </w:r>
    </w:p>
    <w:p w14:paraId="4D47AB1F" w14:textId="77777777" w:rsidR="00463C33" w:rsidRPr="001D4F75" w:rsidRDefault="00561EC3">
      <w:pPr>
        <w:spacing w:line="360" w:lineRule="auto"/>
        <w:jc w:val="left"/>
        <w:rPr>
          <w:rFonts w:ascii="仿宋" w:eastAsia="仿宋" w:cs="宋体"/>
          <w:color w:val="000000"/>
          <w:sz w:val="24"/>
        </w:rPr>
      </w:pPr>
      <w:r w:rsidRPr="001D4F75">
        <w:rPr>
          <w:rFonts w:ascii="仿宋" w:eastAsia="仿宋" w:cs="宋体" w:hint="eastAsia"/>
          <w:color w:val="000000"/>
          <w:sz w:val="24"/>
        </w:rPr>
        <w:t>4.3评审委员会不得依据投标文件（包括样品、演示）以外的资料评分。</w:t>
      </w:r>
    </w:p>
    <w:p w14:paraId="6D520202" w14:textId="77777777" w:rsidR="00463C33" w:rsidRPr="001D4F75" w:rsidRDefault="00561EC3">
      <w:pPr>
        <w:spacing w:line="360" w:lineRule="auto"/>
        <w:jc w:val="left"/>
        <w:rPr>
          <w:rFonts w:ascii="仿宋" w:eastAsia="仿宋"/>
          <w:b/>
          <w:bCs/>
          <w:color w:val="000000"/>
          <w:sz w:val="24"/>
        </w:rPr>
      </w:pPr>
      <w:r w:rsidRPr="001D4F75">
        <w:rPr>
          <w:rFonts w:ascii="仿宋" w:eastAsia="仿宋" w:hint="eastAsia"/>
          <w:color w:val="000000"/>
          <w:sz w:val="24"/>
        </w:rPr>
        <w:lastRenderedPageBreak/>
        <w:t>4.4对于投标文件中含义不明确、同类问题表述不一致或者有明显文字和计算错误的内容，评审委员会将在乐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平台中要求投标人</w:t>
      </w:r>
      <w:proofErr w:type="gramStart"/>
      <w:r w:rsidRPr="001D4F75">
        <w:rPr>
          <w:rFonts w:ascii="仿宋" w:eastAsia="仿宋" w:hint="eastAsia"/>
          <w:color w:val="000000"/>
          <w:sz w:val="24"/>
        </w:rPr>
        <w:t>作出</w:t>
      </w:r>
      <w:proofErr w:type="gramEnd"/>
      <w:r w:rsidRPr="001D4F75">
        <w:rPr>
          <w:rFonts w:ascii="仿宋" w:eastAsia="仿宋" w:hint="eastAsia"/>
          <w:color w:val="000000"/>
          <w:sz w:val="24"/>
        </w:rPr>
        <w:t>必要的澄清、说明或者补正。投标人的澄清、说明或者补正应当在乐</w:t>
      </w:r>
      <w:proofErr w:type="gramStart"/>
      <w:r w:rsidRPr="001D4F75">
        <w:rPr>
          <w:rFonts w:ascii="仿宋" w:eastAsia="仿宋" w:hint="eastAsia"/>
          <w:color w:val="000000"/>
          <w:sz w:val="24"/>
        </w:rPr>
        <w:t>采云</w:t>
      </w:r>
      <w:proofErr w:type="gramEnd"/>
      <w:r w:rsidRPr="001D4F75">
        <w:rPr>
          <w:rFonts w:ascii="仿宋" w:eastAsia="仿宋" w:hint="eastAsia"/>
          <w:color w:val="000000"/>
          <w:sz w:val="24"/>
        </w:rPr>
        <w:t>平台中完成。投标人的澄清、说明或者补正不得超出投标文件的范围或者改变投标文件的实质性内容。</w:t>
      </w:r>
      <w:r w:rsidRPr="001D4F75">
        <w:rPr>
          <w:rFonts w:ascii="仿宋" w:eastAsia="仿宋" w:hint="eastAsia"/>
          <w:b/>
          <w:bCs/>
          <w:color w:val="000000"/>
          <w:sz w:val="24"/>
        </w:rPr>
        <w:t>不接受投标人提出的主动澄清。</w:t>
      </w:r>
    </w:p>
    <w:p w14:paraId="668C0FBE" w14:textId="77777777" w:rsidR="00463C33" w:rsidRPr="001D4F75" w:rsidRDefault="00561EC3">
      <w:pPr>
        <w:widowControl/>
        <w:snapToGrid w:val="0"/>
        <w:spacing w:line="360" w:lineRule="auto"/>
        <w:rPr>
          <w:rFonts w:ascii="仿宋" w:eastAsia="仿宋" w:cs="宋体"/>
          <w:color w:val="000000"/>
          <w:sz w:val="24"/>
        </w:rPr>
      </w:pPr>
      <w:r w:rsidRPr="001D4F75">
        <w:rPr>
          <w:rFonts w:ascii="仿宋" w:eastAsia="仿宋" w:cs="宋体" w:hint="eastAsia"/>
          <w:color w:val="000000"/>
          <w:sz w:val="24"/>
        </w:rPr>
        <w:t>4.5评审委员会不向落标</w:t>
      </w:r>
      <w:proofErr w:type="gramStart"/>
      <w:r w:rsidRPr="001D4F75">
        <w:rPr>
          <w:rFonts w:ascii="仿宋" w:eastAsia="仿宋" w:cs="宋体" w:hint="eastAsia"/>
          <w:color w:val="000000"/>
          <w:sz w:val="24"/>
        </w:rPr>
        <w:t>方解释</w:t>
      </w:r>
      <w:proofErr w:type="gramEnd"/>
      <w:r w:rsidRPr="001D4F75">
        <w:rPr>
          <w:rFonts w:ascii="仿宋" w:eastAsia="仿宋" w:cs="宋体" w:hint="eastAsia"/>
          <w:color w:val="000000"/>
          <w:sz w:val="24"/>
        </w:rPr>
        <w:t>落标的原因，不退还投标文件。</w:t>
      </w:r>
    </w:p>
    <w:p w14:paraId="3CCC7DB8" w14:textId="77777777" w:rsidR="00463C33" w:rsidRPr="001D4F75" w:rsidRDefault="00561EC3">
      <w:pPr>
        <w:spacing w:line="360" w:lineRule="auto"/>
        <w:jc w:val="left"/>
        <w:rPr>
          <w:rFonts w:ascii="仿宋" w:eastAsia="仿宋" w:cs="宋体"/>
          <w:b/>
          <w:bCs/>
          <w:color w:val="000000"/>
          <w:sz w:val="24"/>
        </w:rPr>
      </w:pPr>
      <w:r w:rsidRPr="001D4F75">
        <w:rPr>
          <w:rFonts w:ascii="仿宋" w:eastAsia="仿宋" w:cs="宋体" w:hint="eastAsia"/>
          <w:b/>
          <w:bCs/>
          <w:color w:val="000000"/>
          <w:sz w:val="24"/>
        </w:rPr>
        <w:t>5.报价修正规则</w:t>
      </w:r>
    </w:p>
    <w:p w14:paraId="3B5F0142" w14:textId="77777777" w:rsidR="00463C33" w:rsidRPr="001D4F75" w:rsidRDefault="00561EC3">
      <w:pPr>
        <w:spacing w:line="360" w:lineRule="auto"/>
        <w:jc w:val="left"/>
        <w:rPr>
          <w:rFonts w:ascii="仿宋" w:eastAsia="仿宋" w:cs="宋体"/>
          <w:sz w:val="24"/>
        </w:rPr>
      </w:pPr>
      <w:r w:rsidRPr="001D4F75">
        <w:rPr>
          <w:rFonts w:ascii="仿宋" w:eastAsia="仿宋" w:cs="宋体" w:hint="eastAsia"/>
          <w:sz w:val="24"/>
        </w:rPr>
        <w:t>5.1投标文件中开标一览表（报价表）内容与投标文件中相应内容不一致的，以开标一览表（报价表）为准；</w:t>
      </w:r>
    </w:p>
    <w:p w14:paraId="211B0F7E" w14:textId="77777777" w:rsidR="00463C33" w:rsidRPr="001D4F75" w:rsidRDefault="00561EC3">
      <w:pPr>
        <w:spacing w:line="360" w:lineRule="auto"/>
        <w:jc w:val="left"/>
        <w:rPr>
          <w:rFonts w:ascii="仿宋" w:eastAsia="仿宋" w:cs="宋体"/>
          <w:sz w:val="24"/>
        </w:rPr>
      </w:pPr>
      <w:r w:rsidRPr="001D4F75">
        <w:rPr>
          <w:rFonts w:ascii="仿宋" w:eastAsia="仿宋" w:cs="宋体" w:hint="eastAsia"/>
          <w:sz w:val="24"/>
        </w:rPr>
        <w:t>5.2大写金额和小写金额不一致的，以大写金额为准；</w:t>
      </w:r>
    </w:p>
    <w:p w14:paraId="500F2245" w14:textId="77777777" w:rsidR="00463C33" w:rsidRPr="001D4F75" w:rsidRDefault="00561EC3">
      <w:pPr>
        <w:spacing w:line="360" w:lineRule="auto"/>
        <w:jc w:val="left"/>
        <w:rPr>
          <w:rFonts w:ascii="仿宋" w:eastAsia="仿宋" w:cs="宋体"/>
          <w:sz w:val="24"/>
        </w:rPr>
      </w:pPr>
      <w:r w:rsidRPr="001D4F75">
        <w:rPr>
          <w:rFonts w:ascii="仿宋" w:eastAsia="仿宋" w:cs="宋体" w:hint="eastAsia"/>
          <w:sz w:val="24"/>
        </w:rPr>
        <w:t>5.3单价金额小数点或者百分比有明显错位的，以开标一览表的总价为准，并修改单价；</w:t>
      </w:r>
    </w:p>
    <w:p w14:paraId="721C61F6" w14:textId="77777777" w:rsidR="00463C33" w:rsidRPr="001D4F75" w:rsidRDefault="00561EC3">
      <w:pPr>
        <w:spacing w:line="360" w:lineRule="auto"/>
        <w:jc w:val="left"/>
        <w:rPr>
          <w:rFonts w:ascii="仿宋" w:eastAsia="仿宋" w:cs="宋体"/>
          <w:sz w:val="24"/>
        </w:rPr>
      </w:pPr>
      <w:r w:rsidRPr="001D4F75">
        <w:rPr>
          <w:rFonts w:ascii="仿宋" w:eastAsia="仿宋" w:cs="宋体" w:hint="eastAsia"/>
          <w:sz w:val="24"/>
        </w:rPr>
        <w:t>5.4总价金额与按单价汇总金额不一致的，以单价金额计算结果为准。</w:t>
      </w:r>
    </w:p>
    <w:p w14:paraId="210D1A7A" w14:textId="77777777" w:rsidR="00463C33" w:rsidRPr="001D4F75" w:rsidRDefault="00561EC3">
      <w:pPr>
        <w:widowControl/>
        <w:snapToGrid w:val="0"/>
        <w:spacing w:line="360" w:lineRule="auto"/>
        <w:ind w:firstLineChars="200" w:firstLine="480"/>
        <w:rPr>
          <w:rFonts w:ascii="仿宋" w:eastAsia="仿宋"/>
          <w:color w:val="000000"/>
          <w:kern w:val="0"/>
          <w:sz w:val="24"/>
        </w:rPr>
      </w:pPr>
      <w:r w:rsidRPr="001D4F75">
        <w:rPr>
          <w:rFonts w:ascii="仿宋" w:eastAsia="仿宋" w:cs="宋体" w:hint="eastAsia"/>
          <w:sz w:val="24"/>
        </w:rPr>
        <w:t>同时出现两种以上不一致的，按照前款规定的顺序修正。</w:t>
      </w:r>
      <w:r w:rsidRPr="001D4F75">
        <w:rPr>
          <w:rFonts w:ascii="仿宋" w:eastAsia="仿宋" w:cs="仿宋_GB2312" w:hint="eastAsia"/>
          <w:bCs/>
          <w:sz w:val="24"/>
        </w:rPr>
        <w:t>修正后的报价按照财政部公布第87号令 《政府采购货物和服务招标投标管理办法》</w:t>
      </w:r>
      <w:r w:rsidRPr="001D4F75">
        <w:rPr>
          <w:rFonts w:ascii="仿宋" w:eastAsia="仿宋" w:cs="宋体" w:hint="eastAsia"/>
          <w:sz w:val="24"/>
        </w:rPr>
        <w:t>第五十一条第二款的规定经投标人确认后产生约束力，投标人不确认的，其投标无效。</w:t>
      </w:r>
    </w:p>
    <w:p w14:paraId="5B93D3A5" w14:textId="77777777" w:rsidR="00463C33" w:rsidRPr="001D4F75" w:rsidRDefault="00561EC3">
      <w:pPr>
        <w:pStyle w:val="a9"/>
        <w:snapToGrid w:val="0"/>
        <w:spacing w:line="360" w:lineRule="auto"/>
        <w:jc w:val="left"/>
        <w:rPr>
          <w:rFonts w:ascii="仿宋" w:eastAsia="仿宋"/>
          <w:b/>
          <w:sz w:val="24"/>
          <w:szCs w:val="24"/>
        </w:rPr>
      </w:pPr>
      <w:r w:rsidRPr="001D4F75">
        <w:rPr>
          <w:rFonts w:ascii="仿宋" w:eastAsia="仿宋" w:hint="eastAsia"/>
          <w:b/>
          <w:sz w:val="24"/>
          <w:szCs w:val="24"/>
        </w:rPr>
        <w:t>6．无效投标的情形</w:t>
      </w:r>
    </w:p>
    <w:p w14:paraId="437D2D08" w14:textId="77777777" w:rsidR="00463C33" w:rsidRPr="001D4F75" w:rsidRDefault="00561EC3">
      <w:pPr>
        <w:tabs>
          <w:tab w:val="left" w:pos="4085"/>
        </w:tabs>
        <w:snapToGrid w:val="0"/>
        <w:spacing w:line="360" w:lineRule="auto"/>
        <w:ind w:firstLineChars="200" w:firstLine="480"/>
        <w:jc w:val="left"/>
        <w:rPr>
          <w:rFonts w:ascii="仿宋" w:eastAsia="仿宋"/>
          <w:sz w:val="24"/>
        </w:rPr>
      </w:pPr>
      <w:r w:rsidRPr="001D4F75">
        <w:rPr>
          <w:rFonts w:ascii="仿宋" w:eastAsia="仿宋" w:hint="eastAsia"/>
          <w:sz w:val="24"/>
        </w:rPr>
        <w:t>投标响应文件有下列情形之一的作无效投标处理：</w:t>
      </w:r>
    </w:p>
    <w:p w14:paraId="339C76A0" w14:textId="77777777" w:rsidR="00463C33" w:rsidRPr="001D4F75" w:rsidRDefault="00561EC3">
      <w:pPr>
        <w:snapToGrid w:val="0"/>
        <w:spacing w:line="360" w:lineRule="auto"/>
        <w:jc w:val="left"/>
        <w:rPr>
          <w:rFonts w:ascii="仿宋" w:eastAsia="仿宋"/>
          <w:b/>
          <w:sz w:val="24"/>
        </w:rPr>
      </w:pPr>
      <w:r w:rsidRPr="001D4F75">
        <w:rPr>
          <w:rFonts w:ascii="仿宋" w:eastAsia="仿宋" w:hint="eastAsia"/>
          <w:b/>
          <w:sz w:val="24"/>
        </w:rPr>
        <w:t>6.1单位负责人为同一人或者存在直接控股、管理关系的不同供应商参加同一合同项（标项）下的采购活动的（双方均作无效投标处理）；</w:t>
      </w:r>
    </w:p>
    <w:p w14:paraId="535A1676" w14:textId="77777777" w:rsidR="00463C33" w:rsidRPr="001D4F75" w:rsidRDefault="00561EC3">
      <w:pPr>
        <w:snapToGrid w:val="0"/>
        <w:spacing w:line="360" w:lineRule="auto"/>
        <w:jc w:val="left"/>
        <w:rPr>
          <w:rFonts w:ascii="仿宋" w:eastAsia="仿宋"/>
          <w:b/>
          <w:sz w:val="24"/>
        </w:rPr>
      </w:pPr>
      <w:r w:rsidRPr="001D4F75">
        <w:rPr>
          <w:rFonts w:ascii="仿宋" w:eastAsia="仿宋" w:hint="eastAsia"/>
          <w:b/>
          <w:sz w:val="24"/>
        </w:rPr>
        <w:t xml:space="preserve">6.2为采购项目提供整体设计、规范编制或者项目管理、监理、检测等服务的供应商再参加该采购项目的其他采购活动的（单一来源采购除外）； </w:t>
      </w:r>
    </w:p>
    <w:p w14:paraId="6D9481B2" w14:textId="77777777" w:rsidR="00463C33" w:rsidRPr="001D4F75" w:rsidRDefault="00561EC3">
      <w:pPr>
        <w:snapToGrid w:val="0"/>
        <w:spacing w:line="360" w:lineRule="auto"/>
        <w:jc w:val="left"/>
        <w:rPr>
          <w:rFonts w:ascii="仿宋" w:eastAsia="仿宋"/>
          <w:b/>
          <w:sz w:val="24"/>
        </w:rPr>
      </w:pPr>
      <w:r w:rsidRPr="001D4F75">
        <w:rPr>
          <w:rFonts w:ascii="仿宋" w:eastAsia="仿宋" w:hint="eastAsia"/>
          <w:b/>
          <w:sz w:val="24"/>
        </w:rPr>
        <w:t>6.3投标人不具备采购文件中规定的资格要求的（投标人未按采购文件要求提供资格文件的，视为投标人不具备采购文件中规定的资格要求）；</w:t>
      </w:r>
    </w:p>
    <w:p w14:paraId="28655D04" w14:textId="77777777" w:rsidR="00463C33" w:rsidRPr="001D4F75" w:rsidRDefault="00561EC3">
      <w:pPr>
        <w:snapToGrid w:val="0"/>
        <w:spacing w:line="360" w:lineRule="auto"/>
        <w:jc w:val="left"/>
        <w:rPr>
          <w:rFonts w:ascii="仿宋" w:eastAsia="仿宋"/>
          <w:b/>
          <w:kern w:val="0"/>
          <w:sz w:val="24"/>
        </w:rPr>
      </w:pPr>
      <w:r w:rsidRPr="001D4F75">
        <w:rPr>
          <w:rFonts w:ascii="仿宋" w:eastAsia="仿宋" w:hint="eastAsia"/>
          <w:b/>
          <w:kern w:val="0"/>
          <w:sz w:val="24"/>
        </w:rPr>
        <w:t>6.4</w:t>
      </w:r>
      <w:r w:rsidRPr="001D4F75">
        <w:rPr>
          <w:rFonts w:ascii="仿宋" w:eastAsia="仿宋" w:hint="eastAsia"/>
          <w:b/>
          <w:kern w:val="0"/>
          <w:sz w:val="24"/>
          <w:szCs w:val="24"/>
        </w:rPr>
        <w:t>《中小企业声明函》、《残疾人福利性单位声明函》提供不实信息的</w:t>
      </w:r>
      <w:r w:rsidRPr="001D4F75">
        <w:rPr>
          <w:rFonts w:ascii="仿宋" w:eastAsia="仿宋" w:hint="eastAsia"/>
          <w:b/>
          <w:kern w:val="0"/>
          <w:sz w:val="24"/>
        </w:rPr>
        <w:t>；</w:t>
      </w:r>
    </w:p>
    <w:p w14:paraId="24C1622B" w14:textId="77777777" w:rsidR="00463C33" w:rsidRPr="001D4F75" w:rsidRDefault="00561EC3">
      <w:pPr>
        <w:snapToGrid w:val="0"/>
        <w:spacing w:line="360" w:lineRule="auto"/>
        <w:jc w:val="left"/>
        <w:rPr>
          <w:rFonts w:ascii="仿宋" w:eastAsia="仿宋"/>
          <w:b/>
          <w:kern w:val="0"/>
          <w:sz w:val="24"/>
        </w:rPr>
      </w:pPr>
      <w:r w:rsidRPr="001D4F75">
        <w:rPr>
          <w:rFonts w:ascii="仿宋" w:eastAsia="仿宋" w:hint="eastAsia"/>
          <w:b/>
          <w:kern w:val="0"/>
          <w:sz w:val="24"/>
        </w:rPr>
        <w:t>6.5投标文件制作出现如下情况：</w:t>
      </w:r>
    </w:p>
    <w:p w14:paraId="524BF754" w14:textId="77777777" w:rsidR="00463C33" w:rsidRPr="001D4F75" w:rsidRDefault="00561EC3">
      <w:pPr>
        <w:snapToGrid w:val="0"/>
        <w:spacing w:line="360" w:lineRule="auto"/>
        <w:ind w:firstLineChars="200" w:firstLine="480"/>
        <w:jc w:val="left"/>
        <w:rPr>
          <w:rFonts w:ascii="仿宋" w:eastAsia="仿宋"/>
          <w:kern w:val="0"/>
          <w:sz w:val="24"/>
        </w:rPr>
      </w:pPr>
      <w:r w:rsidRPr="001D4F75">
        <w:rPr>
          <w:rFonts w:ascii="仿宋" w:eastAsia="仿宋" w:hint="eastAsia"/>
          <w:kern w:val="0"/>
          <w:sz w:val="24"/>
        </w:rPr>
        <w:t>6.5.1未按采购文件要求制作“资格文件”的；</w:t>
      </w:r>
    </w:p>
    <w:p w14:paraId="0148F68A"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6.5.2报价一经涂改，未在涂改处加盖投标单位公章或者未经法定代表人或其授权代表签字或盖章的；</w:t>
      </w:r>
    </w:p>
    <w:p w14:paraId="416F3141"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6.5.3“资格文件”或“商务和技术文件”部分中出现用于价格分评审的投标报</w:t>
      </w:r>
      <w:r w:rsidRPr="001D4F75">
        <w:rPr>
          <w:rFonts w:ascii="仿宋" w:eastAsia="仿宋" w:hint="eastAsia"/>
          <w:sz w:val="24"/>
        </w:rPr>
        <w:lastRenderedPageBreak/>
        <w:t>价的（采购文件另有规定的参与“商务和技术文件”评审的报价除外）；</w:t>
      </w:r>
    </w:p>
    <w:p w14:paraId="268A5C59"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6.5.4对招标服务或技术或产品等要求未详细应答或应答内容不全、有缺失的,经评审委员会认定为无法评审的；</w:t>
      </w:r>
    </w:p>
    <w:p w14:paraId="10884562"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6.5.5关键信息填写不完整或字迹不能辨认或有漏项的，经评审委员会认定属于重大偏差的；</w:t>
      </w:r>
    </w:p>
    <w:p w14:paraId="3A925A53" w14:textId="77777777" w:rsidR="00463C33" w:rsidRPr="001D4F75" w:rsidRDefault="00561EC3">
      <w:pPr>
        <w:snapToGrid w:val="0"/>
        <w:spacing w:line="360" w:lineRule="auto"/>
        <w:ind w:firstLineChars="200" w:firstLine="480"/>
        <w:jc w:val="left"/>
        <w:rPr>
          <w:rFonts w:ascii="仿宋" w:eastAsia="仿宋"/>
          <w:kern w:val="0"/>
          <w:sz w:val="24"/>
        </w:rPr>
      </w:pPr>
      <w:r w:rsidRPr="001D4F75">
        <w:rPr>
          <w:rFonts w:ascii="仿宋" w:eastAsia="仿宋" w:hint="eastAsia"/>
          <w:sz w:val="24"/>
        </w:rPr>
        <w:t>6.5.6未按采购文件规定要求签署盖章的。</w:t>
      </w:r>
    </w:p>
    <w:p w14:paraId="538E20D3"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6.5.7在《开标一览表》中有2个（含）以上的报价或方案的。</w:t>
      </w:r>
    </w:p>
    <w:p w14:paraId="1251744E"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kern w:val="0"/>
          <w:sz w:val="24"/>
        </w:rPr>
        <w:t>6.6</w:t>
      </w:r>
      <w:r w:rsidRPr="001D4F75">
        <w:rPr>
          <w:rFonts w:ascii="仿宋" w:eastAsia="仿宋" w:hint="eastAsia"/>
          <w:sz w:val="24"/>
        </w:rPr>
        <w:t>投标人递交的投标文件与项目不符或内容严重不全的；</w:t>
      </w:r>
    </w:p>
    <w:p w14:paraId="4DA7A3B3" w14:textId="77777777" w:rsidR="00463C33" w:rsidRPr="001D4F75" w:rsidRDefault="00561EC3">
      <w:pPr>
        <w:pStyle w:val="a9"/>
        <w:snapToGrid w:val="0"/>
        <w:spacing w:line="360" w:lineRule="auto"/>
        <w:jc w:val="left"/>
        <w:rPr>
          <w:rFonts w:ascii="仿宋" w:eastAsia="仿宋"/>
          <w:sz w:val="24"/>
          <w:szCs w:val="24"/>
        </w:rPr>
      </w:pPr>
      <w:r w:rsidRPr="001D4F75">
        <w:rPr>
          <w:rFonts w:ascii="仿宋" w:eastAsia="仿宋" w:hint="eastAsia"/>
          <w:sz w:val="24"/>
          <w:szCs w:val="24"/>
        </w:rPr>
        <w:t>6.7重要信息前后不一致，经评审委员会询标后仍然无法评审的；</w:t>
      </w:r>
    </w:p>
    <w:p w14:paraId="1BF29BC2" w14:textId="77777777" w:rsidR="00463C33" w:rsidRPr="001D4F75" w:rsidRDefault="00561EC3">
      <w:pPr>
        <w:tabs>
          <w:tab w:val="left" w:pos="3870"/>
          <w:tab w:val="left" w:pos="4085"/>
        </w:tabs>
        <w:snapToGrid w:val="0"/>
        <w:spacing w:line="360" w:lineRule="auto"/>
        <w:jc w:val="left"/>
        <w:rPr>
          <w:rFonts w:ascii="仿宋" w:eastAsia="仿宋"/>
          <w:kern w:val="0"/>
          <w:sz w:val="24"/>
        </w:rPr>
      </w:pPr>
      <w:r w:rsidRPr="001D4F75">
        <w:rPr>
          <w:rFonts w:ascii="仿宋" w:eastAsia="仿宋" w:hint="eastAsia"/>
          <w:sz w:val="24"/>
        </w:rPr>
        <w:t>6.8</w:t>
      </w:r>
      <w:r w:rsidRPr="001D4F75">
        <w:rPr>
          <w:rFonts w:ascii="仿宋" w:eastAsia="仿宋" w:hint="eastAsia"/>
          <w:kern w:val="0"/>
          <w:sz w:val="24"/>
        </w:rPr>
        <w:t>投标响应文件含有采购人不能接受的附加条件；</w:t>
      </w:r>
    </w:p>
    <w:p w14:paraId="7A1F9E8E" w14:textId="77777777" w:rsidR="00463C33" w:rsidRPr="001D4F75" w:rsidRDefault="00561EC3">
      <w:pPr>
        <w:tabs>
          <w:tab w:val="left" w:pos="3870"/>
          <w:tab w:val="left" w:pos="4085"/>
        </w:tabs>
        <w:snapToGrid w:val="0"/>
        <w:spacing w:line="360" w:lineRule="auto"/>
        <w:jc w:val="left"/>
        <w:rPr>
          <w:rFonts w:ascii="仿宋" w:eastAsia="仿宋"/>
          <w:kern w:val="0"/>
          <w:sz w:val="24"/>
        </w:rPr>
      </w:pPr>
      <w:r w:rsidRPr="001D4F75">
        <w:rPr>
          <w:rFonts w:ascii="仿宋" w:eastAsia="仿宋" w:hint="eastAsia"/>
          <w:kern w:val="0"/>
          <w:sz w:val="24"/>
        </w:rPr>
        <w:t>6.9</w:t>
      </w:r>
      <w:r w:rsidRPr="001D4F75">
        <w:rPr>
          <w:rFonts w:ascii="仿宋" w:eastAsia="仿宋" w:hint="eastAsia"/>
          <w:sz w:val="24"/>
        </w:rPr>
        <w:t>供应商的报价低于项目预算（或单价预算）50%，但未能在报价文件中详细阐述不影响产品质量或者诚信履约的具体原因或具体原因未被评审委员会认可的；</w:t>
      </w:r>
    </w:p>
    <w:p w14:paraId="24C0AAB6"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6.10报价超过采购文件中规定的预算金额或最高限价（包括单价限价等采购文件规定的各类限价）的；</w:t>
      </w:r>
    </w:p>
    <w:p w14:paraId="4D3C389C" w14:textId="77777777" w:rsidR="00463C33" w:rsidRPr="001D4F75" w:rsidRDefault="00561EC3">
      <w:pPr>
        <w:tabs>
          <w:tab w:val="left" w:pos="3870"/>
          <w:tab w:val="left" w:pos="4085"/>
        </w:tabs>
        <w:snapToGrid w:val="0"/>
        <w:spacing w:line="360" w:lineRule="auto"/>
        <w:jc w:val="left"/>
        <w:rPr>
          <w:rFonts w:ascii="仿宋" w:eastAsia="仿宋" w:cs="仿宋_GB2312"/>
          <w:sz w:val="24"/>
          <w:szCs w:val="21"/>
        </w:rPr>
      </w:pPr>
      <w:r w:rsidRPr="001D4F75">
        <w:rPr>
          <w:rFonts w:ascii="仿宋" w:eastAsia="仿宋" w:cs="仿宋_GB2312" w:hint="eastAsia"/>
          <w:sz w:val="24"/>
          <w:szCs w:val="21"/>
        </w:rPr>
        <w:t>6.11</w:t>
      </w:r>
      <w:r w:rsidRPr="001D4F75">
        <w:rPr>
          <w:rFonts w:ascii="仿宋" w:eastAsia="仿宋" w:hint="eastAsia"/>
          <w:sz w:val="24"/>
        </w:rPr>
        <w:t>电子响应文件解密失败，且未在规定时间内提交备份响应文件或备份响应文件无法读取的；</w:t>
      </w:r>
    </w:p>
    <w:p w14:paraId="697DA895"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cs="仿宋_GB2312" w:hint="eastAsia"/>
          <w:sz w:val="24"/>
          <w:szCs w:val="21"/>
        </w:rPr>
        <w:t>6.12</w:t>
      </w:r>
      <w:r w:rsidRPr="001D4F75">
        <w:rPr>
          <w:rFonts w:ascii="仿宋" w:eastAsia="仿宋" w:hint="eastAsia"/>
          <w:sz w:val="24"/>
        </w:rPr>
        <w:t>评审委员会认定有重大偏差或实质性不响应采购文件要求的；</w:t>
      </w:r>
    </w:p>
    <w:p w14:paraId="6DE3C48C"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6.13投标人对根据修正原则修正后的报价不确认的；</w:t>
      </w:r>
    </w:p>
    <w:p w14:paraId="2D031607"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6.14投标人提供虚假材料投标的（包括但不限于以下情节）：</w:t>
      </w:r>
    </w:p>
    <w:p w14:paraId="7AA4703F" w14:textId="77777777" w:rsidR="00463C33" w:rsidRPr="001D4F75" w:rsidRDefault="00561EC3">
      <w:pPr>
        <w:tabs>
          <w:tab w:val="left" w:pos="3870"/>
          <w:tab w:val="left" w:pos="4085"/>
        </w:tabs>
        <w:snapToGrid w:val="0"/>
        <w:spacing w:line="360" w:lineRule="auto"/>
        <w:ind w:firstLineChars="196" w:firstLine="470"/>
        <w:jc w:val="left"/>
        <w:rPr>
          <w:rFonts w:ascii="仿宋" w:eastAsia="仿宋"/>
          <w:sz w:val="24"/>
        </w:rPr>
      </w:pPr>
      <w:r w:rsidRPr="001D4F75">
        <w:rPr>
          <w:rFonts w:ascii="仿宋" w:eastAsia="仿宋" w:hint="eastAsia"/>
          <w:sz w:val="24"/>
        </w:rPr>
        <w:t>6.14.1使用伪造、变造的许可证件、资质证书；</w:t>
      </w:r>
    </w:p>
    <w:p w14:paraId="01D7AEB0"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 xml:space="preserve">    6.14.2提供虚假的财务状况或者业绩；</w:t>
      </w:r>
    </w:p>
    <w:p w14:paraId="4217D274"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 xml:space="preserve">    6.14.3提供虚假的项目负责人或者主要项目实施人员简历、劳动关系证明；</w:t>
      </w:r>
    </w:p>
    <w:p w14:paraId="0C182620"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 xml:space="preserve">    6.14.4提供虚假的信用状况；</w:t>
      </w:r>
    </w:p>
    <w:p w14:paraId="3BF22051" w14:textId="77777777" w:rsidR="00463C33" w:rsidRPr="001D4F75" w:rsidRDefault="00561EC3">
      <w:pPr>
        <w:tabs>
          <w:tab w:val="left" w:pos="3870"/>
          <w:tab w:val="left" w:pos="4085"/>
        </w:tabs>
        <w:snapToGrid w:val="0"/>
        <w:spacing w:line="360" w:lineRule="auto"/>
        <w:ind w:firstLine="480"/>
        <w:jc w:val="left"/>
        <w:rPr>
          <w:rFonts w:ascii="仿宋" w:eastAsia="仿宋"/>
          <w:sz w:val="24"/>
        </w:rPr>
      </w:pPr>
      <w:r w:rsidRPr="001D4F75">
        <w:rPr>
          <w:rFonts w:ascii="仿宋" w:eastAsia="仿宋" w:hint="eastAsia"/>
          <w:sz w:val="24"/>
        </w:rPr>
        <w:t>6.14.5其他弄虚作假的行为。</w:t>
      </w:r>
    </w:p>
    <w:p w14:paraId="2B960F3A"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6.15投标人串通投标的。</w:t>
      </w:r>
    </w:p>
    <w:p w14:paraId="12310E87" w14:textId="77777777" w:rsidR="00463C33" w:rsidRPr="001D4F75" w:rsidRDefault="00561EC3">
      <w:pPr>
        <w:tabs>
          <w:tab w:val="left" w:pos="3870"/>
          <w:tab w:val="left" w:pos="4085"/>
        </w:tabs>
        <w:snapToGrid w:val="0"/>
        <w:spacing w:line="360" w:lineRule="auto"/>
        <w:ind w:firstLineChars="200" w:firstLine="480"/>
        <w:jc w:val="left"/>
        <w:rPr>
          <w:rFonts w:ascii="仿宋" w:eastAsia="仿宋"/>
          <w:sz w:val="24"/>
        </w:rPr>
      </w:pPr>
      <w:r w:rsidRPr="001D4F75">
        <w:rPr>
          <w:rFonts w:ascii="仿宋" w:eastAsia="仿宋" w:hint="eastAsia"/>
          <w:sz w:val="24"/>
        </w:rPr>
        <w:t>有下列情形之一的，视为投标人串通投标，其投标无效：</w:t>
      </w:r>
    </w:p>
    <w:p w14:paraId="7BED39F0"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t>6.15.1不同投标人的投标文件由同一单位或者个人编制；</w:t>
      </w:r>
    </w:p>
    <w:p w14:paraId="337851C2"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t>6.15.2不同投标人委托同一单位或者个人办理投标事宜；</w:t>
      </w:r>
    </w:p>
    <w:p w14:paraId="0BA223E7"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t>6.15.3不同投标人的投标文件载明的项目管理成员或者联系人员为同一人；</w:t>
      </w:r>
    </w:p>
    <w:p w14:paraId="706B50B9"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t>6.15.4不同投标人的投标文件异常一致或者投标报价呈规律性差异；</w:t>
      </w:r>
    </w:p>
    <w:p w14:paraId="246AF0D2"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lastRenderedPageBreak/>
        <w:t>6.15.5不同投标人的投标文件相互混装；</w:t>
      </w:r>
    </w:p>
    <w:p w14:paraId="332334D0" w14:textId="77777777" w:rsidR="00463C33" w:rsidRPr="001D4F75" w:rsidRDefault="00561EC3">
      <w:pPr>
        <w:tabs>
          <w:tab w:val="left" w:pos="3870"/>
          <w:tab w:val="left" w:pos="4085"/>
        </w:tabs>
        <w:snapToGrid w:val="0"/>
        <w:spacing w:line="360" w:lineRule="auto"/>
        <w:ind w:firstLineChars="176" w:firstLine="422"/>
        <w:jc w:val="left"/>
        <w:rPr>
          <w:rFonts w:ascii="仿宋" w:eastAsia="仿宋"/>
          <w:sz w:val="24"/>
        </w:rPr>
      </w:pPr>
      <w:r w:rsidRPr="001D4F75">
        <w:rPr>
          <w:rFonts w:ascii="仿宋" w:eastAsia="仿宋" w:hint="eastAsia"/>
          <w:sz w:val="24"/>
        </w:rPr>
        <w:t>6.15.6法律规定的其他串通投标情形。</w:t>
      </w:r>
    </w:p>
    <w:p w14:paraId="1FBC8BE5"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6.16属于《中华人民共和国政府采购法实施条例》第七十四条规定的恶意串通情形的，其投标无效；</w:t>
      </w:r>
    </w:p>
    <w:p w14:paraId="11F80581" w14:textId="77777777" w:rsidR="00463C33" w:rsidRPr="001D4F75" w:rsidRDefault="00561EC3">
      <w:pPr>
        <w:tabs>
          <w:tab w:val="left" w:pos="3870"/>
          <w:tab w:val="left" w:pos="4085"/>
        </w:tabs>
        <w:snapToGrid w:val="0"/>
        <w:spacing w:line="360" w:lineRule="auto"/>
        <w:jc w:val="left"/>
        <w:rPr>
          <w:rFonts w:ascii="仿宋" w:eastAsia="仿宋"/>
          <w:sz w:val="24"/>
        </w:rPr>
      </w:pPr>
      <w:r w:rsidRPr="001D4F75">
        <w:rPr>
          <w:rFonts w:ascii="仿宋" w:eastAsia="仿宋" w:hint="eastAsia"/>
          <w:sz w:val="24"/>
        </w:rPr>
        <w:t>6.17联合体投标的，联合体各方在同一招标项目中以自己名义单独投标或者参加其他联合体投标的，相关投标均无效；</w:t>
      </w:r>
    </w:p>
    <w:p w14:paraId="0AA1903F" w14:textId="77777777" w:rsidR="00463C33" w:rsidRPr="001D4F75" w:rsidRDefault="00561EC3">
      <w:pPr>
        <w:tabs>
          <w:tab w:val="left" w:pos="3870"/>
          <w:tab w:val="left" w:pos="4085"/>
        </w:tabs>
        <w:snapToGrid w:val="0"/>
        <w:spacing w:line="360" w:lineRule="auto"/>
        <w:jc w:val="left"/>
        <w:rPr>
          <w:rFonts w:ascii="仿宋" w:eastAsia="仿宋_GB2312"/>
          <w:sz w:val="24"/>
        </w:rPr>
      </w:pPr>
      <w:r w:rsidRPr="001D4F75">
        <w:rPr>
          <w:rFonts w:ascii="仿宋_GB2312" w:eastAsia="仿宋_GB2312" w:hint="eastAsia"/>
          <w:kern w:val="0"/>
          <w:sz w:val="24"/>
        </w:rPr>
        <w:t>6.18联合体投标，但是未提供有效的联合体协议的；</w:t>
      </w:r>
    </w:p>
    <w:p w14:paraId="2D537852" w14:textId="77777777" w:rsidR="00463C33" w:rsidRPr="001D4F75" w:rsidRDefault="00561EC3">
      <w:pPr>
        <w:tabs>
          <w:tab w:val="left" w:pos="3870"/>
          <w:tab w:val="left" w:pos="4085"/>
        </w:tabs>
        <w:snapToGrid w:val="0"/>
        <w:spacing w:line="360" w:lineRule="auto"/>
        <w:jc w:val="left"/>
        <w:rPr>
          <w:rFonts w:ascii="仿宋_GB2312" w:eastAsia="仿宋_GB2312"/>
          <w:sz w:val="24"/>
        </w:rPr>
      </w:pPr>
      <w:r w:rsidRPr="001D4F75">
        <w:rPr>
          <w:rFonts w:ascii="仿宋_GB2312" w:eastAsia="仿宋_GB2312" w:hint="eastAsia"/>
          <w:sz w:val="24"/>
        </w:rPr>
        <w:t>6.19未提供样品或提供的样品不满足采购需求实质性要求的；</w:t>
      </w:r>
    </w:p>
    <w:p w14:paraId="1F2E9354" w14:textId="77777777" w:rsidR="00463C33" w:rsidRPr="001D4F75" w:rsidRDefault="00561EC3">
      <w:pPr>
        <w:snapToGrid w:val="0"/>
        <w:spacing w:line="360" w:lineRule="auto"/>
        <w:rPr>
          <w:rFonts w:ascii="仿宋" w:eastAsia="仿宋"/>
          <w:sz w:val="24"/>
        </w:rPr>
      </w:pPr>
      <w:r w:rsidRPr="001D4F75">
        <w:rPr>
          <w:rFonts w:ascii="仿宋" w:eastAsia="仿宋" w:hint="eastAsia"/>
          <w:sz w:val="24"/>
        </w:rPr>
        <w:t>6.20违反法律、法规及本采购文件规定的其他无效投标情形。</w:t>
      </w:r>
    </w:p>
    <w:p w14:paraId="4A5EEDDC" w14:textId="77777777" w:rsidR="00463C33" w:rsidRPr="001D4F75" w:rsidRDefault="00561EC3">
      <w:pPr>
        <w:spacing w:line="360" w:lineRule="auto"/>
        <w:jc w:val="left"/>
        <w:rPr>
          <w:rFonts w:ascii="仿宋" w:eastAsia="仿宋" w:cs="宋体"/>
          <w:b/>
          <w:bCs/>
          <w:color w:val="000000"/>
          <w:sz w:val="24"/>
        </w:rPr>
      </w:pPr>
      <w:r w:rsidRPr="001D4F75">
        <w:rPr>
          <w:rFonts w:ascii="仿宋" w:eastAsia="仿宋" w:cs="宋体" w:hint="eastAsia"/>
          <w:b/>
          <w:bCs/>
          <w:color w:val="000000"/>
          <w:sz w:val="24"/>
        </w:rPr>
        <w:t>7.定标</w:t>
      </w:r>
    </w:p>
    <w:p w14:paraId="45652225" w14:textId="77777777" w:rsidR="00463C33" w:rsidRPr="001D4F75" w:rsidRDefault="00561EC3">
      <w:pPr>
        <w:widowControl/>
        <w:snapToGrid w:val="0"/>
        <w:spacing w:line="360" w:lineRule="auto"/>
        <w:rPr>
          <w:rFonts w:ascii="仿宋" w:eastAsia="仿宋" w:cs="宋体"/>
          <w:color w:val="000000"/>
          <w:sz w:val="24"/>
        </w:rPr>
      </w:pPr>
      <w:r w:rsidRPr="001D4F75">
        <w:rPr>
          <w:rFonts w:ascii="仿宋" w:eastAsia="仿宋" w:cs="宋体" w:hint="eastAsia"/>
          <w:color w:val="000000"/>
          <w:sz w:val="24"/>
        </w:rPr>
        <w:t>7.1采购人在收到评标报告之日起5个工作日内在评审报告推荐的中标或成交候选人中按顺序确定中标或成交供应商。</w:t>
      </w:r>
    </w:p>
    <w:p w14:paraId="4889262A"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cs="宋体" w:hint="eastAsia"/>
          <w:color w:val="000000"/>
          <w:sz w:val="24"/>
        </w:rPr>
        <w:t>7.2采购代理机构在采购人确认中标或成交供应商后2个工作日内发布中标公告。中标公告与采购公告发布网址一致。中标公告期限为一个工作日。</w:t>
      </w:r>
    </w:p>
    <w:p w14:paraId="64AF27DF" w14:textId="77777777" w:rsidR="00463C33" w:rsidRPr="001D4F75" w:rsidRDefault="00561EC3">
      <w:pPr>
        <w:spacing w:line="360" w:lineRule="auto"/>
        <w:jc w:val="left"/>
        <w:rPr>
          <w:rFonts w:ascii="仿宋" w:eastAsia="仿宋" w:cs="宋体"/>
          <w:b/>
          <w:bCs/>
          <w:color w:val="000000"/>
          <w:sz w:val="24"/>
        </w:rPr>
      </w:pPr>
      <w:r w:rsidRPr="001D4F75">
        <w:rPr>
          <w:rFonts w:ascii="仿宋" w:eastAsia="仿宋" w:cs="宋体" w:hint="eastAsia"/>
          <w:b/>
          <w:bCs/>
          <w:color w:val="000000"/>
          <w:sz w:val="24"/>
        </w:rPr>
        <w:t>8.中标通知书的申领</w:t>
      </w:r>
    </w:p>
    <w:p w14:paraId="0ECFFA79"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8.1本项目采用的</w:t>
      </w:r>
      <w:r w:rsidRPr="001D4F75">
        <w:rPr>
          <w:rFonts w:ascii="仿宋" w:eastAsia="仿宋" w:hint="eastAsia"/>
          <w:b/>
          <w:bCs/>
          <w:color w:val="000000"/>
          <w:kern w:val="0"/>
          <w:sz w:val="24"/>
        </w:rPr>
        <w:t>电子版中标通知书</w:t>
      </w:r>
      <w:r w:rsidRPr="001D4F75">
        <w:rPr>
          <w:rFonts w:ascii="仿宋" w:eastAsia="仿宋" w:hint="eastAsia"/>
          <w:color w:val="000000"/>
          <w:kern w:val="0"/>
          <w:sz w:val="24"/>
        </w:rPr>
        <w:t>，中标供应商在乐</w:t>
      </w:r>
      <w:proofErr w:type="gramStart"/>
      <w:r w:rsidRPr="001D4F75">
        <w:rPr>
          <w:rFonts w:ascii="仿宋" w:eastAsia="仿宋" w:hint="eastAsia"/>
          <w:color w:val="000000"/>
          <w:kern w:val="0"/>
          <w:sz w:val="24"/>
        </w:rPr>
        <w:t>采云</w:t>
      </w:r>
      <w:proofErr w:type="gramEnd"/>
      <w:r w:rsidRPr="001D4F75">
        <w:rPr>
          <w:rFonts w:ascii="仿宋" w:eastAsia="仿宋" w:hint="eastAsia"/>
          <w:color w:val="000000"/>
          <w:kern w:val="0"/>
          <w:sz w:val="24"/>
        </w:rPr>
        <w:t>平台中登陆后领取。</w:t>
      </w:r>
    </w:p>
    <w:p w14:paraId="64A2C438"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8.2中标通知书在中标公告发布的同时发出。</w:t>
      </w:r>
    </w:p>
    <w:p w14:paraId="0BD78B5F"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8.3中标通知书发出后，采购人不得违法改变中标结果，中标人无正当理由不得放弃中标。</w:t>
      </w:r>
    </w:p>
    <w:p w14:paraId="1B7D8C09" w14:textId="77777777" w:rsidR="00463C33" w:rsidRPr="001D4F75" w:rsidRDefault="00561EC3">
      <w:pPr>
        <w:widowControl/>
        <w:snapToGrid w:val="0"/>
        <w:spacing w:line="360" w:lineRule="auto"/>
        <w:rPr>
          <w:rFonts w:ascii="仿宋" w:eastAsia="仿宋"/>
          <w:b/>
          <w:bCs/>
          <w:color w:val="000000"/>
          <w:kern w:val="0"/>
          <w:sz w:val="24"/>
        </w:rPr>
      </w:pPr>
      <w:r w:rsidRPr="001D4F75">
        <w:rPr>
          <w:rFonts w:ascii="仿宋" w:eastAsia="仿宋" w:hint="eastAsia"/>
          <w:b/>
          <w:bCs/>
          <w:color w:val="000000"/>
          <w:kern w:val="0"/>
          <w:sz w:val="24"/>
        </w:rPr>
        <w:t>8.4中标通知书的领取不妨碍相关质疑投诉的提出和处置，中标结果在法定情形内允许改变。在处理</w:t>
      </w:r>
      <w:proofErr w:type="gramStart"/>
      <w:r w:rsidRPr="001D4F75">
        <w:rPr>
          <w:rFonts w:ascii="仿宋" w:eastAsia="仿宋" w:hint="eastAsia"/>
          <w:b/>
          <w:bCs/>
          <w:color w:val="000000"/>
          <w:kern w:val="0"/>
          <w:sz w:val="24"/>
        </w:rPr>
        <w:t>完针对</w:t>
      </w:r>
      <w:proofErr w:type="gramEnd"/>
      <w:r w:rsidRPr="001D4F75">
        <w:rPr>
          <w:rFonts w:ascii="仿宋" w:eastAsia="仿宋" w:hint="eastAsia"/>
          <w:b/>
          <w:bCs/>
          <w:color w:val="000000"/>
          <w:kern w:val="0"/>
          <w:sz w:val="24"/>
        </w:rPr>
        <w:t>中标结果的质疑或投诉前，原则上不签订采购合同。</w:t>
      </w:r>
    </w:p>
    <w:p w14:paraId="70662F7C" w14:textId="77777777" w:rsidR="00463C33" w:rsidRPr="001D4F75" w:rsidRDefault="00561EC3">
      <w:pPr>
        <w:snapToGrid w:val="0"/>
        <w:spacing w:line="360" w:lineRule="auto"/>
        <w:jc w:val="left"/>
        <w:rPr>
          <w:rFonts w:ascii="仿宋" w:eastAsia="仿宋"/>
          <w:b/>
          <w:sz w:val="24"/>
        </w:rPr>
      </w:pPr>
      <w:r w:rsidRPr="001D4F75">
        <w:rPr>
          <w:rFonts w:ascii="仿宋" w:eastAsia="仿宋" w:hint="eastAsia"/>
          <w:b/>
          <w:sz w:val="24"/>
        </w:rPr>
        <w:t>9、中止电子交易的情形</w:t>
      </w:r>
    </w:p>
    <w:p w14:paraId="14FFBDDC" w14:textId="77777777" w:rsidR="00463C33" w:rsidRPr="001D4F75" w:rsidRDefault="00561EC3">
      <w:pPr>
        <w:snapToGrid w:val="0"/>
        <w:spacing w:line="360" w:lineRule="auto"/>
        <w:ind w:firstLineChars="200" w:firstLine="480"/>
        <w:jc w:val="left"/>
        <w:rPr>
          <w:rFonts w:ascii="仿宋" w:eastAsia="仿宋"/>
          <w:sz w:val="24"/>
        </w:rPr>
      </w:pPr>
      <w:r w:rsidRPr="001D4F75">
        <w:rPr>
          <w:rFonts w:ascii="仿宋" w:eastAsia="仿宋" w:hint="eastAsia"/>
          <w:sz w:val="24"/>
        </w:rPr>
        <w:t>采购过程中出现以下情形，导致电子交易平台无法正常运行，或者无法保证电子交易的公开、公平、公正和安全时，采购机构可经采购监督部门同意后中止电子交易活动：</w:t>
      </w:r>
    </w:p>
    <w:p w14:paraId="66E85DFD"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 xml:space="preserve">9.1电子交易平台发生故障而无法完成采购活动的； </w:t>
      </w:r>
    </w:p>
    <w:p w14:paraId="07E1CBF0"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9.2电子交易平台应用或数据库出现错误，不能进行正常操作的；</w:t>
      </w:r>
    </w:p>
    <w:p w14:paraId="6FCE9B49"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9.3电子交易平台发现严重安全漏洞，有潜在泄密危险的；</w:t>
      </w:r>
    </w:p>
    <w:p w14:paraId="7AB1E7E3"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 xml:space="preserve">9.4病毒发作导致不能进行正常操作的； </w:t>
      </w:r>
    </w:p>
    <w:p w14:paraId="6732D9E1" w14:textId="77777777" w:rsidR="00463C33" w:rsidRPr="001D4F75" w:rsidRDefault="00561EC3">
      <w:pPr>
        <w:snapToGrid w:val="0"/>
        <w:spacing w:line="360" w:lineRule="auto"/>
        <w:jc w:val="left"/>
        <w:rPr>
          <w:rFonts w:ascii="仿宋" w:eastAsia="仿宋"/>
          <w:sz w:val="24"/>
        </w:rPr>
      </w:pPr>
      <w:r w:rsidRPr="001D4F75">
        <w:rPr>
          <w:rFonts w:ascii="仿宋" w:eastAsia="仿宋" w:hint="eastAsia"/>
          <w:sz w:val="24"/>
        </w:rPr>
        <w:t>9.5其他无法保证电子交易的公平、公正和安全的情况。</w:t>
      </w:r>
    </w:p>
    <w:p w14:paraId="62BD2F07" w14:textId="77777777" w:rsidR="00463C33" w:rsidRPr="001D4F75" w:rsidRDefault="00561EC3">
      <w:pPr>
        <w:widowControl/>
        <w:snapToGrid w:val="0"/>
        <w:spacing w:line="360" w:lineRule="auto"/>
        <w:ind w:firstLine="488"/>
        <w:rPr>
          <w:rFonts w:ascii="仿宋" w:eastAsia="仿宋"/>
          <w:sz w:val="24"/>
        </w:rPr>
      </w:pPr>
      <w:r w:rsidRPr="001D4F75">
        <w:rPr>
          <w:rFonts w:ascii="仿宋" w:eastAsia="仿宋" w:hint="eastAsia"/>
          <w:sz w:val="24"/>
        </w:rPr>
        <w:lastRenderedPageBreak/>
        <w:t>出现上述情形的，采购组织机构可以待上述情形消除后继续组织电子交易活动，也可以决定某些环节以纸质形式进行；影响或可能影响采购的公开、公平、公正的，应当重新采购。</w:t>
      </w:r>
    </w:p>
    <w:p w14:paraId="4191E5FF" w14:textId="77777777" w:rsidR="00463C33" w:rsidRPr="001D4F75" w:rsidRDefault="00463C33">
      <w:pPr>
        <w:widowControl/>
        <w:snapToGrid w:val="0"/>
        <w:spacing w:line="360" w:lineRule="auto"/>
        <w:ind w:firstLine="488"/>
        <w:rPr>
          <w:rFonts w:ascii="仿宋" w:eastAsia="仿宋"/>
          <w:color w:val="000000"/>
          <w:kern w:val="0"/>
          <w:sz w:val="24"/>
        </w:rPr>
      </w:pPr>
    </w:p>
    <w:p w14:paraId="393F492B" w14:textId="77777777" w:rsidR="00463C33" w:rsidRPr="001D4F75" w:rsidRDefault="00561EC3">
      <w:pPr>
        <w:pStyle w:val="2"/>
        <w:spacing w:line="360" w:lineRule="auto"/>
        <w:rPr>
          <w:rFonts w:ascii="仿宋"/>
        </w:rPr>
      </w:pPr>
      <w:bookmarkStart w:id="35" w:name="_Toc14262"/>
      <w:r w:rsidRPr="001D4F75">
        <w:rPr>
          <w:rFonts w:ascii="仿宋" w:hint="eastAsia"/>
        </w:rPr>
        <w:t>五、合同签订及履约</w:t>
      </w:r>
      <w:bookmarkEnd w:id="35"/>
    </w:p>
    <w:p w14:paraId="654F1308" w14:textId="77777777" w:rsidR="00463C33" w:rsidRPr="001D4F75" w:rsidRDefault="00561EC3">
      <w:pPr>
        <w:spacing w:line="360" w:lineRule="auto"/>
        <w:jc w:val="left"/>
        <w:rPr>
          <w:rFonts w:ascii="仿宋" w:eastAsia="仿宋" w:cs="宋体"/>
          <w:b/>
          <w:bCs/>
          <w:color w:val="000000"/>
          <w:sz w:val="24"/>
        </w:rPr>
      </w:pPr>
      <w:r w:rsidRPr="001D4F75">
        <w:rPr>
          <w:rFonts w:ascii="仿宋" w:eastAsia="仿宋" w:cs="宋体" w:hint="eastAsia"/>
          <w:b/>
          <w:bCs/>
          <w:color w:val="000000"/>
          <w:sz w:val="24"/>
        </w:rPr>
        <w:t>1.合同签订</w:t>
      </w:r>
    </w:p>
    <w:p w14:paraId="2B8E9075"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7B139DC8"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1.2采购人和中标人不得向对方提出任何不合理的要求作为签订合同的条件。</w:t>
      </w:r>
    </w:p>
    <w:p w14:paraId="51148843" w14:textId="77777777" w:rsidR="00463C33" w:rsidRPr="001D4F75" w:rsidRDefault="00561EC3">
      <w:pPr>
        <w:widowControl/>
        <w:snapToGrid w:val="0"/>
        <w:spacing w:line="360" w:lineRule="auto"/>
        <w:rPr>
          <w:rFonts w:ascii="仿宋" w:eastAsia="仿宋"/>
          <w:color w:val="000000"/>
          <w:kern w:val="0"/>
          <w:sz w:val="24"/>
        </w:rPr>
      </w:pPr>
      <w:r w:rsidRPr="001D4F75">
        <w:rPr>
          <w:rFonts w:ascii="仿宋" w:eastAsia="仿宋" w:hint="eastAsia"/>
          <w:color w:val="000000"/>
          <w:kern w:val="0"/>
          <w:sz w:val="24"/>
        </w:rPr>
        <w:t>1.3采购人和中标人需在投标有效期内签订采购合同。投标有效期允许延长，但需征得中标人同意。</w:t>
      </w:r>
    </w:p>
    <w:p w14:paraId="28BE07F4" w14:textId="77777777" w:rsidR="00463C33" w:rsidRPr="001D4F75" w:rsidRDefault="00561EC3">
      <w:pPr>
        <w:spacing w:line="360" w:lineRule="auto"/>
        <w:jc w:val="left"/>
        <w:rPr>
          <w:rFonts w:ascii="仿宋" w:eastAsia="仿宋"/>
          <w:b/>
          <w:sz w:val="24"/>
        </w:rPr>
      </w:pPr>
      <w:r w:rsidRPr="001D4F75">
        <w:rPr>
          <w:rFonts w:ascii="仿宋" w:eastAsia="仿宋" w:hint="eastAsia"/>
          <w:b/>
          <w:sz w:val="24"/>
        </w:rPr>
        <w:t>2．履约保证金</w:t>
      </w:r>
    </w:p>
    <w:p w14:paraId="43ADA68F"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2.1采购合同签订的同时，中标人应当以支票、汇票、本票或者金融机构、担保机构出具的保函等非现金形式交纳履约保证金。</w:t>
      </w:r>
    </w:p>
    <w:p w14:paraId="67151B2A"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2.2</w:t>
      </w:r>
      <w:r w:rsidRPr="001D4F75">
        <w:rPr>
          <w:rFonts w:ascii="仿宋_GB2312" w:eastAsia="仿宋_GB2312" w:hint="eastAsia"/>
          <w:sz w:val="24"/>
        </w:rPr>
        <w:t>供应商在履行</w:t>
      </w:r>
      <w:proofErr w:type="gramStart"/>
      <w:r w:rsidRPr="001D4F75">
        <w:rPr>
          <w:rFonts w:ascii="仿宋_GB2312" w:eastAsia="仿宋_GB2312" w:hint="eastAsia"/>
          <w:sz w:val="24"/>
        </w:rPr>
        <w:t>完合同</w:t>
      </w:r>
      <w:proofErr w:type="gramEnd"/>
      <w:r w:rsidRPr="001D4F75">
        <w:rPr>
          <w:rFonts w:ascii="仿宋_GB2312" w:eastAsia="仿宋_GB2312" w:hint="eastAsia"/>
          <w:sz w:val="24"/>
        </w:rPr>
        <w:t>约定事项后，采购人应及时退还履约保证金</w:t>
      </w:r>
      <w:r w:rsidRPr="001D4F75">
        <w:rPr>
          <w:rFonts w:ascii="仿宋" w:eastAsia="仿宋" w:hint="eastAsia"/>
          <w:sz w:val="24"/>
        </w:rPr>
        <w:t>及其利息，利率在采购合同中约定</w:t>
      </w:r>
      <w:r w:rsidRPr="001D4F75">
        <w:rPr>
          <w:rFonts w:ascii="仿宋_GB2312" w:eastAsia="仿宋_GB2312" w:hint="eastAsia"/>
          <w:sz w:val="24"/>
        </w:rPr>
        <w:t>。</w:t>
      </w:r>
      <w:r w:rsidRPr="001D4F75">
        <w:rPr>
          <w:rFonts w:ascii="仿宋_GB2312" w:eastAsia="仿宋_GB2312"/>
          <w:sz w:val="24"/>
        </w:rPr>
        <w:t>采购人验收不合格的，不予退还履约保证金。</w:t>
      </w:r>
    </w:p>
    <w:p w14:paraId="5B6B6A24"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2.3供应商以银行、保险公司出具保函形式提交履约保证金的，采购人不得拒收。</w:t>
      </w:r>
    </w:p>
    <w:p w14:paraId="3AA76FB5" w14:textId="77777777" w:rsidR="00463C33" w:rsidRPr="001D4F75" w:rsidRDefault="00561EC3">
      <w:pPr>
        <w:spacing w:line="360" w:lineRule="auto"/>
        <w:jc w:val="left"/>
        <w:rPr>
          <w:rFonts w:ascii="仿宋" w:eastAsia="仿宋"/>
          <w:b/>
          <w:sz w:val="24"/>
        </w:rPr>
      </w:pPr>
      <w:r w:rsidRPr="001D4F75">
        <w:rPr>
          <w:rFonts w:ascii="仿宋" w:eastAsia="仿宋" w:hint="eastAsia"/>
          <w:b/>
          <w:sz w:val="24"/>
        </w:rPr>
        <w:t>3.履约验收</w:t>
      </w:r>
    </w:p>
    <w:p w14:paraId="66273FEF"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3.1采购人自行组织或委托采购代理机构对供应商进行履约验收，出具验收书，存档备查。如果发现与合同中要求不符，供应商须承担由此发生的一切损失和费用，并承担相应的法律责任。</w:t>
      </w:r>
    </w:p>
    <w:p w14:paraId="5FB602EA"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3.2服务类项目，可以根据项目特点对服务期内的服务实施情况进行分期考核，结合考核情况和服务效果进行验收。工程类项目应当按照行业管理部门规定的标准、方法和内容进行验收。</w:t>
      </w:r>
    </w:p>
    <w:p w14:paraId="0EB3A5F1"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3.3采购人可以邀请参加本项目的其他投标人或者第三方机构参与验收。参与验收的投标人或者第三方机构的意见作为</w:t>
      </w:r>
      <w:proofErr w:type="gramStart"/>
      <w:r w:rsidRPr="001D4F75">
        <w:rPr>
          <w:rFonts w:ascii="仿宋" w:eastAsia="仿宋" w:hint="eastAsia"/>
          <w:sz w:val="24"/>
        </w:rPr>
        <w:t>验收书</w:t>
      </w:r>
      <w:proofErr w:type="gramEnd"/>
      <w:r w:rsidRPr="001D4F75">
        <w:rPr>
          <w:rFonts w:ascii="仿宋" w:eastAsia="仿宋" w:hint="eastAsia"/>
          <w:sz w:val="24"/>
        </w:rPr>
        <w:t>的参考资料一并存档。</w:t>
      </w:r>
    </w:p>
    <w:p w14:paraId="134B4DE5"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3.4政府向社会公众提供的公共服务项目验收时应当邀请服务对象参与并出具意</w:t>
      </w:r>
      <w:r w:rsidRPr="001D4F75">
        <w:rPr>
          <w:rFonts w:ascii="仿宋" w:eastAsia="仿宋" w:hint="eastAsia"/>
          <w:sz w:val="24"/>
        </w:rPr>
        <w:lastRenderedPageBreak/>
        <w:t>见，验收结果应当向社会公告。</w:t>
      </w:r>
    </w:p>
    <w:p w14:paraId="33ADA6C3"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3.5 采购合同的履行、违约责任和解决争议的方式等适用《中华人民共和国民法典》。</w:t>
      </w:r>
    </w:p>
    <w:p w14:paraId="4F6EE6B6" w14:textId="77777777" w:rsidR="00463C33" w:rsidRPr="001D4F75" w:rsidRDefault="00561EC3">
      <w:pPr>
        <w:spacing w:line="360" w:lineRule="auto"/>
        <w:jc w:val="left"/>
        <w:rPr>
          <w:rFonts w:ascii="仿宋" w:eastAsia="仿宋"/>
          <w:sz w:val="24"/>
        </w:rPr>
      </w:pPr>
      <w:r w:rsidRPr="001D4F75">
        <w:rPr>
          <w:rFonts w:ascii="仿宋" w:eastAsia="仿宋" w:hint="eastAsia"/>
          <w:sz w:val="24"/>
        </w:rPr>
        <w:t>3.6供应商在履约过程中有法律法规规定的违法违规情形的，采购人应当及时报告本项目采购监督部门。</w:t>
      </w:r>
    </w:p>
    <w:p w14:paraId="2F3871CF" w14:textId="77777777" w:rsidR="00463C33" w:rsidRPr="001D4F75" w:rsidRDefault="00463C33">
      <w:pPr>
        <w:spacing w:line="360" w:lineRule="auto"/>
        <w:ind w:firstLineChars="200" w:firstLine="480"/>
        <w:jc w:val="left"/>
        <w:rPr>
          <w:rFonts w:ascii="仿宋" w:eastAsia="仿宋"/>
          <w:sz w:val="24"/>
        </w:rPr>
      </w:pPr>
    </w:p>
    <w:p w14:paraId="451F8054" w14:textId="77777777" w:rsidR="00463C33" w:rsidRPr="001D4F75" w:rsidRDefault="00561EC3">
      <w:pPr>
        <w:widowControl/>
        <w:jc w:val="left"/>
        <w:rPr>
          <w:rFonts w:ascii="仿宋" w:eastAsia="仿宋"/>
          <w:color w:val="000000"/>
          <w:kern w:val="0"/>
          <w:sz w:val="24"/>
        </w:rPr>
      </w:pPr>
      <w:r w:rsidRPr="001D4F75">
        <w:rPr>
          <w:rFonts w:ascii="仿宋" w:eastAsia="仿宋"/>
          <w:color w:val="000000"/>
          <w:kern w:val="0"/>
          <w:sz w:val="24"/>
        </w:rPr>
        <w:br w:type="page"/>
      </w:r>
    </w:p>
    <w:p w14:paraId="72E50026" w14:textId="77777777" w:rsidR="00463C33" w:rsidRPr="001D4F75" w:rsidRDefault="00561EC3">
      <w:pPr>
        <w:pStyle w:val="1"/>
        <w:rPr>
          <w:rFonts w:ascii="仿宋"/>
        </w:rPr>
      </w:pPr>
      <w:bookmarkStart w:id="36" w:name="_Toc15113"/>
      <w:r w:rsidRPr="001D4F75">
        <w:rPr>
          <w:rFonts w:ascii="仿宋" w:hint="eastAsia"/>
        </w:rPr>
        <w:lastRenderedPageBreak/>
        <w:t>第三章  采购需求</w:t>
      </w:r>
      <w:bookmarkEnd w:id="36"/>
    </w:p>
    <w:p w14:paraId="45C85400" w14:textId="77777777" w:rsidR="00463C33" w:rsidRPr="001D4F75" w:rsidRDefault="00561EC3">
      <w:pPr>
        <w:pStyle w:val="2"/>
        <w:spacing w:line="360" w:lineRule="auto"/>
        <w:rPr>
          <w:rFonts w:ascii="仿宋"/>
        </w:rPr>
      </w:pPr>
      <w:bookmarkStart w:id="37" w:name="_Toc13080"/>
      <w:r w:rsidRPr="001D4F75">
        <w:rPr>
          <w:rFonts w:ascii="仿宋" w:hint="eastAsia"/>
        </w:rPr>
        <w:t>一、服务清单及要求</w:t>
      </w:r>
      <w:bookmarkEnd w:id="37"/>
    </w:p>
    <w:p w14:paraId="1ED04998"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一、项目概况</w:t>
      </w:r>
    </w:p>
    <w:p w14:paraId="3CF97538"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越城区</w:t>
      </w:r>
      <w:proofErr w:type="gramStart"/>
      <w:r w:rsidRPr="001D4F75">
        <w:rPr>
          <w:rFonts w:ascii="仿宋" w:eastAsia="仿宋" w:hAnsi="仿宋" w:cs="宋体" w:hint="eastAsia"/>
          <w:kern w:val="0"/>
          <w:sz w:val="24"/>
        </w:rPr>
        <w:t>低空经济</w:t>
      </w:r>
      <w:proofErr w:type="gramEnd"/>
      <w:r w:rsidRPr="001D4F75">
        <w:rPr>
          <w:rFonts w:ascii="仿宋" w:eastAsia="仿宋" w:hAnsi="仿宋" w:cs="宋体" w:hint="eastAsia"/>
          <w:kern w:val="0"/>
          <w:sz w:val="24"/>
        </w:rPr>
        <w:t>配套产业园项目建设地点位于越</w:t>
      </w:r>
      <w:proofErr w:type="gramStart"/>
      <w:r w:rsidRPr="001D4F75">
        <w:rPr>
          <w:rFonts w:ascii="仿宋" w:eastAsia="仿宋" w:hAnsi="仿宋" w:cs="宋体" w:hint="eastAsia"/>
          <w:kern w:val="0"/>
          <w:sz w:val="24"/>
        </w:rPr>
        <w:t>城区陶堰街道</w:t>
      </w:r>
      <w:proofErr w:type="gramEnd"/>
      <w:r w:rsidRPr="001D4F75">
        <w:rPr>
          <w:rFonts w:ascii="仿宋" w:eastAsia="仿宋" w:hAnsi="仿宋" w:cs="宋体" w:hint="eastAsia"/>
          <w:kern w:val="0"/>
          <w:sz w:val="24"/>
        </w:rPr>
        <w:t>，东至支流河道，南</w:t>
      </w:r>
      <w:proofErr w:type="gramStart"/>
      <w:r w:rsidRPr="001D4F75">
        <w:rPr>
          <w:rFonts w:ascii="仿宋" w:eastAsia="仿宋" w:hAnsi="仿宋" w:cs="宋体" w:hint="eastAsia"/>
          <w:kern w:val="0"/>
          <w:sz w:val="24"/>
        </w:rPr>
        <w:t>至萧曹</w:t>
      </w:r>
      <w:proofErr w:type="gramEnd"/>
      <w:r w:rsidRPr="001D4F75">
        <w:rPr>
          <w:rFonts w:ascii="仿宋" w:eastAsia="仿宋" w:hAnsi="仿宋" w:cs="宋体" w:hint="eastAsia"/>
          <w:kern w:val="0"/>
          <w:sz w:val="24"/>
        </w:rPr>
        <w:t>运河，西至村用地，北至永和大道，建设内容主要包含办公楼、生产制造区、园区食堂、职工公寓等。</w:t>
      </w:r>
    </w:p>
    <w:p w14:paraId="75933302"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越城区</w:t>
      </w:r>
      <w:proofErr w:type="gramStart"/>
      <w:r w:rsidRPr="001D4F75">
        <w:rPr>
          <w:rFonts w:ascii="仿宋" w:eastAsia="仿宋" w:hAnsi="仿宋" w:cs="宋体" w:hint="eastAsia"/>
          <w:kern w:val="0"/>
          <w:sz w:val="24"/>
        </w:rPr>
        <w:t>低空经济</w:t>
      </w:r>
      <w:proofErr w:type="gramEnd"/>
      <w:r w:rsidRPr="001D4F75">
        <w:rPr>
          <w:rFonts w:ascii="仿宋" w:eastAsia="仿宋" w:hAnsi="仿宋" w:cs="宋体" w:hint="eastAsia"/>
          <w:kern w:val="0"/>
          <w:sz w:val="24"/>
        </w:rPr>
        <w:t>配套产业园一、二期用地面积共131641平方米(197.406亩地)，用地性质为工业用地，地上建筑面积约为305692平方米地下建筑面积约为24500平方米。每年按实际投产情况考核。</w:t>
      </w:r>
    </w:p>
    <w:p w14:paraId="240D969F"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项目投用后，通过引入电气机械和器材制造业等项目，打造低空智能制造基地，建设成为</w:t>
      </w:r>
      <w:proofErr w:type="gramStart"/>
      <w:r w:rsidRPr="001D4F75">
        <w:rPr>
          <w:rFonts w:ascii="仿宋" w:eastAsia="仿宋" w:hAnsi="仿宋" w:cs="宋体" w:hint="eastAsia"/>
          <w:kern w:val="0"/>
          <w:sz w:val="24"/>
        </w:rPr>
        <w:t>低空经济</w:t>
      </w:r>
      <w:proofErr w:type="gramEnd"/>
      <w:r w:rsidRPr="001D4F75">
        <w:rPr>
          <w:rFonts w:ascii="仿宋" w:eastAsia="仿宋" w:hAnsi="仿宋" w:cs="宋体" w:hint="eastAsia"/>
          <w:kern w:val="0"/>
          <w:sz w:val="24"/>
        </w:rPr>
        <w:t>特色零部件生产、研发、供应等企业聚集区。</w:t>
      </w:r>
    </w:p>
    <w:p w14:paraId="64B877CD"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二、服务名称及服务内容</w:t>
      </w:r>
    </w:p>
    <w:p w14:paraId="04C92311" w14:textId="77777777" w:rsidR="00463C33" w:rsidRPr="001D4F75" w:rsidRDefault="00561EC3">
      <w:pPr>
        <w:widowControl/>
        <w:snapToGrid w:val="0"/>
        <w:spacing w:line="360" w:lineRule="auto"/>
        <w:ind w:firstLineChars="200" w:firstLine="482"/>
        <w:rPr>
          <w:rFonts w:ascii="仿宋" w:eastAsia="仿宋" w:hAnsi="仿宋" w:cs="宋体"/>
          <w:b/>
          <w:bCs/>
          <w:kern w:val="0"/>
          <w:sz w:val="24"/>
        </w:rPr>
      </w:pPr>
      <w:r w:rsidRPr="001D4F75">
        <w:rPr>
          <w:rFonts w:ascii="仿宋" w:eastAsia="仿宋" w:hAnsi="仿宋" w:cs="宋体" w:hint="eastAsia"/>
          <w:b/>
          <w:bCs/>
          <w:kern w:val="0"/>
          <w:sz w:val="24"/>
        </w:rPr>
        <w:t>2.1招商推广服务内容：主要负责园区招商运营管理服务的招商推广工作。</w:t>
      </w:r>
    </w:p>
    <w:p w14:paraId="0547408E"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1、编制《年度招商推广方案》，包括各阶段的具体招商推广工作安排和费用预算；</w:t>
      </w:r>
    </w:p>
    <w:p w14:paraId="6197340C"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2、完成本项目的营销活动等工作，并承担客户接待等工作；</w:t>
      </w:r>
    </w:p>
    <w:p w14:paraId="6CEC918B"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3、提供大数据服务、短信平台投放、网站投放等多渠道方式进行推广；</w:t>
      </w:r>
    </w:p>
    <w:p w14:paraId="47342855"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4、完成委托人要求的与本项目招商策划有关的其他合理工作。</w:t>
      </w:r>
    </w:p>
    <w:p w14:paraId="78D93A1B" w14:textId="77777777" w:rsidR="00463C33" w:rsidRPr="001D4F75" w:rsidRDefault="00561EC3">
      <w:pPr>
        <w:widowControl/>
        <w:snapToGrid w:val="0"/>
        <w:spacing w:line="360" w:lineRule="auto"/>
        <w:ind w:firstLineChars="200" w:firstLine="482"/>
        <w:rPr>
          <w:rFonts w:ascii="仿宋" w:eastAsia="仿宋" w:hAnsi="仿宋" w:cs="宋体"/>
          <w:bCs/>
          <w:kern w:val="0"/>
          <w:sz w:val="24"/>
        </w:rPr>
      </w:pPr>
      <w:r w:rsidRPr="001D4F75">
        <w:rPr>
          <w:rFonts w:ascii="仿宋" w:eastAsia="仿宋" w:hAnsi="仿宋" w:cs="宋体" w:hint="eastAsia"/>
          <w:b/>
          <w:bCs/>
          <w:kern w:val="0"/>
          <w:sz w:val="24"/>
        </w:rPr>
        <w:t>2.2招商及运营管理服务内容：组建招商管理团队与运营管理团队，负责整个园区的招商管理及日常运营管理工作。</w:t>
      </w:r>
    </w:p>
    <w:p w14:paraId="227F24B8"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1、招商管理服务要求</w:t>
      </w:r>
    </w:p>
    <w:p w14:paraId="073FF911"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1）在每个招商周期年初制订招商计划，并完成每年拟定的招商去化目标。 </w:t>
      </w:r>
    </w:p>
    <w:p w14:paraId="10817B3E"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2）组建招商团队，负责日常的招商管理工作，主要包括： </w:t>
      </w:r>
    </w:p>
    <w:p w14:paraId="79AF0FF0"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（1）组织招商人员做好日常接待，制定工作流程并组织实施； </w:t>
      </w:r>
    </w:p>
    <w:p w14:paraId="3C2C85CE"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（2）结合当地政府政策环境，制定园区招商优惠政策，促进优质企业项目的落地； </w:t>
      </w:r>
    </w:p>
    <w:p w14:paraId="50928D94"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（3）招商推介活动的方案策划与实施； </w:t>
      </w:r>
    </w:p>
    <w:p w14:paraId="6BA89A75"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lastRenderedPageBreak/>
        <w:t>（3）入园项目（企业）审核，制定企业入驻标准，根据企业入驻标准审核企业入园；</w:t>
      </w:r>
    </w:p>
    <w:p w14:paraId="7B8305D8"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（4）制定退出机制，对不符合入园企业要求的予以清退； </w:t>
      </w:r>
    </w:p>
    <w:p w14:paraId="7C3BD0F6"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（5）拟订出租合同文本，负责洽谈出租合同，协助完成出租合同的签署； </w:t>
      </w:r>
    </w:p>
    <w:p w14:paraId="76C75986"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（6）定期对招商人员进行案例分享及专业培训； </w:t>
      </w:r>
    </w:p>
    <w:p w14:paraId="64336E78"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（7）客户资料归档管理；</w:t>
      </w:r>
    </w:p>
    <w:p w14:paraId="54F2EA77"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（8）其他日常招商管理工作。 </w:t>
      </w:r>
    </w:p>
    <w:p w14:paraId="098C12AC"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2、运营管理服务要求</w:t>
      </w:r>
    </w:p>
    <w:p w14:paraId="1427FC16"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1）运营团队建设、培训、管理；</w:t>
      </w:r>
    </w:p>
    <w:p w14:paraId="5EE5AE37"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2）协助业主做好园区租金、物业费、广告收入等收费管理；</w:t>
      </w:r>
    </w:p>
    <w:p w14:paraId="2A4E4F49"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3）协助采购人承办政府重要会议，做好园区接待、参观、公共活动等工作，提供配套服务，配合管理单位做好接待事宜；</w:t>
      </w:r>
    </w:p>
    <w:p w14:paraId="561D8E3B"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4）建立客户档案、协助企业办理入驻、续租、退租等事项； </w:t>
      </w:r>
    </w:p>
    <w:p w14:paraId="01026F1F"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5）客户需求投诉管理：对接并反馈客户需求、处理客户投诉、回访； </w:t>
      </w:r>
    </w:p>
    <w:p w14:paraId="5A9DD4CF"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6）提供一站式企业基础服务，包括工商注册、税务登记、企业资质等； </w:t>
      </w:r>
    </w:p>
    <w:p w14:paraId="07D8023E"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 xml:space="preserve">7）提供科技创新服务，包括政策汇编及推广、项目申报、技术咨询、成果转化等； </w:t>
      </w:r>
    </w:p>
    <w:p w14:paraId="25CCC1C6"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8）定期举办各类园区活动，</w:t>
      </w:r>
      <w:bookmarkStart w:id="38" w:name="OLE_LINK1"/>
      <w:r w:rsidRPr="001D4F75">
        <w:rPr>
          <w:rFonts w:ascii="仿宋" w:eastAsia="仿宋" w:hAnsi="仿宋" w:cs="宋体" w:hint="eastAsia"/>
          <w:bCs/>
          <w:kern w:val="0"/>
          <w:sz w:val="24"/>
        </w:rPr>
        <w:t xml:space="preserve">要求每半年策划(业内专业人士参加)交流论坛不少于1次(规模100人以上)，其他形式研讨会、座谈会、学术会议、企业会议等或策划以重大节日为主题的活动每季度不少于2次。费用由投标人自行负责不达标的具体以考核标准扣分情况为准； </w:t>
      </w:r>
    </w:p>
    <w:bookmarkEnd w:id="38"/>
    <w:p w14:paraId="2B2CE748"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9）积极协助委托方搭建数字化运营平台，依托平台</w:t>
      </w:r>
      <w:proofErr w:type="gramStart"/>
      <w:r w:rsidRPr="001D4F75">
        <w:rPr>
          <w:rFonts w:ascii="仿宋" w:eastAsia="仿宋" w:hAnsi="仿宋" w:cs="宋体" w:hint="eastAsia"/>
          <w:bCs/>
          <w:kern w:val="0"/>
          <w:sz w:val="24"/>
        </w:rPr>
        <w:t>进行数智化</w:t>
      </w:r>
      <w:proofErr w:type="gramEnd"/>
      <w:r w:rsidRPr="001D4F75">
        <w:rPr>
          <w:rFonts w:ascii="仿宋" w:eastAsia="仿宋" w:hAnsi="仿宋" w:cs="宋体" w:hint="eastAsia"/>
          <w:bCs/>
          <w:kern w:val="0"/>
          <w:sz w:val="24"/>
        </w:rPr>
        <w:t xml:space="preserve">园区管理； </w:t>
      </w:r>
    </w:p>
    <w:p w14:paraId="544BBD00"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10）依据委托方要求定期组织园区内外企业交流会，促进入园企业健康发展；</w:t>
      </w:r>
    </w:p>
    <w:p w14:paraId="0AA80C19"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11）协助业主，监督及指导物业管理公司对园区能耗进行合理化管控；协助规范及监督物业公司的高标准管理；协助和监督物业管理公司对园区内卫生、安全巡查、交通秩序、应急处理、消防管理等工作；</w:t>
      </w:r>
    </w:p>
    <w:p w14:paraId="37B34396"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12）协助开展产业治理、产业链建设等工作；</w:t>
      </w:r>
    </w:p>
    <w:p w14:paraId="49869425"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13）配合政府为园区企业组织开展精准投融资服务工作；</w:t>
      </w:r>
    </w:p>
    <w:p w14:paraId="7ADFF7B8"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14）配合政府服务园区企业促进产值规模、销售规模、利润规模、税收规模稳步提升等工作；</w:t>
      </w:r>
    </w:p>
    <w:p w14:paraId="2BC063FA"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lastRenderedPageBreak/>
        <w:t>15）监督管理停车场运营服务商，能够保证24小时服务；</w:t>
      </w:r>
    </w:p>
    <w:p w14:paraId="2107FD85"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16）其他日常运营管理工作。</w:t>
      </w:r>
    </w:p>
    <w:p w14:paraId="6ACE6157"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2.3服务质量要求</w:t>
      </w:r>
    </w:p>
    <w:p w14:paraId="13F596DB"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2.3.1中标人须在每个运营服务年度的首月向采购人提交针对园区的运营工作计划；</w:t>
      </w:r>
    </w:p>
    <w:p w14:paraId="47DA6F9A" w14:textId="77777777" w:rsidR="00463C33" w:rsidRPr="001D4F75" w:rsidRDefault="00561EC3">
      <w:pPr>
        <w:widowControl/>
        <w:snapToGrid w:val="0"/>
        <w:spacing w:line="360" w:lineRule="auto"/>
        <w:ind w:firstLineChars="200" w:firstLine="480"/>
        <w:rPr>
          <w:rFonts w:ascii="仿宋" w:eastAsia="仿宋" w:hAnsi="仿宋" w:cs="宋体"/>
          <w:bCs/>
          <w:kern w:val="0"/>
          <w:sz w:val="24"/>
        </w:rPr>
      </w:pPr>
      <w:r w:rsidRPr="001D4F75">
        <w:rPr>
          <w:rFonts w:ascii="仿宋" w:eastAsia="仿宋" w:hAnsi="仿宋" w:cs="宋体" w:hint="eastAsia"/>
          <w:bCs/>
          <w:kern w:val="0"/>
          <w:sz w:val="24"/>
        </w:rPr>
        <w:t>2.3.2中标人须在每个运营服务年度的年终前提供园区本年度的运营工作总结报告（如：上一年度运营情况、产值税收统计、企业信息情况、本年度工作计划等），服务成果应能满足采购人的时间节点、成果质量要求，针对采购人提出的合理修改意见，中标人应积极修改完善。</w:t>
      </w:r>
    </w:p>
    <w:p w14:paraId="6AAB5827"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三、人员配备要求</w:t>
      </w:r>
    </w:p>
    <w:p w14:paraId="0EE27C74" w14:textId="77777777" w:rsidR="00463C33" w:rsidRPr="001D4F75" w:rsidRDefault="00561EC3">
      <w:pPr>
        <w:widowControl/>
        <w:snapToGrid w:val="0"/>
        <w:spacing w:line="360" w:lineRule="auto"/>
        <w:jc w:val="center"/>
        <w:rPr>
          <w:rFonts w:ascii="仿宋" w:eastAsia="仿宋" w:hAnsi="仿宋" w:cs="宋体"/>
          <w:b/>
          <w:kern w:val="0"/>
          <w:sz w:val="24"/>
        </w:rPr>
      </w:pPr>
      <w:r w:rsidRPr="001D4F75">
        <w:rPr>
          <w:rFonts w:ascii="仿宋" w:eastAsia="仿宋" w:hAnsi="仿宋" w:cs="宋体" w:hint="eastAsia"/>
          <w:b/>
          <w:kern w:val="0"/>
          <w:sz w:val="24"/>
        </w:rPr>
        <w:t>越城区</w:t>
      </w:r>
      <w:proofErr w:type="gramStart"/>
      <w:r w:rsidRPr="001D4F75">
        <w:rPr>
          <w:rFonts w:ascii="仿宋" w:eastAsia="仿宋" w:hAnsi="仿宋" w:cs="宋体" w:hint="eastAsia"/>
          <w:b/>
          <w:kern w:val="0"/>
          <w:sz w:val="24"/>
        </w:rPr>
        <w:t>低空经济</w:t>
      </w:r>
      <w:proofErr w:type="gramEnd"/>
      <w:r w:rsidRPr="001D4F75">
        <w:rPr>
          <w:rFonts w:ascii="仿宋" w:eastAsia="仿宋" w:hAnsi="仿宋" w:cs="宋体" w:hint="eastAsia"/>
          <w:b/>
          <w:kern w:val="0"/>
          <w:sz w:val="24"/>
        </w:rPr>
        <w:t>配套产业园项目招商运营团队人员配置情况表</w:t>
      </w:r>
    </w:p>
    <w:p w14:paraId="71BCF194"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中标人须为采购人提供专业招商运营团队，其中核心人员需在投标时明确且不能兼任，中标后团队最低配置要求如下（合计不少于18人）。</w:t>
      </w:r>
    </w:p>
    <w:p w14:paraId="2870EA62" w14:textId="77777777" w:rsidR="00463C33" w:rsidRPr="001D4F75" w:rsidRDefault="00561EC3">
      <w:pPr>
        <w:widowControl/>
        <w:snapToGrid w:val="0"/>
        <w:spacing w:line="360" w:lineRule="auto"/>
        <w:ind w:firstLineChars="200" w:firstLine="480"/>
        <w:rPr>
          <w:rFonts w:ascii="仿宋" w:eastAsia="仿宋" w:hAnsi="仿宋"/>
          <w:b/>
          <w:bCs/>
          <w:color w:val="0000FF"/>
          <w:sz w:val="28"/>
          <w:szCs w:val="28"/>
        </w:rPr>
      </w:pPr>
      <w:r w:rsidRPr="001D4F75">
        <w:rPr>
          <w:rFonts w:ascii="仿宋" w:eastAsia="仿宋" w:hAnsi="仿宋" w:cs="宋体" w:hint="eastAsia"/>
          <w:kern w:val="0"/>
          <w:sz w:val="24"/>
        </w:rPr>
        <w:t>【</w:t>
      </w:r>
      <w:r w:rsidRPr="001D4F75">
        <w:rPr>
          <w:rFonts w:ascii="仿宋" w:eastAsia="仿宋" w:hAnsi="仿宋" w:cs="宋体" w:hint="eastAsia"/>
          <w:b/>
          <w:bCs/>
          <w:kern w:val="0"/>
          <w:sz w:val="24"/>
        </w:rPr>
        <w:t>投标人需在商务和技术文件中提供承诺书（明确中标后人员配备不低于下表配置），格式自拟</w:t>
      </w:r>
      <w:r w:rsidRPr="001D4F75">
        <w:rPr>
          <w:rFonts w:ascii="仿宋" w:eastAsia="仿宋" w:hAnsi="仿宋" w:cs="宋体" w:hint="eastAsia"/>
          <w:kern w:val="0"/>
          <w:sz w:val="24"/>
        </w:rPr>
        <w:t>】</w:t>
      </w:r>
    </w:p>
    <w:tbl>
      <w:tblPr>
        <w:tblStyle w:val="af1"/>
        <w:tblW w:w="0" w:type="auto"/>
        <w:jc w:val="center"/>
        <w:tblLook w:val="04A0" w:firstRow="1" w:lastRow="0" w:firstColumn="1" w:lastColumn="0" w:noHBand="0" w:noVBand="1"/>
      </w:tblPr>
      <w:tblGrid>
        <w:gridCol w:w="849"/>
        <w:gridCol w:w="1527"/>
        <w:gridCol w:w="1159"/>
        <w:gridCol w:w="2749"/>
        <w:gridCol w:w="2573"/>
      </w:tblGrid>
      <w:tr w:rsidR="00463C33" w:rsidRPr="001D4F75" w14:paraId="3FFE3346" w14:textId="77777777">
        <w:trPr>
          <w:jc w:val="center"/>
        </w:trPr>
        <w:tc>
          <w:tcPr>
            <w:tcW w:w="849" w:type="dxa"/>
            <w:vAlign w:val="center"/>
          </w:tcPr>
          <w:p w14:paraId="6B986027"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序号</w:t>
            </w:r>
          </w:p>
        </w:tc>
        <w:tc>
          <w:tcPr>
            <w:tcW w:w="1527" w:type="dxa"/>
            <w:vAlign w:val="center"/>
          </w:tcPr>
          <w:p w14:paraId="11AE0C83"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岗位</w:t>
            </w:r>
          </w:p>
        </w:tc>
        <w:tc>
          <w:tcPr>
            <w:tcW w:w="1159" w:type="dxa"/>
            <w:vAlign w:val="center"/>
          </w:tcPr>
          <w:p w14:paraId="47173767"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岗位人数</w:t>
            </w:r>
          </w:p>
          <w:p w14:paraId="60101BF5"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（人）</w:t>
            </w:r>
          </w:p>
        </w:tc>
        <w:tc>
          <w:tcPr>
            <w:tcW w:w="2749" w:type="dxa"/>
            <w:vAlign w:val="center"/>
          </w:tcPr>
          <w:p w14:paraId="6E07C4E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任职资格</w:t>
            </w:r>
          </w:p>
        </w:tc>
        <w:tc>
          <w:tcPr>
            <w:tcW w:w="2573" w:type="dxa"/>
            <w:vAlign w:val="center"/>
          </w:tcPr>
          <w:p w14:paraId="351FAD3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备注</w:t>
            </w:r>
          </w:p>
        </w:tc>
      </w:tr>
      <w:tr w:rsidR="00463C33" w:rsidRPr="001D4F75" w14:paraId="72A620E9" w14:textId="77777777">
        <w:trPr>
          <w:jc w:val="center"/>
        </w:trPr>
        <w:tc>
          <w:tcPr>
            <w:tcW w:w="8857" w:type="dxa"/>
            <w:gridSpan w:val="5"/>
            <w:vAlign w:val="center"/>
          </w:tcPr>
          <w:p w14:paraId="6153D61C"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b/>
                <w:bCs/>
                <w:kern w:val="0"/>
                <w:sz w:val="24"/>
              </w:rPr>
              <w:t>★</w:t>
            </w:r>
            <w:r w:rsidRPr="001D4F75">
              <w:rPr>
                <w:rFonts w:ascii="仿宋" w:eastAsia="仿宋" w:hAnsi="仿宋" w:cs="宋体" w:hint="eastAsia"/>
                <w:kern w:val="0"/>
                <w:sz w:val="24"/>
              </w:rPr>
              <w:t>招商推广期团队人员</w:t>
            </w:r>
          </w:p>
        </w:tc>
      </w:tr>
      <w:tr w:rsidR="00463C33" w:rsidRPr="001D4F75" w14:paraId="29A34703" w14:textId="77777777">
        <w:trPr>
          <w:jc w:val="center"/>
        </w:trPr>
        <w:tc>
          <w:tcPr>
            <w:tcW w:w="849" w:type="dxa"/>
            <w:vAlign w:val="center"/>
          </w:tcPr>
          <w:p w14:paraId="0FC5198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1</w:t>
            </w:r>
          </w:p>
        </w:tc>
        <w:tc>
          <w:tcPr>
            <w:tcW w:w="1527" w:type="dxa"/>
            <w:vAlign w:val="center"/>
          </w:tcPr>
          <w:p w14:paraId="56DFBF7F"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项目</w:t>
            </w:r>
            <w:r w:rsidRPr="001D4F75">
              <w:rPr>
                <w:rFonts w:ascii="仿宋" w:eastAsia="仿宋" w:hAnsi="仿宋" w:cs="宋体" w:hint="eastAsia"/>
                <w:kern w:val="0"/>
                <w:sz w:val="24"/>
              </w:rPr>
              <w:t>负责人</w:t>
            </w:r>
          </w:p>
        </w:tc>
        <w:tc>
          <w:tcPr>
            <w:tcW w:w="1159" w:type="dxa"/>
            <w:vAlign w:val="center"/>
          </w:tcPr>
          <w:p w14:paraId="56FC6B93"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1D5072BC"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5年以上相关项目管理工作经</w:t>
            </w:r>
            <w:r w:rsidRPr="001D4F75">
              <w:rPr>
                <w:rFonts w:ascii="仿宋" w:eastAsia="仿宋" w:hAnsi="仿宋" w:cs="宋体" w:hint="eastAsia"/>
                <w:kern w:val="0"/>
                <w:sz w:val="24"/>
              </w:rPr>
              <w:t>验</w:t>
            </w:r>
          </w:p>
        </w:tc>
        <w:tc>
          <w:tcPr>
            <w:tcW w:w="2573" w:type="dxa"/>
            <w:vAlign w:val="center"/>
          </w:tcPr>
          <w:p w14:paraId="6DCA3D6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13774709" w14:textId="77777777">
        <w:trPr>
          <w:jc w:val="center"/>
        </w:trPr>
        <w:tc>
          <w:tcPr>
            <w:tcW w:w="849" w:type="dxa"/>
            <w:vAlign w:val="center"/>
          </w:tcPr>
          <w:p w14:paraId="734F2BFB"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2</w:t>
            </w:r>
          </w:p>
        </w:tc>
        <w:tc>
          <w:tcPr>
            <w:tcW w:w="1527" w:type="dxa"/>
            <w:vAlign w:val="center"/>
          </w:tcPr>
          <w:p w14:paraId="117882D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招商经理 </w:t>
            </w:r>
          </w:p>
        </w:tc>
        <w:tc>
          <w:tcPr>
            <w:tcW w:w="1159" w:type="dxa"/>
            <w:vAlign w:val="center"/>
          </w:tcPr>
          <w:p w14:paraId="7D5F942C"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369EC16C"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5年以上相关项目招商管理工</w:t>
            </w:r>
            <w:r w:rsidRPr="001D4F75">
              <w:rPr>
                <w:rFonts w:ascii="仿宋" w:eastAsia="仿宋" w:hAnsi="仿宋" w:cs="宋体" w:hint="eastAsia"/>
                <w:kern w:val="0"/>
                <w:sz w:val="24"/>
              </w:rPr>
              <w:t>作经验</w:t>
            </w:r>
          </w:p>
        </w:tc>
        <w:tc>
          <w:tcPr>
            <w:tcW w:w="2573" w:type="dxa"/>
            <w:vAlign w:val="center"/>
          </w:tcPr>
          <w:p w14:paraId="73B1B8CE"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20F454CC" w14:textId="77777777">
        <w:trPr>
          <w:jc w:val="center"/>
        </w:trPr>
        <w:tc>
          <w:tcPr>
            <w:tcW w:w="849" w:type="dxa"/>
            <w:vAlign w:val="center"/>
          </w:tcPr>
          <w:p w14:paraId="139A484F"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w:t>
            </w:r>
          </w:p>
        </w:tc>
        <w:tc>
          <w:tcPr>
            <w:tcW w:w="1527" w:type="dxa"/>
            <w:vAlign w:val="center"/>
          </w:tcPr>
          <w:p w14:paraId="6052BD00"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招商主管/招商专员 </w:t>
            </w:r>
          </w:p>
        </w:tc>
        <w:tc>
          <w:tcPr>
            <w:tcW w:w="1159" w:type="dxa"/>
            <w:vAlign w:val="center"/>
          </w:tcPr>
          <w:p w14:paraId="2C0F8AB5"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2</w:t>
            </w:r>
          </w:p>
        </w:tc>
        <w:tc>
          <w:tcPr>
            <w:tcW w:w="2749" w:type="dxa"/>
            <w:vAlign w:val="center"/>
          </w:tcPr>
          <w:p w14:paraId="5DF947B9"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3年以上相关项目招商工作经</w:t>
            </w:r>
            <w:r w:rsidRPr="001D4F75">
              <w:rPr>
                <w:rFonts w:ascii="仿宋" w:eastAsia="仿宋" w:hAnsi="仿宋" w:cs="宋体" w:hint="eastAsia"/>
                <w:kern w:val="0"/>
                <w:sz w:val="24"/>
              </w:rPr>
              <w:t xml:space="preserve">验 </w:t>
            </w:r>
          </w:p>
        </w:tc>
        <w:tc>
          <w:tcPr>
            <w:tcW w:w="2573" w:type="dxa"/>
            <w:vAlign w:val="center"/>
          </w:tcPr>
          <w:p w14:paraId="5F0C769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41E30326" w14:textId="77777777">
        <w:trPr>
          <w:jc w:val="center"/>
        </w:trPr>
        <w:tc>
          <w:tcPr>
            <w:tcW w:w="849" w:type="dxa"/>
            <w:vAlign w:val="center"/>
          </w:tcPr>
          <w:p w14:paraId="0AA8859B"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4</w:t>
            </w:r>
          </w:p>
        </w:tc>
        <w:tc>
          <w:tcPr>
            <w:tcW w:w="1527" w:type="dxa"/>
            <w:vAlign w:val="center"/>
          </w:tcPr>
          <w:p w14:paraId="0EE22689"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招商内勤 </w:t>
            </w:r>
          </w:p>
        </w:tc>
        <w:tc>
          <w:tcPr>
            <w:tcW w:w="1159" w:type="dxa"/>
            <w:vAlign w:val="center"/>
          </w:tcPr>
          <w:p w14:paraId="0F71DE0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72DFE84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3年以上相关项目招商内勤工</w:t>
            </w:r>
            <w:r w:rsidRPr="001D4F75">
              <w:rPr>
                <w:rFonts w:ascii="仿宋" w:eastAsia="仿宋" w:hAnsi="仿宋" w:cs="宋体" w:hint="eastAsia"/>
                <w:kern w:val="0"/>
                <w:sz w:val="24"/>
              </w:rPr>
              <w:t>作经验</w:t>
            </w:r>
          </w:p>
        </w:tc>
        <w:tc>
          <w:tcPr>
            <w:tcW w:w="2573" w:type="dxa"/>
            <w:vAlign w:val="center"/>
          </w:tcPr>
          <w:p w14:paraId="0CF77D78"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69B06D64" w14:textId="77777777">
        <w:trPr>
          <w:jc w:val="center"/>
        </w:trPr>
        <w:tc>
          <w:tcPr>
            <w:tcW w:w="849" w:type="dxa"/>
            <w:vAlign w:val="center"/>
          </w:tcPr>
          <w:p w14:paraId="5BE8D299"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lastRenderedPageBreak/>
              <w:t>5</w:t>
            </w:r>
          </w:p>
        </w:tc>
        <w:tc>
          <w:tcPr>
            <w:tcW w:w="1527" w:type="dxa"/>
            <w:vAlign w:val="center"/>
          </w:tcPr>
          <w:p w14:paraId="62FC7B4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策划 </w:t>
            </w:r>
          </w:p>
        </w:tc>
        <w:tc>
          <w:tcPr>
            <w:tcW w:w="1159" w:type="dxa"/>
            <w:vAlign w:val="center"/>
          </w:tcPr>
          <w:p w14:paraId="6BBF0F25"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39E3310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3年以上相关项目策划、宣传</w:t>
            </w:r>
            <w:r w:rsidRPr="001D4F75">
              <w:rPr>
                <w:rFonts w:ascii="仿宋" w:eastAsia="仿宋" w:hAnsi="仿宋" w:cs="宋体" w:hint="eastAsia"/>
                <w:kern w:val="0"/>
                <w:sz w:val="24"/>
              </w:rPr>
              <w:t>工作经验</w:t>
            </w:r>
          </w:p>
        </w:tc>
        <w:tc>
          <w:tcPr>
            <w:tcW w:w="2573" w:type="dxa"/>
            <w:vAlign w:val="center"/>
          </w:tcPr>
          <w:p w14:paraId="6077A5BE"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3E3CE067" w14:textId="77777777">
        <w:trPr>
          <w:jc w:val="center"/>
        </w:trPr>
        <w:tc>
          <w:tcPr>
            <w:tcW w:w="8857" w:type="dxa"/>
            <w:gridSpan w:val="5"/>
            <w:vAlign w:val="center"/>
          </w:tcPr>
          <w:p w14:paraId="1A5C4D36"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b/>
                <w:bCs/>
                <w:kern w:val="0"/>
                <w:sz w:val="24"/>
              </w:rPr>
              <w:t>★</w:t>
            </w:r>
            <w:r w:rsidRPr="001D4F75">
              <w:rPr>
                <w:rFonts w:ascii="仿宋" w:eastAsia="仿宋" w:hAnsi="仿宋" w:cs="宋体" w:hint="eastAsia"/>
                <w:kern w:val="0"/>
                <w:sz w:val="24"/>
              </w:rPr>
              <w:t>运营期团队人员</w:t>
            </w:r>
          </w:p>
        </w:tc>
      </w:tr>
      <w:tr w:rsidR="00463C33" w:rsidRPr="001D4F75" w14:paraId="660DCD7F" w14:textId="77777777">
        <w:trPr>
          <w:jc w:val="center"/>
        </w:trPr>
        <w:tc>
          <w:tcPr>
            <w:tcW w:w="849" w:type="dxa"/>
            <w:vAlign w:val="center"/>
          </w:tcPr>
          <w:p w14:paraId="33DE69FE"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1</w:t>
            </w:r>
          </w:p>
        </w:tc>
        <w:tc>
          <w:tcPr>
            <w:tcW w:w="1527" w:type="dxa"/>
            <w:vAlign w:val="center"/>
          </w:tcPr>
          <w:p w14:paraId="4473E4DF"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项目负责人</w:t>
            </w:r>
          </w:p>
        </w:tc>
        <w:tc>
          <w:tcPr>
            <w:tcW w:w="1159" w:type="dxa"/>
            <w:vAlign w:val="center"/>
          </w:tcPr>
          <w:p w14:paraId="459E6127"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35CC989B"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10年以上相关项目管理工作经验 </w:t>
            </w:r>
          </w:p>
        </w:tc>
        <w:tc>
          <w:tcPr>
            <w:tcW w:w="2573" w:type="dxa"/>
            <w:vAlign w:val="center"/>
          </w:tcPr>
          <w:p w14:paraId="4886F9B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18363B0B" w14:textId="77777777">
        <w:trPr>
          <w:jc w:val="center"/>
        </w:trPr>
        <w:tc>
          <w:tcPr>
            <w:tcW w:w="849" w:type="dxa"/>
            <w:vAlign w:val="center"/>
          </w:tcPr>
          <w:p w14:paraId="402E598B"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2</w:t>
            </w:r>
          </w:p>
        </w:tc>
        <w:tc>
          <w:tcPr>
            <w:tcW w:w="1527" w:type="dxa"/>
            <w:vAlign w:val="center"/>
          </w:tcPr>
          <w:p w14:paraId="365B338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运营经理</w:t>
            </w:r>
          </w:p>
        </w:tc>
        <w:tc>
          <w:tcPr>
            <w:tcW w:w="1159" w:type="dxa"/>
            <w:vAlign w:val="center"/>
          </w:tcPr>
          <w:p w14:paraId="05FC53FF"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411E3C06"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5年以上相关项目运营管理工作经</w:t>
            </w:r>
            <w:r w:rsidRPr="001D4F75">
              <w:rPr>
                <w:rFonts w:ascii="仿宋" w:eastAsia="仿宋" w:hAnsi="仿宋" w:cs="宋体" w:hint="eastAsia"/>
                <w:kern w:val="0"/>
                <w:sz w:val="24"/>
              </w:rPr>
              <w:t>验</w:t>
            </w:r>
          </w:p>
        </w:tc>
        <w:tc>
          <w:tcPr>
            <w:tcW w:w="2573" w:type="dxa"/>
            <w:vAlign w:val="center"/>
          </w:tcPr>
          <w:p w14:paraId="20975763"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08014559" w14:textId="77777777">
        <w:trPr>
          <w:jc w:val="center"/>
        </w:trPr>
        <w:tc>
          <w:tcPr>
            <w:tcW w:w="849" w:type="dxa"/>
            <w:vAlign w:val="center"/>
          </w:tcPr>
          <w:p w14:paraId="09334EA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w:t>
            </w:r>
          </w:p>
        </w:tc>
        <w:tc>
          <w:tcPr>
            <w:tcW w:w="1527" w:type="dxa"/>
            <w:vAlign w:val="center"/>
          </w:tcPr>
          <w:p w14:paraId="7B03F703"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运营主管/运营专员</w:t>
            </w:r>
          </w:p>
        </w:tc>
        <w:tc>
          <w:tcPr>
            <w:tcW w:w="1159" w:type="dxa"/>
            <w:vAlign w:val="center"/>
          </w:tcPr>
          <w:p w14:paraId="2A55D96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2</w:t>
            </w:r>
          </w:p>
        </w:tc>
        <w:tc>
          <w:tcPr>
            <w:tcW w:w="2749" w:type="dxa"/>
            <w:vAlign w:val="center"/>
          </w:tcPr>
          <w:p w14:paraId="0FEABB2B"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3年以上相关项目运营工作经验</w:t>
            </w:r>
            <w:r w:rsidRPr="001D4F75">
              <w:rPr>
                <w:rFonts w:ascii="仿宋" w:eastAsia="仿宋" w:hAnsi="仿宋" w:cs="宋体" w:hint="eastAsia"/>
                <w:kern w:val="0"/>
                <w:sz w:val="24"/>
              </w:rPr>
              <w:t xml:space="preserve">（含策划、设计等能力） </w:t>
            </w:r>
          </w:p>
        </w:tc>
        <w:tc>
          <w:tcPr>
            <w:tcW w:w="2573" w:type="dxa"/>
            <w:vAlign w:val="center"/>
          </w:tcPr>
          <w:p w14:paraId="472B043E"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1EABD53E" w14:textId="77777777">
        <w:trPr>
          <w:jc w:val="center"/>
        </w:trPr>
        <w:tc>
          <w:tcPr>
            <w:tcW w:w="849" w:type="dxa"/>
            <w:vAlign w:val="center"/>
          </w:tcPr>
          <w:p w14:paraId="4A608CD1"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4</w:t>
            </w:r>
          </w:p>
        </w:tc>
        <w:tc>
          <w:tcPr>
            <w:tcW w:w="1527" w:type="dxa"/>
            <w:vAlign w:val="center"/>
          </w:tcPr>
          <w:p w14:paraId="7C3E7740"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工程管理 </w:t>
            </w:r>
          </w:p>
        </w:tc>
        <w:tc>
          <w:tcPr>
            <w:tcW w:w="1159" w:type="dxa"/>
            <w:vAlign w:val="center"/>
          </w:tcPr>
          <w:p w14:paraId="69CBCA38"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1F7EC08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3年以上相关项目工程管理工作经</w:t>
            </w:r>
            <w:r w:rsidRPr="001D4F75">
              <w:rPr>
                <w:rFonts w:ascii="仿宋" w:eastAsia="仿宋" w:hAnsi="仿宋" w:cs="宋体" w:hint="eastAsia"/>
                <w:kern w:val="0"/>
                <w:sz w:val="24"/>
              </w:rPr>
              <w:t>验</w:t>
            </w:r>
          </w:p>
        </w:tc>
        <w:tc>
          <w:tcPr>
            <w:tcW w:w="2573" w:type="dxa"/>
            <w:vAlign w:val="center"/>
          </w:tcPr>
          <w:p w14:paraId="79BBC8C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18175B07" w14:textId="77777777">
        <w:trPr>
          <w:jc w:val="center"/>
        </w:trPr>
        <w:tc>
          <w:tcPr>
            <w:tcW w:w="849" w:type="dxa"/>
            <w:vAlign w:val="center"/>
          </w:tcPr>
          <w:p w14:paraId="37454F0D"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5</w:t>
            </w:r>
          </w:p>
        </w:tc>
        <w:tc>
          <w:tcPr>
            <w:tcW w:w="1527" w:type="dxa"/>
            <w:vAlign w:val="center"/>
          </w:tcPr>
          <w:p w14:paraId="0B2502E7"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 xml:space="preserve">前台接待 </w:t>
            </w:r>
          </w:p>
        </w:tc>
        <w:tc>
          <w:tcPr>
            <w:tcW w:w="1159" w:type="dxa"/>
            <w:vAlign w:val="center"/>
          </w:tcPr>
          <w:p w14:paraId="58A65676"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7066E9F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3年以上相关接待工作经验</w:t>
            </w:r>
          </w:p>
        </w:tc>
        <w:tc>
          <w:tcPr>
            <w:tcW w:w="2573" w:type="dxa"/>
            <w:vAlign w:val="center"/>
          </w:tcPr>
          <w:p w14:paraId="244F17B0"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核心人员</w:t>
            </w:r>
          </w:p>
        </w:tc>
      </w:tr>
      <w:tr w:rsidR="00463C33" w:rsidRPr="001D4F75" w14:paraId="798F9DCF" w14:textId="77777777">
        <w:trPr>
          <w:jc w:val="center"/>
        </w:trPr>
        <w:tc>
          <w:tcPr>
            <w:tcW w:w="8857" w:type="dxa"/>
            <w:gridSpan w:val="5"/>
            <w:vAlign w:val="center"/>
          </w:tcPr>
          <w:p w14:paraId="2BB0EDD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其他</w:t>
            </w:r>
            <w:r w:rsidRPr="001D4F75">
              <w:rPr>
                <w:rFonts w:ascii="仿宋" w:eastAsia="仿宋" w:hAnsi="仿宋" w:cs="宋体"/>
                <w:kern w:val="0"/>
                <w:sz w:val="24"/>
              </w:rPr>
              <w:t>人员</w:t>
            </w:r>
          </w:p>
        </w:tc>
      </w:tr>
      <w:tr w:rsidR="00463C33" w:rsidRPr="001D4F75" w14:paraId="562B59C7" w14:textId="77777777">
        <w:trPr>
          <w:jc w:val="center"/>
        </w:trPr>
        <w:tc>
          <w:tcPr>
            <w:tcW w:w="849" w:type="dxa"/>
            <w:vAlign w:val="center"/>
          </w:tcPr>
          <w:p w14:paraId="6C108B75"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1527" w:type="dxa"/>
            <w:vAlign w:val="center"/>
          </w:tcPr>
          <w:p w14:paraId="6D3513D0"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会计</w:t>
            </w:r>
          </w:p>
        </w:tc>
        <w:tc>
          <w:tcPr>
            <w:tcW w:w="1159" w:type="dxa"/>
            <w:vAlign w:val="center"/>
          </w:tcPr>
          <w:p w14:paraId="2E5DDAC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w:t>
            </w:r>
          </w:p>
        </w:tc>
        <w:tc>
          <w:tcPr>
            <w:tcW w:w="2749" w:type="dxa"/>
            <w:vAlign w:val="center"/>
          </w:tcPr>
          <w:p w14:paraId="5C7E50D3"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3年以上相关项目财务工作经</w:t>
            </w:r>
            <w:r w:rsidRPr="001D4F75">
              <w:rPr>
                <w:rFonts w:ascii="仿宋" w:eastAsia="仿宋" w:hAnsi="仿宋" w:cs="宋体" w:hint="eastAsia"/>
                <w:kern w:val="0"/>
                <w:sz w:val="24"/>
              </w:rPr>
              <w:t>验</w:t>
            </w:r>
          </w:p>
        </w:tc>
        <w:tc>
          <w:tcPr>
            <w:tcW w:w="2573" w:type="dxa"/>
            <w:vAlign w:val="center"/>
          </w:tcPr>
          <w:p w14:paraId="2BAA1C43" w14:textId="77777777" w:rsidR="00463C33" w:rsidRPr="001D4F75" w:rsidRDefault="00463C33">
            <w:pPr>
              <w:adjustRightInd w:val="0"/>
              <w:spacing w:after="156" w:line="360" w:lineRule="auto"/>
              <w:jc w:val="center"/>
              <w:rPr>
                <w:rFonts w:ascii="仿宋" w:eastAsia="仿宋" w:hAnsi="仿宋" w:cs="宋体"/>
                <w:kern w:val="0"/>
                <w:sz w:val="24"/>
              </w:rPr>
            </w:pPr>
          </w:p>
        </w:tc>
      </w:tr>
      <w:tr w:rsidR="00463C33" w:rsidRPr="001D4F75" w14:paraId="217BD5D0" w14:textId="77777777">
        <w:trPr>
          <w:jc w:val="center"/>
        </w:trPr>
        <w:tc>
          <w:tcPr>
            <w:tcW w:w="849" w:type="dxa"/>
            <w:vAlign w:val="center"/>
          </w:tcPr>
          <w:p w14:paraId="5174AC27"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2</w:t>
            </w:r>
          </w:p>
        </w:tc>
        <w:tc>
          <w:tcPr>
            <w:tcW w:w="1527" w:type="dxa"/>
            <w:vAlign w:val="center"/>
          </w:tcPr>
          <w:p w14:paraId="34C35124"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总部支持</w:t>
            </w:r>
          </w:p>
        </w:tc>
        <w:tc>
          <w:tcPr>
            <w:tcW w:w="1159" w:type="dxa"/>
            <w:vAlign w:val="center"/>
          </w:tcPr>
          <w:p w14:paraId="30C50499"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5</w:t>
            </w:r>
          </w:p>
        </w:tc>
        <w:tc>
          <w:tcPr>
            <w:tcW w:w="2749" w:type="dxa"/>
            <w:vAlign w:val="center"/>
          </w:tcPr>
          <w:p w14:paraId="7F4E3D29"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kern w:val="0"/>
                <w:sz w:val="24"/>
              </w:rPr>
              <w:t>招商、策划、人事、工程、</w:t>
            </w:r>
            <w:r w:rsidRPr="001D4F75">
              <w:rPr>
                <w:rFonts w:ascii="仿宋" w:eastAsia="仿宋" w:hAnsi="仿宋" w:cs="宋体" w:hint="eastAsia"/>
                <w:kern w:val="0"/>
                <w:sz w:val="24"/>
              </w:rPr>
              <w:t>财务赋能</w:t>
            </w:r>
          </w:p>
        </w:tc>
        <w:tc>
          <w:tcPr>
            <w:tcW w:w="2573" w:type="dxa"/>
            <w:vAlign w:val="center"/>
          </w:tcPr>
          <w:p w14:paraId="0A54EB54" w14:textId="77777777" w:rsidR="00463C33" w:rsidRPr="001D4F75" w:rsidRDefault="00463C33">
            <w:pPr>
              <w:adjustRightInd w:val="0"/>
              <w:spacing w:after="156" w:line="360" w:lineRule="auto"/>
              <w:jc w:val="center"/>
              <w:rPr>
                <w:rFonts w:ascii="仿宋" w:eastAsia="仿宋" w:hAnsi="仿宋" w:cs="宋体"/>
                <w:kern w:val="0"/>
                <w:sz w:val="24"/>
              </w:rPr>
            </w:pPr>
          </w:p>
        </w:tc>
      </w:tr>
      <w:tr w:rsidR="00463C33" w:rsidRPr="001D4F75" w14:paraId="30A23514" w14:textId="77777777">
        <w:trPr>
          <w:jc w:val="center"/>
        </w:trPr>
        <w:tc>
          <w:tcPr>
            <w:tcW w:w="849" w:type="dxa"/>
            <w:vAlign w:val="center"/>
          </w:tcPr>
          <w:p w14:paraId="6AE2479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合计</w:t>
            </w:r>
          </w:p>
        </w:tc>
        <w:tc>
          <w:tcPr>
            <w:tcW w:w="1527" w:type="dxa"/>
            <w:vAlign w:val="center"/>
          </w:tcPr>
          <w:p w14:paraId="5C78182D" w14:textId="77777777" w:rsidR="00463C33" w:rsidRPr="001D4F75" w:rsidRDefault="00463C33">
            <w:pPr>
              <w:adjustRightInd w:val="0"/>
              <w:spacing w:after="156" w:line="360" w:lineRule="auto"/>
              <w:jc w:val="center"/>
              <w:rPr>
                <w:rFonts w:ascii="仿宋" w:eastAsia="仿宋" w:hAnsi="仿宋" w:cs="宋体"/>
                <w:kern w:val="0"/>
                <w:sz w:val="24"/>
              </w:rPr>
            </w:pPr>
          </w:p>
        </w:tc>
        <w:tc>
          <w:tcPr>
            <w:tcW w:w="1159" w:type="dxa"/>
            <w:vAlign w:val="center"/>
          </w:tcPr>
          <w:p w14:paraId="141C50AA" w14:textId="77777777" w:rsidR="00463C33" w:rsidRPr="001D4F75" w:rsidRDefault="00561EC3">
            <w:pPr>
              <w:adjustRightInd w:val="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18</w:t>
            </w:r>
          </w:p>
        </w:tc>
        <w:tc>
          <w:tcPr>
            <w:tcW w:w="2749" w:type="dxa"/>
            <w:vAlign w:val="center"/>
          </w:tcPr>
          <w:p w14:paraId="3067273D" w14:textId="77777777" w:rsidR="00463C33" w:rsidRPr="001D4F75" w:rsidRDefault="00463C33">
            <w:pPr>
              <w:adjustRightInd w:val="0"/>
              <w:spacing w:after="156" w:line="360" w:lineRule="auto"/>
              <w:jc w:val="center"/>
              <w:rPr>
                <w:rFonts w:ascii="仿宋" w:eastAsia="仿宋" w:hAnsi="仿宋" w:cs="宋体"/>
                <w:kern w:val="0"/>
                <w:sz w:val="24"/>
              </w:rPr>
            </w:pPr>
          </w:p>
        </w:tc>
        <w:tc>
          <w:tcPr>
            <w:tcW w:w="2573" w:type="dxa"/>
          </w:tcPr>
          <w:p w14:paraId="05C8D3F3" w14:textId="77777777" w:rsidR="00463C33" w:rsidRPr="001D4F75" w:rsidRDefault="00463C33">
            <w:pPr>
              <w:adjustRightInd w:val="0"/>
              <w:spacing w:after="156" w:line="360" w:lineRule="auto"/>
              <w:jc w:val="center"/>
              <w:rPr>
                <w:rFonts w:ascii="仿宋" w:eastAsia="仿宋" w:hAnsi="仿宋" w:cs="宋体"/>
                <w:kern w:val="0"/>
                <w:sz w:val="24"/>
              </w:rPr>
            </w:pPr>
          </w:p>
        </w:tc>
      </w:tr>
    </w:tbl>
    <w:p w14:paraId="7A648D10"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kern w:val="0"/>
          <w:sz w:val="24"/>
        </w:rPr>
        <w:t>注：上述人员的任职资格要求在投标阶段</w:t>
      </w:r>
      <w:r w:rsidRPr="001D4F75">
        <w:rPr>
          <w:rFonts w:ascii="仿宋" w:eastAsia="仿宋" w:hAnsi="仿宋" w:cs="宋体" w:hint="eastAsia"/>
          <w:kern w:val="0"/>
          <w:sz w:val="24"/>
        </w:rPr>
        <w:t>提供劳动合同与对应</w:t>
      </w:r>
      <w:proofErr w:type="gramStart"/>
      <w:r w:rsidRPr="001D4F75">
        <w:rPr>
          <w:rFonts w:ascii="仿宋" w:eastAsia="仿宋" w:hAnsi="仿宋" w:cs="宋体" w:hint="eastAsia"/>
          <w:kern w:val="0"/>
          <w:sz w:val="24"/>
        </w:rPr>
        <w:t>社保证明</w:t>
      </w:r>
      <w:proofErr w:type="gramEnd"/>
      <w:r w:rsidRPr="001D4F75">
        <w:rPr>
          <w:rFonts w:ascii="仿宋" w:eastAsia="仿宋" w:hAnsi="仿宋" w:cs="宋体" w:hint="eastAsia"/>
          <w:kern w:val="0"/>
          <w:sz w:val="24"/>
        </w:rPr>
        <w:t>予以响应；如劳动合同中无法体现相关工作经验，需出具单位盖章证明。</w:t>
      </w:r>
    </w:p>
    <w:p w14:paraId="32280424"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（二）中标人团队核心人员需与投标承诺人员一致，中标人不得</w:t>
      </w:r>
      <w:proofErr w:type="gramStart"/>
      <w:r w:rsidRPr="001D4F75">
        <w:rPr>
          <w:rFonts w:ascii="仿宋" w:eastAsia="仿宋" w:hAnsi="仿宋" w:cs="宋体" w:hint="eastAsia"/>
          <w:kern w:val="0"/>
          <w:sz w:val="24"/>
        </w:rPr>
        <w:t>无故减配团队</w:t>
      </w:r>
      <w:proofErr w:type="gramEnd"/>
      <w:r w:rsidRPr="001D4F75">
        <w:rPr>
          <w:rFonts w:ascii="仿宋" w:eastAsia="仿宋" w:hAnsi="仿宋" w:cs="宋体" w:hint="eastAsia"/>
          <w:kern w:val="0"/>
          <w:sz w:val="24"/>
        </w:rPr>
        <w:t>人员、不得无故更换核心人员，若确需更换项目经理及核心人员的，所变更人员的资格、业绩和信誉不得低于投标承诺，其中：中标人更换项目经理、招商经理（离职、重大疾病等特殊原因外）的，采购人有权按100000元/次对中标人进行罚款。</w:t>
      </w:r>
      <w:r w:rsidRPr="001D4F75">
        <w:rPr>
          <w:rFonts w:ascii="仿宋" w:eastAsia="仿宋" w:hAnsi="仿宋" w:cs="宋体" w:hint="eastAsia"/>
          <w:kern w:val="0"/>
          <w:sz w:val="24"/>
        </w:rPr>
        <w:lastRenderedPageBreak/>
        <w:t>中标人团队应按照采购人要求就本项目各项工作进度进行汇报，并积极配合完成各项接待工作，中标人拒不配合的，采购人有权按5000元/次对中标人进行罚款。</w:t>
      </w:r>
    </w:p>
    <w:p w14:paraId="1528020B"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（三）以上核心人员要求做到7*24小时随时响应。</w:t>
      </w:r>
    </w:p>
    <w:p w14:paraId="352D0622"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四、其他</w:t>
      </w:r>
    </w:p>
    <w:p w14:paraId="244BB903"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1、采购人与中标人双方确认，由采购人提供办公场所，中标人项目经理、招商管理团队人员应在本协议生效之日起三个月内进场并向采购人完成人员备案。中标人核心人员每周驻场时间不少于3天，团队人员住宿需求由中标人自理。</w:t>
      </w:r>
    </w:p>
    <w:p w14:paraId="534558BB" w14:textId="77777777" w:rsidR="00463C33" w:rsidRPr="001D4F75" w:rsidRDefault="00561EC3">
      <w:pPr>
        <w:widowControl/>
        <w:snapToGrid w:val="0"/>
        <w:spacing w:line="360" w:lineRule="auto"/>
        <w:ind w:firstLineChars="200" w:firstLine="482"/>
        <w:rPr>
          <w:rFonts w:ascii="仿宋" w:eastAsia="仿宋" w:hAnsi="仿宋" w:cs="宋体"/>
          <w:kern w:val="0"/>
          <w:sz w:val="24"/>
        </w:rPr>
      </w:pPr>
      <w:r w:rsidRPr="001D4F75">
        <w:rPr>
          <w:rFonts w:ascii="仿宋" w:eastAsia="仿宋" w:hAnsi="仿宋" w:cs="宋体" w:hint="eastAsia"/>
          <w:b/>
          <w:bCs/>
          <w:kern w:val="0"/>
          <w:sz w:val="24"/>
        </w:rPr>
        <w:t>★</w:t>
      </w:r>
      <w:r w:rsidRPr="001D4F75">
        <w:rPr>
          <w:rFonts w:ascii="仿宋" w:eastAsia="仿宋" w:hAnsi="仿宋" w:cs="宋体" w:hint="eastAsia"/>
          <w:kern w:val="0"/>
          <w:sz w:val="24"/>
        </w:rPr>
        <w:t>2、中标人在管理期间不得对本项目固定资产进行拍卖，设置抵押、担保等任何可能造成资产损害，流失的活动。若违反上述规定，</w:t>
      </w:r>
      <w:r w:rsidRPr="001D4F75">
        <w:rPr>
          <w:rFonts w:ascii="仿宋" w:eastAsia="仿宋" w:hAnsi="仿宋" w:cs="Segoe UI"/>
          <w:sz w:val="24"/>
          <w:shd w:val="clear" w:color="auto" w:fill="FFFFFF"/>
        </w:rPr>
        <w:t>中标人需</w:t>
      </w:r>
      <w:r w:rsidRPr="001D4F75">
        <w:rPr>
          <w:rFonts w:ascii="仿宋" w:eastAsia="仿宋" w:hAnsi="仿宋" w:cs="Segoe UI" w:hint="eastAsia"/>
          <w:sz w:val="24"/>
          <w:shd w:val="clear" w:color="auto" w:fill="FFFFFF"/>
        </w:rPr>
        <w:t>无条件将</w:t>
      </w:r>
      <w:r w:rsidRPr="001D4F75">
        <w:rPr>
          <w:rFonts w:ascii="仿宋" w:eastAsia="仿宋" w:hAnsi="仿宋" w:cs="宋体" w:hint="eastAsia"/>
          <w:kern w:val="0"/>
          <w:sz w:val="24"/>
        </w:rPr>
        <w:t>固定资产</w:t>
      </w:r>
      <w:r w:rsidRPr="001D4F75">
        <w:rPr>
          <w:rFonts w:ascii="仿宋" w:eastAsia="仿宋" w:hAnsi="仿宋" w:cs="Segoe UI"/>
          <w:sz w:val="24"/>
          <w:shd w:val="clear" w:color="auto" w:fill="FFFFFF"/>
        </w:rPr>
        <w:t>恢复原状，使资产恢复到违规行为发生前的状态</w:t>
      </w:r>
      <w:r w:rsidRPr="001D4F75">
        <w:rPr>
          <w:rFonts w:ascii="仿宋" w:eastAsia="仿宋" w:hAnsi="仿宋" w:cs="Segoe UI" w:hint="eastAsia"/>
          <w:sz w:val="24"/>
          <w:shd w:val="clear" w:color="auto" w:fill="FFFFFF"/>
        </w:rPr>
        <w:t>，所产生的费用由中标人承担，同时</w:t>
      </w:r>
      <w:r w:rsidRPr="001D4F75">
        <w:rPr>
          <w:rFonts w:ascii="仿宋" w:eastAsia="仿宋" w:hAnsi="仿宋" w:cs="宋体" w:hint="eastAsia"/>
          <w:kern w:val="0"/>
          <w:sz w:val="24"/>
        </w:rPr>
        <w:t>采购人有权按100000元/次对供应商进行罚款。情节严重的，采购人有权单方面与服务单位终止服务合同，没收履约保证金，重新进行招投标，原中标单位不得参加报名。（投标时提供承诺书，格式自拟）</w:t>
      </w:r>
    </w:p>
    <w:p w14:paraId="1D2BF2DA"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3、受采购人委托，中标人承担本项目全权委托管理的义务与责任，与采购人建立工作沟通机制，汇报项目招商情况、运营管理情况，保障采购人对项目招商、运营管理工作的知情权和监督权。</w:t>
      </w:r>
    </w:p>
    <w:p w14:paraId="20E173F5"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4、无论协议因任何原因终止，合同协议终止时，中标人应移交管理权，撤出本项目，协助采购人做好服务的交接和善后工作，移交或配合采购人移交管理用房和管理的全部档案资料等。中标人应在合同协议终止后30个工作日内向采购人提交合同协议期内所有各类服务资料（含原件及相关凭证等）。在新的管理团队接管本项目前，除双方另有约定要求提前撤离外，新老团队的交接过渡期最长为30个工作日，在此期间中标人应提供过渡期管理服务；30个工作日过渡期满后，必须按规定进行交接、撤离。过渡期满后30个工作日内双方应结清各种款项。</w:t>
      </w:r>
    </w:p>
    <w:p w14:paraId="062682C5" w14:textId="77777777" w:rsidR="00463C33" w:rsidRPr="001D4F75" w:rsidRDefault="00561EC3">
      <w:pPr>
        <w:snapToGrid w:val="0"/>
        <w:spacing w:line="360" w:lineRule="auto"/>
        <w:jc w:val="left"/>
        <w:rPr>
          <w:rFonts w:ascii="仿宋" w:eastAsia="仿宋" w:hAnsi="仿宋" w:cs="宋体"/>
          <w:b/>
          <w:bCs/>
          <w:sz w:val="24"/>
        </w:rPr>
      </w:pPr>
      <w:r w:rsidRPr="001D4F75">
        <w:rPr>
          <w:rFonts w:ascii="仿宋" w:eastAsia="仿宋" w:hAnsi="仿宋" w:cs="宋体" w:hint="eastAsia"/>
          <w:b/>
          <w:bCs/>
          <w:sz w:val="24"/>
        </w:rPr>
        <w:t>提示：柴油</w:t>
      </w:r>
      <w:proofErr w:type="gramStart"/>
      <w:r w:rsidRPr="001D4F75">
        <w:rPr>
          <w:rFonts w:ascii="仿宋" w:eastAsia="仿宋" w:hAnsi="仿宋" w:cs="宋体" w:hint="eastAsia"/>
          <w:b/>
          <w:bCs/>
          <w:sz w:val="24"/>
        </w:rPr>
        <w:t>动力源低排放</w:t>
      </w:r>
      <w:proofErr w:type="gramEnd"/>
      <w:r w:rsidRPr="001D4F75">
        <w:rPr>
          <w:rFonts w:ascii="仿宋" w:eastAsia="仿宋" w:hAnsi="仿宋" w:cs="宋体" w:hint="eastAsia"/>
          <w:b/>
          <w:bCs/>
          <w:sz w:val="24"/>
        </w:rPr>
        <w:t>要求</w:t>
      </w:r>
    </w:p>
    <w:p w14:paraId="5DA81118" w14:textId="77777777" w:rsidR="00463C33" w:rsidRPr="001D4F75" w:rsidRDefault="00561EC3">
      <w:pPr>
        <w:widowControl/>
        <w:snapToGrid w:val="0"/>
        <w:spacing w:line="360" w:lineRule="auto"/>
        <w:ind w:firstLineChars="200" w:firstLine="480"/>
        <w:rPr>
          <w:rFonts w:ascii="仿宋" w:eastAsia="仿宋" w:hAnsi="仿宋" w:cs="宋体"/>
          <w:sz w:val="24"/>
        </w:rPr>
      </w:pPr>
      <w:r w:rsidRPr="001D4F75">
        <w:rPr>
          <w:rFonts w:ascii="仿宋" w:eastAsia="仿宋" w:hAnsi="仿宋" w:cs="宋体" w:hint="eastAsia"/>
          <w:sz w:val="24"/>
        </w:rPr>
        <w:t>根据《绍兴市柴油动力移动源排气污染防治办法》，采购需求中涉及以柴油作为动力来源的重型柴油车、船舶和非道路移动机械，则需要求该动力源（发动机、发电机等）应当符合国家低排放要求并已向生态环境部门申领绿色编码。</w:t>
      </w:r>
    </w:p>
    <w:p w14:paraId="1BDEC594" w14:textId="77777777" w:rsidR="00463C33" w:rsidRPr="001D4F75" w:rsidRDefault="00463C33">
      <w:pPr>
        <w:widowControl/>
        <w:snapToGrid w:val="0"/>
        <w:spacing w:line="360" w:lineRule="auto"/>
        <w:rPr>
          <w:rFonts w:ascii="仿宋" w:eastAsia="仿宋"/>
          <w:b/>
          <w:bCs/>
          <w:color w:val="FF0000"/>
          <w:kern w:val="0"/>
          <w:sz w:val="24"/>
          <w:u w:val="single"/>
        </w:rPr>
      </w:pPr>
    </w:p>
    <w:p w14:paraId="47249449" w14:textId="77777777" w:rsidR="00463C33" w:rsidRPr="001D4F75" w:rsidRDefault="00561EC3">
      <w:pPr>
        <w:pStyle w:val="2"/>
        <w:spacing w:line="360" w:lineRule="auto"/>
        <w:rPr>
          <w:rFonts w:ascii="仿宋"/>
        </w:rPr>
      </w:pPr>
      <w:bookmarkStart w:id="39" w:name="_Toc16453"/>
      <w:r w:rsidRPr="001D4F75">
        <w:rPr>
          <w:rFonts w:ascii="仿宋" w:hint="eastAsia"/>
        </w:rPr>
        <w:lastRenderedPageBreak/>
        <w:t>二、商务要求</w:t>
      </w:r>
      <w:bookmarkEnd w:id="39"/>
    </w:p>
    <w:p w14:paraId="6975DA43" w14:textId="77777777" w:rsidR="00463C33" w:rsidRPr="001D4F75" w:rsidRDefault="00561EC3">
      <w:pPr>
        <w:widowControl/>
        <w:snapToGrid w:val="0"/>
        <w:spacing w:line="360" w:lineRule="auto"/>
        <w:rPr>
          <w:rFonts w:ascii="仿宋" w:eastAsia="仿宋"/>
          <w:b/>
          <w:bCs/>
          <w:color w:val="000000"/>
          <w:kern w:val="0"/>
          <w:sz w:val="24"/>
        </w:rPr>
      </w:pPr>
      <w:r w:rsidRPr="001D4F75">
        <w:rPr>
          <w:rFonts w:ascii="仿宋" w:eastAsia="仿宋" w:hint="eastAsia"/>
          <w:b/>
          <w:bCs/>
          <w:color w:val="000000"/>
          <w:kern w:val="0"/>
          <w:sz w:val="24"/>
        </w:rPr>
        <w:t>★2.1服务期限</w:t>
      </w:r>
    </w:p>
    <w:p w14:paraId="42EB8D51" w14:textId="77777777" w:rsidR="00463C33" w:rsidRPr="001D4F75" w:rsidRDefault="00561EC3">
      <w:pPr>
        <w:widowControl/>
        <w:snapToGrid w:val="0"/>
        <w:spacing w:line="360" w:lineRule="auto"/>
        <w:ind w:firstLineChars="200" w:firstLine="480"/>
        <w:rPr>
          <w:rFonts w:ascii="仿宋" w:eastAsia="仿宋"/>
          <w:color w:val="000000"/>
          <w:kern w:val="0"/>
          <w:sz w:val="24"/>
        </w:rPr>
      </w:pPr>
      <w:r w:rsidRPr="001D4F75">
        <w:rPr>
          <w:rFonts w:ascii="仿宋" w:eastAsia="仿宋" w:hint="eastAsia"/>
          <w:color w:val="000000"/>
          <w:kern w:val="0"/>
          <w:sz w:val="24"/>
        </w:rPr>
        <w:t>本项目招商运营服务期限共计3年。</w:t>
      </w:r>
    </w:p>
    <w:p w14:paraId="74CA9959" w14:textId="77777777" w:rsidR="00463C33" w:rsidRPr="001D4F75" w:rsidRDefault="00561EC3">
      <w:pPr>
        <w:widowControl/>
        <w:snapToGrid w:val="0"/>
        <w:spacing w:line="360" w:lineRule="auto"/>
        <w:rPr>
          <w:rFonts w:ascii="仿宋" w:eastAsia="仿宋"/>
          <w:b/>
          <w:bCs/>
          <w:color w:val="000000"/>
          <w:kern w:val="0"/>
          <w:sz w:val="24"/>
        </w:rPr>
      </w:pPr>
      <w:r w:rsidRPr="001D4F75">
        <w:rPr>
          <w:rFonts w:ascii="仿宋" w:eastAsia="仿宋" w:hint="eastAsia"/>
          <w:b/>
          <w:bCs/>
          <w:color w:val="000000"/>
          <w:kern w:val="0"/>
          <w:sz w:val="24"/>
        </w:rPr>
        <w:t>2.2技术培训</w:t>
      </w:r>
    </w:p>
    <w:p w14:paraId="2508C874"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w:t>
      </w:r>
    </w:p>
    <w:p w14:paraId="163D8310" w14:textId="77777777" w:rsidR="00463C33" w:rsidRPr="001D4F75" w:rsidRDefault="00561EC3">
      <w:pPr>
        <w:widowControl/>
        <w:snapToGrid w:val="0"/>
        <w:spacing w:line="360" w:lineRule="auto"/>
        <w:rPr>
          <w:rFonts w:ascii="仿宋" w:eastAsia="仿宋"/>
          <w:b/>
          <w:bCs/>
          <w:sz w:val="24"/>
        </w:rPr>
      </w:pPr>
      <w:r w:rsidRPr="001D4F75">
        <w:rPr>
          <w:rFonts w:ascii="仿宋" w:eastAsia="仿宋" w:hint="eastAsia"/>
          <w:b/>
          <w:bCs/>
          <w:sz w:val="24"/>
        </w:rPr>
        <w:t>2.3数量调整</w:t>
      </w:r>
    </w:p>
    <w:p w14:paraId="2F983A4D" w14:textId="77777777" w:rsidR="00463C33" w:rsidRPr="001D4F75" w:rsidRDefault="00561EC3">
      <w:pPr>
        <w:widowControl/>
        <w:snapToGrid w:val="0"/>
        <w:spacing w:line="360" w:lineRule="auto"/>
        <w:ind w:firstLine="479"/>
        <w:rPr>
          <w:rFonts w:ascii="仿宋" w:eastAsia="仿宋"/>
          <w:color w:val="000000"/>
          <w:kern w:val="0"/>
          <w:sz w:val="24"/>
        </w:rPr>
      </w:pPr>
      <w:r w:rsidRPr="001D4F75">
        <w:rPr>
          <w:rFonts w:ascii="仿宋" w:eastAsia="仿宋" w:hint="eastAsia"/>
          <w:color w:val="000000"/>
          <w:kern w:val="0"/>
          <w:sz w:val="24"/>
        </w:rPr>
        <w:t>招标人保留在签约时</w:t>
      </w:r>
      <w:r w:rsidRPr="001D4F75">
        <w:rPr>
          <w:rFonts w:ascii="仿宋" w:eastAsia="仿宋"/>
          <w:color w:val="000000"/>
          <w:kern w:val="0"/>
          <w:sz w:val="24"/>
        </w:rPr>
        <w:t>微调</w:t>
      </w:r>
      <w:r w:rsidRPr="001D4F75">
        <w:rPr>
          <w:rFonts w:ascii="仿宋" w:eastAsia="仿宋" w:hint="eastAsia"/>
          <w:color w:val="000000"/>
          <w:kern w:val="0"/>
          <w:sz w:val="24"/>
        </w:rPr>
        <w:t>部分服务的权力，投标人应对服务类别明细报价，按投标单价不变的前提下进行调整，双方不得拒绝。如遇本次招标没有涉及的设备或服务时，由中标人提供申请，招标人确认后实施。采购合同履行中追加与合同标的相同的货物、工程或者服务的采购金额不得超过原合同采购金额10%</w:t>
      </w:r>
      <w:r w:rsidRPr="001D4F75">
        <w:rPr>
          <w:rFonts w:ascii="仿宋" w:eastAsia="仿宋"/>
          <w:color w:val="000000"/>
          <w:kern w:val="0"/>
          <w:sz w:val="24"/>
        </w:rPr>
        <w:t>且不高于</w:t>
      </w:r>
      <w:r w:rsidRPr="001D4F75">
        <w:rPr>
          <w:rFonts w:ascii="仿宋" w:eastAsia="仿宋"/>
          <w:sz w:val="24"/>
        </w:rPr>
        <w:t>分散采购</w:t>
      </w:r>
      <w:r w:rsidRPr="001D4F75">
        <w:rPr>
          <w:rFonts w:ascii="仿宋" w:eastAsia="仿宋" w:hint="eastAsia"/>
          <w:sz w:val="24"/>
        </w:rPr>
        <w:t>限额标准</w:t>
      </w:r>
      <w:r w:rsidRPr="001D4F75">
        <w:rPr>
          <w:rFonts w:ascii="仿宋" w:eastAsia="仿宋" w:hint="eastAsia"/>
          <w:color w:val="000000"/>
          <w:kern w:val="0"/>
          <w:sz w:val="24"/>
        </w:rPr>
        <w:t>。</w:t>
      </w:r>
    </w:p>
    <w:p w14:paraId="1ABC456C" w14:textId="77777777" w:rsidR="00463C33" w:rsidRPr="001D4F75" w:rsidRDefault="00561EC3">
      <w:pPr>
        <w:widowControl/>
        <w:snapToGrid w:val="0"/>
        <w:spacing w:line="360" w:lineRule="auto"/>
        <w:rPr>
          <w:rFonts w:ascii="仿宋" w:eastAsia="仿宋"/>
          <w:b/>
          <w:bCs/>
          <w:color w:val="000000"/>
          <w:kern w:val="0"/>
          <w:sz w:val="24"/>
        </w:rPr>
      </w:pPr>
      <w:r w:rsidRPr="001D4F75">
        <w:rPr>
          <w:rFonts w:ascii="仿宋" w:eastAsia="仿宋" w:hint="eastAsia"/>
          <w:b/>
          <w:bCs/>
          <w:color w:val="000000"/>
          <w:kern w:val="0"/>
          <w:sz w:val="24"/>
        </w:rPr>
        <w:t>2.4验收</w:t>
      </w:r>
    </w:p>
    <w:p w14:paraId="2E7F1186" w14:textId="77777777" w:rsidR="00463C33" w:rsidRPr="001D4F75" w:rsidRDefault="00561EC3">
      <w:pPr>
        <w:widowControl/>
        <w:snapToGrid w:val="0"/>
        <w:spacing w:line="360" w:lineRule="auto"/>
        <w:ind w:firstLineChars="200" w:firstLine="480"/>
        <w:rPr>
          <w:rFonts w:ascii="仿宋" w:eastAsia="仿宋"/>
          <w:color w:val="000000"/>
          <w:kern w:val="0"/>
          <w:sz w:val="24"/>
        </w:rPr>
      </w:pPr>
      <w:proofErr w:type="gramStart"/>
      <w:r w:rsidRPr="001D4F75">
        <w:rPr>
          <w:rFonts w:ascii="仿宋" w:eastAsia="仿宋" w:hint="eastAsia"/>
          <w:color w:val="000000"/>
          <w:kern w:val="0"/>
          <w:sz w:val="24"/>
        </w:rPr>
        <w:t>验收按</w:t>
      </w:r>
      <w:proofErr w:type="gramEnd"/>
      <w:r w:rsidRPr="001D4F75">
        <w:rPr>
          <w:rFonts w:ascii="仿宋" w:eastAsia="仿宋" w:hint="eastAsia"/>
          <w:color w:val="000000"/>
          <w:kern w:val="0"/>
          <w:sz w:val="24"/>
        </w:rPr>
        <w:t>国家有关规范标准（</w:t>
      </w:r>
      <w:r w:rsidRPr="001D4F75">
        <w:rPr>
          <w:rFonts w:ascii="仿宋" w:eastAsia="仿宋" w:hint="eastAsia"/>
          <w:sz w:val="24"/>
        </w:rPr>
        <w:t>国家无验收规范标准的按双方合同规定的要求</w:t>
      </w:r>
      <w:r w:rsidRPr="001D4F75">
        <w:rPr>
          <w:rFonts w:ascii="仿宋" w:eastAsia="仿宋" w:hint="eastAsia"/>
          <w:color w:val="000000"/>
          <w:kern w:val="0"/>
          <w:sz w:val="24"/>
        </w:rPr>
        <w:t>）进行。</w:t>
      </w:r>
    </w:p>
    <w:p w14:paraId="2B5DB247" w14:textId="77777777" w:rsidR="00463C33" w:rsidRPr="001D4F75" w:rsidRDefault="00561EC3">
      <w:pPr>
        <w:widowControl/>
        <w:snapToGrid w:val="0"/>
        <w:spacing w:line="360" w:lineRule="auto"/>
        <w:ind w:firstLineChars="200" w:firstLine="480"/>
        <w:rPr>
          <w:rFonts w:ascii="仿宋" w:eastAsia="仿宋"/>
          <w:color w:val="000000"/>
          <w:kern w:val="0"/>
          <w:sz w:val="24"/>
        </w:rPr>
      </w:pPr>
      <w:r w:rsidRPr="001D4F75">
        <w:rPr>
          <w:rFonts w:ascii="仿宋" w:eastAsia="仿宋" w:hint="eastAsia"/>
          <w:color w:val="000000"/>
          <w:kern w:val="0"/>
          <w:sz w:val="24"/>
        </w:rPr>
        <w:t>采购人保留邀请参加本项目的其他投标人或者第三方机构或相关技术专家参与验收的权利。参与验收的投标人或者第三方机构的意见作为</w:t>
      </w:r>
      <w:proofErr w:type="gramStart"/>
      <w:r w:rsidRPr="001D4F75">
        <w:rPr>
          <w:rFonts w:ascii="仿宋" w:eastAsia="仿宋" w:hint="eastAsia"/>
          <w:color w:val="000000"/>
          <w:kern w:val="0"/>
          <w:sz w:val="24"/>
        </w:rPr>
        <w:t>验收书</w:t>
      </w:r>
      <w:proofErr w:type="gramEnd"/>
      <w:r w:rsidRPr="001D4F75">
        <w:rPr>
          <w:rFonts w:ascii="仿宋" w:eastAsia="仿宋" w:hint="eastAsia"/>
          <w:color w:val="000000"/>
          <w:kern w:val="0"/>
          <w:sz w:val="24"/>
        </w:rPr>
        <w:t>的参考资料一并存档。</w:t>
      </w:r>
    </w:p>
    <w:p w14:paraId="1CB8EFA8"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★2.5付款方式</w:t>
      </w:r>
    </w:p>
    <w:p w14:paraId="29A24951"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本次越城区</w:t>
      </w:r>
      <w:proofErr w:type="gramStart"/>
      <w:r w:rsidRPr="001D4F75">
        <w:rPr>
          <w:rFonts w:ascii="仿宋" w:eastAsia="仿宋" w:hAnsi="仿宋" w:cs="宋体" w:hint="eastAsia"/>
          <w:b/>
          <w:bCs/>
          <w:kern w:val="0"/>
          <w:sz w:val="24"/>
        </w:rPr>
        <w:t>低空经济</w:t>
      </w:r>
      <w:proofErr w:type="gramEnd"/>
      <w:r w:rsidRPr="001D4F75">
        <w:rPr>
          <w:rFonts w:ascii="仿宋" w:eastAsia="仿宋" w:hAnsi="仿宋" w:cs="宋体" w:hint="eastAsia"/>
          <w:b/>
          <w:bCs/>
          <w:kern w:val="0"/>
          <w:sz w:val="24"/>
        </w:rPr>
        <w:t>配套产业园招商运营项目分固定基础费用与绩效费用两部分组成：其中基础管理费用180万元/年；绩效费用150万元/年。</w:t>
      </w:r>
    </w:p>
    <w:p w14:paraId="7544E0FD" w14:textId="77777777" w:rsidR="00463C33" w:rsidRPr="001D4F75" w:rsidRDefault="00561EC3">
      <w:pPr>
        <w:widowControl/>
        <w:snapToGrid w:val="0"/>
        <w:spacing w:line="360" w:lineRule="auto"/>
        <w:rPr>
          <w:rFonts w:ascii="仿宋" w:eastAsia="仿宋" w:hAnsi="仿宋" w:cs="宋体"/>
          <w:kern w:val="0"/>
          <w:sz w:val="24"/>
        </w:rPr>
      </w:pPr>
      <w:r w:rsidRPr="001D4F75">
        <w:rPr>
          <w:rFonts w:ascii="仿宋" w:eastAsia="仿宋" w:hAnsi="仿宋" w:cs="宋体" w:hint="eastAsia"/>
          <w:kern w:val="0"/>
          <w:sz w:val="24"/>
        </w:rPr>
        <w:t>（1）基础管理费用：由基础人员费用和管理推广费用组成，其中包含招商费用、营销费用和各渠道平台投放宣传中可能产生的费用</w:t>
      </w:r>
      <w:r w:rsidRPr="001D4F75">
        <w:rPr>
          <w:rFonts w:hint="eastAsia"/>
        </w:rPr>
        <w:t>，</w:t>
      </w:r>
      <w:r w:rsidRPr="001D4F75">
        <w:rPr>
          <w:rFonts w:ascii="仿宋" w:eastAsia="仿宋" w:hAnsi="仿宋" w:cs="宋体" w:hint="eastAsia"/>
          <w:kern w:val="0"/>
          <w:sz w:val="24"/>
        </w:rPr>
        <w:t>费用由投标人综合考虑，采购人不再支付任何其他费用。</w:t>
      </w:r>
    </w:p>
    <w:p w14:paraId="4D03B564"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基础管理费用自合同签订之日起15个工作日内，支付单个年度基础管理费用的20%作为预付款，每半年度具体根据考核情况支付单个年度基础费用的40%。</w:t>
      </w:r>
    </w:p>
    <w:p w14:paraId="2AD2CFA6" w14:textId="77777777" w:rsidR="00463C33" w:rsidRPr="001D4F75" w:rsidRDefault="00561EC3">
      <w:pPr>
        <w:widowControl/>
        <w:snapToGrid w:val="0"/>
        <w:spacing w:line="360" w:lineRule="auto"/>
        <w:rPr>
          <w:rFonts w:ascii="仿宋" w:eastAsia="仿宋" w:hAnsi="仿宋" w:cs="宋体"/>
          <w:kern w:val="0"/>
          <w:sz w:val="24"/>
        </w:rPr>
      </w:pPr>
      <w:r w:rsidRPr="001D4F75">
        <w:rPr>
          <w:rFonts w:ascii="仿宋" w:eastAsia="仿宋" w:hAnsi="仿宋" w:cs="宋体" w:hint="eastAsia"/>
          <w:kern w:val="0"/>
          <w:sz w:val="24"/>
        </w:rPr>
        <w:t>（2）绩效费用</w:t>
      </w:r>
    </w:p>
    <w:p w14:paraId="348FCF40" w14:textId="77777777" w:rsidR="00463C33" w:rsidRPr="001D4F75" w:rsidRDefault="00561EC3">
      <w:pPr>
        <w:widowControl/>
        <w:snapToGrid w:val="0"/>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绩效费用待合同生效后，按每年度考核情况，支付年度绩效费用。</w:t>
      </w:r>
    </w:p>
    <w:p w14:paraId="7D3485D0" w14:textId="77777777" w:rsidR="00463C33" w:rsidRPr="001D4F75" w:rsidRDefault="00561EC3">
      <w:pPr>
        <w:widowControl/>
        <w:snapToGrid w:val="0"/>
        <w:spacing w:line="360" w:lineRule="auto"/>
        <w:rPr>
          <w:rFonts w:ascii="仿宋" w:eastAsia="仿宋" w:hAnsi="仿宋" w:cs="宋体"/>
          <w:b/>
          <w:bCs/>
          <w:kern w:val="0"/>
          <w:sz w:val="24"/>
        </w:rPr>
      </w:pPr>
      <w:r w:rsidRPr="001D4F75">
        <w:rPr>
          <w:rFonts w:ascii="仿宋" w:eastAsia="仿宋" w:hAnsi="仿宋" w:cs="宋体" w:hint="eastAsia"/>
          <w:b/>
          <w:bCs/>
          <w:kern w:val="0"/>
          <w:sz w:val="24"/>
        </w:rPr>
        <w:t>★2.6考核标准</w:t>
      </w:r>
    </w:p>
    <w:p w14:paraId="4491A58F"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2.6.1基础管理费用考核标准</w:t>
      </w:r>
    </w:p>
    <w:p w14:paraId="7BF09539"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lastRenderedPageBreak/>
        <w:t>1.考核内容</w:t>
      </w:r>
    </w:p>
    <w:p w14:paraId="22414D0B"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考核内容为《越城区低空经济配套产业园招商运营项目基础管理费用考核标准》约定的服务范围和管理推广任务。（具体详见附表1）</w:t>
      </w:r>
    </w:p>
    <w:p w14:paraId="68F969D8"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2.考核方式</w:t>
      </w:r>
    </w:p>
    <w:p w14:paraId="18707E60" w14:textId="77777777" w:rsidR="00463C33" w:rsidRPr="001D4F75" w:rsidRDefault="00561EC3">
      <w:pPr>
        <w:spacing w:line="360" w:lineRule="auto"/>
        <w:ind w:firstLineChars="200" w:firstLine="480"/>
        <w:rPr>
          <w:rFonts w:ascii="仿宋" w:eastAsia="仿宋" w:hAnsi="仿宋" w:cs="宋体"/>
          <w:kern w:val="0"/>
          <w:sz w:val="24"/>
        </w:rPr>
      </w:pPr>
      <w:proofErr w:type="gramStart"/>
      <w:r w:rsidRPr="001D4F75">
        <w:rPr>
          <w:rFonts w:ascii="仿宋" w:eastAsia="仿宋" w:hAnsi="仿宋" w:cs="宋体" w:hint="eastAsia"/>
          <w:kern w:val="0"/>
          <w:sz w:val="24"/>
        </w:rPr>
        <w:t>本考核</w:t>
      </w:r>
      <w:proofErr w:type="gramEnd"/>
      <w:r w:rsidRPr="001D4F75">
        <w:rPr>
          <w:rFonts w:ascii="仿宋" w:eastAsia="仿宋" w:hAnsi="仿宋" w:cs="宋体" w:hint="eastAsia"/>
          <w:kern w:val="0"/>
          <w:sz w:val="24"/>
        </w:rPr>
        <w:t>采用百分制，正式运营后，考核周期为每半年度（6个月）一次，由绍兴市越城区城市发展建设集团有限公司组织考核并按以下原则评定考核等级：</w:t>
      </w:r>
    </w:p>
    <w:p w14:paraId="77EA7218"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（1）年度考核分高于90分（含）视为优秀，全额拨付基础管理费。</w:t>
      </w:r>
    </w:p>
    <w:p w14:paraId="06CF2186"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（2）年度考核分高于80分（含）但低于90分（不含）视为良好，扣除基础管理费的15%。</w:t>
      </w:r>
    </w:p>
    <w:p w14:paraId="185A1F1B"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（3）年度考核分高于70分（含）但低于80分（不含）视为一般，扣除基础管理费的30%。</w:t>
      </w:r>
    </w:p>
    <w:p w14:paraId="4C9A5BF2"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（4）年度考核分高于60分（含）但低于70分（不含）视为合格，</w:t>
      </w:r>
      <w:proofErr w:type="gramStart"/>
      <w:r w:rsidRPr="001D4F75">
        <w:rPr>
          <w:rFonts w:ascii="仿宋" w:eastAsia="仿宋" w:hAnsi="仿宋" w:cs="宋体" w:hint="eastAsia"/>
          <w:kern w:val="0"/>
          <w:sz w:val="24"/>
        </w:rPr>
        <w:t>扣基础</w:t>
      </w:r>
      <w:proofErr w:type="gramEnd"/>
      <w:r w:rsidRPr="001D4F75">
        <w:rPr>
          <w:rFonts w:ascii="仿宋" w:eastAsia="仿宋" w:hAnsi="仿宋" w:cs="宋体" w:hint="eastAsia"/>
          <w:kern w:val="0"/>
          <w:sz w:val="24"/>
        </w:rPr>
        <w:t>管理费的45%。</w:t>
      </w:r>
    </w:p>
    <w:p w14:paraId="3C94E3C4"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（5）年度考核分低于60分（不含）视为不合格，不支付基础管理费。</w:t>
      </w:r>
    </w:p>
    <w:p w14:paraId="58D88047"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（6）如出现“连续2个考核周期低于70分”的情况，采购人有权单方面与服务单位终止服务合同，没收履约保证金，重新进行招投标，原中标单位不得参加报名。</w:t>
      </w:r>
    </w:p>
    <w:p w14:paraId="534FC0BA"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3.考核标准</w:t>
      </w:r>
    </w:p>
    <w:p w14:paraId="2B735AF2" w14:textId="77777777" w:rsidR="00463C33" w:rsidRPr="001D4F75" w:rsidRDefault="00561EC3">
      <w:pPr>
        <w:spacing w:line="360" w:lineRule="auto"/>
        <w:ind w:firstLineChars="200" w:firstLine="482"/>
        <w:rPr>
          <w:rFonts w:ascii="仿宋" w:eastAsia="仿宋" w:hAnsi="仿宋" w:cs="宋体"/>
          <w:b/>
          <w:kern w:val="0"/>
          <w:sz w:val="24"/>
        </w:rPr>
      </w:pPr>
      <w:r w:rsidRPr="001D4F75">
        <w:rPr>
          <w:rFonts w:ascii="仿宋" w:eastAsia="仿宋" w:hAnsi="仿宋" w:cs="宋体" w:hint="eastAsia"/>
          <w:b/>
          <w:kern w:val="0"/>
          <w:sz w:val="24"/>
        </w:rPr>
        <w:t>附表1：《越城区低空经济配套产业园招商运营项目基础管理费用考核标准》</w:t>
      </w:r>
    </w:p>
    <w:p w14:paraId="67AB41F5"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本项目基础管理费用考核满分为100分（相关考核指标未达标按比例得分）</w:t>
      </w:r>
    </w:p>
    <w:tbl>
      <w:tblPr>
        <w:tblW w:w="8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01"/>
        <w:gridCol w:w="1209"/>
        <w:gridCol w:w="1813"/>
        <w:gridCol w:w="3638"/>
        <w:gridCol w:w="709"/>
        <w:gridCol w:w="709"/>
      </w:tblGrid>
      <w:tr w:rsidR="00463C33" w:rsidRPr="001D4F75" w14:paraId="5D00370A" w14:textId="77777777">
        <w:tc>
          <w:tcPr>
            <w:tcW w:w="801"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1DAD4691" w14:textId="77777777" w:rsidR="00463C33" w:rsidRPr="001D4F75" w:rsidRDefault="00561EC3">
            <w:pPr>
              <w:widowControl/>
              <w:spacing w:line="240" w:lineRule="atLeast"/>
              <w:jc w:val="center"/>
              <w:rPr>
                <w:rFonts w:ascii="仿宋" w:eastAsia="仿宋" w:hAnsi="仿宋" w:cs="宋体"/>
                <w:b/>
                <w:sz w:val="24"/>
              </w:rPr>
            </w:pPr>
            <w:r w:rsidRPr="001D4F75">
              <w:rPr>
                <w:rFonts w:ascii="仿宋" w:eastAsia="仿宋" w:hAnsi="仿宋" w:cs="宋体" w:hint="eastAsia"/>
                <w:b/>
                <w:kern w:val="0"/>
                <w:sz w:val="24"/>
              </w:rPr>
              <w:t>序号</w:t>
            </w:r>
          </w:p>
        </w:tc>
        <w:tc>
          <w:tcPr>
            <w:tcW w:w="1209"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4FB63FF2" w14:textId="77777777" w:rsidR="00463C33" w:rsidRPr="001D4F75" w:rsidRDefault="00561EC3">
            <w:pPr>
              <w:widowControl/>
              <w:spacing w:line="240" w:lineRule="atLeast"/>
              <w:jc w:val="center"/>
              <w:rPr>
                <w:rFonts w:ascii="仿宋" w:eastAsia="仿宋" w:hAnsi="仿宋" w:cs="宋体"/>
                <w:b/>
                <w:sz w:val="24"/>
              </w:rPr>
            </w:pPr>
            <w:r w:rsidRPr="001D4F75">
              <w:rPr>
                <w:rFonts w:ascii="仿宋" w:eastAsia="仿宋" w:hAnsi="仿宋" w:cs="宋体" w:hint="eastAsia"/>
                <w:b/>
                <w:kern w:val="0"/>
                <w:sz w:val="24"/>
              </w:rPr>
              <w:t>服务内容</w:t>
            </w:r>
          </w:p>
        </w:tc>
        <w:tc>
          <w:tcPr>
            <w:tcW w:w="1813"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54879634" w14:textId="77777777" w:rsidR="00463C33" w:rsidRPr="001D4F75" w:rsidRDefault="00561EC3">
            <w:pPr>
              <w:widowControl/>
              <w:spacing w:line="240" w:lineRule="atLeast"/>
              <w:jc w:val="center"/>
              <w:rPr>
                <w:rFonts w:ascii="仿宋" w:eastAsia="仿宋" w:hAnsi="仿宋" w:cs="宋体"/>
                <w:b/>
                <w:sz w:val="24"/>
              </w:rPr>
            </w:pPr>
            <w:r w:rsidRPr="001D4F75">
              <w:rPr>
                <w:rFonts w:ascii="仿宋" w:eastAsia="仿宋" w:hAnsi="仿宋" w:cs="宋体" w:hint="eastAsia"/>
                <w:b/>
                <w:kern w:val="0"/>
                <w:sz w:val="24"/>
              </w:rPr>
              <w:t>具体要求</w:t>
            </w:r>
          </w:p>
        </w:tc>
        <w:tc>
          <w:tcPr>
            <w:tcW w:w="3638"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5317AB75" w14:textId="77777777" w:rsidR="00463C33" w:rsidRPr="001D4F75" w:rsidRDefault="00561EC3">
            <w:pPr>
              <w:widowControl/>
              <w:spacing w:line="240" w:lineRule="atLeast"/>
              <w:jc w:val="center"/>
              <w:rPr>
                <w:rFonts w:ascii="仿宋" w:eastAsia="仿宋" w:hAnsi="仿宋" w:cs="宋体"/>
                <w:b/>
                <w:sz w:val="24"/>
              </w:rPr>
            </w:pPr>
            <w:r w:rsidRPr="001D4F75">
              <w:rPr>
                <w:rFonts w:ascii="仿宋" w:eastAsia="仿宋" w:hAnsi="仿宋" w:cs="宋体" w:hint="eastAsia"/>
                <w:b/>
                <w:kern w:val="0"/>
                <w:sz w:val="24"/>
              </w:rPr>
              <w:t>考核标准</w:t>
            </w:r>
          </w:p>
        </w:tc>
        <w:tc>
          <w:tcPr>
            <w:tcW w:w="709"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74D74A26" w14:textId="77777777" w:rsidR="00463C33" w:rsidRPr="001D4F75" w:rsidRDefault="00561EC3">
            <w:pPr>
              <w:widowControl/>
              <w:spacing w:line="240" w:lineRule="atLeast"/>
              <w:jc w:val="center"/>
              <w:rPr>
                <w:rFonts w:ascii="仿宋" w:eastAsia="仿宋" w:hAnsi="仿宋" w:cs="宋体"/>
                <w:b/>
                <w:sz w:val="24"/>
              </w:rPr>
            </w:pPr>
            <w:r w:rsidRPr="001D4F75">
              <w:rPr>
                <w:rFonts w:ascii="仿宋" w:eastAsia="仿宋" w:hAnsi="仿宋" w:cs="宋体" w:hint="eastAsia"/>
                <w:b/>
                <w:kern w:val="0"/>
                <w:sz w:val="24"/>
              </w:rPr>
              <w:t>分值</w:t>
            </w:r>
          </w:p>
        </w:tc>
        <w:tc>
          <w:tcPr>
            <w:tcW w:w="709" w:type="dxa"/>
            <w:tcBorders>
              <w:top w:val="single" w:sz="4" w:space="0" w:color="auto"/>
              <w:left w:val="single" w:sz="4" w:space="0" w:color="auto"/>
              <w:bottom w:val="single" w:sz="4" w:space="0" w:color="auto"/>
              <w:right w:val="single" w:sz="4" w:space="0" w:color="auto"/>
            </w:tcBorders>
            <w:tcMar>
              <w:top w:w="150" w:type="dxa"/>
              <w:left w:w="90" w:type="dxa"/>
              <w:bottom w:w="150" w:type="dxa"/>
              <w:right w:w="90" w:type="dxa"/>
            </w:tcMar>
            <w:vAlign w:val="center"/>
          </w:tcPr>
          <w:p w14:paraId="72E5C63F" w14:textId="77777777" w:rsidR="00463C33" w:rsidRPr="001D4F75" w:rsidRDefault="00561EC3">
            <w:pPr>
              <w:widowControl/>
              <w:spacing w:line="240" w:lineRule="atLeast"/>
              <w:jc w:val="center"/>
              <w:rPr>
                <w:rFonts w:ascii="仿宋" w:eastAsia="仿宋" w:hAnsi="仿宋" w:cs="宋体"/>
                <w:b/>
                <w:kern w:val="0"/>
                <w:sz w:val="24"/>
              </w:rPr>
            </w:pPr>
            <w:r w:rsidRPr="001D4F75">
              <w:rPr>
                <w:rFonts w:ascii="仿宋" w:eastAsia="仿宋" w:hAnsi="仿宋" w:cs="宋体" w:hint="eastAsia"/>
                <w:b/>
                <w:kern w:val="0"/>
                <w:sz w:val="24"/>
              </w:rPr>
              <w:t>得分</w:t>
            </w:r>
          </w:p>
        </w:tc>
      </w:tr>
      <w:tr w:rsidR="00463C33" w:rsidRPr="001D4F75" w14:paraId="6F72E16A" w14:textId="77777777">
        <w:trPr>
          <w:trHeight w:val="2479"/>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CA3D725"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rPr>
              <w:t>1</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0FCFBFD"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rPr>
              <w:t>招商宣传推广</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50053DA"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rPr>
              <w:t>要求宣传渠道多样化，宣传内容具有吸引力</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458F104"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宣传渠道多样且内容吸引目标企业关注，自媒体</w:t>
            </w:r>
            <w:proofErr w:type="gramStart"/>
            <w:r w:rsidRPr="001D4F75">
              <w:rPr>
                <w:rFonts w:ascii="仿宋" w:eastAsia="仿宋" w:hAnsi="仿宋" w:cs="宋体" w:hint="eastAsia"/>
                <w:sz w:val="24"/>
              </w:rPr>
              <w:t>平台推文每</w:t>
            </w:r>
            <w:proofErr w:type="gramEnd"/>
            <w:r w:rsidRPr="001D4F75">
              <w:rPr>
                <w:rFonts w:ascii="仿宋" w:eastAsia="仿宋" w:hAnsi="仿宋" w:cs="宋体" w:hint="eastAsia"/>
                <w:sz w:val="24"/>
              </w:rPr>
              <w:t>周不少于1篇，通过各网络平台每</w:t>
            </w:r>
            <w:proofErr w:type="gramStart"/>
            <w:r w:rsidRPr="001D4F75">
              <w:rPr>
                <w:rFonts w:ascii="仿宋" w:eastAsia="仿宋" w:hAnsi="仿宋" w:cs="宋体" w:hint="eastAsia"/>
                <w:sz w:val="24"/>
              </w:rPr>
              <w:t>周发布</w:t>
            </w:r>
            <w:proofErr w:type="gramEnd"/>
            <w:r w:rsidRPr="001D4F75">
              <w:rPr>
                <w:rFonts w:ascii="仿宋" w:eastAsia="仿宋" w:hAnsi="仿宋" w:cs="宋体" w:hint="eastAsia"/>
                <w:sz w:val="24"/>
              </w:rPr>
              <w:t>1篇推广信息，少一篇扣1分；</w:t>
            </w:r>
          </w:p>
          <w:p w14:paraId="535E802A"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每半年策划(业内专业人士参加)交流论坛不少于1场(规模100人以上)，少一场扣2分；</w:t>
            </w:r>
          </w:p>
          <w:p w14:paraId="728AFA7D"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每季度举办、参与各类活动（研讨会、座谈会、学术会议、企业会议、行业展会、重大节日节庆</w:t>
            </w:r>
            <w:r w:rsidRPr="001D4F75">
              <w:rPr>
                <w:rFonts w:ascii="仿宋" w:eastAsia="仿宋" w:hAnsi="仿宋" w:cs="宋体" w:hint="eastAsia"/>
                <w:sz w:val="24"/>
              </w:rPr>
              <w:lastRenderedPageBreak/>
              <w:t>活动等）不少于2场，少一场扣1分。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0A35D1F1"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lastRenderedPageBreak/>
              <w:t>20</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CEF469C"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5A0AF81B" w14:textId="77777777">
        <w:trPr>
          <w:trHeight w:val="945"/>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5448935"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kern w:val="0"/>
                <w:sz w:val="24"/>
              </w:rPr>
              <w:lastRenderedPageBreak/>
              <w:t>2</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1FF4121"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整体规划</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C51F278" w14:textId="77777777" w:rsidR="00463C33" w:rsidRPr="001D4F75" w:rsidRDefault="00561EC3">
            <w:pPr>
              <w:widowControl/>
              <w:spacing w:line="240" w:lineRule="atLeast"/>
              <w:jc w:val="left"/>
              <w:rPr>
                <w:rFonts w:ascii="仿宋" w:eastAsia="仿宋" w:hAnsi="仿宋" w:cs="宋体"/>
                <w:kern w:val="0"/>
                <w:sz w:val="24"/>
              </w:rPr>
            </w:pPr>
            <w:r w:rsidRPr="001D4F75">
              <w:rPr>
                <w:rFonts w:ascii="仿宋" w:eastAsia="仿宋" w:hAnsi="仿宋" w:cs="宋体" w:hint="eastAsia"/>
                <w:kern w:val="0"/>
                <w:sz w:val="24"/>
                <w:lang w:bidi="ar"/>
              </w:rPr>
              <w:t>及时提交商业规划，规划主题定位、街区定位清晰，业态布局合理</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46A3F7F"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lang w:bidi="ar"/>
              </w:rPr>
              <w:t>不及时扣1分／次，连续两次不符合采购人要求，扣2分／次</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39718AB"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5</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D6EF05C"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35DBD920" w14:textId="77777777">
        <w:trPr>
          <w:trHeight w:val="945"/>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83213DC"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kern w:val="0"/>
                <w:sz w:val="24"/>
              </w:rPr>
              <w:t>3</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436B63C"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招商工作动态</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2D6C94E"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rPr>
              <w:t>建立相关宣传推广、招商进展档案记录</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14CD612"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工作动态按照周、月、季度、年报送，</w:t>
            </w:r>
            <w:proofErr w:type="gramStart"/>
            <w:r w:rsidRPr="001D4F75">
              <w:rPr>
                <w:rFonts w:ascii="仿宋" w:eastAsia="仿宋" w:hAnsi="仿宋" w:cs="宋体" w:hint="eastAsia"/>
                <w:sz w:val="24"/>
              </w:rPr>
              <w:t>周度工作</w:t>
            </w:r>
            <w:proofErr w:type="gramEnd"/>
            <w:r w:rsidRPr="001D4F75">
              <w:rPr>
                <w:rFonts w:ascii="仿宋" w:eastAsia="仿宋" w:hAnsi="仿宋" w:cs="宋体" w:hint="eastAsia"/>
                <w:sz w:val="24"/>
              </w:rPr>
              <w:t>动态少报一次扣0.2分；月度工作动态少报一次扣0.5分；季度工作动态少报一次扣1分；年度工作动态少报一次扣3分。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2C58251"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5</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D704D10"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6D111C86" w14:textId="77777777">
        <w:trPr>
          <w:trHeight w:val="945"/>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762A15F"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kern w:val="0"/>
                <w:sz w:val="24"/>
              </w:rPr>
              <w:t>4</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8C54D29"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市场调研</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C48C62A" w14:textId="77777777" w:rsidR="00463C33" w:rsidRPr="001D4F75" w:rsidRDefault="00561EC3">
            <w:pPr>
              <w:widowControl/>
              <w:spacing w:line="240" w:lineRule="atLeast"/>
              <w:jc w:val="left"/>
              <w:rPr>
                <w:rFonts w:ascii="仿宋" w:eastAsia="仿宋" w:hAnsi="仿宋" w:cs="宋体"/>
                <w:kern w:val="0"/>
                <w:sz w:val="24"/>
              </w:rPr>
            </w:pPr>
            <w:r w:rsidRPr="001D4F75">
              <w:rPr>
                <w:rFonts w:ascii="仿宋" w:eastAsia="仿宋" w:hAnsi="仿宋" w:cs="宋体" w:hint="eastAsia"/>
                <w:kern w:val="0"/>
                <w:sz w:val="24"/>
                <w:lang w:bidi="ar"/>
              </w:rPr>
              <w:t>了解市场趋势及项目需求，有效分析、制定合理</w:t>
            </w:r>
            <w:proofErr w:type="gramStart"/>
            <w:r w:rsidRPr="001D4F75">
              <w:rPr>
                <w:rFonts w:ascii="仿宋" w:eastAsia="仿宋" w:hAnsi="仿宋" w:cs="宋体" w:hint="eastAsia"/>
                <w:kern w:val="0"/>
                <w:sz w:val="24"/>
                <w:lang w:bidi="ar"/>
              </w:rPr>
              <w:t>的租决和</w:t>
            </w:r>
            <w:proofErr w:type="gramEnd"/>
            <w:r w:rsidRPr="001D4F75">
              <w:rPr>
                <w:rFonts w:ascii="仿宋" w:eastAsia="仿宋" w:hAnsi="仿宋" w:cs="宋体" w:hint="eastAsia"/>
                <w:kern w:val="0"/>
                <w:sz w:val="24"/>
                <w:lang w:bidi="ar"/>
              </w:rPr>
              <w:t>招商策略，保障采购人的租金权益</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DF60A21"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lang w:bidi="ar"/>
              </w:rPr>
              <w:t xml:space="preserve">每年提交不少于4份调研报告，根据真实性以及实时性，每项不符合扣1分 </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90A6848"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5</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8D83EE8"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5552DCF5" w14:textId="77777777">
        <w:trPr>
          <w:trHeight w:val="1700"/>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EE9FD73"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kern w:val="0"/>
                <w:sz w:val="24"/>
              </w:rPr>
              <w:t>5</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F420692"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招商品控</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02815FC"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lang w:bidi="ar"/>
              </w:rPr>
              <w:t>招引的商户品质、</w:t>
            </w:r>
            <w:proofErr w:type="gramStart"/>
            <w:r w:rsidRPr="001D4F75">
              <w:rPr>
                <w:rFonts w:ascii="仿宋" w:eastAsia="仿宋" w:hAnsi="仿宋" w:cs="宋体" w:hint="eastAsia"/>
                <w:kern w:val="0"/>
                <w:sz w:val="24"/>
                <w:lang w:bidi="ar"/>
              </w:rPr>
              <w:t>经营坪效</w:t>
            </w:r>
            <w:proofErr w:type="gramEnd"/>
            <w:r w:rsidRPr="001D4F75">
              <w:rPr>
                <w:rFonts w:ascii="仿宋" w:eastAsia="仿宋" w:hAnsi="仿宋" w:cs="宋体" w:hint="eastAsia"/>
                <w:kern w:val="0"/>
                <w:sz w:val="24"/>
                <w:lang w:bidi="ar"/>
              </w:rPr>
              <w:t xml:space="preserve"> 、与采购人的配合度等</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E8FC152"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kern w:val="0"/>
                <w:sz w:val="24"/>
                <w:lang w:bidi="ar"/>
              </w:rPr>
              <w:t>根据综合情况，商户不配合采购人管理每次扣1分；</w:t>
            </w:r>
            <w:proofErr w:type="gramStart"/>
            <w:r w:rsidRPr="001D4F75">
              <w:rPr>
                <w:rFonts w:ascii="仿宋" w:eastAsia="仿宋" w:hAnsi="仿宋" w:cs="宋体" w:hint="eastAsia"/>
                <w:kern w:val="0"/>
                <w:sz w:val="24"/>
                <w:lang w:bidi="ar"/>
              </w:rPr>
              <w:t>坪效低于</w:t>
            </w:r>
            <w:proofErr w:type="gramEnd"/>
            <w:r w:rsidRPr="001D4F75">
              <w:rPr>
                <w:rFonts w:ascii="仿宋" w:eastAsia="仿宋" w:hAnsi="仿宋" w:cs="宋体" w:hint="eastAsia"/>
                <w:kern w:val="0"/>
                <w:sz w:val="24"/>
                <w:lang w:bidi="ar"/>
              </w:rPr>
              <w:t>预期20%，每次扣1分，</w:t>
            </w:r>
            <w:proofErr w:type="gramStart"/>
            <w:r w:rsidRPr="001D4F75">
              <w:rPr>
                <w:rFonts w:ascii="仿宋" w:eastAsia="仿宋" w:hAnsi="仿宋" w:cs="宋体" w:hint="eastAsia"/>
                <w:kern w:val="0"/>
                <w:sz w:val="24"/>
                <w:lang w:bidi="ar"/>
              </w:rPr>
              <w:t>坪效高于</w:t>
            </w:r>
            <w:proofErr w:type="gramEnd"/>
            <w:r w:rsidRPr="001D4F75">
              <w:rPr>
                <w:rFonts w:ascii="仿宋" w:eastAsia="仿宋" w:hAnsi="仿宋" w:cs="宋体" w:hint="eastAsia"/>
                <w:kern w:val="0"/>
                <w:sz w:val="24"/>
                <w:lang w:bidi="ar"/>
              </w:rPr>
              <w:t>预期10%加1分，高于20%加2分，单个商户加分上限2分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3DF64A1"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10</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0F17EDE3"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2CFF1004" w14:textId="77777777">
        <w:trPr>
          <w:trHeight w:val="2190"/>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BAF1A40"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rPr>
              <w:t>6</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37C6793"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kern w:val="0"/>
                <w:sz w:val="24"/>
              </w:rPr>
              <w:t>企业洽谈和招引</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F7B52A4" w14:textId="77777777" w:rsidR="00463C33" w:rsidRPr="001D4F75" w:rsidRDefault="00561EC3">
            <w:pPr>
              <w:widowControl/>
              <w:spacing w:line="240" w:lineRule="atLeast"/>
              <w:jc w:val="left"/>
              <w:rPr>
                <w:rFonts w:ascii="仿宋" w:eastAsia="仿宋" w:hAnsi="仿宋" w:cs="宋体"/>
                <w:kern w:val="0"/>
                <w:sz w:val="24"/>
              </w:rPr>
            </w:pPr>
            <w:r w:rsidRPr="001D4F75">
              <w:rPr>
                <w:rFonts w:ascii="仿宋" w:eastAsia="仿宋" w:hAnsi="仿宋" w:cs="宋体" w:hint="eastAsia"/>
                <w:kern w:val="0"/>
                <w:sz w:val="24"/>
              </w:rPr>
              <w:t>要求积极寻找潜在客户，推介产业园优势、政策和服务，并与其进行深入洽谈</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C43EED1"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每月上门走访企业次数不低于25次，</w:t>
            </w:r>
            <w:proofErr w:type="gramStart"/>
            <w:r w:rsidRPr="001D4F75">
              <w:rPr>
                <w:rFonts w:ascii="仿宋" w:eastAsia="仿宋" w:hAnsi="仿宋" w:cs="宋体" w:hint="eastAsia"/>
                <w:sz w:val="24"/>
              </w:rPr>
              <w:t>电话拓客不下于</w:t>
            </w:r>
            <w:proofErr w:type="gramEnd"/>
            <w:r w:rsidRPr="001D4F75">
              <w:rPr>
                <w:rFonts w:ascii="仿宋" w:eastAsia="仿宋" w:hAnsi="仿宋" w:cs="宋体" w:hint="eastAsia"/>
                <w:sz w:val="24"/>
              </w:rPr>
              <w:t>300次，接待来访企业考察不低于15次，依据三项指标完成程度等比例计算分数（每项权值均为1/3,即每项指标各为4分）。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2581368"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12</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8C01265"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04F8193D" w14:textId="77777777">
        <w:trPr>
          <w:trHeight w:val="916"/>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0B4048DD"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rPr>
              <w:lastRenderedPageBreak/>
              <w:t>7</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6114BBF2"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费用收缴</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46FC2C0"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替采购人完成向企业的各类费用的收缴</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46D2C63"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年度收缴率每低2%，扣1分。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BB894D6"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20</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CD80486"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4772665A" w14:textId="77777777">
        <w:trPr>
          <w:trHeight w:val="2014"/>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039C6915" w14:textId="77777777" w:rsidR="00463C33" w:rsidRPr="001D4F75" w:rsidRDefault="00561EC3">
            <w:pPr>
              <w:widowControl/>
              <w:spacing w:line="240" w:lineRule="atLeast"/>
              <w:jc w:val="center"/>
              <w:rPr>
                <w:rFonts w:ascii="仿宋" w:eastAsia="仿宋" w:hAnsi="仿宋" w:cs="宋体"/>
                <w:kern w:val="0"/>
                <w:sz w:val="24"/>
              </w:rPr>
            </w:pPr>
            <w:r w:rsidRPr="001D4F75">
              <w:rPr>
                <w:rFonts w:ascii="仿宋" w:eastAsia="仿宋" w:hAnsi="仿宋" w:cs="宋体" w:hint="eastAsia"/>
                <w:sz w:val="24"/>
              </w:rPr>
              <w:t>8</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025122F6"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人员配置</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28BE9F2"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按照合同要求及时配齐运营团队成员，且团队成员任职能力符合要求</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C8928D1" w14:textId="77777777" w:rsidR="00463C33" w:rsidRPr="001D4F75" w:rsidRDefault="00561EC3">
            <w:pPr>
              <w:widowControl/>
              <w:spacing w:line="240" w:lineRule="atLeast"/>
              <w:jc w:val="left"/>
              <w:rPr>
                <w:rFonts w:ascii="仿宋" w:eastAsia="仿宋" w:hAnsi="仿宋" w:cs="宋体"/>
                <w:sz w:val="24"/>
              </w:rPr>
            </w:pPr>
            <w:r w:rsidRPr="001D4F75">
              <w:rPr>
                <w:rFonts w:ascii="仿宋" w:eastAsia="仿宋" w:hAnsi="仿宋" w:cs="宋体" w:hint="eastAsia"/>
                <w:sz w:val="24"/>
              </w:rPr>
              <w:t>人员未满编的每少1人/月，扣1分；人员能力不符合要求的每人/月，扣1分。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3F8CCA6"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15</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D5955D1"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1DD70C52" w14:textId="77777777">
        <w:trPr>
          <w:trHeight w:val="691"/>
        </w:trPr>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2990DA3B"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9</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1F4B100"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建立良好的客户关系</w:t>
            </w:r>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883529E"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设立企业服务中心，为企业提供行政审批、政策咨询、金融政策咨询、法律咨询、人力资源</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B1A4248"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致力服务于入驻企业，做到服务零投诉。客户投诉按照次数记录，每收到客户投诉一次，扣减1分。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46ACFC2D"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4</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D869241" w14:textId="77777777" w:rsidR="00463C33" w:rsidRPr="001D4F75" w:rsidRDefault="00463C33">
            <w:pPr>
              <w:widowControl/>
              <w:spacing w:line="240" w:lineRule="atLeast"/>
              <w:jc w:val="center"/>
              <w:rPr>
                <w:rFonts w:ascii="仿宋" w:eastAsia="仿宋" w:hAnsi="仿宋" w:cs="宋体"/>
                <w:sz w:val="24"/>
              </w:rPr>
            </w:pPr>
          </w:p>
        </w:tc>
      </w:tr>
      <w:tr w:rsidR="00463C33" w:rsidRPr="001D4F75" w14:paraId="65E12C2F" w14:textId="77777777">
        <w:tc>
          <w:tcPr>
            <w:tcW w:w="801"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3562408"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sz w:val="24"/>
              </w:rPr>
              <w:t>10</w:t>
            </w:r>
          </w:p>
        </w:tc>
        <w:tc>
          <w:tcPr>
            <w:tcW w:w="12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3C179E58"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台</w:t>
            </w:r>
            <w:proofErr w:type="gramStart"/>
            <w:r w:rsidRPr="001D4F75">
              <w:rPr>
                <w:rFonts w:ascii="仿宋" w:eastAsia="仿宋" w:hAnsi="仿宋" w:cs="宋体" w:hint="eastAsia"/>
                <w:kern w:val="0"/>
                <w:sz w:val="24"/>
                <w:lang w:bidi="ar"/>
              </w:rPr>
              <w:t>账管理</w:t>
            </w:r>
            <w:proofErr w:type="gramEnd"/>
          </w:p>
        </w:tc>
        <w:tc>
          <w:tcPr>
            <w:tcW w:w="1813"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1DFC8096"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根据采购人要求提供</w:t>
            </w:r>
            <w:proofErr w:type="gramStart"/>
            <w:r w:rsidRPr="001D4F75">
              <w:rPr>
                <w:rFonts w:ascii="仿宋" w:eastAsia="仿宋" w:hAnsi="仿宋" w:cs="宋体" w:hint="eastAsia"/>
                <w:kern w:val="0"/>
                <w:sz w:val="24"/>
                <w:lang w:bidi="ar"/>
              </w:rPr>
              <w:t>相关台</w:t>
            </w:r>
            <w:proofErr w:type="gramEnd"/>
            <w:r w:rsidRPr="001D4F75">
              <w:rPr>
                <w:rFonts w:ascii="仿宋" w:eastAsia="仿宋" w:hAnsi="仿宋" w:cs="宋体" w:hint="eastAsia"/>
                <w:kern w:val="0"/>
                <w:sz w:val="24"/>
                <w:lang w:bidi="ar"/>
              </w:rPr>
              <w:t>账，保持相关数据准确，有效更新</w:t>
            </w:r>
          </w:p>
        </w:tc>
        <w:tc>
          <w:tcPr>
            <w:tcW w:w="3638"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5056627E"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未按采购人要求或提交不及时的，每发生一起，扣1分</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967E059" w14:textId="77777777" w:rsidR="00463C33" w:rsidRPr="001D4F75" w:rsidRDefault="00561EC3">
            <w:pPr>
              <w:widowControl/>
              <w:spacing w:line="240" w:lineRule="atLeast"/>
              <w:jc w:val="center"/>
              <w:rPr>
                <w:rFonts w:ascii="仿宋" w:eastAsia="仿宋" w:hAnsi="仿宋" w:cs="宋体"/>
                <w:sz w:val="24"/>
              </w:rPr>
            </w:pPr>
            <w:r w:rsidRPr="001D4F75">
              <w:rPr>
                <w:rFonts w:ascii="仿宋" w:eastAsia="仿宋" w:hAnsi="仿宋" w:cs="宋体" w:hint="eastAsia"/>
                <w:kern w:val="0"/>
                <w:sz w:val="24"/>
                <w:lang w:bidi="ar"/>
              </w:rPr>
              <w:t>4</w:t>
            </w:r>
          </w:p>
        </w:tc>
        <w:tc>
          <w:tcPr>
            <w:tcW w:w="709" w:type="dxa"/>
            <w:tcBorders>
              <w:top w:val="single" w:sz="4" w:space="0" w:color="auto"/>
              <w:left w:val="single" w:sz="4" w:space="0" w:color="auto"/>
              <w:bottom w:val="single" w:sz="4" w:space="0" w:color="auto"/>
              <w:right w:val="single" w:sz="4" w:space="0" w:color="auto"/>
            </w:tcBorders>
            <w:tcMar>
              <w:top w:w="150" w:type="dxa"/>
              <w:left w:w="150" w:type="dxa"/>
              <w:bottom w:w="150" w:type="dxa"/>
              <w:right w:w="150" w:type="dxa"/>
            </w:tcMar>
            <w:vAlign w:val="center"/>
          </w:tcPr>
          <w:p w14:paraId="7D9745F9" w14:textId="77777777" w:rsidR="00463C33" w:rsidRPr="001D4F75" w:rsidRDefault="00463C33">
            <w:pPr>
              <w:widowControl/>
              <w:spacing w:line="240" w:lineRule="atLeast"/>
              <w:jc w:val="center"/>
              <w:rPr>
                <w:rFonts w:ascii="仿宋" w:eastAsia="仿宋" w:hAnsi="仿宋" w:cs="宋体"/>
                <w:sz w:val="24"/>
              </w:rPr>
            </w:pPr>
          </w:p>
        </w:tc>
      </w:tr>
    </w:tbl>
    <w:p w14:paraId="2050EDC4" w14:textId="77777777" w:rsidR="00463C33" w:rsidRPr="001D4F75" w:rsidRDefault="00463C33">
      <w:pPr>
        <w:spacing w:line="360" w:lineRule="auto"/>
        <w:ind w:firstLineChars="200" w:firstLine="480"/>
        <w:rPr>
          <w:rFonts w:ascii="仿宋" w:eastAsia="仿宋" w:hAnsi="仿宋" w:cs="宋体"/>
          <w:kern w:val="0"/>
          <w:sz w:val="24"/>
        </w:rPr>
      </w:pPr>
    </w:p>
    <w:p w14:paraId="3027FEBE"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2.6.2</w:t>
      </w:r>
      <w:bookmarkStart w:id="40" w:name="OLE_LINK2"/>
      <w:bookmarkStart w:id="41" w:name="OLE_LINK5"/>
      <w:r w:rsidRPr="001D4F75">
        <w:rPr>
          <w:rFonts w:ascii="仿宋" w:eastAsia="仿宋" w:hAnsi="仿宋" w:cs="宋体" w:hint="eastAsia"/>
          <w:kern w:val="0"/>
          <w:sz w:val="24"/>
        </w:rPr>
        <w:t>绩效费用</w:t>
      </w:r>
      <w:bookmarkEnd w:id="40"/>
      <w:bookmarkEnd w:id="41"/>
      <w:r w:rsidRPr="001D4F75">
        <w:rPr>
          <w:rFonts w:ascii="仿宋" w:eastAsia="仿宋" w:hAnsi="仿宋" w:cs="宋体" w:hint="eastAsia"/>
          <w:kern w:val="0"/>
          <w:sz w:val="24"/>
        </w:rPr>
        <w:t>考核标准</w:t>
      </w:r>
    </w:p>
    <w:p w14:paraId="36FAEBC3"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1.考核内容</w:t>
      </w:r>
    </w:p>
    <w:p w14:paraId="3709C6F2"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考核内容为《越城区低空经济配套产业园招商运营项目绩效费用考核标准》约定的服务范围和管理推广任务。（具体详见附表2）</w:t>
      </w:r>
    </w:p>
    <w:p w14:paraId="0A222465"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2.考核方式</w:t>
      </w:r>
    </w:p>
    <w:p w14:paraId="59C272BA"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绩效费用按年度考核，越城区</w:t>
      </w:r>
      <w:proofErr w:type="gramStart"/>
      <w:r w:rsidRPr="001D4F75">
        <w:rPr>
          <w:rFonts w:ascii="仿宋" w:eastAsia="仿宋" w:hAnsi="仿宋" w:cs="宋体" w:hint="eastAsia"/>
          <w:kern w:val="0"/>
          <w:sz w:val="24"/>
        </w:rPr>
        <w:t>低空经济</w:t>
      </w:r>
      <w:proofErr w:type="gramEnd"/>
      <w:r w:rsidRPr="001D4F75">
        <w:rPr>
          <w:rFonts w:ascii="仿宋" w:eastAsia="仿宋" w:hAnsi="仿宋" w:cs="宋体" w:hint="eastAsia"/>
          <w:kern w:val="0"/>
          <w:sz w:val="24"/>
        </w:rPr>
        <w:t>配套产业园一、二期用地面积共131641平方米(197.406亩地)，用地性质为工业用地，地上建筑面积约为305692平方米、地下建筑面积约为24500平方米。每年按实际投产情况结合招商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考核，招商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为：</w:t>
      </w:r>
    </w:p>
    <w:p w14:paraId="74D9A249"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第一年：已招商入驻经营面积/一期竣工验收通过面积+二期图审通过面积*35%；</w:t>
      </w:r>
    </w:p>
    <w:p w14:paraId="25F92C52"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第二年：已招商入驻经营面积/一期竣工验收通过面积+二期图审通过面积*70%；</w:t>
      </w:r>
    </w:p>
    <w:p w14:paraId="4BA79BDF"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第三年：已招商入驻经营面积/一期和二期竣工验收通过的总面积100%。</w:t>
      </w:r>
    </w:p>
    <w:p w14:paraId="51CC17FC"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lastRenderedPageBreak/>
        <w:t>注：【以每年投产情况确定，竣工面积和图审面积不包含地下室、配电房、弱电机房、消防用房等其他公共设施用房的面积】</w:t>
      </w:r>
    </w:p>
    <w:p w14:paraId="6122068D"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（1）正式开园第一年要求招商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不低于50%。</w:t>
      </w:r>
    </w:p>
    <w:p w14:paraId="0F788E60"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【其中第一年未完成目标任务的70%的（即招商入驻率未达到35%），委托方有权提前解除合同】；</w:t>
      </w:r>
    </w:p>
    <w:p w14:paraId="01F9E4AE"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（2）正式开园第二年</w:t>
      </w:r>
      <w:bookmarkStart w:id="42" w:name="OLE_LINK3"/>
      <w:bookmarkStart w:id="43" w:name="OLE_LINK4"/>
      <w:r w:rsidRPr="001D4F75">
        <w:rPr>
          <w:rFonts w:ascii="仿宋" w:eastAsia="仿宋" w:hAnsi="仿宋" w:cs="宋体" w:hint="eastAsia"/>
          <w:kern w:val="0"/>
          <w:sz w:val="24"/>
        </w:rPr>
        <w:t>要求招商</w:t>
      </w:r>
      <w:proofErr w:type="gramStart"/>
      <w:r w:rsidRPr="001D4F75">
        <w:rPr>
          <w:rFonts w:ascii="仿宋" w:eastAsia="仿宋" w:hAnsi="仿宋" w:cs="宋体" w:hint="eastAsia"/>
          <w:kern w:val="0"/>
          <w:sz w:val="24"/>
        </w:rPr>
        <w:t>入驻率</w:t>
      </w:r>
      <w:bookmarkEnd w:id="42"/>
      <w:bookmarkEnd w:id="43"/>
      <w:proofErr w:type="gramEnd"/>
      <w:r w:rsidRPr="001D4F75">
        <w:rPr>
          <w:rFonts w:ascii="仿宋" w:eastAsia="仿宋" w:hAnsi="仿宋" w:cs="宋体" w:hint="eastAsia"/>
          <w:kern w:val="0"/>
          <w:sz w:val="24"/>
        </w:rPr>
        <w:t>不低于70%。</w:t>
      </w:r>
    </w:p>
    <w:p w14:paraId="61728D86"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【其中第二年未完成目标任务的75%的（即招商入驻率未达到52.5%），委托方有权提前解除合同】；</w:t>
      </w:r>
    </w:p>
    <w:p w14:paraId="512F3724"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（3）正式开园第三年要求招商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不低于90%。</w:t>
      </w:r>
    </w:p>
    <w:p w14:paraId="01E4E7E0" w14:textId="77777777" w:rsidR="00463C33" w:rsidRPr="001D4F75" w:rsidRDefault="00561EC3">
      <w:pPr>
        <w:spacing w:line="360" w:lineRule="auto"/>
        <w:ind w:firstLineChars="200" w:firstLine="480"/>
        <w:rPr>
          <w:rFonts w:ascii="仿宋" w:eastAsia="仿宋" w:hAnsi="仿宋" w:cs="宋体"/>
          <w:kern w:val="0"/>
          <w:sz w:val="24"/>
        </w:rPr>
      </w:pPr>
      <w:r w:rsidRPr="001D4F75">
        <w:rPr>
          <w:rFonts w:ascii="仿宋" w:eastAsia="仿宋" w:hAnsi="仿宋" w:cs="宋体" w:hint="eastAsia"/>
          <w:kern w:val="0"/>
          <w:sz w:val="24"/>
        </w:rPr>
        <w:t>【其中第三年未完成目标任务的80%的（即招商入驻率未达到72%），委托方有权提前解除合同】。</w:t>
      </w:r>
    </w:p>
    <w:tbl>
      <w:tblPr>
        <w:tblStyle w:val="af1"/>
        <w:tblW w:w="0" w:type="auto"/>
        <w:jc w:val="center"/>
        <w:tblLook w:val="04A0" w:firstRow="1" w:lastRow="0" w:firstColumn="1" w:lastColumn="0" w:noHBand="0" w:noVBand="1"/>
      </w:tblPr>
      <w:tblGrid>
        <w:gridCol w:w="2130"/>
        <w:gridCol w:w="2130"/>
        <w:gridCol w:w="2131"/>
        <w:gridCol w:w="2136"/>
      </w:tblGrid>
      <w:tr w:rsidR="00463C33" w:rsidRPr="001D4F75" w14:paraId="560D8D80" w14:textId="77777777">
        <w:trPr>
          <w:jc w:val="center"/>
        </w:trPr>
        <w:tc>
          <w:tcPr>
            <w:tcW w:w="8522" w:type="dxa"/>
            <w:gridSpan w:val="4"/>
            <w:tcBorders>
              <w:top w:val="nil"/>
              <w:left w:val="nil"/>
              <w:bottom w:val="single" w:sz="4" w:space="0" w:color="auto"/>
              <w:right w:val="nil"/>
            </w:tcBorders>
          </w:tcPr>
          <w:p w14:paraId="0C4FCDCB" w14:textId="77777777" w:rsidR="00463C33" w:rsidRPr="001D4F75" w:rsidRDefault="00561EC3">
            <w:pPr>
              <w:spacing w:after="156" w:line="360" w:lineRule="auto"/>
              <w:jc w:val="center"/>
              <w:rPr>
                <w:rFonts w:ascii="仿宋" w:eastAsia="仿宋" w:hAnsi="仿宋" w:cs="宋体"/>
                <w:b/>
                <w:kern w:val="0"/>
                <w:sz w:val="24"/>
              </w:rPr>
            </w:pPr>
            <w:r w:rsidRPr="001D4F75">
              <w:rPr>
                <w:rFonts w:ascii="仿宋" w:eastAsia="仿宋" w:hAnsi="仿宋" w:cs="宋体" w:hint="eastAsia"/>
                <w:b/>
                <w:kern w:val="0"/>
                <w:sz w:val="24"/>
              </w:rPr>
              <w:t>附表2：越城区</w:t>
            </w:r>
            <w:proofErr w:type="gramStart"/>
            <w:r w:rsidRPr="001D4F75">
              <w:rPr>
                <w:rFonts w:ascii="仿宋" w:eastAsia="仿宋" w:hAnsi="仿宋" w:cs="宋体" w:hint="eastAsia"/>
                <w:b/>
                <w:kern w:val="0"/>
                <w:sz w:val="24"/>
              </w:rPr>
              <w:t>低空经济</w:t>
            </w:r>
            <w:proofErr w:type="gramEnd"/>
            <w:r w:rsidRPr="001D4F75">
              <w:rPr>
                <w:rFonts w:ascii="仿宋" w:eastAsia="仿宋" w:hAnsi="仿宋" w:cs="宋体" w:hint="eastAsia"/>
                <w:b/>
                <w:kern w:val="0"/>
                <w:sz w:val="24"/>
              </w:rPr>
              <w:t>配套产业园招商运营项目绩效费用考核标准</w:t>
            </w:r>
            <w:proofErr w:type="gramStart"/>
            <w:r w:rsidRPr="001D4F75">
              <w:rPr>
                <w:rFonts w:ascii="仿宋" w:eastAsia="仿宋" w:hAnsi="仿宋" w:cs="宋体" w:hint="eastAsia"/>
                <w:b/>
                <w:kern w:val="0"/>
                <w:sz w:val="24"/>
              </w:rPr>
              <w:t>》</w:t>
            </w:r>
            <w:proofErr w:type="gramEnd"/>
          </w:p>
        </w:tc>
      </w:tr>
      <w:tr w:rsidR="00463C33" w:rsidRPr="001D4F75" w14:paraId="0F5ADCFA" w14:textId="77777777">
        <w:trPr>
          <w:jc w:val="center"/>
        </w:trPr>
        <w:tc>
          <w:tcPr>
            <w:tcW w:w="2130" w:type="dxa"/>
            <w:vMerge w:val="restart"/>
            <w:tcBorders>
              <w:top w:val="single" w:sz="4" w:space="0" w:color="auto"/>
            </w:tcBorders>
            <w:vAlign w:val="center"/>
          </w:tcPr>
          <w:p w14:paraId="030A51EC" w14:textId="77777777" w:rsidR="00463C33" w:rsidRPr="001D4F75" w:rsidRDefault="00561EC3">
            <w:pPr>
              <w:spacing w:after="156" w:line="360" w:lineRule="auto"/>
              <w:rPr>
                <w:rFonts w:ascii="仿宋" w:eastAsia="仿宋" w:hAnsi="仿宋" w:cs="宋体"/>
                <w:kern w:val="0"/>
                <w:sz w:val="24"/>
              </w:rPr>
            </w:pPr>
            <w:r w:rsidRPr="001D4F75">
              <w:rPr>
                <w:rFonts w:ascii="仿宋" w:eastAsia="仿宋" w:hAnsi="仿宋" w:cs="宋体" w:hint="eastAsia"/>
                <w:kern w:val="0"/>
                <w:sz w:val="24"/>
              </w:rPr>
              <w:t>招商运营服务费150万元/年度为绩效费用，绩效费用根据招商</w:t>
            </w:r>
            <w:proofErr w:type="gramStart"/>
            <w:r w:rsidRPr="001D4F75">
              <w:rPr>
                <w:rFonts w:ascii="仿宋" w:eastAsia="仿宋" w:hAnsi="仿宋" w:cs="宋体" w:hint="eastAsia"/>
                <w:kern w:val="0"/>
                <w:sz w:val="24"/>
              </w:rPr>
              <w:t>入驻率考核</w:t>
            </w:r>
            <w:proofErr w:type="gramEnd"/>
            <w:r w:rsidRPr="001D4F75">
              <w:rPr>
                <w:rFonts w:ascii="仿宋" w:eastAsia="仿宋" w:hAnsi="仿宋" w:cs="宋体" w:hint="eastAsia"/>
                <w:kern w:val="0"/>
                <w:sz w:val="24"/>
              </w:rPr>
              <w:t>封顶150万</w:t>
            </w:r>
          </w:p>
        </w:tc>
        <w:tc>
          <w:tcPr>
            <w:tcW w:w="2130" w:type="dxa"/>
            <w:tcBorders>
              <w:top w:val="single" w:sz="4" w:space="0" w:color="auto"/>
            </w:tcBorders>
            <w:vAlign w:val="center"/>
          </w:tcPr>
          <w:p w14:paraId="0B33C2F0" w14:textId="77777777" w:rsidR="00463C33" w:rsidRPr="001D4F75" w:rsidRDefault="00561EC3">
            <w:pPr>
              <w:spacing w:after="156" w:line="360" w:lineRule="auto"/>
              <w:rPr>
                <w:rFonts w:ascii="仿宋" w:eastAsia="仿宋" w:hAnsi="仿宋" w:cs="宋体"/>
                <w:kern w:val="0"/>
                <w:sz w:val="24"/>
              </w:rPr>
            </w:pPr>
            <w:r w:rsidRPr="001D4F75">
              <w:rPr>
                <w:rFonts w:ascii="仿宋" w:eastAsia="仿宋" w:hAnsi="仿宋" w:cs="宋体" w:hint="eastAsia"/>
                <w:kern w:val="0"/>
                <w:sz w:val="24"/>
              </w:rPr>
              <w:t>根据招商目标的实际招商</w:t>
            </w:r>
            <w:proofErr w:type="gramStart"/>
            <w:r w:rsidRPr="001D4F75">
              <w:rPr>
                <w:rFonts w:ascii="仿宋" w:eastAsia="仿宋" w:hAnsi="仿宋" w:cs="宋体" w:hint="eastAsia"/>
                <w:kern w:val="0"/>
                <w:sz w:val="24"/>
              </w:rPr>
              <w:t>入驻率</w:t>
            </w:r>
            <w:proofErr w:type="gramEnd"/>
          </w:p>
        </w:tc>
        <w:tc>
          <w:tcPr>
            <w:tcW w:w="2131" w:type="dxa"/>
            <w:tcBorders>
              <w:top w:val="single" w:sz="4" w:space="0" w:color="auto"/>
            </w:tcBorders>
            <w:vAlign w:val="center"/>
          </w:tcPr>
          <w:p w14:paraId="49083711" w14:textId="77777777" w:rsidR="00463C33" w:rsidRPr="001D4F75" w:rsidRDefault="00561EC3">
            <w:pPr>
              <w:pStyle w:val="10"/>
              <w:spacing w:after="156" w:line="360" w:lineRule="auto"/>
              <w:jc w:val="left"/>
              <w:rPr>
                <w:rFonts w:ascii="仿宋" w:eastAsia="仿宋" w:hAnsi="仿宋" w:cs="宋体"/>
                <w:kern w:val="0"/>
                <w:sz w:val="24"/>
              </w:rPr>
            </w:pPr>
            <w:r w:rsidRPr="001D4F75">
              <w:rPr>
                <w:rFonts w:ascii="仿宋" w:eastAsia="仿宋" w:hAnsi="仿宋" w:cs="宋体" w:hint="eastAsia"/>
                <w:kern w:val="0"/>
                <w:sz w:val="24"/>
              </w:rPr>
              <w:t>招商完成率考核结算费用（万））</w:t>
            </w:r>
          </w:p>
        </w:tc>
        <w:tc>
          <w:tcPr>
            <w:tcW w:w="2131" w:type="dxa"/>
            <w:tcBorders>
              <w:top w:val="single" w:sz="4" w:space="0" w:color="auto"/>
            </w:tcBorders>
            <w:vAlign w:val="center"/>
          </w:tcPr>
          <w:p w14:paraId="44145CDA"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备注</w:t>
            </w:r>
          </w:p>
        </w:tc>
      </w:tr>
      <w:tr w:rsidR="00463C33" w:rsidRPr="001D4F75" w14:paraId="576134A0" w14:textId="77777777">
        <w:trPr>
          <w:trHeight w:val="983"/>
          <w:jc w:val="center"/>
        </w:trPr>
        <w:tc>
          <w:tcPr>
            <w:tcW w:w="2130" w:type="dxa"/>
            <w:vMerge/>
            <w:vAlign w:val="center"/>
          </w:tcPr>
          <w:p w14:paraId="1CCF2176"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6DAE8B6E"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10%</w:t>
            </w:r>
          </w:p>
        </w:tc>
        <w:tc>
          <w:tcPr>
            <w:tcW w:w="2131" w:type="dxa"/>
            <w:vAlign w:val="center"/>
          </w:tcPr>
          <w:p w14:paraId="28B28E1F"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7.5</w:t>
            </w:r>
          </w:p>
        </w:tc>
        <w:tc>
          <w:tcPr>
            <w:tcW w:w="2131" w:type="dxa"/>
            <w:vMerge w:val="restart"/>
            <w:vAlign w:val="center"/>
          </w:tcPr>
          <w:p w14:paraId="54A16973" w14:textId="77777777" w:rsidR="00463C33" w:rsidRPr="001D4F75" w:rsidRDefault="00561EC3">
            <w:pPr>
              <w:spacing w:after="156" w:line="360" w:lineRule="auto"/>
              <w:rPr>
                <w:rFonts w:ascii="仿宋" w:eastAsia="仿宋" w:hAnsi="仿宋" w:cs="宋体"/>
                <w:kern w:val="0"/>
                <w:sz w:val="24"/>
              </w:rPr>
            </w:pPr>
            <w:r w:rsidRPr="001D4F75">
              <w:rPr>
                <w:rFonts w:ascii="仿宋" w:eastAsia="仿宋" w:hAnsi="仿宋" w:cs="宋体" w:hint="eastAsia"/>
                <w:kern w:val="0"/>
                <w:sz w:val="24"/>
              </w:rPr>
              <w:t>示例：</w:t>
            </w:r>
            <w:r w:rsidRPr="001D4F75">
              <w:rPr>
                <w:rFonts w:ascii="仿宋" w:eastAsia="仿宋" w:hAnsi="仿宋" w:cs="宋体" w:hint="eastAsia"/>
                <w:kern w:val="0"/>
                <w:sz w:val="24"/>
              </w:rPr>
              <w:br/>
              <w:t>1.招商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在50%及以下时，绩效费用结算方式:</w:t>
            </w:r>
          </w:p>
          <w:p w14:paraId="29D28610" w14:textId="77777777" w:rsidR="00463C33" w:rsidRPr="001D4F75" w:rsidRDefault="00561EC3">
            <w:pPr>
              <w:spacing w:after="156" w:line="360" w:lineRule="auto"/>
              <w:rPr>
                <w:rFonts w:ascii="仿宋" w:eastAsia="仿宋" w:hAnsi="仿宋" w:cs="宋体"/>
                <w:kern w:val="0"/>
                <w:sz w:val="24"/>
              </w:rPr>
            </w:pPr>
            <w:r w:rsidRPr="001D4F75">
              <w:rPr>
                <w:rFonts w:ascii="仿宋" w:eastAsia="仿宋" w:hAnsi="仿宋" w:cs="宋体" w:hint="eastAsia"/>
                <w:kern w:val="0"/>
                <w:sz w:val="24"/>
              </w:rPr>
              <w:t>实际招商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*50%*150万。</w:t>
            </w:r>
          </w:p>
          <w:p w14:paraId="65394F34" w14:textId="77777777" w:rsidR="00463C33" w:rsidRPr="001D4F75" w:rsidRDefault="00561EC3">
            <w:pPr>
              <w:spacing w:after="156" w:line="360" w:lineRule="auto"/>
              <w:rPr>
                <w:rFonts w:ascii="仿宋" w:eastAsia="仿宋" w:hAnsi="仿宋" w:cs="宋体"/>
                <w:kern w:val="0"/>
                <w:sz w:val="24"/>
              </w:rPr>
            </w:pPr>
            <w:r w:rsidRPr="001D4F75">
              <w:rPr>
                <w:rFonts w:ascii="仿宋" w:eastAsia="仿宋" w:hAnsi="仿宋" w:cs="宋体" w:hint="eastAsia"/>
                <w:kern w:val="0"/>
                <w:sz w:val="24"/>
              </w:rPr>
              <w:t>例如若实际完成招商</w:t>
            </w:r>
            <w:proofErr w:type="gramStart"/>
            <w:r w:rsidRPr="001D4F75">
              <w:rPr>
                <w:rFonts w:ascii="仿宋" w:eastAsia="仿宋" w:hAnsi="仿宋" w:cs="宋体" w:hint="eastAsia"/>
                <w:kern w:val="0"/>
                <w:sz w:val="24"/>
              </w:rPr>
              <w:t>入驻率</w:t>
            </w:r>
            <w:proofErr w:type="gramEnd"/>
            <w:r w:rsidRPr="001D4F75">
              <w:rPr>
                <w:rFonts w:ascii="仿宋" w:eastAsia="仿宋" w:hAnsi="仿宋" w:cs="宋体" w:hint="eastAsia"/>
                <w:kern w:val="0"/>
                <w:sz w:val="24"/>
              </w:rPr>
              <w:t>的30%，则招商运营考核费结算费用：30%*50%*150=22.5万。</w:t>
            </w:r>
          </w:p>
        </w:tc>
      </w:tr>
      <w:tr w:rsidR="00463C33" w:rsidRPr="001D4F75" w14:paraId="74AA4A2C" w14:textId="77777777">
        <w:trPr>
          <w:jc w:val="center"/>
        </w:trPr>
        <w:tc>
          <w:tcPr>
            <w:tcW w:w="2130" w:type="dxa"/>
            <w:vMerge/>
            <w:vAlign w:val="center"/>
          </w:tcPr>
          <w:p w14:paraId="560F751B"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119AEA90"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20%</w:t>
            </w:r>
          </w:p>
        </w:tc>
        <w:tc>
          <w:tcPr>
            <w:tcW w:w="2131" w:type="dxa"/>
            <w:vAlign w:val="center"/>
          </w:tcPr>
          <w:p w14:paraId="79ECD05C"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15</w:t>
            </w:r>
          </w:p>
        </w:tc>
        <w:tc>
          <w:tcPr>
            <w:tcW w:w="2131" w:type="dxa"/>
            <w:vMerge/>
          </w:tcPr>
          <w:p w14:paraId="2171C37D" w14:textId="77777777" w:rsidR="00463C33" w:rsidRPr="001D4F75" w:rsidRDefault="00463C33">
            <w:pPr>
              <w:spacing w:after="156" w:line="360" w:lineRule="auto"/>
              <w:rPr>
                <w:rFonts w:ascii="仿宋" w:eastAsia="仿宋" w:hAnsi="仿宋" w:cs="宋体"/>
                <w:kern w:val="0"/>
                <w:sz w:val="24"/>
              </w:rPr>
            </w:pPr>
          </w:p>
        </w:tc>
      </w:tr>
      <w:tr w:rsidR="00463C33" w:rsidRPr="001D4F75" w14:paraId="1E030771" w14:textId="77777777">
        <w:trPr>
          <w:jc w:val="center"/>
        </w:trPr>
        <w:tc>
          <w:tcPr>
            <w:tcW w:w="2130" w:type="dxa"/>
            <w:vMerge/>
            <w:vAlign w:val="center"/>
          </w:tcPr>
          <w:p w14:paraId="53BD43E8"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4488A14E"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30%</w:t>
            </w:r>
          </w:p>
        </w:tc>
        <w:tc>
          <w:tcPr>
            <w:tcW w:w="2131" w:type="dxa"/>
            <w:vAlign w:val="center"/>
          </w:tcPr>
          <w:p w14:paraId="6B3D458C"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22.5</w:t>
            </w:r>
          </w:p>
        </w:tc>
        <w:tc>
          <w:tcPr>
            <w:tcW w:w="2131" w:type="dxa"/>
            <w:vMerge/>
          </w:tcPr>
          <w:p w14:paraId="3424A957" w14:textId="77777777" w:rsidR="00463C33" w:rsidRPr="001D4F75" w:rsidRDefault="00463C33">
            <w:pPr>
              <w:spacing w:after="156" w:line="360" w:lineRule="auto"/>
              <w:rPr>
                <w:rFonts w:ascii="仿宋" w:eastAsia="仿宋" w:hAnsi="仿宋" w:cs="宋体"/>
                <w:kern w:val="0"/>
                <w:sz w:val="24"/>
              </w:rPr>
            </w:pPr>
          </w:p>
        </w:tc>
      </w:tr>
      <w:tr w:rsidR="00463C33" w:rsidRPr="001D4F75" w14:paraId="551D9AE4" w14:textId="77777777">
        <w:trPr>
          <w:trHeight w:val="884"/>
          <w:jc w:val="center"/>
        </w:trPr>
        <w:tc>
          <w:tcPr>
            <w:tcW w:w="2130" w:type="dxa"/>
            <w:vMerge/>
            <w:vAlign w:val="center"/>
          </w:tcPr>
          <w:p w14:paraId="305DC220"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55DDC587"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40%</w:t>
            </w:r>
          </w:p>
        </w:tc>
        <w:tc>
          <w:tcPr>
            <w:tcW w:w="2131" w:type="dxa"/>
            <w:vAlign w:val="center"/>
          </w:tcPr>
          <w:p w14:paraId="510F2132"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30</w:t>
            </w:r>
          </w:p>
        </w:tc>
        <w:tc>
          <w:tcPr>
            <w:tcW w:w="2131" w:type="dxa"/>
            <w:vMerge/>
          </w:tcPr>
          <w:p w14:paraId="0CEAE10E" w14:textId="77777777" w:rsidR="00463C33" w:rsidRPr="001D4F75" w:rsidRDefault="00463C33">
            <w:pPr>
              <w:spacing w:after="156" w:line="360" w:lineRule="auto"/>
              <w:rPr>
                <w:rFonts w:ascii="仿宋" w:eastAsia="仿宋" w:hAnsi="仿宋" w:cs="宋体"/>
                <w:kern w:val="0"/>
                <w:sz w:val="24"/>
              </w:rPr>
            </w:pPr>
          </w:p>
        </w:tc>
      </w:tr>
      <w:tr w:rsidR="00463C33" w:rsidRPr="001D4F75" w14:paraId="3A077EC2" w14:textId="77777777">
        <w:trPr>
          <w:jc w:val="center"/>
        </w:trPr>
        <w:tc>
          <w:tcPr>
            <w:tcW w:w="2130" w:type="dxa"/>
            <w:vMerge/>
            <w:vAlign w:val="center"/>
          </w:tcPr>
          <w:p w14:paraId="4CA5F715"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5F5D1F91"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50%</w:t>
            </w:r>
          </w:p>
        </w:tc>
        <w:tc>
          <w:tcPr>
            <w:tcW w:w="2131" w:type="dxa"/>
            <w:vAlign w:val="center"/>
          </w:tcPr>
          <w:p w14:paraId="73945008"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37.5</w:t>
            </w:r>
          </w:p>
        </w:tc>
        <w:tc>
          <w:tcPr>
            <w:tcW w:w="2131" w:type="dxa"/>
            <w:vMerge/>
          </w:tcPr>
          <w:p w14:paraId="387D1BCE" w14:textId="77777777" w:rsidR="00463C33" w:rsidRPr="001D4F75" w:rsidRDefault="00463C33">
            <w:pPr>
              <w:spacing w:after="156" w:line="360" w:lineRule="auto"/>
              <w:rPr>
                <w:rFonts w:ascii="仿宋" w:eastAsia="仿宋" w:hAnsi="仿宋" w:cs="宋体"/>
                <w:kern w:val="0"/>
                <w:sz w:val="24"/>
              </w:rPr>
            </w:pPr>
          </w:p>
        </w:tc>
      </w:tr>
      <w:tr w:rsidR="00463C33" w:rsidRPr="001D4F75" w14:paraId="7A53098B" w14:textId="77777777">
        <w:trPr>
          <w:jc w:val="center"/>
        </w:trPr>
        <w:tc>
          <w:tcPr>
            <w:tcW w:w="2130" w:type="dxa"/>
            <w:vMerge/>
            <w:vAlign w:val="center"/>
          </w:tcPr>
          <w:p w14:paraId="1FFC0EF0"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07274AF1"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60%</w:t>
            </w:r>
          </w:p>
        </w:tc>
        <w:tc>
          <w:tcPr>
            <w:tcW w:w="2131" w:type="dxa"/>
            <w:vAlign w:val="center"/>
          </w:tcPr>
          <w:p w14:paraId="58590A1A"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93.6</w:t>
            </w:r>
          </w:p>
        </w:tc>
        <w:tc>
          <w:tcPr>
            <w:tcW w:w="2131" w:type="dxa"/>
            <w:vMerge w:val="restart"/>
          </w:tcPr>
          <w:p w14:paraId="5E569270" w14:textId="77777777" w:rsidR="00463C33" w:rsidRPr="001D4F75" w:rsidRDefault="00561EC3">
            <w:pPr>
              <w:pStyle w:val="a6"/>
              <w:rPr>
                <w:rFonts w:ascii="仿宋" w:eastAsia="仿宋" w:hAnsi="仿宋" w:cs="宋体"/>
                <w:kern w:val="0"/>
                <w:sz w:val="24"/>
              </w:rPr>
            </w:pPr>
            <w:r w:rsidRPr="001D4F75">
              <w:rPr>
                <w:rFonts w:ascii="仿宋" w:eastAsia="仿宋" w:hAnsi="仿宋" w:cs="宋体" w:hint="eastAsia"/>
                <w:kern w:val="0"/>
                <w:sz w:val="24"/>
              </w:rPr>
              <w:t>2.（1）50%＜入住率＜60%的，绩效费</w:t>
            </w:r>
            <w:r w:rsidRPr="001D4F75">
              <w:rPr>
                <w:rFonts w:ascii="仿宋" w:eastAsia="仿宋" w:hAnsi="仿宋" w:cs="宋体" w:hint="eastAsia"/>
                <w:kern w:val="0"/>
                <w:sz w:val="24"/>
              </w:rPr>
              <w:lastRenderedPageBreak/>
              <w:t>用结算方式为：实际招商入住率*150万元*1.02系数；</w:t>
            </w:r>
          </w:p>
          <w:p w14:paraId="24F39092" w14:textId="77777777" w:rsidR="00463C33" w:rsidRPr="001D4F75" w:rsidRDefault="00561EC3">
            <w:pPr>
              <w:pStyle w:val="a6"/>
              <w:rPr>
                <w:rFonts w:ascii="仿宋" w:eastAsia="仿宋" w:hAnsi="仿宋" w:cs="宋体"/>
                <w:kern w:val="0"/>
                <w:sz w:val="24"/>
              </w:rPr>
            </w:pPr>
            <w:r w:rsidRPr="001D4F75">
              <w:rPr>
                <w:rFonts w:ascii="仿宋" w:eastAsia="仿宋" w:hAnsi="仿宋" w:cs="宋体" w:hint="eastAsia"/>
                <w:kern w:val="0"/>
                <w:sz w:val="24"/>
              </w:rPr>
              <w:t>（2）60%≤入住率＜70%的，绩效费用结算方式为：实际招商入住率*150万元*1.04系数；</w:t>
            </w:r>
          </w:p>
          <w:p w14:paraId="3C63C330" w14:textId="77777777" w:rsidR="00463C33" w:rsidRPr="001D4F75" w:rsidRDefault="00561EC3">
            <w:pPr>
              <w:pStyle w:val="a6"/>
              <w:rPr>
                <w:rFonts w:ascii="仿宋" w:eastAsia="仿宋" w:hAnsi="仿宋" w:cs="宋体"/>
                <w:kern w:val="0"/>
                <w:sz w:val="24"/>
              </w:rPr>
            </w:pPr>
            <w:r w:rsidRPr="001D4F75">
              <w:rPr>
                <w:rFonts w:ascii="仿宋" w:eastAsia="仿宋" w:hAnsi="仿宋" w:cs="宋体" w:hint="eastAsia"/>
                <w:kern w:val="0"/>
                <w:sz w:val="24"/>
              </w:rPr>
              <w:t>（3）70%≤入住率＜80%的，绩效费用结算方式为：实际招商入住率*150万元*1.06系数；</w:t>
            </w:r>
          </w:p>
          <w:p w14:paraId="39E1A514" w14:textId="77777777" w:rsidR="00463C33" w:rsidRPr="001D4F75" w:rsidRDefault="00561EC3">
            <w:pPr>
              <w:pStyle w:val="a6"/>
              <w:rPr>
                <w:rFonts w:ascii="仿宋" w:eastAsia="仿宋" w:hAnsi="仿宋" w:cs="宋体"/>
                <w:kern w:val="0"/>
                <w:sz w:val="24"/>
              </w:rPr>
            </w:pPr>
            <w:r w:rsidRPr="001D4F75">
              <w:rPr>
                <w:rFonts w:ascii="仿宋" w:eastAsia="仿宋" w:hAnsi="仿宋" w:cs="宋体" w:hint="eastAsia"/>
                <w:kern w:val="0"/>
                <w:sz w:val="24"/>
              </w:rPr>
              <w:t>（4）80%≤入住率＜90%的，绩效费用结算方式为：实际招商入住率*150万元*1.08系数；</w:t>
            </w:r>
          </w:p>
          <w:p w14:paraId="1112AFF9" w14:textId="77777777" w:rsidR="00463C33" w:rsidRPr="001D4F75" w:rsidRDefault="00561EC3">
            <w:pPr>
              <w:spacing w:after="156"/>
              <w:rPr>
                <w:rFonts w:ascii="仿宋" w:eastAsia="仿宋" w:hAnsi="仿宋" w:cs="宋体"/>
                <w:kern w:val="0"/>
                <w:sz w:val="24"/>
              </w:rPr>
            </w:pPr>
            <w:r w:rsidRPr="001D4F75">
              <w:rPr>
                <w:rFonts w:ascii="仿宋" w:eastAsia="仿宋" w:hAnsi="仿宋" w:cs="宋体" w:hint="eastAsia"/>
                <w:kern w:val="0"/>
                <w:sz w:val="24"/>
              </w:rPr>
              <w:t>（5）90%≤入住率≤100%的，绩效费用结算方式为：实际招商入住率*150万元*1.1系数，封顶150万元。</w:t>
            </w:r>
          </w:p>
        </w:tc>
      </w:tr>
      <w:tr w:rsidR="00463C33" w:rsidRPr="001D4F75" w14:paraId="720D122D" w14:textId="77777777">
        <w:trPr>
          <w:jc w:val="center"/>
        </w:trPr>
        <w:tc>
          <w:tcPr>
            <w:tcW w:w="2130" w:type="dxa"/>
            <w:vMerge/>
            <w:vAlign w:val="center"/>
          </w:tcPr>
          <w:p w14:paraId="0BF15243"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175982F3"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70%</w:t>
            </w:r>
          </w:p>
        </w:tc>
        <w:tc>
          <w:tcPr>
            <w:tcW w:w="2131" w:type="dxa"/>
            <w:vAlign w:val="center"/>
          </w:tcPr>
          <w:p w14:paraId="310E4134"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111.3</w:t>
            </w:r>
          </w:p>
        </w:tc>
        <w:tc>
          <w:tcPr>
            <w:tcW w:w="2131" w:type="dxa"/>
            <w:vMerge/>
          </w:tcPr>
          <w:p w14:paraId="6FE98659" w14:textId="77777777" w:rsidR="00463C33" w:rsidRPr="001D4F75" w:rsidRDefault="00463C33">
            <w:pPr>
              <w:spacing w:after="156" w:line="360" w:lineRule="auto"/>
              <w:rPr>
                <w:rFonts w:ascii="仿宋" w:eastAsia="仿宋" w:hAnsi="仿宋" w:cs="宋体"/>
                <w:kern w:val="0"/>
                <w:sz w:val="24"/>
              </w:rPr>
            </w:pPr>
          </w:p>
        </w:tc>
      </w:tr>
      <w:tr w:rsidR="00463C33" w:rsidRPr="001D4F75" w14:paraId="5734226B" w14:textId="77777777">
        <w:trPr>
          <w:jc w:val="center"/>
        </w:trPr>
        <w:tc>
          <w:tcPr>
            <w:tcW w:w="2130" w:type="dxa"/>
            <w:vMerge/>
            <w:vAlign w:val="center"/>
          </w:tcPr>
          <w:p w14:paraId="5BC442EE"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5A83CA91"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80%</w:t>
            </w:r>
          </w:p>
        </w:tc>
        <w:tc>
          <w:tcPr>
            <w:tcW w:w="2131" w:type="dxa"/>
            <w:vAlign w:val="center"/>
          </w:tcPr>
          <w:p w14:paraId="6F158A8D"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129.6</w:t>
            </w:r>
          </w:p>
        </w:tc>
        <w:tc>
          <w:tcPr>
            <w:tcW w:w="2131" w:type="dxa"/>
            <w:vMerge/>
          </w:tcPr>
          <w:p w14:paraId="124E590B" w14:textId="77777777" w:rsidR="00463C33" w:rsidRPr="001D4F75" w:rsidRDefault="00463C33">
            <w:pPr>
              <w:spacing w:after="156" w:line="360" w:lineRule="auto"/>
              <w:rPr>
                <w:rFonts w:ascii="仿宋" w:eastAsia="仿宋" w:hAnsi="仿宋" w:cs="宋体"/>
                <w:kern w:val="0"/>
                <w:sz w:val="24"/>
              </w:rPr>
            </w:pPr>
          </w:p>
        </w:tc>
      </w:tr>
      <w:tr w:rsidR="00463C33" w:rsidRPr="001D4F75" w14:paraId="4F6B8B5D" w14:textId="77777777">
        <w:trPr>
          <w:jc w:val="center"/>
        </w:trPr>
        <w:tc>
          <w:tcPr>
            <w:tcW w:w="2130" w:type="dxa"/>
            <w:vMerge/>
            <w:vAlign w:val="center"/>
          </w:tcPr>
          <w:p w14:paraId="26B2DF42"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71586ED0"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90%</w:t>
            </w:r>
          </w:p>
        </w:tc>
        <w:tc>
          <w:tcPr>
            <w:tcW w:w="2131" w:type="dxa"/>
            <w:vAlign w:val="center"/>
          </w:tcPr>
          <w:p w14:paraId="2FAE34BA"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148.5</w:t>
            </w:r>
          </w:p>
        </w:tc>
        <w:tc>
          <w:tcPr>
            <w:tcW w:w="2131" w:type="dxa"/>
            <w:vMerge/>
          </w:tcPr>
          <w:p w14:paraId="7C20F070" w14:textId="77777777" w:rsidR="00463C33" w:rsidRPr="001D4F75" w:rsidRDefault="00463C33">
            <w:pPr>
              <w:spacing w:after="156" w:line="360" w:lineRule="auto"/>
              <w:rPr>
                <w:rFonts w:ascii="仿宋" w:eastAsia="仿宋" w:hAnsi="仿宋" w:cs="宋体"/>
                <w:kern w:val="0"/>
                <w:sz w:val="24"/>
              </w:rPr>
            </w:pPr>
          </w:p>
        </w:tc>
      </w:tr>
      <w:tr w:rsidR="00463C33" w:rsidRPr="001D4F75" w14:paraId="4F5A0091" w14:textId="77777777">
        <w:trPr>
          <w:trHeight w:val="2829"/>
          <w:jc w:val="center"/>
        </w:trPr>
        <w:tc>
          <w:tcPr>
            <w:tcW w:w="2130" w:type="dxa"/>
            <w:vMerge/>
            <w:vAlign w:val="center"/>
          </w:tcPr>
          <w:p w14:paraId="266837FE" w14:textId="77777777" w:rsidR="00463C33" w:rsidRPr="001D4F75" w:rsidRDefault="00463C33">
            <w:pPr>
              <w:spacing w:after="156" w:line="360" w:lineRule="auto"/>
              <w:rPr>
                <w:rFonts w:ascii="仿宋" w:eastAsia="仿宋" w:hAnsi="仿宋" w:cs="宋体"/>
                <w:kern w:val="0"/>
                <w:sz w:val="24"/>
              </w:rPr>
            </w:pPr>
          </w:p>
        </w:tc>
        <w:tc>
          <w:tcPr>
            <w:tcW w:w="2130" w:type="dxa"/>
            <w:vAlign w:val="center"/>
          </w:tcPr>
          <w:p w14:paraId="3D2EF52B"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cs="宋体" w:hint="eastAsia"/>
                <w:kern w:val="0"/>
                <w:sz w:val="24"/>
              </w:rPr>
              <w:t>100%</w:t>
            </w:r>
          </w:p>
        </w:tc>
        <w:tc>
          <w:tcPr>
            <w:tcW w:w="2131" w:type="dxa"/>
            <w:vAlign w:val="center"/>
          </w:tcPr>
          <w:p w14:paraId="5DCCDC02" w14:textId="77777777" w:rsidR="00463C33" w:rsidRPr="001D4F75" w:rsidRDefault="00561EC3">
            <w:pPr>
              <w:pStyle w:val="10"/>
              <w:spacing w:after="156" w:line="360" w:lineRule="auto"/>
              <w:jc w:val="center"/>
              <w:rPr>
                <w:rFonts w:ascii="仿宋" w:eastAsia="仿宋" w:hAnsi="仿宋" w:cs="宋体"/>
                <w:kern w:val="0"/>
                <w:sz w:val="24"/>
              </w:rPr>
            </w:pPr>
            <w:r w:rsidRPr="001D4F75">
              <w:rPr>
                <w:rFonts w:ascii="仿宋" w:eastAsia="仿宋" w:hAnsi="仿宋" w:hint="eastAsia"/>
                <w:bCs/>
                <w:sz w:val="24"/>
                <w:szCs w:val="32"/>
              </w:rPr>
              <w:t>150</w:t>
            </w:r>
          </w:p>
        </w:tc>
        <w:tc>
          <w:tcPr>
            <w:tcW w:w="2131" w:type="dxa"/>
            <w:vMerge/>
          </w:tcPr>
          <w:p w14:paraId="3F14B41F" w14:textId="77777777" w:rsidR="00463C33" w:rsidRPr="001D4F75" w:rsidRDefault="00463C33">
            <w:pPr>
              <w:spacing w:after="156" w:line="360" w:lineRule="auto"/>
              <w:rPr>
                <w:rFonts w:ascii="仿宋" w:eastAsia="仿宋" w:hAnsi="仿宋" w:cs="宋体"/>
                <w:kern w:val="0"/>
                <w:sz w:val="24"/>
              </w:rPr>
            </w:pPr>
          </w:p>
        </w:tc>
      </w:tr>
    </w:tbl>
    <w:p w14:paraId="76DBE005" w14:textId="77777777" w:rsidR="00463C33" w:rsidRPr="001D4F75" w:rsidRDefault="00561EC3">
      <w:pPr>
        <w:widowControl/>
        <w:jc w:val="left"/>
        <w:rPr>
          <w:rFonts w:ascii="仿宋" w:eastAsia="仿宋"/>
          <w:color w:val="FF0000"/>
          <w:kern w:val="0"/>
          <w:sz w:val="24"/>
        </w:rPr>
      </w:pPr>
      <w:r w:rsidRPr="001D4F75">
        <w:rPr>
          <w:rFonts w:ascii="仿宋" w:eastAsia="仿宋"/>
          <w:color w:val="FF0000"/>
          <w:kern w:val="0"/>
          <w:sz w:val="24"/>
        </w:rPr>
        <w:br w:type="page"/>
      </w:r>
    </w:p>
    <w:p w14:paraId="403D0AD7" w14:textId="77777777" w:rsidR="00463C33" w:rsidRPr="001D4F75" w:rsidRDefault="00561EC3">
      <w:pPr>
        <w:pStyle w:val="1"/>
        <w:rPr>
          <w:rFonts w:ascii="仿宋"/>
        </w:rPr>
      </w:pPr>
      <w:bookmarkStart w:id="44" w:name="_Toc1639"/>
      <w:r w:rsidRPr="001D4F75">
        <w:rPr>
          <w:rFonts w:ascii="仿宋" w:hint="eastAsia"/>
        </w:rPr>
        <w:lastRenderedPageBreak/>
        <w:t xml:space="preserve">第四章  </w:t>
      </w:r>
      <w:proofErr w:type="gramStart"/>
      <w:r w:rsidRPr="001D4F75">
        <w:rPr>
          <w:rFonts w:ascii="仿宋" w:hint="eastAsia"/>
        </w:rPr>
        <w:t>拟签订</w:t>
      </w:r>
      <w:proofErr w:type="gramEnd"/>
      <w:r w:rsidRPr="001D4F75">
        <w:rPr>
          <w:rFonts w:ascii="仿宋" w:hint="eastAsia"/>
        </w:rPr>
        <w:t>合同的主要条款</w:t>
      </w:r>
      <w:bookmarkEnd w:id="44"/>
    </w:p>
    <w:p w14:paraId="6AEB5927" w14:textId="77777777" w:rsidR="00463C33" w:rsidRPr="001D4F75" w:rsidRDefault="00561EC3">
      <w:pPr>
        <w:widowControl/>
        <w:snapToGrid w:val="0"/>
        <w:spacing w:line="480" w:lineRule="exact"/>
        <w:rPr>
          <w:rFonts w:ascii="仿宋" w:eastAsia="仿宋"/>
          <w:b/>
          <w:bCs/>
          <w:color w:val="000000"/>
          <w:kern w:val="0"/>
          <w:sz w:val="24"/>
          <w:u w:val="single"/>
        </w:rPr>
      </w:pPr>
      <w:r w:rsidRPr="001D4F75">
        <w:rPr>
          <w:rFonts w:ascii="仿宋" w:eastAsia="仿宋" w:hint="eastAsia"/>
          <w:b/>
          <w:bCs/>
          <w:color w:val="000000"/>
          <w:kern w:val="0"/>
          <w:sz w:val="24"/>
          <w:u w:val="single"/>
        </w:rPr>
        <w:t>（合同按采购文件及中标供应商投标文件的内容制定，以下仅为参考条款）</w:t>
      </w:r>
    </w:p>
    <w:p w14:paraId="0C5AF9EA"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                                     合同编号：</w:t>
      </w:r>
    </w:p>
    <w:p w14:paraId="20B337EF"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                                     确认书号：</w:t>
      </w:r>
    </w:p>
    <w:p w14:paraId="75CCFFB4"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甲方（采购人）： </w:t>
      </w:r>
    </w:p>
    <w:p w14:paraId="01E272E1"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乙方（供应商）： </w:t>
      </w:r>
    </w:p>
    <w:p w14:paraId="26FE401C" w14:textId="77777777" w:rsidR="00463C33" w:rsidRPr="001D4F75" w:rsidRDefault="00463C33">
      <w:pPr>
        <w:widowControl/>
        <w:snapToGrid w:val="0"/>
        <w:spacing w:line="480" w:lineRule="exact"/>
        <w:ind w:firstLineChars="200" w:firstLine="480"/>
        <w:rPr>
          <w:rFonts w:ascii="仿宋" w:eastAsia="仿宋"/>
          <w:color w:val="000000"/>
          <w:kern w:val="0"/>
          <w:sz w:val="24"/>
        </w:rPr>
      </w:pPr>
    </w:p>
    <w:p w14:paraId="7485B1BB"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甲、乙双方根据项目编号为</w:t>
      </w:r>
      <w:r w:rsidRPr="001D4F75">
        <w:rPr>
          <w:rFonts w:ascii="仿宋" w:eastAsia="仿宋" w:hint="eastAsia"/>
          <w:color w:val="000000"/>
          <w:kern w:val="0"/>
          <w:sz w:val="24"/>
          <w:u w:val="single"/>
        </w:rPr>
        <w:t xml:space="preserve">      </w:t>
      </w:r>
      <w:r w:rsidRPr="001D4F75">
        <w:rPr>
          <w:rFonts w:ascii="仿宋" w:eastAsia="仿宋" w:hint="eastAsia"/>
          <w:color w:val="000000"/>
          <w:kern w:val="0"/>
          <w:sz w:val="24"/>
        </w:rPr>
        <w:t>的</w:t>
      </w:r>
      <w:r w:rsidRPr="001D4F75">
        <w:rPr>
          <w:rFonts w:ascii="仿宋" w:eastAsia="仿宋" w:hint="eastAsia"/>
          <w:color w:val="000000"/>
          <w:kern w:val="0"/>
          <w:sz w:val="24"/>
          <w:u w:val="single"/>
        </w:rPr>
        <w:t>（</w:t>
      </w:r>
      <w:proofErr w:type="gramStart"/>
      <w:r w:rsidRPr="001D4F75">
        <w:rPr>
          <w:rFonts w:ascii="仿宋" w:eastAsia="仿宋" w:hint="eastAsia"/>
          <w:color w:val="000000"/>
          <w:kern w:val="0"/>
          <w:sz w:val="24"/>
          <w:u w:val="single"/>
        </w:rPr>
        <w:t>标项及</w:t>
      </w:r>
      <w:proofErr w:type="gramEnd"/>
      <w:r w:rsidRPr="001D4F75">
        <w:rPr>
          <w:rFonts w:ascii="仿宋" w:eastAsia="仿宋" w:hint="eastAsia"/>
          <w:color w:val="000000"/>
          <w:kern w:val="0"/>
          <w:sz w:val="24"/>
          <w:u w:val="single"/>
        </w:rPr>
        <w:t>名称）</w:t>
      </w:r>
      <w:r w:rsidRPr="001D4F75">
        <w:rPr>
          <w:rFonts w:ascii="仿宋" w:eastAsia="仿宋" w:hint="eastAsia"/>
          <w:color w:val="000000"/>
          <w:kern w:val="0"/>
          <w:sz w:val="24"/>
        </w:rPr>
        <w:t>项目的交易结果，签署本合同。</w:t>
      </w:r>
    </w:p>
    <w:p w14:paraId="5EB84876" w14:textId="77777777" w:rsidR="00463C33" w:rsidRPr="001D4F75" w:rsidRDefault="00561EC3">
      <w:pPr>
        <w:widowControl/>
        <w:numPr>
          <w:ilvl w:val="0"/>
          <w:numId w:val="6"/>
        </w:numPr>
        <w:snapToGrid w:val="0"/>
        <w:spacing w:line="480" w:lineRule="exact"/>
        <w:rPr>
          <w:rFonts w:ascii="仿宋" w:eastAsia="仿宋"/>
          <w:b/>
          <w:bCs/>
          <w:color w:val="000000"/>
          <w:kern w:val="0"/>
          <w:sz w:val="24"/>
        </w:rPr>
      </w:pPr>
      <w:r w:rsidRPr="001D4F75">
        <w:rPr>
          <w:rFonts w:ascii="仿宋" w:eastAsia="仿宋" w:hint="eastAsia"/>
          <w:b/>
          <w:bCs/>
          <w:color w:val="000000"/>
          <w:kern w:val="0"/>
          <w:sz w:val="24"/>
        </w:rPr>
        <w:t>服务内容及标准</w:t>
      </w:r>
    </w:p>
    <w:p w14:paraId="1815FFCA" w14:textId="77777777" w:rsidR="00463C33" w:rsidRPr="001D4F75" w:rsidRDefault="00561EC3">
      <w:pPr>
        <w:widowControl/>
        <w:snapToGrid w:val="0"/>
        <w:spacing w:line="480" w:lineRule="exact"/>
        <w:ind w:left="480"/>
        <w:rPr>
          <w:rFonts w:ascii="仿宋" w:eastAsia="仿宋"/>
          <w:color w:val="000000"/>
          <w:kern w:val="0"/>
          <w:sz w:val="24"/>
        </w:rPr>
      </w:pPr>
      <w:r w:rsidRPr="001D4F75">
        <w:rPr>
          <w:rFonts w:ascii="仿宋" w:eastAsia="仿宋" w:hint="eastAsia"/>
          <w:color w:val="000000"/>
          <w:kern w:val="0"/>
          <w:sz w:val="24"/>
        </w:rPr>
        <w:t>（按采购需求及投标文件的内容填写）</w:t>
      </w:r>
    </w:p>
    <w:p w14:paraId="143B1261" w14:textId="77777777" w:rsidR="00463C33" w:rsidRPr="001D4F75" w:rsidRDefault="00561EC3">
      <w:pPr>
        <w:widowControl/>
        <w:numPr>
          <w:ilvl w:val="0"/>
          <w:numId w:val="6"/>
        </w:numPr>
        <w:snapToGrid w:val="0"/>
        <w:spacing w:line="480" w:lineRule="exact"/>
        <w:rPr>
          <w:rFonts w:ascii="仿宋" w:eastAsia="仿宋"/>
          <w:b/>
          <w:bCs/>
          <w:color w:val="000000"/>
          <w:kern w:val="0"/>
          <w:sz w:val="24"/>
        </w:rPr>
      </w:pPr>
      <w:r w:rsidRPr="001D4F75">
        <w:rPr>
          <w:rFonts w:ascii="仿宋" w:eastAsia="仿宋" w:hint="eastAsia"/>
          <w:b/>
          <w:bCs/>
          <w:color w:val="000000"/>
          <w:kern w:val="0"/>
          <w:sz w:val="24"/>
        </w:rPr>
        <w:t>服务价格</w:t>
      </w:r>
    </w:p>
    <w:p w14:paraId="7122A41D" w14:textId="77777777" w:rsidR="00463C33" w:rsidRPr="001D4F75" w:rsidRDefault="00561EC3">
      <w:pPr>
        <w:widowControl/>
        <w:snapToGrid w:val="0"/>
        <w:spacing w:line="480" w:lineRule="exact"/>
        <w:ind w:left="480"/>
        <w:rPr>
          <w:rFonts w:ascii="仿宋" w:eastAsia="仿宋"/>
          <w:color w:val="000000"/>
          <w:kern w:val="0"/>
          <w:sz w:val="24"/>
        </w:rPr>
      </w:pPr>
      <w:r w:rsidRPr="001D4F75">
        <w:rPr>
          <w:rFonts w:ascii="仿宋" w:eastAsia="仿宋" w:hint="eastAsia"/>
          <w:color w:val="000000"/>
          <w:kern w:val="0"/>
          <w:sz w:val="24"/>
        </w:rPr>
        <w:t>（有服务分项的，需报分项价格和总价）</w:t>
      </w:r>
    </w:p>
    <w:p w14:paraId="428B95F4"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三、技术资料</w:t>
      </w:r>
    </w:p>
    <w:p w14:paraId="7F75473C"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1.乙方应按采购文件规定的时间向甲方提供与本项目有关的技术资料。</w:t>
      </w:r>
    </w:p>
    <w:p w14:paraId="456A895E"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2.没有甲方事先书面同意，乙方不得将由甲方提供的有关合同或任何合同条文、规格、计划、图纸、样品或资料提供给与履行本合同无关的任何其他人。即使</w:t>
      </w:r>
      <w:proofErr w:type="gramStart"/>
      <w:r w:rsidRPr="001D4F75">
        <w:rPr>
          <w:rFonts w:ascii="仿宋" w:eastAsia="仿宋" w:hint="eastAsia"/>
          <w:color w:val="000000"/>
          <w:kern w:val="0"/>
          <w:sz w:val="24"/>
        </w:rPr>
        <w:t>向履行</w:t>
      </w:r>
      <w:proofErr w:type="gramEnd"/>
      <w:r w:rsidRPr="001D4F75">
        <w:rPr>
          <w:rFonts w:ascii="仿宋" w:eastAsia="仿宋" w:hint="eastAsia"/>
          <w:color w:val="000000"/>
          <w:kern w:val="0"/>
          <w:sz w:val="24"/>
        </w:rPr>
        <w:t>本合同有关的人员提供，也应注意保密并限于履行合同的必需范围。</w:t>
      </w:r>
    </w:p>
    <w:p w14:paraId="593BEA00"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四、知识产权</w:t>
      </w:r>
    </w:p>
    <w:p w14:paraId="2BAAABF5"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1、乙方应保证所提供的货物与服务均不会侵犯任何第三方的知识产权。</w:t>
      </w:r>
    </w:p>
    <w:p w14:paraId="25AEAF28"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2、乙方保证所交付的服务的所有权完全属于</w:t>
      </w:r>
      <w:proofErr w:type="gramStart"/>
      <w:r w:rsidRPr="001D4F75">
        <w:rPr>
          <w:rFonts w:ascii="仿宋" w:eastAsia="仿宋" w:hint="eastAsia"/>
          <w:color w:val="000000"/>
          <w:kern w:val="0"/>
          <w:sz w:val="24"/>
        </w:rPr>
        <w:t>乙方且</w:t>
      </w:r>
      <w:proofErr w:type="gramEnd"/>
      <w:r w:rsidRPr="001D4F75">
        <w:rPr>
          <w:rFonts w:ascii="仿宋" w:eastAsia="仿宋" w:hint="eastAsia"/>
          <w:color w:val="000000"/>
          <w:kern w:val="0"/>
          <w:sz w:val="24"/>
        </w:rPr>
        <w:t>无任何抵押、查封等产权瑕疵。</w:t>
      </w:r>
    </w:p>
    <w:p w14:paraId="46C07861"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五、转包或分包</w:t>
      </w:r>
    </w:p>
    <w:p w14:paraId="034075C9"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不允许转包。</w:t>
      </w:r>
    </w:p>
    <w:p w14:paraId="0267C604"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允许分包部分</w:t>
      </w:r>
      <w:r w:rsidRPr="001D4F75">
        <w:rPr>
          <w:rFonts w:ascii="仿宋" w:eastAsia="仿宋" w:hint="eastAsia"/>
          <w:color w:val="000000"/>
          <w:kern w:val="0"/>
          <w:sz w:val="24"/>
          <w:u w:val="single"/>
        </w:rPr>
        <w:t xml:space="preserve">               </w:t>
      </w:r>
      <w:r w:rsidRPr="001D4F75">
        <w:rPr>
          <w:rFonts w:ascii="仿宋" w:eastAsia="仿宋" w:hint="eastAsia"/>
          <w:color w:val="000000"/>
          <w:kern w:val="0"/>
          <w:sz w:val="24"/>
        </w:rPr>
        <w:t>。</w:t>
      </w:r>
    </w:p>
    <w:p w14:paraId="1F7EBC4C"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如乙方将项目转包或将不允许分包部分进行了分包，甲方有权解除合同，没收履约保证金并追究乙方的违约责任。</w:t>
      </w:r>
    </w:p>
    <w:p w14:paraId="434B4989"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lastRenderedPageBreak/>
        <w:t>六、履约保证金</w:t>
      </w:r>
    </w:p>
    <w:p w14:paraId="66DA35BC"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1.履约保证金</w:t>
      </w:r>
      <w:r w:rsidRPr="001D4F75">
        <w:rPr>
          <w:rFonts w:ascii="仿宋" w:eastAsia="仿宋" w:hint="eastAsia"/>
          <w:color w:val="000000"/>
          <w:kern w:val="0"/>
          <w:sz w:val="24"/>
          <w:u w:val="single"/>
        </w:rPr>
        <w:t xml:space="preserve">     </w:t>
      </w:r>
      <w:r w:rsidRPr="001D4F75">
        <w:rPr>
          <w:rFonts w:ascii="仿宋" w:eastAsia="仿宋" w:hint="eastAsia"/>
          <w:color w:val="000000"/>
          <w:kern w:val="0"/>
          <w:sz w:val="24"/>
        </w:rPr>
        <w:t>元。[履约保证金交至采购人处，服务完成</w:t>
      </w:r>
      <w:r w:rsidRPr="001D4F75">
        <w:rPr>
          <w:rFonts w:ascii="仿宋" w:eastAsia="仿宋"/>
          <w:color w:val="000000"/>
          <w:kern w:val="0"/>
          <w:sz w:val="24"/>
        </w:rPr>
        <w:t>并验收通过</w:t>
      </w:r>
      <w:r w:rsidRPr="001D4F75">
        <w:rPr>
          <w:rFonts w:ascii="仿宋" w:eastAsia="仿宋" w:hint="eastAsia"/>
          <w:color w:val="000000"/>
          <w:kern w:val="0"/>
          <w:sz w:val="24"/>
        </w:rPr>
        <w:t>后（   ）</w:t>
      </w:r>
      <w:proofErr w:type="gramStart"/>
      <w:r w:rsidRPr="001D4F75">
        <w:rPr>
          <w:rFonts w:ascii="仿宋" w:eastAsia="仿宋" w:hint="eastAsia"/>
          <w:color w:val="000000"/>
          <w:kern w:val="0"/>
          <w:sz w:val="24"/>
        </w:rPr>
        <w:t>个</w:t>
      </w:r>
      <w:proofErr w:type="gramEnd"/>
      <w:r w:rsidRPr="001D4F75">
        <w:rPr>
          <w:rFonts w:ascii="仿宋" w:eastAsia="仿宋" w:hint="eastAsia"/>
          <w:color w:val="000000"/>
          <w:kern w:val="0"/>
          <w:sz w:val="24"/>
        </w:rPr>
        <w:t>工作日内无息退还</w:t>
      </w:r>
      <w:r w:rsidRPr="001D4F75">
        <w:rPr>
          <w:rFonts w:ascii="仿宋" w:eastAsia="仿宋"/>
          <w:color w:val="000000"/>
          <w:kern w:val="0"/>
          <w:sz w:val="24"/>
        </w:rPr>
        <w:t>。</w:t>
      </w:r>
      <w:r w:rsidRPr="001D4F75">
        <w:rPr>
          <w:rFonts w:ascii="仿宋" w:eastAsia="仿宋" w:hint="eastAsia"/>
          <w:color w:val="000000"/>
          <w:kern w:val="0"/>
          <w:sz w:val="24"/>
        </w:rPr>
        <w:t>]</w:t>
      </w:r>
    </w:p>
    <w:p w14:paraId="07F7A1C8"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七、项目服务期限及实施地点</w:t>
      </w:r>
    </w:p>
    <w:p w14:paraId="0C5ECDED"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1.服务期限：</w:t>
      </w:r>
    </w:p>
    <w:p w14:paraId="1CB7C7AA"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2.实施地点：</w:t>
      </w:r>
    </w:p>
    <w:p w14:paraId="4D1CC422"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八、付款</w:t>
      </w:r>
    </w:p>
    <w:p w14:paraId="612824DE"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 付款方式：</w:t>
      </w:r>
    </w:p>
    <w:p w14:paraId="7E1F4091" w14:textId="77777777" w:rsidR="00463C33" w:rsidRPr="001D4F75" w:rsidRDefault="00561EC3">
      <w:pPr>
        <w:snapToGrid w:val="0"/>
        <w:spacing w:line="440" w:lineRule="exact"/>
        <w:ind w:firstLineChars="200" w:firstLine="482"/>
        <w:jc w:val="left"/>
        <w:rPr>
          <w:rFonts w:ascii="仿宋" w:eastAsia="仿宋"/>
          <w:b/>
          <w:sz w:val="24"/>
        </w:rPr>
      </w:pPr>
      <w:r w:rsidRPr="001D4F75">
        <w:rPr>
          <w:rFonts w:ascii="仿宋" w:eastAsia="仿宋"/>
          <w:b/>
          <w:sz w:val="24"/>
        </w:rPr>
        <w:t>九、</w:t>
      </w:r>
      <w:r w:rsidRPr="001D4F75">
        <w:rPr>
          <w:rFonts w:ascii="仿宋" w:eastAsia="仿宋" w:hint="eastAsia"/>
          <w:b/>
          <w:sz w:val="24"/>
        </w:rPr>
        <w:t>商品包装和快递包装要求</w:t>
      </w:r>
    </w:p>
    <w:p w14:paraId="19F2D401" w14:textId="77777777" w:rsidR="00463C33" w:rsidRPr="001D4F75" w:rsidRDefault="00561EC3">
      <w:pPr>
        <w:snapToGrid w:val="0"/>
        <w:spacing w:line="440" w:lineRule="exact"/>
        <w:ind w:firstLineChars="200" w:firstLine="480"/>
        <w:jc w:val="left"/>
        <w:rPr>
          <w:rFonts w:ascii="仿宋" w:eastAsia="仿宋"/>
          <w:sz w:val="24"/>
        </w:rPr>
      </w:pPr>
      <w:r w:rsidRPr="001D4F75">
        <w:rPr>
          <w:rFonts w:ascii="仿宋" w:eastAsia="仿宋" w:hint="eastAsia"/>
          <w:sz w:val="24"/>
        </w:rPr>
        <w:t>本次项目采购所涉及的商品包装和快递包装</w:t>
      </w:r>
      <w:r w:rsidRPr="001D4F75">
        <w:rPr>
          <w:rFonts w:ascii="仿宋" w:eastAsia="仿宋"/>
          <w:sz w:val="24"/>
        </w:rPr>
        <w:t>建议按</w:t>
      </w:r>
      <w:proofErr w:type="gramStart"/>
      <w:r w:rsidRPr="001D4F75">
        <w:rPr>
          <w:rFonts w:ascii="仿宋" w:eastAsia="仿宋" w:hint="eastAsia"/>
          <w:sz w:val="24"/>
        </w:rPr>
        <w:t>《</w:t>
      </w:r>
      <w:proofErr w:type="gramEnd"/>
      <w:r w:rsidRPr="001D4F75">
        <w:rPr>
          <w:rFonts w:ascii="仿宋" w:eastAsia="仿宋" w:hint="eastAsia"/>
          <w:sz w:val="24"/>
        </w:rPr>
        <w:t>关于印发</w:t>
      </w:r>
      <w:proofErr w:type="gramStart"/>
      <w:r w:rsidRPr="001D4F75">
        <w:rPr>
          <w:rFonts w:ascii="仿宋" w:eastAsia="仿宋" w:hint="eastAsia"/>
          <w:sz w:val="24"/>
        </w:rPr>
        <w:t>《</w:t>
      </w:r>
      <w:proofErr w:type="gramEnd"/>
      <w:r w:rsidRPr="001D4F75">
        <w:rPr>
          <w:rFonts w:ascii="仿宋" w:eastAsia="仿宋" w:hint="eastAsia"/>
          <w:sz w:val="24"/>
        </w:rPr>
        <w:t>商品包装政府采购需求标准（试行）</w:t>
      </w:r>
      <w:proofErr w:type="gramStart"/>
      <w:r w:rsidRPr="001D4F75">
        <w:rPr>
          <w:rFonts w:ascii="仿宋" w:eastAsia="仿宋" w:hint="eastAsia"/>
          <w:sz w:val="24"/>
        </w:rPr>
        <w:t>》</w:t>
      </w:r>
      <w:proofErr w:type="gramEnd"/>
      <w:r w:rsidRPr="001D4F75">
        <w:rPr>
          <w:rFonts w:ascii="仿宋" w:eastAsia="仿宋" w:hint="eastAsia"/>
          <w:sz w:val="24"/>
        </w:rPr>
        <w:t>、 《快递包装政府采购需求标准（试行）》的通知</w:t>
      </w:r>
      <w:proofErr w:type="gramStart"/>
      <w:r w:rsidRPr="001D4F75">
        <w:rPr>
          <w:rFonts w:ascii="仿宋" w:eastAsia="仿宋" w:hint="eastAsia"/>
          <w:sz w:val="24"/>
        </w:rPr>
        <w:t>》</w:t>
      </w:r>
      <w:proofErr w:type="gramEnd"/>
      <w:r w:rsidRPr="001D4F75">
        <w:rPr>
          <w:rFonts w:ascii="仿宋" w:eastAsia="仿宋" w:hint="eastAsia"/>
          <w:sz w:val="24"/>
        </w:rPr>
        <w:t>（财办库〔2020〕123号）文件要求</w:t>
      </w:r>
      <w:r w:rsidRPr="001D4F75">
        <w:rPr>
          <w:rFonts w:ascii="仿宋" w:eastAsia="仿宋"/>
          <w:sz w:val="24"/>
        </w:rPr>
        <w:t>执行</w:t>
      </w:r>
      <w:r w:rsidRPr="001D4F75">
        <w:rPr>
          <w:rFonts w:ascii="仿宋" w:eastAsia="仿宋" w:hint="eastAsia"/>
          <w:sz w:val="24"/>
        </w:rPr>
        <w:t>。</w:t>
      </w:r>
    </w:p>
    <w:p w14:paraId="52307EF0"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b/>
          <w:bCs/>
          <w:color w:val="000000"/>
          <w:kern w:val="0"/>
          <w:sz w:val="24"/>
        </w:rPr>
        <w:t>十</w:t>
      </w:r>
      <w:r w:rsidRPr="001D4F75">
        <w:rPr>
          <w:rFonts w:ascii="仿宋" w:eastAsia="仿宋" w:hint="eastAsia"/>
          <w:b/>
          <w:bCs/>
          <w:color w:val="000000"/>
          <w:kern w:val="0"/>
          <w:sz w:val="24"/>
        </w:rPr>
        <w:t>、税费</w:t>
      </w:r>
    </w:p>
    <w:p w14:paraId="710A747C"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本合同执行中相关的一切税费均由乙方负担。</w:t>
      </w:r>
    </w:p>
    <w:p w14:paraId="4DF0DC98"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十</w:t>
      </w:r>
      <w:r w:rsidRPr="001D4F75">
        <w:rPr>
          <w:rFonts w:ascii="仿宋" w:eastAsia="仿宋"/>
          <w:b/>
          <w:bCs/>
          <w:color w:val="000000"/>
          <w:kern w:val="0"/>
          <w:sz w:val="24"/>
        </w:rPr>
        <w:t>一</w:t>
      </w:r>
      <w:r w:rsidRPr="001D4F75">
        <w:rPr>
          <w:rFonts w:ascii="仿宋" w:eastAsia="仿宋" w:hint="eastAsia"/>
          <w:b/>
          <w:bCs/>
          <w:color w:val="000000"/>
          <w:kern w:val="0"/>
          <w:sz w:val="24"/>
        </w:rPr>
        <w:t>、违约责任</w:t>
      </w:r>
    </w:p>
    <w:p w14:paraId="5C70C930"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1.甲方无正当理由拒绝验收项目的，甲方向乙方偿付拒收合同总价的百分之五违约金。</w:t>
      </w:r>
    </w:p>
    <w:p w14:paraId="70A567AA"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2.甲方无故逾期验收和办理合同款项支付手续的,甲方应按逾期付款总额每日万分之五向乙方支付违约金。</w:t>
      </w:r>
    </w:p>
    <w:p w14:paraId="13249ED5"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2A2D23F7"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4.乙方所履行的服务质量或服务数量不符合合同规定及采购文件规定的，甲方有权中止接受服务，单方面解除合同，且相关损失由乙方承担。</w:t>
      </w:r>
    </w:p>
    <w:p w14:paraId="4EFD6104"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5.解除合同应向财政备案。</w:t>
      </w:r>
    </w:p>
    <w:p w14:paraId="30D3D926"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十</w:t>
      </w:r>
      <w:r w:rsidRPr="001D4F75">
        <w:rPr>
          <w:rFonts w:ascii="仿宋" w:eastAsia="仿宋"/>
          <w:b/>
          <w:bCs/>
          <w:color w:val="000000"/>
          <w:kern w:val="0"/>
          <w:sz w:val="24"/>
        </w:rPr>
        <w:t>二</w:t>
      </w:r>
      <w:r w:rsidRPr="001D4F75">
        <w:rPr>
          <w:rFonts w:ascii="仿宋" w:eastAsia="仿宋" w:hint="eastAsia"/>
          <w:b/>
          <w:bCs/>
          <w:color w:val="000000"/>
          <w:kern w:val="0"/>
          <w:sz w:val="24"/>
        </w:rPr>
        <w:t>、不可抗力事件处理</w:t>
      </w:r>
    </w:p>
    <w:p w14:paraId="5AAE6FA8"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lastRenderedPageBreak/>
        <w:t>1.在合同有效期内，任何一方因不可抗力事件导致不能履行合同，则合同履行期可延长，其延长期与不可抗力影响期相同。</w:t>
      </w:r>
    </w:p>
    <w:p w14:paraId="71B42C45"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2.不可抗力事件发生后，应立即通知对方，并寄送有关权威机构出具的证明。</w:t>
      </w:r>
    </w:p>
    <w:p w14:paraId="1316B278"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3.不可抗力事件延续120天以上，双方应通过友好协商，确定是否继续履行合同。</w:t>
      </w:r>
    </w:p>
    <w:p w14:paraId="3F526449"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十</w:t>
      </w:r>
      <w:r w:rsidRPr="001D4F75">
        <w:rPr>
          <w:rFonts w:ascii="仿宋" w:eastAsia="仿宋"/>
          <w:b/>
          <w:bCs/>
          <w:color w:val="000000"/>
          <w:kern w:val="0"/>
          <w:sz w:val="24"/>
        </w:rPr>
        <w:t>三</w:t>
      </w:r>
      <w:r w:rsidRPr="001D4F75">
        <w:rPr>
          <w:rFonts w:ascii="仿宋" w:eastAsia="仿宋" w:hint="eastAsia"/>
          <w:b/>
          <w:bCs/>
          <w:color w:val="000000"/>
          <w:kern w:val="0"/>
          <w:sz w:val="24"/>
        </w:rPr>
        <w:t>、诉讼</w:t>
      </w:r>
    </w:p>
    <w:p w14:paraId="462A7973"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双方在执行合同中所发生的一切争议，应通过协商解决。如协商不成，可向甲方所在地法院起诉。</w:t>
      </w:r>
    </w:p>
    <w:p w14:paraId="48F8DBB0" w14:textId="77777777" w:rsidR="00463C33" w:rsidRPr="001D4F75" w:rsidRDefault="00561EC3">
      <w:pPr>
        <w:widowControl/>
        <w:snapToGrid w:val="0"/>
        <w:spacing w:line="480" w:lineRule="exact"/>
        <w:ind w:firstLineChars="200" w:firstLine="482"/>
        <w:rPr>
          <w:rFonts w:ascii="仿宋" w:eastAsia="仿宋"/>
          <w:b/>
          <w:bCs/>
          <w:color w:val="000000"/>
          <w:kern w:val="0"/>
          <w:sz w:val="24"/>
        </w:rPr>
      </w:pPr>
      <w:r w:rsidRPr="001D4F75">
        <w:rPr>
          <w:rFonts w:ascii="仿宋" w:eastAsia="仿宋" w:hint="eastAsia"/>
          <w:b/>
          <w:bCs/>
          <w:color w:val="000000"/>
          <w:kern w:val="0"/>
          <w:sz w:val="24"/>
        </w:rPr>
        <w:t>十</w:t>
      </w:r>
      <w:r w:rsidRPr="001D4F75">
        <w:rPr>
          <w:rFonts w:ascii="仿宋" w:eastAsia="仿宋"/>
          <w:b/>
          <w:bCs/>
          <w:color w:val="000000"/>
          <w:kern w:val="0"/>
          <w:sz w:val="24"/>
        </w:rPr>
        <w:t>四</w:t>
      </w:r>
      <w:r w:rsidRPr="001D4F75">
        <w:rPr>
          <w:rFonts w:ascii="仿宋" w:eastAsia="仿宋" w:hint="eastAsia"/>
          <w:b/>
          <w:bCs/>
          <w:color w:val="000000"/>
          <w:kern w:val="0"/>
          <w:sz w:val="24"/>
        </w:rPr>
        <w:t>、合同生效及其他</w:t>
      </w:r>
    </w:p>
    <w:p w14:paraId="2EE1A8B1"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1.合同经甲、乙双方签名并加盖单位公章后生效。</w:t>
      </w:r>
    </w:p>
    <w:p w14:paraId="3705E71E"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2.合同执行中涉及采购资金和采购内容修改或补充的，须经监督管理部门审批，并签书面补充协议，经</w:t>
      </w:r>
      <w:proofErr w:type="gramStart"/>
      <w:r w:rsidRPr="001D4F75">
        <w:rPr>
          <w:rFonts w:ascii="仿宋" w:eastAsia="仿宋" w:hint="eastAsia"/>
          <w:color w:val="000000"/>
          <w:kern w:val="0"/>
          <w:sz w:val="24"/>
        </w:rPr>
        <w:t>报监督</w:t>
      </w:r>
      <w:proofErr w:type="gramEnd"/>
      <w:r w:rsidRPr="001D4F75">
        <w:rPr>
          <w:rFonts w:ascii="仿宋" w:eastAsia="仿宋" w:hint="eastAsia"/>
          <w:color w:val="000000"/>
          <w:kern w:val="0"/>
          <w:sz w:val="24"/>
        </w:rPr>
        <w:t>管理部门备案后，方可作为主合同不可分割的一部分。</w:t>
      </w:r>
    </w:p>
    <w:p w14:paraId="6E8BD2BD"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3.采购文件、投标文件与本合同具有同等法律效力。</w:t>
      </w:r>
    </w:p>
    <w:p w14:paraId="47155C30"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4.本合同未尽事宜，遵照《民法典》有关条文执行。</w:t>
      </w:r>
    </w:p>
    <w:p w14:paraId="71C9B1E6"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5.本合同一式五份，具有同等法律效力，甲、乙双方各执二份，采购代理机构一份。</w:t>
      </w:r>
    </w:p>
    <w:p w14:paraId="0FB47F82" w14:textId="77777777" w:rsidR="00463C33" w:rsidRPr="001D4F75" w:rsidRDefault="00463C33">
      <w:pPr>
        <w:widowControl/>
        <w:snapToGrid w:val="0"/>
        <w:spacing w:line="480" w:lineRule="exact"/>
        <w:ind w:firstLineChars="200" w:firstLine="480"/>
        <w:rPr>
          <w:rFonts w:ascii="仿宋" w:eastAsia="仿宋"/>
          <w:color w:val="000000"/>
          <w:kern w:val="0"/>
          <w:sz w:val="24"/>
        </w:rPr>
      </w:pPr>
    </w:p>
    <w:p w14:paraId="20EC6557"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甲方（盖章）：                                   </w:t>
      </w:r>
    </w:p>
    <w:p w14:paraId="24530114"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地址：                                   </w:t>
      </w:r>
    </w:p>
    <w:p w14:paraId="6AC1F39B"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法定（授权）代表人：                   </w:t>
      </w:r>
    </w:p>
    <w:p w14:paraId="6ACCA529"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签名日期：     年   月   日           </w:t>
      </w:r>
    </w:p>
    <w:p w14:paraId="68DBC6B9" w14:textId="77777777" w:rsidR="00463C33" w:rsidRPr="001D4F75" w:rsidRDefault="00463C33">
      <w:pPr>
        <w:widowControl/>
        <w:snapToGrid w:val="0"/>
        <w:spacing w:line="480" w:lineRule="exact"/>
        <w:ind w:firstLineChars="200" w:firstLine="480"/>
        <w:rPr>
          <w:rFonts w:ascii="仿宋" w:eastAsia="仿宋"/>
          <w:color w:val="000000"/>
          <w:kern w:val="0"/>
          <w:sz w:val="24"/>
        </w:rPr>
      </w:pPr>
    </w:p>
    <w:p w14:paraId="05219A77"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乙方（盖章）：</w:t>
      </w:r>
    </w:p>
    <w:p w14:paraId="7C70F29E"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 xml:space="preserve">地址： </w:t>
      </w:r>
    </w:p>
    <w:p w14:paraId="414E9E90"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开户行：</w:t>
      </w:r>
    </w:p>
    <w:p w14:paraId="305C9970"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开户账号：</w:t>
      </w:r>
    </w:p>
    <w:p w14:paraId="62E20A48"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法定（授权）代表人：</w:t>
      </w:r>
    </w:p>
    <w:p w14:paraId="04C45203"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签名日期：      年   月   日</w:t>
      </w:r>
    </w:p>
    <w:p w14:paraId="1FFBD61D" w14:textId="77777777" w:rsidR="00463C33" w:rsidRPr="001D4F75" w:rsidRDefault="00561EC3">
      <w:pPr>
        <w:pStyle w:val="1"/>
        <w:rPr>
          <w:rFonts w:ascii="仿宋"/>
        </w:rPr>
      </w:pPr>
      <w:bookmarkStart w:id="45" w:name="_Toc16886"/>
      <w:r w:rsidRPr="001D4F75">
        <w:rPr>
          <w:rFonts w:ascii="仿宋" w:hint="eastAsia"/>
        </w:rPr>
        <w:lastRenderedPageBreak/>
        <w:t>第五章  评标办法及标准</w:t>
      </w:r>
      <w:bookmarkEnd w:id="45"/>
    </w:p>
    <w:p w14:paraId="7C3A5AD9" w14:textId="77777777" w:rsidR="00463C33" w:rsidRPr="001D4F75" w:rsidRDefault="00561EC3">
      <w:pPr>
        <w:spacing w:line="440" w:lineRule="exact"/>
        <w:jc w:val="left"/>
        <w:rPr>
          <w:rFonts w:ascii="仿宋" w:eastAsia="仿宋"/>
          <w:b/>
          <w:color w:val="000000"/>
          <w:sz w:val="24"/>
        </w:rPr>
      </w:pPr>
      <w:r w:rsidRPr="001D4F75">
        <w:rPr>
          <w:rFonts w:ascii="仿宋" w:eastAsia="仿宋" w:hint="eastAsia"/>
          <w:b/>
          <w:color w:val="000000"/>
          <w:sz w:val="24"/>
        </w:rPr>
        <w:t>特别条款：</w:t>
      </w:r>
    </w:p>
    <w:p w14:paraId="65B6A7E5" w14:textId="77777777" w:rsidR="00463C33" w:rsidRPr="001D4F75" w:rsidRDefault="00561EC3">
      <w:pPr>
        <w:spacing w:line="440" w:lineRule="exact"/>
        <w:ind w:firstLineChars="196" w:firstLine="472"/>
        <w:jc w:val="left"/>
        <w:rPr>
          <w:rFonts w:ascii="仿宋" w:eastAsia="仿宋"/>
          <w:b/>
          <w:color w:val="000000"/>
          <w:sz w:val="24"/>
        </w:rPr>
      </w:pPr>
      <w:r w:rsidRPr="001D4F75">
        <w:rPr>
          <w:rFonts w:ascii="仿宋" w:eastAsia="仿宋" w:hint="eastAsia"/>
          <w:b/>
          <w:sz w:val="24"/>
        </w:rPr>
        <w:t>A.使用综合评分法的采购项目，提供</w:t>
      </w:r>
      <w:r w:rsidRPr="001D4F75">
        <w:rPr>
          <w:rFonts w:ascii="仿宋" w:eastAsia="仿宋" w:hint="eastAsia"/>
          <w:b/>
          <w:sz w:val="24"/>
          <w:bdr w:val="single" w:sz="4" w:space="0" w:color="000000"/>
        </w:rPr>
        <w:t>相同品牌</w:t>
      </w:r>
      <w:r w:rsidRPr="001D4F75">
        <w:rPr>
          <w:rFonts w:ascii="仿宋" w:eastAsia="仿宋" w:hint="eastAsia"/>
          <w:b/>
          <w:sz w:val="24"/>
        </w:rPr>
        <w:t>产品且通过资格审查、符合性审</w:t>
      </w:r>
      <w:r w:rsidRPr="001D4F75">
        <w:rPr>
          <w:rFonts w:ascii="仿宋" w:eastAsia="仿宋" w:hint="eastAsia"/>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129AB136" w14:textId="77777777" w:rsidR="00463C33" w:rsidRPr="001D4F75" w:rsidRDefault="00561EC3">
      <w:pPr>
        <w:spacing w:line="440" w:lineRule="exact"/>
        <w:ind w:firstLineChars="196" w:firstLine="472"/>
        <w:jc w:val="left"/>
        <w:rPr>
          <w:rFonts w:ascii="仿宋" w:eastAsia="仿宋"/>
          <w:b/>
          <w:sz w:val="24"/>
        </w:rPr>
      </w:pPr>
      <w:r w:rsidRPr="001D4F75">
        <w:rPr>
          <w:rFonts w:ascii="仿宋" w:eastAsia="仿宋" w:hint="eastAsia"/>
          <w:b/>
          <w:sz w:val="24"/>
        </w:rPr>
        <w:t>B.非单一产品采购项目，多家投标人中作为核心产品（由采购人根据采购项目技术构成、产品价格比重等确定，并在采购文件中载明）品牌均相同的，视为提供的是同品牌的产品；按前款规定处理。</w:t>
      </w:r>
    </w:p>
    <w:p w14:paraId="5501F56E" w14:textId="77777777" w:rsidR="00463C33" w:rsidRPr="001D4F75" w:rsidRDefault="00561EC3">
      <w:pPr>
        <w:spacing w:line="440" w:lineRule="exact"/>
        <w:jc w:val="left"/>
        <w:rPr>
          <w:rFonts w:ascii="仿宋" w:eastAsia="仿宋"/>
          <w:b/>
          <w:sz w:val="24"/>
        </w:rPr>
      </w:pPr>
      <w:r w:rsidRPr="001D4F75">
        <w:rPr>
          <w:rFonts w:ascii="仿宋" w:eastAsia="仿宋" w:hint="eastAsia"/>
          <w:b/>
          <w:sz w:val="24"/>
        </w:rPr>
        <w:t>1、评标方法：</w:t>
      </w:r>
    </w:p>
    <w:p w14:paraId="26563CC2" w14:textId="77777777" w:rsidR="00463C33" w:rsidRPr="001D4F75" w:rsidRDefault="00561EC3">
      <w:pPr>
        <w:spacing w:line="440" w:lineRule="exact"/>
        <w:ind w:firstLineChars="200" w:firstLine="480"/>
        <w:jc w:val="left"/>
        <w:rPr>
          <w:rFonts w:ascii="仿宋" w:eastAsia="仿宋"/>
          <w:sz w:val="24"/>
        </w:rPr>
      </w:pPr>
      <w:r w:rsidRPr="001D4F75">
        <w:rPr>
          <w:rFonts w:ascii="仿宋" w:eastAsia="仿宋" w:hint="eastAsia"/>
          <w:sz w:val="24"/>
        </w:rPr>
        <w:t>本次评标采用综合评分法，投标文件满足采购文件全部实质性要求</w:t>
      </w:r>
      <w:proofErr w:type="gramStart"/>
      <w:r w:rsidRPr="001D4F75">
        <w:rPr>
          <w:rFonts w:ascii="仿宋" w:eastAsia="仿宋" w:hint="eastAsia"/>
          <w:sz w:val="24"/>
        </w:rPr>
        <w:t>且按照</w:t>
      </w:r>
      <w:proofErr w:type="gramEnd"/>
      <w:r w:rsidRPr="001D4F75">
        <w:rPr>
          <w:rFonts w:ascii="仿宋" w:eastAsia="仿宋" w:hint="eastAsia"/>
          <w:sz w:val="24"/>
        </w:rPr>
        <w:t>评审因素的量化指标评审得分最高的供应商为中标候选人。得分相同的，投标报价</w:t>
      </w:r>
      <w:r w:rsidRPr="001D4F75">
        <w:rPr>
          <w:rFonts w:ascii="仿宋" w:eastAsia="仿宋"/>
          <w:sz w:val="24"/>
        </w:rPr>
        <w:t>低者为中标候选人</w:t>
      </w:r>
      <w:r w:rsidRPr="001D4F75">
        <w:rPr>
          <w:rFonts w:ascii="仿宋" w:eastAsia="仿宋" w:hint="eastAsia"/>
          <w:sz w:val="24"/>
        </w:rPr>
        <w:t>。得分且投标报价相同的</w:t>
      </w:r>
      <w:r w:rsidRPr="001D4F75">
        <w:rPr>
          <w:rFonts w:ascii="仿宋" w:eastAsia="仿宋"/>
          <w:sz w:val="24"/>
        </w:rPr>
        <w:t>由采购人代表开标现场随机抽签确定。</w:t>
      </w:r>
    </w:p>
    <w:p w14:paraId="688045B1"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b/>
          <w:sz w:val="24"/>
        </w:rPr>
        <w:t>2.评分标准：</w:t>
      </w:r>
      <w:r w:rsidRPr="001D4F75">
        <w:rPr>
          <w:rFonts w:ascii="仿宋" w:eastAsia="仿宋" w:hint="eastAsia"/>
          <w:sz w:val="24"/>
        </w:rPr>
        <w:t>总分100分，其中商务技术分</w:t>
      </w:r>
      <w:r w:rsidRPr="001D4F75">
        <w:rPr>
          <w:rFonts w:ascii="仿宋" w:eastAsia="仿宋" w:hint="eastAsia"/>
          <w:sz w:val="24"/>
          <w:u w:val="single"/>
        </w:rPr>
        <w:t>70</w:t>
      </w:r>
      <w:r w:rsidRPr="001D4F75">
        <w:rPr>
          <w:rFonts w:ascii="仿宋" w:eastAsia="仿宋" w:hint="eastAsia"/>
          <w:sz w:val="24"/>
        </w:rPr>
        <w:t>分，价格分</w:t>
      </w:r>
      <w:r w:rsidRPr="001D4F75">
        <w:rPr>
          <w:rFonts w:ascii="仿宋" w:eastAsia="仿宋" w:hint="eastAsia"/>
          <w:sz w:val="24"/>
          <w:u w:val="single"/>
        </w:rPr>
        <w:t>30</w:t>
      </w:r>
      <w:r w:rsidRPr="001D4F75">
        <w:rPr>
          <w:rFonts w:ascii="仿宋" w:eastAsia="仿宋" w:hint="eastAsia"/>
          <w:sz w:val="24"/>
        </w:rPr>
        <w:t>分。下述所列为评分依据，分值如下（计算分值时，按其算术平均值保留小数2位）。</w:t>
      </w:r>
    </w:p>
    <w:p w14:paraId="3CDE0FD9" w14:textId="77777777" w:rsidR="00463C33" w:rsidRPr="001D4F75" w:rsidRDefault="00561EC3">
      <w:pPr>
        <w:widowControl/>
        <w:snapToGrid w:val="0"/>
        <w:spacing w:line="360" w:lineRule="auto"/>
        <w:rPr>
          <w:rFonts w:ascii="仿宋" w:eastAsia="仿宋"/>
          <w:b/>
          <w:bCs/>
          <w:color w:val="000000"/>
          <w:kern w:val="0"/>
          <w:sz w:val="24"/>
        </w:rPr>
      </w:pPr>
      <w:r w:rsidRPr="001D4F75">
        <w:rPr>
          <w:rFonts w:ascii="仿宋" w:eastAsia="仿宋" w:hint="eastAsia"/>
          <w:b/>
          <w:bCs/>
          <w:sz w:val="24"/>
          <w:bdr w:val="single" w:sz="4" w:space="0" w:color="auto"/>
        </w:rPr>
        <w:t>01标</w:t>
      </w:r>
      <w:r w:rsidRPr="001D4F75">
        <w:rPr>
          <w:rFonts w:ascii="仿宋" w:eastAsia="仿宋" w:hint="eastAsia"/>
          <w:b/>
          <w:bCs/>
          <w:color w:val="000000"/>
          <w:kern w:val="0"/>
          <w:sz w:val="24"/>
        </w:rPr>
        <w:t>商务技术分：</w:t>
      </w:r>
    </w:p>
    <w:tbl>
      <w:tblPr>
        <w:tblW w:w="87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1230"/>
        <w:gridCol w:w="5995"/>
        <w:gridCol w:w="771"/>
      </w:tblGrid>
      <w:tr w:rsidR="00463C33" w:rsidRPr="001D4F75" w14:paraId="6D5F8719" w14:textId="77777777">
        <w:trPr>
          <w:trHeight w:val="567"/>
          <w:jc w:val="center"/>
        </w:trPr>
        <w:tc>
          <w:tcPr>
            <w:tcW w:w="738" w:type="dxa"/>
            <w:vAlign w:val="center"/>
          </w:tcPr>
          <w:p w14:paraId="5B88E93B" w14:textId="77777777" w:rsidR="00463C33" w:rsidRPr="001D4F75" w:rsidRDefault="00561EC3">
            <w:pPr>
              <w:spacing w:line="360" w:lineRule="auto"/>
              <w:jc w:val="center"/>
              <w:rPr>
                <w:rFonts w:ascii="仿宋" w:eastAsia="仿宋" w:hAnsi="仿宋" w:cs="宋体"/>
                <w:b/>
                <w:bCs/>
                <w:sz w:val="24"/>
              </w:rPr>
            </w:pPr>
            <w:r w:rsidRPr="001D4F75">
              <w:rPr>
                <w:rFonts w:ascii="仿宋" w:eastAsia="仿宋" w:hAnsi="仿宋" w:cs="宋体" w:hint="eastAsia"/>
                <w:b/>
                <w:bCs/>
                <w:sz w:val="24"/>
              </w:rPr>
              <w:t>序号</w:t>
            </w:r>
          </w:p>
        </w:tc>
        <w:tc>
          <w:tcPr>
            <w:tcW w:w="1230" w:type="dxa"/>
            <w:vAlign w:val="center"/>
          </w:tcPr>
          <w:p w14:paraId="7823794A" w14:textId="77777777" w:rsidR="00463C33" w:rsidRPr="001D4F75" w:rsidRDefault="00561EC3">
            <w:pPr>
              <w:spacing w:line="360" w:lineRule="auto"/>
              <w:jc w:val="center"/>
              <w:rPr>
                <w:rFonts w:ascii="仿宋" w:eastAsia="仿宋" w:hAnsi="仿宋" w:cs="宋体"/>
                <w:b/>
                <w:bCs/>
                <w:sz w:val="24"/>
              </w:rPr>
            </w:pPr>
            <w:r w:rsidRPr="001D4F75">
              <w:rPr>
                <w:rFonts w:ascii="仿宋" w:eastAsia="仿宋" w:hAnsi="仿宋" w:cs="宋体" w:hint="eastAsia"/>
                <w:b/>
                <w:bCs/>
                <w:sz w:val="24"/>
              </w:rPr>
              <w:t>评分项</w:t>
            </w:r>
          </w:p>
        </w:tc>
        <w:tc>
          <w:tcPr>
            <w:tcW w:w="5995" w:type="dxa"/>
            <w:vAlign w:val="center"/>
          </w:tcPr>
          <w:p w14:paraId="29D1C3DC" w14:textId="77777777" w:rsidR="00463C33" w:rsidRPr="001D4F75" w:rsidRDefault="00561EC3">
            <w:pPr>
              <w:spacing w:line="360" w:lineRule="auto"/>
              <w:jc w:val="center"/>
              <w:rPr>
                <w:rFonts w:ascii="仿宋" w:eastAsia="仿宋" w:hAnsi="仿宋" w:cs="宋体"/>
                <w:b/>
                <w:bCs/>
                <w:sz w:val="24"/>
              </w:rPr>
            </w:pPr>
            <w:r w:rsidRPr="001D4F75">
              <w:rPr>
                <w:rFonts w:ascii="仿宋" w:eastAsia="仿宋" w:hAnsi="仿宋" w:cs="宋体" w:hint="eastAsia"/>
                <w:b/>
                <w:bCs/>
                <w:sz w:val="24"/>
              </w:rPr>
              <w:t>评审依据及标准</w:t>
            </w:r>
          </w:p>
        </w:tc>
        <w:tc>
          <w:tcPr>
            <w:tcW w:w="771" w:type="dxa"/>
            <w:vAlign w:val="center"/>
          </w:tcPr>
          <w:p w14:paraId="7A474465" w14:textId="77777777" w:rsidR="00463C33" w:rsidRPr="001D4F75" w:rsidRDefault="00561EC3">
            <w:pPr>
              <w:spacing w:line="360" w:lineRule="auto"/>
              <w:jc w:val="center"/>
              <w:rPr>
                <w:rFonts w:ascii="仿宋" w:eastAsia="仿宋" w:hAnsi="仿宋" w:cs="宋体"/>
                <w:b/>
                <w:bCs/>
                <w:sz w:val="24"/>
              </w:rPr>
            </w:pPr>
            <w:r w:rsidRPr="001D4F75">
              <w:rPr>
                <w:rFonts w:ascii="仿宋" w:eastAsia="仿宋" w:hAnsi="仿宋" w:cs="宋体" w:hint="eastAsia"/>
                <w:b/>
                <w:bCs/>
                <w:sz w:val="24"/>
              </w:rPr>
              <w:t>分值</w:t>
            </w:r>
          </w:p>
        </w:tc>
      </w:tr>
      <w:tr w:rsidR="00463C33" w:rsidRPr="001D4F75" w14:paraId="4C0FC46D" w14:textId="77777777">
        <w:trPr>
          <w:trHeight w:val="1388"/>
          <w:jc w:val="center"/>
        </w:trPr>
        <w:tc>
          <w:tcPr>
            <w:tcW w:w="738" w:type="dxa"/>
            <w:vAlign w:val="center"/>
          </w:tcPr>
          <w:p w14:paraId="41565B45" w14:textId="77777777" w:rsidR="00463C33" w:rsidRPr="001D4F75" w:rsidRDefault="00561EC3">
            <w:pPr>
              <w:spacing w:line="360" w:lineRule="auto"/>
              <w:jc w:val="center"/>
              <w:rPr>
                <w:rFonts w:ascii="仿宋" w:eastAsia="仿宋" w:hAnsi="仿宋" w:cs="宋体"/>
                <w:b/>
                <w:bCs/>
                <w:sz w:val="24"/>
              </w:rPr>
            </w:pPr>
            <w:r w:rsidRPr="001D4F75">
              <w:rPr>
                <w:rFonts w:ascii="仿宋" w:eastAsia="仿宋" w:hAnsi="仿宋" w:cs="宋体" w:hint="eastAsia"/>
                <w:sz w:val="24"/>
              </w:rPr>
              <w:t>1</w:t>
            </w:r>
          </w:p>
        </w:tc>
        <w:tc>
          <w:tcPr>
            <w:tcW w:w="1230" w:type="dxa"/>
            <w:vAlign w:val="center"/>
          </w:tcPr>
          <w:p w14:paraId="37BB26C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需求指标和商务要求的符合性</w:t>
            </w:r>
          </w:p>
        </w:tc>
        <w:tc>
          <w:tcPr>
            <w:tcW w:w="5995" w:type="dxa"/>
            <w:vAlign w:val="center"/>
          </w:tcPr>
          <w:p w14:paraId="21A83DF8"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满足需求指标和商务要求要求的得28分。打“★”号的实质性指标必须满足，如有负偏离或不响应则作无效投标处理；其余</w:t>
            </w:r>
            <w:proofErr w:type="gramStart"/>
            <w:r w:rsidRPr="001D4F75">
              <w:rPr>
                <w:rFonts w:ascii="仿宋" w:eastAsia="仿宋" w:hAnsi="仿宋" w:cs="宋体" w:hint="eastAsia"/>
                <w:sz w:val="24"/>
              </w:rPr>
              <w:t>指标每负偏离</w:t>
            </w:r>
            <w:proofErr w:type="gramEnd"/>
            <w:r w:rsidRPr="001D4F75">
              <w:rPr>
                <w:rFonts w:ascii="仿宋" w:eastAsia="仿宋" w:hAnsi="仿宋" w:cs="宋体" w:hint="eastAsia"/>
                <w:sz w:val="24"/>
              </w:rPr>
              <w:t>或不响应一项扣0.8分，扣完为止。</w:t>
            </w:r>
          </w:p>
        </w:tc>
        <w:tc>
          <w:tcPr>
            <w:tcW w:w="771" w:type="dxa"/>
            <w:vAlign w:val="center"/>
          </w:tcPr>
          <w:p w14:paraId="7D9B63F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28分</w:t>
            </w:r>
          </w:p>
        </w:tc>
      </w:tr>
      <w:tr w:rsidR="00463C33" w:rsidRPr="001D4F75" w14:paraId="0AD5FFBC" w14:textId="77777777">
        <w:trPr>
          <w:trHeight w:val="567"/>
          <w:jc w:val="center"/>
        </w:trPr>
        <w:tc>
          <w:tcPr>
            <w:tcW w:w="738" w:type="dxa"/>
            <w:vAlign w:val="center"/>
          </w:tcPr>
          <w:p w14:paraId="3DC2BFAD"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2</w:t>
            </w:r>
          </w:p>
        </w:tc>
        <w:tc>
          <w:tcPr>
            <w:tcW w:w="1230" w:type="dxa"/>
            <w:vAlign w:val="center"/>
          </w:tcPr>
          <w:p w14:paraId="70D3C4CE"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体系认证</w:t>
            </w:r>
          </w:p>
        </w:tc>
        <w:tc>
          <w:tcPr>
            <w:tcW w:w="5995" w:type="dxa"/>
            <w:vAlign w:val="center"/>
          </w:tcPr>
          <w:p w14:paraId="4D73AA0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①投标人具有有效期内的质量管理体系认证证书的得1分；</w:t>
            </w:r>
          </w:p>
          <w:p w14:paraId="78E22912"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②投标人具有有效期内的职业健康安全管理体系认证证书的得1分；</w:t>
            </w:r>
          </w:p>
          <w:p w14:paraId="2A772B4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③投标人具有有效期内的环境管理体系认证证书的得1分。</w:t>
            </w:r>
          </w:p>
          <w:p w14:paraId="68BE6CB4"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lastRenderedPageBreak/>
              <w:t>（注：投标文件提供有效期内的认证证书扫描件及全国认证认可信息公共服务平台的网页查询截图并加盖投标人公章，二者缺一不得分。）</w:t>
            </w:r>
          </w:p>
        </w:tc>
        <w:tc>
          <w:tcPr>
            <w:tcW w:w="771" w:type="dxa"/>
            <w:vAlign w:val="center"/>
          </w:tcPr>
          <w:p w14:paraId="561398C3"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3分</w:t>
            </w:r>
          </w:p>
        </w:tc>
      </w:tr>
      <w:tr w:rsidR="00463C33" w:rsidRPr="001D4F75" w14:paraId="2029BB45" w14:textId="77777777">
        <w:trPr>
          <w:trHeight w:val="899"/>
          <w:jc w:val="center"/>
        </w:trPr>
        <w:tc>
          <w:tcPr>
            <w:tcW w:w="738" w:type="dxa"/>
            <w:vAlign w:val="center"/>
          </w:tcPr>
          <w:p w14:paraId="2B065306"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3</w:t>
            </w:r>
          </w:p>
        </w:tc>
        <w:tc>
          <w:tcPr>
            <w:tcW w:w="1230" w:type="dxa"/>
            <w:vAlign w:val="center"/>
          </w:tcPr>
          <w:p w14:paraId="15DC57DD"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同类招商运营业绩</w:t>
            </w:r>
          </w:p>
        </w:tc>
        <w:tc>
          <w:tcPr>
            <w:tcW w:w="5995" w:type="dxa"/>
            <w:vAlign w:val="center"/>
          </w:tcPr>
          <w:p w14:paraId="27864A39"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自2022年1月1日起（时间以合同签订时间为准），投标人承接过同类招商运营项目的服务业绩的，每提供一个得1分，最高2分。</w:t>
            </w:r>
          </w:p>
          <w:p w14:paraId="1A9F74D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注：1.投标响应文件中需提供合同复印件加盖投标人公章。2.评分条款中涉及的业绩等，响应主体所属集团及集团下属各级子公司均有效。境内外上市公司2023年年报，可作为股权关系以及评分条款中涉及的业绩等的佐证材料）</w:t>
            </w:r>
          </w:p>
        </w:tc>
        <w:tc>
          <w:tcPr>
            <w:tcW w:w="771" w:type="dxa"/>
            <w:vAlign w:val="center"/>
          </w:tcPr>
          <w:p w14:paraId="68F7A657"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2分</w:t>
            </w:r>
          </w:p>
        </w:tc>
      </w:tr>
      <w:tr w:rsidR="00463C33" w:rsidRPr="001D4F75" w14:paraId="0408EB5F" w14:textId="77777777">
        <w:trPr>
          <w:trHeight w:val="567"/>
          <w:jc w:val="center"/>
        </w:trPr>
        <w:tc>
          <w:tcPr>
            <w:tcW w:w="738" w:type="dxa"/>
            <w:vAlign w:val="center"/>
          </w:tcPr>
          <w:p w14:paraId="03A90E2E"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4</w:t>
            </w:r>
          </w:p>
        </w:tc>
        <w:tc>
          <w:tcPr>
            <w:tcW w:w="1230" w:type="dxa"/>
            <w:vAlign w:val="center"/>
          </w:tcPr>
          <w:p w14:paraId="73415E3F"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企业荣誉</w:t>
            </w:r>
          </w:p>
        </w:tc>
        <w:tc>
          <w:tcPr>
            <w:tcW w:w="5995" w:type="dxa"/>
          </w:tcPr>
          <w:p w14:paraId="73390D96"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投标人运营园区成功申报过平台荣誉的，每有1个国家级平台荣誉得3分；每有1个省级平台荣誉得2分；每有1个市级平台荣誉得1分，其余不得分；本项最高得3分。</w:t>
            </w:r>
          </w:p>
          <w:p w14:paraId="191BEEC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注：1.投标响应文件中需提供证明材料加盖投标人公章；2.评分条款中涉及的荣誉等，响应主体所属集团及集团下属各级子公司均有效。境内外上市公司2023年年报，可作为股权关系以及评分条款中涉及的荣誉等的佐证材料）</w:t>
            </w:r>
          </w:p>
        </w:tc>
        <w:tc>
          <w:tcPr>
            <w:tcW w:w="771" w:type="dxa"/>
            <w:vAlign w:val="center"/>
          </w:tcPr>
          <w:p w14:paraId="2673C5CC"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3分</w:t>
            </w:r>
          </w:p>
        </w:tc>
      </w:tr>
      <w:tr w:rsidR="00463C33" w:rsidRPr="001D4F75" w14:paraId="10F2152E" w14:textId="77777777">
        <w:trPr>
          <w:trHeight w:val="567"/>
          <w:jc w:val="center"/>
        </w:trPr>
        <w:tc>
          <w:tcPr>
            <w:tcW w:w="738" w:type="dxa"/>
            <w:vAlign w:val="center"/>
          </w:tcPr>
          <w:p w14:paraId="69667578"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5</w:t>
            </w:r>
          </w:p>
        </w:tc>
        <w:tc>
          <w:tcPr>
            <w:tcW w:w="1230" w:type="dxa"/>
            <w:vAlign w:val="center"/>
          </w:tcPr>
          <w:p w14:paraId="1232A0DA"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团队人员配置</w:t>
            </w:r>
          </w:p>
        </w:tc>
        <w:tc>
          <w:tcPr>
            <w:tcW w:w="5995" w:type="dxa"/>
          </w:tcPr>
          <w:p w14:paraId="7B6ABB44" w14:textId="77777777" w:rsidR="00463C33" w:rsidRPr="001D4F75" w:rsidRDefault="00561EC3">
            <w:pPr>
              <w:pStyle w:val="a6"/>
              <w:spacing w:line="360" w:lineRule="auto"/>
              <w:rPr>
                <w:rFonts w:ascii="仿宋" w:eastAsia="仿宋" w:hAnsi="仿宋" w:cs="宋体"/>
                <w:color w:val="0000FF"/>
                <w:sz w:val="24"/>
              </w:rPr>
            </w:pPr>
            <w:r w:rsidRPr="001D4F75">
              <w:rPr>
                <w:rFonts w:ascii="仿宋" w:eastAsia="仿宋" w:hAnsi="仿宋" w:cs="宋体" w:hint="eastAsia"/>
                <w:sz w:val="24"/>
              </w:rPr>
              <w:t>1.本项目采购需求</w:t>
            </w:r>
            <w:proofErr w:type="gramStart"/>
            <w:r w:rsidRPr="001D4F75">
              <w:rPr>
                <w:rFonts w:ascii="仿宋" w:eastAsia="仿宋" w:hAnsi="仿宋" w:cs="宋体" w:hint="eastAsia"/>
                <w:sz w:val="24"/>
              </w:rPr>
              <w:t>中项目</w:t>
            </w:r>
            <w:proofErr w:type="gramEnd"/>
            <w:r w:rsidRPr="001D4F75">
              <w:rPr>
                <w:rFonts w:ascii="仿宋" w:eastAsia="仿宋" w:hAnsi="仿宋" w:cs="宋体" w:hint="eastAsia"/>
                <w:sz w:val="24"/>
              </w:rPr>
              <w:t>负责人具有高级工程师证书的得1分；具有中级工程师证书的得0.5分。</w:t>
            </w:r>
            <w:r w:rsidRPr="001D4F75">
              <w:rPr>
                <w:rFonts w:ascii="仿宋" w:eastAsia="仿宋" w:hAnsi="仿宋" w:cs="宋体" w:hint="eastAsia"/>
                <w:sz w:val="24"/>
              </w:rPr>
              <w:br/>
              <w:t>2.本项目采购需求中招商经理具有市场营销类专业本科学历的得1分；具有市场营销类专业大专学历的得0.5分。</w:t>
            </w:r>
            <w:r w:rsidRPr="001D4F75">
              <w:rPr>
                <w:rFonts w:ascii="仿宋" w:eastAsia="仿宋" w:hAnsi="仿宋" w:cs="宋体" w:hint="eastAsia"/>
                <w:sz w:val="24"/>
              </w:rPr>
              <w:br/>
              <w:t>3.会计工作人员具有高级会计职称的，得1分；会计工作人员具有中级会计职称的，得0.5分。</w:t>
            </w:r>
          </w:p>
          <w:p w14:paraId="2DD8037F"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（注：1.人员不重复得分，须提供职称证书及</w:t>
            </w:r>
            <w:proofErr w:type="gramStart"/>
            <w:r w:rsidRPr="001D4F75">
              <w:rPr>
                <w:rFonts w:ascii="仿宋" w:eastAsia="仿宋" w:hAnsi="仿宋" w:cs="宋体" w:hint="eastAsia"/>
                <w:sz w:val="24"/>
              </w:rPr>
              <w:t>社保证明</w:t>
            </w:r>
            <w:proofErr w:type="gramEnd"/>
            <w:r w:rsidRPr="001D4F75">
              <w:rPr>
                <w:rFonts w:ascii="仿宋" w:eastAsia="仿宋" w:hAnsi="仿宋" w:cs="宋体" w:hint="eastAsia"/>
                <w:sz w:val="24"/>
              </w:rPr>
              <w:t>复印件加盖公章，未提供不得分；2.评分条款中涉及的</w:t>
            </w:r>
            <w:r w:rsidRPr="001D4F75">
              <w:rPr>
                <w:rFonts w:ascii="仿宋" w:eastAsia="仿宋" w:hAnsi="仿宋" w:cs="宋体" w:hint="eastAsia"/>
                <w:sz w:val="24"/>
              </w:rPr>
              <w:lastRenderedPageBreak/>
              <w:t>人员、社保等，响应主体所属集团及集团下属各级子公司均有效。境内外上市公司2023年年报，可作为股权关系以及评分条款中涉及的人员、社保等的佐证材料）</w:t>
            </w:r>
          </w:p>
        </w:tc>
        <w:tc>
          <w:tcPr>
            <w:tcW w:w="771" w:type="dxa"/>
            <w:vAlign w:val="center"/>
          </w:tcPr>
          <w:p w14:paraId="1E2E4F51"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3分</w:t>
            </w:r>
          </w:p>
        </w:tc>
      </w:tr>
      <w:tr w:rsidR="00463C33" w:rsidRPr="001D4F75" w14:paraId="40E8C6BD" w14:textId="77777777">
        <w:trPr>
          <w:trHeight w:val="567"/>
          <w:jc w:val="center"/>
        </w:trPr>
        <w:tc>
          <w:tcPr>
            <w:tcW w:w="738" w:type="dxa"/>
            <w:vAlign w:val="center"/>
          </w:tcPr>
          <w:p w14:paraId="4FC3C7A3"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6</w:t>
            </w:r>
          </w:p>
        </w:tc>
        <w:tc>
          <w:tcPr>
            <w:tcW w:w="1230" w:type="dxa"/>
            <w:vAlign w:val="center"/>
          </w:tcPr>
          <w:p w14:paraId="14B7C46B"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产业环境整体分析</w:t>
            </w:r>
          </w:p>
        </w:tc>
        <w:tc>
          <w:tcPr>
            <w:tcW w:w="5995" w:type="dxa"/>
            <w:shd w:val="clear" w:color="auto" w:fill="auto"/>
          </w:tcPr>
          <w:p w14:paraId="60DF29D5"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根据投标人针对</w:t>
            </w:r>
            <w:proofErr w:type="gramStart"/>
            <w:r w:rsidRPr="001D4F75">
              <w:rPr>
                <w:rFonts w:ascii="仿宋" w:eastAsia="仿宋" w:hAnsi="仿宋" w:cs="宋体" w:hint="eastAsia"/>
                <w:sz w:val="24"/>
              </w:rPr>
              <w:t>低空经济</w:t>
            </w:r>
            <w:proofErr w:type="gramEnd"/>
            <w:r w:rsidRPr="001D4F75">
              <w:rPr>
                <w:rFonts w:ascii="仿宋" w:eastAsia="仿宋" w:hAnsi="仿宋" w:cs="宋体" w:hint="eastAsia"/>
                <w:sz w:val="24"/>
              </w:rPr>
              <w:t>产业园所处区域进行的产业环境分析，要点分析到位，产业发展、周边调研、对标项目等分析是否合理、数据是否详实、逻辑是否严谨进行评分，最高5分。</w:t>
            </w:r>
          </w:p>
          <w:p w14:paraId="44F73AE8"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方案要点分析到位，数据详实，逻辑严谨的，得3.5-5.0分；</w:t>
            </w:r>
          </w:p>
          <w:p w14:paraId="549D0021"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方案要点分析一般，数据详实性一般，逻辑严谨性一般的，得1.7-3.4分；</w:t>
            </w:r>
          </w:p>
          <w:p w14:paraId="618C8B8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方案要点分析不够完整，数据详实性欠缺，逻辑严谨性较差的，得0.1-1.6分；未提供不得分。</w:t>
            </w:r>
          </w:p>
        </w:tc>
        <w:tc>
          <w:tcPr>
            <w:tcW w:w="771" w:type="dxa"/>
            <w:vAlign w:val="center"/>
          </w:tcPr>
          <w:p w14:paraId="5C852057"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5分</w:t>
            </w:r>
          </w:p>
        </w:tc>
      </w:tr>
      <w:tr w:rsidR="00463C33" w:rsidRPr="001D4F75" w14:paraId="0F6AE334" w14:textId="77777777">
        <w:trPr>
          <w:trHeight w:val="2758"/>
          <w:jc w:val="center"/>
        </w:trPr>
        <w:tc>
          <w:tcPr>
            <w:tcW w:w="738" w:type="dxa"/>
            <w:vMerge w:val="restart"/>
            <w:vAlign w:val="center"/>
          </w:tcPr>
          <w:p w14:paraId="3F8EF3F9"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7</w:t>
            </w:r>
          </w:p>
        </w:tc>
        <w:tc>
          <w:tcPr>
            <w:tcW w:w="1230" w:type="dxa"/>
            <w:vMerge w:val="restart"/>
            <w:vAlign w:val="center"/>
          </w:tcPr>
          <w:p w14:paraId="6C88A6AA"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项目整体定位方案</w:t>
            </w:r>
          </w:p>
        </w:tc>
        <w:tc>
          <w:tcPr>
            <w:tcW w:w="5995" w:type="dxa"/>
            <w:shd w:val="clear" w:color="auto" w:fill="auto"/>
          </w:tcPr>
          <w:p w14:paraId="3D46E948"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根据投标人针对本项目拟定的市场定位、目标客户定位，分析是否详尽合理，进行评分：</w:t>
            </w:r>
          </w:p>
          <w:p w14:paraId="3D62D129"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市场调研充分，材料详实，目标客户定位合理具有良好的发展和商业前景的，得2.1-3.0分；</w:t>
            </w:r>
          </w:p>
          <w:p w14:paraId="5FF730A1"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市场调研资料详细，分析细微深入，</w:t>
            </w:r>
            <w:bookmarkStart w:id="46" w:name="OLE_LINK6"/>
            <w:bookmarkStart w:id="47" w:name="OLE_LINK7"/>
            <w:r w:rsidRPr="001D4F75">
              <w:rPr>
                <w:rFonts w:ascii="仿宋" w:eastAsia="仿宋" w:hAnsi="仿宋" w:cs="宋体" w:hint="eastAsia"/>
                <w:sz w:val="24"/>
              </w:rPr>
              <w:t>目标客户定位</w:t>
            </w:r>
            <w:bookmarkEnd w:id="46"/>
            <w:bookmarkEnd w:id="47"/>
            <w:r w:rsidRPr="001D4F75">
              <w:rPr>
                <w:rFonts w:ascii="仿宋" w:eastAsia="仿宋" w:hAnsi="仿宋" w:cs="宋体" w:hint="eastAsia"/>
                <w:sz w:val="24"/>
              </w:rPr>
              <w:t>较合理，具有较好的发展和商业前景的，得1.1-2.0分；</w:t>
            </w:r>
          </w:p>
          <w:p w14:paraId="4D82731D"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市场调研不足，材料缺乏，分析不深入、不透彻，目标客户定位不合理，项目发展和商业前景较差的，得0.1-1.0分；未提供的不得分。</w:t>
            </w:r>
          </w:p>
        </w:tc>
        <w:tc>
          <w:tcPr>
            <w:tcW w:w="771" w:type="dxa"/>
            <w:vAlign w:val="center"/>
          </w:tcPr>
          <w:p w14:paraId="0C571693"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3分</w:t>
            </w:r>
          </w:p>
        </w:tc>
      </w:tr>
      <w:tr w:rsidR="00463C33" w:rsidRPr="001D4F75" w14:paraId="26701F5B" w14:textId="77777777">
        <w:trPr>
          <w:trHeight w:val="1125"/>
          <w:jc w:val="center"/>
        </w:trPr>
        <w:tc>
          <w:tcPr>
            <w:tcW w:w="738" w:type="dxa"/>
            <w:vMerge/>
            <w:vAlign w:val="center"/>
          </w:tcPr>
          <w:p w14:paraId="173FF343" w14:textId="77777777" w:rsidR="00463C33" w:rsidRPr="001D4F75" w:rsidRDefault="00463C33">
            <w:pPr>
              <w:spacing w:line="360" w:lineRule="auto"/>
              <w:jc w:val="center"/>
              <w:rPr>
                <w:rFonts w:ascii="仿宋" w:eastAsia="仿宋" w:hAnsi="仿宋" w:cs="宋体"/>
                <w:sz w:val="24"/>
              </w:rPr>
            </w:pPr>
          </w:p>
        </w:tc>
        <w:tc>
          <w:tcPr>
            <w:tcW w:w="1230" w:type="dxa"/>
            <w:vMerge/>
            <w:vAlign w:val="center"/>
          </w:tcPr>
          <w:p w14:paraId="6821CB53" w14:textId="77777777" w:rsidR="00463C33" w:rsidRPr="001D4F75" w:rsidRDefault="00463C33">
            <w:pPr>
              <w:spacing w:line="360" w:lineRule="auto"/>
              <w:jc w:val="center"/>
              <w:rPr>
                <w:rFonts w:ascii="仿宋" w:eastAsia="仿宋" w:hAnsi="仿宋" w:cs="宋体"/>
                <w:sz w:val="24"/>
              </w:rPr>
            </w:pPr>
          </w:p>
        </w:tc>
        <w:tc>
          <w:tcPr>
            <w:tcW w:w="5995" w:type="dxa"/>
            <w:shd w:val="clear" w:color="auto" w:fill="auto"/>
          </w:tcPr>
          <w:p w14:paraId="2A8A34C6"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根据投标人针对本项目大致招商方向、园区宣传及市场推广可行性方案（包括但不限于推广渠道，推广方式，推广活动策划）等，与本项目是否匹配进行评分：</w:t>
            </w:r>
          </w:p>
          <w:p w14:paraId="7061A98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招商方案内容完整，分析详实，与本项目匹配度高的，得2.1-3.0分；</w:t>
            </w:r>
          </w:p>
          <w:p w14:paraId="12A85EDF"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招商方案内容基本完整，分析基本详实，与本项目基本</w:t>
            </w:r>
          </w:p>
          <w:p w14:paraId="2A9D3ADD"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匹配的，得1.1-2.0分；</w:t>
            </w:r>
          </w:p>
          <w:p w14:paraId="04F75028"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lastRenderedPageBreak/>
              <w:t>招商方案内容完整性一般，分析详实性一般，与本项目匹配度一般的，得0.1-1.0分；未提供的不得分。</w:t>
            </w:r>
          </w:p>
        </w:tc>
        <w:tc>
          <w:tcPr>
            <w:tcW w:w="771" w:type="dxa"/>
            <w:vAlign w:val="center"/>
          </w:tcPr>
          <w:p w14:paraId="44FF8409"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3分</w:t>
            </w:r>
          </w:p>
        </w:tc>
      </w:tr>
      <w:tr w:rsidR="00463C33" w:rsidRPr="001D4F75" w14:paraId="0040A5C2" w14:textId="77777777">
        <w:trPr>
          <w:trHeight w:val="567"/>
          <w:jc w:val="center"/>
        </w:trPr>
        <w:tc>
          <w:tcPr>
            <w:tcW w:w="738" w:type="dxa"/>
            <w:shd w:val="clear" w:color="auto" w:fill="auto"/>
            <w:vAlign w:val="center"/>
          </w:tcPr>
          <w:p w14:paraId="24787D11"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8</w:t>
            </w:r>
          </w:p>
        </w:tc>
        <w:tc>
          <w:tcPr>
            <w:tcW w:w="1230" w:type="dxa"/>
            <w:vAlign w:val="center"/>
          </w:tcPr>
          <w:p w14:paraId="486542EE" w14:textId="77777777" w:rsidR="00463C33" w:rsidRPr="001D4F75" w:rsidRDefault="00561EC3">
            <w:pPr>
              <w:spacing w:line="360" w:lineRule="auto"/>
              <w:jc w:val="center"/>
              <w:rPr>
                <w:rFonts w:ascii="仿宋" w:eastAsia="仿宋" w:hAnsi="仿宋" w:cs="宋体"/>
                <w:sz w:val="24"/>
                <w:szCs w:val="24"/>
              </w:rPr>
            </w:pPr>
            <w:r w:rsidRPr="001D4F75">
              <w:rPr>
                <w:rFonts w:ascii="仿宋" w:eastAsia="仿宋" w:hAnsi="仿宋" w:hint="eastAsia"/>
                <w:sz w:val="24"/>
                <w:szCs w:val="24"/>
              </w:rPr>
              <w:t>项目进度把控与招商执行能力</w:t>
            </w:r>
          </w:p>
        </w:tc>
        <w:tc>
          <w:tcPr>
            <w:tcW w:w="5995" w:type="dxa"/>
          </w:tcPr>
          <w:p w14:paraId="52BAF8FE" w14:textId="77777777" w:rsidR="00463C33" w:rsidRPr="001D4F75" w:rsidRDefault="00561EC3">
            <w:pPr>
              <w:pStyle w:val="af8"/>
              <w:spacing w:line="360" w:lineRule="auto"/>
              <w:ind w:firstLineChars="0" w:firstLine="0"/>
              <w:rPr>
                <w:rFonts w:ascii="仿宋" w:eastAsia="仿宋" w:hAnsi="仿宋" w:cs="宋体"/>
                <w:bCs/>
                <w:spacing w:val="0"/>
                <w:kern w:val="2"/>
                <w:szCs w:val="24"/>
                <w:lang w:val="zh-CN"/>
              </w:rPr>
            </w:pPr>
            <w:r w:rsidRPr="001D4F75">
              <w:rPr>
                <w:rFonts w:ascii="仿宋" w:eastAsia="仿宋" w:hAnsi="仿宋" w:cs="宋体" w:hint="eastAsia"/>
                <w:bCs/>
                <w:spacing w:val="0"/>
                <w:kern w:val="2"/>
                <w:szCs w:val="24"/>
                <w:lang w:val="zh-CN"/>
              </w:rPr>
              <w:t>根据投标人拟提供的项目进度计划、招商执行方案及</w:t>
            </w:r>
            <w:proofErr w:type="gramStart"/>
            <w:r w:rsidRPr="001D4F75">
              <w:rPr>
                <w:rFonts w:ascii="仿宋" w:eastAsia="仿宋" w:hAnsi="仿宋" w:cs="宋体" w:hint="eastAsia"/>
                <w:bCs/>
                <w:spacing w:val="0"/>
                <w:kern w:val="2"/>
                <w:szCs w:val="24"/>
              </w:rPr>
              <w:t>配套举措</w:t>
            </w:r>
            <w:proofErr w:type="gramEnd"/>
            <w:r w:rsidRPr="001D4F75">
              <w:rPr>
                <w:rFonts w:ascii="仿宋" w:eastAsia="仿宋" w:hAnsi="仿宋" w:cs="宋体" w:hint="eastAsia"/>
                <w:bCs/>
                <w:spacing w:val="0"/>
                <w:kern w:val="2"/>
                <w:szCs w:val="24"/>
                <w:lang w:val="zh-CN"/>
              </w:rPr>
              <w:t>内容的齐全且合理有效性进行评分，最高</w:t>
            </w:r>
            <w:r w:rsidRPr="001D4F75">
              <w:rPr>
                <w:rFonts w:ascii="仿宋" w:eastAsia="仿宋" w:hAnsi="仿宋" w:cs="宋体" w:hint="eastAsia"/>
                <w:bCs/>
                <w:spacing w:val="0"/>
                <w:kern w:val="2"/>
                <w:szCs w:val="24"/>
              </w:rPr>
              <w:t>4分</w:t>
            </w:r>
            <w:r w:rsidRPr="001D4F75">
              <w:rPr>
                <w:rFonts w:ascii="仿宋" w:eastAsia="仿宋" w:hAnsi="仿宋" w:cs="宋体" w:hint="eastAsia"/>
                <w:bCs/>
                <w:spacing w:val="0"/>
                <w:kern w:val="2"/>
                <w:szCs w:val="24"/>
                <w:lang w:val="zh-CN"/>
              </w:rPr>
              <w:t>。</w:t>
            </w:r>
          </w:p>
          <w:p w14:paraId="23F7E591" w14:textId="77777777" w:rsidR="00463C33" w:rsidRPr="001D4F75" w:rsidRDefault="00561EC3">
            <w:pPr>
              <w:pStyle w:val="af8"/>
              <w:spacing w:line="360" w:lineRule="auto"/>
              <w:ind w:firstLineChars="0" w:firstLine="0"/>
              <w:rPr>
                <w:rFonts w:ascii="仿宋" w:eastAsia="仿宋" w:hAnsi="仿宋" w:cs="宋体"/>
                <w:bCs/>
                <w:spacing w:val="0"/>
                <w:kern w:val="2"/>
                <w:szCs w:val="24"/>
              </w:rPr>
            </w:pPr>
            <w:r w:rsidRPr="001D4F75">
              <w:rPr>
                <w:rFonts w:ascii="仿宋" w:eastAsia="仿宋" w:hAnsi="仿宋" w:cs="宋体" w:hint="eastAsia"/>
                <w:bCs/>
                <w:spacing w:val="0"/>
                <w:kern w:val="2"/>
                <w:szCs w:val="24"/>
              </w:rPr>
              <w:t>项目进度计划合理、方案执行得力，</w:t>
            </w:r>
            <w:proofErr w:type="gramStart"/>
            <w:r w:rsidRPr="001D4F75">
              <w:rPr>
                <w:rFonts w:ascii="仿宋" w:eastAsia="仿宋" w:hAnsi="仿宋" w:cs="宋体" w:hint="eastAsia"/>
                <w:bCs/>
                <w:spacing w:val="0"/>
                <w:kern w:val="2"/>
                <w:szCs w:val="24"/>
              </w:rPr>
              <w:t>配套举措</w:t>
            </w:r>
            <w:proofErr w:type="gramEnd"/>
            <w:r w:rsidRPr="001D4F75">
              <w:rPr>
                <w:rFonts w:ascii="仿宋" w:eastAsia="仿宋" w:hAnsi="仿宋" w:cs="宋体" w:hint="eastAsia"/>
                <w:bCs/>
                <w:spacing w:val="0"/>
                <w:kern w:val="2"/>
                <w:szCs w:val="24"/>
              </w:rPr>
              <w:t>完备的，得2.8-4.0分；</w:t>
            </w:r>
          </w:p>
          <w:p w14:paraId="7346A104" w14:textId="77777777" w:rsidR="00463C33" w:rsidRPr="001D4F75" w:rsidRDefault="00561EC3">
            <w:pPr>
              <w:pStyle w:val="af8"/>
              <w:spacing w:line="360" w:lineRule="auto"/>
              <w:ind w:firstLineChars="0" w:firstLine="0"/>
              <w:rPr>
                <w:rFonts w:ascii="仿宋" w:eastAsia="仿宋" w:hAnsi="仿宋" w:cs="宋体"/>
                <w:bCs/>
                <w:spacing w:val="0"/>
                <w:kern w:val="2"/>
                <w:szCs w:val="24"/>
              </w:rPr>
            </w:pPr>
            <w:r w:rsidRPr="001D4F75">
              <w:rPr>
                <w:rFonts w:ascii="仿宋" w:eastAsia="仿宋" w:hAnsi="仿宋" w:cs="宋体" w:hint="eastAsia"/>
                <w:bCs/>
                <w:spacing w:val="0"/>
                <w:kern w:val="2"/>
                <w:szCs w:val="24"/>
              </w:rPr>
              <w:t>项目进度计划较合理、方案执行较得力，</w:t>
            </w:r>
            <w:proofErr w:type="gramStart"/>
            <w:r w:rsidRPr="001D4F75">
              <w:rPr>
                <w:rFonts w:ascii="仿宋" w:eastAsia="仿宋" w:hAnsi="仿宋" w:cs="宋体" w:hint="eastAsia"/>
                <w:bCs/>
                <w:spacing w:val="0"/>
                <w:kern w:val="2"/>
                <w:szCs w:val="24"/>
              </w:rPr>
              <w:t>配套举措</w:t>
            </w:r>
            <w:proofErr w:type="gramEnd"/>
            <w:r w:rsidRPr="001D4F75">
              <w:rPr>
                <w:rFonts w:ascii="仿宋" w:eastAsia="仿宋" w:hAnsi="仿宋" w:cs="宋体" w:hint="eastAsia"/>
                <w:bCs/>
                <w:spacing w:val="0"/>
                <w:kern w:val="2"/>
                <w:szCs w:val="24"/>
              </w:rPr>
              <w:t>较完备的得1.4-2.7分；</w:t>
            </w:r>
          </w:p>
          <w:p w14:paraId="6985AD65" w14:textId="77777777" w:rsidR="00463C33" w:rsidRPr="001D4F75" w:rsidRDefault="00561EC3">
            <w:pPr>
              <w:pStyle w:val="af8"/>
              <w:spacing w:line="360" w:lineRule="auto"/>
              <w:ind w:firstLineChars="0" w:firstLine="0"/>
              <w:rPr>
                <w:rFonts w:ascii="仿宋" w:eastAsia="仿宋" w:hAnsi="仿宋" w:cs="宋体"/>
                <w:bCs/>
                <w:spacing w:val="0"/>
                <w:kern w:val="2"/>
                <w:szCs w:val="24"/>
              </w:rPr>
            </w:pPr>
            <w:r w:rsidRPr="001D4F75">
              <w:rPr>
                <w:rFonts w:ascii="仿宋" w:eastAsia="仿宋" w:hAnsi="仿宋" w:cs="宋体" w:hint="eastAsia"/>
                <w:bCs/>
                <w:spacing w:val="0"/>
                <w:kern w:val="2"/>
                <w:szCs w:val="24"/>
              </w:rPr>
              <w:t>项目进度计划合理性一般、方案执行力度一般，</w:t>
            </w:r>
            <w:proofErr w:type="gramStart"/>
            <w:r w:rsidRPr="001D4F75">
              <w:rPr>
                <w:rFonts w:ascii="仿宋" w:eastAsia="仿宋" w:hAnsi="仿宋" w:cs="宋体" w:hint="eastAsia"/>
                <w:bCs/>
                <w:spacing w:val="0"/>
                <w:kern w:val="2"/>
                <w:szCs w:val="24"/>
              </w:rPr>
              <w:t>配套举措</w:t>
            </w:r>
            <w:proofErr w:type="gramEnd"/>
            <w:r w:rsidRPr="001D4F75">
              <w:rPr>
                <w:rFonts w:ascii="仿宋" w:eastAsia="仿宋" w:hAnsi="仿宋" w:cs="宋体" w:hint="eastAsia"/>
                <w:bCs/>
                <w:spacing w:val="0"/>
                <w:kern w:val="2"/>
                <w:szCs w:val="24"/>
              </w:rPr>
              <w:t>完备性一般的，得0.1-1.3分；</w:t>
            </w:r>
            <w:r w:rsidRPr="001D4F75">
              <w:rPr>
                <w:rFonts w:ascii="仿宋" w:eastAsia="仿宋" w:hAnsi="仿宋" w:cs="宋体" w:hint="eastAsia"/>
                <w:bCs/>
                <w:szCs w:val="24"/>
              </w:rPr>
              <w:t>未提供的不得分。</w:t>
            </w:r>
          </w:p>
        </w:tc>
        <w:tc>
          <w:tcPr>
            <w:tcW w:w="771" w:type="dxa"/>
            <w:vAlign w:val="center"/>
          </w:tcPr>
          <w:p w14:paraId="69B3F2F8"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4分</w:t>
            </w:r>
          </w:p>
        </w:tc>
      </w:tr>
      <w:tr w:rsidR="00463C33" w:rsidRPr="001D4F75" w14:paraId="3A58450E" w14:textId="77777777">
        <w:trPr>
          <w:trHeight w:val="567"/>
          <w:jc w:val="center"/>
        </w:trPr>
        <w:tc>
          <w:tcPr>
            <w:tcW w:w="738" w:type="dxa"/>
            <w:vMerge w:val="restart"/>
            <w:shd w:val="clear" w:color="auto" w:fill="auto"/>
            <w:vAlign w:val="center"/>
          </w:tcPr>
          <w:p w14:paraId="307CF5AD"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9</w:t>
            </w:r>
          </w:p>
        </w:tc>
        <w:tc>
          <w:tcPr>
            <w:tcW w:w="1230" w:type="dxa"/>
            <w:vMerge w:val="restart"/>
            <w:vAlign w:val="center"/>
          </w:tcPr>
          <w:p w14:paraId="66ED0F70"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运营服务方案</w:t>
            </w:r>
          </w:p>
        </w:tc>
        <w:tc>
          <w:tcPr>
            <w:tcW w:w="5995" w:type="dxa"/>
          </w:tcPr>
          <w:p w14:paraId="05B3D880"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结合实地及产业行情，根据投标人拟提供可行的招商运营和园区运营方案，根据方案的完整性、符合性、科学性、可实施性等。</w:t>
            </w:r>
          </w:p>
          <w:p w14:paraId="636274B4"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方案的完整科学、可实施性强的，得3.5-5.0分；</w:t>
            </w:r>
          </w:p>
          <w:p w14:paraId="2DB297B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方案的较为完整科学、可实施性较强的，得1.7-3.4分；</w:t>
            </w:r>
          </w:p>
          <w:p w14:paraId="71A0BAA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方案的完整科学性及可实施性一般的，得</w:t>
            </w:r>
            <w:r w:rsidRPr="001D4F75">
              <w:rPr>
                <w:rFonts w:ascii="仿宋" w:eastAsia="仿宋" w:hAnsi="仿宋" w:cs="宋体"/>
                <w:sz w:val="24"/>
              </w:rPr>
              <w:t>0.1-1.</w:t>
            </w:r>
            <w:r w:rsidRPr="001D4F75">
              <w:rPr>
                <w:rFonts w:ascii="仿宋" w:eastAsia="仿宋" w:hAnsi="仿宋" w:cs="宋体" w:hint="eastAsia"/>
                <w:sz w:val="24"/>
              </w:rPr>
              <w:t>6分。未提供的不得分。</w:t>
            </w:r>
          </w:p>
        </w:tc>
        <w:tc>
          <w:tcPr>
            <w:tcW w:w="771" w:type="dxa"/>
            <w:vAlign w:val="center"/>
          </w:tcPr>
          <w:p w14:paraId="67DD1C68"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5分</w:t>
            </w:r>
          </w:p>
        </w:tc>
      </w:tr>
      <w:tr w:rsidR="00463C33" w:rsidRPr="001D4F75" w14:paraId="11D63562" w14:textId="77777777">
        <w:trPr>
          <w:trHeight w:val="567"/>
          <w:jc w:val="center"/>
        </w:trPr>
        <w:tc>
          <w:tcPr>
            <w:tcW w:w="738" w:type="dxa"/>
            <w:vMerge/>
            <w:shd w:val="clear" w:color="auto" w:fill="auto"/>
            <w:vAlign w:val="center"/>
          </w:tcPr>
          <w:p w14:paraId="481440DC" w14:textId="77777777" w:rsidR="00463C33" w:rsidRPr="001D4F75" w:rsidRDefault="00463C33">
            <w:pPr>
              <w:spacing w:line="360" w:lineRule="auto"/>
              <w:jc w:val="center"/>
              <w:rPr>
                <w:rFonts w:ascii="仿宋" w:eastAsia="仿宋" w:hAnsi="仿宋" w:cs="宋体"/>
                <w:sz w:val="24"/>
              </w:rPr>
            </w:pPr>
          </w:p>
        </w:tc>
        <w:tc>
          <w:tcPr>
            <w:tcW w:w="1230" w:type="dxa"/>
            <w:vMerge/>
            <w:vAlign w:val="center"/>
          </w:tcPr>
          <w:p w14:paraId="4E4741BE" w14:textId="77777777" w:rsidR="00463C33" w:rsidRPr="001D4F75" w:rsidRDefault="00463C33">
            <w:pPr>
              <w:spacing w:line="360" w:lineRule="auto"/>
              <w:jc w:val="center"/>
              <w:rPr>
                <w:rFonts w:ascii="仿宋" w:eastAsia="仿宋" w:hAnsi="仿宋" w:cs="宋体"/>
                <w:sz w:val="24"/>
              </w:rPr>
            </w:pPr>
          </w:p>
        </w:tc>
        <w:tc>
          <w:tcPr>
            <w:tcW w:w="5995" w:type="dxa"/>
          </w:tcPr>
          <w:p w14:paraId="16D0410D"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根据投标人提供的定期园区活动（包括但不限于日常活动、峰会及沙龙）方案的完整科学性，讲师权威优质、内容充实合理等情况：</w:t>
            </w:r>
          </w:p>
          <w:p w14:paraId="3EC7F0B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活动方案内容充实合理的，得</w:t>
            </w:r>
            <w:r w:rsidRPr="001D4F75">
              <w:rPr>
                <w:rFonts w:ascii="仿宋" w:eastAsia="仿宋" w:hAnsi="仿宋" w:cs="宋体"/>
                <w:sz w:val="24"/>
              </w:rPr>
              <w:t>2.8-4.0</w:t>
            </w:r>
            <w:r w:rsidRPr="001D4F75">
              <w:rPr>
                <w:rFonts w:ascii="仿宋" w:eastAsia="仿宋" w:hAnsi="仿宋" w:cs="宋体" w:hint="eastAsia"/>
                <w:sz w:val="24"/>
              </w:rPr>
              <w:t>分；</w:t>
            </w:r>
          </w:p>
          <w:p w14:paraId="261C30DB"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活动方案的内容基本充实合理，得</w:t>
            </w:r>
            <w:r w:rsidRPr="001D4F75">
              <w:rPr>
                <w:rFonts w:ascii="仿宋" w:eastAsia="仿宋" w:hAnsi="仿宋" w:cs="宋体"/>
                <w:sz w:val="24"/>
              </w:rPr>
              <w:t>1.4-2.7</w:t>
            </w:r>
            <w:r w:rsidRPr="001D4F75">
              <w:rPr>
                <w:rFonts w:ascii="仿宋" w:eastAsia="仿宋" w:hAnsi="仿宋" w:cs="宋体" w:hint="eastAsia"/>
                <w:sz w:val="24"/>
              </w:rPr>
              <w:t>分；</w:t>
            </w:r>
          </w:p>
          <w:p w14:paraId="6A55C415"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活动方案的内容一般的，得</w:t>
            </w:r>
            <w:r w:rsidRPr="001D4F75">
              <w:rPr>
                <w:rFonts w:ascii="仿宋" w:eastAsia="仿宋" w:hAnsi="仿宋" w:cs="宋体"/>
                <w:sz w:val="24"/>
              </w:rPr>
              <w:t>0.1-1.3</w:t>
            </w:r>
            <w:r w:rsidRPr="001D4F75">
              <w:rPr>
                <w:rFonts w:ascii="仿宋" w:eastAsia="仿宋" w:hAnsi="仿宋" w:cs="宋体" w:hint="eastAsia"/>
                <w:sz w:val="24"/>
              </w:rPr>
              <w:t>分。未提供的不得分。</w:t>
            </w:r>
          </w:p>
        </w:tc>
        <w:tc>
          <w:tcPr>
            <w:tcW w:w="771" w:type="dxa"/>
            <w:vAlign w:val="center"/>
          </w:tcPr>
          <w:p w14:paraId="5BE95C14"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4分</w:t>
            </w:r>
          </w:p>
        </w:tc>
      </w:tr>
      <w:tr w:rsidR="00463C33" w:rsidRPr="001D4F75" w14:paraId="321AA2BA" w14:textId="77777777">
        <w:trPr>
          <w:trHeight w:val="567"/>
          <w:jc w:val="center"/>
        </w:trPr>
        <w:tc>
          <w:tcPr>
            <w:tcW w:w="738" w:type="dxa"/>
            <w:shd w:val="clear" w:color="auto" w:fill="auto"/>
            <w:vAlign w:val="center"/>
          </w:tcPr>
          <w:p w14:paraId="7EEDE262"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10</w:t>
            </w:r>
          </w:p>
        </w:tc>
        <w:tc>
          <w:tcPr>
            <w:tcW w:w="1230" w:type="dxa"/>
            <w:shd w:val="clear" w:color="auto" w:fill="auto"/>
            <w:vAlign w:val="center"/>
          </w:tcPr>
          <w:p w14:paraId="49EEBCD6"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项目运营定位规划</w:t>
            </w:r>
          </w:p>
        </w:tc>
        <w:tc>
          <w:tcPr>
            <w:tcW w:w="5995" w:type="dxa"/>
            <w:shd w:val="clear" w:color="auto" w:fill="auto"/>
          </w:tcPr>
          <w:p w14:paraId="51C96E48"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根据投标人针对本中心提出运营定位分析建议，以及整体运营规划、运营管理标准体系建立、人力资源管理、企业服务、目标客户管理服务、项目管理方式、管理制度、其他人员团队（如会计、总部支持团队）等，根据内容的齐全且合理有效性进行评分：</w:t>
            </w:r>
          </w:p>
          <w:p w14:paraId="45E90E09"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lastRenderedPageBreak/>
              <w:t>运营规划内容完整且合理，完全满足项目要求的，得3.5-5.0分；</w:t>
            </w:r>
          </w:p>
          <w:p w14:paraId="06018683"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运营规划内容较完整且较合理，基本能满足项目要求的，得1.7-3.4分；</w:t>
            </w:r>
          </w:p>
          <w:p w14:paraId="348C257E"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运营规划内容完整性合理性一般，部分满足项目要求的，得</w:t>
            </w:r>
            <w:r w:rsidRPr="001D4F75">
              <w:rPr>
                <w:rFonts w:ascii="仿宋" w:eastAsia="仿宋" w:hAnsi="仿宋" w:cs="宋体"/>
                <w:sz w:val="24"/>
              </w:rPr>
              <w:t>0.1-1.</w:t>
            </w:r>
            <w:r w:rsidRPr="001D4F75">
              <w:rPr>
                <w:rFonts w:ascii="仿宋" w:eastAsia="仿宋" w:hAnsi="仿宋" w:cs="宋体" w:hint="eastAsia"/>
                <w:sz w:val="24"/>
              </w:rPr>
              <w:t>6分；未提供的不得分。</w:t>
            </w:r>
          </w:p>
        </w:tc>
        <w:tc>
          <w:tcPr>
            <w:tcW w:w="771" w:type="dxa"/>
            <w:shd w:val="clear" w:color="auto" w:fill="auto"/>
            <w:vAlign w:val="center"/>
          </w:tcPr>
          <w:p w14:paraId="46EE77A1"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5分</w:t>
            </w:r>
          </w:p>
        </w:tc>
      </w:tr>
      <w:tr w:rsidR="00463C33" w:rsidRPr="001D4F75" w14:paraId="52F01565" w14:textId="77777777">
        <w:trPr>
          <w:trHeight w:val="567"/>
          <w:jc w:val="center"/>
        </w:trPr>
        <w:tc>
          <w:tcPr>
            <w:tcW w:w="738" w:type="dxa"/>
            <w:shd w:val="clear" w:color="auto" w:fill="auto"/>
            <w:vAlign w:val="center"/>
          </w:tcPr>
          <w:p w14:paraId="3C6AAE4E"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lastRenderedPageBreak/>
              <w:t>11</w:t>
            </w:r>
          </w:p>
        </w:tc>
        <w:tc>
          <w:tcPr>
            <w:tcW w:w="1230" w:type="dxa"/>
            <w:shd w:val="clear" w:color="auto" w:fill="auto"/>
            <w:vAlign w:val="center"/>
          </w:tcPr>
          <w:p w14:paraId="10604C6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培训方案</w:t>
            </w:r>
          </w:p>
        </w:tc>
        <w:tc>
          <w:tcPr>
            <w:tcW w:w="5995" w:type="dxa"/>
            <w:shd w:val="clear" w:color="auto" w:fill="auto"/>
          </w:tcPr>
          <w:p w14:paraId="3AB72947"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为采购人提供包括行业知识、招商技巧、客户服务等方面的培训次数不少于2场/年，每增加1场得0.5分，本项最多得2分。</w:t>
            </w:r>
          </w:p>
          <w:p w14:paraId="71669209" w14:textId="77777777" w:rsidR="00463C33" w:rsidRPr="001D4F75" w:rsidRDefault="00561EC3">
            <w:pPr>
              <w:spacing w:line="360" w:lineRule="auto"/>
              <w:rPr>
                <w:rFonts w:ascii="仿宋" w:eastAsia="仿宋" w:hAnsi="仿宋" w:cs="宋体"/>
                <w:sz w:val="24"/>
              </w:rPr>
            </w:pPr>
            <w:r w:rsidRPr="001D4F75">
              <w:rPr>
                <w:rFonts w:ascii="仿宋" w:eastAsia="仿宋" w:hAnsi="仿宋" w:cs="宋体" w:hint="eastAsia"/>
                <w:sz w:val="24"/>
              </w:rPr>
              <w:t>（提供承诺函，承诺函格式自拟）</w:t>
            </w:r>
          </w:p>
        </w:tc>
        <w:tc>
          <w:tcPr>
            <w:tcW w:w="771" w:type="dxa"/>
            <w:shd w:val="clear" w:color="auto" w:fill="auto"/>
            <w:vAlign w:val="center"/>
          </w:tcPr>
          <w:p w14:paraId="1E6CA3E9" w14:textId="77777777" w:rsidR="00463C33" w:rsidRPr="001D4F75" w:rsidRDefault="00561EC3">
            <w:pPr>
              <w:spacing w:line="360" w:lineRule="auto"/>
              <w:jc w:val="center"/>
              <w:rPr>
                <w:rFonts w:ascii="仿宋" w:eastAsia="仿宋" w:hAnsi="仿宋" w:cs="宋体"/>
                <w:sz w:val="24"/>
              </w:rPr>
            </w:pPr>
            <w:r w:rsidRPr="001D4F75">
              <w:rPr>
                <w:rFonts w:ascii="仿宋" w:eastAsia="仿宋" w:hAnsi="仿宋" w:cs="宋体" w:hint="eastAsia"/>
                <w:sz w:val="24"/>
              </w:rPr>
              <w:t>2分</w:t>
            </w:r>
          </w:p>
        </w:tc>
      </w:tr>
    </w:tbl>
    <w:p w14:paraId="1428C36D" w14:textId="77777777" w:rsidR="00463C33" w:rsidRPr="001D4F75" w:rsidRDefault="00463C33">
      <w:pPr>
        <w:widowControl/>
        <w:snapToGrid w:val="0"/>
        <w:spacing w:line="360" w:lineRule="auto"/>
        <w:rPr>
          <w:rFonts w:ascii="仿宋_GB2312" w:eastAsia="仿宋_GB2312"/>
          <w:color w:val="000000"/>
          <w:kern w:val="0"/>
          <w:sz w:val="24"/>
        </w:rPr>
      </w:pPr>
    </w:p>
    <w:p w14:paraId="57226FEF" w14:textId="77777777" w:rsidR="00463C33" w:rsidRPr="001D4F75" w:rsidRDefault="00561EC3">
      <w:pPr>
        <w:spacing w:line="360" w:lineRule="auto"/>
        <w:jc w:val="left"/>
        <w:rPr>
          <w:rFonts w:ascii="仿宋" w:eastAsia="仿宋"/>
          <w:sz w:val="24"/>
        </w:rPr>
      </w:pPr>
      <w:r w:rsidRPr="001D4F75">
        <w:rPr>
          <w:rFonts w:ascii="仿宋" w:eastAsia="仿宋" w:hint="eastAsia"/>
          <w:b/>
          <w:bCs/>
          <w:iCs/>
          <w:sz w:val="24"/>
        </w:rPr>
        <w:t>注：所有证书都应在有效期内，逾期不得分。</w:t>
      </w:r>
      <w:r w:rsidRPr="001D4F75">
        <w:rPr>
          <w:rFonts w:ascii="仿宋" w:eastAsia="仿宋" w:hint="eastAsia"/>
          <w:sz w:val="24"/>
        </w:rPr>
        <w:t xml:space="preserve"> </w:t>
      </w:r>
    </w:p>
    <w:p w14:paraId="17C4E9AC" w14:textId="77777777" w:rsidR="00463C33" w:rsidRPr="001D4F75" w:rsidRDefault="00561EC3">
      <w:pPr>
        <w:spacing w:line="360" w:lineRule="auto"/>
        <w:rPr>
          <w:rFonts w:ascii="仿宋" w:eastAsia="仿宋"/>
          <w:b/>
          <w:bCs/>
          <w:iCs/>
          <w:sz w:val="24"/>
        </w:rPr>
      </w:pPr>
      <w:r w:rsidRPr="001D4F75">
        <w:rPr>
          <w:rFonts w:ascii="仿宋" w:eastAsia="仿宋" w:hint="eastAsia"/>
          <w:b/>
          <w:sz w:val="24"/>
          <w:bdr w:val="single" w:sz="4" w:space="0" w:color="auto"/>
        </w:rPr>
        <w:t>01标</w:t>
      </w:r>
      <w:r w:rsidRPr="001D4F75">
        <w:rPr>
          <w:rFonts w:ascii="仿宋" w:eastAsia="仿宋" w:hint="eastAsia"/>
          <w:b/>
          <w:bCs/>
          <w:iCs/>
          <w:sz w:val="24"/>
        </w:rPr>
        <w:t>价格分：</w:t>
      </w:r>
    </w:p>
    <w:p w14:paraId="20AC9936" w14:textId="77777777" w:rsidR="00463C33" w:rsidRPr="001D4F75" w:rsidRDefault="00561EC3">
      <w:pPr>
        <w:spacing w:line="360" w:lineRule="auto"/>
        <w:rPr>
          <w:rFonts w:ascii="仿宋" w:eastAsia="仿宋"/>
          <w:bCs/>
          <w:iCs/>
          <w:sz w:val="24"/>
        </w:rPr>
      </w:pPr>
      <w:r w:rsidRPr="001D4F75">
        <w:rPr>
          <w:rFonts w:ascii="仿宋" w:eastAsia="仿宋" w:hint="eastAsia"/>
          <w:bCs/>
          <w:iCs/>
          <w:sz w:val="24"/>
        </w:rPr>
        <w:t>2.2.1评标基准价：即满足采购文件要求且投标报价最低的投标报价为评标基准价，其价格分为满分。</w:t>
      </w:r>
    </w:p>
    <w:p w14:paraId="52FF9504" w14:textId="77777777" w:rsidR="00463C33" w:rsidRPr="001D4F75" w:rsidRDefault="00561EC3">
      <w:pPr>
        <w:spacing w:line="360" w:lineRule="auto"/>
        <w:rPr>
          <w:rFonts w:ascii="仿宋" w:eastAsia="仿宋"/>
          <w:bCs/>
          <w:iCs/>
          <w:sz w:val="24"/>
        </w:rPr>
      </w:pPr>
      <w:r w:rsidRPr="001D4F75">
        <w:rPr>
          <w:rFonts w:ascii="仿宋" w:eastAsia="仿宋" w:hint="eastAsia"/>
          <w:bCs/>
          <w:iCs/>
          <w:sz w:val="24"/>
        </w:rPr>
        <w:t>2.2.2其他投标人的价格</w:t>
      </w:r>
      <w:proofErr w:type="gramStart"/>
      <w:r w:rsidRPr="001D4F75">
        <w:rPr>
          <w:rFonts w:ascii="仿宋" w:eastAsia="仿宋" w:hint="eastAsia"/>
          <w:bCs/>
          <w:iCs/>
          <w:sz w:val="24"/>
        </w:rPr>
        <w:t>分统一</w:t>
      </w:r>
      <w:proofErr w:type="gramEnd"/>
      <w:r w:rsidRPr="001D4F75">
        <w:rPr>
          <w:rFonts w:ascii="仿宋" w:eastAsia="仿宋" w:hint="eastAsia"/>
          <w:bCs/>
          <w:iCs/>
          <w:sz w:val="24"/>
        </w:rPr>
        <w:t>按照下列公式计算：</w:t>
      </w:r>
    </w:p>
    <w:p w14:paraId="5BF05D23" w14:textId="77777777" w:rsidR="00463C33" w:rsidRPr="001D4F75" w:rsidRDefault="00561E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 w:eastAsia="仿宋"/>
          <w:bCs/>
          <w:iCs/>
          <w:sz w:val="24"/>
        </w:rPr>
      </w:pPr>
      <w:r w:rsidRPr="001D4F75">
        <w:rPr>
          <w:rFonts w:ascii="仿宋" w:eastAsia="仿宋" w:hint="eastAsia"/>
          <w:bCs/>
          <w:iCs/>
          <w:sz w:val="24"/>
        </w:rPr>
        <w:t>投标报价得分=(评标基准价／投标报价)×</w:t>
      </w:r>
      <w:proofErr w:type="gramStart"/>
      <w:r w:rsidRPr="001D4F75">
        <w:rPr>
          <w:rFonts w:ascii="仿宋" w:eastAsia="仿宋" w:hint="eastAsia"/>
          <w:bCs/>
          <w:iCs/>
          <w:sz w:val="24"/>
        </w:rPr>
        <w:t>价格权</w:t>
      </w:r>
      <w:proofErr w:type="gramEnd"/>
      <w:r w:rsidRPr="001D4F75">
        <w:rPr>
          <w:rFonts w:ascii="仿宋" w:eastAsia="仿宋" w:hint="eastAsia"/>
          <w:bCs/>
          <w:iCs/>
          <w:sz w:val="24"/>
        </w:rPr>
        <w:t>值×100</w:t>
      </w:r>
    </w:p>
    <w:p w14:paraId="0E1A3175" w14:textId="77777777" w:rsidR="00463C33" w:rsidRPr="001D4F75" w:rsidRDefault="00561EC3">
      <w:pPr>
        <w:widowControl/>
        <w:snapToGrid w:val="0"/>
        <w:spacing w:line="360" w:lineRule="auto"/>
        <w:rPr>
          <w:rFonts w:ascii="仿宋" w:eastAsia="仿宋"/>
          <w:bCs/>
          <w:iCs/>
          <w:sz w:val="24"/>
          <w:u w:val="single"/>
        </w:rPr>
      </w:pPr>
      <w:r w:rsidRPr="001D4F75">
        <w:rPr>
          <w:rFonts w:ascii="仿宋" w:eastAsia="仿宋" w:hint="eastAsia"/>
          <w:bCs/>
          <w:iCs/>
          <w:sz w:val="24"/>
        </w:rPr>
        <w:t>即：投标报价得分=(评标基准价／投标报价)×</w:t>
      </w:r>
      <w:r w:rsidRPr="001D4F75">
        <w:rPr>
          <w:rFonts w:ascii="仿宋" w:eastAsia="仿宋" w:hint="eastAsia"/>
          <w:bCs/>
          <w:iCs/>
          <w:sz w:val="24"/>
          <w:u w:val="single"/>
        </w:rPr>
        <w:t>30</w:t>
      </w:r>
    </w:p>
    <w:p w14:paraId="0F82BD37" w14:textId="77777777" w:rsidR="00463C33" w:rsidRPr="001D4F75" w:rsidRDefault="00561EC3">
      <w:pPr>
        <w:widowControl/>
        <w:spacing w:line="360" w:lineRule="auto"/>
        <w:jc w:val="left"/>
        <w:rPr>
          <w:rFonts w:ascii="仿宋" w:eastAsia="仿宋"/>
          <w:bCs/>
          <w:iCs/>
          <w:sz w:val="24"/>
          <w:u w:val="single"/>
        </w:rPr>
      </w:pPr>
      <w:r w:rsidRPr="001D4F75">
        <w:rPr>
          <w:rFonts w:ascii="仿宋" w:eastAsia="仿宋"/>
          <w:bCs/>
          <w:iCs/>
          <w:sz w:val="24"/>
          <w:u w:val="single"/>
        </w:rPr>
        <w:br w:type="page"/>
      </w:r>
    </w:p>
    <w:p w14:paraId="03B1EFB9" w14:textId="77777777" w:rsidR="00463C33" w:rsidRPr="001D4F75" w:rsidRDefault="00561EC3">
      <w:pPr>
        <w:pStyle w:val="1"/>
        <w:rPr>
          <w:rFonts w:ascii="仿宋"/>
        </w:rPr>
      </w:pPr>
      <w:bookmarkStart w:id="48" w:name="_Toc8345"/>
      <w:r w:rsidRPr="001D4F75">
        <w:rPr>
          <w:rFonts w:ascii="仿宋" w:hint="eastAsia"/>
        </w:rPr>
        <w:lastRenderedPageBreak/>
        <w:t>第六章  投标文件格式附件</w:t>
      </w:r>
      <w:bookmarkEnd w:id="48"/>
    </w:p>
    <w:p w14:paraId="31CE850C"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投标文件制作请按照本采购文件“第二章 投标人须知”第三部分“投标文件”的规定制作，有关格式附件如下：</w:t>
      </w:r>
    </w:p>
    <w:p w14:paraId="35341492" w14:textId="77777777" w:rsidR="00463C33" w:rsidRPr="001D4F75" w:rsidRDefault="00561EC3">
      <w:pPr>
        <w:snapToGrid w:val="0"/>
        <w:spacing w:beforeLines="50" w:before="156" w:after="50"/>
        <w:jc w:val="left"/>
        <w:rPr>
          <w:rFonts w:ascii="仿宋" w:eastAsia="仿宋"/>
          <w:b/>
          <w:sz w:val="30"/>
          <w:szCs w:val="30"/>
        </w:rPr>
      </w:pPr>
      <w:r w:rsidRPr="001D4F75">
        <w:rPr>
          <w:rFonts w:ascii="仿宋" w:eastAsia="仿宋" w:hint="eastAsia"/>
          <w:b/>
          <w:bCs/>
          <w:sz w:val="30"/>
          <w:szCs w:val="30"/>
        </w:rPr>
        <w:t>附件1：</w:t>
      </w:r>
      <w:r w:rsidRPr="001D4F75">
        <w:rPr>
          <w:rFonts w:ascii="仿宋" w:eastAsia="仿宋" w:hint="eastAsia"/>
          <w:b/>
          <w:sz w:val="30"/>
          <w:szCs w:val="30"/>
        </w:rPr>
        <w:t>资格文件封面</w:t>
      </w:r>
    </w:p>
    <w:p w14:paraId="3F6F5B76" w14:textId="77777777" w:rsidR="00463C33" w:rsidRPr="001D4F75" w:rsidRDefault="00463C33">
      <w:pPr>
        <w:snapToGrid w:val="0"/>
        <w:spacing w:beforeLines="50" w:before="156" w:after="50"/>
        <w:ind w:right="902"/>
        <w:jc w:val="right"/>
        <w:rPr>
          <w:rFonts w:ascii="仿宋" w:eastAsia="仿宋"/>
          <w:bCs/>
          <w:sz w:val="30"/>
          <w:szCs w:val="30"/>
        </w:rPr>
      </w:pPr>
    </w:p>
    <w:p w14:paraId="01A826A2"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项目名称：</w:t>
      </w:r>
      <w:r w:rsidRPr="001D4F75">
        <w:rPr>
          <w:rFonts w:ascii="仿宋" w:eastAsia="仿宋" w:hint="eastAsia"/>
          <w:spacing w:val="40"/>
          <w:sz w:val="30"/>
          <w:szCs w:val="30"/>
          <w:u w:val="single"/>
        </w:rPr>
        <w:t xml:space="preserve">           </w:t>
      </w:r>
    </w:p>
    <w:p w14:paraId="2FB03068" w14:textId="77777777" w:rsidR="00463C33" w:rsidRPr="001D4F75" w:rsidRDefault="00561EC3">
      <w:pPr>
        <w:spacing w:beforeLines="100" w:before="312" w:line="400" w:lineRule="exact"/>
        <w:rPr>
          <w:rFonts w:ascii="仿宋" w:eastAsia="仿宋"/>
          <w:sz w:val="30"/>
          <w:szCs w:val="30"/>
          <w:u w:val="single"/>
        </w:rPr>
      </w:pPr>
      <w:r w:rsidRPr="001D4F75">
        <w:rPr>
          <w:rFonts w:ascii="仿宋" w:eastAsia="仿宋" w:hint="eastAsia"/>
          <w:sz w:val="30"/>
          <w:szCs w:val="30"/>
        </w:rPr>
        <w:t>项目编号：</w:t>
      </w:r>
      <w:r w:rsidRPr="001D4F75">
        <w:rPr>
          <w:rFonts w:ascii="仿宋" w:eastAsia="仿宋" w:hint="eastAsia"/>
          <w:sz w:val="30"/>
          <w:szCs w:val="30"/>
          <w:u w:val="single"/>
        </w:rPr>
        <w:t xml:space="preserve">                   </w:t>
      </w:r>
    </w:p>
    <w:p w14:paraId="4F78CAFB" w14:textId="77777777" w:rsidR="00463C33" w:rsidRPr="001D4F75" w:rsidRDefault="00561EC3">
      <w:pPr>
        <w:spacing w:beforeLines="100" w:before="312" w:line="400" w:lineRule="exact"/>
        <w:rPr>
          <w:rFonts w:ascii="仿宋" w:eastAsia="仿宋"/>
          <w:sz w:val="30"/>
          <w:szCs w:val="30"/>
        </w:rPr>
      </w:pPr>
      <w:r w:rsidRPr="001D4F75">
        <w:rPr>
          <w:rFonts w:ascii="仿宋" w:eastAsia="仿宋" w:hint="eastAsia"/>
          <w:sz w:val="30"/>
          <w:szCs w:val="30"/>
        </w:rPr>
        <w:t>标项：</w:t>
      </w:r>
      <w:r w:rsidRPr="001D4F75">
        <w:rPr>
          <w:rFonts w:ascii="仿宋" w:eastAsia="仿宋" w:hint="eastAsia"/>
          <w:sz w:val="30"/>
          <w:szCs w:val="30"/>
          <w:u w:val="single"/>
        </w:rPr>
        <w:t xml:space="preserve">                    </w:t>
      </w:r>
    </w:p>
    <w:p w14:paraId="2B0E527A" w14:textId="77777777" w:rsidR="00463C33" w:rsidRPr="001D4F75" w:rsidRDefault="00463C33">
      <w:pPr>
        <w:spacing w:line="1200" w:lineRule="exact"/>
        <w:ind w:right="6"/>
        <w:rPr>
          <w:rFonts w:ascii="仿宋" w:eastAsia="仿宋"/>
          <w:sz w:val="72"/>
          <w:szCs w:val="72"/>
        </w:rPr>
      </w:pPr>
    </w:p>
    <w:p w14:paraId="3C581618"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资</w:t>
      </w:r>
    </w:p>
    <w:p w14:paraId="40EFD1AF"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格</w:t>
      </w:r>
    </w:p>
    <w:p w14:paraId="7C12690A"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文</w:t>
      </w:r>
    </w:p>
    <w:p w14:paraId="5332A0F8"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件</w:t>
      </w:r>
    </w:p>
    <w:p w14:paraId="008C08B7" w14:textId="77777777" w:rsidR="00463C33" w:rsidRPr="001D4F75" w:rsidRDefault="00463C33">
      <w:pPr>
        <w:spacing w:line="1200" w:lineRule="exact"/>
        <w:ind w:right="6"/>
        <w:jc w:val="center"/>
        <w:rPr>
          <w:rFonts w:ascii="仿宋" w:eastAsia="仿宋"/>
          <w:sz w:val="72"/>
          <w:szCs w:val="72"/>
        </w:rPr>
      </w:pPr>
    </w:p>
    <w:p w14:paraId="204AF705" w14:textId="77777777" w:rsidR="00463C33" w:rsidRPr="001D4F75" w:rsidRDefault="00463C33">
      <w:pPr>
        <w:spacing w:line="500" w:lineRule="exact"/>
        <w:ind w:right="7"/>
        <w:rPr>
          <w:rFonts w:ascii="仿宋" w:eastAsia="仿宋"/>
          <w:sz w:val="36"/>
          <w:szCs w:val="36"/>
        </w:rPr>
      </w:pPr>
    </w:p>
    <w:p w14:paraId="4D7A59C1"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投标人名称（盖章）：</w:t>
      </w:r>
    </w:p>
    <w:p w14:paraId="3B4778F0"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地    址：</w:t>
      </w:r>
    </w:p>
    <w:p w14:paraId="0777E9FB"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日    期：</w:t>
      </w:r>
    </w:p>
    <w:p w14:paraId="229E59AF" w14:textId="77777777" w:rsidR="00463C33" w:rsidRPr="001D4F75" w:rsidRDefault="00561EC3">
      <w:pPr>
        <w:snapToGrid w:val="0"/>
        <w:spacing w:beforeLines="50" w:before="156" w:after="50"/>
        <w:jc w:val="left"/>
        <w:rPr>
          <w:rFonts w:ascii="仿宋" w:eastAsia="仿宋"/>
          <w:b/>
          <w:bCs/>
          <w:sz w:val="30"/>
          <w:szCs w:val="30"/>
        </w:rPr>
      </w:pPr>
      <w:r w:rsidRPr="001D4F75">
        <w:rPr>
          <w:rFonts w:ascii="仿宋" w:eastAsia="仿宋" w:hint="eastAsia"/>
          <w:b/>
          <w:bCs/>
          <w:sz w:val="30"/>
          <w:szCs w:val="30"/>
        </w:rPr>
        <w:lastRenderedPageBreak/>
        <w:t>附件2：资格文件目录</w:t>
      </w:r>
    </w:p>
    <w:p w14:paraId="6FED3357" w14:textId="77777777" w:rsidR="00463C33" w:rsidRPr="001D4F75" w:rsidRDefault="00561EC3">
      <w:pPr>
        <w:snapToGrid w:val="0"/>
        <w:spacing w:beforeLines="50" w:before="156" w:after="50"/>
        <w:jc w:val="center"/>
        <w:rPr>
          <w:rFonts w:ascii="仿宋" w:eastAsia="仿宋" w:cs="仿宋_GB2312"/>
          <w:sz w:val="30"/>
          <w:szCs w:val="30"/>
        </w:rPr>
      </w:pPr>
      <w:bookmarkStart w:id="49" w:name="_Toc64369786"/>
      <w:r w:rsidRPr="001D4F75">
        <w:rPr>
          <w:rFonts w:ascii="仿宋" w:eastAsia="仿宋" w:cs="仿宋_GB2312" w:hint="eastAsia"/>
          <w:sz w:val="30"/>
          <w:szCs w:val="30"/>
        </w:rPr>
        <w:t>目 录</w:t>
      </w:r>
      <w:bookmarkEnd w:id="49"/>
    </w:p>
    <w:p w14:paraId="6B026154"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1.投标声明函 ……</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49B539D3"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2.联合体协议书（如有）……</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0F4BEABD"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3.分包意向协议（如有）……</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76876CB7"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4.法定代表人授权委托书……</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53828D7C"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5.法定代表人及其授权代表身份证……</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12AF0B9D"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6.资格条件证明材料</w:t>
      </w:r>
    </w:p>
    <w:p w14:paraId="27939E93" w14:textId="77777777" w:rsidR="00463C33" w:rsidRPr="001D4F75" w:rsidRDefault="00561EC3">
      <w:pPr>
        <w:pStyle w:val="50"/>
        <w:spacing w:line="360" w:lineRule="auto"/>
        <w:ind w:firstLineChars="100" w:firstLine="240"/>
        <w:jc w:val="left"/>
        <w:rPr>
          <w:rFonts w:ascii="仿宋" w:eastAsia="仿宋" w:cs="仿宋_GB2312"/>
        </w:rPr>
      </w:pPr>
      <w:bookmarkStart w:id="50" w:name="_Toc64369787"/>
      <w:r w:rsidRPr="001D4F75">
        <w:rPr>
          <w:rFonts w:ascii="仿宋" w:eastAsia="仿宋" w:cs="仿宋_GB2312" w:hint="eastAsia"/>
        </w:rPr>
        <w:t>6.1营业执照(或事业法人登记证书)……</w:t>
      </w:r>
      <w:proofErr w:type="gramStart"/>
      <w:r w:rsidRPr="001D4F75">
        <w:rPr>
          <w:rFonts w:ascii="仿宋" w:eastAsia="仿宋" w:cs="仿宋_GB2312" w:hint="eastAsia"/>
        </w:rPr>
        <w:t>…………………………………</w:t>
      </w:r>
      <w:proofErr w:type="gramEnd"/>
      <w:r w:rsidRPr="001D4F75">
        <w:rPr>
          <w:rFonts w:ascii="仿宋" w:eastAsia="仿宋" w:cs="仿宋_GB2312" w:hint="eastAsia"/>
        </w:rPr>
        <w:t>（页码）</w:t>
      </w:r>
      <w:bookmarkEnd w:id="50"/>
    </w:p>
    <w:p w14:paraId="5C39C382" w14:textId="77777777" w:rsidR="00463C33" w:rsidRPr="001D4F75" w:rsidRDefault="00561EC3">
      <w:pPr>
        <w:pStyle w:val="50"/>
        <w:spacing w:line="360" w:lineRule="auto"/>
        <w:ind w:firstLineChars="100" w:firstLine="240"/>
        <w:jc w:val="left"/>
        <w:rPr>
          <w:rFonts w:ascii="仿宋" w:eastAsia="仿宋" w:cs="仿宋_GB2312"/>
        </w:rPr>
      </w:pPr>
      <w:r w:rsidRPr="001D4F75">
        <w:rPr>
          <w:rFonts w:ascii="仿宋" w:eastAsia="仿宋" w:cs="仿宋_GB2312" w:hint="eastAsia"/>
        </w:rPr>
        <w:t>6.2</w:t>
      </w:r>
      <w:bookmarkStart w:id="51" w:name="_Toc64369788"/>
      <w:r w:rsidRPr="001D4F75">
        <w:rPr>
          <w:rFonts w:ascii="仿宋" w:eastAsia="仿宋" w:cs="仿宋_GB2312" w:hint="eastAsia"/>
        </w:rPr>
        <w:t>特定资格条件的有关证明材料（如有）……</w:t>
      </w:r>
      <w:proofErr w:type="gramStart"/>
      <w:r w:rsidRPr="001D4F75">
        <w:rPr>
          <w:rFonts w:ascii="仿宋" w:eastAsia="仿宋" w:cs="仿宋_GB2312" w:hint="eastAsia"/>
        </w:rPr>
        <w:t>…………………………</w:t>
      </w:r>
      <w:proofErr w:type="gramEnd"/>
      <w:r w:rsidRPr="001D4F75">
        <w:rPr>
          <w:rFonts w:ascii="仿宋" w:eastAsia="仿宋" w:cs="仿宋_GB2312" w:hint="eastAsia"/>
        </w:rPr>
        <w:t>（页码）</w:t>
      </w:r>
      <w:bookmarkEnd w:id="51"/>
    </w:p>
    <w:p w14:paraId="4A5AD985" w14:textId="77777777" w:rsidR="00463C33" w:rsidRPr="001D4F75" w:rsidRDefault="00463C33">
      <w:pPr>
        <w:spacing w:line="360" w:lineRule="auto"/>
        <w:jc w:val="left"/>
        <w:rPr>
          <w:rFonts w:ascii="仿宋" w:eastAsia="仿宋" w:cs="仿宋_GB2312"/>
          <w:b/>
          <w:bCs/>
          <w:sz w:val="24"/>
        </w:rPr>
      </w:pPr>
    </w:p>
    <w:p w14:paraId="49D65EB5" w14:textId="77777777" w:rsidR="00463C33" w:rsidRPr="001D4F75" w:rsidRDefault="00561EC3">
      <w:pPr>
        <w:spacing w:line="360" w:lineRule="auto"/>
        <w:jc w:val="left"/>
        <w:rPr>
          <w:rFonts w:ascii="仿宋" w:eastAsia="仿宋" w:cs="仿宋_GB2312"/>
          <w:b/>
          <w:bCs/>
          <w:sz w:val="24"/>
        </w:rPr>
      </w:pPr>
      <w:r w:rsidRPr="001D4F75">
        <w:rPr>
          <w:rFonts w:ascii="仿宋" w:eastAsia="仿宋" w:cs="仿宋_GB2312" w:hint="eastAsia"/>
          <w:b/>
          <w:bCs/>
          <w:sz w:val="24"/>
        </w:rPr>
        <w:t>注：以上文件按采购文件提供的格式制作，投标供应商根据内容做好加密电子投标文件的关联点设置。</w:t>
      </w:r>
    </w:p>
    <w:p w14:paraId="2B17331D" w14:textId="77777777" w:rsidR="00463C33" w:rsidRPr="001D4F75" w:rsidRDefault="00561EC3">
      <w:pPr>
        <w:pageBreakBefore/>
        <w:rPr>
          <w:rFonts w:ascii="仿宋" w:eastAsia="仿宋"/>
          <w:b/>
          <w:sz w:val="28"/>
          <w:szCs w:val="28"/>
        </w:rPr>
      </w:pPr>
      <w:r w:rsidRPr="001D4F75">
        <w:rPr>
          <w:rFonts w:ascii="仿宋" w:eastAsia="仿宋" w:hint="eastAsia"/>
          <w:b/>
          <w:sz w:val="28"/>
          <w:szCs w:val="28"/>
        </w:rPr>
        <w:lastRenderedPageBreak/>
        <w:t>附件3：投标声明函</w:t>
      </w:r>
    </w:p>
    <w:p w14:paraId="36A49A4C" w14:textId="77777777" w:rsidR="00463C33" w:rsidRPr="001D4F75" w:rsidRDefault="00561EC3">
      <w:pPr>
        <w:pStyle w:val="af7"/>
        <w:spacing w:afterLines="0" w:line="440" w:lineRule="exact"/>
        <w:ind w:firstLineChars="0" w:firstLine="0"/>
        <w:rPr>
          <w:rFonts w:ascii="仿宋" w:eastAsia="仿宋"/>
          <w:szCs w:val="24"/>
        </w:rPr>
      </w:pPr>
      <w:r w:rsidRPr="001D4F75">
        <w:rPr>
          <w:rFonts w:ascii="仿宋" w:eastAsia="仿宋" w:hint="eastAsia"/>
          <w:szCs w:val="24"/>
        </w:rPr>
        <w:t>致</w:t>
      </w:r>
      <w:r w:rsidRPr="001D4F75">
        <w:rPr>
          <w:rFonts w:ascii="仿宋" w:eastAsia="仿宋" w:hint="eastAsia"/>
          <w:szCs w:val="24"/>
          <w:u w:val="single"/>
        </w:rPr>
        <w:t xml:space="preserve"> （填写采购代理机构或采购人名称） </w:t>
      </w:r>
      <w:r w:rsidRPr="001D4F75">
        <w:rPr>
          <w:rFonts w:ascii="仿宋" w:eastAsia="仿宋" w:hint="eastAsia"/>
          <w:szCs w:val="24"/>
        </w:rPr>
        <w:t xml:space="preserve">： </w:t>
      </w:r>
    </w:p>
    <w:p w14:paraId="0645E314"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我方</w:t>
      </w:r>
      <w:r w:rsidRPr="001D4F75">
        <w:rPr>
          <w:rFonts w:ascii="仿宋" w:eastAsia="仿宋" w:hint="eastAsia"/>
          <w:szCs w:val="24"/>
          <w:u w:val="single"/>
        </w:rPr>
        <w:t xml:space="preserve">  （填写投标人全称；联合体投标的</w:t>
      </w:r>
      <w:proofErr w:type="gramStart"/>
      <w:r w:rsidRPr="001D4F75">
        <w:rPr>
          <w:rFonts w:ascii="仿宋" w:eastAsia="仿宋" w:hint="eastAsia"/>
          <w:szCs w:val="24"/>
          <w:u w:val="single"/>
        </w:rPr>
        <w:t>写全部</w:t>
      </w:r>
      <w:proofErr w:type="gramEnd"/>
      <w:r w:rsidRPr="001D4F75">
        <w:rPr>
          <w:rFonts w:ascii="仿宋" w:eastAsia="仿宋" w:hint="eastAsia"/>
          <w:szCs w:val="24"/>
          <w:u w:val="single"/>
        </w:rPr>
        <w:t xml:space="preserve">联合体成员）   </w:t>
      </w:r>
      <w:r w:rsidRPr="001D4F75">
        <w:rPr>
          <w:rFonts w:ascii="仿宋" w:eastAsia="仿宋" w:hint="eastAsia"/>
          <w:szCs w:val="24"/>
        </w:rPr>
        <w:t>愿意参加贵方组织的</w:t>
      </w:r>
      <w:r w:rsidRPr="001D4F75">
        <w:rPr>
          <w:rFonts w:ascii="仿宋" w:eastAsia="仿宋" w:hint="eastAsia"/>
          <w:szCs w:val="24"/>
          <w:u w:val="single"/>
        </w:rPr>
        <w:t>（填写招标项目名称）（采购编号：    ）</w:t>
      </w:r>
      <w:r w:rsidRPr="001D4F75">
        <w:rPr>
          <w:rFonts w:ascii="仿宋" w:eastAsia="仿宋" w:hint="eastAsia"/>
          <w:szCs w:val="24"/>
        </w:rPr>
        <w:t>的投标，为此，我方就本次投标有关事项郑重声明如下：</w:t>
      </w:r>
    </w:p>
    <w:p w14:paraId="308FE9AC"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1.我方已详细审查全部采购文件，同意采购文件的各项要求。</w:t>
      </w:r>
    </w:p>
    <w:p w14:paraId="06FA0202" w14:textId="77777777" w:rsidR="00463C33" w:rsidRPr="001D4F75" w:rsidRDefault="00561EC3">
      <w:pPr>
        <w:pStyle w:val="20"/>
        <w:tabs>
          <w:tab w:val="clear" w:pos="1697"/>
        </w:tabs>
        <w:spacing w:afterLines="0" w:line="440" w:lineRule="exact"/>
        <w:ind w:left="0" w:firstLineChars="200" w:firstLine="480"/>
        <w:rPr>
          <w:rFonts w:ascii="仿宋" w:eastAsia="仿宋"/>
          <w:szCs w:val="24"/>
        </w:rPr>
      </w:pPr>
      <w:r w:rsidRPr="001D4F75">
        <w:rPr>
          <w:rFonts w:ascii="仿宋" w:eastAsia="仿宋" w:hint="eastAsia"/>
          <w:szCs w:val="24"/>
        </w:rPr>
        <w:t>2.若我方中标，承诺按采购文件、投标文件和合同的规定履行责任和义务。</w:t>
      </w:r>
    </w:p>
    <w:p w14:paraId="2F9291DA"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3.</w:t>
      </w:r>
      <w:r w:rsidRPr="001D4F75">
        <w:rPr>
          <w:rFonts w:ascii="仿宋" w:eastAsia="仿宋" w:cs="仿宋_GB2312" w:hint="eastAsia"/>
          <w:b/>
          <w:bCs/>
          <w:lang w:val="zh-CN"/>
        </w:rPr>
        <w:t>我方</w:t>
      </w:r>
      <w:r w:rsidRPr="001D4F75">
        <w:rPr>
          <w:rFonts w:ascii="仿宋" w:eastAsia="仿宋" w:cs="仿宋_GB2312" w:hint="eastAsia"/>
          <w:b/>
          <w:bCs/>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6A54CF20"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142FD5BE"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5.我方保证所供货物质量符合国家强制性规范和标准，达到采购文件规定的要求；</w:t>
      </w:r>
    </w:p>
    <w:p w14:paraId="34FFBED1" w14:textId="77777777" w:rsidR="00463C33" w:rsidRPr="001D4F75" w:rsidRDefault="00561EC3">
      <w:pPr>
        <w:pStyle w:val="20"/>
        <w:tabs>
          <w:tab w:val="clear" w:pos="1697"/>
        </w:tabs>
        <w:spacing w:afterLines="0" w:line="440" w:lineRule="exact"/>
        <w:ind w:left="0" w:firstLineChars="200" w:firstLine="480"/>
        <w:rPr>
          <w:rFonts w:ascii="仿宋" w:eastAsia="仿宋"/>
          <w:szCs w:val="24"/>
        </w:rPr>
      </w:pPr>
      <w:r w:rsidRPr="001D4F75">
        <w:rPr>
          <w:rFonts w:ascii="仿宋" w:eastAsia="仿宋" w:hint="eastAsia"/>
        </w:rPr>
        <w:t>6.</w:t>
      </w:r>
      <w:r w:rsidRPr="001D4F75">
        <w:rPr>
          <w:rFonts w:ascii="仿宋" w:eastAsia="仿宋" w:hint="eastAsia"/>
          <w:szCs w:val="24"/>
        </w:rPr>
        <w:t>我方承诺</w:t>
      </w:r>
      <w:r w:rsidRPr="001D4F75">
        <w:rPr>
          <w:rFonts w:ascii="仿宋" w:eastAsia="仿宋"/>
          <w:szCs w:val="24"/>
        </w:rPr>
        <w:t>具备良好的财务制度</w:t>
      </w:r>
      <w:r w:rsidRPr="001D4F75">
        <w:rPr>
          <w:rFonts w:ascii="仿宋" w:eastAsia="仿宋" w:hint="eastAsia"/>
          <w:szCs w:val="24"/>
        </w:rPr>
        <w:t>并且没有税收缴纳、社会保障等方面的失信记录。</w:t>
      </w:r>
    </w:p>
    <w:p w14:paraId="143992D1"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color w:val="000000"/>
        </w:rPr>
        <w:t>7.我方对所投产品、方案、技术、服务等拥有合法的占有和处置权，并对涉及项目的所有内容可能侵权行为指控负责，保证不伤害采购人的利益。我方为执行本项目合同而提供的技术资料等归采购人所有。</w:t>
      </w:r>
    </w:p>
    <w:p w14:paraId="63F6582D" w14:textId="77777777" w:rsidR="00463C33" w:rsidRPr="001D4F75" w:rsidRDefault="00561EC3">
      <w:pPr>
        <w:snapToGrid w:val="0"/>
        <w:spacing w:line="440" w:lineRule="exact"/>
        <w:ind w:firstLineChars="200" w:firstLine="480"/>
        <w:rPr>
          <w:rFonts w:ascii="仿宋" w:eastAsia="仿宋"/>
          <w:sz w:val="30"/>
          <w:szCs w:val="30"/>
        </w:rPr>
      </w:pPr>
      <w:r w:rsidRPr="001D4F75">
        <w:rPr>
          <w:rFonts w:ascii="仿宋" w:eastAsia="仿宋" w:cs="仿宋_GB2312" w:hint="eastAsia"/>
          <w:sz w:val="24"/>
        </w:rPr>
        <w:t>8.我方承诺若违反《中华人民共和国政府采购法》第七十七条规定，愿接受依法处理。</w:t>
      </w:r>
    </w:p>
    <w:p w14:paraId="667EF6D1" w14:textId="77777777" w:rsidR="00463C33" w:rsidRPr="001D4F75" w:rsidRDefault="00463C33">
      <w:pPr>
        <w:pStyle w:val="af7"/>
        <w:spacing w:afterLines="0" w:line="440" w:lineRule="exact"/>
        <w:ind w:firstLine="480"/>
        <w:rPr>
          <w:rFonts w:ascii="仿宋" w:eastAsia="仿宋"/>
          <w:szCs w:val="24"/>
        </w:rPr>
      </w:pPr>
    </w:p>
    <w:p w14:paraId="4689711F"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法定代表人或其授权代表(签字或签章)：</w:t>
      </w:r>
    </w:p>
    <w:p w14:paraId="259B1A69" w14:textId="77777777" w:rsidR="00463C33" w:rsidRPr="001D4F75" w:rsidRDefault="00463C33">
      <w:pPr>
        <w:pStyle w:val="af7"/>
        <w:spacing w:afterLines="0" w:line="440" w:lineRule="exact"/>
        <w:ind w:firstLine="480"/>
        <w:rPr>
          <w:rFonts w:ascii="仿宋" w:eastAsia="仿宋"/>
          <w:szCs w:val="24"/>
        </w:rPr>
      </w:pPr>
    </w:p>
    <w:p w14:paraId="75B0A49A" w14:textId="77777777" w:rsidR="00463C33" w:rsidRPr="001D4F75" w:rsidRDefault="00561EC3">
      <w:pPr>
        <w:pStyle w:val="af7"/>
        <w:spacing w:afterLines="0" w:line="440" w:lineRule="exact"/>
        <w:ind w:firstLine="480"/>
        <w:rPr>
          <w:rFonts w:ascii="仿宋" w:eastAsia="仿宋"/>
          <w:szCs w:val="24"/>
        </w:rPr>
      </w:pPr>
      <w:r w:rsidRPr="001D4F75">
        <w:rPr>
          <w:rFonts w:ascii="仿宋" w:eastAsia="仿宋" w:hint="eastAsia"/>
          <w:szCs w:val="24"/>
        </w:rPr>
        <w:t xml:space="preserve">投标人(盖章)：　　　　　　　　　　　　　　　　　　　　日期：     </w:t>
      </w:r>
    </w:p>
    <w:p w14:paraId="6423D2EA" w14:textId="77777777" w:rsidR="00463C33" w:rsidRPr="001D4F75" w:rsidRDefault="00463C33">
      <w:pPr>
        <w:pStyle w:val="af7"/>
        <w:spacing w:afterLines="0" w:line="440" w:lineRule="exact"/>
        <w:ind w:firstLine="480"/>
        <w:rPr>
          <w:rFonts w:ascii="仿宋" w:eastAsia="仿宋"/>
          <w:szCs w:val="24"/>
        </w:rPr>
      </w:pPr>
    </w:p>
    <w:p w14:paraId="09982855" w14:textId="77777777" w:rsidR="00463C33" w:rsidRPr="001D4F75" w:rsidRDefault="00463C33">
      <w:pPr>
        <w:pStyle w:val="af7"/>
        <w:spacing w:afterLines="0" w:line="440" w:lineRule="exact"/>
        <w:ind w:firstLine="480"/>
        <w:rPr>
          <w:rFonts w:ascii="仿宋" w:eastAsia="仿宋"/>
          <w:szCs w:val="24"/>
        </w:rPr>
      </w:pPr>
    </w:p>
    <w:p w14:paraId="2F9A8110" w14:textId="77777777" w:rsidR="00463C33" w:rsidRPr="001D4F75" w:rsidRDefault="00561EC3">
      <w:pPr>
        <w:pStyle w:val="af7"/>
        <w:spacing w:afterLines="0" w:line="440" w:lineRule="exact"/>
        <w:ind w:firstLineChars="0" w:firstLine="0"/>
        <w:rPr>
          <w:rFonts w:ascii="仿宋" w:eastAsia="仿宋"/>
          <w:b/>
          <w:bCs/>
          <w:sz w:val="28"/>
          <w:szCs w:val="28"/>
        </w:rPr>
      </w:pPr>
      <w:r w:rsidRPr="001D4F75">
        <w:rPr>
          <w:rFonts w:ascii="仿宋" w:eastAsia="仿宋" w:hint="eastAsia"/>
          <w:b/>
          <w:bCs/>
          <w:sz w:val="28"/>
          <w:szCs w:val="28"/>
        </w:rPr>
        <w:lastRenderedPageBreak/>
        <w:t>附件4：联合体协议书（如有）</w:t>
      </w:r>
    </w:p>
    <w:p w14:paraId="399C9BC8" w14:textId="77777777" w:rsidR="00463C33" w:rsidRPr="001D4F75" w:rsidRDefault="00561EC3">
      <w:pPr>
        <w:pStyle w:val="a4"/>
        <w:overflowPunct w:val="0"/>
        <w:spacing w:line="360" w:lineRule="auto"/>
        <w:ind w:firstLine="0"/>
        <w:jc w:val="center"/>
        <w:rPr>
          <w:rFonts w:ascii="仿宋" w:eastAsia="仿宋"/>
          <w:b/>
          <w:spacing w:val="40"/>
          <w:kern w:val="0"/>
          <w:sz w:val="24"/>
          <w:szCs w:val="24"/>
        </w:rPr>
      </w:pPr>
      <w:r w:rsidRPr="001D4F75">
        <w:rPr>
          <w:rFonts w:ascii="仿宋" w:eastAsia="仿宋" w:hint="eastAsia"/>
          <w:b/>
          <w:spacing w:val="40"/>
          <w:kern w:val="0"/>
          <w:sz w:val="24"/>
          <w:szCs w:val="24"/>
        </w:rPr>
        <w:t>联合体协议书</w:t>
      </w:r>
    </w:p>
    <w:p w14:paraId="08A6809D"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甲方：</w:t>
      </w:r>
    </w:p>
    <w:p w14:paraId="1D029477"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乙方：</w:t>
      </w:r>
    </w:p>
    <w:p w14:paraId="61F9C473"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（如果有的话，可按甲、乙、丙、丁…序列增加）</w:t>
      </w:r>
    </w:p>
    <w:p w14:paraId="244FAE3A"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 xml:space="preserve">各方经协商，就响应 </w:t>
      </w:r>
      <w:r w:rsidRPr="001D4F75">
        <w:rPr>
          <w:rFonts w:ascii="仿宋" w:eastAsia="仿宋" w:hint="eastAsia"/>
          <w:sz w:val="24"/>
          <w:szCs w:val="24"/>
          <w:u w:val="single"/>
        </w:rPr>
        <w:t xml:space="preserve">  （填写采购代理机构名称）         </w:t>
      </w:r>
      <w:r w:rsidRPr="001D4F75">
        <w:rPr>
          <w:rFonts w:ascii="仿宋" w:eastAsia="仿宋" w:hint="eastAsia"/>
          <w:sz w:val="24"/>
          <w:szCs w:val="24"/>
        </w:rPr>
        <w:t>组织实施的</w:t>
      </w:r>
      <w:r w:rsidRPr="001D4F75">
        <w:rPr>
          <w:rFonts w:ascii="仿宋" w:eastAsia="仿宋" w:hint="eastAsia"/>
          <w:sz w:val="24"/>
          <w:szCs w:val="24"/>
          <w:u w:val="single"/>
        </w:rPr>
        <w:t xml:space="preserve"> （填写项目名称）  </w:t>
      </w:r>
      <w:r w:rsidRPr="001D4F75">
        <w:rPr>
          <w:rFonts w:ascii="仿宋" w:eastAsia="仿宋" w:hint="eastAsia"/>
          <w:sz w:val="24"/>
          <w:szCs w:val="24"/>
        </w:rPr>
        <w:t>项目编号为</w:t>
      </w:r>
      <w:r w:rsidRPr="001D4F75">
        <w:rPr>
          <w:rFonts w:ascii="仿宋" w:eastAsia="仿宋" w:hint="eastAsia"/>
          <w:sz w:val="24"/>
          <w:szCs w:val="24"/>
          <w:u w:val="single"/>
        </w:rPr>
        <w:t xml:space="preserve">           </w:t>
      </w:r>
      <w:r w:rsidRPr="001D4F75">
        <w:rPr>
          <w:rFonts w:ascii="仿宋" w:eastAsia="仿宋" w:hint="eastAsia"/>
          <w:sz w:val="24"/>
          <w:szCs w:val="24"/>
        </w:rPr>
        <w:t>的招标活动联合进行投标之事宜，达成如下协议：</w:t>
      </w:r>
    </w:p>
    <w:p w14:paraId="7A17B46D" w14:textId="77777777" w:rsidR="00463C33" w:rsidRPr="001D4F75" w:rsidRDefault="00561EC3">
      <w:pPr>
        <w:pStyle w:val="a4"/>
        <w:numPr>
          <w:ilvl w:val="0"/>
          <w:numId w:val="7"/>
        </w:numPr>
        <w:overflowPunct w:val="0"/>
        <w:spacing w:line="460" w:lineRule="exact"/>
        <w:ind w:left="0" w:firstLine="524"/>
        <w:rPr>
          <w:rFonts w:ascii="仿宋" w:eastAsia="仿宋"/>
          <w:sz w:val="24"/>
          <w:szCs w:val="24"/>
        </w:rPr>
      </w:pPr>
      <w:r w:rsidRPr="001D4F75">
        <w:rPr>
          <w:rFonts w:ascii="仿宋" w:eastAsia="仿宋" w:hint="eastAsia"/>
          <w:sz w:val="24"/>
          <w:szCs w:val="24"/>
        </w:rPr>
        <w:t>各方一致决定组成一个联合体，以一个供应商的身份共同参加本项目国企采购。</w:t>
      </w:r>
    </w:p>
    <w:p w14:paraId="5D83DA89" w14:textId="77777777" w:rsidR="00463C33" w:rsidRPr="001D4F75" w:rsidRDefault="00561EC3">
      <w:pPr>
        <w:pStyle w:val="a4"/>
        <w:numPr>
          <w:ilvl w:val="0"/>
          <w:numId w:val="7"/>
        </w:numPr>
        <w:overflowPunct w:val="0"/>
        <w:spacing w:line="460" w:lineRule="exact"/>
        <w:ind w:left="0" w:firstLine="524"/>
        <w:rPr>
          <w:rFonts w:ascii="仿宋" w:eastAsia="仿宋"/>
          <w:sz w:val="24"/>
          <w:szCs w:val="24"/>
        </w:rPr>
      </w:pPr>
      <w:r w:rsidRPr="001D4F75">
        <w:rPr>
          <w:rFonts w:ascii="仿宋" w:eastAsia="仿宋" w:hint="eastAsia"/>
          <w:sz w:val="24"/>
          <w:szCs w:val="24"/>
        </w:rPr>
        <w:t xml:space="preserve">以 </w:t>
      </w:r>
      <w:r w:rsidRPr="001D4F75">
        <w:rPr>
          <w:rFonts w:ascii="仿宋" w:eastAsia="仿宋" w:hint="eastAsia"/>
          <w:sz w:val="24"/>
          <w:szCs w:val="24"/>
          <w:u w:val="single"/>
        </w:rPr>
        <w:t xml:space="preserve">  （填写联合体牵头人名称）  </w:t>
      </w:r>
      <w:r w:rsidRPr="001D4F75">
        <w:rPr>
          <w:rFonts w:ascii="仿宋" w:eastAsia="仿宋" w:hint="eastAsia"/>
          <w:sz w:val="24"/>
          <w:szCs w:val="24"/>
        </w:rPr>
        <w:t xml:space="preserve"> 为联合体牵头人，负责包括但不仅限于投标、配合处理质疑投诉等一切和采购活动相关的事宜。</w:t>
      </w:r>
    </w:p>
    <w:p w14:paraId="733CB78F"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三、联合体各方对投标响应文件及开标过程中的各种书面承诺、澄清等均予以认可，对联合投标各方均产生约束力。</w:t>
      </w:r>
    </w:p>
    <w:p w14:paraId="2B98C357"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四、如果中标，联合投标各方共同与采购人签订采购合同，共同履行对采购人所负有的全部义务并就采购合同约定的事项对采购人承担连带责任。</w:t>
      </w:r>
    </w:p>
    <w:p w14:paraId="5343DF07"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五、联合体各方不再单独参加或与其</w:t>
      </w:r>
      <w:proofErr w:type="gramStart"/>
      <w:r w:rsidRPr="001D4F75">
        <w:rPr>
          <w:rFonts w:ascii="仿宋" w:eastAsia="仿宋" w:hint="eastAsia"/>
          <w:sz w:val="24"/>
          <w:szCs w:val="24"/>
        </w:rPr>
        <w:t>他供应</w:t>
      </w:r>
      <w:proofErr w:type="gramEnd"/>
      <w:r w:rsidRPr="001D4F75">
        <w:rPr>
          <w:rFonts w:ascii="仿宋" w:eastAsia="仿宋" w:hint="eastAsia"/>
          <w:sz w:val="24"/>
          <w:szCs w:val="24"/>
        </w:rPr>
        <w:t>商另外组成联合体参加同一标项（项目）的国企采购活动，否则均被视为无效投标。</w:t>
      </w:r>
    </w:p>
    <w:p w14:paraId="7BBC8A5B"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六、如果中标，联合体各方在项目实施过程中承担的货物和服务为：</w:t>
      </w:r>
    </w:p>
    <w:p w14:paraId="7E0F735D"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甲方：…            乙方：…</w:t>
      </w:r>
    </w:p>
    <w:p w14:paraId="01910BC1"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w:t>
      </w:r>
    </w:p>
    <w:p w14:paraId="430B633D" w14:textId="77777777" w:rsidR="00463C33" w:rsidRPr="001D4F75" w:rsidRDefault="00561EC3" w:rsidP="004E4AE6">
      <w:pPr>
        <w:pStyle w:val="a4"/>
        <w:overflowPunct w:val="0"/>
        <w:spacing w:line="460" w:lineRule="exact"/>
        <w:ind w:firstLineChars="214" w:firstLine="514"/>
        <w:rPr>
          <w:rFonts w:ascii="仿宋" w:eastAsia="仿宋" w:cs="仿宋_GB2312"/>
          <w:sz w:val="24"/>
        </w:rPr>
      </w:pPr>
      <w:r w:rsidRPr="001D4F75">
        <w:rPr>
          <w:rFonts w:ascii="仿宋" w:eastAsia="仿宋" w:hint="eastAsia"/>
          <w:sz w:val="24"/>
          <w:szCs w:val="24"/>
        </w:rPr>
        <w:t>七、联合体各方在本项目实施过程中承担的</w:t>
      </w:r>
      <w:r w:rsidRPr="001D4F75">
        <w:rPr>
          <w:rFonts w:ascii="仿宋" w:eastAsia="仿宋" w:cs="仿宋_GB2312" w:hint="eastAsia"/>
          <w:sz w:val="24"/>
        </w:rPr>
        <w:t>合同比例分别为：</w:t>
      </w:r>
    </w:p>
    <w:p w14:paraId="392C5976"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甲方：…            乙方：…</w:t>
      </w:r>
    </w:p>
    <w:p w14:paraId="794FDE98"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w:t>
      </w:r>
    </w:p>
    <w:p w14:paraId="755F8C67"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八、本协议签约各方各持一份，并作为投标文件的一部分。</w:t>
      </w:r>
    </w:p>
    <w:p w14:paraId="5ED785A0" w14:textId="77777777" w:rsidR="00463C33" w:rsidRPr="001D4F75" w:rsidRDefault="00463C33" w:rsidP="004E4AE6">
      <w:pPr>
        <w:pStyle w:val="a4"/>
        <w:overflowPunct w:val="0"/>
        <w:spacing w:line="460" w:lineRule="exact"/>
        <w:ind w:firstLineChars="214" w:firstLine="514"/>
        <w:rPr>
          <w:rFonts w:ascii="仿宋" w:eastAsia="仿宋"/>
          <w:sz w:val="24"/>
          <w:szCs w:val="24"/>
        </w:rPr>
      </w:pPr>
    </w:p>
    <w:p w14:paraId="6D698860" w14:textId="77777777" w:rsidR="00463C33" w:rsidRPr="001D4F75" w:rsidRDefault="00463C33" w:rsidP="004E4AE6">
      <w:pPr>
        <w:pStyle w:val="a4"/>
        <w:overflowPunct w:val="0"/>
        <w:spacing w:line="460" w:lineRule="exact"/>
        <w:ind w:firstLineChars="214" w:firstLine="514"/>
        <w:rPr>
          <w:rFonts w:ascii="仿宋" w:eastAsia="仿宋"/>
          <w:sz w:val="24"/>
          <w:szCs w:val="24"/>
        </w:rPr>
      </w:pPr>
    </w:p>
    <w:tbl>
      <w:tblPr>
        <w:tblW w:w="0" w:type="auto"/>
        <w:jc w:val="center"/>
        <w:tblLayout w:type="fixed"/>
        <w:tblLook w:val="04A0" w:firstRow="1" w:lastRow="0" w:firstColumn="1" w:lastColumn="0" w:noHBand="0" w:noVBand="1"/>
      </w:tblPr>
      <w:tblGrid>
        <w:gridCol w:w="4264"/>
        <w:gridCol w:w="4264"/>
      </w:tblGrid>
      <w:tr w:rsidR="00463C33" w:rsidRPr="001D4F75" w14:paraId="62B74617" w14:textId="77777777">
        <w:trPr>
          <w:jc w:val="center"/>
        </w:trPr>
        <w:tc>
          <w:tcPr>
            <w:tcW w:w="4264" w:type="dxa"/>
            <w:tcBorders>
              <w:top w:val="nil"/>
              <w:left w:val="nil"/>
              <w:bottom w:val="nil"/>
              <w:right w:val="nil"/>
            </w:tcBorders>
            <w:noWrap/>
          </w:tcPr>
          <w:p w14:paraId="2A9CC4A8"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甲方单位：       （公章）</w:t>
            </w:r>
          </w:p>
          <w:p w14:paraId="282626C9"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法定代表人：     （签章）</w:t>
            </w:r>
          </w:p>
          <w:p w14:paraId="2072FAD4"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日  期：  年  月   日</w:t>
            </w:r>
          </w:p>
        </w:tc>
        <w:tc>
          <w:tcPr>
            <w:tcW w:w="4264" w:type="dxa"/>
            <w:tcBorders>
              <w:top w:val="nil"/>
              <w:left w:val="nil"/>
              <w:bottom w:val="nil"/>
              <w:right w:val="nil"/>
            </w:tcBorders>
            <w:noWrap/>
          </w:tcPr>
          <w:p w14:paraId="299E3319"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乙方单位：       （公章）</w:t>
            </w:r>
          </w:p>
          <w:p w14:paraId="7F76FCA6"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法定代表人：     （签章）</w:t>
            </w:r>
          </w:p>
          <w:p w14:paraId="47FF0D36"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rPr>
              <w:t>日  期：  年  月   日</w:t>
            </w:r>
          </w:p>
        </w:tc>
      </w:tr>
    </w:tbl>
    <w:p w14:paraId="37F33349" w14:textId="77777777" w:rsidR="00463C33" w:rsidRPr="001D4F75" w:rsidRDefault="00561EC3">
      <w:pPr>
        <w:pStyle w:val="af7"/>
        <w:spacing w:afterLines="0" w:line="440" w:lineRule="exact"/>
        <w:ind w:firstLineChars="0" w:firstLine="0"/>
        <w:rPr>
          <w:rFonts w:ascii="仿宋" w:eastAsia="仿宋"/>
          <w:b/>
          <w:bCs/>
          <w:sz w:val="28"/>
          <w:szCs w:val="28"/>
        </w:rPr>
      </w:pPr>
      <w:r w:rsidRPr="001D4F75">
        <w:rPr>
          <w:rFonts w:ascii="仿宋" w:eastAsia="仿宋" w:hint="eastAsia"/>
          <w:b/>
          <w:bCs/>
          <w:sz w:val="28"/>
          <w:szCs w:val="28"/>
        </w:rPr>
        <w:lastRenderedPageBreak/>
        <w:t>附件5：分包意向协议（如有）</w:t>
      </w:r>
    </w:p>
    <w:p w14:paraId="6BD5A3DE" w14:textId="77777777" w:rsidR="00463C33" w:rsidRPr="001D4F75" w:rsidRDefault="00561EC3">
      <w:pPr>
        <w:spacing w:line="588" w:lineRule="exact"/>
        <w:jc w:val="center"/>
        <w:rPr>
          <w:rFonts w:ascii="仿宋_GB2312" w:eastAsia="仿宋_GB2312"/>
          <w:b/>
          <w:spacing w:val="6"/>
          <w:sz w:val="32"/>
          <w:szCs w:val="32"/>
        </w:rPr>
      </w:pPr>
      <w:r w:rsidRPr="001D4F75">
        <w:rPr>
          <w:rFonts w:ascii="仿宋_GB2312" w:eastAsia="仿宋_GB2312" w:hint="eastAsia"/>
          <w:b/>
          <w:spacing w:val="6"/>
          <w:sz w:val="32"/>
          <w:szCs w:val="32"/>
        </w:rPr>
        <w:t>分包意向协议</w:t>
      </w:r>
    </w:p>
    <w:p w14:paraId="133C4A82"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u w:val="single"/>
        </w:rPr>
        <w:t>（填写投标供应商名称    ）</w:t>
      </w:r>
      <w:r w:rsidRPr="001D4F75">
        <w:rPr>
          <w:rFonts w:ascii="仿宋" w:eastAsia="仿宋" w:hint="eastAsia"/>
          <w:sz w:val="24"/>
          <w:szCs w:val="24"/>
          <w:lang w:val="zh-CN"/>
        </w:rPr>
        <w:t>若成为</w:t>
      </w:r>
      <w:r w:rsidRPr="001D4F75">
        <w:rPr>
          <w:rFonts w:ascii="仿宋" w:eastAsia="仿宋" w:hint="eastAsia"/>
          <w:sz w:val="24"/>
          <w:szCs w:val="24"/>
          <w:u w:val="single"/>
        </w:rPr>
        <w:t>（项目名称     ）(项目编号：   ）</w:t>
      </w:r>
      <w:r w:rsidRPr="001D4F75">
        <w:rPr>
          <w:rFonts w:ascii="仿宋" w:eastAsia="仿宋" w:hint="eastAsia"/>
          <w:sz w:val="24"/>
          <w:szCs w:val="24"/>
          <w:lang w:val="zh-CN"/>
        </w:rPr>
        <w:t>的中标（成交）供应商，将依法采取分包方式履行合同。</w:t>
      </w:r>
      <w:r w:rsidRPr="001D4F75">
        <w:rPr>
          <w:rFonts w:ascii="仿宋" w:eastAsia="仿宋" w:hint="eastAsia"/>
          <w:sz w:val="24"/>
          <w:szCs w:val="24"/>
          <w:u w:val="single"/>
        </w:rPr>
        <w:t>（填写投标供应商名称    ）</w:t>
      </w:r>
      <w:r w:rsidRPr="001D4F75">
        <w:rPr>
          <w:rFonts w:ascii="仿宋" w:eastAsia="仿宋" w:hint="eastAsia"/>
          <w:sz w:val="24"/>
          <w:szCs w:val="24"/>
        </w:rPr>
        <w:t>与</w:t>
      </w:r>
      <w:r w:rsidRPr="001D4F75">
        <w:rPr>
          <w:rFonts w:ascii="仿宋" w:eastAsia="仿宋" w:hint="eastAsia"/>
          <w:sz w:val="24"/>
          <w:szCs w:val="24"/>
          <w:u w:val="single"/>
        </w:rPr>
        <w:t>（所有分包供应商名称    ）</w:t>
      </w:r>
      <w:r w:rsidRPr="001D4F75">
        <w:rPr>
          <w:rFonts w:ascii="仿宋" w:eastAsia="仿宋" w:hint="eastAsia"/>
          <w:sz w:val="24"/>
          <w:szCs w:val="24"/>
        </w:rPr>
        <w:t>达成分包意向协议</w:t>
      </w:r>
      <w:r w:rsidRPr="001D4F75">
        <w:rPr>
          <w:rFonts w:ascii="仿宋" w:eastAsia="仿宋" w:hint="eastAsia"/>
          <w:sz w:val="24"/>
          <w:szCs w:val="24"/>
          <w:lang w:val="zh-CN"/>
        </w:rPr>
        <w:t xml:space="preserve">。 </w:t>
      </w:r>
      <w:r w:rsidRPr="001D4F75">
        <w:rPr>
          <w:rFonts w:ascii="仿宋" w:eastAsia="仿宋" w:hint="eastAsia"/>
          <w:sz w:val="24"/>
          <w:szCs w:val="24"/>
          <w:u w:val="single"/>
        </w:rPr>
        <w:t>（填写投标供应商名称    ）</w:t>
      </w:r>
      <w:r w:rsidRPr="001D4F75">
        <w:rPr>
          <w:rFonts w:ascii="仿宋" w:eastAsia="仿宋" w:hint="eastAsia"/>
          <w:sz w:val="24"/>
          <w:szCs w:val="24"/>
        </w:rPr>
        <w:t>负责签署投标文件，其所有承诺均认为代表了</w:t>
      </w:r>
      <w:r w:rsidRPr="001D4F75">
        <w:rPr>
          <w:rFonts w:ascii="仿宋" w:eastAsia="仿宋" w:hint="eastAsia"/>
          <w:sz w:val="24"/>
          <w:szCs w:val="24"/>
          <w:u w:val="single"/>
        </w:rPr>
        <w:t>（填写所有分包供应商名称       ）</w:t>
      </w:r>
      <w:r w:rsidRPr="001D4F75">
        <w:rPr>
          <w:rFonts w:ascii="仿宋" w:eastAsia="仿宋" w:hint="eastAsia"/>
          <w:sz w:val="24"/>
          <w:szCs w:val="24"/>
        </w:rPr>
        <w:t>意愿。</w:t>
      </w:r>
    </w:p>
    <w:p w14:paraId="67D5F236"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一、分包内容在采购文件分包要求的范围内，并符合相关法律规定等</w:t>
      </w:r>
    </w:p>
    <w:p w14:paraId="02634595"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二、分包标的及合同占比</w:t>
      </w:r>
    </w:p>
    <w:p w14:paraId="5079561E"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u w:val="single"/>
        </w:rPr>
        <w:t>（填写投标供应商名称    ）</w:t>
      </w:r>
      <w:r w:rsidRPr="001D4F75">
        <w:rPr>
          <w:rFonts w:ascii="仿宋" w:eastAsia="仿宋" w:hint="eastAsia"/>
          <w:sz w:val="24"/>
          <w:szCs w:val="24"/>
          <w:lang w:val="zh-CN"/>
        </w:rPr>
        <w:t>将</w:t>
      </w:r>
      <w:r w:rsidRPr="001D4F75">
        <w:rPr>
          <w:rFonts w:ascii="仿宋" w:eastAsia="仿宋" w:hint="eastAsia"/>
          <w:sz w:val="24"/>
          <w:szCs w:val="24"/>
          <w:u w:val="single"/>
        </w:rPr>
        <w:t xml:space="preserve">   工作内容1   </w:t>
      </w:r>
      <w:r w:rsidRPr="001D4F75">
        <w:rPr>
          <w:rFonts w:ascii="仿宋" w:eastAsia="仿宋" w:hint="eastAsia"/>
          <w:sz w:val="24"/>
          <w:szCs w:val="24"/>
        </w:rPr>
        <w:t>分包给（填写分包供应商1名称      ）</w:t>
      </w:r>
      <w:r w:rsidRPr="001D4F75">
        <w:rPr>
          <w:rFonts w:ascii="仿宋" w:eastAsia="仿宋" w:hint="eastAsia"/>
          <w:sz w:val="24"/>
          <w:szCs w:val="24"/>
          <w:lang w:val="zh-CN"/>
        </w:rPr>
        <w:t>，</w:t>
      </w:r>
      <w:r w:rsidRPr="001D4F75">
        <w:rPr>
          <w:rFonts w:ascii="仿宋" w:eastAsia="仿宋" w:hint="eastAsia"/>
          <w:sz w:val="24"/>
          <w:szCs w:val="24"/>
          <w:u w:val="single"/>
        </w:rPr>
        <w:t>（填写分包供应商1名称       ）</w:t>
      </w:r>
      <w:r w:rsidRPr="001D4F75">
        <w:rPr>
          <w:rFonts w:ascii="仿宋" w:eastAsia="仿宋" w:hint="eastAsia"/>
          <w:sz w:val="24"/>
          <w:szCs w:val="24"/>
          <w:lang w:val="zh-CN"/>
        </w:rPr>
        <w:t>具备承</w:t>
      </w:r>
      <w:r w:rsidRPr="001D4F75">
        <w:rPr>
          <w:rFonts w:ascii="仿宋" w:eastAsia="仿宋" w:hint="eastAsia"/>
          <w:sz w:val="24"/>
          <w:szCs w:val="24"/>
        </w:rPr>
        <w:t>担</w:t>
      </w:r>
      <w:r w:rsidRPr="001D4F75">
        <w:rPr>
          <w:rFonts w:ascii="仿宋" w:eastAsia="仿宋" w:hint="eastAsia"/>
          <w:sz w:val="24"/>
          <w:szCs w:val="24"/>
          <w:lang w:val="zh-CN"/>
        </w:rPr>
        <w:t>该工作内容的相应资质条件且</w:t>
      </w:r>
      <w:proofErr w:type="gramStart"/>
      <w:r w:rsidRPr="001D4F75">
        <w:rPr>
          <w:rFonts w:ascii="仿宋" w:eastAsia="仿宋" w:hint="eastAsia"/>
          <w:sz w:val="24"/>
          <w:szCs w:val="24"/>
          <w:lang w:val="zh-CN"/>
        </w:rPr>
        <w:t>不</w:t>
      </w:r>
      <w:proofErr w:type="gramEnd"/>
      <w:r w:rsidRPr="001D4F75">
        <w:rPr>
          <w:rFonts w:ascii="仿宋" w:eastAsia="仿宋" w:hint="eastAsia"/>
          <w:sz w:val="24"/>
          <w:szCs w:val="24"/>
          <w:lang w:val="zh-CN"/>
        </w:rPr>
        <w:t xml:space="preserve">再次分包，分包合同份额占到合同总金额 </w:t>
      </w:r>
      <w:r w:rsidRPr="001D4F75">
        <w:rPr>
          <w:rFonts w:ascii="仿宋" w:eastAsia="仿宋" w:hint="eastAsia"/>
          <w:sz w:val="24"/>
          <w:szCs w:val="24"/>
          <w:u w:val="single"/>
          <w:lang w:val="zh-CN"/>
        </w:rPr>
        <w:t xml:space="preserve">    </w:t>
      </w:r>
      <w:r w:rsidRPr="001D4F75">
        <w:rPr>
          <w:rFonts w:ascii="仿宋" w:eastAsia="仿宋" w:hint="eastAsia"/>
          <w:sz w:val="24"/>
          <w:szCs w:val="24"/>
          <w:lang w:val="zh-CN"/>
        </w:rPr>
        <w:t>%。</w:t>
      </w:r>
    </w:p>
    <w:p w14:paraId="3C408C5E"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rPr>
        <w:t xml:space="preserve"> </w:t>
      </w:r>
      <w:r w:rsidRPr="001D4F75">
        <w:rPr>
          <w:rFonts w:ascii="仿宋" w:eastAsia="仿宋" w:hint="eastAsia"/>
          <w:sz w:val="24"/>
          <w:szCs w:val="24"/>
          <w:u w:val="single"/>
        </w:rPr>
        <w:t>（填写投标供应商名称    ）</w:t>
      </w:r>
      <w:r w:rsidRPr="001D4F75">
        <w:rPr>
          <w:rFonts w:ascii="仿宋" w:eastAsia="仿宋" w:hint="eastAsia"/>
          <w:sz w:val="24"/>
          <w:szCs w:val="24"/>
          <w:lang w:val="zh-CN"/>
        </w:rPr>
        <w:t>将</w:t>
      </w:r>
      <w:r w:rsidRPr="001D4F75">
        <w:rPr>
          <w:rFonts w:ascii="仿宋" w:eastAsia="仿宋" w:hint="eastAsia"/>
          <w:sz w:val="24"/>
          <w:szCs w:val="24"/>
          <w:u w:val="single"/>
        </w:rPr>
        <w:t xml:space="preserve">   工作内容2   </w:t>
      </w:r>
      <w:r w:rsidRPr="001D4F75">
        <w:rPr>
          <w:rFonts w:ascii="仿宋" w:eastAsia="仿宋" w:hint="eastAsia"/>
          <w:sz w:val="24"/>
          <w:szCs w:val="24"/>
        </w:rPr>
        <w:t>分包给（填写分包供应商2名称      ）</w:t>
      </w:r>
      <w:r w:rsidRPr="001D4F75">
        <w:rPr>
          <w:rFonts w:ascii="仿宋" w:eastAsia="仿宋" w:hint="eastAsia"/>
          <w:sz w:val="24"/>
          <w:szCs w:val="24"/>
          <w:lang w:val="zh-CN"/>
        </w:rPr>
        <w:t>，</w:t>
      </w:r>
      <w:r w:rsidRPr="001D4F75">
        <w:rPr>
          <w:rFonts w:ascii="仿宋" w:eastAsia="仿宋" w:hint="eastAsia"/>
          <w:sz w:val="24"/>
          <w:szCs w:val="24"/>
          <w:u w:val="single"/>
        </w:rPr>
        <w:t>（填写分包供应商2名称       ）</w:t>
      </w:r>
      <w:r w:rsidRPr="001D4F75">
        <w:rPr>
          <w:rFonts w:ascii="仿宋" w:eastAsia="仿宋" w:hint="eastAsia"/>
          <w:sz w:val="24"/>
          <w:szCs w:val="24"/>
          <w:lang w:val="zh-CN"/>
        </w:rPr>
        <w:t>具备承</w:t>
      </w:r>
      <w:r w:rsidRPr="001D4F75">
        <w:rPr>
          <w:rFonts w:ascii="仿宋" w:eastAsia="仿宋" w:hint="eastAsia"/>
          <w:sz w:val="24"/>
          <w:szCs w:val="24"/>
        </w:rPr>
        <w:t>担</w:t>
      </w:r>
      <w:r w:rsidRPr="001D4F75">
        <w:rPr>
          <w:rFonts w:ascii="仿宋" w:eastAsia="仿宋" w:hint="eastAsia"/>
          <w:sz w:val="24"/>
          <w:szCs w:val="24"/>
          <w:lang w:val="zh-CN"/>
        </w:rPr>
        <w:t>该工作内容的相应资质条件且</w:t>
      </w:r>
      <w:proofErr w:type="gramStart"/>
      <w:r w:rsidRPr="001D4F75">
        <w:rPr>
          <w:rFonts w:ascii="仿宋" w:eastAsia="仿宋" w:hint="eastAsia"/>
          <w:sz w:val="24"/>
          <w:szCs w:val="24"/>
          <w:lang w:val="zh-CN"/>
        </w:rPr>
        <w:t>不</w:t>
      </w:r>
      <w:proofErr w:type="gramEnd"/>
      <w:r w:rsidRPr="001D4F75">
        <w:rPr>
          <w:rFonts w:ascii="仿宋" w:eastAsia="仿宋" w:hint="eastAsia"/>
          <w:sz w:val="24"/>
          <w:szCs w:val="24"/>
          <w:lang w:val="zh-CN"/>
        </w:rPr>
        <w:t xml:space="preserve">再次分包，分包合同份额占到合同总金额 </w:t>
      </w:r>
      <w:r w:rsidRPr="001D4F75">
        <w:rPr>
          <w:rFonts w:ascii="仿宋" w:eastAsia="仿宋" w:hint="eastAsia"/>
          <w:sz w:val="24"/>
          <w:szCs w:val="24"/>
          <w:u w:val="single"/>
          <w:lang w:val="zh-CN"/>
        </w:rPr>
        <w:t xml:space="preserve">    </w:t>
      </w:r>
      <w:r w:rsidRPr="001D4F75">
        <w:rPr>
          <w:rFonts w:ascii="仿宋" w:eastAsia="仿宋" w:hint="eastAsia"/>
          <w:sz w:val="24"/>
          <w:szCs w:val="24"/>
          <w:lang w:val="zh-CN"/>
        </w:rPr>
        <w:t>%。</w:t>
      </w:r>
    </w:p>
    <w:p w14:paraId="7025EFE3" w14:textId="77777777" w:rsidR="00463C33" w:rsidRPr="001D4F75" w:rsidRDefault="00561EC3">
      <w:pPr>
        <w:pStyle w:val="a4"/>
        <w:overflowPunct w:val="0"/>
        <w:spacing w:line="460" w:lineRule="exact"/>
        <w:ind w:leftChars="228" w:left="479" w:firstLineChars="13" w:firstLine="31"/>
        <w:jc w:val="left"/>
        <w:rPr>
          <w:rFonts w:ascii="仿宋" w:eastAsia="仿宋"/>
          <w:sz w:val="24"/>
          <w:szCs w:val="24"/>
        </w:rPr>
      </w:pPr>
      <w:r w:rsidRPr="001D4F75">
        <w:rPr>
          <w:rFonts w:ascii="仿宋" w:eastAsia="仿宋" w:hint="eastAsia"/>
          <w:sz w:val="24"/>
          <w:szCs w:val="24"/>
          <w:lang w:val="zh-CN"/>
        </w:rPr>
        <w:t>……</w:t>
      </w:r>
      <w:r w:rsidRPr="001D4F75">
        <w:rPr>
          <w:rFonts w:ascii="仿宋" w:eastAsia="仿宋" w:hint="eastAsia"/>
          <w:sz w:val="24"/>
          <w:szCs w:val="24"/>
        </w:rPr>
        <w:t xml:space="preserve">   </w:t>
      </w:r>
    </w:p>
    <w:p w14:paraId="0BF20976" w14:textId="77777777" w:rsidR="00463C33" w:rsidRPr="001D4F75" w:rsidRDefault="00561EC3">
      <w:pPr>
        <w:pStyle w:val="a4"/>
        <w:overflowPunct w:val="0"/>
        <w:spacing w:line="460" w:lineRule="exact"/>
        <w:ind w:leftChars="228" w:left="479" w:firstLineChars="13" w:firstLine="31"/>
        <w:jc w:val="left"/>
        <w:rPr>
          <w:rFonts w:ascii="仿宋" w:eastAsia="仿宋"/>
          <w:sz w:val="24"/>
          <w:szCs w:val="24"/>
        </w:rPr>
      </w:pPr>
      <w:r w:rsidRPr="001D4F75">
        <w:rPr>
          <w:rFonts w:ascii="仿宋" w:eastAsia="仿宋" w:hint="eastAsia"/>
          <w:sz w:val="24"/>
          <w:szCs w:val="24"/>
        </w:rPr>
        <w:t>以上所有分包合同份额合计占到合同总金额的</w:t>
      </w:r>
      <w:r w:rsidRPr="001D4F75">
        <w:rPr>
          <w:rFonts w:ascii="仿宋" w:eastAsia="仿宋" w:hint="eastAsia"/>
          <w:sz w:val="24"/>
          <w:szCs w:val="24"/>
          <w:u w:val="single"/>
          <w:lang w:val="zh-CN"/>
        </w:rPr>
        <w:t xml:space="preserve">    </w:t>
      </w:r>
      <w:r w:rsidRPr="001D4F75">
        <w:rPr>
          <w:rFonts w:ascii="仿宋" w:eastAsia="仿宋" w:hint="eastAsia"/>
          <w:sz w:val="24"/>
          <w:szCs w:val="24"/>
          <w:lang w:val="zh-CN"/>
        </w:rPr>
        <w:t>%</w:t>
      </w:r>
    </w:p>
    <w:p w14:paraId="161FCCAF" w14:textId="77777777" w:rsidR="00463C33" w:rsidRPr="001D4F75" w:rsidRDefault="00561EC3">
      <w:pPr>
        <w:pStyle w:val="a4"/>
        <w:overflowPunct w:val="0"/>
        <w:spacing w:line="460" w:lineRule="exact"/>
        <w:ind w:leftChars="228" w:left="479" w:firstLineChars="13" w:firstLine="31"/>
        <w:jc w:val="left"/>
        <w:rPr>
          <w:rFonts w:ascii="仿宋" w:eastAsia="仿宋"/>
          <w:sz w:val="24"/>
          <w:szCs w:val="24"/>
          <w:lang w:val="zh-CN"/>
        </w:rPr>
      </w:pPr>
      <w:r w:rsidRPr="001D4F75">
        <w:rPr>
          <w:rFonts w:ascii="仿宋" w:eastAsia="仿宋" w:hint="eastAsia"/>
          <w:sz w:val="24"/>
          <w:szCs w:val="24"/>
          <w:lang w:val="zh-CN"/>
        </w:rPr>
        <w:t>三、特别约定</w:t>
      </w:r>
    </w:p>
    <w:p w14:paraId="581C8730" w14:textId="77777777" w:rsidR="00463C33" w:rsidRPr="001D4F75" w:rsidRDefault="00561EC3">
      <w:pPr>
        <w:pStyle w:val="a4"/>
        <w:overflowPunct w:val="0"/>
        <w:spacing w:line="460" w:lineRule="exact"/>
        <w:ind w:firstLine="0"/>
        <w:rPr>
          <w:rFonts w:ascii="仿宋" w:eastAsia="仿宋"/>
          <w:sz w:val="24"/>
          <w:szCs w:val="24"/>
        </w:rPr>
      </w:pPr>
      <w:r w:rsidRPr="001D4F75">
        <w:rPr>
          <w:rFonts w:ascii="仿宋" w:eastAsia="仿宋" w:hint="eastAsia"/>
          <w:sz w:val="24"/>
          <w:szCs w:val="24"/>
        </w:rPr>
        <w:t xml:space="preserve">    本协议为意向协议，正式协议待中标（成交）后签署，正式协议不再对分包标的和合同占比进行调整。</w:t>
      </w:r>
    </w:p>
    <w:p w14:paraId="57B54542"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 xml:space="preserve">   </w:t>
      </w:r>
    </w:p>
    <w:p w14:paraId="4828CF60"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rPr>
        <w:t>投标供应商名称</w:t>
      </w:r>
      <w:r w:rsidRPr="001D4F75">
        <w:rPr>
          <w:rFonts w:ascii="仿宋" w:eastAsia="仿宋" w:hint="eastAsia"/>
          <w:sz w:val="24"/>
          <w:szCs w:val="24"/>
          <w:lang w:val="zh-CN"/>
        </w:rPr>
        <w:t>(</w:t>
      </w:r>
      <w:r w:rsidRPr="001D4F75">
        <w:rPr>
          <w:rFonts w:ascii="仿宋" w:eastAsia="仿宋" w:hint="eastAsia"/>
          <w:sz w:val="24"/>
          <w:szCs w:val="24"/>
        </w:rPr>
        <w:t>盖公章</w:t>
      </w:r>
      <w:r w:rsidRPr="001D4F75">
        <w:rPr>
          <w:rFonts w:ascii="仿宋" w:eastAsia="仿宋" w:hint="eastAsia"/>
          <w:sz w:val="24"/>
          <w:szCs w:val="24"/>
          <w:lang w:val="zh-CN"/>
        </w:rPr>
        <w:t>)：</w:t>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p>
    <w:p w14:paraId="0E224489" w14:textId="77777777" w:rsidR="00463C33" w:rsidRPr="001D4F75" w:rsidRDefault="00463C33" w:rsidP="004E4AE6">
      <w:pPr>
        <w:pStyle w:val="a4"/>
        <w:overflowPunct w:val="0"/>
        <w:spacing w:line="460" w:lineRule="exact"/>
        <w:ind w:firstLineChars="214" w:firstLine="514"/>
        <w:rPr>
          <w:rFonts w:ascii="仿宋" w:eastAsia="仿宋"/>
          <w:sz w:val="24"/>
          <w:szCs w:val="24"/>
          <w:lang w:val="zh-CN"/>
        </w:rPr>
      </w:pPr>
    </w:p>
    <w:p w14:paraId="57E5F41A"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分包供应商</w:t>
      </w:r>
      <w:r w:rsidRPr="001D4F75">
        <w:rPr>
          <w:rFonts w:ascii="仿宋" w:eastAsia="仿宋" w:hint="eastAsia"/>
          <w:sz w:val="24"/>
          <w:szCs w:val="24"/>
        </w:rPr>
        <w:t>1</w:t>
      </w:r>
      <w:r w:rsidRPr="001D4F75">
        <w:rPr>
          <w:rFonts w:ascii="仿宋" w:eastAsia="仿宋" w:hint="eastAsia"/>
          <w:sz w:val="24"/>
          <w:szCs w:val="24"/>
          <w:lang w:val="zh-CN"/>
        </w:rPr>
        <w:t>名称（</w:t>
      </w:r>
      <w:r w:rsidRPr="001D4F75">
        <w:rPr>
          <w:rFonts w:ascii="仿宋" w:eastAsia="仿宋" w:hint="eastAsia"/>
          <w:sz w:val="24"/>
          <w:szCs w:val="24"/>
        </w:rPr>
        <w:t>盖公章</w:t>
      </w:r>
      <w:r w:rsidRPr="001D4F75">
        <w:rPr>
          <w:rFonts w:ascii="仿宋" w:eastAsia="仿宋" w:hint="eastAsia"/>
          <w:sz w:val="24"/>
          <w:szCs w:val="24"/>
          <w:lang w:val="zh-CN"/>
        </w:rPr>
        <w:t>）：</w:t>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p>
    <w:p w14:paraId="3457E4EC" w14:textId="77777777" w:rsidR="00463C33" w:rsidRPr="001D4F75" w:rsidRDefault="00463C33" w:rsidP="004E4AE6">
      <w:pPr>
        <w:pStyle w:val="a4"/>
        <w:overflowPunct w:val="0"/>
        <w:spacing w:line="460" w:lineRule="exact"/>
        <w:ind w:firstLineChars="214" w:firstLine="514"/>
        <w:rPr>
          <w:rFonts w:ascii="仿宋" w:eastAsia="仿宋"/>
          <w:sz w:val="24"/>
          <w:szCs w:val="24"/>
          <w:lang w:val="zh-CN"/>
        </w:rPr>
      </w:pPr>
    </w:p>
    <w:p w14:paraId="132DBA9F"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分包供应商</w:t>
      </w:r>
      <w:r w:rsidRPr="001D4F75">
        <w:rPr>
          <w:rFonts w:ascii="仿宋" w:eastAsia="仿宋" w:hint="eastAsia"/>
          <w:sz w:val="24"/>
          <w:szCs w:val="24"/>
        </w:rPr>
        <w:t>2</w:t>
      </w:r>
      <w:r w:rsidRPr="001D4F75">
        <w:rPr>
          <w:rFonts w:ascii="仿宋" w:eastAsia="仿宋" w:hint="eastAsia"/>
          <w:sz w:val="24"/>
          <w:szCs w:val="24"/>
          <w:lang w:val="zh-CN"/>
        </w:rPr>
        <w:t>名称（</w:t>
      </w:r>
      <w:r w:rsidRPr="001D4F75">
        <w:rPr>
          <w:rFonts w:ascii="仿宋" w:eastAsia="仿宋" w:hint="eastAsia"/>
          <w:sz w:val="24"/>
          <w:szCs w:val="24"/>
        </w:rPr>
        <w:t>盖公章</w:t>
      </w:r>
      <w:r w:rsidRPr="001D4F75">
        <w:rPr>
          <w:rFonts w:ascii="仿宋" w:eastAsia="仿宋" w:hint="eastAsia"/>
          <w:sz w:val="24"/>
          <w:szCs w:val="24"/>
          <w:lang w:val="zh-CN"/>
        </w:rPr>
        <w:t>）：</w:t>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r w:rsidRPr="001D4F75">
        <w:rPr>
          <w:rFonts w:ascii="仿宋" w:eastAsia="仿宋" w:hint="eastAsia"/>
          <w:sz w:val="24"/>
          <w:szCs w:val="24"/>
          <w:lang w:val="zh-CN"/>
        </w:rPr>
        <w:tab/>
      </w:r>
    </w:p>
    <w:p w14:paraId="075B3C46" w14:textId="77777777" w:rsidR="00463C33" w:rsidRPr="001D4F75" w:rsidRDefault="00561EC3" w:rsidP="004E4AE6">
      <w:pPr>
        <w:pStyle w:val="a4"/>
        <w:overflowPunct w:val="0"/>
        <w:spacing w:line="460" w:lineRule="exact"/>
        <w:ind w:firstLineChars="214" w:firstLine="514"/>
        <w:rPr>
          <w:rFonts w:ascii="仿宋" w:eastAsia="仿宋"/>
          <w:sz w:val="24"/>
          <w:szCs w:val="24"/>
        </w:rPr>
      </w:pPr>
      <w:r w:rsidRPr="001D4F75">
        <w:rPr>
          <w:rFonts w:ascii="仿宋" w:eastAsia="仿宋" w:hint="eastAsia"/>
          <w:sz w:val="24"/>
          <w:szCs w:val="24"/>
          <w:lang w:val="zh-CN"/>
        </w:rPr>
        <w:t>……</w:t>
      </w:r>
      <w:proofErr w:type="gramStart"/>
      <w:r w:rsidRPr="001D4F75">
        <w:rPr>
          <w:rFonts w:ascii="仿宋" w:eastAsia="仿宋" w:hint="eastAsia"/>
          <w:sz w:val="24"/>
          <w:szCs w:val="24"/>
          <w:lang w:val="zh-CN"/>
        </w:rPr>
        <w:t>……</w:t>
      </w:r>
      <w:proofErr w:type="gramEnd"/>
    </w:p>
    <w:p w14:paraId="440D1F7A" w14:textId="77777777" w:rsidR="00463C33" w:rsidRPr="001D4F75" w:rsidRDefault="00561EC3" w:rsidP="004E4AE6">
      <w:pPr>
        <w:pStyle w:val="a4"/>
        <w:overflowPunct w:val="0"/>
        <w:spacing w:line="460" w:lineRule="exact"/>
        <w:ind w:firstLineChars="214" w:firstLine="514"/>
        <w:rPr>
          <w:rFonts w:ascii="仿宋" w:eastAsia="仿宋"/>
          <w:sz w:val="24"/>
          <w:szCs w:val="24"/>
          <w:lang w:val="zh-CN"/>
        </w:rPr>
      </w:pPr>
      <w:r w:rsidRPr="001D4F75">
        <w:rPr>
          <w:rFonts w:ascii="仿宋" w:eastAsia="仿宋" w:hint="eastAsia"/>
          <w:sz w:val="24"/>
          <w:szCs w:val="24"/>
          <w:lang w:val="zh-CN"/>
        </w:rPr>
        <w:t xml:space="preserve">                                 日期：  年  月   日</w:t>
      </w:r>
    </w:p>
    <w:p w14:paraId="64E0D42A" w14:textId="77777777" w:rsidR="00463C33" w:rsidRPr="001D4F75" w:rsidRDefault="00463C33" w:rsidP="004E4AE6">
      <w:pPr>
        <w:pStyle w:val="a4"/>
        <w:overflowPunct w:val="0"/>
        <w:spacing w:line="460" w:lineRule="exact"/>
        <w:ind w:firstLineChars="214" w:firstLine="514"/>
        <w:rPr>
          <w:rFonts w:ascii="仿宋" w:eastAsia="仿宋"/>
          <w:sz w:val="24"/>
          <w:szCs w:val="24"/>
          <w:lang w:val="zh-CN"/>
        </w:rPr>
      </w:pPr>
    </w:p>
    <w:p w14:paraId="30AB71BA" w14:textId="77777777" w:rsidR="00463C33" w:rsidRPr="001D4F75" w:rsidRDefault="00463C33" w:rsidP="004E4AE6">
      <w:pPr>
        <w:pStyle w:val="a4"/>
        <w:overflowPunct w:val="0"/>
        <w:spacing w:line="460" w:lineRule="exact"/>
        <w:ind w:firstLineChars="214" w:firstLine="514"/>
        <w:rPr>
          <w:rFonts w:ascii="仿宋" w:eastAsia="仿宋"/>
          <w:sz w:val="24"/>
          <w:szCs w:val="24"/>
          <w:lang w:val="zh-CN"/>
        </w:rPr>
      </w:pPr>
    </w:p>
    <w:p w14:paraId="5568F215" w14:textId="77777777" w:rsidR="00463C33" w:rsidRPr="001D4F75" w:rsidRDefault="00561EC3">
      <w:pPr>
        <w:pStyle w:val="af7"/>
        <w:spacing w:afterLines="0" w:line="440" w:lineRule="exact"/>
        <w:ind w:firstLineChars="0" w:firstLine="0"/>
        <w:rPr>
          <w:rFonts w:ascii="仿宋" w:eastAsia="仿宋"/>
          <w:b/>
          <w:bCs/>
          <w:sz w:val="28"/>
          <w:szCs w:val="28"/>
        </w:rPr>
      </w:pPr>
      <w:r w:rsidRPr="001D4F75">
        <w:rPr>
          <w:rFonts w:ascii="仿宋" w:eastAsia="仿宋" w:hint="eastAsia"/>
          <w:b/>
          <w:bCs/>
          <w:sz w:val="28"/>
          <w:szCs w:val="28"/>
        </w:rPr>
        <w:lastRenderedPageBreak/>
        <w:t>附件6：法定代表人授权委托书</w:t>
      </w:r>
    </w:p>
    <w:p w14:paraId="6BBD9BC7" w14:textId="77777777" w:rsidR="00463C33" w:rsidRPr="001D4F75" w:rsidRDefault="00463C33">
      <w:pPr>
        <w:snapToGrid w:val="0"/>
        <w:spacing w:before="50" w:after="50"/>
        <w:jc w:val="center"/>
        <w:rPr>
          <w:rFonts w:ascii="仿宋" w:eastAsia="仿宋"/>
          <w:b/>
          <w:sz w:val="36"/>
          <w:szCs w:val="36"/>
        </w:rPr>
      </w:pPr>
    </w:p>
    <w:p w14:paraId="5B995F5F" w14:textId="77777777" w:rsidR="00463C33" w:rsidRPr="001D4F75" w:rsidRDefault="00561EC3">
      <w:pPr>
        <w:snapToGrid w:val="0"/>
        <w:spacing w:before="50" w:after="50"/>
        <w:jc w:val="center"/>
        <w:rPr>
          <w:rFonts w:ascii="仿宋" w:eastAsia="仿宋"/>
          <w:b/>
          <w:sz w:val="36"/>
          <w:szCs w:val="36"/>
        </w:rPr>
      </w:pPr>
      <w:r w:rsidRPr="001D4F75">
        <w:rPr>
          <w:rFonts w:ascii="仿宋" w:eastAsia="仿宋" w:hint="eastAsia"/>
          <w:b/>
          <w:sz w:val="36"/>
          <w:szCs w:val="36"/>
        </w:rPr>
        <w:t>法定代表人授权委托书</w:t>
      </w:r>
    </w:p>
    <w:p w14:paraId="10345B88" w14:textId="77777777" w:rsidR="00463C33" w:rsidRPr="001D4F75" w:rsidRDefault="00561EC3">
      <w:pPr>
        <w:snapToGrid w:val="0"/>
        <w:spacing w:beforeLines="50" w:before="156" w:after="50" w:line="460" w:lineRule="exact"/>
        <w:rPr>
          <w:rFonts w:ascii="仿宋" w:eastAsia="仿宋"/>
          <w:b/>
          <w:bCs/>
          <w:sz w:val="24"/>
          <w:szCs w:val="24"/>
        </w:rPr>
      </w:pPr>
      <w:r w:rsidRPr="001D4F75">
        <w:rPr>
          <w:rFonts w:ascii="仿宋" w:eastAsia="仿宋" w:hint="eastAsia"/>
          <w:bCs/>
          <w:sz w:val="24"/>
          <w:szCs w:val="24"/>
        </w:rPr>
        <w:t>致</w:t>
      </w:r>
      <w:r w:rsidRPr="001D4F75">
        <w:rPr>
          <w:rFonts w:ascii="仿宋" w:eastAsia="仿宋"/>
          <w:bCs/>
          <w:sz w:val="24"/>
          <w:szCs w:val="24"/>
          <w:u w:val="single"/>
        </w:rPr>
        <w:t>（采购代理机构或采购人名称）</w:t>
      </w:r>
      <w:r w:rsidRPr="001D4F75">
        <w:rPr>
          <w:rFonts w:ascii="仿宋" w:eastAsia="仿宋" w:hint="eastAsia"/>
          <w:bCs/>
          <w:sz w:val="24"/>
          <w:szCs w:val="24"/>
        </w:rPr>
        <w:t>：</w:t>
      </w:r>
    </w:p>
    <w:p w14:paraId="3DAD311D" w14:textId="77777777" w:rsidR="00463C33" w:rsidRPr="001D4F75" w:rsidRDefault="00561EC3">
      <w:pPr>
        <w:snapToGrid w:val="0"/>
        <w:spacing w:beforeLines="50" w:before="156" w:after="50" w:line="460" w:lineRule="exact"/>
        <w:ind w:firstLineChars="300" w:firstLine="720"/>
        <w:rPr>
          <w:rFonts w:ascii="仿宋" w:eastAsia="仿宋"/>
          <w:sz w:val="24"/>
          <w:szCs w:val="24"/>
        </w:rPr>
      </w:pPr>
      <w:r w:rsidRPr="001D4F75">
        <w:rPr>
          <w:rFonts w:ascii="仿宋" w:eastAsia="仿宋" w:hint="eastAsia"/>
          <w:sz w:val="24"/>
          <w:szCs w:val="24"/>
        </w:rPr>
        <w:t>我</w:t>
      </w:r>
      <w:r w:rsidRPr="001D4F75">
        <w:rPr>
          <w:rFonts w:ascii="仿宋" w:eastAsia="仿宋" w:hint="eastAsia"/>
          <w:sz w:val="24"/>
          <w:szCs w:val="24"/>
          <w:u w:val="single"/>
        </w:rPr>
        <w:t xml:space="preserve">  （姓名） </w:t>
      </w:r>
      <w:r w:rsidRPr="001D4F75">
        <w:rPr>
          <w:rFonts w:ascii="仿宋" w:eastAsia="仿宋" w:hint="eastAsia"/>
          <w:sz w:val="24"/>
          <w:szCs w:val="24"/>
        </w:rPr>
        <w:t>系</w:t>
      </w:r>
      <w:r w:rsidRPr="001D4F75">
        <w:rPr>
          <w:rFonts w:ascii="仿宋" w:eastAsia="仿宋" w:hint="eastAsia"/>
          <w:sz w:val="24"/>
          <w:szCs w:val="24"/>
          <w:u w:val="single"/>
        </w:rPr>
        <w:t xml:space="preserve">  （投标人或联合体牵头人全称） </w:t>
      </w:r>
      <w:r w:rsidRPr="001D4F75">
        <w:rPr>
          <w:rFonts w:ascii="仿宋" w:eastAsia="仿宋" w:hint="eastAsia"/>
          <w:sz w:val="24"/>
          <w:szCs w:val="24"/>
        </w:rPr>
        <w:t xml:space="preserve">的法定代表人，现授权委托 </w:t>
      </w:r>
      <w:r w:rsidRPr="001D4F75">
        <w:rPr>
          <w:rFonts w:ascii="仿宋" w:eastAsia="仿宋" w:hint="eastAsia"/>
          <w:sz w:val="24"/>
          <w:szCs w:val="24"/>
          <w:u w:val="single"/>
        </w:rPr>
        <w:t xml:space="preserve"> （姓名） </w:t>
      </w:r>
      <w:r w:rsidRPr="001D4F75">
        <w:rPr>
          <w:rFonts w:ascii="仿宋" w:eastAsia="仿宋" w:hint="eastAsia"/>
          <w:sz w:val="24"/>
          <w:szCs w:val="24"/>
        </w:rPr>
        <w:t>为授权代表，以我方的名义参加</w:t>
      </w:r>
      <w:r w:rsidRPr="001D4F75">
        <w:rPr>
          <w:rFonts w:ascii="仿宋" w:eastAsia="仿宋" w:hint="eastAsia"/>
          <w:sz w:val="24"/>
          <w:szCs w:val="24"/>
          <w:u w:val="single"/>
        </w:rPr>
        <w:t xml:space="preserve">   （项目名称及编号）    </w:t>
      </w:r>
      <w:r w:rsidRPr="001D4F75">
        <w:rPr>
          <w:rFonts w:ascii="仿宋" w:eastAsia="仿宋" w:hint="eastAsia"/>
          <w:sz w:val="24"/>
          <w:szCs w:val="24"/>
        </w:rPr>
        <w:t>的投标活动，并代表我方全权办理针对上述项目的投标、开标、评标、签约等具体事务和签署相关文件。我方对授权代表的签名事项负全部认可并承担责任。</w:t>
      </w:r>
    </w:p>
    <w:p w14:paraId="1B288DD1" w14:textId="77777777" w:rsidR="00463C33" w:rsidRPr="001D4F75" w:rsidRDefault="00561EC3">
      <w:pPr>
        <w:snapToGrid w:val="0"/>
        <w:spacing w:beforeLines="50" w:before="156" w:after="50" w:line="460" w:lineRule="exact"/>
        <w:ind w:firstLine="480"/>
        <w:rPr>
          <w:rFonts w:ascii="仿宋" w:eastAsia="仿宋"/>
          <w:sz w:val="24"/>
          <w:szCs w:val="24"/>
        </w:rPr>
      </w:pPr>
      <w:r w:rsidRPr="001D4F75">
        <w:rPr>
          <w:rFonts w:ascii="仿宋" w:eastAsia="仿宋" w:hint="eastAsia"/>
          <w:sz w:val="24"/>
          <w:szCs w:val="24"/>
        </w:rPr>
        <w:t>在撤销授权的书面通知以前，本授权书一直有效。授权代表在授权书有效期内签署的所有文件不因授权的撤销而失效。</w:t>
      </w:r>
    </w:p>
    <w:p w14:paraId="39233429" w14:textId="77777777" w:rsidR="00463C33" w:rsidRPr="001D4F75" w:rsidRDefault="00561EC3">
      <w:pPr>
        <w:snapToGrid w:val="0"/>
        <w:spacing w:beforeLines="50" w:before="156" w:after="50" w:line="460" w:lineRule="exact"/>
        <w:ind w:firstLine="480"/>
        <w:rPr>
          <w:rFonts w:ascii="仿宋" w:eastAsia="仿宋"/>
          <w:sz w:val="24"/>
          <w:szCs w:val="24"/>
        </w:rPr>
      </w:pPr>
      <w:r w:rsidRPr="001D4F75">
        <w:rPr>
          <w:rFonts w:ascii="仿宋" w:eastAsia="仿宋" w:hint="eastAsia"/>
          <w:sz w:val="24"/>
          <w:szCs w:val="24"/>
        </w:rPr>
        <w:t>授权代表无转委托权，特此委托。</w:t>
      </w:r>
    </w:p>
    <w:p w14:paraId="1C10EAFD" w14:textId="77777777" w:rsidR="00463C33" w:rsidRPr="001D4F75" w:rsidRDefault="00463C33">
      <w:pPr>
        <w:snapToGrid w:val="0"/>
        <w:spacing w:beforeLines="50" w:before="156" w:after="50" w:line="460" w:lineRule="exact"/>
        <w:ind w:firstLine="480"/>
        <w:rPr>
          <w:rFonts w:ascii="仿宋" w:eastAsia="仿宋"/>
          <w:sz w:val="24"/>
          <w:szCs w:val="24"/>
        </w:rPr>
      </w:pPr>
    </w:p>
    <w:p w14:paraId="40F6C562" w14:textId="77777777" w:rsidR="00463C33" w:rsidRPr="001D4F75" w:rsidRDefault="00561EC3">
      <w:pPr>
        <w:snapToGrid w:val="0"/>
        <w:spacing w:beforeLines="50" w:before="156" w:after="50" w:line="460" w:lineRule="exact"/>
        <w:rPr>
          <w:rFonts w:ascii="仿宋" w:eastAsia="仿宋"/>
          <w:sz w:val="24"/>
          <w:szCs w:val="24"/>
        </w:rPr>
      </w:pPr>
      <w:r w:rsidRPr="001D4F75">
        <w:rPr>
          <w:rFonts w:ascii="仿宋" w:eastAsia="仿宋" w:hint="eastAsia"/>
          <w:sz w:val="24"/>
          <w:szCs w:val="24"/>
        </w:rPr>
        <w:t xml:space="preserve">授权代表签字（或盖章）：      </w:t>
      </w:r>
    </w:p>
    <w:p w14:paraId="647AB69B" w14:textId="77777777" w:rsidR="00463C33" w:rsidRPr="001D4F75" w:rsidRDefault="00561EC3">
      <w:pPr>
        <w:snapToGrid w:val="0"/>
        <w:spacing w:beforeLines="50" w:before="156" w:after="50" w:line="460" w:lineRule="exact"/>
        <w:rPr>
          <w:rFonts w:ascii="仿宋" w:eastAsia="仿宋"/>
          <w:sz w:val="24"/>
          <w:szCs w:val="24"/>
        </w:rPr>
      </w:pPr>
      <w:r w:rsidRPr="001D4F75">
        <w:rPr>
          <w:rFonts w:ascii="仿宋" w:eastAsia="仿宋" w:hint="eastAsia"/>
          <w:sz w:val="24"/>
          <w:szCs w:val="24"/>
        </w:rPr>
        <w:t>授权代表身份证号码：</w:t>
      </w:r>
      <w:r w:rsidRPr="001D4F75">
        <w:rPr>
          <w:rFonts w:ascii="仿宋" w:eastAsia="仿宋" w:hint="eastAsia"/>
          <w:sz w:val="24"/>
          <w:szCs w:val="24"/>
          <w:u w:val="single"/>
        </w:rPr>
        <w:t xml:space="preserve">                         </w:t>
      </w:r>
      <w:r w:rsidRPr="001D4F75">
        <w:rPr>
          <w:rFonts w:ascii="仿宋" w:eastAsia="仿宋" w:hint="eastAsia"/>
          <w:sz w:val="24"/>
          <w:szCs w:val="24"/>
        </w:rPr>
        <w:t xml:space="preserve"> </w:t>
      </w:r>
    </w:p>
    <w:p w14:paraId="6D6285E2" w14:textId="77777777" w:rsidR="00463C33" w:rsidRPr="001D4F75" w:rsidRDefault="00463C33">
      <w:pPr>
        <w:snapToGrid w:val="0"/>
        <w:spacing w:beforeLines="50" w:before="156" w:after="50" w:line="460" w:lineRule="exact"/>
        <w:rPr>
          <w:rFonts w:ascii="仿宋" w:eastAsia="仿宋"/>
          <w:sz w:val="24"/>
          <w:szCs w:val="24"/>
        </w:rPr>
      </w:pPr>
    </w:p>
    <w:p w14:paraId="3D69D8FF" w14:textId="77777777" w:rsidR="00463C33" w:rsidRPr="001D4F75" w:rsidRDefault="00561EC3">
      <w:pPr>
        <w:snapToGrid w:val="0"/>
        <w:spacing w:beforeLines="50" w:before="156" w:after="50" w:line="460" w:lineRule="exact"/>
        <w:rPr>
          <w:rFonts w:ascii="仿宋" w:eastAsia="仿宋"/>
          <w:sz w:val="24"/>
          <w:szCs w:val="24"/>
          <w:u w:val="single"/>
        </w:rPr>
      </w:pPr>
      <w:r w:rsidRPr="001D4F75">
        <w:rPr>
          <w:rFonts w:ascii="仿宋" w:eastAsia="仿宋" w:hint="eastAsia"/>
          <w:sz w:val="24"/>
          <w:szCs w:val="24"/>
        </w:rPr>
        <w:t>法定代表人签字（或盖章）：</w:t>
      </w:r>
    </w:p>
    <w:p w14:paraId="7B836472" w14:textId="77777777" w:rsidR="00463C33" w:rsidRPr="001D4F75" w:rsidRDefault="00561EC3">
      <w:pPr>
        <w:snapToGrid w:val="0"/>
        <w:spacing w:beforeLines="50" w:before="156" w:after="50" w:line="460" w:lineRule="exact"/>
        <w:rPr>
          <w:rFonts w:ascii="仿宋" w:eastAsia="仿宋"/>
          <w:sz w:val="24"/>
          <w:szCs w:val="24"/>
        </w:rPr>
      </w:pPr>
      <w:r w:rsidRPr="001D4F75">
        <w:rPr>
          <w:rFonts w:ascii="仿宋" w:eastAsia="仿宋" w:hint="eastAsia"/>
          <w:sz w:val="24"/>
          <w:szCs w:val="24"/>
        </w:rPr>
        <w:t>法定代表人身份证号码：</w:t>
      </w:r>
      <w:r w:rsidRPr="001D4F75">
        <w:rPr>
          <w:rFonts w:ascii="仿宋" w:eastAsia="仿宋" w:hint="eastAsia"/>
          <w:sz w:val="24"/>
          <w:szCs w:val="24"/>
          <w:u w:val="single"/>
        </w:rPr>
        <w:t xml:space="preserve">                         </w:t>
      </w:r>
    </w:p>
    <w:p w14:paraId="6DAF35B6" w14:textId="77777777" w:rsidR="00463C33" w:rsidRPr="001D4F75" w:rsidRDefault="00463C33">
      <w:pPr>
        <w:snapToGrid w:val="0"/>
        <w:spacing w:beforeLines="50" w:before="156" w:after="50" w:line="460" w:lineRule="exact"/>
        <w:rPr>
          <w:rFonts w:ascii="仿宋" w:eastAsia="仿宋"/>
          <w:sz w:val="24"/>
          <w:szCs w:val="24"/>
        </w:rPr>
      </w:pPr>
    </w:p>
    <w:p w14:paraId="2758FAAB" w14:textId="77777777" w:rsidR="00463C33" w:rsidRPr="001D4F75" w:rsidRDefault="00561EC3">
      <w:pPr>
        <w:snapToGrid w:val="0"/>
        <w:spacing w:beforeLines="50" w:before="156" w:after="50" w:line="460" w:lineRule="exact"/>
        <w:rPr>
          <w:rFonts w:ascii="仿宋" w:eastAsia="仿宋"/>
          <w:sz w:val="24"/>
          <w:szCs w:val="24"/>
        </w:rPr>
      </w:pPr>
      <w:r w:rsidRPr="001D4F75">
        <w:rPr>
          <w:rFonts w:ascii="仿宋" w:eastAsia="仿宋" w:hint="eastAsia"/>
          <w:sz w:val="24"/>
          <w:szCs w:val="24"/>
        </w:rPr>
        <w:t xml:space="preserve">                                     </w:t>
      </w:r>
    </w:p>
    <w:p w14:paraId="00716A86" w14:textId="77777777" w:rsidR="00463C33" w:rsidRPr="001D4F75" w:rsidRDefault="00561EC3">
      <w:pPr>
        <w:snapToGrid w:val="0"/>
        <w:spacing w:beforeLines="50" w:before="156" w:after="50" w:line="460" w:lineRule="exact"/>
        <w:rPr>
          <w:rFonts w:ascii="仿宋" w:eastAsia="仿宋"/>
          <w:sz w:val="24"/>
          <w:szCs w:val="24"/>
          <w:u w:val="single"/>
        </w:rPr>
      </w:pPr>
      <w:r w:rsidRPr="001D4F75">
        <w:rPr>
          <w:rFonts w:ascii="仿宋" w:eastAsia="仿宋" w:hint="eastAsia"/>
          <w:sz w:val="24"/>
          <w:szCs w:val="24"/>
        </w:rPr>
        <w:t>投标人全称（盖公章）：            日  期：</w:t>
      </w:r>
      <w:r w:rsidRPr="001D4F75">
        <w:rPr>
          <w:rFonts w:ascii="仿宋" w:eastAsia="仿宋" w:hint="eastAsia"/>
          <w:sz w:val="24"/>
          <w:szCs w:val="24"/>
          <w:u w:val="single"/>
        </w:rPr>
        <w:t xml:space="preserve">     年   月  日</w:t>
      </w:r>
    </w:p>
    <w:p w14:paraId="573A88F1" w14:textId="77777777" w:rsidR="00463C33" w:rsidRPr="001D4F75" w:rsidRDefault="00463C33">
      <w:pPr>
        <w:widowControl/>
        <w:jc w:val="left"/>
        <w:rPr>
          <w:rFonts w:ascii="仿宋" w:eastAsia="仿宋"/>
          <w:sz w:val="24"/>
          <w:szCs w:val="24"/>
          <w:u w:val="single"/>
        </w:rPr>
      </w:pPr>
    </w:p>
    <w:p w14:paraId="5ED43DFA" w14:textId="77777777" w:rsidR="00463C33" w:rsidRPr="001D4F75" w:rsidRDefault="00561EC3">
      <w:pPr>
        <w:snapToGrid w:val="0"/>
        <w:spacing w:before="50" w:after="50"/>
        <w:jc w:val="left"/>
        <w:rPr>
          <w:rFonts w:ascii="仿宋" w:eastAsia="仿宋"/>
          <w:b/>
          <w:bCs/>
          <w:sz w:val="24"/>
          <w:szCs w:val="24"/>
          <w:u w:val="single"/>
        </w:rPr>
      </w:pPr>
      <w:r w:rsidRPr="001D4F75">
        <w:rPr>
          <w:rFonts w:ascii="仿宋" w:eastAsia="仿宋" w:hint="eastAsia"/>
          <w:b/>
          <w:bCs/>
          <w:sz w:val="24"/>
          <w:szCs w:val="24"/>
        </w:rPr>
        <w:t>友情提示：</w:t>
      </w:r>
      <w:r w:rsidRPr="001D4F75">
        <w:rPr>
          <w:rFonts w:ascii="仿宋" w:eastAsia="仿宋" w:hint="eastAsia"/>
          <w:b/>
          <w:bCs/>
          <w:sz w:val="24"/>
          <w:szCs w:val="24"/>
          <w:u w:val="single"/>
        </w:rPr>
        <w:t>1、请仔细核对身份证号码，若填写错误，作无效投标处理。</w:t>
      </w:r>
    </w:p>
    <w:p w14:paraId="692F4C6E" w14:textId="77777777" w:rsidR="00463C33" w:rsidRPr="001D4F75" w:rsidRDefault="00561EC3">
      <w:pPr>
        <w:snapToGrid w:val="0"/>
        <w:spacing w:before="50" w:after="50"/>
        <w:ind w:leftChars="570" w:left="1558" w:hangingChars="150" w:hanging="361"/>
        <w:jc w:val="left"/>
        <w:rPr>
          <w:rFonts w:ascii="仿宋" w:eastAsia="仿宋"/>
          <w:b/>
          <w:bCs/>
          <w:sz w:val="24"/>
          <w:szCs w:val="24"/>
          <w:u w:val="single"/>
        </w:rPr>
      </w:pPr>
      <w:r w:rsidRPr="001D4F75">
        <w:rPr>
          <w:rFonts w:ascii="仿宋" w:eastAsia="仿宋" w:hint="eastAsia"/>
          <w:b/>
          <w:bCs/>
          <w:sz w:val="24"/>
          <w:szCs w:val="24"/>
          <w:u w:val="single"/>
        </w:rPr>
        <w:t>2、联合体投标的，需提供联合体牵头人的法定代表人授权委托书，否则作无效投标处理。</w:t>
      </w:r>
    </w:p>
    <w:p w14:paraId="4355EBB8" w14:textId="77777777" w:rsidR="00463C33" w:rsidRPr="001D4F75" w:rsidRDefault="00463C33">
      <w:pPr>
        <w:snapToGrid w:val="0"/>
        <w:spacing w:before="50" w:after="50"/>
        <w:jc w:val="left"/>
        <w:rPr>
          <w:rFonts w:ascii="仿宋" w:eastAsia="仿宋"/>
          <w:b/>
          <w:sz w:val="36"/>
          <w:szCs w:val="36"/>
        </w:rPr>
      </w:pPr>
    </w:p>
    <w:p w14:paraId="5EF6A174" w14:textId="77777777" w:rsidR="00463C33" w:rsidRPr="001D4F75" w:rsidRDefault="00463C33">
      <w:pPr>
        <w:snapToGrid w:val="0"/>
        <w:spacing w:before="50" w:after="50"/>
        <w:jc w:val="left"/>
        <w:rPr>
          <w:rFonts w:ascii="仿宋" w:eastAsia="仿宋"/>
          <w:b/>
          <w:sz w:val="36"/>
          <w:szCs w:val="36"/>
        </w:rPr>
      </w:pPr>
    </w:p>
    <w:p w14:paraId="6DA1BEE5" w14:textId="77777777" w:rsidR="00463C33" w:rsidRPr="001D4F75" w:rsidRDefault="00561EC3">
      <w:pPr>
        <w:pStyle w:val="af7"/>
        <w:spacing w:afterLines="0" w:line="440" w:lineRule="exact"/>
        <w:ind w:firstLineChars="0" w:firstLine="0"/>
        <w:rPr>
          <w:rFonts w:ascii="仿宋" w:eastAsia="仿宋"/>
          <w:b/>
          <w:bCs/>
          <w:sz w:val="28"/>
          <w:szCs w:val="28"/>
        </w:rPr>
      </w:pPr>
      <w:r w:rsidRPr="001D4F75">
        <w:rPr>
          <w:rFonts w:ascii="仿宋" w:eastAsia="仿宋" w:hint="eastAsia"/>
          <w:b/>
          <w:bCs/>
          <w:sz w:val="28"/>
          <w:szCs w:val="28"/>
        </w:rPr>
        <w:lastRenderedPageBreak/>
        <w:t>附件7：法定代表人及其授权代表身份证</w:t>
      </w:r>
    </w:p>
    <w:p w14:paraId="6EB19983" w14:textId="77777777" w:rsidR="00463C33" w:rsidRPr="001D4F75" w:rsidRDefault="00463C33">
      <w:pPr>
        <w:pStyle w:val="af7"/>
        <w:spacing w:afterLines="0" w:line="440" w:lineRule="exact"/>
        <w:ind w:firstLineChars="0" w:firstLine="0"/>
        <w:rPr>
          <w:rFonts w:ascii="仿宋" w:eastAsia="仿宋"/>
          <w:b/>
          <w:bCs/>
          <w:sz w:val="28"/>
          <w:szCs w:val="28"/>
        </w:rPr>
      </w:pPr>
    </w:p>
    <w:p w14:paraId="52EC7886" w14:textId="77777777" w:rsidR="00463C33" w:rsidRPr="001D4F75" w:rsidRDefault="00463C33">
      <w:pPr>
        <w:pStyle w:val="af7"/>
        <w:spacing w:afterLines="0" w:line="440" w:lineRule="exact"/>
        <w:ind w:firstLineChars="0" w:firstLine="0"/>
        <w:rPr>
          <w:rFonts w:ascii="仿宋" w:eastAsia="仿宋"/>
          <w:b/>
          <w:bCs/>
          <w:sz w:val="28"/>
          <w:szCs w:val="28"/>
        </w:rPr>
      </w:pPr>
    </w:p>
    <w:p w14:paraId="469E4773" w14:textId="77777777" w:rsidR="00463C33" w:rsidRPr="001D4F75" w:rsidRDefault="00561EC3">
      <w:pPr>
        <w:pStyle w:val="af7"/>
        <w:spacing w:afterLines="0" w:line="440" w:lineRule="exact"/>
        <w:ind w:firstLineChars="0" w:firstLine="0"/>
        <w:rPr>
          <w:rFonts w:ascii="仿宋" w:eastAsia="仿宋"/>
          <w:sz w:val="28"/>
          <w:szCs w:val="28"/>
        </w:rPr>
      </w:pPr>
      <w:r w:rsidRPr="001D4F75">
        <w:rPr>
          <w:rFonts w:ascii="仿宋" w:eastAsia="仿宋" w:hint="eastAsia"/>
          <w:sz w:val="28"/>
          <w:szCs w:val="28"/>
        </w:rPr>
        <w:t>制作说明：</w:t>
      </w:r>
    </w:p>
    <w:p w14:paraId="38F60CFB" w14:textId="77777777" w:rsidR="00463C33" w:rsidRPr="001D4F75" w:rsidRDefault="00561EC3">
      <w:pPr>
        <w:pStyle w:val="af7"/>
        <w:numPr>
          <w:ilvl w:val="0"/>
          <w:numId w:val="8"/>
        </w:numPr>
        <w:spacing w:afterLines="0" w:line="440" w:lineRule="exact"/>
        <w:ind w:firstLineChars="0"/>
        <w:rPr>
          <w:rFonts w:ascii="仿宋" w:eastAsia="仿宋"/>
          <w:sz w:val="28"/>
          <w:szCs w:val="28"/>
        </w:rPr>
      </w:pPr>
      <w:r w:rsidRPr="001D4F75">
        <w:rPr>
          <w:rFonts w:ascii="仿宋" w:eastAsia="仿宋" w:hint="eastAsia"/>
          <w:sz w:val="28"/>
          <w:szCs w:val="28"/>
        </w:rPr>
        <w:t>提供身份证原件正反两面的彩色图片，内容清晰可辨，加盖单位CA签章，否则视为无效投标。</w:t>
      </w:r>
    </w:p>
    <w:p w14:paraId="5BBAAA35" w14:textId="77777777" w:rsidR="00463C33" w:rsidRPr="001D4F75" w:rsidRDefault="00561EC3">
      <w:pPr>
        <w:pStyle w:val="af7"/>
        <w:numPr>
          <w:ilvl w:val="0"/>
          <w:numId w:val="8"/>
        </w:numPr>
        <w:spacing w:afterLines="0" w:line="440" w:lineRule="exact"/>
        <w:ind w:firstLineChars="0"/>
        <w:rPr>
          <w:rFonts w:ascii="仿宋" w:eastAsia="仿宋"/>
          <w:sz w:val="28"/>
          <w:szCs w:val="28"/>
        </w:rPr>
      </w:pPr>
      <w:r w:rsidRPr="001D4F75">
        <w:rPr>
          <w:rFonts w:ascii="仿宋" w:eastAsia="仿宋" w:hint="eastAsia"/>
          <w:sz w:val="28"/>
          <w:szCs w:val="28"/>
        </w:rPr>
        <w:t>联合体投标的，提供联合体牵头人的法定代表人及其授权代表身份证。</w:t>
      </w:r>
    </w:p>
    <w:p w14:paraId="76CCC58A" w14:textId="77777777" w:rsidR="00463C33" w:rsidRPr="001D4F75" w:rsidRDefault="00561EC3">
      <w:pPr>
        <w:pStyle w:val="af7"/>
        <w:numPr>
          <w:ilvl w:val="0"/>
          <w:numId w:val="8"/>
        </w:numPr>
        <w:spacing w:afterLines="0" w:line="440" w:lineRule="exact"/>
        <w:ind w:firstLineChars="0"/>
        <w:rPr>
          <w:rFonts w:ascii="仿宋" w:eastAsia="仿宋"/>
          <w:sz w:val="28"/>
          <w:szCs w:val="28"/>
        </w:rPr>
      </w:pPr>
      <w:r w:rsidRPr="001D4F75">
        <w:rPr>
          <w:rFonts w:ascii="仿宋" w:eastAsia="仿宋" w:hint="eastAsia"/>
          <w:sz w:val="28"/>
          <w:szCs w:val="28"/>
        </w:rPr>
        <w:t>个体工商户参与投标的提供经营者本人的身份证。</w:t>
      </w:r>
    </w:p>
    <w:p w14:paraId="071B9E96" w14:textId="77777777" w:rsidR="00463C33" w:rsidRPr="001D4F75" w:rsidRDefault="00463C33">
      <w:pPr>
        <w:pStyle w:val="af7"/>
        <w:spacing w:afterLines="0" w:line="440" w:lineRule="exact"/>
        <w:ind w:firstLineChars="0" w:firstLine="0"/>
        <w:rPr>
          <w:rFonts w:ascii="仿宋" w:eastAsia="仿宋"/>
          <w:sz w:val="28"/>
          <w:szCs w:val="28"/>
        </w:rPr>
      </w:pPr>
    </w:p>
    <w:p w14:paraId="0C9BC754" w14:textId="77777777" w:rsidR="00463C33" w:rsidRPr="001D4F75" w:rsidRDefault="00463C33">
      <w:pPr>
        <w:pStyle w:val="af7"/>
        <w:spacing w:afterLines="0" w:line="440" w:lineRule="exact"/>
        <w:ind w:firstLineChars="0" w:firstLine="0"/>
        <w:rPr>
          <w:rFonts w:ascii="仿宋" w:eastAsia="仿宋"/>
          <w:sz w:val="28"/>
          <w:szCs w:val="28"/>
        </w:rPr>
      </w:pPr>
    </w:p>
    <w:p w14:paraId="532124F0" w14:textId="77777777" w:rsidR="00463C33" w:rsidRPr="001D4F75" w:rsidRDefault="00463C33">
      <w:pPr>
        <w:pStyle w:val="af7"/>
        <w:spacing w:afterLines="0" w:line="440" w:lineRule="exact"/>
        <w:ind w:firstLineChars="0" w:firstLine="0"/>
        <w:rPr>
          <w:rFonts w:ascii="仿宋" w:eastAsia="仿宋"/>
          <w:sz w:val="28"/>
          <w:szCs w:val="28"/>
        </w:rPr>
      </w:pPr>
    </w:p>
    <w:p w14:paraId="4F4A84FD" w14:textId="77777777" w:rsidR="00463C33" w:rsidRPr="001D4F75" w:rsidRDefault="00463C33">
      <w:pPr>
        <w:pStyle w:val="af7"/>
        <w:spacing w:afterLines="0" w:line="440" w:lineRule="exact"/>
        <w:ind w:firstLineChars="0" w:firstLine="0"/>
        <w:rPr>
          <w:rFonts w:ascii="仿宋" w:eastAsia="仿宋"/>
          <w:sz w:val="28"/>
          <w:szCs w:val="28"/>
        </w:rPr>
      </w:pPr>
    </w:p>
    <w:p w14:paraId="0B5BBB74" w14:textId="77777777" w:rsidR="00463C33" w:rsidRPr="001D4F75" w:rsidRDefault="00463C33">
      <w:pPr>
        <w:pStyle w:val="af7"/>
        <w:spacing w:afterLines="0" w:line="440" w:lineRule="exact"/>
        <w:ind w:firstLineChars="0" w:firstLine="0"/>
        <w:rPr>
          <w:rFonts w:ascii="仿宋" w:eastAsia="仿宋"/>
          <w:sz w:val="28"/>
          <w:szCs w:val="28"/>
        </w:rPr>
      </w:pPr>
    </w:p>
    <w:p w14:paraId="08D06D99" w14:textId="77777777" w:rsidR="00463C33" w:rsidRPr="001D4F75" w:rsidRDefault="00463C33">
      <w:pPr>
        <w:pStyle w:val="af7"/>
        <w:spacing w:afterLines="0" w:line="440" w:lineRule="exact"/>
        <w:ind w:firstLineChars="0" w:firstLine="0"/>
        <w:rPr>
          <w:rFonts w:ascii="仿宋" w:eastAsia="仿宋"/>
          <w:sz w:val="28"/>
          <w:szCs w:val="28"/>
        </w:rPr>
      </w:pPr>
    </w:p>
    <w:p w14:paraId="178E4954" w14:textId="77777777" w:rsidR="00463C33" w:rsidRPr="001D4F75" w:rsidRDefault="00463C33">
      <w:pPr>
        <w:pStyle w:val="af7"/>
        <w:spacing w:afterLines="0" w:line="440" w:lineRule="exact"/>
        <w:ind w:firstLineChars="0" w:firstLine="0"/>
        <w:rPr>
          <w:rFonts w:ascii="仿宋" w:eastAsia="仿宋"/>
          <w:sz w:val="28"/>
          <w:szCs w:val="28"/>
        </w:rPr>
      </w:pPr>
    </w:p>
    <w:p w14:paraId="4EED74EB" w14:textId="77777777" w:rsidR="00463C33" w:rsidRPr="001D4F75" w:rsidRDefault="00463C33">
      <w:pPr>
        <w:pStyle w:val="af7"/>
        <w:spacing w:afterLines="0" w:line="440" w:lineRule="exact"/>
        <w:ind w:firstLineChars="0" w:firstLine="0"/>
        <w:rPr>
          <w:rFonts w:ascii="仿宋" w:eastAsia="仿宋"/>
          <w:sz w:val="28"/>
          <w:szCs w:val="28"/>
        </w:rPr>
      </w:pPr>
    </w:p>
    <w:p w14:paraId="6892C07E" w14:textId="77777777" w:rsidR="00463C33" w:rsidRPr="001D4F75" w:rsidRDefault="00463C33">
      <w:pPr>
        <w:pStyle w:val="af7"/>
        <w:spacing w:afterLines="0" w:line="440" w:lineRule="exact"/>
        <w:ind w:firstLineChars="0" w:firstLine="0"/>
        <w:rPr>
          <w:rFonts w:ascii="仿宋" w:eastAsia="仿宋"/>
          <w:sz w:val="28"/>
          <w:szCs w:val="28"/>
        </w:rPr>
      </w:pPr>
    </w:p>
    <w:p w14:paraId="3E9D310D" w14:textId="77777777" w:rsidR="00463C33" w:rsidRPr="001D4F75" w:rsidRDefault="00463C33">
      <w:pPr>
        <w:pStyle w:val="af7"/>
        <w:spacing w:afterLines="0" w:line="440" w:lineRule="exact"/>
        <w:ind w:firstLineChars="0" w:firstLine="0"/>
        <w:rPr>
          <w:rFonts w:ascii="仿宋" w:eastAsia="仿宋"/>
          <w:sz w:val="28"/>
          <w:szCs w:val="28"/>
        </w:rPr>
      </w:pPr>
    </w:p>
    <w:p w14:paraId="4695E236" w14:textId="77777777" w:rsidR="00463C33" w:rsidRPr="001D4F75" w:rsidRDefault="00463C33">
      <w:pPr>
        <w:pStyle w:val="af7"/>
        <w:spacing w:afterLines="0" w:line="440" w:lineRule="exact"/>
        <w:ind w:firstLineChars="0" w:firstLine="0"/>
        <w:rPr>
          <w:rFonts w:ascii="仿宋" w:eastAsia="仿宋"/>
          <w:sz w:val="28"/>
          <w:szCs w:val="28"/>
        </w:rPr>
      </w:pPr>
    </w:p>
    <w:p w14:paraId="78EC212B" w14:textId="77777777" w:rsidR="00463C33" w:rsidRPr="001D4F75" w:rsidRDefault="00463C33">
      <w:pPr>
        <w:pStyle w:val="af7"/>
        <w:spacing w:afterLines="0" w:line="440" w:lineRule="exact"/>
        <w:ind w:firstLineChars="0" w:firstLine="0"/>
        <w:rPr>
          <w:rFonts w:ascii="仿宋" w:eastAsia="仿宋"/>
          <w:sz w:val="28"/>
          <w:szCs w:val="28"/>
        </w:rPr>
      </w:pPr>
    </w:p>
    <w:p w14:paraId="41F5FB51" w14:textId="77777777" w:rsidR="00463C33" w:rsidRPr="001D4F75" w:rsidRDefault="00463C33">
      <w:pPr>
        <w:pStyle w:val="af7"/>
        <w:spacing w:afterLines="0" w:line="440" w:lineRule="exact"/>
        <w:ind w:firstLineChars="0" w:firstLine="0"/>
        <w:rPr>
          <w:rFonts w:ascii="仿宋" w:eastAsia="仿宋"/>
          <w:sz w:val="28"/>
          <w:szCs w:val="28"/>
        </w:rPr>
      </w:pPr>
    </w:p>
    <w:p w14:paraId="74291A26" w14:textId="77777777" w:rsidR="00463C33" w:rsidRPr="001D4F75" w:rsidRDefault="00463C33">
      <w:pPr>
        <w:pStyle w:val="af7"/>
        <w:spacing w:afterLines="0" w:line="440" w:lineRule="exact"/>
        <w:ind w:firstLineChars="0" w:firstLine="0"/>
        <w:rPr>
          <w:rFonts w:ascii="仿宋" w:eastAsia="仿宋"/>
          <w:sz w:val="28"/>
          <w:szCs w:val="28"/>
        </w:rPr>
      </w:pPr>
    </w:p>
    <w:p w14:paraId="4A61E777" w14:textId="77777777" w:rsidR="00463C33" w:rsidRPr="001D4F75" w:rsidRDefault="00463C33">
      <w:pPr>
        <w:pStyle w:val="af7"/>
        <w:spacing w:afterLines="0" w:line="440" w:lineRule="exact"/>
        <w:ind w:firstLineChars="0" w:firstLine="0"/>
        <w:rPr>
          <w:rFonts w:ascii="仿宋" w:eastAsia="仿宋"/>
          <w:sz w:val="28"/>
          <w:szCs w:val="28"/>
        </w:rPr>
      </w:pPr>
    </w:p>
    <w:p w14:paraId="16DC89A5" w14:textId="77777777" w:rsidR="00463C33" w:rsidRPr="001D4F75" w:rsidRDefault="00463C33">
      <w:pPr>
        <w:pStyle w:val="af7"/>
        <w:spacing w:afterLines="0" w:line="440" w:lineRule="exact"/>
        <w:ind w:firstLineChars="0" w:firstLine="0"/>
        <w:rPr>
          <w:rFonts w:ascii="仿宋" w:eastAsia="仿宋"/>
          <w:sz w:val="28"/>
          <w:szCs w:val="28"/>
        </w:rPr>
      </w:pPr>
    </w:p>
    <w:p w14:paraId="2CC972AD" w14:textId="77777777" w:rsidR="00463C33" w:rsidRPr="001D4F75" w:rsidRDefault="00463C33">
      <w:pPr>
        <w:pStyle w:val="af7"/>
        <w:spacing w:afterLines="0" w:line="440" w:lineRule="exact"/>
        <w:ind w:firstLineChars="0" w:firstLine="0"/>
        <w:rPr>
          <w:rFonts w:ascii="仿宋" w:eastAsia="仿宋"/>
          <w:sz w:val="28"/>
          <w:szCs w:val="28"/>
        </w:rPr>
      </w:pPr>
    </w:p>
    <w:p w14:paraId="4B4975FA" w14:textId="77777777" w:rsidR="00463C33" w:rsidRPr="001D4F75" w:rsidRDefault="00463C33">
      <w:pPr>
        <w:pStyle w:val="af7"/>
        <w:spacing w:afterLines="0" w:line="440" w:lineRule="exact"/>
        <w:ind w:firstLineChars="0" w:firstLine="0"/>
        <w:rPr>
          <w:rFonts w:ascii="仿宋" w:eastAsia="仿宋"/>
          <w:sz w:val="28"/>
          <w:szCs w:val="28"/>
        </w:rPr>
      </w:pPr>
    </w:p>
    <w:p w14:paraId="32AC2CB8" w14:textId="77777777" w:rsidR="00463C33" w:rsidRPr="001D4F75" w:rsidRDefault="00463C33">
      <w:pPr>
        <w:pStyle w:val="af7"/>
        <w:spacing w:afterLines="0" w:line="440" w:lineRule="exact"/>
        <w:ind w:firstLineChars="0" w:firstLine="0"/>
        <w:rPr>
          <w:rFonts w:ascii="仿宋" w:eastAsia="仿宋"/>
          <w:sz w:val="28"/>
          <w:szCs w:val="28"/>
        </w:rPr>
      </w:pPr>
    </w:p>
    <w:p w14:paraId="51557721" w14:textId="77777777" w:rsidR="00463C33" w:rsidRPr="001D4F75" w:rsidRDefault="00561EC3">
      <w:pPr>
        <w:snapToGrid w:val="0"/>
        <w:spacing w:beforeLines="50" w:before="156" w:after="50"/>
        <w:jc w:val="left"/>
        <w:rPr>
          <w:rFonts w:ascii="仿宋" w:eastAsia="仿宋"/>
          <w:b/>
          <w:sz w:val="30"/>
          <w:szCs w:val="30"/>
        </w:rPr>
      </w:pPr>
      <w:r w:rsidRPr="001D4F75">
        <w:rPr>
          <w:rFonts w:ascii="仿宋" w:eastAsia="仿宋" w:hint="eastAsia"/>
          <w:sz w:val="30"/>
          <w:szCs w:val="30"/>
        </w:rPr>
        <w:br w:type="page"/>
      </w:r>
      <w:r w:rsidRPr="001D4F75">
        <w:rPr>
          <w:rFonts w:ascii="仿宋" w:eastAsia="仿宋" w:hint="eastAsia"/>
          <w:b/>
          <w:bCs/>
          <w:sz w:val="30"/>
          <w:szCs w:val="30"/>
        </w:rPr>
        <w:lastRenderedPageBreak/>
        <w:t>附件8</w:t>
      </w:r>
      <w:r w:rsidRPr="001D4F75">
        <w:rPr>
          <w:rFonts w:ascii="仿宋" w:eastAsia="仿宋" w:hint="eastAsia"/>
          <w:b/>
          <w:sz w:val="30"/>
          <w:szCs w:val="30"/>
        </w:rPr>
        <w:t>：商务和技术文件封面</w:t>
      </w:r>
    </w:p>
    <w:p w14:paraId="126A9020" w14:textId="77777777" w:rsidR="00463C33" w:rsidRPr="001D4F75" w:rsidRDefault="00463C33">
      <w:pPr>
        <w:snapToGrid w:val="0"/>
        <w:spacing w:beforeLines="50" w:before="156" w:after="50"/>
        <w:jc w:val="center"/>
        <w:rPr>
          <w:rFonts w:ascii="仿宋" w:eastAsia="仿宋"/>
          <w:b/>
          <w:sz w:val="30"/>
          <w:szCs w:val="30"/>
        </w:rPr>
      </w:pPr>
    </w:p>
    <w:p w14:paraId="50AC9A4C" w14:textId="77777777" w:rsidR="00463C33" w:rsidRPr="001D4F75" w:rsidRDefault="00463C33">
      <w:pPr>
        <w:snapToGrid w:val="0"/>
        <w:spacing w:beforeLines="50" w:before="156" w:after="50"/>
        <w:jc w:val="right"/>
        <w:rPr>
          <w:rFonts w:ascii="仿宋" w:eastAsia="仿宋"/>
          <w:bCs/>
          <w:sz w:val="30"/>
          <w:szCs w:val="30"/>
        </w:rPr>
      </w:pPr>
    </w:p>
    <w:p w14:paraId="3DE25915"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项目名称：</w:t>
      </w:r>
    </w:p>
    <w:p w14:paraId="46F6247C" w14:textId="77777777" w:rsidR="00463C33" w:rsidRPr="001D4F75" w:rsidRDefault="00561EC3">
      <w:pPr>
        <w:spacing w:beforeLines="100" w:before="312" w:line="400" w:lineRule="exact"/>
        <w:rPr>
          <w:rFonts w:ascii="仿宋" w:eastAsia="仿宋"/>
          <w:sz w:val="30"/>
          <w:szCs w:val="30"/>
          <w:u w:val="single"/>
        </w:rPr>
      </w:pPr>
      <w:r w:rsidRPr="001D4F75">
        <w:rPr>
          <w:rFonts w:ascii="仿宋" w:eastAsia="仿宋" w:hint="eastAsia"/>
          <w:sz w:val="30"/>
          <w:szCs w:val="30"/>
        </w:rPr>
        <w:t>项目编号：</w:t>
      </w:r>
    </w:p>
    <w:p w14:paraId="7EB981B2" w14:textId="77777777" w:rsidR="00463C33" w:rsidRPr="001D4F75" w:rsidRDefault="00561EC3">
      <w:pPr>
        <w:spacing w:beforeLines="100" w:before="312" w:line="400" w:lineRule="exact"/>
        <w:rPr>
          <w:rFonts w:ascii="仿宋" w:eastAsia="仿宋"/>
          <w:sz w:val="30"/>
          <w:szCs w:val="30"/>
        </w:rPr>
      </w:pPr>
      <w:r w:rsidRPr="001D4F75">
        <w:rPr>
          <w:rFonts w:ascii="仿宋" w:eastAsia="仿宋" w:hint="eastAsia"/>
          <w:sz w:val="30"/>
          <w:szCs w:val="30"/>
        </w:rPr>
        <w:t>标项：</w:t>
      </w:r>
    </w:p>
    <w:p w14:paraId="6D9DFC99"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商</w:t>
      </w:r>
    </w:p>
    <w:p w14:paraId="4CDBF7E7" w14:textId="77777777" w:rsidR="00463C33" w:rsidRPr="001D4F75" w:rsidRDefault="00561EC3">
      <w:pPr>
        <w:spacing w:line="1200" w:lineRule="exact"/>
        <w:ind w:right="6"/>
        <w:jc w:val="center"/>
        <w:rPr>
          <w:rFonts w:ascii="仿宋" w:eastAsia="仿宋"/>
          <w:sz w:val="72"/>
          <w:szCs w:val="72"/>
        </w:rPr>
      </w:pPr>
      <w:proofErr w:type="gramStart"/>
      <w:r w:rsidRPr="001D4F75">
        <w:rPr>
          <w:rFonts w:ascii="仿宋" w:eastAsia="仿宋" w:hint="eastAsia"/>
          <w:sz w:val="72"/>
          <w:szCs w:val="72"/>
        </w:rPr>
        <w:t>务</w:t>
      </w:r>
      <w:proofErr w:type="gramEnd"/>
    </w:p>
    <w:p w14:paraId="3476FA74"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和</w:t>
      </w:r>
    </w:p>
    <w:p w14:paraId="26EDA8D8"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技</w:t>
      </w:r>
    </w:p>
    <w:p w14:paraId="01CB8E9E"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术</w:t>
      </w:r>
    </w:p>
    <w:p w14:paraId="1A28CE4E"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文</w:t>
      </w:r>
    </w:p>
    <w:p w14:paraId="19A7E9CD"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件</w:t>
      </w:r>
    </w:p>
    <w:p w14:paraId="0DC824F6" w14:textId="77777777" w:rsidR="00463C33" w:rsidRPr="001D4F75" w:rsidRDefault="00463C33">
      <w:pPr>
        <w:spacing w:line="500" w:lineRule="exact"/>
        <w:ind w:right="7"/>
        <w:jc w:val="center"/>
        <w:rPr>
          <w:rFonts w:ascii="仿宋" w:eastAsia="仿宋"/>
          <w:sz w:val="36"/>
          <w:szCs w:val="36"/>
        </w:rPr>
      </w:pPr>
    </w:p>
    <w:p w14:paraId="5911C460"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投标人名称（盖章）：</w:t>
      </w:r>
    </w:p>
    <w:p w14:paraId="721AFBA0"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地    址：</w:t>
      </w:r>
    </w:p>
    <w:p w14:paraId="7295BA03"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日期：</w:t>
      </w:r>
    </w:p>
    <w:p w14:paraId="6E50D4C2" w14:textId="77777777" w:rsidR="00463C33" w:rsidRPr="001D4F75" w:rsidRDefault="00561EC3">
      <w:pPr>
        <w:snapToGrid w:val="0"/>
        <w:spacing w:beforeLines="50" w:before="156" w:after="50"/>
        <w:jc w:val="left"/>
        <w:rPr>
          <w:rFonts w:ascii="仿宋" w:eastAsia="仿宋"/>
          <w:b/>
          <w:bCs/>
          <w:sz w:val="30"/>
          <w:szCs w:val="30"/>
        </w:rPr>
      </w:pPr>
      <w:r w:rsidRPr="001D4F75">
        <w:rPr>
          <w:rFonts w:ascii="仿宋" w:eastAsia="仿宋" w:hint="eastAsia"/>
          <w:b/>
          <w:bCs/>
          <w:sz w:val="30"/>
          <w:szCs w:val="30"/>
        </w:rPr>
        <w:lastRenderedPageBreak/>
        <w:t>附件9：商务和技术文件目录</w:t>
      </w:r>
    </w:p>
    <w:p w14:paraId="000A7723" w14:textId="77777777" w:rsidR="00463C33" w:rsidRPr="001D4F75" w:rsidRDefault="00561EC3">
      <w:pPr>
        <w:snapToGrid w:val="0"/>
        <w:spacing w:beforeLines="50" w:before="156" w:after="50"/>
        <w:jc w:val="center"/>
        <w:rPr>
          <w:rFonts w:ascii="仿宋" w:eastAsia="仿宋" w:cs="仿宋_GB2312"/>
          <w:sz w:val="30"/>
          <w:szCs w:val="30"/>
        </w:rPr>
      </w:pPr>
      <w:r w:rsidRPr="001D4F75">
        <w:rPr>
          <w:rFonts w:ascii="仿宋" w:eastAsia="仿宋" w:cs="仿宋_GB2312" w:hint="eastAsia"/>
          <w:sz w:val="30"/>
          <w:szCs w:val="30"/>
        </w:rPr>
        <w:t>目 录</w:t>
      </w:r>
    </w:p>
    <w:p w14:paraId="109D313C" w14:textId="77777777" w:rsidR="00463C33" w:rsidRPr="001D4F75" w:rsidRDefault="00561EC3">
      <w:pPr>
        <w:pStyle w:val="50"/>
        <w:spacing w:line="360" w:lineRule="auto"/>
        <w:ind w:firstLineChars="0" w:firstLine="0"/>
        <w:jc w:val="left"/>
        <w:rPr>
          <w:rFonts w:ascii="仿宋" w:eastAsia="仿宋" w:cs="仿宋_GB2312"/>
        </w:rPr>
      </w:pPr>
      <w:bookmarkStart w:id="52" w:name="_Toc64369789"/>
      <w:r w:rsidRPr="001D4F75">
        <w:rPr>
          <w:rFonts w:ascii="仿宋" w:eastAsia="仿宋" w:cs="仿宋_GB2312" w:hint="eastAsia"/>
        </w:rPr>
        <w:t>1.项目明细清单……</w:t>
      </w:r>
      <w:proofErr w:type="gramStart"/>
      <w:r w:rsidRPr="001D4F75">
        <w:rPr>
          <w:rFonts w:ascii="仿宋" w:eastAsia="仿宋" w:cs="仿宋_GB2312" w:hint="eastAsia"/>
        </w:rPr>
        <w:t>………………………………………………</w:t>
      </w:r>
      <w:r w:rsidRPr="001D4F75">
        <w:rPr>
          <w:rFonts w:ascii="仿宋" w:eastAsia="仿宋" w:cs="仿宋_GB2312" w:hint="eastAsia"/>
          <w:lang w:val="zh-CN"/>
        </w:rPr>
        <w:t>……</w:t>
      </w:r>
      <w:r w:rsidRPr="001D4F75">
        <w:rPr>
          <w:rFonts w:ascii="仿宋" w:eastAsia="仿宋" w:cs="仿宋_GB2312" w:hint="eastAsia"/>
        </w:rPr>
        <w:t>……</w:t>
      </w:r>
      <w:proofErr w:type="gramEnd"/>
      <w:r w:rsidRPr="001D4F75">
        <w:rPr>
          <w:rFonts w:ascii="仿宋" w:eastAsia="仿宋" w:cs="仿宋_GB2312" w:hint="eastAsia"/>
        </w:rPr>
        <w:t>（页码）</w:t>
      </w:r>
      <w:bookmarkEnd w:id="52"/>
    </w:p>
    <w:p w14:paraId="3CE72C40" w14:textId="77777777" w:rsidR="00463C33" w:rsidRPr="001D4F75" w:rsidRDefault="00561EC3">
      <w:pPr>
        <w:pStyle w:val="50"/>
        <w:spacing w:line="360" w:lineRule="auto"/>
        <w:ind w:firstLineChars="0" w:firstLine="0"/>
        <w:jc w:val="left"/>
        <w:rPr>
          <w:rFonts w:ascii="仿宋" w:eastAsia="仿宋" w:cs="仿宋_GB2312"/>
        </w:rPr>
      </w:pPr>
      <w:bookmarkStart w:id="53" w:name="_Toc64369790"/>
      <w:r w:rsidRPr="001D4F75">
        <w:rPr>
          <w:rFonts w:ascii="仿宋" w:eastAsia="仿宋" w:cs="仿宋_GB2312" w:hint="eastAsia"/>
        </w:rPr>
        <w:t>2.技术响应表……</w:t>
      </w:r>
      <w:proofErr w:type="gramStart"/>
      <w:r w:rsidRPr="001D4F75">
        <w:rPr>
          <w:rFonts w:ascii="仿宋" w:eastAsia="仿宋" w:cs="仿宋_GB2312" w:hint="eastAsia"/>
        </w:rPr>
        <w:t>……………………………………………………………</w:t>
      </w:r>
      <w:proofErr w:type="gramEnd"/>
      <w:r w:rsidRPr="001D4F75">
        <w:rPr>
          <w:rFonts w:ascii="仿宋" w:eastAsia="仿宋" w:cs="仿宋_GB2312" w:hint="eastAsia"/>
        </w:rPr>
        <w:t>（页码）</w:t>
      </w:r>
      <w:bookmarkEnd w:id="53"/>
    </w:p>
    <w:p w14:paraId="46DE745E" w14:textId="77777777" w:rsidR="00463C33" w:rsidRPr="001D4F75" w:rsidRDefault="00561EC3">
      <w:pPr>
        <w:pStyle w:val="50"/>
        <w:spacing w:line="360" w:lineRule="auto"/>
        <w:ind w:firstLineChars="0" w:firstLine="0"/>
        <w:jc w:val="left"/>
        <w:rPr>
          <w:rFonts w:ascii="仿宋" w:eastAsia="仿宋" w:cs="仿宋_GB2312"/>
        </w:rPr>
      </w:pPr>
      <w:bookmarkStart w:id="54" w:name="_Toc64369791"/>
      <w:r w:rsidRPr="001D4F75">
        <w:rPr>
          <w:rFonts w:ascii="仿宋" w:eastAsia="仿宋" w:cs="仿宋_GB2312" w:hint="eastAsia"/>
        </w:rPr>
        <w:t>3.商务响应表……</w:t>
      </w:r>
      <w:proofErr w:type="gramStart"/>
      <w:r w:rsidRPr="001D4F75">
        <w:rPr>
          <w:rFonts w:ascii="仿宋" w:eastAsia="仿宋" w:cs="仿宋_GB2312" w:hint="eastAsia"/>
        </w:rPr>
        <w:t>……………………………………………………………</w:t>
      </w:r>
      <w:proofErr w:type="gramEnd"/>
      <w:r w:rsidRPr="001D4F75">
        <w:rPr>
          <w:rFonts w:ascii="仿宋" w:eastAsia="仿宋" w:cs="仿宋_GB2312" w:hint="eastAsia"/>
        </w:rPr>
        <w:t>（页码）</w:t>
      </w:r>
      <w:bookmarkEnd w:id="54"/>
    </w:p>
    <w:p w14:paraId="7D84566D" w14:textId="77777777" w:rsidR="00463C33" w:rsidRPr="001D4F75" w:rsidRDefault="00561EC3">
      <w:pPr>
        <w:pStyle w:val="50"/>
        <w:spacing w:line="360" w:lineRule="auto"/>
        <w:ind w:firstLineChars="0" w:firstLine="0"/>
        <w:jc w:val="left"/>
        <w:rPr>
          <w:rFonts w:ascii="仿宋" w:eastAsia="仿宋" w:cs="仿宋_GB2312"/>
        </w:rPr>
      </w:pPr>
      <w:bookmarkStart w:id="55" w:name="_Toc64369792"/>
      <w:r w:rsidRPr="001D4F75">
        <w:rPr>
          <w:rFonts w:ascii="仿宋" w:eastAsia="仿宋" w:cs="仿宋_GB2312" w:hint="eastAsia"/>
        </w:rPr>
        <w:t>4.项目实施方案……</w:t>
      </w:r>
      <w:proofErr w:type="gramStart"/>
      <w:r w:rsidRPr="001D4F75">
        <w:rPr>
          <w:rFonts w:ascii="仿宋" w:eastAsia="仿宋" w:cs="仿宋_GB2312" w:hint="eastAsia"/>
        </w:rPr>
        <w:t>………………………………………………</w:t>
      </w:r>
      <w:r w:rsidRPr="001D4F75">
        <w:rPr>
          <w:rFonts w:ascii="仿宋" w:eastAsia="仿宋" w:cs="仿宋_GB2312" w:hint="eastAsia"/>
          <w:lang w:val="zh-CN"/>
        </w:rPr>
        <w:t>…</w:t>
      </w:r>
      <w:r w:rsidRPr="001D4F75">
        <w:rPr>
          <w:rFonts w:ascii="仿宋" w:eastAsia="仿宋" w:cs="仿宋_GB2312" w:hint="eastAsia"/>
        </w:rPr>
        <w:t>………</w:t>
      </w:r>
      <w:proofErr w:type="gramEnd"/>
      <w:r w:rsidRPr="001D4F75">
        <w:rPr>
          <w:rFonts w:ascii="仿宋" w:eastAsia="仿宋" w:cs="仿宋_GB2312" w:hint="eastAsia"/>
        </w:rPr>
        <w:t>（页码）</w:t>
      </w:r>
      <w:bookmarkEnd w:id="55"/>
    </w:p>
    <w:p w14:paraId="0AFBEDF7" w14:textId="77777777" w:rsidR="00463C33" w:rsidRPr="001D4F75" w:rsidRDefault="00561EC3">
      <w:pPr>
        <w:pStyle w:val="50"/>
        <w:spacing w:line="360" w:lineRule="auto"/>
        <w:ind w:firstLineChars="0" w:firstLine="0"/>
        <w:jc w:val="left"/>
        <w:rPr>
          <w:rFonts w:ascii="仿宋" w:eastAsia="仿宋" w:cs="仿宋_GB2312"/>
        </w:rPr>
      </w:pPr>
      <w:bookmarkStart w:id="56" w:name="_Toc64369793"/>
      <w:r w:rsidRPr="001D4F75">
        <w:rPr>
          <w:rFonts w:ascii="仿宋" w:eastAsia="仿宋" w:cs="仿宋_GB2312" w:hint="eastAsia"/>
        </w:rPr>
        <w:t>5.项目实施人员清单……</w:t>
      </w:r>
      <w:proofErr w:type="gramStart"/>
      <w:r w:rsidRPr="001D4F75">
        <w:rPr>
          <w:rFonts w:ascii="仿宋" w:eastAsia="仿宋" w:cs="仿宋_GB2312" w:hint="eastAsia"/>
        </w:rPr>
        <w:t>…………………………………………</w:t>
      </w:r>
      <w:r w:rsidRPr="001D4F75">
        <w:rPr>
          <w:rFonts w:ascii="仿宋" w:eastAsia="仿宋" w:cs="仿宋_GB2312" w:hint="eastAsia"/>
          <w:lang w:val="zh-CN"/>
        </w:rPr>
        <w:t>……</w:t>
      </w:r>
      <w:r w:rsidRPr="001D4F75">
        <w:rPr>
          <w:rFonts w:ascii="仿宋" w:eastAsia="仿宋" w:cs="仿宋_GB2312" w:hint="eastAsia"/>
        </w:rPr>
        <w:t>……</w:t>
      </w:r>
      <w:proofErr w:type="gramEnd"/>
      <w:r w:rsidRPr="001D4F75">
        <w:rPr>
          <w:rFonts w:ascii="仿宋" w:eastAsia="仿宋" w:cs="仿宋_GB2312" w:hint="eastAsia"/>
        </w:rPr>
        <w:t>（页码）</w:t>
      </w:r>
      <w:bookmarkEnd w:id="56"/>
    </w:p>
    <w:p w14:paraId="54DAA117" w14:textId="77777777" w:rsidR="00463C33" w:rsidRPr="001D4F75" w:rsidRDefault="00561EC3">
      <w:pPr>
        <w:pStyle w:val="50"/>
        <w:spacing w:line="360" w:lineRule="auto"/>
        <w:ind w:firstLineChars="0" w:firstLine="0"/>
        <w:jc w:val="left"/>
        <w:rPr>
          <w:rFonts w:ascii="仿宋" w:eastAsia="仿宋" w:cs="仿宋_GB2312"/>
        </w:rPr>
      </w:pPr>
      <w:bookmarkStart w:id="57" w:name="_Toc64369796"/>
      <w:r w:rsidRPr="001D4F75">
        <w:rPr>
          <w:rFonts w:ascii="仿宋" w:eastAsia="仿宋" w:cs="仿宋_GB2312" w:hint="eastAsia"/>
        </w:rPr>
        <w:t>6.类似业绩一览表（</w:t>
      </w:r>
      <w:proofErr w:type="gramStart"/>
      <w:r w:rsidRPr="001D4F75">
        <w:rPr>
          <w:rFonts w:ascii="仿宋" w:eastAsia="仿宋" w:cs="仿宋_GB2312" w:hint="eastAsia"/>
        </w:rPr>
        <w:t>附业绩</w:t>
      </w:r>
      <w:proofErr w:type="gramEnd"/>
      <w:r w:rsidRPr="001D4F75">
        <w:rPr>
          <w:rFonts w:ascii="仿宋" w:eastAsia="仿宋" w:cs="仿宋_GB2312" w:hint="eastAsia"/>
        </w:rPr>
        <w:t>证明材料）</w:t>
      </w:r>
      <w:r w:rsidRPr="001D4F75">
        <w:rPr>
          <w:rFonts w:ascii="仿宋" w:eastAsia="仿宋" w:cs="仿宋_GB2312"/>
          <w:color w:val="000000"/>
          <w:szCs w:val="20"/>
        </w:rPr>
        <w:t>（如有）</w:t>
      </w:r>
      <w:r w:rsidRPr="001D4F75">
        <w:rPr>
          <w:rFonts w:ascii="仿宋" w:eastAsia="仿宋" w:cs="仿宋_GB2312" w:hint="eastAsia"/>
        </w:rPr>
        <w:t>……</w:t>
      </w:r>
      <w:proofErr w:type="gramStart"/>
      <w:r w:rsidRPr="001D4F75">
        <w:rPr>
          <w:rFonts w:ascii="仿宋" w:eastAsia="仿宋" w:cs="仿宋_GB2312" w:hint="eastAsia"/>
        </w:rPr>
        <w:t>……………</w:t>
      </w:r>
      <w:r w:rsidRPr="001D4F75">
        <w:rPr>
          <w:rFonts w:ascii="仿宋" w:eastAsia="仿宋" w:cs="仿宋_GB2312" w:hint="eastAsia"/>
          <w:lang w:val="zh-CN"/>
        </w:rPr>
        <w:t>…</w:t>
      </w:r>
      <w:r w:rsidRPr="001D4F75">
        <w:rPr>
          <w:rFonts w:ascii="仿宋" w:eastAsia="仿宋" w:cs="仿宋_GB2312" w:hint="eastAsia"/>
        </w:rPr>
        <w:t>………</w:t>
      </w:r>
      <w:proofErr w:type="gramEnd"/>
      <w:r w:rsidRPr="001D4F75">
        <w:rPr>
          <w:rFonts w:ascii="仿宋" w:eastAsia="仿宋" w:cs="仿宋_GB2312" w:hint="eastAsia"/>
        </w:rPr>
        <w:t>（页码）</w:t>
      </w:r>
      <w:bookmarkEnd w:id="57"/>
    </w:p>
    <w:p w14:paraId="675C5C44" w14:textId="77777777" w:rsidR="00463C33" w:rsidRPr="001D4F75" w:rsidRDefault="00561EC3">
      <w:pPr>
        <w:pStyle w:val="50"/>
        <w:spacing w:line="360" w:lineRule="auto"/>
        <w:ind w:firstLineChars="0" w:firstLine="0"/>
        <w:jc w:val="left"/>
        <w:rPr>
          <w:rFonts w:ascii="仿宋" w:eastAsia="仿宋" w:cs="仿宋_GB2312"/>
        </w:rPr>
      </w:pPr>
      <w:bookmarkStart w:id="58" w:name="_Toc64369797"/>
      <w:r w:rsidRPr="001D4F75">
        <w:rPr>
          <w:rFonts w:ascii="仿宋" w:eastAsia="仿宋" w:cs="仿宋_GB2312" w:hint="eastAsia"/>
          <w:lang w:val="zh-CN"/>
        </w:rPr>
        <w:t>7.优惠条件及其他额外承诺……</w:t>
      </w:r>
      <w:proofErr w:type="gramStart"/>
      <w:r w:rsidRPr="001D4F75">
        <w:rPr>
          <w:rFonts w:ascii="仿宋" w:eastAsia="仿宋" w:cs="仿宋_GB2312" w:hint="eastAsia"/>
          <w:lang w:val="zh-CN"/>
        </w:rPr>
        <w:t>…………………………</w:t>
      </w:r>
      <w:r w:rsidRPr="001D4F75">
        <w:rPr>
          <w:rFonts w:ascii="仿宋" w:eastAsia="仿宋" w:cs="仿宋_GB2312" w:hint="eastAsia"/>
        </w:rPr>
        <w:t>………</w:t>
      </w:r>
      <w:r w:rsidRPr="001D4F75">
        <w:rPr>
          <w:rFonts w:ascii="仿宋" w:eastAsia="仿宋" w:cs="仿宋_GB2312" w:hint="eastAsia"/>
          <w:lang w:val="zh-CN"/>
        </w:rPr>
        <w:t>…………</w:t>
      </w:r>
      <w:proofErr w:type="gramEnd"/>
      <w:r w:rsidRPr="001D4F75">
        <w:rPr>
          <w:rFonts w:ascii="仿宋" w:eastAsia="仿宋" w:cs="仿宋_GB2312" w:hint="eastAsia"/>
        </w:rPr>
        <w:t>（页码）</w:t>
      </w:r>
      <w:bookmarkEnd w:id="58"/>
    </w:p>
    <w:p w14:paraId="203F6217" w14:textId="77777777" w:rsidR="00463C33" w:rsidRPr="001D4F75" w:rsidRDefault="00561EC3">
      <w:pPr>
        <w:pStyle w:val="50"/>
        <w:spacing w:line="360" w:lineRule="auto"/>
        <w:ind w:firstLineChars="0" w:firstLine="0"/>
        <w:jc w:val="left"/>
        <w:rPr>
          <w:rFonts w:ascii="仿宋" w:eastAsia="仿宋" w:cs="仿宋_GB2312"/>
          <w:lang w:val="zh-CN"/>
        </w:rPr>
      </w:pPr>
      <w:r w:rsidRPr="001D4F75">
        <w:rPr>
          <w:rFonts w:ascii="仿宋" w:eastAsia="仿宋" w:cs="仿宋_GB2312" w:hint="eastAsia"/>
          <w:lang w:val="zh-CN"/>
        </w:rPr>
        <w:t>8.</w:t>
      </w:r>
      <w:r w:rsidRPr="001D4F75">
        <w:rPr>
          <w:rFonts w:ascii="仿宋" w:eastAsia="仿宋" w:cs="仿宋_GB2312" w:hint="eastAsia"/>
          <w:bCs/>
          <w:lang w:val="zh-CN"/>
        </w:rPr>
        <w:t>评分细则中要求提供的其他资料</w:t>
      </w:r>
      <w:r w:rsidRPr="001D4F75">
        <w:rPr>
          <w:rFonts w:ascii="仿宋" w:eastAsia="仿宋" w:cs="仿宋_GB2312" w:hint="eastAsia"/>
          <w:lang w:val="zh-CN"/>
        </w:rPr>
        <w:t>……</w:t>
      </w:r>
      <w:proofErr w:type="gramStart"/>
      <w:r w:rsidRPr="001D4F75">
        <w:rPr>
          <w:rFonts w:ascii="仿宋" w:eastAsia="仿宋" w:cs="仿宋_GB2312" w:hint="eastAsia"/>
          <w:lang w:val="zh-CN"/>
        </w:rPr>
        <w:t>……………………………………</w:t>
      </w:r>
      <w:proofErr w:type="gramEnd"/>
      <w:r w:rsidRPr="001D4F75">
        <w:rPr>
          <w:rFonts w:ascii="仿宋" w:eastAsia="仿宋" w:cs="仿宋_GB2312" w:hint="eastAsia"/>
        </w:rPr>
        <w:t>（页码）</w:t>
      </w:r>
    </w:p>
    <w:p w14:paraId="541CB65A" w14:textId="77777777" w:rsidR="00463C33" w:rsidRPr="001D4F75" w:rsidRDefault="00561EC3">
      <w:pPr>
        <w:pStyle w:val="50"/>
        <w:spacing w:line="360" w:lineRule="auto"/>
        <w:ind w:firstLineChars="0" w:firstLine="0"/>
        <w:jc w:val="left"/>
        <w:rPr>
          <w:rFonts w:ascii="仿宋" w:eastAsia="仿宋" w:cs="仿宋_GB2312"/>
        </w:rPr>
      </w:pPr>
      <w:bookmarkStart w:id="59" w:name="_Toc64369798"/>
      <w:r w:rsidRPr="001D4F75">
        <w:rPr>
          <w:rFonts w:ascii="仿宋" w:eastAsia="仿宋" w:cs="仿宋_GB2312" w:hint="eastAsia"/>
          <w:lang w:val="zh-CN"/>
        </w:rPr>
        <w:t>9.其他商务技术（资信）文件或说明……</w:t>
      </w:r>
      <w:proofErr w:type="gramStart"/>
      <w:r w:rsidRPr="001D4F75">
        <w:rPr>
          <w:rFonts w:ascii="仿宋" w:eastAsia="仿宋" w:cs="仿宋_GB2312" w:hint="eastAsia"/>
          <w:lang w:val="zh-CN"/>
        </w:rPr>
        <w:t>………………</w:t>
      </w:r>
      <w:r w:rsidRPr="001D4F75">
        <w:rPr>
          <w:rFonts w:ascii="仿宋" w:eastAsia="仿宋" w:cs="仿宋_GB2312" w:hint="eastAsia"/>
        </w:rPr>
        <w:t>…</w:t>
      </w:r>
      <w:r w:rsidRPr="001D4F75">
        <w:rPr>
          <w:rFonts w:ascii="仿宋" w:eastAsia="仿宋" w:cs="仿宋_GB2312" w:hint="eastAsia"/>
          <w:lang w:val="zh-CN"/>
        </w:rPr>
        <w:t>………………</w:t>
      </w:r>
      <w:proofErr w:type="gramEnd"/>
      <w:r w:rsidRPr="001D4F75">
        <w:rPr>
          <w:rFonts w:ascii="仿宋" w:eastAsia="仿宋" w:cs="仿宋_GB2312" w:hint="eastAsia"/>
        </w:rPr>
        <w:t>（页码）</w:t>
      </w:r>
      <w:bookmarkEnd w:id="59"/>
    </w:p>
    <w:p w14:paraId="6FAB0059" w14:textId="77777777" w:rsidR="00463C33" w:rsidRPr="001D4F75" w:rsidRDefault="00463C33">
      <w:pPr>
        <w:pStyle w:val="8"/>
        <w:numPr>
          <w:ilvl w:val="0"/>
          <w:numId w:val="0"/>
        </w:numPr>
        <w:rPr>
          <w:rFonts w:ascii="仿宋" w:eastAsia="仿宋"/>
        </w:rPr>
      </w:pPr>
    </w:p>
    <w:p w14:paraId="11362DEA" w14:textId="77777777" w:rsidR="00463C33" w:rsidRPr="001D4F75" w:rsidRDefault="00561EC3">
      <w:pPr>
        <w:rPr>
          <w:rFonts w:ascii="仿宋" w:eastAsia="仿宋" w:cs="仿宋_GB2312"/>
          <w:sz w:val="24"/>
          <w:szCs w:val="24"/>
          <w:lang w:val="zh-CN"/>
        </w:rPr>
      </w:pPr>
      <w:r w:rsidRPr="001D4F75">
        <w:rPr>
          <w:rFonts w:ascii="仿宋" w:eastAsia="仿宋" w:cs="仿宋_GB2312" w:hint="eastAsia"/>
          <w:sz w:val="24"/>
          <w:szCs w:val="24"/>
          <w:lang w:val="zh-CN"/>
        </w:rPr>
        <w:t>注：以上文件投标供应商可以在本采购文件提供的格式范本基础上适当调整，使得内容更加完备。制作加密电子投标文件时做好关联点设置。</w:t>
      </w:r>
    </w:p>
    <w:p w14:paraId="2A2372A4" w14:textId="77777777" w:rsidR="00463C33" w:rsidRPr="001D4F75" w:rsidRDefault="00463C33">
      <w:pPr>
        <w:rPr>
          <w:rFonts w:ascii="仿宋" w:eastAsia="仿宋"/>
        </w:rPr>
      </w:pPr>
    </w:p>
    <w:p w14:paraId="2FC09529" w14:textId="77777777" w:rsidR="00463C33" w:rsidRPr="001D4F75" w:rsidRDefault="00463C33">
      <w:pPr>
        <w:rPr>
          <w:rFonts w:ascii="仿宋" w:eastAsia="仿宋"/>
        </w:rPr>
      </w:pPr>
    </w:p>
    <w:p w14:paraId="797BA63C" w14:textId="77777777" w:rsidR="00463C33" w:rsidRPr="001D4F75" w:rsidRDefault="00463C33">
      <w:pPr>
        <w:rPr>
          <w:rFonts w:ascii="仿宋" w:eastAsia="仿宋"/>
        </w:rPr>
      </w:pPr>
    </w:p>
    <w:p w14:paraId="02400E31" w14:textId="77777777" w:rsidR="00463C33" w:rsidRPr="001D4F75" w:rsidRDefault="00463C33">
      <w:pPr>
        <w:rPr>
          <w:rFonts w:ascii="仿宋" w:eastAsia="仿宋"/>
        </w:rPr>
      </w:pPr>
    </w:p>
    <w:p w14:paraId="2B86BF16" w14:textId="77777777" w:rsidR="00463C33" w:rsidRPr="001D4F75" w:rsidRDefault="00463C33">
      <w:pPr>
        <w:rPr>
          <w:rFonts w:ascii="仿宋" w:eastAsia="仿宋"/>
        </w:rPr>
      </w:pPr>
    </w:p>
    <w:p w14:paraId="60D76041" w14:textId="77777777" w:rsidR="00463C33" w:rsidRPr="001D4F75" w:rsidRDefault="00463C33">
      <w:pPr>
        <w:rPr>
          <w:rFonts w:ascii="仿宋" w:eastAsia="仿宋"/>
        </w:rPr>
      </w:pPr>
    </w:p>
    <w:p w14:paraId="44EF8CE2" w14:textId="77777777" w:rsidR="00463C33" w:rsidRPr="001D4F75" w:rsidRDefault="00463C33">
      <w:pPr>
        <w:rPr>
          <w:rFonts w:ascii="仿宋" w:eastAsia="仿宋"/>
        </w:rPr>
      </w:pPr>
    </w:p>
    <w:p w14:paraId="055BBFD8" w14:textId="77777777" w:rsidR="00463C33" w:rsidRPr="001D4F75" w:rsidRDefault="00463C33">
      <w:pPr>
        <w:rPr>
          <w:rFonts w:ascii="仿宋" w:eastAsia="仿宋"/>
        </w:rPr>
      </w:pPr>
    </w:p>
    <w:p w14:paraId="0B3785D3" w14:textId="77777777" w:rsidR="00463C33" w:rsidRPr="001D4F75" w:rsidRDefault="00463C33">
      <w:pPr>
        <w:rPr>
          <w:rFonts w:ascii="仿宋" w:eastAsia="仿宋"/>
        </w:rPr>
      </w:pPr>
    </w:p>
    <w:p w14:paraId="4D86AF3B" w14:textId="77777777" w:rsidR="00463C33" w:rsidRPr="001D4F75" w:rsidRDefault="00463C33">
      <w:pPr>
        <w:rPr>
          <w:rFonts w:ascii="仿宋" w:eastAsia="仿宋"/>
        </w:rPr>
      </w:pPr>
    </w:p>
    <w:p w14:paraId="6B86C770" w14:textId="77777777" w:rsidR="00463C33" w:rsidRPr="001D4F75" w:rsidRDefault="00463C33">
      <w:pPr>
        <w:rPr>
          <w:rFonts w:ascii="仿宋" w:eastAsia="仿宋"/>
        </w:rPr>
      </w:pPr>
    </w:p>
    <w:p w14:paraId="2E974157" w14:textId="77777777" w:rsidR="00463C33" w:rsidRPr="001D4F75" w:rsidRDefault="00463C33">
      <w:pPr>
        <w:rPr>
          <w:rFonts w:ascii="仿宋" w:eastAsia="仿宋"/>
        </w:rPr>
      </w:pPr>
    </w:p>
    <w:p w14:paraId="7BD196A8" w14:textId="77777777" w:rsidR="00463C33" w:rsidRPr="001D4F75" w:rsidRDefault="00463C33">
      <w:pPr>
        <w:rPr>
          <w:rFonts w:ascii="仿宋" w:eastAsia="仿宋"/>
        </w:rPr>
      </w:pPr>
    </w:p>
    <w:p w14:paraId="0511D033" w14:textId="77777777" w:rsidR="00463C33" w:rsidRPr="001D4F75" w:rsidRDefault="00463C33">
      <w:pPr>
        <w:rPr>
          <w:rFonts w:ascii="仿宋" w:eastAsia="仿宋"/>
        </w:rPr>
      </w:pPr>
    </w:p>
    <w:p w14:paraId="6A8EB835" w14:textId="77777777" w:rsidR="00463C33" w:rsidRPr="001D4F75" w:rsidRDefault="00463C33">
      <w:pPr>
        <w:rPr>
          <w:rFonts w:ascii="仿宋" w:eastAsia="仿宋"/>
        </w:rPr>
      </w:pPr>
    </w:p>
    <w:p w14:paraId="3E836411" w14:textId="77777777" w:rsidR="00463C33" w:rsidRPr="001D4F75" w:rsidRDefault="00463C33">
      <w:pPr>
        <w:rPr>
          <w:rFonts w:ascii="仿宋" w:eastAsia="仿宋"/>
        </w:rPr>
      </w:pPr>
    </w:p>
    <w:p w14:paraId="18917CEE" w14:textId="77777777" w:rsidR="00463C33" w:rsidRPr="001D4F75" w:rsidRDefault="00463C33">
      <w:pPr>
        <w:rPr>
          <w:rFonts w:ascii="仿宋" w:eastAsia="仿宋"/>
        </w:rPr>
      </w:pPr>
    </w:p>
    <w:p w14:paraId="29EA7A97" w14:textId="77777777" w:rsidR="00463C33" w:rsidRPr="001D4F75" w:rsidRDefault="00463C33">
      <w:pPr>
        <w:rPr>
          <w:rFonts w:ascii="仿宋" w:eastAsia="仿宋"/>
        </w:rPr>
      </w:pPr>
    </w:p>
    <w:p w14:paraId="29561038" w14:textId="77777777" w:rsidR="00463C33" w:rsidRPr="001D4F75" w:rsidRDefault="00463C33">
      <w:pPr>
        <w:rPr>
          <w:rFonts w:ascii="仿宋" w:eastAsia="仿宋"/>
        </w:rPr>
      </w:pPr>
    </w:p>
    <w:p w14:paraId="0907FDD3" w14:textId="77777777" w:rsidR="00463C33" w:rsidRPr="001D4F75" w:rsidRDefault="00463C33">
      <w:pPr>
        <w:rPr>
          <w:rFonts w:ascii="仿宋" w:eastAsia="仿宋"/>
        </w:rPr>
      </w:pPr>
    </w:p>
    <w:p w14:paraId="74813379" w14:textId="77777777" w:rsidR="00463C33" w:rsidRPr="001D4F75" w:rsidRDefault="00463C33">
      <w:pPr>
        <w:rPr>
          <w:rFonts w:ascii="仿宋" w:eastAsia="仿宋"/>
        </w:rPr>
      </w:pPr>
    </w:p>
    <w:p w14:paraId="5B005DBA" w14:textId="77777777" w:rsidR="00463C33" w:rsidRPr="001D4F75" w:rsidRDefault="00463C33">
      <w:pPr>
        <w:rPr>
          <w:rFonts w:ascii="仿宋" w:eastAsia="仿宋"/>
        </w:rPr>
      </w:pPr>
    </w:p>
    <w:p w14:paraId="5B3030F5" w14:textId="77777777" w:rsidR="00463C33" w:rsidRPr="001D4F75" w:rsidRDefault="00463C33">
      <w:pPr>
        <w:rPr>
          <w:rFonts w:ascii="仿宋" w:eastAsia="仿宋"/>
        </w:rPr>
      </w:pPr>
    </w:p>
    <w:p w14:paraId="1B704A6C" w14:textId="77777777" w:rsidR="00463C33" w:rsidRPr="001D4F75" w:rsidRDefault="00463C33">
      <w:pPr>
        <w:rPr>
          <w:rFonts w:ascii="仿宋" w:eastAsia="仿宋"/>
        </w:rPr>
      </w:pPr>
    </w:p>
    <w:p w14:paraId="7D926236" w14:textId="77777777" w:rsidR="00463C33" w:rsidRPr="001D4F75" w:rsidRDefault="00561EC3">
      <w:pPr>
        <w:pStyle w:val="af7"/>
        <w:spacing w:afterLines="0" w:line="440" w:lineRule="exact"/>
        <w:ind w:firstLineChars="0" w:firstLine="0"/>
        <w:rPr>
          <w:rFonts w:ascii="仿宋" w:eastAsia="仿宋"/>
          <w:b/>
          <w:bCs/>
          <w:sz w:val="28"/>
          <w:szCs w:val="28"/>
        </w:rPr>
      </w:pPr>
      <w:r w:rsidRPr="001D4F75">
        <w:rPr>
          <w:rFonts w:ascii="仿宋" w:eastAsia="仿宋" w:hint="eastAsia"/>
          <w:b/>
          <w:bCs/>
          <w:sz w:val="28"/>
          <w:szCs w:val="28"/>
        </w:rPr>
        <w:lastRenderedPageBreak/>
        <w:t>附件10：项目明细清单</w:t>
      </w:r>
    </w:p>
    <w:p w14:paraId="58BBB37D" w14:textId="77777777" w:rsidR="00463C33" w:rsidRPr="001D4F75" w:rsidRDefault="00561EC3">
      <w:pPr>
        <w:snapToGrid w:val="0"/>
        <w:spacing w:before="50" w:afterLines="50" w:after="156"/>
        <w:jc w:val="center"/>
        <w:rPr>
          <w:rFonts w:ascii="仿宋" w:eastAsia="仿宋"/>
          <w:b/>
          <w:spacing w:val="40"/>
          <w:kern w:val="0"/>
          <w:sz w:val="36"/>
          <w:szCs w:val="36"/>
        </w:rPr>
      </w:pPr>
      <w:r w:rsidRPr="001D4F75">
        <w:rPr>
          <w:rFonts w:ascii="仿宋" w:eastAsia="仿宋" w:hint="eastAsia"/>
          <w:b/>
          <w:spacing w:val="40"/>
          <w:kern w:val="0"/>
          <w:sz w:val="36"/>
          <w:szCs w:val="36"/>
        </w:rPr>
        <w:t>项目明细清单</w:t>
      </w:r>
    </w:p>
    <w:p w14:paraId="65E21F7B" w14:textId="77777777" w:rsidR="00463C33" w:rsidRPr="001D4F75" w:rsidRDefault="00463C33">
      <w:pPr>
        <w:snapToGrid w:val="0"/>
        <w:spacing w:before="50" w:afterLines="50" w:after="156"/>
        <w:jc w:val="center"/>
        <w:rPr>
          <w:rFonts w:ascii="仿宋" w:eastAsia="仿宋"/>
          <w:b/>
          <w:spacing w:val="40"/>
          <w:kern w:val="0"/>
          <w:sz w:val="36"/>
          <w:szCs w:val="36"/>
        </w:rPr>
      </w:pPr>
    </w:p>
    <w:p w14:paraId="1A70E61D" w14:textId="77777777" w:rsidR="00463C33" w:rsidRPr="001D4F75" w:rsidRDefault="00561EC3">
      <w:pPr>
        <w:pStyle w:val="a5"/>
        <w:snapToGrid w:val="0"/>
        <w:rPr>
          <w:rFonts w:ascii="仿宋" w:eastAsia="仿宋"/>
          <w:kern w:val="0"/>
          <w:sz w:val="30"/>
          <w:szCs w:val="30"/>
          <w:u w:val="single"/>
        </w:rPr>
      </w:pPr>
      <w:r w:rsidRPr="001D4F75">
        <w:rPr>
          <w:rFonts w:ascii="仿宋" w:eastAsia="仿宋" w:hint="eastAsia"/>
          <w:sz w:val="30"/>
          <w:szCs w:val="30"/>
        </w:rPr>
        <w:t>投标人全称（公章）：</w:t>
      </w:r>
      <w:r w:rsidRPr="001D4F75">
        <w:rPr>
          <w:rFonts w:ascii="仿宋" w:eastAsia="仿宋" w:hint="eastAsia"/>
          <w:sz w:val="30"/>
          <w:szCs w:val="30"/>
          <w:u w:val="single"/>
        </w:rPr>
        <w:t xml:space="preserve">          </w:t>
      </w:r>
      <w:r w:rsidRPr="001D4F75">
        <w:rPr>
          <w:rFonts w:ascii="仿宋" w:eastAsia="仿宋" w:hint="eastAsia"/>
          <w:sz w:val="30"/>
          <w:szCs w:val="30"/>
        </w:rPr>
        <w:t xml:space="preserve">           标项：</w:t>
      </w:r>
      <w:r w:rsidRPr="001D4F75">
        <w:rPr>
          <w:rFonts w:ascii="仿宋" w:eastAsia="仿宋" w:hint="eastAsia"/>
          <w:sz w:val="30"/>
          <w:szCs w:val="30"/>
          <w:u w:val="single"/>
        </w:rPr>
        <w:t xml:space="preserve">    </w:t>
      </w:r>
    </w:p>
    <w:p w14:paraId="31B28F7F" w14:textId="77777777" w:rsidR="00463C33" w:rsidRPr="001D4F75" w:rsidRDefault="00561EC3">
      <w:pPr>
        <w:snapToGrid w:val="0"/>
        <w:spacing w:beforeLines="50" w:before="156"/>
        <w:rPr>
          <w:rFonts w:ascii="仿宋" w:eastAsia="仿宋"/>
          <w:sz w:val="30"/>
          <w:szCs w:val="30"/>
        </w:rPr>
      </w:pPr>
      <w:r w:rsidRPr="001D4F75">
        <w:rPr>
          <w:rFonts w:ascii="仿宋" w:eastAsia="仿宋" w:hint="eastAsia"/>
          <w:sz w:val="30"/>
          <w:szCs w:val="30"/>
        </w:rPr>
        <w:t>服务部分</w:t>
      </w:r>
    </w:p>
    <w:tbl>
      <w:tblPr>
        <w:tblW w:w="908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74"/>
        <w:gridCol w:w="2273"/>
        <w:gridCol w:w="1890"/>
        <w:gridCol w:w="4344"/>
      </w:tblGrid>
      <w:tr w:rsidR="00463C33" w:rsidRPr="001D4F75" w14:paraId="18F35493" w14:textId="77777777">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14:paraId="03D253EA"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序号</w:t>
            </w:r>
          </w:p>
        </w:tc>
        <w:tc>
          <w:tcPr>
            <w:tcW w:w="2273" w:type="dxa"/>
            <w:tcBorders>
              <w:top w:val="single" w:sz="4" w:space="0" w:color="auto"/>
              <w:left w:val="single" w:sz="4" w:space="0" w:color="auto"/>
              <w:bottom w:val="single" w:sz="4" w:space="0" w:color="auto"/>
              <w:right w:val="single" w:sz="4" w:space="0" w:color="auto"/>
            </w:tcBorders>
            <w:noWrap/>
            <w:vAlign w:val="center"/>
          </w:tcPr>
          <w:p w14:paraId="1EE84D02"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服务名称</w:t>
            </w:r>
          </w:p>
        </w:tc>
        <w:tc>
          <w:tcPr>
            <w:tcW w:w="1890" w:type="dxa"/>
            <w:tcBorders>
              <w:top w:val="single" w:sz="4" w:space="0" w:color="auto"/>
              <w:left w:val="single" w:sz="4" w:space="0" w:color="auto"/>
              <w:bottom w:val="single" w:sz="4" w:space="0" w:color="auto"/>
              <w:right w:val="single" w:sz="4" w:space="0" w:color="auto"/>
            </w:tcBorders>
            <w:noWrap/>
            <w:vAlign w:val="center"/>
          </w:tcPr>
          <w:p w14:paraId="45327668"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服务人员</w:t>
            </w:r>
          </w:p>
          <w:p w14:paraId="749442D5"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数量</w:t>
            </w:r>
          </w:p>
        </w:tc>
        <w:tc>
          <w:tcPr>
            <w:tcW w:w="4344" w:type="dxa"/>
            <w:tcBorders>
              <w:top w:val="single" w:sz="4" w:space="0" w:color="auto"/>
              <w:left w:val="single" w:sz="4" w:space="0" w:color="auto"/>
              <w:bottom w:val="single" w:sz="4" w:space="0" w:color="auto"/>
              <w:right w:val="single" w:sz="4" w:space="0" w:color="auto"/>
            </w:tcBorders>
            <w:noWrap/>
            <w:vAlign w:val="center"/>
          </w:tcPr>
          <w:p w14:paraId="2CB347B0"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服务内容</w:t>
            </w:r>
          </w:p>
        </w:tc>
      </w:tr>
      <w:tr w:rsidR="00463C33" w:rsidRPr="001D4F75" w14:paraId="5FDBF0B9" w14:textId="77777777">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14:paraId="45403E70"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1</w:t>
            </w:r>
          </w:p>
        </w:tc>
        <w:tc>
          <w:tcPr>
            <w:tcW w:w="2273" w:type="dxa"/>
            <w:tcBorders>
              <w:top w:val="single" w:sz="4" w:space="0" w:color="auto"/>
              <w:left w:val="single" w:sz="4" w:space="0" w:color="auto"/>
              <w:bottom w:val="single" w:sz="4" w:space="0" w:color="auto"/>
              <w:right w:val="single" w:sz="4" w:space="0" w:color="auto"/>
            </w:tcBorders>
            <w:noWrap/>
            <w:vAlign w:val="center"/>
          </w:tcPr>
          <w:p w14:paraId="3765BA26" w14:textId="77777777" w:rsidR="00463C33" w:rsidRPr="001D4F75" w:rsidRDefault="00463C33">
            <w:pPr>
              <w:snapToGrid w:val="0"/>
              <w:spacing w:before="50" w:after="50"/>
              <w:jc w:val="center"/>
              <w:rPr>
                <w:rFonts w:ascii="仿宋" w:eastAsia="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14:paraId="32D05D71" w14:textId="77777777" w:rsidR="00463C33" w:rsidRPr="001D4F75" w:rsidRDefault="00463C33">
            <w:pPr>
              <w:snapToGrid w:val="0"/>
              <w:spacing w:before="50" w:after="50"/>
              <w:ind w:left="480" w:hanging="480"/>
              <w:jc w:val="center"/>
              <w:rPr>
                <w:rFonts w:ascii="仿宋" w:eastAsia="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14:paraId="6C46A917" w14:textId="77777777" w:rsidR="00463C33" w:rsidRPr="001D4F75" w:rsidRDefault="00463C33">
            <w:pPr>
              <w:snapToGrid w:val="0"/>
              <w:spacing w:before="50" w:after="50"/>
              <w:jc w:val="center"/>
              <w:rPr>
                <w:rFonts w:ascii="仿宋" w:eastAsia="仿宋"/>
                <w:sz w:val="30"/>
                <w:szCs w:val="30"/>
              </w:rPr>
            </w:pPr>
          </w:p>
        </w:tc>
      </w:tr>
      <w:tr w:rsidR="00463C33" w:rsidRPr="001D4F75" w14:paraId="3845A66E" w14:textId="77777777">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14:paraId="7214F6EA"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2</w:t>
            </w:r>
          </w:p>
        </w:tc>
        <w:tc>
          <w:tcPr>
            <w:tcW w:w="2273" w:type="dxa"/>
            <w:tcBorders>
              <w:top w:val="single" w:sz="4" w:space="0" w:color="auto"/>
              <w:left w:val="single" w:sz="4" w:space="0" w:color="auto"/>
              <w:bottom w:val="single" w:sz="4" w:space="0" w:color="auto"/>
              <w:right w:val="single" w:sz="4" w:space="0" w:color="auto"/>
            </w:tcBorders>
            <w:noWrap/>
            <w:vAlign w:val="center"/>
          </w:tcPr>
          <w:p w14:paraId="180C20F7" w14:textId="77777777" w:rsidR="00463C33" w:rsidRPr="001D4F75" w:rsidRDefault="00463C33">
            <w:pPr>
              <w:snapToGrid w:val="0"/>
              <w:spacing w:before="50" w:after="50"/>
              <w:jc w:val="center"/>
              <w:rPr>
                <w:rFonts w:ascii="仿宋" w:eastAsia="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14:paraId="4B3836BD" w14:textId="77777777" w:rsidR="00463C33" w:rsidRPr="001D4F75" w:rsidRDefault="00463C33">
            <w:pPr>
              <w:snapToGrid w:val="0"/>
              <w:spacing w:before="50" w:after="50"/>
              <w:ind w:left="480" w:hanging="480"/>
              <w:jc w:val="center"/>
              <w:rPr>
                <w:rFonts w:ascii="仿宋" w:eastAsia="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14:paraId="34A3F09C" w14:textId="77777777" w:rsidR="00463C33" w:rsidRPr="001D4F75" w:rsidRDefault="00463C33">
            <w:pPr>
              <w:snapToGrid w:val="0"/>
              <w:spacing w:before="50" w:after="50"/>
              <w:jc w:val="center"/>
              <w:rPr>
                <w:rFonts w:ascii="仿宋" w:eastAsia="仿宋"/>
                <w:sz w:val="30"/>
                <w:szCs w:val="30"/>
              </w:rPr>
            </w:pPr>
          </w:p>
        </w:tc>
      </w:tr>
      <w:tr w:rsidR="00463C33" w:rsidRPr="001D4F75" w14:paraId="4B7BC901" w14:textId="77777777">
        <w:trPr>
          <w:trHeight w:val="930"/>
          <w:jc w:val="center"/>
        </w:trPr>
        <w:tc>
          <w:tcPr>
            <w:tcW w:w="574" w:type="dxa"/>
            <w:tcBorders>
              <w:top w:val="single" w:sz="4" w:space="0" w:color="auto"/>
              <w:left w:val="single" w:sz="4" w:space="0" w:color="auto"/>
              <w:bottom w:val="single" w:sz="4" w:space="0" w:color="auto"/>
              <w:right w:val="single" w:sz="4" w:space="0" w:color="auto"/>
            </w:tcBorders>
            <w:noWrap/>
            <w:vAlign w:val="center"/>
          </w:tcPr>
          <w:p w14:paraId="147C248F"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28"/>
                <w:szCs w:val="28"/>
              </w:rPr>
              <w:t>…</w:t>
            </w:r>
          </w:p>
        </w:tc>
        <w:tc>
          <w:tcPr>
            <w:tcW w:w="2273" w:type="dxa"/>
            <w:tcBorders>
              <w:top w:val="single" w:sz="4" w:space="0" w:color="auto"/>
              <w:left w:val="single" w:sz="4" w:space="0" w:color="auto"/>
              <w:bottom w:val="single" w:sz="4" w:space="0" w:color="auto"/>
              <w:right w:val="single" w:sz="4" w:space="0" w:color="auto"/>
            </w:tcBorders>
            <w:noWrap/>
            <w:vAlign w:val="center"/>
          </w:tcPr>
          <w:p w14:paraId="1A52D577" w14:textId="77777777" w:rsidR="00463C33" w:rsidRPr="001D4F75" w:rsidRDefault="00463C33">
            <w:pPr>
              <w:snapToGrid w:val="0"/>
              <w:spacing w:before="50" w:after="50"/>
              <w:jc w:val="center"/>
              <w:rPr>
                <w:rFonts w:ascii="仿宋" w:eastAsia="仿宋"/>
                <w:sz w:val="30"/>
                <w:szCs w:val="30"/>
              </w:rPr>
            </w:pPr>
          </w:p>
        </w:tc>
        <w:tc>
          <w:tcPr>
            <w:tcW w:w="1890" w:type="dxa"/>
            <w:tcBorders>
              <w:top w:val="single" w:sz="4" w:space="0" w:color="auto"/>
              <w:left w:val="single" w:sz="4" w:space="0" w:color="auto"/>
              <w:bottom w:val="single" w:sz="4" w:space="0" w:color="auto"/>
              <w:right w:val="single" w:sz="4" w:space="0" w:color="auto"/>
            </w:tcBorders>
            <w:noWrap/>
            <w:vAlign w:val="center"/>
          </w:tcPr>
          <w:p w14:paraId="6702E010" w14:textId="77777777" w:rsidR="00463C33" w:rsidRPr="001D4F75" w:rsidRDefault="00463C33">
            <w:pPr>
              <w:snapToGrid w:val="0"/>
              <w:spacing w:before="50" w:after="50"/>
              <w:ind w:left="480" w:hanging="480"/>
              <w:jc w:val="center"/>
              <w:rPr>
                <w:rFonts w:ascii="仿宋" w:eastAsia="仿宋"/>
                <w:sz w:val="30"/>
                <w:szCs w:val="30"/>
              </w:rPr>
            </w:pPr>
          </w:p>
        </w:tc>
        <w:tc>
          <w:tcPr>
            <w:tcW w:w="4344" w:type="dxa"/>
            <w:tcBorders>
              <w:top w:val="single" w:sz="4" w:space="0" w:color="auto"/>
              <w:left w:val="single" w:sz="4" w:space="0" w:color="auto"/>
              <w:bottom w:val="single" w:sz="4" w:space="0" w:color="auto"/>
              <w:right w:val="single" w:sz="4" w:space="0" w:color="auto"/>
            </w:tcBorders>
            <w:noWrap/>
            <w:vAlign w:val="center"/>
          </w:tcPr>
          <w:p w14:paraId="3AE525A9" w14:textId="77777777" w:rsidR="00463C33" w:rsidRPr="001D4F75" w:rsidRDefault="00463C33">
            <w:pPr>
              <w:snapToGrid w:val="0"/>
              <w:spacing w:before="50" w:after="50"/>
              <w:jc w:val="center"/>
              <w:rPr>
                <w:rFonts w:ascii="仿宋" w:eastAsia="仿宋"/>
                <w:sz w:val="30"/>
                <w:szCs w:val="30"/>
              </w:rPr>
            </w:pPr>
          </w:p>
        </w:tc>
      </w:tr>
    </w:tbl>
    <w:p w14:paraId="25A320AD" w14:textId="77777777" w:rsidR="00463C33" w:rsidRPr="001D4F75" w:rsidRDefault="00561EC3">
      <w:pPr>
        <w:pStyle w:val="a5"/>
        <w:snapToGrid w:val="0"/>
        <w:rPr>
          <w:rFonts w:ascii="仿宋" w:eastAsia="仿宋"/>
          <w:sz w:val="30"/>
          <w:szCs w:val="30"/>
        </w:rPr>
      </w:pPr>
      <w:r w:rsidRPr="001D4F75">
        <w:rPr>
          <w:rFonts w:ascii="仿宋" w:eastAsia="仿宋" w:hint="eastAsia"/>
          <w:sz w:val="30"/>
          <w:szCs w:val="30"/>
        </w:rPr>
        <w:t>货物部分（如有）</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1681"/>
        <w:gridCol w:w="839"/>
        <w:gridCol w:w="1281"/>
        <w:gridCol w:w="1419"/>
        <w:gridCol w:w="2227"/>
        <w:gridCol w:w="1080"/>
      </w:tblGrid>
      <w:tr w:rsidR="00463C33" w:rsidRPr="001D4F75" w14:paraId="729450AF" w14:textId="77777777">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14:paraId="037FAE32"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序号</w:t>
            </w:r>
          </w:p>
        </w:tc>
        <w:tc>
          <w:tcPr>
            <w:tcW w:w="1681" w:type="dxa"/>
            <w:tcBorders>
              <w:top w:val="single" w:sz="4" w:space="0" w:color="auto"/>
              <w:left w:val="single" w:sz="4" w:space="0" w:color="auto"/>
              <w:bottom w:val="single" w:sz="4" w:space="0" w:color="auto"/>
              <w:right w:val="single" w:sz="4" w:space="0" w:color="auto"/>
            </w:tcBorders>
            <w:noWrap/>
            <w:vAlign w:val="center"/>
          </w:tcPr>
          <w:p w14:paraId="6508A876"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货物名称</w:t>
            </w:r>
          </w:p>
        </w:tc>
        <w:tc>
          <w:tcPr>
            <w:tcW w:w="839" w:type="dxa"/>
            <w:tcBorders>
              <w:top w:val="single" w:sz="4" w:space="0" w:color="auto"/>
              <w:left w:val="single" w:sz="4" w:space="0" w:color="auto"/>
              <w:bottom w:val="single" w:sz="4" w:space="0" w:color="auto"/>
              <w:right w:val="single" w:sz="4" w:space="0" w:color="auto"/>
            </w:tcBorders>
            <w:noWrap/>
            <w:vAlign w:val="center"/>
          </w:tcPr>
          <w:p w14:paraId="0711589E"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品牌</w:t>
            </w:r>
          </w:p>
        </w:tc>
        <w:tc>
          <w:tcPr>
            <w:tcW w:w="1281" w:type="dxa"/>
            <w:tcBorders>
              <w:top w:val="single" w:sz="4" w:space="0" w:color="auto"/>
              <w:left w:val="single" w:sz="4" w:space="0" w:color="auto"/>
              <w:bottom w:val="single" w:sz="4" w:space="0" w:color="auto"/>
              <w:right w:val="single" w:sz="4" w:space="0" w:color="auto"/>
            </w:tcBorders>
            <w:noWrap/>
            <w:vAlign w:val="center"/>
          </w:tcPr>
          <w:p w14:paraId="6B5ADAAD"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规格</w:t>
            </w:r>
          </w:p>
          <w:p w14:paraId="40F54ED3"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型号</w:t>
            </w:r>
          </w:p>
        </w:tc>
        <w:tc>
          <w:tcPr>
            <w:tcW w:w="1419" w:type="dxa"/>
            <w:tcBorders>
              <w:top w:val="single" w:sz="4" w:space="0" w:color="auto"/>
              <w:left w:val="single" w:sz="4" w:space="0" w:color="auto"/>
              <w:bottom w:val="single" w:sz="4" w:space="0" w:color="auto"/>
              <w:right w:val="single" w:sz="4" w:space="0" w:color="auto"/>
            </w:tcBorders>
            <w:noWrap/>
            <w:vAlign w:val="center"/>
          </w:tcPr>
          <w:p w14:paraId="38B5D829"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单位及</w:t>
            </w:r>
          </w:p>
          <w:p w14:paraId="3E98FE8B"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数量</w:t>
            </w:r>
          </w:p>
        </w:tc>
        <w:tc>
          <w:tcPr>
            <w:tcW w:w="2227" w:type="dxa"/>
            <w:tcBorders>
              <w:top w:val="single" w:sz="4" w:space="0" w:color="auto"/>
              <w:left w:val="single" w:sz="4" w:space="0" w:color="auto"/>
              <w:bottom w:val="single" w:sz="4" w:space="0" w:color="auto"/>
              <w:right w:val="single" w:sz="4" w:space="0" w:color="auto"/>
            </w:tcBorders>
            <w:noWrap/>
            <w:vAlign w:val="center"/>
          </w:tcPr>
          <w:p w14:paraId="1197E35B"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性能及指标</w:t>
            </w:r>
          </w:p>
        </w:tc>
        <w:tc>
          <w:tcPr>
            <w:tcW w:w="1080" w:type="dxa"/>
            <w:tcBorders>
              <w:top w:val="single" w:sz="4" w:space="0" w:color="auto"/>
              <w:left w:val="single" w:sz="4" w:space="0" w:color="auto"/>
              <w:bottom w:val="single" w:sz="4" w:space="0" w:color="auto"/>
              <w:right w:val="single" w:sz="4" w:space="0" w:color="auto"/>
            </w:tcBorders>
            <w:noWrap/>
            <w:vAlign w:val="center"/>
          </w:tcPr>
          <w:p w14:paraId="20DB2A8D"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产地</w:t>
            </w:r>
          </w:p>
        </w:tc>
      </w:tr>
      <w:tr w:rsidR="00463C33" w:rsidRPr="001D4F75" w14:paraId="0E50A9BD" w14:textId="77777777">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14:paraId="4D3C20A4"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1</w:t>
            </w:r>
          </w:p>
        </w:tc>
        <w:tc>
          <w:tcPr>
            <w:tcW w:w="1681" w:type="dxa"/>
            <w:tcBorders>
              <w:top w:val="single" w:sz="4" w:space="0" w:color="auto"/>
              <w:left w:val="single" w:sz="4" w:space="0" w:color="auto"/>
              <w:bottom w:val="single" w:sz="4" w:space="0" w:color="auto"/>
              <w:right w:val="single" w:sz="4" w:space="0" w:color="auto"/>
            </w:tcBorders>
            <w:noWrap/>
            <w:vAlign w:val="center"/>
          </w:tcPr>
          <w:p w14:paraId="2058DF94" w14:textId="77777777" w:rsidR="00463C33" w:rsidRPr="001D4F75" w:rsidRDefault="00463C33">
            <w:pPr>
              <w:snapToGrid w:val="0"/>
              <w:spacing w:before="50" w:after="50"/>
              <w:jc w:val="center"/>
              <w:rPr>
                <w:rFonts w:ascii="仿宋" w:eastAsia="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14:paraId="3CC0E20C" w14:textId="77777777" w:rsidR="00463C33" w:rsidRPr="001D4F75" w:rsidRDefault="00463C33">
            <w:pPr>
              <w:snapToGrid w:val="0"/>
              <w:spacing w:before="50" w:after="50"/>
              <w:ind w:left="480" w:hanging="480"/>
              <w:jc w:val="center"/>
              <w:rPr>
                <w:rFonts w:ascii="仿宋" w:eastAsia="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14:paraId="015F4C16" w14:textId="77777777" w:rsidR="00463C33" w:rsidRPr="001D4F75" w:rsidRDefault="00463C33">
            <w:pPr>
              <w:snapToGrid w:val="0"/>
              <w:spacing w:before="50" w:after="50"/>
              <w:jc w:val="center"/>
              <w:rPr>
                <w:rFonts w:ascii="仿宋" w:eastAsia="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14:paraId="5A78DF11" w14:textId="77777777" w:rsidR="00463C33" w:rsidRPr="001D4F75" w:rsidRDefault="00463C33">
            <w:pPr>
              <w:snapToGrid w:val="0"/>
              <w:spacing w:before="50" w:after="50"/>
              <w:jc w:val="center"/>
              <w:rPr>
                <w:rFonts w:ascii="仿宋" w:eastAsia="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14:paraId="796ED123" w14:textId="77777777" w:rsidR="00463C33" w:rsidRPr="001D4F75" w:rsidRDefault="00463C33">
            <w:pPr>
              <w:snapToGrid w:val="0"/>
              <w:spacing w:before="50" w:after="50"/>
              <w:jc w:val="center"/>
              <w:rPr>
                <w:rFonts w:ascii="仿宋" w:eastAsia="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14:paraId="796BF421" w14:textId="77777777" w:rsidR="00463C33" w:rsidRPr="001D4F75" w:rsidRDefault="00463C33">
            <w:pPr>
              <w:snapToGrid w:val="0"/>
              <w:spacing w:before="50" w:after="50"/>
              <w:jc w:val="center"/>
              <w:rPr>
                <w:rFonts w:ascii="仿宋" w:eastAsia="仿宋"/>
                <w:sz w:val="30"/>
                <w:szCs w:val="30"/>
              </w:rPr>
            </w:pPr>
          </w:p>
        </w:tc>
      </w:tr>
      <w:tr w:rsidR="00463C33" w:rsidRPr="001D4F75" w14:paraId="56044B5A" w14:textId="77777777">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14:paraId="0C0F82FA"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30"/>
                <w:szCs w:val="30"/>
              </w:rPr>
              <w:t>2</w:t>
            </w:r>
          </w:p>
        </w:tc>
        <w:tc>
          <w:tcPr>
            <w:tcW w:w="1681" w:type="dxa"/>
            <w:tcBorders>
              <w:top w:val="single" w:sz="4" w:space="0" w:color="auto"/>
              <w:left w:val="single" w:sz="4" w:space="0" w:color="auto"/>
              <w:bottom w:val="single" w:sz="4" w:space="0" w:color="auto"/>
              <w:right w:val="single" w:sz="4" w:space="0" w:color="auto"/>
            </w:tcBorders>
            <w:noWrap/>
            <w:vAlign w:val="center"/>
          </w:tcPr>
          <w:p w14:paraId="1D7D0D8B" w14:textId="77777777" w:rsidR="00463C33" w:rsidRPr="001D4F75" w:rsidRDefault="00463C33">
            <w:pPr>
              <w:snapToGrid w:val="0"/>
              <w:spacing w:before="50" w:after="50"/>
              <w:jc w:val="center"/>
              <w:rPr>
                <w:rFonts w:ascii="仿宋" w:eastAsia="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14:paraId="3BD1AB17" w14:textId="77777777" w:rsidR="00463C33" w:rsidRPr="001D4F75" w:rsidRDefault="00463C33">
            <w:pPr>
              <w:snapToGrid w:val="0"/>
              <w:spacing w:before="50" w:after="50"/>
              <w:ind w:left="480" w:hanging="480"/>
              <w:jc w:val="center"/>
              <w:rPr>
                <w:rFonts w:ascii="仿宋" w:eastAsia="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14:paraId="139C4358" w14:textId="77777777" w:rsidR="00463C33" w:rsidRPr="001D4F75" w:rsidRDefault="00463C33">
            <w:pPr>
              <w:snapToGrid w:val="0"/>
              <w:spacing w:before="50" w:after="50"/>
              <w:jc w:val="center"/>
              <w:rPr>
                <w:rFonts w:ascii="仿宋" w:eastAsia="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14:paraId="3B2A1496" w14:textId="77777777" w:rsidR="00463C33" w:rsidRPr="001D4F75" w:rsidRDefault="00463C33">
            <w:pPr>
              <w:snapToGrid w:val="0"/>
              <w:spacing w:before="50" w:after="50"/>
              <w:jc w:val="center"/>
              <w:rPr>
                <w:rFonts w:ascii="仿宋" w:eastAsia="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14:paraId="11959F0F" w14:textId="77777777" w:rsidR="00463C33" w:rsidRPr="001D4F75" w:rsidRDefault="00463C33">
            <w:pPr>
              <w:snapToGrid w:val="0"/>
              <w:spacing w:before="50" w:after="50"/>
              <w:jc w:val="center"/>
              <w:rPr>
                <w:rFonts w:ascii="仿宋" w:eastAsia="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14:paraId="24963644" w14:textId="77777777" w:rsidR="00463C33" w:rsidRPr="001D4F75" w:rsidRDefault="00463C33">
            <w:pPr>
              <w:snapToGrid w:val="0"/>
              <w:spacing w:before="50" w:after="50"/>
              <w:jc w:val="center"/>
              <w:rPr>
                <w:rFonts w:ascii="仿宋" w:eastAsia="仿宋"/>
                <w:sz w:val="30"/>
                <w:szCs w:val="30"/>
              </w:rPr>
            </w:pPr>
          </w:p>
        </w:tc>
      </w:tr>
      <w:tr w:rsidR="00463C33" w:rsidRPr="001D4F75" w14:paraId="339D9717" w14:textId="77777777">
        <w:trPr>
          <w:trHeight w:val="930"/>
          <w:jc w:val="center"/>
        </w:trPr>
        <w:tc>
          <w:tcPr>
            <w:tcW w:w="554" w:type="dxa"/>
            <w:tcBorders>
              <w:top w:val="single" w:sz="4" w:space="0" w:color="auto"/>
              <w:left w:val="single" w:sz="4" w:space="0" w:color="auto"/>
              <w:bottom w:val="single" w:sz="4" w:space="0" w:color="auto"/>
              <w:right w:val="single" w:sz="4" w:space="0" w:color="auto"/>
            </w:tcBorders>
            <w:noWrap/>
            <w:vAlign w:val="center"/>
          </w:tcPr>
          <w:p w14:paraId="59CB0F52" w14:textId="77777777" w:rsidR="00463C33" w:rsidRPr="001D4F75" w:rsidRDefault="00561EC3">
            <w:pPr>
              <w:snapToGrid w:val="0"/>
              <w:spacing w:before="50" w:after="50"/>
              <w:jc w:val="center"/>
              <w:rPr>
                <w:rFonts w:ascii="仿宋" w:eastAsia="仿宋"/>
                <w:sz w:val="30"/>
                <w:szCs w:val="30"/>
              </w:rPr>
            </w:pPr>
            <w:r w:rsidRPr="001D4F75">
              <w:rPr>
                <w:rFonts w:ascii="仿宋" w:eastAsia="仿宋" w:hint="eastAsia"/>
                <w:sz w:val="28"/>
                <w:szCs w:val="28"/>
              </w:rPr>
              <w:t>…</w:t>
            </w:r>
          </w:p>
        </w:tc>
        <w:tc>
          <w:tcPr>
            <w:tcW w:w="1681" w:type="dxa"/>
            <w:tcBorders>
              <w:top w:val="single" w:sz="4" w:space="0" w:color="auto"/>
              <w:left w:val="single" w:sz="4" w:space="0" w:color="auto"/>
              <w:bottom w:val="single" w:sz="4" w:space="0" w:color="auto"/>
              <w:right w:val="single" w:sz="4" w:space="0" w:color="auto"/>
            </w:tcBorders>
            <w:noWrap/>
            <w:vAlign w:val="center"/>
          </w:tcPr>
          <w:p w14:paraId="51F272A3" w14:textId="77777777" w:rsidR="00463C33" w:rsidRPr="001D4F75" w:rsidRDefault="00463C33">
            <w:pPr>
              <w:snapToGrid w:val="0"/>
              <w:spacing w:before="50" w:after="50"/>
              <w:jc w:val="center"/>
              <w:rPr>
                <w:rFonts w:ascii="仿宋" w:eastAsia="仿宋"/>
                <w:sz w:val="30"/>
                <w:szCs w:val="30"/>
              </w:rPr>
            </w:pPr>
          </w:p>
        </w:tc>
        <w:tc>
          <w:tcPr>
            <w:tcW w:w="839" w:type="dxa"/>
            <w:tcBorders>
              <w:top w:val="single" w:sz="4" w:space="0" w:color="auto"/>
              <w:left w:val="single" w:sz="4" w:space="0" w:color="auto"/>
              <w:bottom w:val="single" w:sz="4" w:space="0" w:color="auto"/>
              <w:right w:val="single" w:sz="4" w:space="0" w:color="auto"/>
            </w:tcBorders>
            <w:noWrap/>
            <w:vAlign w:val="center"/>
          </w:tcPr>
          <w:p w14:paraId="4A3CBB24" w14:textId="77777777" w:rsidR="00463C33" w:rsidRPr="001D4F75" w:rsidRDefault="00463C33">
            <w:pPr>
              <w:snapToGrid w:val="0"/>
              <w:spacing w:before="50" w:after="50"/>
              <w:ind w:left="480" w:hanging="480"/>
              <w:jc w:val="center"/>
              <w:rPr>
                <w:rFonts w:ascii="仿宋" w:eastAsia="仿宋"/>
                <w:sz w:val="30"/>
                <w:szCs w:val="30"/>
              </w:rPr>
            </w:pPr>
          </w:p>
        </w:tc>
        <w:tc>
          <w:tcPr>
            <w:tcW w:w="1281" w:type="dxa"/>
            <w:tcBorders>
              <w:top w:val="single" w:sz="4" w:space="0" w:color="auto"/>
              <w:left w:val="single" w:sz="4" w:space="0" w:color="auto"/>
              <w:bottom w:val="single" w:sz="4" w:space="0" w:color="auto"/>
              <w:right w:val="single" w:sz="4" w:space="0" w:color="auto"/>
            </w:tcBorders>
            <w:noWrap/>
            <w:vAlign w:val="center"/>
          </w:tcPr>
          <w:p w14:paraId="4493F1D6" w14:textId="77777777" w:rsidR="00463C33" w:rsidRPr="001D4F75" w:rsidRDefault="00463C33">
            <w:pPr>
              <w:snapToGrid w:val="0"/>
              <w:spacing w:before="50" w:after="50"/>
              <w:jc w:val="center"/>
              <w:rPr>
                <w:rFonts w:ascii="仿宋" w:eastAsia="仿宋"/>
                <w:sz w:val="30"/>
                <w:szCs w:val="30"/>
              </w:rPr>
            </w:pPr>
          </w:p>
        </w:tc>
        <w:tc>
          <w:tcPr>
            <w:tcW w:w="1419" w:type="dxa"/>
            <w:tcBorders>
              <w:top w:val="single" w:sz="4" w:space="0" w:color="auto"/>
              <w:left w:val="single" w:sz="4" w:space="0" w:color="auto"/>
              <w:bottom w:val="single" w:sz="4" w:space="0" w:color="auto"/>
              <w:right w:val="single" w:sz="4" w:space="0" w:color="auto"/>
            </w:tcBorders>
            <w:noWrap/>
            <w:vAlign w:val="center"/>
          </w:tcPr>
          <w:p w14:paraId="13E0F02A" w14:textId="77777777" w:rsidR="00463C33" w:rsidRPr="001D4F75" w:rsidRDefault="00463C33">
            <w:pPr>
              <w:snapToGrid w:val="0"/>
              <w:spacing w:before="50" w:after="50"/>
              <w:jc w:val="center"/>
              <w:rPr>
                <w:rFonts w:ascii="仿宋" w:eastAsia="仿宋"/>
                <w:sz w:val="30"/>
                <w:szCs w:val="30"/>
              </w:rPr>
            </w:pPr>
          </w:p>
        </w:tc>
        <w:tc>
          <w:tcPr>
            <w:tcW w:w="2227" w:type="dxa"/>
            <w:tcBorders>
              <w:top w:val="single" w:sz="4" w:space="0" w:color="auto"/>
              <w:left w:val="single" w:sz="4" w:space="0" w:color="auto"/>
              <w:bottom w:val="single" w:sz="4" w:space="0" w:color="auto"/>
              <w:right w:val="single" w:sz="4" w:space="0" w:color="auto"/>
            </w:tcBorders>
            <w:noWrap/>
            <w:vAlign w:val="center"/>
          </w:tcPr>
          <w:p w14:paraId="31607515" w14:textId="77777777" w:rsidR="00463C33" w:rsidRPr="001D4F75" w:rsidRDefault="00463C33">
            <w:pPr>
              <w:snapToGrid w:val="0"/>
              <w:spacing w:before="50" w:after="50"/>
              <w:jc w:val="center"/>
              <w:rPr>
                <w:rFonts w:ascii="仿宋" w:eastAsia="仿宋"/>
                <w:sz w:val="30"/>
                <w:szCs w:val="30"/>
              </w:rPr>
            </w:pPr>
          </w:p>
        </w:tc>
        <w:tc>
          <w:tcPr>
            <w:tcW w:w="1080" w:type="dxa"/>
            <w:tcBorders>
              <w:top w:val="single" w:sz="4" w:space="0" w:color="auto"/>
              <w:left w:val="single" w:sz="4" w:space="0" w:color="auto"/>
              <w:bottom w:val="single" w:sz="4" w:space="0" w:color="auto"/>
              <w:right w:val="single" w:sz="4" w:space="0" w:color="auto"/>
            </w:tcBorders>
            <w:noWrap/>
            <w:vAlign w:val="center"/>
          </w:tcPr>
          <w:p w14:paraId="2A66B34D" w14:textId="77777777" w:rsidR="00463C33" w:rsidRPr="001D4F75" w:rsidRDefault="00463C33">
            <w:pPr>
              <w:snapToGrid w:val="0"/>
              <w:spacing w:before="50" w:after="50"/>
              <w:jc w:val="center"/>
              <w:rPr>
                <w:rFonts w:ascii="仿宋" w:eastAsia="仿宋"/>
                <w:sz w:val="30"/>
                <w:szCs w:val="30"/>
              </w:rPr>
            </w:pPr>
          </w:p>
        </w:tc>
      </w:tr>
    </w:tbl>
    <w:p w14:paraId="5F72DDB5" w14:textId="77777777" w:rsidR="00463C33" w:rsidRPr="001D4F75" w:rsidRDefault="00561EC3">
      <w:pPr>
        <w:snapToGrid w:val="0"/>
        <w:spacing w:beforeLines="50" w:before="156"/>
        <w:rPr>
          <w:rFonts w:ascii="仿宋" w:eastAsia="仿宋"/>
          <w:sz w:val="30"/>
          <w:szCs w:val="30"/>
        </w:rPr>
      </w:pPr>
      <w:r w:rsidRPr="001D4F75">
        <w:rPr>
          <w:rFonts w:ascii="仿宋" w:eastAsia="仿宋" w:hint="eastAsia"/>
          <w:sz w:val="30"/>
          <w:szCs w:val="30"/>
        </w:rPr>
        <w:t>注：在填写时，如上表不适合本项目的实际情况，可在确保内容完整的情况下，对上表进行细化。</w:t>
      </w:r>
    </w:p>
    <w:p w14:paraId="3CB213DB" w14:textId="77777777" w:rsidR="00463C33" w:rsidRPr="001D4F75" w:rsidRDefault="00463C33">
      <w:pPr>
        <w:snapToGrid w:val="0"/>
        <w:spacing w:beforeLines="50" w:before="156"/>
        <w:rPr>
          <w:rFonts w:ascii="仿宋" w:eastAsia="仿宋"/>
          <w:sz w:val="30"/>
          <w:szCs w:val="30"/>
        </w:rPr>
      </w:pPr>
    </w:p>
    <w:p w14:paraId="354A67F5" w14:textId="77777777" w:rsidR="00463C33" w:rsidRPr="001D4F75" w:rsidRDefault="00561EC3">
      <w:pPr>
        <w:snapToGrid w:val="0"/>
        <w:spacing w:beforeLines="50" w:before="156"/>
        <w:rPr>
          <w:rFonts w:ascii="仿宋" w:eastAsia="仿宋"/>
          <w:sz w:val="30"/>
          <w:szCs w:val="30"/>
        </w:rPr>
      </w:pPr>
      <w:r w:rsidRPr="001D4F75">
        <w:rPr>
          <w:rFonts w:ascii="仿宋" w:eastAsia="仿宋" w:hint="eastAsia"/>
          <w:sz w:val="30"/>
          <w:szCs w:val="30"/>
        </w:rPr>
        <w:t xml:space="preserve">法定代表人或其授权代表（签字或盖章）：          </w:t>
      </w:r>
    </w:p>
    <w:p w14:paraId="408BAE97" w14:textId="77777777" w:rsidR="00463C33" w:rsidRPr="001D4F75" w:rsidRDefault="00561EC3">
      <w:pPr>
        <w:snapToGrid w:val="0"/>
        <w:spacing w:beforeLines="50" w:before="156"/>
        <w:rPr>
          <w:rFonts w:ascii="仿宋" w:eastAsia="仿宋"/>
          <w:sz w:val="30"/>
          <w:szCs w:val="30"/>
        </w:rPr>
      </w:pPr>
      <w:r w:rsidRPr="001D4F75">
        <w:rPr>
          <w:rFonts w:ascii="仿宋" w:eastAsia="仿宋" w:hint="eastAsia"/>
          <w:sz w:val="30"/>
          <w:szCs w:val="30"/>
        </w:rPr>
        <w:t xml:space="preserve">日期： </w:t>
      </w:r>
    </w:p>
    <w:p w14:paraId="192F935E" w14:textId="77777777" w:rsidR="00463C33" w:rsidRPr="001D4F75" w:rsidRDefault="00463C33">
      <w:pPr>
        <w:snapToGrid w:val="0"/>
        <w:spacing w:before="50" w:after="50"/>
        <w:rPr>
          <w:rFonts w:ascii="仿宋" w:eastAsia="仿宋"/>
          <w:spacing w:val="20"/>
          <w:sz w:val="30"/>
          <w:szCs w:val="30"/>
        </w:rPr>
      </w:pPr>
    </w:p>
    <w:p w14:paraId="03740DE1" w14:textId="77777777" w:rsidR="00463C33" w:rsidRPr="001D4F75" w:rsidRDefault="00561EC3">
      <w:pPr>
        <w:snapToGrid w:val="0"/>
        <w:spacing w:before="50" w:after="50"/>
        <w:rPr>
          <w:rFonts w:ascii="仿宋" w:eastAsia="仿宋"/>
          <w:b/>
          <w:bCs/>
          <w:sz w:val="30"/>
          <w:szCs w:val="30"/>
        </w:rPr>
      </w:pPr>
      <w:r w:rsidRPr="001D4F75">
        <w:rPr>
          <w:rFonts w:ascii="仿宋" w:eastAsia="仿宋" w:hint="eastAsia"/>
          <w:b/>
          <w:bCs/>
          <w:sz w:val="30"/>
          <w:szCs w:val="30"/>
        </w:rPr>
        <w:lastRenderedPageBreak/>
        <w:t>附件</w:t>
      </w:r>
      <w:r w:rsidRPr="001D4F75">
        <w:rPr>
          <w:rFonts w:ascii="仿宋" w:eastAsia="仿宋"/>
          <w:b/>
          <w:bCs/>
          <w:sz w:val="30"/>
          <w:szCs w:val="30"/>
        </w:rPr>
        <w:t>1</w:t>
      </w:r>
      <w:r w:rsidRPr="001D4F75">
        <w:rPr>
          <w:rFonts w:ascii="仿宋" w:eastAsia="仿宋" w:hint="eastAsia"/>
          <w:b/>
          <w:bCs/>
          <w:sz w:val="30"/>
          <w:szCs w:val="30"/>
        </w:rPr>
        <w:t>1：技术响应表</w:t>
      </w:r>
    </w:p>
    <w:p w14:paraId="2E21FDFD" w14:textId="77777777" w:rsidR="00463C33" w:rsidRPr="001D4F75" w:rsidRDefault="00463C33">
      <w:pPr>
        <w:snapToGrid w:val="0"/>
        <w:spacing w:before="50" w:after="50"/>
        <w:rPr>
          <w:rFonts w:ascii="仿宋" w:eastAsia="仿宋"/>
          <w:b/>
          <w:bCs/>
          <w:sz w:val="30"/>
          <w:szCs w:val="30"/>
        </w:rPr>
      </w:pPr>
    </w:p>
    <w:p w14:paraId="642E19A1" w14:textId="77777777" w:rsidR="00463C33" w:rsidRPr="001D4F75" w:rsidRDefault="00561EC3">
      <w:pPr>
        <w:snapToGrid w:val="0"/>
        <w:spacing w:before="50" w:afterLines="50" w:after="156"/>
        <w:jc w:val="center"/>
        <w:rPr>
          <w:rFonts w:ascii="仿宋" w:eastAsia="仿宋"/>
          <w:b/>
          <w:spacing w:val="40"/>
          <w:kern w:val="0"/>
          <w:sz w:val="36"/>
          <w:szCs w:val="36"/>
        </w:rPr>
      </w:pPr>
      <w:r w:rsidRPr="001D4F75">
        <w:rPr>
          <w:rFonts w:ascii="仿宋" w:eastAsia="仿宋" w:hint="eastAsia"/>
          <w:b/>
          <w:spacing w:val="40"/>
          <w:kern w:val="0"/>
          <w:sz w:val="36"/>
          <w:szCs w:val="36"/>
        </w:rPr>
        <w:t>技 术 响 应 表</w:t>
      </w:r>
    </w:p>
    <w:p w14:paraId="3F407DD2" w14:textId="77777777" w:rsidR="00463C33" w:rsidRPr="001D4F75" w:rsidRDefault="00463C33">
      <w:pPr>
        <w:snapToGrid w:val="0"/>
        <w:spacing w:before="50" w:afterLines="50" w:after="156"/>
        <w:jc w:val="center"/>
        <w:rPr>
          <w:rFonts w:ascii="仿宋" w:eastAsia="仿宋"/>
          <w:b/>
          <w:spacing w:val="40"/>
          <w:kern w:val="0"/>
          <w:sz w:val="36"/>
          <w:szCs w:val="36"/>
        </w:rPr>
      </w:pPr>
    </w:p>
    <w:p w14:paraId="033F5D5B" w14:textId="77777777" w:rsidR="00463C33" w:rsidRPr="001D4F75" w:rsidRDefault="00561EC3">
      <w:pPr>
        <w:pStyle w:val="a5"/>
        <w:snapToGrid w:val="0"/>
        <w:rPr>
          <w:rFonts w:ascii="仿宋" w:eastAsia="仿宋"/>
          <w:sz w:val="30"/>
          <w:szCs w:val="30"/>
        </w:rPr>
      </w:pPr>
      <w:r w:rsidRPr="001D4F75">
        <w:rPr>
          <w:rFonts w:ascii="仿宋" w:eastAsia="仿宋" w:hint="eastAsia"/>
          <w:sz w:val="30"/>
          <w:szCs w:val="30"/>
        </w:rPr>
        <w:t>投标人全称（公章）：</w:t>
      </w:r>
      <w:r w:rsidRPr="001D4F75">
        <w:rPr>
          <w:rFonts w:ascii="仿宋" w:eastAsia="仿宋" w:hint="eastAsia"/>
          <w:sz w:val="30"/>
          <w:szCs w:val="30"/>
          <w:u w:val="single"/>
        </w:rPr>
        <w:t xml:space="preserve">            </w:t>
      </w:r>
    </w:p>
    <w:p w14:paraId="09143DB5" w14:textId="77777777" w:rsidR="00463C33" w:rsidRPr="001D4F75" w:rsidRDefault="00561EC3">
      <w:pPr>
        <w:pStyle w:val="a5"/>
        <w:snapToGrid w:val="0"/>
        <w:rPr>
          <w:rFonts w:ascii="仿宋" w:eastAsia="仿宋"/>
          <w:sz w:val="30"/>
          <w:szCs w:val="30"/>
          <w:u w:val="single"/>
        </w:rPr>
      </w:pPr>
      <w:r w:rsidRPr="001D4F75">
        <w:rPr>
          <w:rFonts w:ascii="仿宋" w:eastAsia="仿宋" w:hint="eastAsia"/>
          <w:sz w:val="30"/>
          <w:szCs w:val="30"/>
        </w:rPr>
        <w:t>标项：</w:t>
      </w:r>
      <w:r w:rsidRPr="001D4F75">
        <w:rPr>
          <w:rFonts w:ascii="仿宋" w:eastAsia="仿宋" w:hint="eastAsia"/>
          <w:sz w:val="30"/>
          <w:szCs w:val="30"/>
          <w:u w:val="single"/>
        </w:rPr>
        <w:t xml:space="preserve">       </w:t>
      </w:r>
    </w:p>
    <w:tbl>
      <w:tblPr>
        <w:tblW w:w="87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39"/>
        <w:gridCol w:w="1861"/>
        <w:gridCol w:w="2511"/>
        <w:gridCol w:w="2105"/>
        <w:gridCol w:w="1396"/>
      </w:tblGrid>
      <w:tr w:rsidR="00463C33" w:rsidRPr="001D4F75" w14:paraId="14723624" w14:textId="77777777">
        <w:trPr>
          <w:cantSplit/>
          <w:trHeight w:val="284"/>
        </w:trPr>
        <w:tc>
          <w:tcPr>
            <w:tcW w:w="8712" w:type="dxa"/>
            <w:gridSpan w:val="5"/>
            <w:tcBorders>
              <w:top w:val="single" w:sz="4" w:space="0" w:color="auto"/>
              <w:left w:val="single" w:sz="4" w:space="0" w:color="auto"/>
              <w:bottom w:val="single" w:sz="4" w:space="0" w:color="auto"/>
              <w:right w:val="single" w:sz="4" w:space="0" w:color="auto"/>
            </w:tcBorders>
            <w:noWrap/>
            <w:vAlign w:val="center"/>
          </w:tcPr>
          <w:p w14:paraId="421BB50B" w14:textId="77777777" w:rsidR="00463C33" w:rsidRPr="001D4F75" w:rsidRDefault="00561EC3">
            <w:pPr>
              <w:snapToGrid w:val="0"/>
              <w:spacing w:before="50" w:after="50"/>
              <w:rPr>
                <w:rFonts w:ascii="仿宋" w:eastAsia="仿宋"/>
                <w:spacing w:val="20"/>
                <w:sz w:val="24"/>
                <w:szCs w:val="24"/>
              </w:rPr>
            </w:pPr>
            <w:bookmarkStart w:id="60" w:name="_Toc64369807"/>
            <w:r w:rsidRPr="001D4F75">
              <w:rPr>
                <w:rFonts w:ascii="仿宋" w:eastAsia="仿宋" w:hint="eastAsia"/>
                <w:spacing w:val="20"/>
                <w:sz w:val="24"/>
                <w:szCs w:val="24"/>
              </w:rPr>
              <w:t>服务部分</w:t>
            </w:r>
            <w:bookmarkEnd w:id="60"/>
          </w:p>
        </w:tc>
      </w:tr>
      <w:tr w:rsidR="00463C33" w:rsidRPr="001D4F75" w14:paraId="077A4EEB" w14:textId="77777777">
        <w:trPr>
          <w:cantSplit/>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14:paraId="76105B12" w14:textId="77777777" w:rsidR="00463C33" w:rsidRPr="001D4F75" w:rsidRDefault="00561EC3">
            <w:pPr>
              <w:snapToGrid w:val="0"/>
              <w:spacing w:before="50" w:after="50"/>
              <w:jc w:val="center"/>
              <w:rPr>
                <w:rFonts w:ascii="仿宋" w:eastAsia="仿宋"/>
                <w:spacing w:val="20"/>
                <w:sz w:val="24"/>
                <w:szCs w:val="24"/>
              </w:rPr>
            </w:pPr>
            <w:bookmarkStart w:id="61" w:name="_Toc64369800"/>
            <w:r w:rsidRPr="001D4F75">
              <w:rPr>
                <w:rFonts w:ascii="仿宋" w:eastAsia="仿宋" w:hint="eastAsia"/>
                <w:spacing w:val="20"/>
                <w:sz w:val="24"/>
                <w:szCs w:val="24"/>
              </w:rPr>
              <w:t>序号</w:t>
            </w:r>
            <w:bookmarkEnd w:id="61"/>
          </w:p>
        </w:tc>
        <w:tc>
          <w:tcPr>
            <w:tcW w:w="1861" w:type="dxa"/>
            <w:tcBorders>
              <w:top w:val="single" w:sz="4" w:space="0" w:color="auto"/>
              <w:left w:val="single" w:sz="4" w:space="0" w:color="auto"/>
              <w:bottom w:val="single" w:sz="4" w:space="0" w:color="auto"/>
              <w:right w:val="single" w:sz="4" w:space="0" w:color="auto"/>
            </w:tcBorders>
            <w:noWrap/>
            <w:vAlign w:val="center"/>
          </w:tcPr>
          <w:p w14:paraId="53280CEC"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服务名称</w:t>
            </w:r>
          </w:p>
        </w:tc>
        <w:tc>
          <w:tcPr>
            <w:tcW w:w="2511" w:type="dxa"/>
            <w:tcBorders>
              <w:top w:val="single" w:sz="4" w:space="0" w:color="auto"/>
              <w:left w:val="single" w:sz="4" w:space="0" w:color="auto"/>
              <w:bottom w:val="single" w:sz="4" w:space="0" w:color="auto"/>
              <w:right w:val="single" w:sz="4" w:space="0" w:color="auto"/>
            </w:tcBorders>
            <w:noWrap/>
            <w:vAlign w:val="center"/>
          </w:tcPr>
          <w:p w14:paraId="354905E0" w14:textId="77777777" w:rsidR="00463C33" w:rsidRPr="001D4F75" w:rsidRDefault="00561EC3">
            <w:pPr>
              <w:snapToGrid w:val="0"/>
              <w:spacing w:before="50" w:after="50"/>
              <w:jc w:val="center"/>
              <w:rPr>
                <w:rFonts w:ascii="仿宋" w:eastAsia="仿宋"/>
                <w:spacing w:val="20"/>
                <w:sz w:val="24"/>
                <w:szCs w:val="24"/>
              </w:rPr>
            </w:pPr>
            <w:bookmarkStart w:id="62" w:name="_Toc64369801"/>
            <w:bookmarkStart w:id="63" w:name="_Toc64369802"/>
            <w:r w:rsidRPr="001D4F75">
              <w:rPr>
                <w:rFonts w:ascii="仿宋" w:eastAsia="仿宋" w:hint="eastAsia"/>
                <w:spacing w:val="20"/>
                <w:sz w:val="24"/>
                <w:szCs w:val="24"/>
              </w:rPr>
              <w:t>采购文件</w:t>
            </w:r>
          </w:p>
          <w:p w14:paraId="10BB84DA"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要求</w:t>
            </w:r>
            <w:bookmarkEnd w:id="62"/>
          </w:p>
        </w:tc>
        <w:tc>
          <w:tcPr>
            <w:tcW w:w="2105" w:type="dxa"/>
            <w:tcBorders>
              <w:top w:val="single" w:sz="4" w:space="0" w:color="auto"/>
              <w:left w:val="single" w:sz="4" w:space="0" w:color="auto"/>
              <w:bottom w:val="single" w:sz="4" w:space="0" w:color="auto"/>
              <w:right w:val="single" w:sz="4" w:space="0" w:color="auto"/>
            </w:tcBorders>
            <w:noWrap/>
            <w:vAlign w:val="center"/>
          </w:tcPr>
          <w:p w14:paraId="751805AA"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投标文件</w:t>
            </w:r>
          </w:p>
          <w:p w14:paraId="73907EB9"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响应</w:t>
            </w:r>
            <w:bookmarkEnd w:id="63"/>
          </w:p>
        </w:tc>
        <w:tc>
          <w:tcPr>
            <w:tcW w:w="1396" w:type="dxa"/>
            <w:tcBorders>
              <w:top w:val="single" w:sz="4" w:space="0" w:color="auto"/>
              <w:left w:val="single" w:sz="4" w:space="0" w:color="auto"/>
              <w:bottom w:val="single" w:sz="4" w:space="0" w:color="auto"/>
              <w:right w:val="single" w:sz="4" w:space="0" w:color="auto"/>
            </w:tcBorders>
            <w:noWrap/>
            <w:vAlign w:val="center"/>
          </w:tcPr>
          <w:p w14:paraId="2AC5C3FC" w14:textId="77777777" w:rsidR="00463C33" w:rsidRPr="001D4F75" w:rsidRDefault="00561EC3">
            <w:pPr>
              <w:snapToGrid w:val="0"/>
              <w:spacing w:before="50" w:after="50"/>
              <w:jc w:val="center"/>
              <w:rPr>
                <w:rFonts w:ascii="仿宋" w:eastAsia="仿宋"/>
                <w:spacing w:val="20"/>
                <w:sz w:val="24"/>
                <w:szCs w:val="24"/>
              </w:rPr>
            </w:pPr>
            <w:bookmarkStart w:id="64" w:name="_Toc64369803"/>
            <w:r w:rsidRPr="001D4F75">
              <w:rPr>
                <w:rFonts w:ascii="仿宋" w:eastAsia="仿宋" w:hint="eastAsia"/>
                <w:spacing w:val="20"/>
                <w:sz w:val="24"/>
                <w:szCs w:val="24"/>
              </w:rPr>
              <w:t>偏离</w:t>
            </w:r>
          </w:p>
          <w:p w14:paraId="6A63DB7F"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情况</w:t>
            </w:r>
            <w:bookmarkEnd w:id="64"/>
          </w:p>
        </w:tc>
      </w:tr>
      <w:tr w:rsidR="00463C33" w:rsidRPr="001D4F75" w14:paraId="2947CA83" w14:textId="77777777">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14:paraId="7DFC9808" w14:textId="77777777" w:rsidR="00463C33" w:rsidRPr="001D4F75" w:rsidRDefault="00561EC3">
            <w:pPr>
              <w:snapToGrid w:val="0"/>
              <w:spacing w:before="50" w:after="50"/>
              <w:rPr>
                <w:rFonts w:ascii="仿宋" w:eastAsia="仿宋"/>
                <w:spacing w:val="20"/>
                <w:sz w:val="24"/>
                <w:szCs w:val="24"/>
              </w:rPr>
            </w:pPr>
            <w:bookmarkStart w:id="65" w:name="_Toc64369804"/>
            <w:r w:rsidRPr="001D4F75">
              <w:rPr>
                <w:rFonts w:ascii="仿宋" w:eastAsia="仿宋" w:hint="eastAsia"/>
                <w:spacing w:val="20"/>
                <w:sz w:val="24"/>
                <w:szCs w:val="24"/>
              </w:rPr>
              <w:t>1</w:t>
            </w:r>
            <w:bookmarkEnd w:id="65"/>
          </w:p>
        </w:tc>
        <w:tc>
          <w:tcPr>
            <w:tcW w:w="1861" w:type="dxa"/>
            <w:vMerge w:val="restart"/>
            <w:tcBorders>
              <w:top w:val="single" w:sz="4" w:space="0" w:color="auto"/>
              <w:left w:val="single" w:sz="4" w:space="0" w:color="auto"/>
              <w:bottom w:val="single" w:sz="4" w:space="0" w:color="auto"/>
              <w:right w:val="single" w:sz="4" w:space="0" w:color="auto"/>
              <w:tl2br w:val="nil"/>
              <w:tr2bl w:val="nil"/>
            </w:tcBorders>
            <w:noWrap/>
            <w:vAlign w:val="center"/>
          </w:tcPr>
          <w:p w14:paraId="638C3026"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（服务项一）</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1B4D8FB7"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（服务内容）</w:t>
            </w:r>
          </w:p>
        </w:tc>
        <w:tc>
          <w:tcPr>
            <w:tcW w:w="2105" w:type="dxa"/>
            <w:tcBorders>
              <w:top w:val="single" w:sz="4" w:space="0" w:color="auto"/>
              <w:left w:val="single" w:sz="4" w:space="0" w:color="auto"/>
              <w:bottom w:val="single" w:sz="4" w:space="0" w:color="auto"/>
              <w:right w:val="single" w:sz="4" w:space="0" w:color="auto"/>
            </w:tcBorders>
            <w:noWrap/>
          </w:tcPr>
          <w:p w14:paraId="5E60291A"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6FB05C96" w14:textId="77777777" w:rsidR="00463C33" w:rsidRPr="001D4F75" w:rsidRDefault="00463C33">
            <w:pPr>
              <w:snapToGrid w:val="0"/>
              <w:spacing w:before="50" w:after="50"/>
              <w:rPr>
                <w:rFonts w:ascii="仿宋" w:eastAsia="仿宋"/>
                <w:spacing w:val="20"/>
                <w:sz w:val="24"/>
                <w:szCs w:val="24"/>
              </w:rPr>
            </w:pPr>
          </w:p>
        </w:tc>
      </w:tr>
      <w:tr w:rsidR="00463C33" w:rsidRPr="001D4F75" w14:paraId="53020CE9" w14:textId="77777777">
        <w:trPr>
          <w:cantSplit/>
          <w:trHeight w:val="710"/>
        </w:trPr>
        <w:tc>
          <w:tcPr>
            <w:tcW w:w="840" w:type="dxa"/>
            <w:tcBorders>
              <w:top w:val="single" w:sz="4" w:space="0" w:color="auto"/>
              <w:left w:val="single" w:sz="4" w:space="0" w:color="auto"/>
              <w:bottom w:val="single" w:sz="4" w:space="0" w:color="auto"/>
              <w:right w:val="single" w:sz="4" w:space="0" w:color="auto"/>
            </w:tcBorders>
            <w:noWrap/>
            <w:vAlign w:val="center"/>
          </w:tcPr>
          <w:p w14:paraId="2CDA699E" w14:textId="77777777" w:rsidR="00463C33" w:rsidRPr="001D4F75" w:rsidRDefault="00561EC3">
            <w:pPr>
              <w:snapToGrid w:val="0"/>
              <w:spacing w:before="50" w:after="50"/>
              <w:rPr>
                <w:rFonts w:ascii="仿宋" w:eastAsia="仿宋"/>
                <w:spacing w:val="20"/>
                <w:sz w:val="24"/>
                <w:szCs w:val="24"/>
              </w:rPr>
            </w:pPr>
            <w:bookmarkStart w:id="66" w:name="_Toc64369805"/>
            <w:r w:rsidRPr="001D4F75">
              <w:rPr>
                <w:rFonts w:ascii="仿宋" w:eastAsia="仿宋" w:hint="eastAsia"/>
                <w:spacing w:val="20"/>
                <w:sz w:val="24"/>
                <w:szCs w:val="24"/>
              </w:rPr>
              <w:t>2</w:t>
            </w:r>
            <w:bookmarkEnd w:id="66"/>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14:paraId="00546F67" w14:textId="77777777" w:rsidR="00463C33" w:rsidRPr="001D4F75" w:rsidRDefault="00463C33"/>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6D0ED6AE"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（服务质量要求）</w:t>
            </w:r>
          </w:p>
        </w:tc>
        <w:tc>
          <w:tcPr>
            <w:tcW w:w="2105" w:type="dxa"/>
            <w:tcBorders>
              <w:top w:val="single" w:sz="4" w:space="0" w:color="auto"/>
              <w:left w:val="single" w:sz="4" w:space="0" w:color="auto"/>
              <w:bottom w:val="single" w:sz="4" w:space="0" w:color="auto"/>
              <w:right w:val="single" w:sz="4" w:space="0" w:color="auto"/>
            </w:tcBorders>
            <w:noWrap/>
          </w:tcPr>
          <w:p w14:paraId="2C18788F"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nil"/>
              <w:right w:val="single" w:sz="4" w:space="0" w:color="auto"/>
            </w:tcBorders>
            <w:noWrap/>
          </w:tcPr>
          <w:p w14:paraId="3B28B8E5" w14:textId="77777777" w:rsidR="00463C33" w:rsidRPr="001D4F75" w:rsidRDefault="00463C33">
            <w:pPr>
              <w:snapToGrid w:val="0"/>
              <w:spacing w:before="50" w:after="50"/>
              <w:rPr>
                <w:rFonts w:ascii="仿宋" w:eastAsia="仿宋"/>
                <w:spacing w:val="20"/>
                <w:sz w:val="24"/>
                <w:szCs w:val="24"/>
              </w:rPr>
            </w:pPr>
          </w:p>
        </w:tc>
      </w:tr>
      <w:tr w:rsidR="00463C33" w:rsidRPr="001D4F75" w14:paraId="6340892D" w14:textId="77777777">
        <w:trPr>
          <w:cantSplit/>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14:paraId="61B16546" w14:textId="77777777" w:rsidR="00463C33" w:rsidRPr="001D4F75" w:rsidRDefault="00561EC3">
            <w:pPr>
              <w:snapToGrid w:val="0"/>
              <w:spacing w:before="50" w:after="50"/>
              <w:rPr>
                <w:rFonts w:ascii="仿宋" w:eastAsia="仿宋"/>
                <w:spacing w:val="20"/>
                <w:sz w:val="24"/>
                <w:szCs w:val="24"/>
              </w:rPr>
            </w:pPr>
            <w:bookmarkStart w:id="67" w:name="_Toc64369806"/>
            <w:bookmarkEnd w:id="67"/>
            <w:r w:rsidRPr="001D4F75">
              <w:rPr>
                <w:rFonts w:ascii="仿宋" w:eastAsia="仿宋" w:hint="eastAsia"/>
                <w:spacing w:val="20"/>
                <w:sz w:val="24"/>
                <w:szCs w:val="24"/>
              </w:rPr>
              <w:t>3</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14:paraId="34210B9B" w14:textId="77777777" w:rsidR="00463C33" w:rsidRPr="001D4F75" w:rsidRDefault="00463C33"/>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3BDD1B37"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（服务人员）</w:t>
            </w:r>
          </w:p>
        </w:tc>
        <w:tc>
          <w:tcPr>
            <w:tcW w:w="2105" w:type="dxa"/>
            <w:tcBorders>
              <w:top w:val="single" w:sz="4" w:space="0" w:color="auto"/>
              <w:left w:val="single" w:sz="4" w:space="0" w:color="auto"/>
              <w:bottom w:val="single" w:sz="4" w:space="0" w:color="auto"/>
              <w:right w:val="single" w:sz="4" w:space="0" w:color="auto"/>
            </w:tcBorders>
            <w:noWrap/>
          </w:tcPr>
          <w:p w14:paraId="605B3398"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4F0C3879" w14:textId="77777777" w:rsidR="00463C33" w:rsidRPr="001D4F75" w:rsidRDefault="00463C33">
            <w:pPr>
              <w:snapToGrid w:val="0"/>
              <w:spacing w:before="50" w:after="50"/>
              <w:rPr>
                <w:rFonts w:ascii="仿宋" w:eastAsia="仿宋"/>
                <w:spacing w:val="20"/>
                <w:sz w:val="24"/>
                <w:szCs w:val="24"/>
              </w:rPr>
            </w:pPr>
          </w:p>
        </w:tc>
      </w:tr>
      <w:tr w:rsidR="00463C33" w:rsidRPr="001D4F75" w14:paraId="72EDF20A" w14:textId="77777777">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14:paraId="5FEBE071" w14:textId="77777777" w:rsidR="00463C33" w:rsidRPr="001D4F75" w:rsidRDefault="00561EC3">
            <w:pPr>
              <w:snapToGrid w:val="0"/>
              <w:spacing w:before="50" w:after="50"/>
              <w:rPr>
                <w:rFonts w:ascii="仿宋" w:eastAsia="仿宋"/>
                <w:spacing w:val="20"/>
                <w:sz w:val="24"/>
                <w:szCs w:val="24"/>
              </w:rPr>
            </w:pPr>
            <w:bookmarkStart w:id="68" w:name="_Toc64369799"/>
            <w:r w:rsidRPr="001D4F75">
              <w:rPr>
                <w:rFonts w:ascii="仿宋" w:eastAsia="仿宋" w:hint="eastAsia"/>
                <w:spacing w:val="20"/>
                <w:sz w:val="24"/>
                <w:szCs w:val="24"/>
              </w:rPr>
              <w:t>4</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14:paraId="7D76C623" w14:textId="77777777" w:rsidR="00463C33" w:rsidRPr="001D4F75" w:rsidRDefault="00463C33"/>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3AAA0670"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（投入设备）</w:t>
            </w:r>
          </w:p>
        </w:tc>
        <w:tc>
          <w:tcPr>
            <w:tcW w:w="2105" w:type="dxa"/>
            <w:tcBorders>
              <w:top w:val="single" w:sz="4" w:space="0" w:color="auto"/>
              <w:left w:val="single" w:sz="4" w:space="0" w:color="auto"/>
              <w:bottom w:val="single" w:sz="4" w:space="0" w:color="auto"/>
              <w:right w:val="single" w:sz="4" w:space="0" w:color="auto"/>
            </w:tcBorders>
            <w:noWrap/>
          </w:tcPr>
          <w:p w14:paraId="1EFC9962"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629DCB1F" w14:textId="77777777" w:rsidR="00463C33" w:rsidRPr="001D4F75" w:rsidRDefault="00463C33">
            <w:pPr>
              <w:snapToGrid w:val="0"/>
              <w:spacing w:before="50" w:after="50"/>
              <w:rPr>
                <w:rFonts w:ascii="仿宋" w:eastAsia="仿宋"/>
                <w:spacing w:val="20"/>
                <w:sz w:val="24"/>
                <w:szCs w:val="24"/>
              </w:rPr>
            </w:pPr>
          </w:p>
        </w:tc>
      </w:tr>
      <w:tr w:rsidR="00463C33" w:rsidRPr="001D4F75" w14:paraId="3A10D233" w14:textId="77777777">
        <w:trPr>
          <w:trHeight w:val="477"/>
        </w:trPr>
        <w:tc>
          <w:tcPr>
            <w:tcW w:w="840" w:type="dxa"/>
            <w:tcBorders>
              <w:top w:val="single" w:sz="4" w:space="0" w:color="auto"/>
              <w:left w:val="single" w:sz="4" w:space="0" w:color="auto"/>
              <w:bottom w:val="single" w:sz="4" w:space="0" w:color="auto"/>
              <w:right w:val="single" w:sz="4" w:space="0" w:color="auto"/>
            </w:tcBorders>
            <w:noWrap/>
            <w:vAlign w:val="center"/>
          </w:tcPr>
          <w:p w14:paraId="56D14674"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1861" w:type="dxa"/>
            <w:vMerge/>
            <w:tcBorders>
              <w:top w:val="single" w:sz="4" w:space="0" w:color="auto"/>
              <w:left w:val="single" w:sz="4" w:space="0" w:color="auto"/>
              <w:bottom w:val="single" w:sz="4" w:space="0" w:color="auto"/>
              <w:right w:val="single" w:sz="4" w:space="0" w:color="auto"/>
              <w:tl2br w:val="nil"/>
              <w:tr2bl w:val="nil"/>
            </w:tcBorders>
            <w:noWrap/>
            <w:vAlign w:val="center"/>
          </w:tcPr>
          <w:p w14:paraId="6B2FB047" w14:textId="77777777" w:rsidR="00463C33" w:rsidRPr="001D4F75" w:rsidRDefault="00463C33"/>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05AC2AB6"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14:paraId="0652518D"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3153A4BD" w14:textId="77777777" w:rsidR="00463C33" w:rsidRPr="001D4F75" w:rsidRDefault="00463C33">
            <w:pPr>
              <w:snapToGrid w:val="0"/>
              <w:spacing w:before="50" w:after="50"/>
              <w:rPr>
                <w:rFonts w:ascii="仿宋" w:eastAsia="仿宋"/>
                <w:spacing w:val="20"/>
                <w:sz w:val="24"/>
                <w:szCs w:val="24"/>
              </w:rPr>
            </w:pPr>
          </w:p>
        </w:tc>
      </w:tr>
      <w:tr w:rsidR="00463C33" w:rsidRPr="001D4F75" w14:paraId="35873455" w14:textId="77777777">
        <w:trPr>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14:paraId="09A5DBD5"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14:paraId="6C36D291"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（服务项二，如有）</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4194AD79"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14:paraId="186B5977"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21F0C14B" w14:textId="77777777" w:rsidR="00463C33" w:rsidRPr="001D4F75" w:rsidRDefault="00463C33">
            <w:pPr>
              <w:snapToGrid w:val="0"/>
              <w:spacing w:before="50" w:after="50"/>
              <w:rPr>
                <w:rFonts w:ascii="仿宋" w:eastAsia="仿宋"/>
                <w:spacing w:val="20"/>
                <w:sz w:val="24"/>
                <w:szCs w:val="24"/>
              </w:rPr>
            </w:pPr>
          </w:p>
        </w:tc>
      </w:tr>
      <w:tr w:rsidR="00463C33" w:rsidRPr="001D4F75" w14:paraId="13AA1EA2" w14:textId="77777777">
        <w:trPr>
          <w:trHeight w:val="488"/>
        </w:trPr>
        <w:tc>
          <w:tcPr>
            <w:tcW w:w="840" w:type="dxa"/>
            <w:tcBorders>
              <w:top w:val="single" w:sz="4" w:space="0" w:color="auto"/>
              <w:left w:val="single" w:sz="4" w:space="0" w:color="auto"/>
              <w:bottom w:val="single" w:sz="4" w:space="0" w:color="auto"/>
              <w:right w:val="single" w:sz="4" w:space="0" w:color="auto"/>
            </w:tcBorders>
            <w:noWrap/>
            <w:vAlign w:val="center"/>
          </w:tcPr>
          <w:p w14:paraId="3210228E"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14:paraId="44D87309"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58BBD02C"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14:paraId="74201597"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2AF89F39" w14:textId="77777777" w:rsidR="00463C33" w:rsidRPr="001D4F75" w:rsidRDefault="00463C33">
            <w:pPr>
              <w:snapToGrid w:val="0"/>
              <w:spacing w:before="50" w:after="50"/>
              <w:rPr>
                <w:rFonts w:ascii="仿宋" w:eastAsia="仿宋"/>
                <w:spacing w:val="20"/>
                <w:sz w:val="24"/>
                <w:szCs w:val="24"/>
              </w:rPr>
            </w:pPr>
          </w:p>
        </w:tc>
      </w:tr>
      <w:tr w:rsidR="00463C33" w:rsidRPr="001D4F75" w14:paraId="29D57997" w14:textId="77777777">
        <w:trPr>
          <w:trHeight w:val="284"/>
        </w:trPr>
        <w:tc>
          <w:tcPr>
            <w:tcW w:w="8712" w:type="dxa"/>
            <w:gridSpan w:val="5"/>
            <w:tcBorders>
              <w:top w:val="single" w:sz="4" w:space="0" w:color="auto"/>
              <w:left w:val="single" w:sz="4" w:space="0" w:color="auto"/>
              <w:bottom w:val="single" w:sz="4" w:space="0" w:color="auto"/>
              <w:right w:val="single" w:sz="4" w:space="0" w:color="auto"/>
            </w:tcBorders>
            <w:noWrap/>
            <w:vAlign w:val="center"/>
          </w:tcPr>
          <w:p w14:paraId="03E9349D"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货物部分</w:t>
            </w:r>
            <w:bookmarkEnd w:id="68"/>
            <w:r w:rsidRPr="001D4F75">
              <w:rPr>
                <w:rFonts w:ascii="仿宋" w:eastAsia="仿宋" w:hint="eastAsia"/>
                <w:spacing w:val="20"/>
                <w:sz w:val="24"/>
                <w:szCs w:val="24"/>
              </w:rPr>
              <w:t>（如有）</w:t>
            </w:r>
          </w:p>
        </w:tc>
      </w:tr>
      <w:tr w:rsidR="00463C33" w:rsidRPr="001D4F75" w14:paraId="658E7ED5" w14:textId="77777777">
        <w:trPr>
          <w:trHeight w:val="876"/>
        </w:trPr>
        <w:tc>
          <w:tcPr>
            <w:tcW w:w="840" w:type="dxa"/>
            <w:tcBorders>
              <w:top w:val="single" w:sz="4" w:space="0" w:color="auto"/>
              <w:left w:val="single" w:sz="4" w:space="0" w:color="auto"/>
              <w:bottom w:val="single" w:sz="4" w:space="0" w:color="auto"/>
              <w:right w:val="single" w:sz="4" w:space="0" w:color="auto"/>
            </w:tcBorders>
            <w:noWrap/>
            <w:vAlign w:val="center"/>
          </w:tcPr>
          <w:p w14:paraId="5CC18489" w14:textId="77777777" w:rsidR="00463C33" w:rsidRPr="001D4F75" w:rsidRDefault="00561EC3">
            <w:pPr>
              <w:snapToGrid w:val="0"/>
              <w:spacing w:before="50" w:after="50"/>
              <w:jc w:val="center"/>
              <w:rPr>
                <w:rFonts w:ascii="仿宋" w:eastAsia="仿宋"/>
                <w:spacing w:val="20"/>
                <w:sz w:val="24"/>
                <w:szCs w:val="24"/>
              </w:rPr>
            </w:pPr>
            <w:bookmarkStart w:id="69" w:name="_Toc64369808"/>
            <w:r w:rsidRPr="001D4F75">
              <w:rPr>
                <w:rFonts w:ascii="仿宋" w:eastAsia="仿宋" w:hint="eastAsia"/>
                <w:spacing w:val="20"/>
                <w:sz w:val="24"/>
                <w:szCs w:val="24"/>
              </w:rPr>
              <w:t>序号</w:t>
            </w:r>
            <w:bookmarkEnd w:id="69"/>
          </w:p>
        </w:tc>
        <w:tc>
          <w:tcPr>
            <w:tcW w:w="1861" w:type="dxa"/>
            <w:tcBorders>
              <w:top w:val="single" w:sz="4" w:space="0" w:color="auto"/>
              <w:left w:val="single" w:sz="4" w:space="0" w:color="auto"/>
              <w:bottom w:val="single" w:sz="4" w:space="0" w:color="auto"/>
              <w:right w:val="single" w:sz="4" w:space="0" w:color="auto"/>
            </w:tcBorders>
            <w:noWrap/>
            <w:vAlign w:val="center"/>
          </w:tcPr>
          <w:p w14:paraId="0C0F2387"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货物名称</w:t>
            </w:r>
          </w:p>
        </w:tc>
        <w:tc>
          <w:tcPr>
            <w:tcW w:w="2511" w:type="dxa"/>
            <w:tcBorders>
              <w:top w:val="single" w:sz="4" w:space="0" w:color="auto"/>
              <w:left w:val="single" w:sz="4" w:space="0" w:color="auto"/>
              <w:bottom w:val="single" w:sz="4" w:space="0" w:color="auto"/>
              <w:right w:val="single" w:sz="4" w:space="0" w:color="auto"/>
            </w:tcBorders>
            <w:noWrap/>
            <w:vAlign w:val="center"/>
          </w:tcPr>
          <w:p w14:paraId="77759EF6" w14:textId="77777777" w:rsidR="00463C33" w:rsidRPr="001D4F75" w:rsidRDefault="00561EC3">
            <w:pPr>
              <w:snapToGrid w:val="0"/>
              <w:spacing w:before="50" w:after="50"/>
              <w:jc w:val="center"/>
              <w:rPr>
                <w:rFonts w:ascii="仿宋" w:eastAsia="仿宋"/>
                <w:spacing w:val="20"/>
                <w:sz w:val="24"/>
                <w:szCs w:val="24"/>
              </w:rPr>
            </w:pPr>
            <w:bookmarkStart w:id="70" w:name="_Toc64369809"/>
            <w:bookmarkStart w:id="71" w:name="_Toc64369810"/>
            <w:r w:rsidRPr="001D4F75">
              <w:rPr>
                <w:rFonts w:ascii="仿宋" w:eastAsia="仿宋" w:hint="eastAsia"/>
                <w:spacing w:val="20"/>
                <w:sz w:val="24"/>
                <w:szCs w:val="24"/>
              </w:rPr>
              <w:t>采购文件</w:t>
            </w:r>
          </w:p>
          <w:p w14:paraId="7B11B765"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要求</w:t>
            </w:r>
            <w:bookmarkEnd w:id="70"/>
          </w:p>
        </w:tc>
        <w:tc>
          <w:tcPr>
            <w:tcW w:w="2105" w:type="dxa"/>
            <w:tcBorders>
              <w:top w:val="single" w:sz="4" w:space="0" w:color="auto"/>
              <w:left w:val="single" w:sz="4" w:space="0" w:color="auto"/>
              <w:bottom w:val="single" w:sz="4" w:space="0" w:color="auto"/>
              <w:right w:val="single" w:sz="4" w:space="0" w:color="auto"/>
            </w:tcBorders>
            <w:noWrap/>
          </w:tcPr>
          <w:p w14:paraId="52DDA4E5"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投标文件</w:t>
            </w:r>
          </w:p>
          <w:p w14:paraId="280DFA87"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响应</w:t>
            </w:r>
            <w:bookmarkEnd w:id="71"/>
          </w:p>
        </w:tc>
        <w:tc>
          <w:tcPr>
            <w:tcW w:w="1396" w:type="dxa"/>
            <w:tcBorders>
              <w:top w:val="single" w:sz="4" w:space="0" w:color="auto"/>
              <w:left w:val="single" w:sz="4" w:space="0" w:color="auto"/>
              <w:bottom w:val="single" w:sz="4" w:space="0" w:color="auto"/>
              <w:right w:val="single" w:sz="4" w:space="0" w:color="auto"/>
            </w:tcBorders>
            <w:noWrap/>
          </w:tcPr>
          <w:p w14:paraId="6ED31A9F" w14:textId="77777777" w:rsidR="00463C33" w:rsidRPr="001D4F75" w:rsidRDefault="00561EC3">
            <w:pPr>
              <w:snapToGrid w:val="0"/>
              <w:spacing w:before="50" w:after="50"/>
              <w:jc w:val="center"/>
              <w:rPr>
                <w:rFonts w:ascii="仿宋" w:eastAsia="仿宋"/>
                <w:spacing w:val="20"/>
                <w:sz w:val="24"/>
                <w:szCs w:val="24"/>
              </w:rPr>
            </w:pPr>
            <w:bookmarkStart w:id="72" w:name="_Toc64369811"/>
            <w:r w:rsidRPr="001D4F75">
              <w:rPr>
                <w:rFonts w:ascii="仿宋" w:eastAsia="仿宋" w:hint="eastAsia"/>
                <w:spacing w:val="20"/>
                <w:sz w:val="24"/>
                <w:szCs w:val="24"/>
              </w:rPr>
              <w:t>偏离</w:t>
            </w:r>
          </w:p>
          <w:p w14:paraId="082046B7" w14:textId="77777777" w:rsidR="00463C33" w:rsidRPr="001D4F75" w:rsidRDefault="00561EC3">
            <w:pPr>
              <w:snapToGrid w:val="0"/>
              <w:spacing w:before="50" w:after="50"/>
              <w:jc w:val="center"/>
              <w:rPr>
                <w:rFonts w:ascii="仿宋" w:eastAsia="仿宋"/>
                <w:spacing w:val="20"/>
                <w:sz w:val="24"/>
                <w:szCs w:val="24"/>
              </w:rPr>
            </w:pPr>
            <w:r w:rsidRPr="001D4F75">
              <w:rPr>
                <w:rFonts w:ascii="仿宋" w:eastAsia="仿宋" w:hint="eastAsia"/>
                <w:spacing w:val="20"/>
                <w:sz w:val="24"/>
                <w:szCs w:val="24"/>
              </w:rPr>
              <w:t>情况</w:t>
            </w:r>
            <w:bookmarkEnd w:id="72"/>
          </w:p>
        </w:tc>
      </w:tr>
      <w:tr w:rsidR="00463C33" w:rsidRPr="001D4F75" w14:paraId="612E4ECB" w14:textId="77777777">
        <w:trPr>
          <w:trHeight w:val="499"/>
        </w:trPr>
        <w:tc>
          <w:tcPr>
            <w:tcW w:w="840" w:type="dxa"/>
            <w:tcBorders>
              <w:top w:val="single" w:sz="4" w:space="0" w:color="auto"/>
              <w:left w:val="single" w:sz="4" w:space="0" w:color="auto"/>
              <w:bottom w:val="single" w:sz="4" w:space="0" w:color="auto"/>
              <w:right w:val="single" w:sz="4" w:space="0" w:color="auto"/>
            </w:tcBorders>
            <w:noWrap/>
            <w:vAlign w:val="center"/>
          </w:tcPr>
          <w:p w14:paraId="41461EF9" w14:textId="77777777" w:rsidR="00463C33" w:rsidRPr="001D4F75" w:rsidRDefault="00561EC3">
            <w:pPr>
              <w:snapToGrid w:val="0"/>
              <w:spacing w:before="50" w:after="50"/>
              <w:rPr>
                <w:rFonts w:ascii="仿宋" w:eastAsia="仿宋"/>
                <w:spacing w:val="20"/>
                <w:sz w:val="24"/>
                <w:szCs w:val="24"/>
              </w:rPr>
            </w:pPr>
            <w:bookmarkStart w:id="73" w:name="_Toc64369814"/>
            <w:r w:rsidRPr="001D4F75">
              <w:rPr>
                <w:rFonts w:ascii="仿宋" w:eastAsia="仿宋" w:hint="eastAsia"/>
                <w:spacing w:val="20"/>
                <w:sz w:val="24"/>
                <w:szCs w:val="24"/>
              </w:rPr>
              <w:t>…</w:t>
            </w:r>
            <w:bookmarkEnd w:id="73"/>
          </w:p>
        </w:tc>
        <w:tc>
          <w:tcPr>
            <w:tcW w:w="1861" w:type="dxa"/>
            <w:tcBorders>
              <w:top w:val="single" w:sz="4" w:space="0" w:color="auto"/>
              <w:left w:val="single" w:sz="4" w:space="0" w:color="auto"/>
              <w:bottom w:val="single" w:sz="4" w:space="0" w:color="auto"/>
              <w:right w:val="single" w:sz="4" w:space="0" w:color="auto"/>
              <w:tl2br w:val="nil"/>
              <w:tr2bl w:val="nil"/>
            </w:tcBorders>
            <w:noWrap/>
            <w:vAlign w:val="center"/>
          </w:tcPr>
          <w:p w14:paraId="6107EE3E"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511" w:type="dxa"/>
            <w:tcBorders>
              <w:top w:val="single" w:sz="4" w:space="0" w:color="auto"/>
              <w:left w:val="single" w:sz="4" w:space="0" w:color="auto"/>
              <w:bottom w:val="single" w:sz="4" w:space="0" w:color="auto"/>
              <w:right w:val="single" w:sz="4" w:space="0" w:color="auto"/>
              <w:tl2br w:val="nil"/>
              <w:tr2bl w:val="nil"/>
            </w:tcBorders>
            <w:noWrap/>
            <w:vAlign w:val="center"/>
          </w:tcPr>
          <w:p w14:paraId="69AD8B3A"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w:t>
            </w:r>
          </w:p>
        </w:tc>
        <w:tc>
          <w:tcPr>
            <w:tcW w:w="2105" w:type="dxa"/>
            <w:tcBorders>
              <w:top w:val="single" w:sz="4" w:space="0" w:color="auto"/>
              <w:left w:val="single" w:sz="4" w:space="0" w:color="auto"/>
              <w:bottom w:val="single" w:sz="4" w:space="0" w:color="auto"/>
              <w:right w:val="single" w:sz="4" w:space="0" w:color="auto"/>
            </w:tcBorders>
            <w:noWrap/>
          </w:tcPr>
          <w:p w14:paraId="57A105AA" w14:textId="77777777" w:rsidR="00463C33" w:rsidRPr="001D4F75" w:rsidRDefault="00463C33">
            <w:pPr>
              <w:snapToGrid w:val="0"/>
              <w:spacing w:before="50" w:after="50"/>
              <w:rPr>
                <w:rFonts w:ascii="仿宋" w:eastAsia="仿宋"/>
                <w:spacing w:val="20"/>
                <w:sz w:val="24"/>
                <w:szCs w:val="24"/>
              </w:rPr>
            </w:pPr>
          </w:p>
        </w:tc>
        <w:tc>
          <w:tcPr>
            <w:tcW w:w="1396" w:type="dxa"/>
            <w:tcBorders>
              <w:top w:val="single" w:sz="4" w:space="0" w:color="auto"/>
              <w:left w:val="single" w:sz="4" w:space="0" w:color="auto"/>
              <w:bottom w:val="single" w:sz="4" w:space="0" w:color="auto"/>
              <w:right w:val="single" w:sz="4" w:space="0" w:color="auto"/>
            </w:tcBorders>
            <w:noWrap/>
          </w:tcPr>
          <w:p w14:paraId="561E3B93" w14:textId="77777777" w:rsidR="00463C33" w:rsidRPr="001D4F75" w:rsidRDefault="00463C33">
            <w:pPr>
              <w:snapToGrid w:val="0"/>
              <w:spacing w:before="50" w:after="50"/>
              <w:rPr>
                <w:rFonts w:ascii="仿宋" w:eastAsia="仿宋"/>
                <w:spacing w:val="20"/>
                <w:sz w:val="24"/>
                <w:szCs w:val="24"/>
              </w:rPr>
            </w:pPr>
          </w:p>
        </w:tc>
      </w:tr>
    </w:tbl>
    <w:p w14:paraId="37805300" w14:textId="77777777" w:rsidR="00463C33" w:rsidRPr="001D4F75" w:rsidRDefault="00561EC3">
      <w:pPr>
        <w:pStyle w:val="30"/>
        <w:rPr>
          <w:rFonts w:ascii="仿宋" w:eastAsia="仿宋"/>
          <w:b w:val="0"/>
          <w:bCs w:val="0"/>
          <w:spacing w:val="20"/>
          <w:kern w:val="0"/>
          <w:szCs w:val="24"/>
        </w:rPr>
      </w:pPr>
      <w:r w:rsidRPr="001D4F75">
        <w:rPr>
          <w:rFonts w:ascii="仿宋" w:eastAsia="仿宋" w:hint="eastAsia"/>
          <w:b w:val="0"/>
          <w:bCs w:val="0"/>
          <w:szCs w:val="24"/>
        </w:rPr>
        <w:t>注：1、投标人应对照采购文件要求和投标文件响应情况在“偏离情况”栏注明“正偏离”、“负偏离”或“无偏离”。若正偏离的，需详细说明或提供证明材料。</w:t>
      </w:r>
    </w:p>
    <w:p w14:paraId="5F91F2E6" w14:textId="77777777" w:rsidR="00463C33" w:rsidRPr="001D4F75" w:rsidRDefault="00561EC3">
      <w:pPr>
        <w:snapToGrid w:val="0"/>
        <w:spacing w:before="50" w:after="50"/>
        <w:rPr>
          <w:rFonts w:ascii="仿宋" w:eastAsia="仿宋"/>
          <w:spacing w:val="20"/>
          <w:sz w:val="24"/>
          <w:szCs w:val="24"/>
        </w:rPr>
      </w:pPr>
      <w:r w:rsidRPr="001D4F75">
        <w:rPr>
          <w:rFonts w:ascii="仿宋" w:eastAsia="仿宋" w:hint="eastAsia"/>
          <w:spacing w:val="20"/>
          <w:sz w:val="24"/>
          <w:szCs w:val="24"/>
        </w:rPr>
        <w:t>2、“采购文件要求”一列按采购需求中的“服务清单及要求”填写。</w:t>
      </w:r>
    </w:p>
    <w:p w14:paraId="603B6951" w14:textId="77777777" w:rsidR="00463C33" w:rsidRPr="001D4F75" w:rsidRDefault="00463C33">
      <w:pPr>
        <w:snapToGrid w:val="0"/>
        <w:spacing w:before="50" w:after="50"/>
        <w:rPr>
          <w:rFonts w:ascii="仿宋" w:eastAsia="仿宋"/>
          <w:spacing w:val="20"/>
          <w:sz w:val="30"/>
          <w:szCs w:val="30"/>
        </w:rPr>
      </w:pPr>
    </w:p>
    <w:p w14:paraId="7886BE55" w14:textId="77777777" w:rsidR="00463C33" w:rsidRPr="001D4F75" w:rsidRDefault="00463C33">
      <w:pPr>
        <w:snapToGrid w:val="0"/>
        <w:spacing w:before="50" w:after="50"/>
        <w:rPr>
          <w:rFonts w:ascii="仿宋" w:eastAsia="仿宋"/>
          <w:spacing w:val="20"/>
          <w:sz w:val="30"/>
          <w:szCs w:val="30"/>
        </w:rPr>
      </w:pPr>
    </w:p>
    <w:p w14:paraId="0EFB8FEB" w14:textId="77777777" w:rsidR="00463C33" w:rsidRPr="001D4F75" w:rsidRDefault="00561EC3">
      <w:pPr>
        <w:snapToGrid w:val="0"/>
        <w:spacing w:beforeLines="50" w:before="156"/>
        <w:rPr>
          <w:rFonts w:ascii="仿宋" w:eastAsia="仿宋"/>
          <w:sz w:val="24"/>
          <w:szCs w:val="24"/>
        </w:rPr>
      </w:pPr>
      <w:r w:rsidRPr="001D4F75">
        <w:rPr>
          <w:rFonts w:ascii="仿宋" w:eastAsia="仿宋" w:hint="eastAsia"/>
          <w:sz w:val="24"/>
          <w:szCs w:val="24"/>
        </w:rPr>
        <w:t xml:space="preserve">法定代表人或其授权代表（签字或盖章）：          </w:t>
      </w:r>
    </w:p>
    <w:p w14:paraId="68E96942" w14:textId="77777777" w:rsidR="00463C33" w:rsidRPr="001D4F75" w:rsidRDefault="00561EC3">
      <w:pPr>
        <w:snapToGrid w:val="0"/>
        <w:spacing w:beforeLines="50" w:before="156"/>
        <w:rPr>
          <w:rFonts w:ascii="仿宋" w:eastAsia="仿宋"/>
          <w:sz w:val="24"/>
          <w:szCs w:val="24"/>
        </w:rPr>
      </w:pPr>
      <w:r w:rsidRPr="001D4F75">
        <w:rPr>
          <w:rFonts w:ascii="仿宋" w:eastAsia="仿宋" w:hint="eastAsia"/>
          <w:sz w:val="24"/>
          <w:szCs w:val="24"/>
        </w:rPr>
        <w:t xml:space="preserve">日期： </w:t>
      </w:r>
    </w:p>
    <w:p w14:paraId="15B9CF98" w14:textId="77777777" w:rsidR="00463C33" w:rsidRPr="001D4F75" w:rsidRDefault="00463C33">
      <w:pPr>
        <w:snapToGrid w:val="0"/>
        <w:spacing w:beforeLines="50" w:before="156"/>
        <w:rPr>
          <w:rFonts w:ascii="仿宋" w:eastAsia="仿宋"/>
          <w:sz w:val="24"/>
          <w:szCs w:val="24"/>
        </w:rPr>
      </w:pPr>
    </w:p>
    <w:p w14:paraId="42D49781" w14:textId="77777777" w:rsidR="00463C33" w:rsidRPr="001D4F75" w:rsidRDefault="00463C33">
      <w:pPr>
        <w:snapToGrid w:val="0"/>
        <w:spacing w:beforeLines="50" w:before="156"/>
        <w:rPr>
          <w:rFonts w:ascii="仿宋" w:eastAsia="仿宋"/>
          <w:sz w:val="24"/>
          <w:szCs w:val="24"/>
        </w:rPr>
      </w:pPr>
    </w:p>
    <w:p w14:paraId="4A63D8DF" w14:textId="77777777" w:rsidR="00463C33" w:rsidRPr="001D4F75" w:rsidRDefault="00561EC3">
      <w:pPr>
        <w:snapToGrid w:val="0"/>
        <w:spacing w:before="50" w:after="50"/>
        <w:rPr>
          <w:rFonts w:ascii="仿宋" w:eastAsia="仿宋"/>
          <w:b/>
          <w:bCs/>
          <w:sz w:val="30"/>
          <w:szCs w:val="30"/>
        </w:rPr>
      </w:pPr>
      <w:r w:rsidRPr="001D4F75">
        <w:rPr>
          <w:rFonts w:ascii="仿宋" w:eastAsia="仿宋" w:hint="eastAsia"/>
          <w:b/>
          <w:bCs/>
          <w:sz w:val="30"/>
          <w:szCs w:val="30"/>
        </w:rPr>
        <w:lastRenderedPageBreak/>
        <w:t>附件12：商务响应表</w:t>
      </w:r>
    </w:p>
    <w:p w14:paraId="30A0CF2C" w14:textId="77777777" w:rsidR="00463C33" w:rsidRPr="001D4F75" w:rsidRDefault="00463C33">
      <w:pPr>
        <w:snapToGrid w:val="0"/>
        <w:spacing w:before="50" w:afterLines="50" w:after="156"/>
        <w:jc w:val="center"/>
        <w:rPr>
          <w:rFonts w:ascii="仿宋" w:eastAsia="仿宋"/>
          <w:b/>
          <w:spacing w:val="40"/>
          <w:kern w:val="0"/>
          <w:sz w:val="36"/>
          <w:szCs w:val="36"/>
        </w:rPr>
      </w:pPr>
    </w:p>
    <w:p w14:paraId="28587365" w14:textId="77777777" w:rsidR="00463C33" w:rsidRPr="001D4F75" w:rsidRDefault="00561EC3">
      <w:pPr>
        <w:snapToGrid w:val="0"/>
        <w:spacing w:before="50" w:afterLines="50" w:after="156"/>
        <w:jc w:val="center"/>
        <w:rPr>
          <w:rFonts w:ascii="仿宋" w:eastAsia="仿宋"/>
          <w:b/>
          <w:spacing w:val="40"/>
          <w:kern w:val="0"/>
          <w:sz w:val="36"/>
          <w:szCs w:val="36"/>
        </w:rPr>
      </w:pPr>
      <w:r w:rsidRPr="001D4F75">
        <w:rPr>
          <w:rFonts w:ascii="仿宋" w:eastAsia="仿宋" w:hint="eastAsia"/>
          <w:b/>
          <w:spacing w:val="40"/>
          <w:kern w:val="0"/>
          <w:sz w:val="36"/>
          <w:szCs w:val="36"/>
        </w:rPr>
        <w:t xml:space="preserve">商 </w:t>
      </w:r>
      <w:proofErr w:type="gramStart"/>
      <w:r w:rsidRPr="001D4F75">
        <w:rPr>
          <w:rFonts w:ascii="仿宋" w:eastAsia="仿宋" w:hint="eastAsia"/>
          <w:b/>
          <w:spacing w:val="40"/>
          <w:kern w:val="0"/>
          <w:sz w:val="36"/>
          <w:szCs w:val="36"/>
        </w:rPr>
        <w:t>务</w:t>
      </w:r>
      <w:proofErr w:type="gramEnd"/>
      <w:r w:rsidRPr="001D4F75">
        <w:rPr>
          <w:rFonts w:ascii="仿宋" w:eastAsia="仿宋" w:hint="eastAsia"/>
          <w:b/>
          <w:spacing w:val="40"/>
          <w:kern w:val="0"/>
          <w:sz w:val="36"/>
          <w:szCs w:val="36"/>
        </w:rPr>
        <w:t xml:space="preserve"> 响 应 表</w:t>
      </w:r>
    </w:p>
    <w:p w14:paraId="6565EEFF" w14:textId="77777777" w:rsidR="00463C33" w:rsidRPr="001D4F75" w:rsidRDefault="00463C33">
      <w:pPr>
        <w:snapToGrid w:val="0"/>
        <w:spacing w:before="50" w:afterLines="50" w:after="156"/>
        <w:jc w:val="center"/>
        <w:rPr>
          <w:rFonts w:ascii="仿宋" w:eastAsia="仿宋"/>
          <w:b/>
          <w:sz w:val="32"/>
          <w:szCs w:val="32"/>
        </w:rPr>
      </w:pPr>
    </w:p>
    <w:p w14:paraId="2DEEFFA5" w14:textId="77777777" w:rsidR="00463C33" w:rsidRPr="001D4F75" w:rsidRDefault="00561EC3">
      <w:pPr>
        <w:pStyle w:val="a5"/>
        <w:snapToGrid w:val="0"/>
        <w:rPr>
          <w:rFonts w:ascii="仿宋" w:eastAsia="仿宋"/>
          <w:sz w:val="28"/>
          <w:szCs w:val="28"/>
        </w:rPr>
      </w:pPr>
      <w:r w:rsidRPr="001D4F75">
        <w:rPr>
          <w:rFonts w:ascii="仿宋" w:eastAsia="仿宋" w:hint="eastAsia"/>
          <w:sz w:val="28"/>
          <w:szCs w:val="28"/>
        </w:rPr>
        <w:t>投标人全称（公章）：</w:t>
      </w:r>
      <w:r w:rsidRPr="001D4F75">
        <w:rPr>
          <w:rFonts w:ascii="仿宋" w:eastAsia="仿宋" w:hint="eastAsia"/>
          <w:sz w:val="28"/>
          <w:szCs w:val="28"/>
          <w:u w:val="single"/>
        </w:rPr>
        <w:t xml:space="preserve">            </w:t>
      </w:r>
    </w:p>
    <w:p w14:paraId="6ACBC612" w14:textId="77777777" w:rsidR="00463C33" w:rsidRPr="001D4F75" w:rsidRDefault="00561EC3">
      <w:pPr>
        <w:pStyle w:val="a5"/>
        <w:snapToGrid w:val="0"/>
        <w:rPr>
          <w:rFonts w:ascii="仿宋" w:eastAsia="仿宋"/>
          <w:sz w:val="28"/>
          <w:szCs w:val="28"/>
          <w:u w:val="single"/>
        </w:rPr>
      </w:pPr>
      <w:r w:rsidRPr="001D4F75">
        <w:rPr>
          <w:rFonts w:ascii="仿宋" w:eastAsia="仿宋" w:hint="eastAsia"/>
          <w:sz w:val="28"/>
          <w:szCs w:val="28"/>
        </w:rPr>
        <w:t>标项：</w:t>
      </w:r>
      <w:r w:rsidRPr="001D4F75">
        <w:rPr>
          <w:rFonts w:ascii="仿宋" w:eastAsia="仿宋" w:hint="eastAsia"/>
          <w:sz w:val="28"/>
          <w:szCs w:val="28"/>
          <w:u w:val="single"/>
        </w:rPr>
        <w:t xml:space="preserve">       </w:t>
      </w:r>
    </w:p>
    <w:tbl>
      <w:tblPr>
        <w:tblW w:w="859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44"/>
        <w:gridCol w:w="2626"/>
        <w:gridCol w:w="2737"/>
        <w:gridCol w:w="1886"/>
      </w:tblGrid>
      <w:tr w:rsidR="00463C33" w:rsidRPr="001D4F75" w14:paraId="43223234" w14:textId="77777777">
        <w:trPr>
          <w:cantSplit/>
          <w:trHeight w:val="284"/>
        </w:trPr>
        <w:tc>
          <w:tcPr>
            <w:tcW w:w="1344" w:type="dxa"/>
            <w:tcBorders>
              <w:top w:val="single" w:sz="4" w:space="0" w:color="auto"/>
              <w:left w:val="single" w:sz="4" w:space="0" w:color="auto"/>
              <w:bottom w:val="single" w:sz="4" w:space="0" w:color="auto"/>
              <w:right w:val="single" w:sz="4" w:space="0" w:color="auto"/>
            </w:tcBorders>
            <w:noWrap/>
            <w:vAlign w:val="center"/>
          </w:tcPr>
          <w:p w14:paraId="214BD935" w14:textId="77777777" w:rsidR="00463C33" w:rsidRPr="001D4F75" w:rsidRDefault="00561EC3">
            <w:pPr>
              <w:snapToGrid w:val="0"/>
              <w:spacing w:before="50" w:after="50"/>
              <w:jc w:val="center"/>
              <w:rPr>
                <w:rFonts w:ascii="仿宋" w:eastAsia="仿宋" w:cs="仿宋_GB2312"/>
                <w:spacing w:val="20"/>
                <w:sz w:val="28"/>
                <w:szCs w:val="28"/>
              </w:rPr>
            </w:pPr>
            <w:bookmarkStart w:id="74" w:name="_Toc64369815"/>
            <w:r w:rsidRPr="001D4F75">
              <w:rPr>
                <w:rFonts w:ascii="仿宋" w:eastAsia="仿宋" w:cs="仿宋_GB2312" w:hint="eastAsia"/>
                <w:spacing w:val="20"/>
                <w:sz w:val="28"/>
                <w:szCs w:val="28"/>
              </w:rPr>
              <w:t>类别</w:t>
            </w:r>
            <w:bookmarkEnd w:id="74"/>
          </w:p>
        </w:tc>
        <w:tc>
          <w:tcPr>
            <w:tcW w:w="2626" w:type="dxa"/>
            <w:tcBorders>
              <w:top w:val="single" w:sz="4" w:space="0" w:color="auto"/>
              <w:left w:val="single" w:sz="4" w:space="0" w:color="auto"/>
              <w:bottom w:val="single" w:sz="4" w:space="0" w:color="auto"/>
              <w:right w:val="single" w:sz="4" w:space="0" w:color="auto"/>
            </w:tcBorders>
            <w:noWrap/>
            <w:vAlign w:val="center"/>
          </w:tcPr>
          <w:p w14:paraId="6E168B86" w14:textId="77777777" w:rsidR="00463C33" w:rsidRPr="001D4F75" w:rsidRDefault="00561EC3">
            <w:pPr>
              <w:snapToGrid w:val="0"/>
              <w:spacing w:beforeLines="50" w:before="156" w:after="50"/>
              <w:jc w:val="center"/>
              <w:rPr>
                <w:rFonts w:ascii="仿宋" w:eastAsia="仿宋" w:cs="仿宋_GB2312"/>
                <w:sz w:val="30"/>
                <w:szCs w:val="30"/>
              </w:rPr>
            </w:pPr>
            <w:bookmarkStart w:id="75" w:name="_Toc64369816"/>
            <w:r w:rsidRPr="001D4F75">
              <w:rPr>
                <w:rFonts w:ascii="仿宋" w:eastAsia="仿宋" w:cs="仿宋_GB2312" w:hint="eastAsia"/>
                <w:sz w:val="30"/>
                <w:szCs w:val="30"/>
              </w:rPr>
              <w:t>采购文件要求</w:t>
            </w:r>
            <w:bookmarkEnd w:id="75"/>
          </w:p>
        </w:tc>
        <w:tc>
          <w:tcPr>
            <w:tcW w:w="2737" w:type="dxa"/>
            <w:tcBorders>
              <w:top w:val="single" w:sz="4" w:space="0" w:color="auto"/>
              <w:left w:val="single" w:sz="4" w:space="0" w:color="auto"/>
              <w:bottom w:val="single" w:sz="4" w:space="0" w:color="auto"/>
              <w:right w:val="single" w:sz="4" w:space="0" w:color="auto"/>
            </w:tcBorders>
            <w:noWrap/>
            <w:vAlign w:val="center"/>
          </w:tcPr>
          <w:p w14:paraId="0D301CBB" w14:textId="77777777" w:rsidR="00463C33" w:rsidRPr="001D4F75" w:rsidRDefault="00561EC3">
            <w:pPr>
              <w:snapToGrid w:val="0"/>
              <w:spacing w:beforeLines="50" w:before="156" w:after="50"/>
              <w:jc w:val="center"/>
              <w:rPr>
                <w:rFonts w:ascii="仿宋" w:eastAsia="仿宋" w:cs="仿宋_GB2312"/>
                <w:sz w:val="30"/>
                <w:szCs w:val="30"/>
              </w:rPr>
            </w:pPr>
            <w:bookmarkStart w:id="76" w:name="_Toc64369817"/>
            <w:r w:rsidRPr="001D4F75">
              <w:rPr>
                <w:rFonts w:ascii="仿宋" w:eastAsia="仿宋" w:cs="仿宋_GB2312" w:hint="eastAsia"/>
                <w:sz w:val="30"/>
                <w:szCs w:val="30"/>
              </w:rPr>
              <w:t>投标文件响应</w:t>
            </w:r>
            <w:bookmarkEnd w:id="76"/>
          </w:p>
        </w:tc>
        <w:tc>
          <w:tcPr>
            <w:tcW w:w="1886" w:type="dxa"/>
            <w:tcBorders>
              <w:top w:val="single" w:sz="4" w:space="0" w:color="auto"/>
              <w:left w:val="single" w:sz="4" w:space="0" w:color="auto"/>
              <w:bottom w:val="single" w:sz="4" w:space="0" w:color="auto"/>
              <w:right w:val="single" w:sz="4" w:space="0" w:color="auto"/>
            </w:tcBorders>
            <w:noWrap/>
            <w:vAlign w:val="center"/>
          </w:tcPr>
          <w:p w14:paraId="20970ED5" w14:textId="77777777" w:rsidR="00463C33" w:rsidRPr="001D4F75" w:rsidRDefault="00561EC3">
            <w:pPr>
              <w:snapToGrid w:val="0"/>
              <w:spacing w:beforeLines="50" w:before="156" w:after="50"/>
              <w:jc w:val="center"/>
              <w:rPr>
                <w:rFonts w:ascii="仿宋" w:eastAsia="仿宋" w:cs="仿宋_GB2312"/>
                <w:sz w:val="30"/>
                <w:szCs w:val="30"/>
              </w:rPr>
            </w:pPr>
            <w:bookmarkStart w:id="77" w:name="_Toc64369818"/>
            <w:r w:rsidRPr="001D4F75">
              <w:rPr>
                <w:rFonts w:ascii="仿宋" w:eastAsia="仿宋" w:cs="仿宋_GB2312" w:hint="eastAsia"/>
                <w:sz w:val="30"/>
                <w:szCs w:val="30"/>
              </w:rPr>
              <w:t>偏离情况</w:t>
            </w:r>
            <w:bookmarkEnd w:id="77"/>
          </w:p>
        </w:tc>
      </w:tr>
      <w:tr w:rsidR="00463C33" w:rsidRPr="001D4F75" w14:paraId="255A3B3C" w14:textId="77777777">
        <w:trPr>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14:paraId="54A576A7" w14:textId="77777777" w:rsidR="00463C33" w:rsidRPr="001D4F75" w:rsidRDefault="00561EC3">
            <w:pPr>
              <w:snapToGrid w:val="0"/>
              <w:spacing w:before="50" w:after="50"/>
              <w:rPr>
                <w:rFonts w:ascii="仿宋" w:eastAsia="仿宋"/>
                <w:spacing w:val="20"/>
                <w:sz w:val="28"/>
                <w:szCs w:val="28"/>
              </w:rPr>
            </w:pPr>
            <w:bookmarkStart w:id="78" w:name="_Toc64369819"/>
            <w:bookmarkStart w:id="79" w:name="_Toc64369823"/>
            <w:r w:rsidRPr="001D4F75">
              <w:rPr>
                <w:rFonts w:ascii="仿宋" w:eastAsia="仿宋" w:hint="eastAsia"/>
                <w:spacing w:val="20"/>
                <w:sz w:val="28"/>
                <w:szCs w:val="28"/>
              </w:rPr>
              <w:t>付款方式</w:t>
            </w:r>
            <w:bookmarkEnd w:id="78"/>
            <w:bookmarkEnd w:id="79"/>
          </w:p>
        </w:tc>
        <w:tc>
          <w:tcPr>
            <w:tcW w:w="2626" w:type="dxa"/>
            <w:tcBorders>
              <w:top w:val="single" w:sz="4" w:space="0" w:color="auto"/>
              <w:left w:val="single" w:sz="4" w:space="0" w:color="auto"/>
              <w:bottom w:val="single" w:sz="4" w:space="0" w:color="auto"/>
              <w:right w:val="single" w:sz="4" w:space="0" w:color="auto"/>
            </w:tcBorders>
            <w:noWrap/>
            <w:vAlign w:val="center"/>
          </w:tcPr>
          <w:p w14:paraId="349E5ABA" w14:textId="77777777" w:rsidR="00463C33" w:rsidRPr="001D4F75" w:rsidRDefault="00463C33">
            <w:pPr>
              <w:pStyle w:val="a9"/>
              <w:snapToGrid w:val="0"/>
              <w:spacing w:before="120" w:after="120"/>
              <w:outlineLvl w:val="0"/>
              <w:rPr>
                <w:rFonts w:ascii="仿宋" w:eastAsia="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14:paraId="663178B6" w14:textId="77777777" w:rsidR="00463C33" w:rsidRPr="001D4F75" w:rsidRDefault="00463C33">
            <w:pPr>
              <w:pStyle w:val="a9"/>
              <w:snapToGrid w:val="0"/>
              <w:spacing w:before="120" w:after="120"/>
              <w:outlineLvl w:val="0"/>
              <w:rPr>
                <w:rFonts w:ascii="仿宋" w:eastAsia="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14:paraId="167D6697" w14:textId="77777777" w:rsidR="00463C33" w:rsidRPr="001D4F75" w:rsidRDefault="00463C33">
            <w:pPr>
              <w:pStyle w:val="a9"/>
              <w:snapToGrid w:val="0"/>
              <w:spacing w:before="120" w:after="120"/>
              <w:outlineLvl w:val="0"/>
              <w:rPr>
                <w:rFonts w:ascii="仿宋" w:eastAsia="仿宋"/>
                <w:sz w:val="28"/>
                <w:szCs w:val="28"/>
              </w:rPr>
            </w:pPr>
          </w:p>
        </w:tc>
      </w:tr>
      <w:tr w:rsidR="00463C33" w:rsidRPr="001D4F75" w14:paraId="550FDE32" w14:textId="77777777">
        <w:trPr>
          <w:cantSplit/>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14:paraId="4827B47C" w14:textId="77777777" w:rsidR="00463C33" w:rsidRPr="001D4F75" w:rsidRDefault="00561EC3">
            <w:pPr>
              <w:snapToGrid w:val="0"/>
              <w:spacing w:before="50" w:after="50"/>
              <w:rPr>
                <w:rFonts w:ascii="仿宋" w:eastAsia="仿宋"/>
                <w:spacing w:val="20"/>
                <w:sz w:val="28"/>
                <w:szCs w:val="28"/>
              </w:rPr>
            </w:pPr>
            <w:r w:rsidRPr="001D4F75">
              <w:rPr>
                <w:rFonts w:ascii="仿宋" w:eastAsia="仿宋" w:hint="eastAsia"/>
                <w:spacing w:val="20"/>
                <w:sz w:val="28"/>
                <w:szCs w:val="28"/>
              </w:rPr>
              <w:t>服务期限</w:t>
            </w:r>
          </w:p>
        </w:tc>
        <w:tc>
          <w:tcPr>
            <w:tcW w:w="2626" w:type="dxa"/>
            <w:tcBorders>
              <w:top w:val="single" w:sz="4" w:space="0" w:color="auto"/>
              <w:left w:val="single" w:sz="4" w:space="0" w:color="auto"/>
              <w:bottom w:val="single" w:sz="4" w:space="0" w:color="auto"/>
              <w:right w:val="single" w:sz="4" w:space="0" w:color="auto"/>
            </w:tcBorders>
            <w:noWrap/>
            <w:vAlign w:val="center"/>
          </w:tcPr>
          <w:p w14:paraId="64276BFC" w14:textId="77777777" w:rsidR="00463C33" w:rsidRPr="001D4F75" w:rsidRDefault="00463C33">
            <w:pPr>
              <w:pStyle w:val="a9"/>
              <w:snapToGrid w:val="0"/>
              <w:spacing w:before="120" w:after="120"/>
              <w:outlineLvl w:val="0"/>
              <w:rPr>
                <w:rFonts w:ascii="仿宋" w:eastAsia="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14:paraId="09239ED9" w14:textId="77777777" w:rsidR="00463C33" w:rsidRPr="001D4F75" w:rsidRDefault="00463C33">
            <w:pPr>
              <w:pStyle w:val="a9"/>
              <w:snapToGrid w:val="0"/>
              <w:spacing w:before="120" w:after="120"/>
              <w:outlineLvl w:val="0"/>
              <w:rPr>
                <w:rFonts w:ascii="仿宋" w:eastAsia="仿宋"/>
                <w:sz w:val="28"/>
                <w:szCs w:val="28"/>
              </w:rPr>
            </w:pPr>
          </w:p>
        </w:tc>
        <w:tc>
          <w:tcPr>
            <w:tcW w:w="1886" w:type="dxa"/>
            <w:tcBorders>
              <w:top w:val="single" w:sz="4" w:space="0" w:color="auto"/>
              <w:left w:val="single" w:sz="4" w:space="0" w:color="auto"/>
              <w:bottom w:val="nil"/>
              <w:right w:val="single" w:sz="4" w:space="0" w:color="auto"/>
            </w:tcBorders>
            <w:noWrap/>
          </w:tcPr>
          <w:p w14:paraId="44994C97" w14:textId="77777777" w:rsidR="00463C33" w:rsidRPr="001D4F75" w:rsidRDefault="00463C33">
            <w:pPr>
              <w:pStyle w:val="a9"/>
              <w:snapToGrid w:val="0"/>
              <w:spacing w:before="120" w:after="120"/>
              <w:outlineLvl w:val="0"/>
              <w:rPr>
                <w:rFonts w:ascii="仿宋" w:eastAsia="仿宋"/>
                <w:sz w:val="28"/>
                <w:szCs w:val="28"/>
              </w:rPr>
            </w:pPr>
          </w:p>
        </w:tc>
      </w:tr>
      <w:tr w:rsidR="00463C33" w:rsidRPr="001D4F75" w14:paraId="7EF86EB0" w14:textId="77777777">
        <w:trPr>
          <w:cantSplit/>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14:paraId="6B8BDB15" w14:textId="77777777" w:rsidR="00463C33" w:rsidRPr="001D4F75" w:rsidRDefault="00561EC3">
            <w:pPr>
              <w:snapToGrid w:val="0"/>
              <w:spacing w:before="50" w:after="50"/>
              <w:rPr>
                <w:rFonts w:ascii="仿宋" w:eastAsia="仿宋"/>
                <w:spacing w:val="20"/>
                <w:sz w:val="28"/>
                <w:szCs w:val="28"/>
              </w:rPr>
            </w:pPr>
            <w:r w:rsidRPr="001D4F75">
              <w:rPr>
                <w:rFonts w:ascii="仿宋" w:eastAsia="仿宋" w:hint="eastAsia"/>
                <w:spacing w:val="20"/>
                <w:sz w:val="28"/>
                <w:szCs w:val="28"/>
              </w:rPr>
              <w:t>…</w:t>
            </w:r>
          </w:p>
        </w:tc>
        <w:tc>
          <w:tcPr>
            <w:tcW w:w="2626" w:type="dxa"/>
            <w:tcBorders>
              <w:top w:val="single" w:sz="4" w:space="0" w:color="auto"/>
              <w:left w:val="single" w:sz="4" w:space="0" w:color="auto"/>
              <w:bottom w:val="single" w:sz="4" w:space="0" w:color="auto"/>
              <w:right w:val="single" w:sz="4" w:space="0" w:color="auto"/>
            </w:tcBorders>
            <w:noWrap/>
            <w:vAlign w:val="center"/>
          </w:tcPr>
          <w:p w14:paraId="4F17AA19" w14:textId="77777777" w:rsidR="00463C33" w:rsidRPr="001D4F75" w:rsidRDefault="00463C33">
            <w:pPr>
              <w:pStyle w:val="a9"/>
              <w:snapToGrid w:val="0"/>
              <w:spacing w:before="120" w:after="120"/>
              <w:outlineLvl w:val="0"/>
              <w:rPr>
                <w:rFonts w:ascii="仿宋" w:eastAsia="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14:paraId="0FAA7105" w14:textId="77777777" w:rsidR="00463C33" w:rsidRPr="001D4F75" w:rsidRDefault="00463C33">
            <w:pPr>
              <w:pStyle w:val="a9"/>
              <w:snapToGrid w:val="0"/>
              <w:spacing w:before="120" w:after="120"/>
              <w:outlineLvl w:val="0"/>
              <w:rPr>
                <w:rFonts w:ascii="仿宋" w:eastAsia="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14:paraId="24C3F20C" w14:textId="77777777" w:rsidR="00463C33" w:rsidRPr="001D4F75" w:rsidRDefault="00463C33">
            <w:pPr>
              <w:pStyle w:val="a9"/>
              <w:snapToGrid w:val="0"/>
              <w:spacing w:before="120" w:after="120"/>
              <w:outlineLvl w:val="0"/>
              <w:rPr>
                <w:rFonts w:ascii="仿宋" w:eastAsia="仿宋"/>
                <w:sz w:val="28"/>
                <w:szCs w:val="28"/>
              </w:rPr>
            </w:pPr>
          </w:p>
        </w:tc>
      </w:tr>
      <w:tr w:rsidR="00463C33" w:rsidRPr="001D4F75" w14:paraId="2051E6DB" w14:textId="77777777">
        <w:trPr>
          <w:trHeight w:val="1133"/>
        </w:trPr>
        <w:tc>
          <w:tcPr>
            <w:tcW w:w="1344" w:type="dxa"/>
            <w:tcBorders>
              <w:top w:val="single" w:sz="4" w:space="0" w:color="auto"/>
              <w:left w:val="single" w:sz="4" w:space="0" w:color="auto"/>
              <w:bottom w:val="single" w:sz="4" w:space="0" w:color="auto"/>
              <w:right w:val="single" w:sz="4" w:space="0" w:color="auto"/>
            </w:tcBorders>
            <w:noWrap/>
            <w:vAlign w:val="center"/>
          </w:tcPr>
          <w:p w14:paraId="4DE3F280" w14:textId="77777777" w:rsidR="00463C33" w:rsidRPr="001D4F75" w:rsidRDefault="00561EC3">
            <w:pPr>
              <w:snapToGrid w:val="0"/>
              <w:spacing w:before="50" w:after="50"/>
              <w:rPr>
                <w:rFonts w:ascii="仿宋" w:eastAsia="仿宋"/>
                <w:spacing w:val="20"/>
                <w:sz w:val="28"/>
                <w:szCs w:val="28"/>
              </w:rPr>
            </w:pPr>
            <w:r w:rsidRPr="001D4F75">
              <w:rPr>
                <w:rFonts w:ascii="仿宋" w:eastAsia="仿宋" w:hint="eastAsia"/>
                <w:spacing w:val="20"/>
                <w:sz w:val="28"/>
                <w:szCs w:val="28"/>
              </w:rPr>
              <w:t>…</w:t>
            </w:r>
          </w:p>
        </w:tc>
        <w:tc>
          <w:tcPr>
            <w:tcW w:w="2626" w:type="dxa"/>
            <w:tcBorders>
              <w:top w:val="single" w:sz="4" w:space="0" w:color="auto"/>
              <w:left w:val="single" w:sz="4" w:space="0" w:color="auto"/>
              <w:bottom w:val="single" w:sz="4" w:space="0" w:color="auto"/>
              <w:right w:val="single" w:sz="4" w:space="0" w:color="auto"/>
            </w:tcBorders>
            <w:noWrap/>
            <w:vAlign w:val="center"/>
          </w:tcPr>
          <w:p w14:paraId="6D26C71E" w14:textId="77777777" w:rsidR="00463C33" w:rsidRPr="001D4F75" w:rsidRDefault="00463C33">
            <w:pPr>
              <w:pStyle w:val="a9"/>
              <w:snapToGrid w:val="0"/>
              <w:spacing w:before="120" w:after="120"/>
              <w:outlineLvl w:val="0"/>
              <w:rPr>
                <w:rFonts w:ascii="仿宋" w:eastAsia="仿宋"/>
                <w:sz w:val="28"/>
                <w:szCs w:val="28"/>
              </w:rPr>
            </w:pPr>
          </w:p>
        </w:tc>
        <w:tc>
          <w:tcPr>
            <w:tcW w:w="2737" w:type="dxa"/>
            <w:tcBorders>
              <w:top w:val="single" w:sz="4" w:space="0" w:color="auto"/>
              <w:left w:val="single" w:sz="4" w:space="0" w:color="auto"/>
              <w:bottom w:val="single" w:sz="4" w:space="0" w:color="auto"/>
              <w:right w:val="single" w:sz="4" w:space="0" w:color="auto"/>
            </w:tcBorders>
            <w:noWrap/>
          </w:tcPr>
          <w:p w14:paraId="643AFA97" w14:textId="77777777" w:rsidR="00463C33" w:rsidRPr="001D4F75" w:rsidRDefault="00463C33">
            <w:pPr>
              <w:pStyle w:val="a9"/>
              <w:snapToGrid w:val="0"/>
              <w:spacing w:before="120" w:after="120"/>
              <w:outlineLvl w:val="0"/>
              <w:rPr>
                <w:rFonts w:ascii="仿宋" w:eastAsia="仿宋"/>
                <w:sz w:val="28"/>
                <w:szCs w:val="28"/>
              </w:rPr>
            </w:pPr>
          </w:p>
        </w:tc>
        <w:tc>
          <w:tcPr>
            <w:tcW w:w="1886" w:type="dxa"/>
            <w:tcBorders>
              <w:top w:val="single" w:sz="4" w:space="0" w:color="auto"/>
              <w:left w:val="single" w:sz="4" w:space="0" w:color="auto"/>
              <w:bottom w:val="single" w:sz="4" w:space="0" w:color="auto"/>
              <w:right w:val="single" w:sz="4" w:space="0" w:color="auto"/>
            </w:tcBorders>
            <w:noWrap/>
          </w:tcPr>
          <w:p w14:paraId="0B43CFB9" w14:textId="77777777" w:rsidR="00463C33" w:rsidRPr="001D4F75" w:rsidRDefault="00463C33">
            <w:pPr>
              <w:pStyle w:val="a9"/>
              <w:snapToGrid w:val="0"/>
              <w:spacing w:before="120" w:after="120"/>
              <w:outlineLvl w:val="0"/>
              <w:rPr>
                <w:rFonts w:ascii="仿宋" w:eastAsia="仿宋"/>
                <w:sz w:val="28"/>
                <w:szCs w:val="28"/>
              </w:rPr>
            </w:pPr>
          </w:p>
        </w:tc>
      </w:tr>
    </w:tbl>
    <w:p w14:paraId="7E19CD19" w14:textId="77777777" w:rsidR="00463C33" w:rsidRPr="001D4F75" w:rsidRDefault="00561EC3">
      <w:pPr>
        <w:pStyle w:val="30"/>
        <w:rPr>
          <w:rFonts w:ascii="仿宋" w:eastAsia="仿宋"/>
          <w:b w:val="0"/>
          <w:bCs w:val="0"/>
          <w:spacing w:val="20"/>
          <w:kern w:val="0"/>
          <w:sz w:val="28"/>
          <w:szCs w:val="28"/>
        </w:rPr>
      </w:pPr>
      <w:r w:rsidRPr="001D4F75">
        <w:rPr>
          <w:rFonts w:ascii="仿宋" w:eastAsia="仿宋" w:hint="eastAsia"/>
          <w:b w:val="0"/>
          <w:bCs w:val="0"/>
          <w:sz w:val="28"/>
          <w:szCs w:val="28"/>
        </w:rPr>
        <w:t>注：1、投标人应对照采购文件要求和投标文件响应情况在“偏离情况”栏注明“正偏离”、“负偏离”或“无偏离”。若正偏离的，需详细说明或提供证明材料。</w:t>
      </w:r>
    </w:p>
    <w:p w14:paraId="6B73AA8F" w14:textId="77777777" w:rsidR="00463C33" w:rsidRPr="001D4F75" w:rsidRDefault="00561EC3">
      <w:pPr>
        <w:snapToGrid w:val="0"/>
        <w:spacing w:before="50" w:after="50"/>
        <w:rPr>
          <w:rFonts w:ascii="仿宋" w:eastAsia="仿宋"/>
          <w:spacing w:val="20"/>
          <w:sz w:val="28"/>
          <w:szCs w:val="28"/>
        </w:rPr>
      </w:pPr>
      <w:r w:rsidRPr="001D4F75">
        <w:rPr>
          <w:rFonts w:ascii="仿宋" w:eastAsia="仿宋" w:hint="eastAsia"/>
          <w:spacing w:val="20"/>
          <w:sz w:val="28"/>
          <w:szCs w:val="28"/>
        </w:rPr>
        <w:t>2、“类别”</w:t>
      </w:r>
      <w:proofErr w:type="gramStart"/>
      <w:r w:rsidRPr="001D4F75">
        <w:rPr>
          <w:rFonts w:ascii="仿宋" w:eastAsia="仿宋" w:hint="eastAsia"/>
          <w:spacing w:val="20"/>
          <w:sz w:val="28"/>
          <w:szCs w:val="28"/>
        </w:rPr>
        <w:t>一栏按采购</w:t>
      </w:r>
      <w:proofErr w:type="gramEnd"/>
      <w:r w:rsidRPr="001D4F75">
        <w:rPr>
          <w:rFonts w:ascii="仿宋" w:eastAsia="仿宋" w:hint="eastAsia"/>
          <w:spacing w:val="20"/>
          <w:sz w:val="28"/>
          <w:szCs w:val="28"/>
        </w:rPr>
        <w:t>文件第三章中商务要求的分类填写。</w:t>
      </w:r>
    </w:p>
    <w:p w14:paraId="01EB6E06" w14:textId="77777777" w:rsidR="00463C33" w:rsidRPr="001D4F75" w:rsidRDefault="00463C33">
      <w:pPr>
        <w:snapToGrid w:val="0"/>
        <w:spacing w:before="50" w:after="50"/>
        <w:rPr>
          <w:rFonts w:ascii="仿宋" w:eastAsia="仿宋"/>
          <w:spacing w:val="20"/>
          <w:sz w:val="28"/>
          <w:szCs w:val="28"/>
        </w:rPr>
      </w:pPr>
    </w:p>
    <w:p w14:paraId="65C97353" w14:textId="77777777" w:rsidR="00463C33" w:rsidRPr="001D4F75" w:rsidRDefault="00463C33">
      <w:pPr>
        <w:snapToGrid w:val="0"/>
        <w:spacing w:before="50" w:after="50"/>
        <w:rPr>
          <w:rFonts w:ascii="仿宋" w:eastAsia="仿宋"/>
          <w:spacing w:val="20"/>
          <w:sz w:val="28"/>
          <w:szCs w:val="28"/>
        </w:rPr>
      </w:pPr>
    </w:p>
    <w:p w14:paraId="226214CD" w14:textId="77777777" w:rsidR="00463C33" w:rsidRPr="001D4F75" w:rsidRDefault="00463C33">
      <w:pPr>
        <w:snapToGrid w:val="0"/>
        <w:spacing w:before="50" w:after="50"/>
        <w:rPr>
          <w:rFonts w:ascii="仿宋" w:eastAsia="仿宋"/>
          <w:spacing w:val="20"/>
          <w:sz w:val="28"/>
          <w:szCs w:val="28"/>
        </w:rPr>
      </w:pPr>
    </w:p>
    <w:p w14:paraId="68780F36" w14:textId="77777777" w:rsidR="00463C33" w:rsidRPr="001D4F75" w:rsidRDefault="00463C33">
      <w:pPr>
        <w:snapToGrid w:val="0"/>
        <w:spacing w:before="50" w:after="50"/>
        <w:rPr>
          <w:rFonts w:ascii="仿宋" w:eastAsia="仿宋"/>
          <w:spacing w:val="20"/>
          <w:sz w:val="28"/>
          <w:szCs w:val="28"/>
        </w:rPr>
      </w:pPr>
    </w:p>
    <w:p w14:paraId="7B3D3A34"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法定代表人或其授权代表（签字或盖章）：          </w:t>
      </w:r>
    </w:p>
    <w:p w14:paraId="1D15865B"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日期： </w:t>
      </w:r>
    </w:p>
    <w:p w14:paraId="4EAB2A64" w14:textId="77777777" w:rsidR="00463C33" w:rsidRPr="001D4F75" w:rsidRDefault="00463C33">
      <w:pPr>
        <w:snapToGrid w:val="0"/>
        <w:spacing w:beforeLines="50" w:before="156"/>
        <w:rPr>
          <w:rFonts w:ascii="仿宋" w:eastAsia="仿宋"/>
          <w:sz w:val="28"/>
          <w:szCs w:val="28"/>
        </w:rPr>
      </w:pPr>
    </w:p>
    <w:p w14:paraId="4D000847" w14:textId="77777777" w:rsidR="00463C33" w:rsidRPr="001D4F75" w:rsidRDefault="00463C33">
      <w:pPr>
        <w:snapToGrid w:val="0"/>
        <w:spacing w:beforeLines="50" w:before="156"/>
        <w:rPr>
          <w:rFonts w:ascii="仿宋" w:eastAsia="仿宋"/>
          <w:sz w:val="28"/>
          <w:szCs w:val="28"/>
        </w:rPr>
      </w:pPr>
    </w:p>
    <w:p w14:paraId="3AC90664" w14:textId="77777777" w:rsidR="00463C33" w:rsidRPr="001D4F75" w:rsidRDefault="00561EC3">
      <w:pPr>
        <w:snapToGrid w:val="0"/>
        <w:spacing w:before="50" w:after="50"/>
        <w:jc w:val="left"/>
        <w:rPr>
          <w:rFonts w:ascii="仿宋" w:eastAsia="仿宋"/>
          <w:b/>
          <w:bCs/>
          <w:sz w:val="30"/>
          <w:szCs w:val="30"/>
        </w:rPr>
      </w:pPr>
      <w:r w:rsidRPr="001D4F75">
        <w:rPr>
          <w:rFonts w:ascii="仿宋" w:eastAsia="仿宋" w:hint="eastAsia"/>
          <w:b/>
          <w:bCs/>
          <w:sz w:val="30"/>
          <w:szCs w:val="30"/>
        </w:rPr>
        <w:lastRenderedPageBreak/>
        <w:t>附件13：项目实施人员清单</w:t>
      </w:r>
    </w:p>
    <w:p w14:paraId="6FE827F1" w14:textId="77777777" w:rsidR="00463C33" w:rsidRPr="001D4F75" w:rsidRDefault="00463C33">
      <w:pPr>
        <w:snapToGrid w:val="0"/>
        <w:spacing w:before="50" w:afterLines="50" w:after="156"/>
        <w:jc w:val="center"/>
        <w:rPr>
          <w:rFonts w:ascii="仿宋" w:eastAsia="仿宋"/>
          <w:b/>
          <w:kern w:val="0"/>
          <w:sz w:val="36"/>
          <w:szCs w:val="36"/>
        </w:rPr>
      </w:pPr>
    </w:p>
    <w:p w14:paraId="4F0C56B2" w14:textId="77777777" w:rsidR="00463C33" w:rsidRPr="001D4F75" w:rsidRDefault="00561EC3">
      <w:pPr>
        <w:snapToGrid w:val="0"/>
        <w:spacing w:before="50" w:afterLines="50" w:after="156"/>
        <w:jc w:val="center"/>
        <w:rPr>
          <w:rFonts w:ascii="仿宋" w:eastAsia="仿宋"/>
          <w:b/>
          <w:kern w:val="0"/>
          <w:sz w:val="36"/>
          <w:szCs w:val="36"/>
        </w:rPr>
      </w:pPr>
      <w:r w:rsidRPr="001D4F75">
        <w:rPr>
          <w:rFonts w:ascii="仿宋" w:eastAsia="仿宋" w:hint="eastAsia"/>
          <w:b/>
          <w:kern w:val="0"/>
          <w:sz w:val="36"/>
          <w:szCs w:val="36"/>
        </w:rPr>
        <w:t>项目实施人员清单</w:t>
      </w:r>
    </w:p>
    <w:p w14:paraId="7C1AF951" w14:textId="77777777" w:rsidR="00463C33" w:rsidRPr="001D4F75" w:rsidRDefault="00561EC3">
      <w:pPr>
        <w:pStyle w:val="a5"/>
        <w:snapToGrid w:val="0"/>
        <w:rPr>
          <w:rFonts w:ascii="仿宋" w:eastAsia="仿宋"/>
          <w:sz w:val="28"/>
          <w:szCs w:val="28"/>
        </w:rPr>
      </w:pPr>
      <w:r w:rsidRPr="001D4F75">
        <w:rPr>
          <w:rFonts w:ascii="仿宋" w:eastAsia="仿宋" w:hint="eastAsia"/>
          <w:sz w:val="28"/>
          <w:szCs w:val="28"/>
        </w:rPr>
        <w:t>投标人全称（公章）：</w:t>
      </w:r>
      <w:r w:rsidRPr="001D4F75">
        <w:rPr>
          <w:rFonts w:ascii="仿宋" w:eastAsia="仿宋" w:hint="eastAsia"/>
          <w:sz w:val="28"/>
          <w:szCs w:val="28"/>
          <w:u w:val="single"/>
        </w:rPr>
        <w:t xml:space="preserve">                           </w:t>
      </w:r>
    </w:p>
    <w:p w14:paraId="39BD36CB" w14:textId="77777777" w:rsidR="00463C33" w:rsidRPr="001D4F75" w:rsidRDefault="00561EC3">
      <w:pPr>
        <w:pStyle w:val="a5"/>
        <w:snapToGrid w:val="0"/>
        <w:rPr>
          <w:rFonts w:ascii="仿宋" w:eastAsia="仿宋"/>
          <w:sz w:val="28"/>
          <w:szCs w:val="28"/>
          <w:u w:val="single"/>
        </w:rPr>
      </w:pPr>
      <w:r w:rsidRPr="001D4F75">
        <w:rPr>
          <w:rFonts w:ascii="仿宋" w:eastAsia="仿宋" w:hint="eastAsia"/>
          <w:sz w:val="28"/>
          <w:szCs w:val="28"/>
        </w:rPr>
        <w:t>标项：</w:t>
      </w:r>
      <w:r w:rsidRPr="001D4F75">
        <w:rPr>
          <w:rFonts w:ascii="仿宋" w:eastAsia="仿宋" w:hint="eastAsia"/>
          <w:sz w:val="28"/>
          <w:szCs w:val="28"/>
          <w:u w:val="single"/>
        </w:rPr>
        <w:t xml:space="preserve">                           </w:t>
      </w:r>
    </w:p>
    <w:tbl>
      <w:tblPr>
        <w:tblW w:w="8949" w:type="dxa"/>
        <w:tblInd w:w="-14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10"/>
        <w:gridCol w:w="1004"/>
        <w:gridCol w:w="1663"/>
        <w:gridCol w:w="4872"/>
      </w:tblGrid>
      <w:tr w:rsidR="00463C33" w:rsidRPr="001D4F75" w14:paraId="769C9174" w14:textId="77777777">
        <w:tc>
          <w:tcPr>
            <w:tcW w:w="1410" w:type="dxa"/>
            <w:tcBorders>
              <w:top w:val="single" w:sz="4" w:space="0" w:color="auto"/>
              <w:left w:val="single" w:sz="4" w:space="0" w:color="auto"/>
              <w:bottom w:val="single" w:sz="4" w:space="0" w:color="auto"/>
              <w:right w:val="single" w:sz="4" w:space="0" w:color="auto"/>
            </w:tcBorders>
            <w:noWrap/>
            <w:vAlign w:val="center"/>
          </w:tcPr>
          <w:p w14:paraId="7698C724" w14:textId="77777777" w:rsidR="00463C33" w:rsidRPr="001D4F75" w:rsidRDefault="00561EC3">
            <w:pPr>
              <w:snapToGrid w:val="0"/>
              <w:spacing w:beforeLines="50" w:before="156" w:after="50" w:line="460" w:lineRule="exact"/>
              <w:jc w:val="center"/>
              <w:rPr>
                <w:rFonts w:ascii="仿宋" w:eastAsia="仿宋"/>
                <w:sz w:val="28"/>
                <w:szCs w:val="28"/>
              </w:rPr>
            </w:pPr>
            <w:r w:rsidRPr="001D4F75">
              <w:rPr>
                <w:rFonts w:ascii="仿宋" w:eastAsia="仿宋" w:hint="eastAsia"/>
                <w:sz w:val="28"/>
                <w:szCs w:val="28"/>
              </w:rPr>
              <w:t>姓名</w:t>
            </w:r>
          </w:p>
        </w:tc>
        <w:tc>
          <w:tcPr>
            <w:tcW w:w="1004" w:type="dxa"/>
            <w:tcBorders>
              <w:top w:val="single" w:sz="4" w:space="0" w:color="auto"/>
              <w:left w:val="single" w:sz="4" w:space="0" w:color="auto"/>
              <w:bottom w:val="single" w:sz="4" w:space="0" w:color="auto"/>
              <w:right w:val="single" w:sz="4" w:space="0" w:color="auto"/>
            </w:tcBorders>
            <w:noWrap/>
            <w:vAlign w:val="center"/>
          </w:tcPr>
          <w:p w14:paraId="4EE546D2" w14:textId="77777777" w:rsidR="00463C33" w:rsidRPr="001D4F75" w:rsidRDefault="00561EC3">
            <w:pPr>
              <w:snapToGrid w:val="0"/>
              <w:spacing w:beforeLines="50" w:before="156" w:after="50" w:line="460" w:lineRule="exact"/>
              <w:ind w:right="-110"/>
              <w:jc w:val="center"/>
              <w:rPr>
                <w:rFonts w:ascii="仿宋" w:eastAsia="仿宋"/>
                <w:sz w:val="28"/>
                <w:szCs w:val="28"/>
              </w:rPr>
            </w:pPr>
            <w:r w:rsidRPr="001D4F75">
              <w:rPr>
                <w:rFonts w:ascii="仿宋" w:eastAsia="仿宋" w:hint="eastAsia"/>
                <w:sz w:val="28"/>
                <w:szCs w:val="28"/>
              </w:rPr>
              <w:t>职务</w:t>
            </w:r>
          </w:p>
        </w:tc>
        <w:tc>
          <w:tcPr>
            <w:tcW w:w="1663" w:type="dxa"/>
            <w:tcBorders>
              <w:top w:val="single" w:sz="4" w:space="0" w:color="auto"/>
              <w:left w:val="single" w:sz="4" w:space="0" w:color="auto"/>
              <w:bottom w:val="single" w:sz="4" w:space="0" w:color="auto"/>
              <w:right w:val="single" w:sz="4" w:space="0" w:color="auto"/>
            </w:tcBorders>
            <w:noWrap/>
            <w:vAlign w:val="center"/>
          </w:tcPr>
          <w:p w14:paraId="7ACE57A4" w14:textId="77777777" w:rsidR="00463C33" w:rsidRPr="001D4F75" w:rsidRDefault="00561EC3">
            <w:pPr>
              <w:snapToGrid w:val="0"/>
              <w:spacing w:beforeLines="50" w:before="156" w:after="50" w:line="460" w:lineRule="exact"/>
              <w:jc w:val="center"/>
              <w:rPr>
                <w:rFonts w:ascii="仿宋" w:eastAsia="仿宋"/>
                <w:sz w:val="28"/>
                <w:szCs w:val="28"/>
              </w:rPr>
            </w:pPr>
            <w:r w:rsidRPr="001D4F75">
              <w:rPr>
                <w:rFonts w:ascii="仿宋" w:eastAsia="仿宋" w:hint="eastAsia"/>
                <w:sz w:val="28"/>
                <w:szCs w:val="28"/>
              </w:rPr>
              <w:t>专业技术</w:t>
            </w:r>
          </w:p>
          <w:p w14:paraId="04B1F92E" w14:textId="77777777" w:rsidR="00463C33" w:rsidRPr="001D4F75" w:rsidRDefault="00561EC3">
            <w:pPr>
              <w:snapToGrid w:val="0"/>
              <w:spacing w:beforeLines="50" w:before="156" w:after="50" w:line="460" w:lineRule="exact"/>
              <w:jc w:val="center"/>
              <w:rPr>
                <w:rFonts w:ascii="仿宋" w:eastAsia="仿宋"/>
                <w:sz w:val="28"/>
                <w:szCs w:val="28"/>
              </w:rPr>
            </w:pPr>
            <w:r w:rsidRPr="001D4F75">
              <w:rPr>
                <w:rFonts w:ascii="仿宋" w:eastAsia="仿宋" w:hint="eastAsia"/>
                <w:sz w:val="28"/>
                <w:szCs w:val="28"/>
              </w:rPr>
              <w:t>资格</w:t>
            </w:r>
          </w:p>
        </w:tc>
        <w:tc>
          <w:tcPr>
            <w:tcW w:w="4872" w:type="dxa"/>
            <w:tcBorders>
              <w:top w:val="single" w:sz="4" w:space="0" w:color="auto"/>
              <w:left w:val="single" w:sz="4" w:space="0" w:color="auto"/>
              <w:bottom w:val="single" w:sz="4" w:space="0" w:color="auto"/>
              <w:right w:val="single" w:sz="4" w:space="0" w:color="auto"/>
            </w:tcBorders>
            <w:noWrap/>
            <w:vAlign w:val="center"/>
          </w:tcPr>
          <w:p w14:paraId="1683EDF4" w14:textId="77777777" w:rsidR="00463C33" w:rsidRPr="001D4F75" w:rsidRDefault="00561EC3">
            <w:pPr>
              <w:snapToGrid w:val="0"/>
              <w:spacing w:beforeLines="50" w:before="156" w:after="50" w:line="460" w:lineRule="exact"/>
              <w:jc w:val="center"/>
              <w:rPr>
                <w:rFonts w:ascii="仿宋" w:eastAsia="仿宋"/>
                <w:sz w:val="28"/>
                <w:szCs w:val="28"/>
              </w:rPr>
            </w:pPr>
            <w:r w:rsidRPr="001D4F75">
              <w:rPr>
                <w:rFonts w:ascii="仿宋" w:eastAsia="仿宋" w:hint="eastAsia"/>
                <w:sz w:val="28"/>
                <w:szCs w:val="28"/>
              </w:rPr>
              <w:t>本项目工作内容</w:t>
            </w:r>
          </w:p>
        </w:tc>
      </w:tr>
      <w:tr w:rsidR="00463C33" w:rsidRPr="001D4F75" w14:paraId="62955AE8" w14:textId="77777777">
        <w:tc>
          <w:tcPr>
            <w:tcW w:w="1410" w:type="dxa"/>
            <w:tcBorders>
              <w:top w:val="single" w:sz="4" w:space="0" w:color="auto"/>
              <w:left w:val="single" w:sz="4" w:space="0" w:color="auto"/>
              <w:bottom w:val="single" w:sz="4" w:space="0" w:color="auto"/>
              <w:right w:val="single" w:sz="4" w:space="0" w:color="auto"/>
            </w:tcBorders>
            <w:noWrap/>
          </w:tcPr>
          <w:p w14:paraId="0EFCEA89"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3830E78C"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226E317D"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684B364F"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5BC12C0C" w14:textId="77777777">
        <w:tc>
          <w:tcPr>
            <w:tcW w:w="1410" w:type="dxa"/>
            <w:tcBorders>
              <w:top w:val="single" w:sz="4" w:space="0" w:color="auto"/>
              <w:left w:val="single" w:sz="4" w:space="0" w:color="auto"/>
              <w:bottom w:val="single" w:sz="4" w:space="0" w:color="auto"/>
              <w:right w:val="single" w:sz="4" w:space="0" w:color="auto"/>
            </w:tcBorders>
            <w:noWrap/>
          </w:tcPr>
          <w:p w14:paraId="472D96F3"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40CA68A5"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29367499"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5D05492A"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6B27A410" w14:textId="77777777">
        <w:tc>
          <w:tcPr>
            <w:tcW w:w="1410" w:type="dxa"/>
            <w:tcBorders>
              <w:top w:val="single" w:sz="4" w:space="0" w:color="auto"/>
              <w:left w:val="single" w:sz="4" w:space="0" w:color="auto"/>
              <w:bottom w:val="single" w:sz="4" w:space="0" w:color="auto"/>
              <w:right w:val="single" w:sz="4" w:space="0" w:color="auto"/>
            </w:tcBorders>
            <w:noWrap/>
          </w:tcPr>
          <w:p w14:paraId="31EE17CA"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5A499E3F"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3E79B4D3" w14:textId="77777777" w:rsidR="00463C33" w:rsidRPr="001D4F75" w:rsidRDefault="00463C33">
            <w:pPr>
              <w:pStyle w:val="aa"/>
              <w:snapToGrid w:val="0"/>
              <w:spacing w:beforeLines="50" w:before="156" w:after="50" w:line="460" w:lineRule="exact"/>
              <w:ind w:left="5250"/>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68645E1B"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117CEF64" w14:textId="77777777">
        <w:tc>
          <w:tcPr>
            <w:tcW w:w="1410" w:type="dxa"/>
            <w:tcBorders>
              <w:top w:val="single" w:sz="4" w:space="0" w:color="auto"/>
              <w:left w:val="single" w:sz="4" w:space="0" w:color="auto"/>
              <w:bottom w:val="single" w:sz="4" w:space="0" w:color="auto"/>
              <w:right w:val="single" w:sz="4" w:space="0" w:color="auto"/>
            </w:tcBorders>
            <w:noWrap/>
          </w:tcPr>
          <w:p w14:paraId="63569391"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53AE7CF1"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2581BC14"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53502DCD"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4EE48A39" w14:textId="77777777">
        <w:tc>
          <w:tcPr>
            <w:tcW w:w="1410" w:type="dxa"/>
            <w:tcBorders>
              <w:top w:val="single" w:sz="4" w:space="0" w:color="auto"/>
              <w:left w:val="single" w:sz="4" w:space="0" w:color="auto"/>
              <w:bottom w:val="single" w:sz="4" w:space="0" w:color="auto"/>
              <w:right w:val="single" w:sz="4" w:space="0" w:color="auto"/>
            </w:tcBorders>
            <w:noWrap/>
          </w:tcPr>
          <w:p w14:paraId="63B6E5EA"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229F6462"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0479CF38"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2B41E5D4"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6ADF759A" w14:textId="77777777">
        <w:tc>
          <w:tcPr>
            <w:tcW w:w="1410" w:type="dxa"/>
            <w:tcBorders>
              <w:top w:val="single" w:sz="4" w:space="0" w:color="auto"/>
              <w:left w:val="single" w:sz="4" w:space="0" w:color="auto"/>
              <w:bottom w:val="single" w:sz="4" w:space="0" w:color="auto"/>
              <w:right w:val="single" w:sz="4" w:space="0" w:color="auto"/>
            </w:tcBorders>
            <w:noWrap/>
          </w:tcPr>
          <w:p w14:paraId="4174B653"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7C193403"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6FF810C7"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1B06150C"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30740EDF" w14:textId="77777777">
        <w:tc>
          <w:tcPr>
            <w:tcW w:w="1410" w:type="dxa"/>
            <w:tcBorders>
              <w:top w:val="single" w:sz="4" w:space="0" w:color="auto"/>
              <w:left w:val="single" w:sz="4" w:space="0" w:color="auto"/>
              <w:bottom w:val="single" w:sz="4" w:space="0" w:color="auto"/>
              <w:right w:val="single" w:sz="4" w:space="0" w:color="auto"/>
            </w:tcBorders>
            <w:noWrap/>
          </w:tcPr>
          <w:p w14:paraId="1EABAC9A"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38AE69C9"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7E0B4B5A"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7089BEB3"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104B8A75" w14:textId="77777777">
        <w:tc>
          <w:tcPr>
            <w:tcW w:w="1410" w:type="dxa"/>
            <w:tcBorders>
              <w:top w:val="single" w:sz="4" w:space="0" w:color="auto"/>
              <w:left w:val="single" w:sz="4" w:space="0" w:color="auto"/>
              <w:bottom w:val="single" w:sz="4" w:space="0" w:color="auto"/>
              <w:right w:val="single" w:sz="4" w:space="0" w:color="auto"/>
            </w:tcBorders>
            <w:noWrap/>
          </w:tcPr>
          <w:p w14:paraId="6D0B9C18"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3FE571C3"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23974FB5"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2BE3C6C9" w14:textId="77777777" w:rsidR="00463C33" w:rsidRPr="001D4F75" w:rsidRDefault="00463C33">
            <w:pPr>
              <w:snapToGrid w:val="0"/>
              <w:spacing w:beforeLines="50" w:before="156" w:after="50" w:line="460" w:lineRule="exact"/>
              <w:rPr>
                <w:rFonts w:ascii="仿宋" w:eastAsia="仿宋"/>
                <w:sz w:val="28"/>
                <w:szCs w:val="28"/>
              </w:rPr>
            </w:pPr>
          </w:p>
        </w:tc>
      </w:tr>
      <w:tr w:rsidR="00463C33" w:rsidRPr="001D4F75" w14:paraId="7E209255" w14:textId="77777777">
        <w:tc>
          <w:tcPr>
            <w:tcW w:w="1410" w:type="dxa"/>
            <w:tcBorders>
              <w:top w:val="single" w:sz="4" w:space="0" w:color="auto"/>
              <w:left w:val="single" w:sz="4" w:space="0" w:color="auto"/>
              <w:bottom w:val="single" w:sz="4" w:space="0" w:color="auto"/>
              <w:right w:val="single" w:sz="4" w:space="0" w:color="auto"/>
            </w:tcBorders>
            <w:noWrap/>
          </w:tcPr>
          <w:p w14:paraId="54EB54D4" w14:textId="77777777" w:rsidR="00463C33" w:rsidRPr="001D4F75" w:rsidRDefault="00463C33">
            <w:pPr>
              <w:snapToGrid w:val="0"/>
              <w:spacing w:beforeLines="50" w:before="156" w:after="50" w:line="460" w:lineRule="exact"/>
              <w:rPr>
                <w:rFonts w:ascii="仿宋" w:eastAsia="仿宋"/>
                <w:sz w:val="28"/>
                <w:szCs w:val="28"/>
              </w:rPr>
            </w:pPr>
          </w:p>
        </w:tc>
        <w:tc>
          <w:tcPr>
            <w:tcW w:w="1004" w:type="dxa"/>
            <w:tcBorders>
              <w:top w:val="single" w:sz="4" w:space="0" w:color="auto"/>
              <w:left w:val="single" w:sz="4" w:space="0" w:color="auto"/>
              <w:bottom w:val="single" w:sz="4" w:space="0" w:color="auto"/>
              <w:right w:val="single" w:sz="4" w:space="0" w:color="auto"/>
            </w:tcBorders>
            <w:noWrap/>
          </w:tcPr>
          <w:p w14:paraId="31E446FD" w14:textId="77777777" w:rsidR="00463C33" w:rsidRPr="001D4F75" w:rsidRDefault="00463C33">
            <w:pPr>
              <w:snapToGrid w:val="0"/>
              <w:spacing w:beforeLines="50" w:before="156" w:after="50" w:line="460" w:lineRule="exact"/>
              <w:rPr>
                <w:rFonts w:ascii="仿宋" w:eastAsia="仿宋"/>
                <w:sz w:val="28"/>
                <w:szCs w:val="28"/>
              </w:rPr>
            </w:pPr>
          </w:p>
        </w:tc>
        <w:tc>
          <w:tcPr>
            <w:tcW w:w="1663" w:type="dxa"/>
            <w:tcBorders>
              <w:top w:val="single" w:sz="4" w:space="0" w:color="auto"/>
              <w:left w:val="single" w:sz="4" w:space="0" w:color="auto"/>
              <w:bottom w:val="single" w:sz="4" w:space="0" w:color="auto"/>
              <w:right w:val="single" w:sz="4" w:space="0" w:color="auto"/>
            </w:tcBorders>
            <w:noWrap/>
          </w:tcPr>
          <w:p w14:paraId="2CF2572D" w14:textId="77777777" w:rsidR="00463C33" w:rsidRPr="001D4F75" w:rsidRDefault="00463C33">
            <w:pPr>
              <w:snapToGrid w:val="0"/>
              <w:spacing w:beforeLines="50" w:before="156" w:after="50" w:line="460" w:lineRule="exact"/>
              <w:rPr>
                <w:rFonts w:ascii="仿宋" w:eastAsia="仿宋"/>
                <w:sz w:val="28"/>
                <w:szCs w:val="28"/>
              </w:rPr>
            </w:pPr>
          </w:p>
        </w:tc>
        <w:tc>
          <w:tcPr>
            <w:tcW w:w="4872" w:type="dxa"/>
            <w:tcBorders>
              <w:top w:val="single" w:sz="4" w:space="0" w:color="auto"/>
              <w:left w:val="single" w:sz="4" w:space="0" w:color="auto"/>
              <w:bottom w:val="single" w:sz="4" w:space="0" w:color="auto"/>
              <w:right w:val="single" w:sz="4" w:space="0" w:color="auto"/>
            </w:tcBorders>
            <w:noWrap/>
          </w:tcPr>
          <w:p w14:paraId="2E94B99B" w14:textId="77777777" w:rsidR="00463C33" w:rsidRPr="001D4F75" w:rsidRDefault="00463C33">
            <w:pPr>
              <w:snapToGrid w:val="0"/>
              <w:spacing w:beforeLines="50" w:before="156" w:after="50" w:line="460" w:lineRule="exact"/>
              <w:rPr>
                <w:rFonts w:ascii="仿宋" w:eastAsia="仿宋"/>
                <w:sz w:val="28"/>
                <w:szCs w:val="28"/>
              </w:rPr>
            </w:pPr>
          </w:p>
        </w:tc>
      </w:tr>
    </w:tbl>
    <w:p w14:paraId="039805BE" w14:textId="77777777" w:rsidR="00463C33" w:rsidRPr="001D4F75" w:rsidRDefault="00561EC3">
      <w:pPr>
        <w:snapToGrid w:val="0"/>
        <w:spacing w:before="50" w:afterLines="50" w:after="156" w:line="460" w:lineRule="exact"/>
        <w:jc w:val="left"/>
        <w:rPr>
          <w:rFonts w:ascii="仿宋" w:eastAsia="仿宋"/>
          <w:sz w:val="28"/>
          <w:szCs w:val="28"/>
        </w:rPr>
      </w:pPr>
      <w:r w:rsidRPr="001D4F75">
        <w:rPr>
          <w:rFonts w:ascii="仿宋" w:eastAsia="仿宋" w:hint="eastAsia"/>
          <w:sz w:val="28"/>
          <w:szCs w:val="28"/>
        </w:rPr>
        <w:t>注：在填写时，如本表格不适合投标单位的实际情况，可根据本表格式</w:t>
      </w:r>
      <w:proofErr w:type="gramStart"/>
      <w:r w:rsidRPr="001D4F75">
        <w:rPr>
          <w:rFonts w:ascii="仿宋" w:eastAsia="仿宋" w:hint="eastAsia"/>
          <w:sz w:val="28"/>
          <w:szCs w:val="28"/>
        </w:rPr>
        <w:t>自行划表填写</w:t>
      </w:r>
      <w:proofErr w:type="gramEnd"/>
      <w:r w:rsidRPr="001D4F75">
        <w:rPr>
          <w:rFonts w:ascii="仿宋" w:eastAsia="仿宋" w:hint="eastAsia"/>
          <w:sz w:val="28"/>
          <w:szCs w:val="28"/>
        </w:rPr>
        <w:t xml:space="preserve">。 </w:t>
      </w:r>
    </w:p>
    <w:p w14:paraId="5C380969" w14:textId="77777777" w:rsidR="00463C33" w:rsidRPr="001D4F75" w:rsidRDefault="00463C33">
      <w:pPr>
        <w:snapToGrid w:val="0"/>
        <w:spacing w:before="50" w:afterLines="50" w:after="156" w:line="460" w:lineRule="exact"/>
        <w:jc w:val="left"/>
        <w:rPr>
          <w:rFonts w:ascii="仿宋" w:eastAsia="仿宋"/>
          <w:sz w:val="28"/>
          <w:szCs w:val="28"/>
        </w:rPr>
      </w:pPr>
    </w:p>
    <w:p w14:paraId="0E6FFF54"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法定代表人或其授权代表（签字或盖章）：          </w:t>
      </w:r>
    </w:p>
    <w:p w14:paraId="6160E91C"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日期： </w:t>
      </w:r>
    </w:p>
    <w:p w14:paraId="557C827D" w14:textId="77777777" w:rsidR="00463C33" w:rsidRPr="001D4F75" w:rsidRDefault="00463C33">
      <w:pPr>
        <w:snapToGrid w:val="0"/>
        <w:spacing w:before="50" w:afterLines="50" w:after="156" w:line="460" w:lineRule="exact"/>
        <w:jc w:val="left"/>
        <w:rPr>
          <w:rFonts w:ascii="仿宋" w:eastAsia="仿宋"/>
          <w:sz w:val="28"/>
          <w:szCs w:val="28"/>
        </w:rPr>
      </w:pPr>
    </w:p>
    <w:p w14:paraId="54C53090" w14:textId="77777777" w:rsidR="00463C33" w:rsidRPr="001D4F75" w:rsidRDefault="00463C33">
      <w:pPr>
        <w:rPr>
          <w:rFonts w:ascii="仿宋" w:eastAsia="仿宋"/>
          <w:sz w:val="28"/>
          <w:szCs w:val="28"/>
        </w:rPr>
      </w:pPr>
    </w:p>
    <w:p w14:paraId="3ACD1829" w14:textId="77777777" w:rsidR="00463C33" w:rsidRPr="001D4F75" w:rsidRDefault="00561EC3">
      <w:pPr>
        <w:snapToGrid w:val="0"/>
        <w:spacing w:before="50" w:after="50"/>
        <w:jc w:val="left"/>
        <w:rPr>
          <w:rFonts w:ascii="仿宋" w:eastAsia="仿宋"/>
          <w:b/>
          <w:bCs/>
          <w:sz w:val="30"/>
          <w:szCs w:val="30"/>
        </w:rPr>
      </w:pPr>
      <w:r w:rsidRPr="001D4F75">
        <w:rPr>
          <w:rFonts w:ascii="仿宋" w:eastAsia="仿宋" w:hint="eastAsia"/>
          <w:b/>
          <w:bCs/>
          <w:sz w:val="30"/>
          <w:szCs w:val="30"/>
        </w:rPr>
        <w:lastRenderedPageBreak/>
        <w:t>附件14：类似业绩一览表</w:t>
      </w:r>
      <w:r w:rsidRPr="001D4F75">
        <w:rPr>
          <w:rFonts w:ascii="仿宋" w:eastAsia="仿宋"/>
          <w:b/>
          <w:bCs/>
          <w:sz w:val="30"/>
          <w:szCs w:val="30"/>
        </w:rPr>
        <w:t>（如有）</w:t>
      </w:r>
    </w:p>
    <w:p w14:paraId="1313311B" w14:textId="77777777" w:rsidR="00463C33" w:rsidRPr="001D4F75" w:rsidRDefault="00463C33">
      <w:pPr>
        <w:snapToGrid w:val="0"/>
        <w:spacing w:before="50" w:after="50"/>
        <w:jc w:val="left"/>
        <w:rPr>
          <w:rFonts w:ascii="仿宋" w:eastAsia="仿宋"/>
          <w:sz w:val="30"/>
          <w:szCs w:val="30"/>
        </w:rPr>
      </w:pPr>
    </w:p>
    <w:p w14:paraId="6B2A1C5E" w14:textId="77777777" w:rsidR="00463C33" w:rsidRPr="001D4F75" w:rsidRDefault="00561EC3">
      <w:pPr>
        <w:snapToGrid w:val="0"/>
        <w:spacing w:before="50" w:afterLines="50" w:after="156"/>
        <w:jc w:val="center"/>
        <w:rPr>
          <w:rFonts w:ascii="仿宋" w:eastAsia="仿宋"/>
          <w:b/>
          <w:kern w:val="0"/>
          <w:sz w:val="36"/>
          <w:szCs w:val="36"/>
        </w:rPr>
      </w:pPr>
      <w:r w:rsidRPr="001D4F75">
        <w:rPr>
          <w:rFonts w:ascii="仿宋" w:eastAsia="仿宋" w:hint="eastAsia"/>
          <w:b/>
          <w:kern w:val="0"/>
          <w:sz w:val="36"/>
          <w:szCs w:val="36"/>
        </w:rPr>
        <w:t>类似业绩一览表</w:t>
      </w:r>
    </w:p>
    <w:p w14:paraId="21FDC90B" w14:textId="77777777" w:rsidR="00463C33" w:rsidRPr="001D4F75" w:rsidRDefault="00561EC3">
      <w:pPr>
        <w:pStyle w:val="a5"/>
        <w:snapToGrid w:val="0"/>
        <w:rPr>
          <w:rFonts w:ascii="仿宋" w:eastAsia="仿宋"/>
          <w:sz w:val="24"/>
          <w:szCs w:val="24"/>
        </w:rPr>
      </w:pPr>
      <w:r w:rsidRPr="001D4F75">
        <w:rPr>
          <w:rFonts w:ascii="仿宋" w:eastAsia="仿宋" w:hint="eastAsia"/>
          <w:sz w:val="24"/>
          <w:szCs w:val="24"/>
        </w:rPr>
        <w:t>投标人全称（公章）：</w:t>
      </w:r>
      <w:r w:rsidRPr="001D4F75">
        <w:rPr>
          <w:rFonts w:ascii="仿宋" w:eastAsia="仿宋" w:hint="eastAsia"/>
          <w:sz w:val="24"/>
          <w:szCs w:val="24"/>
          <w:u w:val="single"/>
        </w:rPr>
        <w:t xml:space="preserve">                           </w:t>
      </w:r>
    </w:p>
    <w:p w14:paraId="1F84E3BF" w14:textId="77777777" w:rsidR="00463C33" w:rsidRPr="001D4F75" w:rsidRDefault="00561EC3">
      <w:pPr>
        <w:pStyle w:val="a5"/>
        <w:snapToGrid w:val="0"/>
        <w:rPr>
          <w:rFonts w:ascii="仿宋" w:eastAsia="仿宋"/>
          <w:sz w:val="24"/>
          <w:szCs w:val="24"/>
          <w:u w:val="single"/>
        </w:rPr>
      </w:pPr>
      <w:r w:rsidRPr="001D4F75">
        <w:rPr>
          <w:rFonts w:ascii="仿宋" w:eastAsia="仿宋" w:hint="eastAsia"/>
          <w:sz w:val="24"/>
          <w:szCs w:val="24"/>
        </w:rPr>
        <w:t>标项：</w:t>
      </w:r>
      <w:r w:rsidRPr="001D4F75">
        <w:rPr>
          <w:rFonts w:ascii="仿宋" w:eastAsia="仿宋" w:hint="eastAsia"/>
          <w:sz w:val="24"/>
          <w:szCs w:val="24"/>
          <w:u w:val="single"/>
        </w:rPr>
        <w:t xml:space="preserve">                           </w:t>
      </w:r>
    </w:p>
    <w:p w14:paraId="51ECF363" w14:textId="77777777" w:rsidR="00463C33" w:rsidRPr="001D4F75" w:rsidRDefault="00463C33">
      <w:pPr>
        <w:rPr>
          <w:rFonts w:ascii="仿宋" w:eastAsia="仿宋"/>
        </w:rPr>
      </w:pPr>
    </w:p>
    <w:tbl>
      <w:tblPr>
        <w:tblW w:w="82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1455"/>
        <w:gridCol w:w="1466"/>
        <w:gridCol w:w="1185"/>
        <w:gridCol w:w="1838"/>
        <w:gridCol w:w="1448"/>
      </w:tblGrid>
      <w:tr w:rsidR="00463C33" w:rsidRPr="001D4F75" w14:paraId="2980B258" w14:textId="77777777">
        <w:tc>
          <w:tcPr>
            <w:tcW w:w="854" w:type="dxa"/>
            <w:tcBorders>
              <w:top w:val="single" w:sz="4" w:space="0" w:color="auto"/>
              <w:left w:val="single" w:sz="4" w:space="0" w:color="auto"/>
              <w:bottom w:val="single" w:sz="4" w:space="0" w:color="auto"/>
              <w:right w:val="single" w:sz="4" w:space="0" w:color="auto"/>
            </w:tcBorders>
            <w:noWrap/>
            <w:vAlign w:val="center"/>
          </w:tcPr>
          <w:p w14:paraId="6AD6FBB2" w14:textId="77777777" w:rsidR="00463C33" w:rsidRPr="001D4F75" w:rsidRDefault="00561EC3">
            <w:pPr>
              <w:jc w:val="center"/>
              <w:rPr>
                <w:rFonts w:ascii="仿宋" w:eastAsia="仿宋"/>
                <w:sz w:val="24"/>
              </w:rPr>
            </w:pPr>
            <w:r w:rsidRPr="001D4F75">
              <w:rPr>
                <w:rFonts w:ascii="仿宋" w:eastAsia="仿宋" w:hint="eastAsia"/>
                <w:sz w:val="24"/>
              </w:rPr>
              <w:t>序号</w:t>
            </w:r>
          </w:p>
        </w:tc>
        <w:tc>
          <w:tcPr>
            <w:tcW w:w="1455" w:type="dxa"/>
            <w:tcBorders>
              <w:top w:val="single" w:sz="4" w:space="0" w:color="auto"/>
              <w:left w:val="single" w:sz="4" w:space="0" w:color="auto"/>
              <w:bottom w:val="single" w:sz="4" w:space="0" w:color="auto"/>
              <w:right w:val="single" w:sz="4" w:space="0" w:color="auto"/>
            </w:tcBorders>
            <w:noWrap/>
            <w:vAlign w:val="center"/>
          </w:tcPr>
          <w:p w14:paraId="06E3696C" w14:textId="77777777" w:rsidR="00463C33" w:rsidRPr="001D4F75" w:rsidRDefault="00561EC3">
            <w:pPr>
              <w:jc w:val="center"/>
              <w:rPr>
                <w:rFonts w:ascii="仿宋" w:eastAsia="仿宋"/>
                <w:sz w:val="24"/>
              </w:rPr>
            </w:pPr>
            <w:r w:rsidRPr="001D4F75">
              <w:rPr>
                <w:rFonts w:ascii="仿宋" w:eastAsia="仿宋" w:hint="eastAsia"/>
                <w:sz w:val="24"/>
              </w:rPr>
              <w:t>采购人名称</w:t>
            </w:r>
          </w:p>
        </w:tc>
        <w:tc>
          <w:tcPr>
            <w:tcW w:w="1466" w:type="dxa"/>
            <w:tcBorders>
              <w:top w:val="single" w:sz="4" w:space="0" w:color="auto"/>
              <w:left w:val="single" w:sz="4" w:space="0" w:color="auto"/>
              <w:bottom w:val="single" w:sz="4" w:space="0" w:color="auto"/>
              <w:right w:val="single" w:sz="4" w:space="0" w:color="auto"/>
            </w:tcBorders>
            <w:noWrap/>
            <w:vAlign w:val="center"/>
          </w:tcPr>
          <w:p w14:paraId="027DC63A" w14:textId="77777777" w:rsidR="00463C33" w:rsidRPr="001D4F75" w:rsidRDefault="00561EC3">
            <w:pPr>
              <w:jc w:val="center"/>
              <w:rPr>
                <w:rFonts w:ascii="仿宋" w:eastAsia="仿宋"/>
                <w:sz w:val="24"/>
              </w:rPr>
            </w:pPr>
            <w:r w:rsidRPr="001D4F75">
              <w:rPr>
                <w:rFonts w:ascii="仿宋" w:eastAsia="仿宋" w:hint="eastAsia"/>
                <w:sz w:val="24"/>
              </w:rPr>
              <w:t>项目名称</w:t>
            </w:r>
          </w:p>
        </w:tc>
        <w:tc>
          <w:tcPr>
            <w:tcW w:w="1185" w:type="dxa"/>
            <w:tcBorders>
              <w:top w:val="single" w:sz="4" w:space="0" w:color="auto"/>
              <w:left w:val="single" w:sz="4" w:space="0" w:color="auto"/>
              <w:bottom w:val="single" w:sz="4" w:space="0" w:color="auto"/>
              <w:right w:val="single" w:sz="4" w:space="0" w:color="auto"/>
            </w:tcBorders>
            <w:noWrap/>
            <w:vAlign w:val="center"/>
          </w:tcPr>
          <w:p w14:paraId="181E4C93" w14:textId="77777777" w:rsidR="00463C33" w:rsidRPr="001D4F75" w:rsidRDefault="00561EC3">
            <w:pPr>
              <w:jc w:val="center"/>
              <w:rPr>
                <w:rFonts w:ascii="仿宋" w:eastAsia="仿宋"/>
                <w:sz w:val="24"/>
              </w:rPr>
            </w:pPr>
            <w:r w:rsidRPr="001D4F75">
              <w:rPr>
                <w:rFonts w:ascii="仿宋" w:eastAsia="仿宋" w:hint="eastAsia"/>
                <w:sz w:val="24"/>
              </w:rPr>
              <w:t>合同</w:t>
            </w:r>
          </w:p>
          <w:p w14:paraId="54EFBD84" w14:textId="77777777" w:rsidR="00463C33" w:rsidRPr="001D4F75" w:rsidRDefault="00561EC3">
            <w:pPr>
              <w:jc w:val="center"/>
              <w:rPr>
                <w:rFonts w:ascii="仿宋" w:eastAsia="仿宋"/>
                <w:sz w:val="24"/>
              </w:rPr>
            </w:pPr>
            <w:r w:rsidRPr="001D4F75">
              <w:rPr>
                <w:rFonts w:ascii="仿宋" w:eastAsia="仿宋" w:hint="eastAsia"/>
                <w:sz w:val="24"/>
              </w:rPr>
              <w:t>金额</w:t>
            </w:r>
          </w:p>
        </w:tc>
        <w:tc>
          <w:tcPr>
            <w:tcW w:w="1838" w:type="dxa"/>
            <w:tcBorders>
              <w:top w:val="single" w:sz="4" w:space="0" w:color="auto"/>
              <w:left w:val="single" w:sz="4" w:space="0" w:color="auto"/>
              <w:bottom w:val="single" w:sz="4" w:space="0" w:color="auto"/>
              <w:right w:val="single" w:sz="4" w:space="0" w:color="auto"/>
            </w:tcBorders>
            <w:noWrap/>
            <w:vAlign w:val="center"/>
          </w:tcPr>
          <w:p w14:paraId="23761764" w14:textId="77777777" w:rsidR="00463C33" w:rsidRPr="001D4F75" w:rsidRDefault="00561EC3">
            <w:pPr>
              <w:jc w:val="center"/>
              <w:rPr>
                <w:rFonts w:ascii="仿宋" w:eastAsia="仿宋"/>
                <w:sz w:val="24"/>
              </w:rPr>
            </w:pPr>
            <w:r w:rsidRPr="001D4F75">
              <w:rPr>
                <w:rFonts w:ascii="仿宋" w:eastAsia="仿宋" w:hint="eastAsia"/>
                <w:sz w:val="24"/>
              </w:rPr>
              <w:t>采购单位联系人及电话</w:t>
            </w:r>
          </w:p>
        </w:tc>
        <w:tc>
          <w:tcPr>
            <w:tcW w:w="1448" w:type="dxa"/>
            <w:tcBorders>
              <w:top w:val="single" w:sz="4" w:space="0" w:color="auto"/>
              <w:left w:val="single" w:sz="4" w:space="0" w:color="auto"/>
              <w:bottom w:val="single" w:sz="4" w:space="0" w:color="auto"/>
              <w:right w:val="single" w:sz="4" w:space="0" w:color="auto"/>
            </w:tcBorders>
            <w:noWrap/>
            <w:vAlign w:val="center"/>
          </w:tcPr>
          <w:p w14:paraId="253D09D6" w14:textId="77777777" w:rsidR="00463C33" w:rsidRPr="001D4F75" w:rsidRDefault="00561EC3">
            <w:pPr>
              <w:jc w:val="center"/>
              <w:rPr>
                <w:rFonts w:ascii="仿宋" w:eastAsia="仿宋"/>
                <w:sz w:val="24"/>
              </w:rPr>
            </w:pPr>
            <w:r w:rsidRPr="001D4F75">
              <w:rPr>
                <w:rFonts w:ascii="仿宋" w:eastAsia="仿宋" w:hint="eastAsia"/>
                <w:sz w:val="24"/>
              </w:rPr>
              <w:t>验收报告</w:t>
            </w:r>
          </w:p>
          <w:p w14:paraId="55C755BD" w14:textId="77777777" w:rsidR="00463C33" w:rsidRPr="001D4F75" w:rsidRDefault="00561EC3">
            <w:pPr>
              <w:jc w:val="center"/>
              <w:rPr>
                <w:rFonts w:ascii="仿宋" w:eastAsia="仿宋"/>
                <w:sz w:val="24"/>
              </w:rPr>
            </w:pPr>
            <w:r w:rsidRPr="001D4F75">
              <w:rPr>
                <w:rFonts w:ascii="仿宋" w:eastAsia="仿宋" w:hint="eastAsia"/>
                <w:sz w:val="24"/>
              </w:rPr>
              <w:t>（有/无）</w:t>
            </w:r>
          </w:p>
        </w:tc>
      </w:tr>
      <w:tr w:rsidR="00463C33" w:rsidRPr="001D4F75" w14:paraId="5A72B36B" w14:textId="77777777">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14:paraId="37D16130" w14:textId="77777777" w:rsidR="00463C33" w:rsidRPr="001D4F75" w:rsidRDefault="00561EC3">
            <w:pPr>
              <w:jc w:val="center"/>
              <w:rPr>
                <w:rFonts w:ascii="仿宋" w:eastAsia="仿宋"/>
                <w:sz w:val="24"/>
              </w:rPr>
            </w:pPr>
            <w:r w:rsidRPr="001D4F75">
              <w:rPr>
                <w:rFonts w:ascii="仿宋" w:eastAsia="仿宋" w:hint="eastAsia"/>
                <w:sz w:val="24"/>
              </w:rPr>
              <w:t>1</w:t>
            </w:r>
          </w:p>
        </w:tc>
        <w:tc>
          <w:tcPr>
            <w:tcW w:w="1455" w:type="dxa"/>
            <w:tcBorders>
              <w:top w:val="single" w:sz="4" w:space="0" w:color="auto"/>
              <w:left w:val="single" w:sz="4" w:space="0" w:color="auto"/>
              <w:bottom w:val="single" w:sz="4" w:space="0" w:color="auto"/>
              <w:right w:val="single" w:sz="4" w:space="0" w:color="auto"/>
            </w:tcBorders>
            <w:noWrap/>
            <w:vAlign w:val="center"/>
          </w:tcPr>
          <w:p w14:paraId="2A90953E" w14:textId="77777777" w:rsidR="00463C33" w:rsidRPr="001D4F75" w:rsidRDefault="00463C33">
            <w:pPr>
              <w:jc w:val="center"/>
              <w:rPr>
                <w:rFonts w:ascii="仿宋" w:eastAsia="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14:paraId="6E957483" w14:textId="77777777" w:rsidR="00463C33" w:rsidRPr="001D4F75" w:rsidRDefault="00463C33">
            <w:pPr>
              <w:jc w:val="center"/>
              <w:rPr>
                <w:rFonts w:ascii="仿宋" w:eastAsia="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14:paraId="03412D7C" w14:textId="77777777" w:rsidR="00463C33" w:rsidRPr="001D4F75" w:rsidRDefault="00463C33">
            <w:pPr>
              <w:jc w:val="center"/>
              <w:rPr>
                <w:rFonts w:ascii="仿宋" w:eastAsia="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14:paraId="7AEDFE68" w14:textId="77777777" w:rsidR="00463C33" w:rsidRPr="001D4F75" w:rsidRDefault="00463C33">
            <w:pPr>
              <w:jc w:val="center"/>
              <w:rPr>
                <w:rFonts w:ascii="仿宋" w:eastAsia="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14:paraId="029B4C49" w14:textId="77777777" w:rsidR="00463C33" w:rsidRPr="001D4F75" w:rsidRDefault="00463C33">
            <w:pPr>
              <w:jc w:val="center"/>
              <w:rPr>
                <w:rFonts w:ascii="仿宋" w:eastAsia="仿宋"/>
                <w:sz w:val="24"/>
              </w:rPr>
            </w:pPr>
          </w:p>
        </w:tc>
      </w:tr>
      <w:tr w:rsidR="00463C33" w:rsidRPr="001D4F75" w14:paraId="5ED5330D" w14:textId="77777777">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14:paraId="2B2887D6" w14:textId="77777777" w:rsidR="00463C33" w:rsidRPr="001D4F75" w:rsidRDefault="00561EC3">
            <w:pPr>
              <w:jc w:val="center"/>
              <w:rPr>
                <w:rFonts w:ascii="仿宋" w:eastAsia="仿宋"/>
                <w:sz w:val="24"/>
              </w:rPr>
            </w:pPr>
            <w:r w:rsidRPr="001D4F75">
              <w:rPr>
                <w:rFonts w:ascii="仿宋" w:eastAsia="仿宋" w:hint="eastAsia"/>
                <w:sz w:val="24"/>
              </w:rPr>
              <w:t>2</w:t>
            </w:r>
          </w:p>
        </w:tc>
        <w:tc>
          <w:tcPr>
            <w:tcW w:w="1455" w:type="dxa"/>
            <w:tcBorders>
              <w:top w:val="single" w:sz="4" w:space="0" w:color="auto"/>
              <w:left w:val="single" w:sz="4" w:space="0" w:color="auto"/>
              <w:bottom w:val="single" w:sz="4" w:space="0" w:color="auto"/>
              <w:right w:val="single" w:sz="4" w:space="0" w:color="auto"/>
            </w:tcBorders>
            <w:noWrap/>
            <w:vAlign w:val="center"/>
          </w:tcPr>
          <w:p w14:paraId="0B215176" w14:textId="77777777" w:rsidR="00463C33" w:rsidRPr="001D4F75" w:rsidRDefault="00463C33">
            <w:pPr>
              <w:jc w:val="center"/>
              <w:rPr>
                <w:rFonts w:ascii="仿宋" w:eastAsia="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14:paraId="2C51D6D0" w14:textId="77777777" w:rsidR="00463C33" w:rsidRPr="001D4F75" w:rsidRDefault="00463C33">
            <w:pPr>
              <w:jc w:val="center"/>
              <w:rPr>
                <w:rFonts w:ascii="仿宋" w:eastAsia="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14:paraId="0D4A6B88" w14:textId="77777777" w:rsidR="00463C33" w:rsidRPr="001D4F75" w:rsidRDefault="00463C33">
            <w:pPr>
              <w:jc w:val="center"/>
              <w:rPr>
                <w:rFonts w:ascii="仿宋" w:eastAsia="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14:paraId="70C05F5A" w14:textId="77777777" w:rsidR="00463C33" w:rsidRPr="001D4F75" w:rsidRDefault="00463C33">
            <w:pPr>
              <w:jc w:val="center"/>
              <w:rPr>
                <w:rFonts w:ascii="仿宋" w:eastAsia="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14:paraId="5D654974" w14:textId="77777777" w:rsidR="00463C33" w:rsidRPr="001D4F75" w:rsidRDefault="00463C33">
            <w:pPr>
              <w:jc w:val="center"/>
              <w:rPr>
                <w:rFonts w:ascii="仿宋" w:eastAsia="仿宋"/>
                <w:sz w:val="24"/>
              </w:rPr>
            </w:pPr>
          </w:p>
        </w:tc>
      </w:tr>
      <w:tr w:rsidR="00463C33" w:rsidRPr="001D4F75" w14:paraId="1A6007EF" w14:textId="77777777">
        <w:trPr>
          <w:trHeight w:val="1356"/>
        </w:trPr>
        <w:tc>
          <w:tcPr>
            <w:tcW w:w="854" w:type="dxa"/>
            <w:tcBorders>
              <w:top w:val="single" w:sz="4" w:space="0" w:color="auto"/>
              <w:left w:val="single" w:sz="4" w:space="0" w:color="auto"/>
              <w:bottom w:val="single" w:sz="4" w:space="0" w:color="auto"/>
              <w:right w:val="single" w:sz="4" w:space="0" w:color="auto"/>
            </w:tcBorders>
            <w:noWrap/>
            <w:vAlign w:val="center"/>
          </w:tcPr>
          <w:p w14:paraId="4A8B8E6C" w14:textId="77777777" w:rsidR="00463C33" w:rsidRPr="001D4F75" w:rsidRDefault="00561EC3">
            <w:pPr>
              <w:jc w:val="center"/>
              <w:rPr>
                <w:rFonts w:ascii="仿宋" w:eastAsia="仿宋"/>
                <w:sz w:val="24"/>
              </w:rPr>
            </w:pPr>
            <w:r w:rsidRPr="001D4F75">
              <w:rPr>
                <w:rFonts w:ascii="仿宋" w:eastAsia="仿宋" w:hint="eastAsia"/>
                <w:sz w:val="24"/>
              </w:rPr>
              <w:t>…</w:t>
            </w:r>
          </w:p>
        </w:tc>
        <w:tc>
          <w:tcPr>
            <w:tcW w:w="1455" w:type="dxa"/>
            <w:tcBorders>
              <w:top w:val="single" w:sz="4" w:space="0" w:color="auto"/>
              <w:left w:val="single" w:sz="4" w:space="0" w:color="auto"/>
              <w:bottom w:val="single" w:sz="4" w:space="0" w:color="auto"/>
              <w:right w:val="single" w:sz="4" w:space="0" w:color="auto"/>
            </w:tcBorders>
            <w:noWrap/>
            <w:vAlign w:val="center"/>
          </w:tcPr>
          <w:p w14:paraId="0C2F86F0" w14:textId="77777777" w:rsidR="00463C33" w:rsidRPr="001D4F75" w:rsidRDefault="00463C33">
            <w:pPr>
              <w:jc w:val="center"/>
              <w:rPr>
                <w:rFonts w:ascii="仿宋" w:eastAsia="仿宋"/>
                <w:sz w:val="24"/>
              </w:rPr>
            </w:pPr>
          </w:p>
        </w:tc>
        <w:tc>
          <w:tcPr>
            <w:tcW w:w="1466" w:type="dxa"/>
            <w:tcBorders>
              <w:top w:val="single" w:sz="4" w:space="0" w:color="auto"/>
              <w:left w:val="single" w:sz="4" w:space="0" w:color="auto"/>
              <w:bottom w:val="single" w:sz="4" w:space="0" w:color="auto"/>
              <w:right w:val="single" w:sz="4" w:space="0" w:color="auto"/>
            </w:tcBorders>
            <w:noWrap/>
            <w:vAlign w:val="center"/>
          </w:tcPr>
          <w:p w14:paraId="30BA8D15" w14:textId="77777777" w:rsidR="00463C33" w:rsidRPr="001D4F75" w:rsidRDefault="00463C33">
            <w:pPr>
              <w:jc w:val="center"/>
              <w:rPr>
                <w:rFonts w:ascii="仿宋" w:eastAsia="仿宋"/>
                <w:sz w:val="24"/>
              </w:rPr>
            </w:pPr>
          </w:p>
        </w:tc>
        <w:tc>
          <w:tcPr>
            <w:tcW w:w="1185" w:type="dxa"/>
            <w:tcBorders>
              <w:top w:val="single" w:sz="4" w:space="0" w:color="auto"/>
              <w:left w:val="single" w:sz="4" w:space="0" w:color="auto"/>
              <w:bottom w:val="single" w:sz="4" w:space="0" w:color="auto"/>
              <w:right w:val="single" w:sz="4" w:space="0" w:color="auto"/>
            </w:tcBorders>
            <w:noWrap/>
            <w:vAlign w:val="center"/>
          </w:tcPr>
          <w:p w14:paraId="38FBAC57" w14:textId="77777777" w:rsidR="00463C33" w:rsidRPr="001D4F75" w:rsidRDefault="00463C33">
            <w:pPr>
              <w:jc w:val="center"/>
              <w:rPr>
                <w:rFonts w:ascii="仿宋" w:eastAsia="仿宋"/>
                <w:sz w:val="24"/>
              </w:rPr>
            </w:pPr>
          </w:p>
        </w:tc>
        <w:tc>
          <w:tcPr>
            <w:tcW w:w="1838" w:type="dxa"/>
            <w:tcBorders>
              <w:top w:val="single" w:sz="4" w:space="0" w:color="auto"/>
              <w:left w:val="single" w:sz="4" w:space="0" w:color="auto"/>
              <w:bottom w:val="single" w:sz="4" w:space="0" w:color="auto"/>
              <w:right w:val="single" w:sz="4" w:space="0" w:color="auto"/>
            </w:tcBorders>
            <w:noWrap/>
            <w:vAlign w:val="center"/>
          </w:tcPr>
          <w:p w14:paraId="23FCB8EC" w14:textId="77777777" w:rsidR="00463C33" w:rsidRPr="001D4F75" w:rsidRDefault="00463C33">
            <w:pPr>
              <w:jc w:val="center"/>
              <w:rPr>
                <w:rFonts w:ascii="仿宋" w:eastAsia="仿宋"/>
                <w:sz w:val="24"/>
              </w:rPr>
            </w:pPr>
          </w:p>
        </w:tc>
        <w:tc>
          <w:tcPr>
            <w:tcW w:w="1448" w:type="dxa"/>
            <w:tcBorders>
              <w:top w:val="single" w:sz="4" w:space="0" w:color="auto"/>
              <w:left w:val="single" w:sz="4" w:space="0" w:color="auto"/>
              <w:bottom w:val="single" w:sz="4" w:space="0" w:color="auto"/>
              <w:right w:val="single" w:sz="4" w:space="0" w:color="auto"/>
            </w:tcBorders>
            <w:noWrap/>
            <w:vAlign w:val="center"/>
          </w:tcPr>
          <w:p w14:paraId="6A1A3F0E" w14:textId="77777777" w:rsidR="00463C33" w:rsidRPr="001D4F75" w:rsidRDefault="00463C33">
            <w:pPr>
              <w:jc w:val="center"/>
              <w:rPr>
                <w:rFonts w:ascii="仿宋" w:eastAsia="仿宋"/>
                <w:sz w:val="24"/>
              </w:rPr>
            </w:pPr>
          </w:p>
        </w:tc>
      </w:tr>
    </w:tbl>
    <w:p w14:paraId="193FC999" w14:textId="77777777" w:rsidR="00463C33" w:rsidRPr="001D4F75" w:rsidRDefault="00561EC3">
      <w:pPr>
        <w:rPr>
          <w:rFonts w:ascii="仿宋" w:eastAsia="仿宋"/>
          <w:sz w:val="24"/>
        </w:rPr>
      </w:pPr>
      <w:r w:rsidRPr="001D4F75">
        <w:rPr>
          <w:rFonts w:ascii="仿宋" w:eastAsia="仿宋" w:hint="eastAsia"/>
          <w:sz w:val="24"/>
        </w:rPr>
        <w:t>备注：</w:t>
      </w:r>
    </w:p>
    <w:p w14:paraId="43229628" w14:textId="77777777" w:rsidR="00463C33" w:rsidRPr="001D4F75" w:rsidRDefault="00561EC3">
      <w:pPr>
        <w:numPr>
          <w:ilvl w:val="0"/>
          <w:numId w:val="9"/>
        </w:numPr>
        <w:rPr>
          <w:rFonts w:ascii="仿宋" w:eastAsia="仿宋"/>
          <w:sz w:val="24"/>
        </w:rPr>
      </w:pPr>
      <w:r w:rsidRPr="001D4F75">
        <w:rPr>
          <w:rFonts w:ascii="仿宋" w:eastAsia="仿宋" w:hint="eastAsia"/>
          <w:sz w:val="24"/>
        </w:rPr>
        <w:t>请在此表后附上类似业绩的合同、验收报告原件扫描件或彩色图片（如有）。</w:t>
      </w:r>
    </w:p>
    <w:p w14:paraId="41D6F9ED" w14:textId="77777777" w:rsidR="00463C33" w:rsidRPr="001D4F75" w:rsidRDefault="00561EC3">
      <w:pPr>
        <w:numPr>
          <w:ilvl w:val="0"/>
          <w:numId w:val="9"/>
        </w:numPr>
        <w:rPr>
          <w:rFonts w:ascii="仿宋" w:eastAsia="仿宋"/>
          <w:sz w:val="24"/>
        </w:rPr>
      </w:pPr>
      <w:r w:rsidRPr="001D4F75">
        <w:rPr>
          <w:rFonts w:ascii="仿宋" w:eastAsia="仿宋" w:hint="eastAsia"/>
          <w:color w:val="000000"/>
          <w:sz w:val="24"/>
        </w:rPr>
        <w:t>供应商所投核心产品</w:t>
      </w:r>
      <w:r w:rsidRPr="001D4F75">
        <w:rPr>
          <w:rFonts w:ascii="仿宋" w:eastAsia="仿宋"/>
          <w:color w:val="000000"/>
          <w:sz w:val="24"/>
        </w:rPr>
        <w:t>中有</w:t>
      </w:r>
      <w:r w:rsidRPr="001D4F75">
        <w:rPr>
          <w:rFonts w:ascii="仿宋" w:eastAsia="仿宋" w:hint="eastAsia"/>
          <w:color w:val="000000"/>
          <w:sz w:val="24"/>
        </w:rPr>
        <w:t>被省级及省级以上主管部门认定为“首台套产品”或“制造精品”的，</w:t>
      </w:r>
      <w:proofErr w:type="gramStart"/>
      <w:r w:rsidRPr="001D4F75">
        <w:rPr>
          <w:rFonts w:ascii="仿宋" w:eastAsia="仿宋" w:hint="eastAsia"/>
          <w:color w:val="000000"/>
          <w:sz w:val="24"/>
        </w:rPr>
        <w:t>自认定</w:t>
      </w:r>
      <w:proofErr w:type="gramEnd"/>
      <w:r w:rsidRPr="001D4F75">
        <w:rPr>
          <w:rFonts w:ascii="仿宋" w:eastAsia="仿宋" w:hint="eastAsia"/>
          <w:color w:val="000000"/>
          <w:sz w:val="24"/>
        </w:rPr>
        <w:t>之日起2年内视同已具备相应销售业绩，参加国企采购活动时该供应商的业绩分为满分。</w:t>
      </w:r>
      <w:r w:rsidRPr="001D4F75">
        <w:rPr>
          <w:rFonts w:ascii="仿宋" w:eastAsia="仿宋"/>
          <w:color w:val="000000"/>
          <w:sz w:val="24"/>
        </w:rPr>
        <w:t>提供相关证明文件彩色扫描件或图片。</w:t>
      </w:r>
    </w:p>
    <w:p w14:paraId="4DF196E4" w14:textId="77777777" w:rsidR="00463C33" w:rsidRPr="001D4F75" w:rsidRDefault="00463C33">
      <w:pPr>
        <w:rPr>
          <w:rFonts w:ascii="仿宋" w:eastAsia="仿宋"/>
          <w:sz w:val="24"/>
        </w:rPr>
      </w:pPr>
    </w:p>
    <w:p w14:paraId="06BDEC67" w14:textId="77777777" w:rsidR="00463C33" w:rsidRPr="001D4F75" w:rsidRDefault="00463C33">
      <w:pPr>
        <w:rPr>
          <w:rFonts w:ascii="仿宋" w:eastAsia="仿宋"/>
          <w:sz w:val="24"/>
        </w:rPr>
      </w:pPr>
    </w:p>
    <w:p w14:paraId="7CC19BCB" w14:textId="77777777" w:rsidR="00463C33" w:rsidRPr="001D4F75" w:rsidRDefault="00463C33">
      <w:pPr>
        <w:rPr>
          <w:rFonts w:ascii="仿宋" w:eastAsia="仿宋"/>
          <w:sz w:val="24"/>
        </w:rPr>
      </w:pPr>
    </w:p>
    <w:p w14:paraId="3460CA68" w14:textId="77777777" w:rsidR="00463C33" w:rsidRPr="001D4F75" w:rsidRDefault="00463C33">
      <w:pPr>
        <w:rPr>
          <w:rFonts w:ascii="仿宋" w:eastAsia="仿宋"/>
          <w:sz w:val="24"/>
        </w:rPr>
      </w:pPr>
    </w:p>
    <w:p w14:paraId="3136BD77" w14:textId="77777777" w:rsidR="00463C33" w:rsidRPr="001D4F75" w:rsidRDefault="00463C33">
      <w:pPr>
        <w:rPr>
          <w:rFonts w:ascii="仿宋" w:eastAsia="仿宋"/>
          <w:sz w:val="24"/>
        </w:rPr>
      </w:pPr>
    </w:p>
    <w:p w14:paraId="2461B748" w14:textId="77777777" w:rsidR="00463C33" w:rsidRPr="001D4F75" w:rsidRDefault="00463C33">
      <w:pPr>
        <w:rPr>
          <w:rFonts w:ascii="仿宋" w:eastAsia="仿宋"/>
          <w:sz w:val="24"/>
        </w:rPr>
      </w:pPr>
    </w:p>
    <w:p w14:paraId="28204D2B" w14:textId="77777777" w:rsidR="00463C33" w:rsidRPr="001D4F75" w:rsidRDefault="00463C33">
      <w:pPr>
        <w:rPr>
          <w:rFonts w:ascii="仿宋" w:eastAsia="仿宋"/>
          <w:sz w:val="24"/>
        </w:rPr>
      </w:pPr>
    </w:p>
    <w:p w14:paraId="7341A541" w14:textId="77777777" w:rsidR="00463C33" w:rsidRPr="001D4F75" w:rsidRDefault="00463C33">
      <w:pPr>
        <w:rPr>
          <w:rFonts w:ascii="仿宋" w:eastAsia="仿宋"/>
          <w:sz w:val="24"/>
        </w:rPr>
      </w:pPr>
    </w:p>
    <w:p w14:paraId="30C4DB5B" w14:textId="77777777" w:rsidR="00463C33" w:rsidRPr="001D4F75" w:rsidRDefault="00463C33">
      <w:pPr>
        <w:rPr>
          <w:rFonts w:ascii="仿宋" w:eastAsia="仿宋"/>
          <w:sz w:val="24"/>
        </w:rPr>
      </w:pPr>
    </w:p>
    <w:p w14:paraId="3E6E727F"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法定代表人或其授权代表（签字或盖章）：          </w:t>
      </w:r>
    </w:p>
    <w:p w14:paraId="32014842" w14:textId="77777777" w:rsidR="00463C33" w:rsidRPr="001D4F75" w:rsidRDefault="00561EC3">
      <w:pPr>
        <w:snapToGrid w:val="0"/>
        <w:spacing w:beforeLines="50" w:before="156"/>
        <w:rPr>
          <w:rFonts w:ascii="仿宋" w:eastAsia="仿宋"/>
          <w:sz w:val="28"/>
          <w:szCs w:val="28"/>
        </w:rPr>
      </w:pPr>
      <w:r w:rsidRPr="001D4F75">
        <w:rPr>
          <w:rFonts w:ascii="仿宋" w:eastAsia="仿宋" w:hint="eastAsia"/>
          <w:sz w:val="28"/>
          <w:szCs w:val="28"/>
        </w:rPr>
        <w:t xml:space="preserve">日期： </w:t>
      </w:r>
    </w:p>
    <w:p w14:paraId="2A676380" w14:textId="77777777" w:rsidR="00463C33" w:rsidRPr="001D4F75" w:rsidRDefault="00463C33">
      <w:pPr>
        <w:rPr>
          <w:rFonts w:ascii="仿宋" w:eastAsia="仿宋"/>
          <w:sz w:val="24"/>
        </w:rPr>
      </w:pPr>
    </w:p>
    <w:p w14:paraId="74A8304E" w14:textId="77777777" w:rsidR="00463C33" w:rsidRPr="001D4F75" w:rsidRDefault="00463C33">
      <w:pPr>
        <w:rPr>
          <w:rFonts w:ascii="仿宋" w:eastAsia="仿宋"/>
          <w:sz w:val="24"/>
        </w:rPr>
      </w:pPr>
    </w:p>
    <w:p w14:paraId="5333352E" w14:textId="77777777" w:rsidR="00463C33" w:rsidRPr="001D4F75" w:rsidRDefault="00561EC3">
      <w:pPr>
        <w:snapToGrid w:val="0"/>
        <w:spacing w:beforeLines="50" w:before="156" w:after="50"/>
        <w:jc w:val="left"/>
        <w:rPr>
          <w:rFonts w:ascii="仿宋" w:eastAsia="仿宋"/>
          <w:b/>
          <w:bCs/>
          <w:sz w:val="30"/>
          <w:szCs w:val="30"/>
        </w:rPr>
      </w:pPr>
      <w:r w:rsidRPr="001D4F75">
        <w:rPr>
          <w:rFonts w:ascii="仿宋" w:eastAsia="仿宋" w:hint="eastAsia"/>
          <w:b/>
          <w:bCs/>
          <w:sz w:val="30"/>
          <w:szCs w:val="30"/>
        </w:rPr>
        <w:lastRenderedPageBreak/>
        <w:t>附件15：报价文件封面</w:t>
      </w:r>
    </w:p>
    <w:p w14:paraId="11E0D7C6" w14:textId="77777777" w:rsidR="00463C33" w:rsidRPr="001D4F75" w:rsidRDefault="00463C33">
      <w:pPr>
        <w:snapToGrid w:val="0"/>
        <w:spacing w:beforeLines="50" w:before="156" w:after="50"/>
        <w:jc w:val="right"/>
        <w:rPr>
          <w:rFonts w:ascii="仿宋" w:eastAsia="仿宋"/>
          <w:b/>
          <w:sz w:val="30"/>
          <w:szCs w:val="30"/>
        </w:rPr>
      </w:pPr>
    </w:p>
    <w:p w14:paraId="630652AF" w14:textId="77777777" w:rsidR="00463C33" w:rsidRPr="001D4F75" w:rsidRDefault="00463C33">
      <w:pPr>
        <w:snapToGrid w:val="0"/>
        <w:spacing w:beforeLines="50" w:before="156" w:after="50"/>
        <w:jc w:val="right"/>
        <w:rPr>
          <w:rFonts w:ascii="仿宋" w:eastAsia="仿宋"/>
          <w:bCs/>
          <w:sz w:val="30"/>
          <w:szCs w:val="30"/>
        </w:rPr>
      </w:pPr>
    </w:p>
    <w:p w14:paraId="40280595" w14:textId="77777777" w:rsidR="00463C33" w:rsidRPr="001D4F75" w:rsidRDefault="00561EC3">
      <w:pPr>
        <w:spacing w:line="400" w:lineRule="exact"/>
        <w:ind w:right="-110"/>
        <w:rPr>
          <w:rFonts w:ascii="仿宋" w:eastAsia="仿宋"/>
          <w:spacing w:val="40"/>
          <w:sz w:val="30"/>
          <w:szCs w:val="30"/>
        </w:rPr>
      </w:pPr>
      <w:r w:rsidRPr="001D4F75">
        <w:rPr>
          <w:rFonts w:ascii="仿宋" w:eastAsia="仿宋" w:hint="eastAsia"/>
          <w:spacing w:val="40"/>
          <w:sz w:val="30"/>
          <w:szCs w:val="30"/>
        </w:rPr>
        <w:t>项目名称：</w:t>
      </w:r>
      <w:r w:rsidRPr="001D4F75">
        <w:rPr>
          <w:rFonts w:ascii="仿宋" w:eastAsia="仿宋" w:hint="eastAsia"/>
          <w:spacing w:val="40"/>
          <w:sz w:val="30"/>
          <w:szCs w:val="30"/>
          <w:u w:val="single"/>
        </w:rPr>
        <w:t xml:space="preserve">           </w:t>
      </w:r>
    </w:p>
    <w:p w14:paraId="4FFEA25F" w14:textId="77777777" w:rsidR="00463C33" w:rsidRPr="001D4F75" w:rsidRDefault="00561EC3">
      <w:pPr>
        <w:spacing w:beforeLines="100" w:before="312" w:line="400" w:lineRule="exact"/>
        <w:rPr>
          <w:rFonts w:ascii="仿宋" w:eastAsia="仿宋"/>
          <w:sz w:val="30"/>
          <w:szCs w:val="30"/>
          <w:u w:val="single"/>
        </w:rPr>
      </w:pPr>
      <w:r w:rsidRPr="001D4F75">
        <w:rPr>
          <w:rFonts w:ascii="仿宋" w:eastAsia="仿宋" w:hint="eastAsia"/>
          <w:sz w:val="30"/>
          <w:szCs w:val="30"/>
        </w:rPr>
        <w:t>项目编号：</w:t>
      </w:r>
      <w:r w:rsidRPr="001D4F75">
        <w:rPr>
          <w:rFonts w:ascii="仿宋" w:eastAsia="仿宋" w:hint="eastAsia"/>
          <w:sz w:val="30"/>
          <w:szCs w:val="30"/>
          <w:u w:val="single"/>
        </w:rPr>
        <w:t xml:space="preserve">                   </w:t>
      </w:r>
    </w:p>
    <w:p w14:paraId="5B9B87D0" w14:textId="77777777" w:rsidR="00463C33" w:rsidRPr="001D4F75" w:rsidRDefault="00561EC3">
      <w:pPr>
        <w:spacing w:beforeLines="100" w:before="312" w:line="400" w:lineRule="exact"/>
        <w:rPr>
          <w:rFonts w:ascii="仿宋" w:eastAsia="仿宋"/>
          <w:sz w:val="30"/>
          <w:szCs w:val="30"/>
        </w:rPr>
      </w:pPr>
      <w:r w:rsidRPr="001D4F75">
        <w:rPr>
          <w:rFonts w:ascii="仿宋" w:eastAsia="仿宋" w:hint="eastAsia"/>
          <w:sz w:val="30"/>
          <w:szCs w:val="30"/>
        </w:rPr>
        <w:t>标项：</w:t>
      </w:r>
      <w:r w:rsidRPr="001D4F75">
        <w:rPr>
          <w:rFonts w:ascii="仿宋" w:eastAsia="仿宋" w:hint="eastAsia"/>
          <w:sz w:val="30"/>
          <w:szCs w:val="30"/>
          <w:u w:val="single"/>
        </w:rPr>
        <w:t xml:space="preserve">                    </w:t>
      </w:r>
    </w:p>
    <w:p w14:paraId="5F4C43B1" w14:textId="77777777" w:rsidR="00463C33" w:rsidRPr="001D4F75" w:rsidRDefault="00463C33">
      <w:pPr>
        <w:spacing w:line="1200" w:lineRule="exact"/>
        <w:ind w:right="6"/>
        <w:jc w:val="center"/>
        <w:rPr>
          <w:rFonts w:ascii="仿宋" w:eastAsia="仿宋"/>
          <w:sz w:val="72"/>
          <w:szCs w:val="72"/>
        </w:rPr>
      </w:pPr>
    </w:p>
    <w:p w14:paraId="3138245C"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报</w:t>
      </w:r>
    </w:p>
    <w:p w14:paraId="092CF92F"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价</w:t>
      </w:r>
    </w:p>
    <w:p w14:paraId="6EC913F1"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文</w:t>
      </w:r>
    </w:p>
    <w:p w14:paraId="679396C2" w14:textId="77777777" w:rsidR="00463C33" w:rsidRPr="001D4F75" w:rsidRDefault="00561EC3">
      <w:pPr>
        <w:spacing w:line="1200" w:lineRule="exact"/>
        <w:ind w:right="6"/>
        <w:jc w:val="center"/>
        <w:rPr>
          <w:rFonts w:ascii="仿宋" w:eastAsia="仿宋"/>
          <w:sz w:val="72"/>
          <w:szCs w:val="72"/>
        </w:rPr>
      </w:pPr>
      <w:r w:rsidRPr="001D4F75">
        <w:rPr>
          <w:rFonts w:ascii="仿宋" w:eastAsia="仿宋" w:hint="eastAsia"/>
          <w:sz w:val="72"/>
          <w:szCs w:val="72"/>
        </w:rPr>
        <w:t>件</w:t>
      </w:r>
    </w:p>
    <w:p w14:paraId="743F4E04" w14:textId="77777777" w:rsidR="00463C33" w:rsidRPr="001D4F75" w:rsidRDefault="00463C33">
      <w:pPr>
        <w:spacing w:line="1200" w:lineRule="exact"/>
        <w:ind w:right="6"/>
        <w:jc w:val="center"/>
        <w:rPr>
          <w:rFonts w:ascii="仿宋" w:eastAsia="仿宋"/>
          <w:sz w:val="72"/>
          <w:szCs w:val="72"/>
        </w:rPr>
      </w:pPr>
    </w:p>
    <w:p w14:paraId="5EC36AD1" w14:textId="77777777" w:rsidR="00463C33" w:rsidRPr="001D4F75" w:rsidRDefault="00463C33">
      <w:pPr>
        <w:spacing w:line="1200" w:lineRule="exact"/>
        <w:ind w:right="6"/>
        <w:jc w:val="center"/>
        <w:rPr>
          <w:rFonts w:ascii="仿宋" w:eastAsia="仿宋"/>
          <w:sz w:val="72"/>
          <w:szCs w:val="72"/>
        </w:rPr>
      </w:pPr>
    </w:p>
    <w:p w14:paraId="39679215" w14:textId="77777777" w:rsidR="00463C33" w:rsidRPr="001D4F75" w:rsidRDefault="00561EC3">
      <w:pPr>
        <w:spacing w:line="360" w:lineRule="auto"/>
        <w:ind w:right="-110"/>
        <w:rPr>
          <w:rFonts w:ascii="仿宋" w:eastAsia="仿宋"/>
          <w:spacing w:val="40"/>
          <w:sz w:val="30"/>
          <w:szCs w:val="30"/>
        </w:rPr>
      </w:pPr>
      <w:r w:rsidRPr="001D4F75">
        <w:rPr>
          <w:rFonts w:ascii="仿宋" w:eastAsia="仿宋" w:hint="eastAsia"/>
          <w:spacing w:val="40"/>
          <w:sz w:val="30"/>
          <w:szCs w:val="30"/>
        </w:rPr>
        <w:t>投标人名称（盖章）：</w:t>
      </w:r>
    </w:p>
    <w:p w14:paraId="61BF9D68" w14:textId="77777777" w:rsidR="00463C33" w:rsidRPr="001D4F75" w:rsidRDefault="00561EC3">
      <w:pPr>
        <w:spacing w:line="360" w:lineRule="auto"/>
        <w:ind w:right="-110"/>
        <w:rPr>
          <w:rFonts w:ascii="仿宋" w:eastAsia="仿宋"/>
          <w:spacing w:val="40"/>
          <w:sz w:val="30"/>
          <w:szCs w:val="30"/>
        </w:rPr>
      </w:pPr>
      <w:r w:rsidRPr="001D4F75">
        <w:rPr>
          <w:rFonts w:ascii="仿宋" w:eastAsia="仿宋" w:hint="eastAsia"/>
          <w:spacing w:val="40"/>
          <w:sz w:val="30"/>
          <w:szCs w:val="30"/>
        </w:rPr>
        <w:t>地    址：</w:t>
      </w:r>
    </w:p>
    <w:p w14:paraId="36CBCFDE" w14:textId="77777777" w:rsidR="00463C33" w:rsidRPr="001D4F75" w:rsidRDefault="00561EC3">
      <w:pPr>
        <w:spacing w:line="360" w:lineRule="auto"/>
        <w:ind w:right="-110"/>
        <w:rPr>
          <w:rFonts w:ascii="仿宋" w:eastAsia="仿宋"/>
          <w:spacing w:val="40"/>
          <w:sz w:val="30"/>
          <w:szCs w:val="30"/>
        </w:rPr>
      </w:pPr>
      <w:r w:rsidRPr="001D4F75">
        <w:rPr>
          <w:rFonts w:ascii="仿宋" w:eastAsia="仿宋" w:hint="eastAsia"/>
          <w:spacing w:val="40"/>
          <w:sz w:val="30"/>
          <w:szCs w:val="30"/>
        </w:rPr>
        <w:t>日    期：</w:t>
      </w:r>
    </w:p>
    <w:p w14:paraId="5C2E41EA" w14:textId="77777777" w:rsidR="00463C33" w:rsidRPr="001D4F75" w:rsidRDefault="00463C33">
      <w:pPr>
        <w:rPr>
          <w:rFonts w:ascii="仿宋" w:eastAsia="仿宋"/>
          <w:sz w:val="24"/>
        </w:rPr>
      </w:pPr>
    </w:p>
    <w:p w14:paraId="2B121D25" w14:textId="77777777" w:rsidR="00463C33" w:rsidRPr="001D4F75" w:rsidRDefault="00561EC3">
      <w:pPr>
        <w:snapToGrid w:val="0"/>
        <w:spacing w:beforeLines="50" w:before="156" w:after="50"/>
        <w:jc w:val="left"/>
        <w:rPr>
          <w:rFonts w:ascii="仿宋" w:eastAsia="仿宋"/>
          <w:b/>
          <w:bCs/>
          <w:sz w:val="30"/>
          <w:szCs w:val="30"/>
        </w:rPr>
      </w:pPr>
      <w:r w:rsidRPr="001D4F75">
        <w:rPr>
          <w:rFonts w:ascii="仿宋" w:eastAsia="仿宋" w:hint="eastAsia"/>
          <w:b/>
          <w:bCs/>
          <w:sz w:val="30"/>
          <w:szCs w:val="30"/>
        </w:rPr>
        <w:lastRenderedPageBreak/>
        <w:t>附件16：报价文件目录</w:t>
      </w:r>
    </w:p>
    <w:p w14:paraId="2F984E3B" w14:textId="77777777" w:rsidR="00463C33" w:rsidRPr="001D4F75" w:rsidRDefault="00463C33">
      <w:pPr>
        <w:snapToGrid w:val="0"/>
        <w:spacing w:beforeLines="50" w:before="156" w:after="50"/>
        <w:jc w:val="left"/>
        <w:rPr>
          <w:rFonts w:ascii="仿宋" w:eastAsia="仿宋"/>
          <w:sz w:val="30"/>
          <w:szCs w:val="30"/>
        </w:rPr>
      </w:pPr>
    </w:p>
    <w:p w14:paraId="48077A6B" w14:textId="77777777" w:rsidR="00463C33" w:rsidRPr="001D4F75" w:rsidRDefault="00561EC3">
      <w:pPr>
        <w:pStyle w:val="50"/>
        <w:spacing w:line="360" w:lineRule="auto"/>
        <w:ind w:firstLineChars="0" w:firstLine="0"/>
        <w:jc w:val="center"/>
        <w:rPr>
          <w:rFonts w:ascii="仿宋" w:eastAsia="仿宋" w:cs="仿宋_GB2312"/>
        </w:rPr>
      </w:pPr>
      <w:bookmarkStart w:id="80" w:name="_Toc64369825"/>
      <w:r w:rsidRPr="001D4F75">
        <w:rPr>
          <w:rFonts w:ascii="仿宋" w:eastAsia="仿宋" w:cs="仿宋_GB2312" w:hint="eastAsia"/>
        </w:rPr>
        <w:t>目 录</w:t>
      </w:r>
      <w:bookmarkEnd w:id="80"/>
    </w:p>
    <w:p w14:paraId="04357BEE" w14:textId="77777777" w:rsidR="00463C33" w:rsidRPr="001D4F75" w:rsidRDefault="00561EC3">
      <w:pPr>
        <w:pStyle w:val="50"/>
        <w:numPr>
          <w:ilvl w:val="0"/>
          <w:numId w:val="10"/>
        </w:numPr>
        <w:spacing w:line="360" w:lineRule="auto"/>
        <w:ind w:firstLineChars="0" w:firstLine="0"/>
        <w:jc w:val="left"/>
        <w:rPr>
          <w:rFonts w:ascii="仿宋" w:eastAsia="仿宋" w:cs="仿宋_GB2312"/>
        </w:rPr>
      </w:pPr>
      <w:r w:rsidRPr="001D4F75">
        <w:rPr>
          <w:rFonts w:ascii="仿宋" w:eastAsia="仿宋" w:cs="仿宋_GB2312" w:hint="eastAsia"/>
        </w:rPr>
        <w:t>开标一览表 ……</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558CC2CC"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2.中小企业声明函（如有）……</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3AB81FD9"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3.残疾人福利性单位声明函（如有）……</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649C0B4E" w14:textId="77777777" w:rsidR="00463C33" w:rsidRPr="001D4F75" w:rsidRDefault="00561EC3">
      <w:pPr>
        <w:pStyle w:val="50"/>
        <w:spacing w:line="360" w:lineRule="auto"/>
        <w:ind w:firstLineChars="0" w:firstLine="0"/>
        <w:jc w:val="left"/>
        <w:rPr>
          <w:rFonts w:ascii="仿宋" w:eastAsia="仿宋" w:cs="仿宋_GB2312"/>
        </w:rPr>
      </w:pPr>
      <w:r w:rsidRPr="001D4F75">
        <w:rPr>
          <w:rFonts w:ascii="仿宋" w:eastAsia="仿宋" w:cs="仿宋_GB2312" w:hint="eastAsia"/>
        </w:rPr>
        <w:t>4.关于报价的其他说明（如有，自拟）……</w:t>
      </w:r>
      <w:proofErr w:type="gramStart"/>
      <w:r w:rsidRPr="001D4F75">
        <w:rPr>
          <w:rFonts w:ascii="仿宋" w:eastAsia="仿宋" w:cs="仿宋_GB2312" w:hint="eastAsia"/>
        </w:rPr>
        <w:t>………………………………</w:t>
      </w:r>
      <w:proofErr w:type="gramEnd"/>
      <w:r w:rsidRPr="001D4F75">
        <w:rPr>
          <w:rFonts w:ascii="仿宋" w:eastAsia="仿宋" w:cs="仿宋_GB2312" w:hint="eastAsia"/>
        </w:rPr>
        <w:t>（页码）</w:t>
      </w:r>
    </w:p>
    <w:p w14:paraId="1F6F2194" w14:textId="77777777" w:rsidR="00463C33" w:rsidRPr="001D4F75" w:rsidRDefault="00463C33">
      <w:pPr>
        <w:snapToGrid w:val="0"/>
        <w:spacing w:before="50" w:after="50"/>
        <w:jc w:val="left"/>
        <w:rPr>
          <w:rFonts w:ascii="仿宋" w:eastAsia="仿宋"/>
          <w:b/>
          <w:sz w:val="36"/>
          <w:szCs w:val="36"/>
        </w:rPr>
      </w:pPr>
    </w:p>
    <w:p w14:paraId="03F7408E" w14:textId="77777777" w:rsidR="00463C33" w:rsidRPr="001D4F75" w:rsidRDefault="00463C33">
      <w:pPr>
        <w:snapToGrid w:val="0"/>
        <w:spacing w:before="50" w:after="50"/>
        <w:jc w:val="left"/>
        <w:rPr>
          <w:rFonts w:ascii="仿宋" w:eastAsia="仿宋"/>
          <w:b/>
          <w:sz w:val="36"/>
          <w:szCs w:val="36"/>
        </w:rPr>
      </w:pPr>
    </w:p>
    <w:p w14:paraId="1253B583" w14:textId="77777777" w:rsidR="00463C33" w:rsidRPr="001D4F75" w:rsidRDefault="00561EC3">
      <w:pPr>
        <w:snapToGrid w:val="0"/>
        <w:spacing w:before="50" w:after="50"/>
        <w:jc w:val="left"/>
        <w:rPr>
          <w:rFonts w:ascii="仿宋" w:eastAsia="仿宋"/>
          <w:b/>
          <w:sz w:val="36"/>
          <w:szCs w:val="36"/>
        </w:rPr>
      </w:pPr>
      <w:r w:rsidRPr="001D4F75">
        <w:rPr>
          <w:rFonts w:ascii="仿宋" w:eastAsia="仿宋" w:hint="eastAsia"/>
          <w:b/>
          <w:bCs/>
          <w:color w:val="000000"/>
          <w:sz w:val="32"/>
          <w:szCs w:val="32"/>
          <w:u w:val="single"/>
        </w:rPr>
        <w:t>注：“开标一览表”按</w:t>
      </w:r>
      <w:r w:rsidRPr="001D4F75">
        <w:rPr>
          <w:rFonts w:ascii="仿宋" w:eastAsia="仿宋"/>
          <w:b/>
          <w:bCs/>
          <w:color w:val="000000"/>
          <w:sz w:val="32"/>
          <w:szCs w:val="32"/>
          <w:u w:val="single"/>
        </w:rPr>
        <w:t>采购</w:t>
      </w:r>
      <w:r w:rsidRPr="001D4F75">
        <w:rPr>
          <w:rFonts w:ascii="仿宋" w:eastAsia="仿宋" w:hint="eastAsia"/>
          <w:b/>
          <w:bCs/>
          <w:color w:val="000000"/>
          <w:sz w:val="32"/>
          <w:szCs w:val="32"/>
          <w:u w:val="single"/>
        </w:rPr>
        <w:t>文件规定</w:t>
      </w:r>
      <w:r w:rsidRPr="001D4F75">
        <w:rPr>
          <w:rFonts w:ascii="仿宋" w:eastAsia="仿宋"/>
          <w:b/>
          <w:bCs/>
          <w:color w:val="000000"/>
          <w:sz w:val="32"/>
          <w:szCs w:val="32"/>
          <w:u w:val="single"/>
        </w:rPr>
        <w:t>的内容</w:t>
      </w:r>
      <w:r w:rsidRPr="001D4F75">
        <w:rPr>
          <w:rFonts w:ascii="仿宋" w:eastAsia="仿宋" w:hint="eastAsia"/>
          <w:b/>
          <w:bCs/>
          <w:color w:val="000000"/>
          <w:sz w:val="32"/>
          <w:szCs w:val="32"/>
          <w:u w:val="single"/>
        </w:rPr>
        <w:t>填写，</w:t>
      </w:r>
      <w:r w:rsidRPr="001D4F75">
        <w:rPr>
          <w:rFonts w:ascii="仿宋" w:eastAsia="仿宋"/>
          <w:b/>
          <w:bCs/>
          <w:color w:val="000000"/>
          <w:sz w:val="32"/>
          <w:szCs w:val="32"/>
          <w:u w:val="single"/>
        </w:rPr>
        <w:t>内容有实质性偏离的作</w:t>
      </w:r>
      <w:r w:rsidRPr="001D4F75">
        <w:rPr>
          <w:rFonts w:ascii="仿宋" w:eastAsia="仿宋" w:hint="eastAsia"/>
          <w:b/>
          <w:bCs/>
          <w:color w:val="000000"/>
          <w:sz w:val="32"/>
          <w:szCs w:val="32"/>
          <w:u w:val="single"/>
        </w:rPr>
        <w:t>无效</w:t>
      </w:r>
      <w:r w:rsidRPr="001D4F75">
        <w:rPr>
          <w:rFonts w:ascii="仿宋" w:eastAsia="仿宋"/>
          <w:b/>
          <w:bCs/>
          <w:color w:val="000000"/>
          <w:sz w:val="32"/>
          <w:szCs w:val="32"/>
          <w:u w:val="single"/>
        </w:rPr>
        <w:t>投标处理。</w:t>
      </w:r>
    </w:p>
    <w:p w14:paraId="79912627" w14:textId="77777777" w:rsidR="00463C33" w:rsidRPr="001D4F75" w:rsidRDefault="00463C33">
      <w:pPr>
        <w:snapToGrid w:val="0"/>
        <w:spacing w:before="50" w:after="50"/>
        <w:jc w:val="left"/>
        <w:rPr>
          <w:rFonts w:ascii="仿宋" w:eastAsia="仿宋"/>
          <w:b/>
          <w:sz w:val="36"/>
          <w:szCs w:val="36"/>
        </w:rPr>
      </w:pPr>
    </w:p>
    <w:p w14:paraId="1C6FE343" w14:textId="77777777" w:rsidR="00463C33" w:rsidRPr="001D4F75" w:rsidRDefault="00463C33">
      <w:pPr>
        <w:snapToGrid w:val="0"/>
        <w:spacing w:before="50" w:after="50"/>
        <w:jc w:val="left"/>
        <w:rPr>
          <w:rFonts w:ascii="仿宋" w:eastAsia="仿宋"/>
          <w:b/>
          <w:sz w:val="36"/>
          <w:szCs w:val="36"/>
        </w:rPr>
      </w:pPr>
    </w:p>
    <w:p w14:paraId="686756C8" w14:textId="77777777" w:rsidR="00463C33" w:rsidRPr="001D4F75" w:rsidRDefault="00463C33">
      <w:pPr>
        <w:snapToGrid w:val="0"/>
        <w:spacing w:before="50" w:after="50"/>
        <w:jc w:val="left"/>
        <w:rPr>
          <w:rFonts w:ascii="仿宋" w:eastAsia="仿宋"/>
          <w:b/>
          <w:sz w:val="36"/>
          <w:szCs w:val="36"/>
        </w:rPr>
      </w:pPr>
    </w:p>
    <w:p w14:paraId="09785E31" w14:textId="77777777" w:rsidR="00463C33" w:rsidRPr="001D4F75" w:rsidRDefault="00463C33">
      <w:pPr>
        <w:snapToGrid w:val="0"/>
        <w:spacing w:before="50" w:after="50"/>
        <w:jc w:val="left"/>
        <w:rPr>
          <w:rFonts w:ascii="仿宋" w:eastAsia="仿宋"/>
          <w:b/>
          <w:sz w:val="36"/>
          <w:szCs w:val="36"/>
        </w:rPr>
      </w:pPr>
    </w:p>
    <w:p w14:paraId="321AA9E5" w14:textId="77777777" w:rsidR="00463C33" w:rsidRPr="001D4F75" w:rsidRDefault="00463C33">
      <w:pPr>
        <w:snapToGrid w:val="0"/>
        <w:spacing w:before="50" w:after="50"/>
        <w:jc w:val="left"/>
        <w:rPr>
          <w:rFonts w:ascii="仿宋" w:eastAsia="仿宋"/>
          <w:b/>
          <w:sz w:val="36"/>
          <w:szCs w:val="36"/>
        </w:rPr>
      </w:pPr>
    </w:p>
    <w:p w14:paraId="0214D518" w14:textId="77777777" w:rsidR="00463C33" w:rsidRPr="001D4F75" w:rsidRDefault="00463C33">
      <w:pPr>
        <w:snapToGrid w:val="0"/>
        <w:spacing w:before="50" w:after="50"/>
        <w:jc w:val="left"/>
        <w:rPr>
          <w:rFonts w:ascii="仿宋" w:eastAsia="仿宋"/>
          <w:b/>
          <w:sz w:val="36"/>
          <w:szCs w:val="36"/>
        </w:rPr>
      </w:pPr>
    </w:p>
    <w:p w14:paraId="4B85ABEE" w14:textId="77777777" w:rsidR="00463C33" w:rsidRPr="001D4F75" w:rsidRDefault="00463C33">
      <w:pPr>
        <w:snapToGrid w:val="0"/>
        <w:spacing w:before="50" w:after="50"/>
        <w:jc w:val="left"/>
        <w:rPr>
          <w:rFonts w:ascii="仿宋" w:eastAsia="仿宋"/>
          <w:b/>
          <w:sz w:val="36"/>
          <w:szCs w:val="36"/>
        </w:rPr>
      </w:pPr>
    </w:p>
    <w:p w14:paraId="487291D3" w14:textId="77777777" w:rsidR="00463C33" w:rsidRPr="001D4F75" w:rsidRDefault="00463C33">
      <w:pPr>
        <w:snapToGrid w:val="0"/>
        <w:spacing w:before="50" w:after="50"/>
        <w:jc w:val="left"/>
        <w:rPr>
          <w:rFonts w:ascii="仿宋" w:eastAsia="仿宋"/>
          <w:b/>
          <w:sz w:val="36"/>
          <w:szCs w:val="36"/>
        </w:rPr>
      </w:pPr>
    </w:p>
    <w:p w14:paraId="29769D58" w14:textId="77777777" w:rsidR="00463C33" w:rsidRPr="001D4F75" w:rsidRDefault="00463C33">
      <w:pPr>
        <w:snapToGrid w:val="0"/>
        <w:spacing w:before="50" w:after="50"/>
        <w:jc w:val="left"/>
        <w:rPr>
          <w:rFonts w:ascii="仿宋" w:eastAsia="仿宋"/>
          <w:b/>
          <w:sz w:val="36"/>
          <w:szCs w:val="36"/>
        </w:rPr>
      </w:pPr>
    </w:p>
    <w:p w14:paraId="446F2D48" w14:textId="77777777" w:rsidR="00463C33" w:rsidRPr="001D4F75" w:rsidRDefault="00463C33">
      <w:pPr>
        <w:snapToGrid w:val="0"/>
        <w:spacing w:before="50" w:after="50"/>
        <w:jc w:val="left"/>
        <w:rPr>
          <w:rFonts w:ascii="仿宋" w:eastAsia="仿宋"/>
          <w:b/>
          <w:sz w:val="36"/>
          <w:szCs w:val="36"/>
        </w:rPr>
      </w:pPr>
    </w:p>
    <w:p w14:paraId="7C25CDB1" w14:textId="77777777" w:rsidR="00463C33" w:rsidRPr="001D4F75" w:rsidRDefault="00463C33">
      <w:pPr>
        <w:snapToGrid w:val="0"/>
        <w:spacing w:before="50" w:after="50"/>
        <w:jc w:val="left"/>
        <w:rPr>
          <w:rFonts w:ascii="仿宋" w:eastAsia="仿宋"/>
          <w:b/>
          <w:sz w:val="36"/>
          <w:szCs w:val="36"/>
        </w:rPr>
      </w:pPr>
    </w:p>
    <w:p w14:paraId="678BE700" w14:textId="77777777" w:rsidR="00463C33" w:rsidRPr="001D4F75" w:rsidRDefault="00463C33">
      <w:pPr>
        <w:ind w:firstLine="420"/>
        <w:rPr>
          <w:rFonts w:ascii="仿宋" w:eastAsia="仿宋"/>
        </w:rPr>
      </w:pPr>
    </w:p>
    <w:p w14:paraId="3D4E97E8" w14:textId="77777777" w:rsidR="00463C33" w:rsidRPr="001D4F75" w:rsidRDefault="00561EC3">
      <w:pPr>
        <w:rPr>
          <w:rFonts w:ascii="仿宋" w:eastAsia="仿宋"/>
          <w:b/>
          <w:sz w:val="36"/>
          <w:szCs w:val="36"/>
        </w:rPr>
      </w:pPr>
      <w:r w:rsidRPr="001D4F75">
        <w:rPr>
          <w:rFonts w:ascii="仿宋" w:eastAsia="仿宋" w:hint="eastAsia"/>
          <w:b/>
          <w:sz w:val="36"/>
          <w:szCs w:val="36"/>
        </w:rPr>
        <w:br w:type="page"/>
      </w:r>
    </w:p>
    <w:p w14:paraId="05202D6C" w14:textId="77777777" w:rsidR="00463C33" w:rsidRPr="001D4F75" w:rsidRDefault="00463C33">
      <w:pPr>
        <w:snapToGrid w:val="0"/>
        <w:spacing w:before="50" w:after="50"/>
        <w:jc w:val="left"/>
        <w:rPr>
          <w:rFonts w:ascii="仿宋" w:eastAsia="仿宋"/>
          <w:b/>
          <w:sz w:val="36"/>
          <w:szCs w:val="36"/>
        </w:rPr>
        <w:sectPr w:rsidR="00463C33" w:rsidRPr="001D4F75">
          <w:footerReference w:type="default" r:id="rId15"/>
          <w:pgSz w:w="11907" w:h="16840"/>
          <w:pgMar w:top="1440" w:right="1463" w:bottom="1440" w:left="1803" w:header="851" w:footer="992" w:gutter="0"/>
          <w:pgNumType w:start="1"/>
          <w:cols w:space="720"/>
          <w:docGrid w:type="lines" w:linePitch="312"/>
        </w:sectPr>
      </w:pPr>
    </w:p>
    <w:p w14:paraId="16B8DF5D" w14:textId="77777777" w:rsidR="00463C33" w:rsidRPr="001D4F75" w:rsidRDefault="00561EC3">
      <w:pPr>
        <w:snapToGrid w:val="0"/>
        <w:spacing w:before="50" w:after="50"/>
        <w:jc w:val="left"/>
        <w:rPr>
          <w:rFonts w:ascii="仿宋" w:eastAsia="仿宋"/>
          <w:b/>
          <w:bCs/>
          <w:sz w:val="30"/>
          <w:szCs w:val="30"/>
        </w:rPr>
      </w:pPr>
      <w:r w:rsidRPr="001D4F75">
        <w:rPr>
          <w:rFonts w:ascii="仿宋" w:eastAsia="仿宋" w:hint="eastAsia"/>
          <w:b/>
          <w:bCs/>
          <w:sz w:val="30"/>
          <w:szCs w:val="30"/>
        </w:rPr>
        <w:lastRenderedPageBreak/>
        <w:t>附件17：</w:t>
      </w:r>
    </w:p>
    <w:p w14:paraId="0F9BD822" w14:textId="77777777" w:rsidR="00463C33" w:rsidRPr="001D4F75" w:rsidRDefault="00561EC3">
      <w:pPr>
        <w:snapToGrid w:val="0"/>
        <w:spacing w:before="50" w:after="50"/>
        <w:jc w:val="center"/>
        <w:rPr>
          <w:rFonts w:ascii="仿宋" w:eastAsia="仿宋"/>
          <w:b/>
          <w:sz w:val="36"/>
          <w:szCs w:val="36"/>
        </w:rPr>
      </w:pPr>
      <w:r w:rsidRPr="001D4F75">
        <w:rPr>
          <w:rFonts w:ascii="仿宋" w:eastAsia="仿宋" w:hint="eastAsia"/>
          <w:b/>
          <w:sz w:val="36"/>
          <w:szCs w:val="36"/>
        </w:rPr>
        <w:t>开标一览表</w:t>
      </w:r>
    </w:p>
    <w:p w14:paraId="6C5C6609" w14:textId="77777777" w:rsidR="00463C33" w:rsidRPr="001D4F75" w:rsidRDefault="00561EC3">
      <w:pPr>
        <w:spacing w:line="400" w:lineRule="exact"/>
        <w:rPr>
          <w:rFonts w:ascii="仿宋" w:eastAsia="仿宋"/>
          <w:sz w:val="24"/>
        </w:rPr>
      </w:pPr>
      <w:r w:rsidRPr="001D4F75">
        <w:rPr>
          <w:rFonts w:ascii="仿宋" w:eastAsia="仿宋" w:hint="eastAsia"/>
          <w:sz w:val="24"/>
        </w:rPr>
        <w:t>投标人名称：</w:t>
      </w:r>
      <w:r w:rsidRPr="001D4F75">
        <w:rPr>
          <w:rFonts w:ascii="仿宋" w:eastAsia="仿宋" w:hint="eastAsia"/>
          <w:sz w:val="24"/>
          <w:u w:val="single"/>
        </w:rPr>
        <w:t xml:space="preserve">                                    </w:t>
      </w:r>
      <w:r w:rsidRPr="001D4F75">
        <w:rPr>
          <w:rFonts w:ascii="仿宋" w:eastAsia="仿宋" w:hint="eastAsia"/>
          <w:sz w:val="24"/>
        </w:rPr>
        <w:t>投标人地址：</w:t>
      </w:r>
      <w:r w:rsidRPr="001D4F75">
        <w:rPr>
          <w:rFonts w:ascii="仿宋" w:eastAsia="仿宋" w:hint="eastAsia"/>
          <w:sz w:val="24"/>
          <w:u w:val="single"/>
        </w:rPr>
        <w:t xml:space="preserve">                                    </w:t>
      </w:r>
    </w:p>
    <w:p w14:paraId="0D865DD5" w14:textId="77777777" w:rsidR="00463C33" w:rsidRPr="001D4F75" w:rsidRDefault="00561EC3">
      <w:pPr>
        <w:snapToGrid w:val="0"/>
        <w:spacing w:line="400" w:lineRule="exact"/>
        <w:rPr>
          <w:rFonts w:ascii="仿宋" w:eastAsia="仿宋"/>
          <w:sz w:val="24"/>
          <w:u w:val="single"/>
        </w:rPr>
      </w:pPr>
      <w:r w:rsidRPr="001D4F75">
        <w:rPr>
          <w:rFonts w:ascii="仿宋" w:eastAsia="仿宋" w:hint="eastAsia"/>
          <w:sz w:val="24"/>
        </w:rPr>
        <w:t>项目编号：</w:t>
      </w:r>
      <w:r w:rsidRPr="001D4F75">
        <w:rPr>
          <w:rFonts w:ascii="仿宋" w:eastAsia="仿宋" w:hint="eastAsia"/>
          <w:sz w:val="24"/>
          <w:u w:val="single"/>
        </w:rPr>
        <w:t xml:space="preserve">                                      </w:t>
      </w:r>
      <w:r w:rsidRPr="001D4F75">
        <w:rPr>
          <w:rFonts w:ascii="仿宋" w:eastAsia="仿宋" w:hint="eastAsia"/>
          <w:sz w:val="24"/>
        </w:rPr>
        <w:t>标项：</w:t>
      </w:r>
      <w:r w:rsidRPr="001D4F75">
        <w:rPr>
          <w:rFonts w:ascii="仿宋" w:eastAsia="仿宋" w:hint="eastAsia"/>
          <w:sz w:val="24"/>
          <w:u w:val="single"/>
        </w:rPr>
        <w:t xml:space="preserve">                                      </w:t>
      </w:r>
    </w:p>
    <w:tbl>
      <w:tblPr>
        <w:tblW w:w="14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8"/>
        <w:gridCol w:w="1737"/>
        <w:gridCol w:w="2447"/>
        <w:gridCol w:w="2655"/>
        <w:gridCol w:w="1980"/>
        <w:gridCol w:w="2265"/>
        <w:gridCol w:w="2298"/>
      </w:tblGrid>
      <w:tr w:rsidR="00463C33" w:rsidRPr="001D4F75" w14:paraId="2B4A6EB3" w14:textId="77777777">
        <w:tc>
          <w:tcPr>
            <w:tcW w:w="788" w:type="dxa"/>
            <w:tcBorders>
              <w:top w:val="single" w:sz="4" w:space="0" w:color="auto"/>
              <w:left w:val="single" w:sz="4" w:space="0" w:color="auto"/>
              <w:bottom w:val="single" w:sz="4" w:space="0" w:color="auto"/>
              <w:right w:val="single" w:sz="4" w:space="0" w:color="auto"/>
            </w:tcBorders>
            <w:noWrap/>
            <w:vAlign w:val="center"/>
          </w:tcPr>
          <w:p w14:paraId="7A051861"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序号</w:t>
            </w:r>
          </w:p>
        </w:tc>
        <w:tc>
          <w:tcPr>
            <w:tcW w:w="4184" w:type="dxa"/>
            <w:gridSpan w:val="2"/>
            <w:tcBorders>
              <w:top w:val="single" w:sz="4" w:space="0" w:color="auto"/>
              <w:left w:val="single" w:sz="4" w:space="0" w:color="auto"/>
              <w:bottom w:val="single" w:sz="4" w:space="0" w:color="auto"/>
              <w:right w:val="single" w:sz="4" w:space="0" w:color="auto"/>
            </w:tcBorders>
            <w:noWrap/>
            <w:vAlign w:val="center"/>
          </w:tcPr>
          <w:p w14:paraId="2BFBF135"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服务项目或其他报价项</w:t>
            </w:r>
          </w:p>
        </w:tc>
        <w:tc>
          <w:tcPr>
            <w:tcW w:w="2655" w:type="dxa"/>
            <w:tcBorders>
              <w:top w:val="single" w:sz="4" w:space="0" w:color="auto"/>
              <w:left w:val="single" w:sz="4" w:space="0" w:color="auto"/>
              <w:bottom w:val="single" w:sz="4" w:space="0" w:color="auto"/>
              <w:right w:val="single" w:sz="4" w:space="0" w:color="auto"/>
            </w:tcBorders>
            <w:noWrap/>
            <w:vAlign w:val="center"/>
          </w:tcPr>
          <w:p w14:paraId="3C25B28C"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单价</w:t>
            </w:r>
          </w:p>
          <w:p w14:paraId="08ADED1D"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（人民币元）</w:t>
            </w:r>
          </w:p>
        </w:tc>
        <w:tc>
          <w:tcPr>
            <w:tcW w:w="1980" w:type="dxa"/>
            <w:tcBorders>
              <w:top w:val="single" w:sz="4" w:space="0" w:color="auto"/>
              <w:left w:val="single" w:sz="4" w:space="0" w:color="auto"/>
              <w:bottom w:val="single" w:sz="4" w:space="0" w:color="auto"/>
              <w:right w:val="single" w:sz="4" w:space="0" w:color="auto"/>
            </w:tcBorders>
            <w:noWrap/>
            <w:vAlign w:val="center"/>
          </w:tcPr>
          <w:p w14:paraId="3BC80A32"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数量（年）</w:t>
            </w:r>
          </w:p>
        </w:tc>
        <w:tc>
          <w:tcPr>
            <w:tcW w:w="2265" w:type="dxa"/>
            <w:tcBorders>
              <w:top w:val="single" w:sz="4" w:space="0" w:color="auto"/>
              <w:left w:val="single" w:sz="4" w:space="0" w:color="auto"/>
              <w:bottom w:val="single" w:sz="4" w:space="0" w:color="auto"/>
              <w:right w:val="single" w:sz="4" w:space="0" w:color="auto"/>
            </w:tcBorders>
            <w:noWrap/>
            <w:vAlign w:val="center"/>
          </w:tcPr>
          <w:p w14:paraId="35D0E026"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金额</w:t>
            </w:r>
          </w:p>
          <w:p w14:paraId="17D43629"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（人民币元）</w:t>
            </w:r>
          </w:p>
        </w:tc>
        <w:tc>
          <w:tcPr>
            <w:tcW w:w="2298" w:type="dxa"/>
            <w:tcBorders>
              <w:top w:val="single" w:sz="4" w:space="0" w:color="auto"/>
              <w:left w:val="single" w:sz="4" w:space="0" w:color="auto"/>
              <w:bottom w:val="single" w:sz="4" w:space="0" w:color="auto"/>
              <w:right w:val="single" w:sz="4" w:space="0" w:color="auto"/>
            </w:tcBorders>
            <w:noWrap/>
            <w:vAlign w:val="center"/>
          </w:tcPr>
          <w:p w14:paraId="50B0435C"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备注</w:t>
            </w:r>
          </w:p>
        </w:tc>
      </w:tr>
      <w:tr w:rsidR="00463C33" w:rsidRPr="001D4F75" w14:paraId="396FD7F5" w14:textId="77777777">
        <w:tc>
          <w:tcPr>
            <w:tcW w:w="788" w:type="dxa"/>
            <w:tcBorders>
              <w:top w:val="single" w:sz="4" w:space="0" w:color="auto"/>
              <w:left w:val="single" w:sz="4" w:space="0" w:color="auto"/>
              <w:bottom w:val="single" w:sz="4" w:space="0" w:color="auto"/>
              <w:right w:val="single" w:sz="4" w:space="0" w:color="auto"/>
            </w:tcBorders>
            <w:noWrap/>
            <w:vAlign w:val="center"/>
          </w:tcPr>
          <w:p w14:paraId="72D14560"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1</w:t>
            </w:r>
          </w:p>
        </w:tc>
        <w:tc>
          <w:tcPr>
            <w:tcW w:w="4184" w:type="dxa"/>
            <w:gridSpan w:val="2"/>
            <w:tcBorders>
              <w:top w:val="single" w:sz="4" w:space="0" w:color="auto"/>
              <w:left w:val="single" w:sz="4" w:space="0" w:color="auto"/>
              <w:bottom w:val="single" w:sz="4" w:space="0" w:color="auto"/>
              <w:right w:val="single" w:sz="4" w:space="0" w:color="auto"/>
            </w:tcBorders>
            <w:noWrap/>
          </w:tcPr>
          <w:p w14:paraId="43474FA2" w14:textId="77777777" w:rsidR="00463C33" w:rsidRPr="001D4F75" w:rsidRDefault="00561EC3">
            <w:pPr>
              <w:pStyle w:val="a6"/>
              <w:jc w:val="center"/>
              <w:rPr>
                <w:rFonts w:ascii="仿宋" w:eastAsia="仿宋"/>
                <w:b/>
                <w:sz w:val="24"/>
                <w:szCs w:val="24"/>
              </w:rPr>
            </w:pPr>
            <w:r w:rsidRPr="001D4F75">
              <w:rPr>
                <w:rFonts w:ascii="仿宋" w:eastAsia="仿宋" w:hAnsi="仿宋" w:cs="仿宋" w:hint="eastAsia"/>
                <w:sz w:val="28"/>
                <w:szCs w:val="28"/>
              </w:rPr>
              <w:t>基础管理费用</w:t>
            </w:r>
          </w:p>
        </w:tc>
        <w:tc>
          <w:tcPr>
            <w:tcW w:w="2655" w:type="dxa"/>
            <w:tcBorders>
              <w:top w:val="single" w:sz="4" w:space="0" w:color="auto"/>
              <w:left w:val="single" w:sz="4" w:space="0" w:color="auto"/>
              <w:bottom w:val="single" w:sz="4" w:space="0" w:color="auto"/>
              <w:right w:val="single" w:sz="4" w:space="0" w:color="auto"/>
            </w:tcBorders>
            <w:noWrap/>
          </w:tcPr>
          <w:p w14:paraId="2565215F" w14:textId="77777777" w:rsidR="00463C33" w:rsidRPr="001D4F75" w:rsidRDefault="00463C33">
            <w:pPr>
              <w:snapToGrid w:val="0"/>
              <w:spacing w:before="50" w:after="50"/>
              <w:jc w:val="left"/>
              <w:rPr>
                <w:rFonts w:ascii="仿宋" w:eastAsia="仿宋"/>
                <w:b/>
                <w:sz w:val="24"/>
                <w:szCs w:val="24"/>
              </w:rPr>
            </w:pPr>
          </w:p>
        </w:tc>
        <w:tc>
          <w:tcPr>
            <w:tcW w:w="1980" w:type="dxa"/>
            <w:tcBorders>
              <w:top w:val="single" w:sz="4" w:space="0" w:color="auto"/>
              <w:left w:val="single" w:sz="4" w:space="0" w:color="auto"/>
              <w:bottom w:val="single" w:sz="4" w:space="0" w:color="auto"/>
              <w:right w:val="single" w:sz="4" w:space="0" w:color="auto"/>
            </w:tcBorders>
            <w:noWrap/>
          </w:tcPr>
          <w:p w14:paraId="4B6D1BC5"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Cs/>
                <w:sz w:val="28"/>
                <w:szCs w:val="28"/>
              </w:rPr>
              <w:t>3</w:t>
            </w:r>
          </w:p>
        </w:tc>
        <w:tc>
          <w:tcPr>
            <w:tcW w:w="2265" w:type="dxa"/>
            <w:tcBorders>
              <w:top w:val="single" w:sz="4" w:space="0" w:color="auto"/>
              <w:left w:val="single" w:sz="4" w:space="0" w:color="auto"/>
              <w:bottom w:val="single" w:sz="4" w:space="0" w:color="auto"/>
              <w:right w:val="single" w:sz="4" w:space="0" w:color="auto"/>
            </w:tcBorders>
            <w:noWrap/>
          </w:tcPr>
          <w:p w14:paraId="0EBC8D37" w14:textId="77777777" w:rsidR="00463C33" w:rsidRPr="001D4F75" w:rsidRDefault="00463C33">
            <w:pPr>
              <w:snapToGrid w:val="0"/>
              <w:spacing w:before="50" w:after="50"/>
              <w:jc w:val="left"/>
              <w:rPr>
                <w:rFonts w:ascii="仿宋" w:eastAsia="仿宋"/>
                <w:b/>
                <w:sz w:val="24"/>
                <w:szCs w:val="24"/>
              </w:rPr>
            </w:pPr>
          </w:p>
        </w:tc>
        <w:tc>
          <w:tcPr>
            <w:tcW w:w="2298" w:type="dxa"/>
            <w:tcBorders>
              <w:top w:val="single" w:sz="4" w:space="0" w:color="auto"/>
              <w:left w:val="single" w:sz="4" w:space="0" w:color="auto"/>
              <w:bottom w:val="single" w:sz="4" w:space="0" w:color="auto"/>
              <w:right w:val="single" w:sz="4" w:space="0" w:color="auto"/>
            </w:tcBorders>
            <w:noWrap/>
          </w:tcPr>
          <w:p w14:paraId="2F095A32" w14:textId="77777777" w:rsidR="00463C33" w:rsidRPr="001D4F75" w:rsidRDefault="00463C33">
            <w:pPr>
              <w:snapToGrid w:val="0"/>
              <w:spacing w:before="50" w:after="50"/>
              <w:jc w:val="left"/>
              <w:rPr>
                <w:rFonts w:ascii="仿宋" w:eastAsia="仿宋"/>
                <w:b/>
                <w:sz w:val="24"/>
                <w:szCs w:val="24"/>
              </w:rPr>
            </w:pPr>
          </w:p>
        </w:tc>
      </w:tr>
      <w:tr w:rsidR="00463C33" w:rsidRPr="001D4F75" w14:paraId="51F48DA6" w14:textId="77777777">
        <w:tc>
          <w:tcPr>
            <w:tcW w:w="788" w:type="dxa"/>
            <w:tcBorders>
              <w:top w:val="single" w:sz="4" w:space="0" w:color="auto"/>
              <w:left w:val="single" w:sz="4" w:space="0" w:color="auto"/>
              <w:bottom w:val="single" w:sz="4" w:space="0" w:color="auto"/>
              <w:right w:val="single" w:sz="4" w:space="0" w:color="auto"/>
            </w:tcBorders>
            <w:noWrap/>
            <w:vAlign w:val="center"/>
          </w:tcPr>
          <w:p w14:paraId="09DB9CA4"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2</w:t>
            </w:r>
          </w:p>
        </w:tc>
        <w:tc>
          <w:tcPr>
            <w:tcW w:w="4184" w:type="dxa"/>
            <w:gridSpan w:val="2"/>
            <w:tcBorders>
              <w:top w:val="single" w:sz="4" w:space="0" w:color="auto"/>
              <w:left w:val="single" w:sz="4" w:space="0" w:color="auto"/>
              <w:bottom w:val="single" w:sz="4" w:space="0" w:color="auto"/>
              <w:right w:val="single" w:sz="4" w:space="0" w:color="auto"/>
            </w:tcBorders>
            <w:noWrap/>
          </w:tcPr>
          <w:p w14:paraId="5F858147" w14:textId="77777777" w:rsidR="00463C33" w:rsidRPr="001D4F75" w:rsidRDefault="00561EC3">
            <w:pPr>
              <w:pStyle w:val="a6"/>
              <w:jc w:val="center"/>
              <w:rPr>
                <w:rFonts w:ascii="仿宋" w:eastAsia="仿宋"/>
                <w:b/>
                <w:sz w:val="24"/>
                <w:szCs w:val="24"/>
              </w:rPr>
            </w:pPr>
            <w:r w:rsidRPr="001D4F75">
              <w:rPr>
                <w:rFonts w:ascii="仿宋" w:eastAsia="仿宋" w:hAnsi="仿宋" w:cs="仿宋" w:hint="eastAsia"/>
                <w:sz w:val="28"/>
                <w:szCs w:val="28"/>
              </w:rPr>
              <w:t>绩效费用</w:t>
            </w:r>
          </w:p>
        </w:tc>
        <w:tc>
          <w:tcPr>
            <w:tcW w:w="2655" w:type="dxa"/>
            <w:tcBorders>
              <w:top w:val="single" w:sz="4" w:space="0" w:color="auto"/>
              <w:left w:val="single" w:sz="4" w:space="0" w:color="auto"/>
              <w:bottom w:val="single" w:sz="4" w:space="0" w:color="auto"/>
              <w:right w:val="single" w:sz="4" w:space="0" w:color="auto"/>
            </w:tcBorders>
            <w:noWrap/>
          </w:tcPr>
          <w:p w14:paraId="05127340" w14:textId="77777777" w:rsidR="00463C33" w:rsidRPr="001D4F75" w:rsidRDefault="00463C33">
            <w:pPr>
              <w:snapToGrid w:val="0"/>
              <w:spacing w:before="50" w:after="50"/>
              <w:jc w:val="left"/>
              <w:rPr>
                <w:rFonts w:ascii="仿宋" w:eastAsia="仿宋"/>
                <w:b/>
                <w:sz w:val="24"/>
                <w:szCs w:val="24"/>
              </w:rPr>
            </w:pPr>
          </w:p>
        </w:tc>
        <w:tc>
          <w:tcPr>
            <w:tcW w:w="1980" w:type="dxa"/>
            <w:tcBorders>
              <w:top w:val="single" w:sz="4" w:space="0" w:color="auto"/>
              <w:left w:val="single" w:sz="4" w:space="0" w:color="auto"/>
              <w:bottom w:val="single" w:sz="4" w:space="0" w:color="auto"/>
              <w:right w:val="single" w:sz="4" w:space="0" w:color="auto"/>
            </w:tcBorders>
            <w:noWrap/>
          </w:tcPr>
          <w:p w14:paraId="121F4F40"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Cs/>
                <w:sz w:val="28"/>
                <w:szCs w:val="28"/>
              </w:rPr>
              <w:t>3</w:t>
            </w:r>
          </w:p>
        </w:tc>
        <w:tc>
          <w:tcPr>
            <w:tcW w:w="2265" w:type="dxa"/>
            <w:tcBorders>
              <w:top w:val="single" w:sz="4" w:space="0" w:color="auto"/>
              <w:left w:val="single" w:sz="4" w:space="0" w:color="auto"/>
              <w:bottom w:val="single" w:sz="4" w:space="0" w:color="auto"/>
              <w:right w:val="single" w:sz="4" w:space="0" w:color="auto"/>
            </w:tcBorders>
            <w:noWrap/>
          </w:tcPr>
          <w:p w14:paraId="1E2447B8" w14:textId="77777777" w:rsidR="00463C33" w:rsidRPr="001D4F75" w:rsidRDefault="00463C33">
            <w:pPr>
              <w:snapToGrid w:val="0"/>
              <w:spacing w:before="50" w:after="50"/>
              <w:jc w:val="left"/>
              <w:rPr>
                <w:rFonts w:ascii="仿宋" w:eastAsia="仿宋"/>
                <w:b/>
                <w:sz w:val="24"/>
                <w:szCs w:val="24"/>
              </w:rPr>
            </w:pPr>
          </w:p>
        </w:tc>
        <w:tc>
          <w:tcPr>
            <w:tcW w:w="2298" w:type="dxa"/>
            <w:tcBorders>
              <w:top w:val="single" w:sz="4" w:space="0" w:color="auto"/>
              <w:left w:val="single" w:sz="4" w:space="0" w:color="auto"/>
              <w:bottom w:val="single" w:sz="4" w:space="0" w:color="auto"/>
              <w:right w:val="single" w:sz="4" w:space="0" w:color="auto"/>
            </w:tcBorders>
            <w:noWrap/>
          </w:tcPr>
          <w:p w14:paraId="62C73935" w14:textId="77777777" w:rsidR="00463C33" w:rsidRPr="001D4F75" w:rsidRDefault="00463C33">
            <w:pPr>
              <w:snapToGrid w:val="0"/>
              <w:spacing w:before="50" w:after="50"/>
              <w:jc w:val="left"/>
              <w:rPr>
                <w:rFonts w:ascii="仿宋" w:eastAsia="仿宋"/>
                <w:b/>
                <w:sz w:val="24"/>
                <w:szCs w:val="24"/>
              </w:rPr>
            </w:pPr>
          </w:p>
        </w:tc>
      </w:tr>
      <w:tr w:rsidR="00463C33" w:rsidRPr="001D4F75" w14:paraId="0BFEF37F" w14:textId="77777777">
        <w:tc>
          <w:tcPr>
            <w:tcW w:w="788" w:type="dxa"/>
            <w:tcBorders>
              <w:top w:val="single" w:sz="4" w:space="0" w:color="auto"/>
              <w:left w:val="single" w:sz="4" w:space="0" w:color="auto"/>
              <w:bottom w:val="single" w:sz="4" w:space="0" w:color="auto"/>
              <w:right w:val="single" w:sz="4" w:space="0" w:color="auto"/>
            </w:tcBorders>
            <w:noWrap/>
            <w:vAlign w:val="center"/>
          </w:tcPr>
          <w:p w14:paraId="2FAB6EFF"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cs="仿宋_GB2312" w:hint="eastAsia"/>
                <w:sz w:val="28"/>
                <w:szCs w:val="28"/>
              </w:rPr>
              <w:t>…</w:t>
            </w:r>
          </w:p>
        </w:tc>
        <w:tc>
          <w:tcPr>
            <w:tcW w:w="4184" w:type="dxa"/>
            <w:gridSpan w:val="2"/>
            <w:tcBorders>
              <w:top w:val="single" w:sz="4" w:space="0" w:color="auto"/>
              <w:left w:val="single" w:sz="4" w:space="0" w:color="auto"/>
              <w:bottom w:val="single" w:sz="4" w:space="0" w:color="auto"/>
              <w:right w:val="single" w:sz="4" w:space="0" w:color="auto"/>
            </w:tcBorders>
            <w:noWrap/>
          </w:tcPr>
          <w:p w14:paraId="29B0B84D" w14:textId="77777777" w:rsidR="00463C33" w:rsidRPr="001D4F75" w:rsidRDefault="00463C33">
            <w:pPr>
              <w:snapToGrid w:val="0"/>
              <w:spacing w:before="50" w:after="50"/>
              <w:jc w:val="left"/>
              <w:rPr>
                <w:rFonts w:ascii="仿宋" w:eastAsia="仿宋"/>
                <w:b/>
                <w:sz w:val="24"/>
                <w:szCs w:val="24"/>
              </w:rPr>
            </w:pPr>
          </w:p>
        </w:tc>
        <w:tc>
          <w:tcPr>
            <w:tcW w:w="2655" w:type="dxa"/>
            <w:tcBorders>
              <w:top w:val="single" w:sz="4" w:space="0" w:color="auto"/>
              <w:left w:val="single" w:sz="4" w:space="0" w:color="auto"/>
              <w:bottom w:val="single" w:sz="4" w:space="0" w:color="auto"/>
              <w:right w:val="single" w:sz="4" w:space="0" w:color="auto"/>
            </w:tcBorders>
            <w:noWrap/>
          </w:tcPr>
          <w:p w14:paraId="3316FFE1" w14:textId="77777777" w:rsidR="00463C33" w:rsidRPr="001D4F75" w:rsidRDefault="00463C33">
            <w:pPr>
              <w:snapToGrid w:val="0"/>
              <w:spacing w:before="50" w:after="50"/>
              <w:jc w:val="left"/>
              <w:rPr>
                <w:rFonts w:ascii="仿宋" w:eastAsia="仿宋"/>
                <w:b/>
                <w:sz w:val="24"/>
                <w:szCs w:val="24"/>
              </w:rPr>
            </w:pPr>
          </w:p>
        </w:tc>
        <w:tc>
          <w:tcPr>
            <w:tcW w:w="1980" w:type="dxa"/>
            <w:tcBorders>
              <w:top w:val="single" w:sz="4" w:space="0" w:color="auto"/>
              <w:left w:val="single" w:sz="4" w:space="0" w:color="auto"/>
              <w:bottom w:val="single" w:sz="4" w:space="0" w:color="auto"/>
              <w:right w:val="single" w:sz="4" w:space="0" w:color="auto"/>
            </w:tcBorders>
            <w:noWrap/>
          </w:tcPr>
          <w:p w14:paraId="7D3F143A" w14:textId="77777777" w:rsidR="00463C33" w:rsidRPr="001D4F75" w:rsidRDefault="00463C33">
            <w:pPr>
              <w:snapToGrid w:val="0"/>
              <w:spacing w:before="50" w:after="50"/>
              <w:jc w:val="left"/>
              <w:rPr>
                <w:rFonts w:ascii="仿宋" w:eastAsia="仿宋"/>
                <w:b/>
                <w:sz w:val="24"/>
                <w:szCs w:val="24"/>
              </w:rPr>
            </w:pPr>
          </w:p>
        </w:tc>
        <w:tc>
          <w:tcPr>
            <w:tcW w:w="2265" w:type="dxa"/>
            <w:tcBorders>
              <w:top w:val="single" w:sz="4" w:space="0" w:color="auto"/>
              <w:left w:val="single" w:sz="4" w:space="0" w:color="auto"/>
              <w:bottom w:val="single" w:sz="4" w:space="0" w:color="auto"/>
              <w:right w:val="single" w:sz="4" w:space="0" w:color="auto"/>
            </w:tcBorders>
            <w:noWrap/>
          </w:tcPr>
          <w:p w14:paraId="71ECDF7D" w14:textId="77777777" w:rsidR="00463C33" w:rsidRPr="001D4F75" w:rsidRDefault="00463C33">
            <w:pPr>
              <w:snapToGrid w:val="0"/>
              <w:spacing w:before="50" w:after="50"/>
              <w:jc w:val="left"/>
              <w:rPr>
                <w:rFonts w:ascii="仿宋" w:eastAsia="仿宋"/>
                <w:b/>
                <w:sz w:val="24"/>
                <w:szCs w:val="24"/>
              </w:rPr>
            </w:pPr>
          </w:p>
        </w:tc>
        <w:tc>
          <w:tcPr>
            <w:tcW w:w="2298" w:type="dxa"/>
            <w:tcBorders>
              <w:top w:val="single" w:sz="4" w:space="0" w:color="auto"/>
              <w:left w:val="single" w:sz="4" w:space="0" w:color="auto"/>
              <w:bottom w:val="single" w:sz="4" w:space="0" w:color="auto"/>
              <w:right w:val="single" w:sz="4" w:space="0" w:color="auto"/>
            </w:tcBorders>
            <w:noWrap/>
          </w:tcPr>
          <w:p w14:paraId="26BDD55F" w14:textId="77777777" w:rsidR="00463C33" w:rsidRPr="001D4F75" w:rsidRDefault="00463C33">
            <w:pPr>
              <w:snapToGrid w:val="0"/>
              <w:spacing w:before="50" w:after="50"/>
              <w:jc w:val="left"/>
              <w:rPr>
                <w:rFonts w:ascii="仿宋" w:eastAsia="仿宋"/>
                <w:b/>
                <w:sz w:val="24"/>
                <w:szCs w:val="24"/>
              </w:rPr>
            </w:pPr>
          </w:p>
        </w:tc>
      </w:tr>
      <w:tr w:rsidR="00463C33" w:rsidRPr="001D4F75" w14:paraId="05A19DED" w14:textId="77777777">
        <w:trPr>
          <w:trHeight w:val="400"/>
        </w:trPr>
        <w:tc>
          <w:tcPr>
            <w:tcW w:w="2525" w:type="dxa"/>
            <w:gridSpan w:val="2"/>
            <w:vMerge w:val="restart"/>
            <w:tcBorders>
              <w:top w:val="single" w:sz="4" w:space="0" w:color="auto"/>
              <w:left w:val="single" w:sz="4" w:space="0" w:color="auto"/>
              <w:bottom w:val="single" w:sz="4" w:space="0" w:color="auto"/>
              <w:right w:val="single" w:sz="4" w:space="0" w:color="auto"/>
            </w:tcBorders>
            <w:noWrap/>
            <w:vAlign w:val="center"/>
          </w:tcPr>
          <w:p w14:paraId="681DCE00" w14:textId="77777777" w:rsidR="00463C33" w:rsidRPr="001D4F75" w:rsidRDefault="00561EC3">
            <w:pPr>
              <w:snapToGrid w:val="0"/>
              <w:spacing w:before="50" w:after="50"/>
              <w:jc w:val="center"/>
              <w:rPr>
                <w:rFonts w:ascii="仿宋" w:eastAsia="仿宋"/>
                <w:b/>
                <w:sz w:val="24"/>
                <w:szCs w:val="24"/>
              </w:rPr>
            </w:pPr>
            <w:r w:rsidRPr="001D4F75">
              <w:rPr>
                <w:rFonts w:ascii="仿宋" w:eastAsia="仿宋" w:hint="eastAsia"/>
                <w:b/>
                <w:sz w:val="24"/>
                <w:szCs w:val="24"/>
              </w:rPr>
              <w:t>投标报价</w:t>
            </w:r>
          </w:p>
        </w:tc>
        <w:tc>
          <w:tcPr>
            <w:tcW w:w="11645" w:type="dxa"/>
            <w:gridSpan w:val="5"/>
            <w:tcBorders>
              <w:top w:val="single" w:sz="4" w:space="0" w:color="auto"/>
              <w:left w:val="single" w:sz="4" w:space="0" w:color="auto"/>
              <w:bottom w:val="single" w:sz="4" w:space="0" w:color="auto"/>
              <w:right w:val="single" w:sz="4" w:space="0" w:color="auto"/>
            </w:tcBorders>
            <w:noWrap/>
          </w:tcPr>
          <w:p w14:paraId="2E822590" w14:textId="77777777" w:rsidR="00463C33" w:rsidRPr="001D4F75" w:rsidRDefault="00561EC3">
            <w:pPr>
              <w:snapToGrid w:val="0"/>
              <w:spacing w:before="50" w:after="50"/>
              <w:jc w:val="left"/>
              <w:rPr>
                <w:rFonts w:ascii="仿宋" w:eastAsia="仿宋"/>
                <w:b/>
                <w:sz w:val="24"/>
                <w:szCs w:val="24"/>
              </w:rPr>
            </w:pPr>
            <w:r w:rsidRPr="001D4F75">
              <w:rPr>
                <w:rFonts w:ascii="仿宋" w:eastAsia="仿宋" w:hint="eastAsia"/>
                <w:b/>
                <w:sz w:val="24"/>
                <w:szCs w:val="24"/>
              </w:rPr>
              <w:t>大写：</w:t>
            </w:r>
          </w:p>
        </w:tc>
      </w:tr>
      <w:tr w:rsidR="00463C33" w:rsidRPr="001D4F75" w14:paraId="004C2FFC" w14:textId="77777777">
        <w:trPr>
          <w:trHeight w:val="400"/>
        </w:trPr>
        <w:tc>
          <w:tcPr>
            <w:tcW w:w="2525" w:type="dxa"/>
            <w:gridSpan w:val="2"/>
            <w:vMerge/>
            <w:tcBorders>
              <w:top w:val="single" w:sz="4" w:space="0" w:color="auto"/>
              <w:left w:val="single" w:sz="4" w:space="0" w:color="auto"/>
              <w:bottom w:val="single" w:sz="4" w:space="0" w:color="auto"/>
              <w:right w:val="single" w:sz="4" w:space="0" w:color="auto"/>
            </w:tcBorders>
            <w:noWrap/>
            <w:vAlign w:val="center"/>
          </w:tcPr>
          <w:p w14:paraId="0AACF905" w14:textId="77777777" w:rsidR="00463C33" w:rsidRPr="001D4F75" w:rsidRDefault="00463C33"/>
        </w:tc>
        <w:tc>
          <w:tcPr>
            <w:tcW w:w="11645" w:type="dxa"/>
            <w:gridSpan w:val="5"/>
            <w:tcBorders>
              <w:top w:val="single" w:sz="4" w:space="0" w:color="auto"/>
              <w:left w:val="single" w:sz="4" w:space="0" w:color="auto"/>
              <w:bottom w:val="single" w:sz="4" w:space="0" w:color="auto"/>
              <w:right w:val="single" w:sz="4" w:space="0" w:color="auto"/>
            </w:tcBorders>
            <w:noWrap/>
          </w:tcPr>
          <w:p w14:paraId="21B29B4B" w14:textId="77777777" w:rsidR="00463C33" w:rsidRPr="001D4F75" w:rsidRDefault="00561EC3">
            <w:pPr>
              <w:snapToGrid w:val="0"/>
              <w:spacing w:before="50" w:after="50"/>
              <w:jc w:val="left"/>
              <w:rPr>
                <w:rFonts w:ascii="仿宋" w:eastAsia="仿宋"/>
                <w:b/>
                <w:sz w:val="24"/>
                <w:szCs w:val="24"/>
              </w:rPr>
            </w:pPr>
            <w:r w:rsidRPr="001D4F75">
              <w:rPr>
                <w:rFonts w:ascii="仿宋" w:eastAsia="仿宋" w:hint="eastAsia"/>
                <w:b/>
                <w:sz w:val="24"/>
                <w:szCs w:val="24"/>
              </w:rPr>
              <w:t>小写：</w:t>
            </w:r>
          </w:p>
        </w:tc>
      </w:tr>
    </w:tbl>
    <w:p w14:paraId="498CC880" w14:textId="77777777" w:rsidR="00463C33" w:rsidRPr="001D4F75" w:rsidRDefault="00561EC3">
      <w:pPr>
        <w:snapToGrid w:val="0"/>
        <w:jc w:val="left"/>
        <w:rPr>
          <w:rFonts w:ascii="仿宋" w:eastAsia="仿宋"/>
          <w:sz w:val="24"/>
        </w:rPr>
      </w:pPr>
      <w:r w:rsidRPr="001D4F75">
        <w:rPr>
          <w:rFonts w:ascii="仿宋" w:eastAsia="仿宋" w:hint="eastAsia"/>
          <w:sz w:val="24"/>
        </w:rPr>
        <w:t>注: 1.报价一经涂改，应在涂改处加盖单位公章或者由法定代表人或其授权代表签字或盖章，否则其投标作无效投标处理。</w:t>
      </w:r>
    </w:p>
    <w:p w14:paraId="06F28923" w14:textId="77777777" w:rsidR="00463C33" w:rsidRPr="001D4F75" w:rsidRDefault="00561EC3">
      <w:pPr>
        <w:snapToGrid w:val="0"/>
        <w:ind w:firstLineChars="200" w:firstLine="482"/>
        <w:jc w:val="left"/>
        <w:rPr>
          <w:rFonts w:ascii="仿宋" w:eastAsia="仿宋"/>
          <w:b/>
          <w:bCs/>
          <w:sz w:val="24"/>
        </w:rPr>
      </w:pPr>
      <w:r w:rsidRPr="001D4F75">
        <w:rPr>
          <w:rFonts w:ascii="仿宋" w:eastAsia="仿宋" w:hint="eastAsia"/>
          <w:b/>
          <w:bCs/>
          <w:sz w:val="24"/>
        </w:rPr>
        <w:t>2.</w:t>
      </w:r>
      <w:r w:rsidRPr="001D4F75">
        <w:rPr>
          <w:rFonts w:ascii="仿宋" w:eastAsia="仿宋" w:cs="仿宋_GB2312" w:hint="eastAsia"/>
          <w:b/>
          <w:bCs/>
          <w:kern w:val="0"/>
          <w:sz w:val="24"/>
        </w:rPr>
        <w:t>报价低于项目预算（或单价预算）50%的，应当在报价文件中详细阐述不影响产品质量或诚信履约的具体原因，否则有可能会被认为影响产品质量或诚信履约并作无效投标处理。</w:t>
      </w:r>
    </w:p>
    <w:p w14:paraId="0AFA78E7" w14:textId="77777777" w:rsidR="00463C33" w:rsidRPr="001D4F75" w:rsidRDefault="00561EC3">
      <w:pPr>
        <w:snapToGrid w:val="0"/>
        <w:ind w:left="480"/>
        <w:rPr>
          <w:rFonts w:ascii="仿宋" w:eastAsia="仿宋" w:cs="仿宋_GB2312"/>
          <w:kern w:val="0"/>
          <w:sz w:val="24"/>
          <w:lang w:val="zh-CN"/>
        </w:rPr>
      </w:pPr>
      <w:r w:rsidRPr="001D4F75">
        <w:rPr>
          <w:rFonts w:ascii="仿宋" w:eastAsia="仿宋" w:cs="仿宋_GB2312" w:hint="eastAsia"/>
          <w:kern w:val="0"/>
          <w:sz w:val="24"/>
          <w:lang w:val="zh-CN"/>
        </w:rPr>
        <w:t>3.有关本项目的招投标及项目实施所涉及的一切费用均计入投标报价。</w:t>
      </w:r>
    </w:p>
    <w:p w14:paraId="2137F914" w14:textId="77777777" w:rsidR="00463C33" w:rsidRPr="001D4F75" w:rsidRDefault="00561EC3">
      <w:pPr>
        <w:ind w:firstLineChars="200" w:firstLine="482"/>
        <w:rPr>
          <w:rFonts w:ascii="仿宋" w:eastAsia="仿宋"/>
          <w:b/>
          <w:kern w:val="0"/>
          <w:sz w:val="24"/>
          <w:u w:val="single"/>
          <w:lang w:val="zh-CN"/>
        </w:rPr>
      </w:pPr>
      <w:r w:rsidRPr="001D4F75">
        <w:rPr>
          <w:rFonts w:ascii="仿宋" w:eastAsia="仿宋"/>
          <w:b/>
          <w:sz w:val="24"/>
          <w:u w:val="single"/>
        </w:rPr>
        <w:t>4</w:t>
      </w:r>
      <w:r w:rsidRPr="001D4F75">
        <w:rPr>
          <w:rFonts w:ascii="仿宋" w:eastAsia="仿宋" w:hint="eastAsia"/>
          <w:b/>
          <w:sz w:val="24"/>
          <w:u w:val="single"/>
        </w:rPr>
        <w:t>、</w:t>
      </w:r>
      <w:r w:rsidRPr="001D4F75">
        <w:rPr>
          <w:rFonts w:ascii="仿宋" w:eastAsia="仿宋" w:hint="eastAsia"/>
          <w:b/>
          <w:kern w:val="0"/>
          <w:sz w:val="24"/>
          <w:u w:val="single"/>
          <w:lang w:val="zh-CN"/>
        </w:rPr>
        <w:t>特别提示：采购机构将在中标公告中公布中标人的《开标一览表》，接受社会监督。</w:t>
      </w:r>
    </w:p>
    <w:p w14:paraId="56422FBF" w14:textId="77777777" w:rsidR="00463C33" w:rsidRPr="001D4F75" w:rsidRDefault="00463C33">
      <w:pPr>
        <w:ind w:firstLineChars="200" w:firstLine="482"/>
        <w:rPr>
          <w:rFonts w:ascii="仿宋" w:eastAsia="仿宋"/>
          <w:b/>
          <w:kern w:val="0"/>
          <w:sz w:val="24"/>
          <w:u w:val="single"/>
          <w:lang w:val="zh-CN"/>
        </w:rPr>
      </w:pPr>
    </w:p>
    <w:p w14:paraId="42F5A83A" w14:textId="77777777" w:rsidR="00463C33" w:rsidRPr="001D4F75" w:rsidRDefault="00561EC3">
      <w:pPr>
        <w:snapToGrid w:val="0"/>
        <w:ind w:firstLineChars="200" w:firstLine="480"/>
        <w:jc w:val="left"/>
        <w:rPr>
          <w:rFonts w:ascii="仿宋" w:eastAsia="仿宋"/>
          <w:sz w:val="24"/>
        </w:rPr>
      </w:pPr>
      <w:bookmarkStart w:id="81" w:name="_Toc64369826"/>
      <w:r w:rsidRPr="001D4F75">
        <w:rPr>
          <w:rFonts w:ascii="仿宋" w:eastAsia="仿宋" w:hint="eastAsia"/>
          <w:sz w:val="24"/>
        </w:rPr>
        <w:t xml:space="preserve">法定代表人或其授权代表签字（或盖章）：            </w:t>
      </w:r>
      <w:bookmarkEnd w:id="81"/>
    </w:p>
    <w:p w14:paraId="740F7233" w14:textId="77777777" w:rsidR="00463C33" w:rsidRPr="001D4F75" w:rsidRDefault="00463C33">
      <w:pPr>
        <w:snapToGrid w:val="0"/>
        <w:ind w:firstLineChars="200" w:firstLine="480"/>
        <w:jc w:val="left"/>
        <w:rPr>
          <w:rFonts w:ascii="仿宋" w:eastAsia="仿宋"/>
          <w:sz w:val="24"/>
        </w:rPr>
      </w:pPr>
    </w:p>
    <w:p w14:paraId="1CA16566" w14:textId="77777777" w:rsidR="00463C33" w:rsidRPr="001D4F75" w:rsidRDefault="00561EC3">
      <w:pPr>
        <w:snapToGrid w:val="0"/>
        <w:ind w:firstLineChars="200" w:firstLine="480"/>
        <w:jc w:val="left"/>
        <w:rPr>
          <w:rFonts w:ascii="仿宋" w:eastAsia="仿宋"/>
          <w:sz w:val="24"/>
        </w:rPr>
      </w:pPr>
      <w:bookmarkStart w:id="82" w:name="_Toc64369827"/>
      <w:r w:rsidRPr="001D4F75">
        <w:rPr>
          <w:rFonts w:ascii="仿宋" w:eastAsia="仿宋" w:hint="eastAsia"/>
          <w:sz w:val="24"/>
        </w:rPr>
        <w:t>日期：    年   月   日</w:t>
      </w:r>
      <w:bookmarkEnd w:id="82"/>
    </w:p>
    <w:p w14:paraId="601FCCE5" w14:textId="77777777" w:rsidR="00463C33" w:rsidRPr="001D4F75" w:rsidRDefault="00463C33">
      <w:pPr>
        <w:snapToGrid w:val="0"/>
        <w:ind w:firstLineChars="200" w:firstLine="480"/>
        <w:jc w:val="left"/>
        <w:rPr>
          <w:rFonts w:ascii="仿宋" w:eastAsia="仿宋"/>
          <w:sz w:val="24"/>
        </w:rPr>
        <w:sectPr w:rsidR="00463C33" w:rsidRPr="001D4F75">
          <w:pgSz w:w="16840" w:h="11907" w:orient="landscape"/>
          <w:pgMar w:top="1803" w:right="1440" w:bottom="1236" w:left="1440" w:header="851" w:footer="992" w:gutter="0"/>
          <w:cols w:space="720"/>
          <w:docGrid w:type="lines" w:linePitch="312"/>
        </w:sectPr>
      </w:pPr>
    </w:p>
    <w:p w14:paraId="01E08B16" w14:textId="77777777" w:rsidR="00463C33" w:rsidRPr="001D4F75" w:rsidRDefault="00561EC3">
      <w:pPr>
        <w:snapToGrid w:val="0"/>
        <w:spacing w:before="50" w:after="50"/>
        <w:jc w:val="left"/>
        <w:rPr>
          <w:rFonts w:ascii="仿宋" w:eastAsia="仿宋"/>
          <w:b/>
          <w:bCs/>
          <w:sz w:val="30"/>
          <w:szCs w:val="30"/>
        </w:rPr>
      </w:pPr>
      <w:bookmarkStart w:id="83" w:name="_Toc24364"/>
      <w:r w:rsidRPr="001D4F75">
        <w:rPr>
          <w:rFonts w:ascii="仿宋" w:eastAsia="仿宋" w:hint="eastAsia"/>
          <w:b/>
          <w:bCs/>
          <w:sz w:val="30"/>
          <w:szCs w:val="30"/>
        </w:rPr>
        <w:lastRenderedPageBreak/>
        <w:t>附件18（如有）：</w:t>
      </w:r>
    </w:p>
    <w:p w14:paraId="55BC0056" w14:textId="77777777" w:rsidR="00463C33" w:rsidRPr="001D4F75" w:rsidRDefault="00561EC3">
      <w:pPr>
        <w:snapToGrid w:val="0"/>
        <w:spacing w:before="50" w:after="50" w:line="480" w:lineRule="auto"/>
        <w:jc w:val="center"/>
        <w:rPr>
          <w:rFonts w:ascii="仿宋" w:eastAsia="仿宋"/>
          <w:b/>
          <w:sz w:val="32"/>
          <w:szCs w:val="32"/>
        </w:rPr>
      </w:pPr>
      <w:r w:rsidRPr="001D4F75">
        <w:rPr>
          <w:rFonts w:ascii="仿宋" w:eastAsia="仿宋" w:hint="eastAsia"/>
          <w:b/>
          <w:sz w:val="32"/>
          <w:szCs w:val="32"/>
        </w:rPr>
        <w:t>中小企业声明函</w:t>
      </w:r>
    </w:p>
    <w:p w14:paraId="2056182C"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本公司（联合体）郑重声明，根据《政府采购促进中小企业发展管理办法》 （财库﹝2020﹞46 号）的规定，本公司（联合体）参加</w:t>
      </w:r>
      <w:r w:rsidRPr="001D4F75">
        <w:rPr>
          <w:rFonts w:ascii="仿宋" w:eastAsia="仿宋" w:hint="eastAsia"/>
          <w:sz w:val="24"/>
          <w:szCs w:val="24"/>
          <w:u w:val="single"/>
        </w:rPr>
        <w:t xml:space="preserve"> </w:t>
      </w:r>
      <w:r w:rsidRPr="001D4F75">
        <w:rPr>
          <w:rFonts w:ascii="仿宋" w:eastAsia="仿宋"/>
          <w:sz w:val="24"/>
          <w:szCs w:val="24"/>
          <w:u w:val="single"/>
        </w:rPr>
        <w:t xml:space="preserve">   （采购人名称）   </w:t>
      </w:r>
      <w:r w:rsidRPr="001D4F75">
        <w:rPr>
          <w:rFonts w:ascii="仿宋" w:eastAsia="仿宋" w:hint="eastAsia"/>
          <w:sz w:val="24"/>
          <w:szCs w:val="24"/>
          <w:u w:val="single"/>
        </w:rPr>
        <w:t xml:space="preserve"> </w:t>
      </w:r>
      <w:r w:rsidRPr="001D4F75">
        <w:rPr>
          <w:rFonts w:ascii="仿宋" w:eastAsia="仿宋" w:hint="eastAsia"/>
          <w:sz w:val="24"/>
          <w:szCs w:val="24"/>
        </w:rPr>
        <w:t>的</w:t>
      </w:r>
      <w:r w:rsidRPr="001D4F75">
        <w:rPr>
          <w:rFonts w:ascii="仿宋" w:eastAsia="仿宋"/>
          <w:sz w:val="24"/>
          <w:szCs w:val="24"/>
          <w:u w:val="single"/>
        </w:rPr>
        <w:t xml:space="preserve">  （项目名称）  </w:t>
      </w:r>
      <w:r w:rsidRPr="001D4F75">
        <w:rPr>
          <w:rFonts w:ascii="仿宋" w:eastAsia="仿宋" w:hint="eastAsia"/>
          <w:sz w:val="24"/>
          <w:szCs w:val="24"/>
        </w:rPr>
        <w:t>采购活动，服务全部由符合政策要求的中小企业承接。相关企业（含联合体中的中小企业、签订分包意向协议的中小企业）的具体情况如下：</w:t>
      </w:r>
    </w:p>
    <w:p w14:paraId="27F07735"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1.</w:t>
      </w:r>
      <w:r w:rsidRPr="001D4F75">
        <w:rPr>
          <w:rFonts w:ascii="仿宋" w:eastAsia="仿宋" w:hint="eastAsia"/>
          <w:sz w:val="24"/>
          <w:szCs w:val="24"/>
          <w:u w:val="single"/>
        </w:rPr>
        <w:t xml:space="preserve">   （标的名称）</w:t>
      </w:r>
      <w:r w:rsidRPr="001D4F75">
        <w:rPr>
          <w:rFonts w:ascii="仿宋" w:eastAsia="仿宋"/>
          <w:sz w:val="24"/>
          <w:szCs w:val="24"/>
          <w:u w:val="single"/>
        </w:rPr>
        <w:t xml:space="preserve">   </w:t>
      </w:r>
      <w:r w:rsidRPr="001D4F75">
        <w:rPr>
          <w:rFonts w:ascii="仿宋" w:eastAsia="仿宋" w:hint="eastAsia"/>
          <w:sz w:val="24"/>
          <w:szCs w:val="24"/>
        </w:rPr>
        <w:t>，属于</w:t>
      </w:r>
      <w:r w:rsidRPr="001D4F75">
        <w:rPr>
          <w:rFonts w:ascii="仿宋" w:eastAsia="仿宋" w:hint="eastAsia"/>
          <w:sz w:val="24"/>
          <w:szCs w:val="24"/>
          <w:u w:val="single"/>
        </w:rPr>
        <w:t xml:space="preserve">       （</w:t>
      </w:r>
      <w:r w:rsidRPr="001D4F75">
        <w:rPr>
          <w:rFonts w:ascii="仿宋" w:eastAsia="仿宋"/>
          <w:sz w:val="24"/>
          <w:szCs w:val="24"/>
          <w:u w:val="single"/>
        </w:rPr>
        <w:t>采购文件</w:t>
      </w:r>
      <w:r w:rsidRPr="001D4F75">
        <w:rPr>
          <w:rFonts w:ascii="仿宋" w:eastAsia="仿宋" w:hint="eastAsia"/>
          <w:sz w:val="24"/>
          <w:szCs w:val="24"/>
          <w:u w:val="single"/>
        </w:rPr>
        <w:t>中明确的所属行业）</w:t>
      </w:r>
      <w:r w:rsidRPr="001D4F75">
        <w:rPr>
          <w:rFonts w:ascii="仿宋" w:eastAsia="仿宋"/>
          <w:sz w:val="24"/>
          <w:szCs w:val="24"/>
          <w:u w:val="single"/>
        </w:rPr>
        <w:t xml:space="preserve">   </w:t>
      </w:r>
      <w:r w:rsidRPr="001D4F75">
        <w:rPr>
          <w:rFonts w:ascii="仿宋" w:eastAsia="仿宋" w:hint="eastAsia"/>
          <w:sz w:val="24"/>
          <w:szCs w:val="24"/>
        </w:rPr>
        <w:t>；承建（承接）企业为</w:t>
      </w:r>
      <w:r w:rsidRPr="001D4F75">
        <w:rPr>
          <w:rFonts w:ascii="仿宋" w:eastAsia="仿宋" w:hint="eastAsia"/>
          <w:sz w:val="24"/>
          <w:szCs w:val="24"/>
          <w:u w:val="single"/>
        </w:rPr>
        <w:t xml:space="preserve">     （企业名称）</w:t>
      </w:r>
      <w:r w:rsidRPr="001D4F75">
        <w:rPr>
          <w:rFonts w:ascii="仿宋" w:eastAsia="仿宋"/>
          <w:sz w:val="24"/>
          <w:szCs w:val="24"/>
          <w:u w:val="single"/>
        </w:rPr>
        <w:t xml:space="preserve">  </w:t>
      </w:r>
      <w:r w:rsidRPr="001D4F75">
        <w:rPr>
          <w:rFonts w:ascii="仿宋" w:eastAsia="仿宋" w:hint="eastAsia"/>
          <w:sz w:val="24"/>
          <w:szCs w:val="24"/>
          <w:u w:val="single"/>
        </w:rPr>
        <w:t xml:space="preserve"> </w:t>
      </w:r>
      <w:r w:rsidRPr="001D4F75">
        <w:rPr>
          <w:rFonts w:ascii="仿宋" w:eastAsia="仿宋" w:hint="eastAsia"/>
          <w:sz w:val="24"/>
          <w:szCs w:val="24"/>
        </w:rPr>
        <w:t>，从业人员</w:t>
      </w:r>
      <w:r w:rsidRPr="001D4F75">
        <w:rPr>
          <w:rFonts w:ascii="仿宋" w:eastAsia="仿宋" w:hint="eastAsia"/>
          <w:sz w:val="24"/>
          <w:szCs w:val="24"/>
          <w:u w:val="single"/>
        </w:rPr>
        <w:t xml:space="preserve">   </w:t>
      </w:r>
      <w:r w:rsidRPr="001D4F75">
        <w:rPr>
          <w:rFonts w:ascii="仿宋" w:eastAsia="仿宋" w:hint="eastAsia"/>
          <w:sz w:val="24"/>
          <w:szCs w:val="24"/>
        </w:rPr>
        <w:t>人，营业收入为</w:t>
      </w:r>
      <w:r w:rsidRPr="001D4F75">
        <w:rPr>
          <w:rFonts w:ascii="仿宋" w:eastAsia="仿宋" w:hint="eastAsia"/>
          <w:sz w:val="24"/>
          <w:szCs w:val="24"/>
          <w:u w:val="single"/>
        </w:rPr>
        <w:t xml:space="preserve">  </w:t>
      </w:r>
      <w:r w:rsidRPr="001D4F75">
        <w:rPr>
          <w:rFonts w:ascii="仿宋" w:eastAsia="仿宋" w:hint="eastAsia"/>
          <w:sz w:val="24"/>
          <w:szCs w:val="24"/>
        </w:rPr>
        <w:t>万元，资产总额为</w:t>
      </w:r>
      <w:r w:rsidRPr="001D4F75">
        <w:rPr>
          <w:rFonts w:ascii="仿宋" w:eastAsia="仿宋" w:hint="eastAsia"/>
          <w:sz w:val="24"/>
          <w:szCs w:val="24"/>
          <w:u w:val="single"/>
        </w:rPr>
        <w:t xml:space="preserve">  </w:t>
      </w:r>
      <w:r w:rsidRPr="001D4F75">
        <w:rPr>
          <w:rFonts w:ascii="仿宋" w:eastAsia="仿宋" w:hint="eastAsia"/>
          <w:sz w:val="24"/>
          <w:szCs w:val="24"/>
        </w:rPr>
        <w:t>万元 ，属于</w:t>
      </w:r>
      <w:r w:rsidRPr="001D4F75">
        <w:rPr>
          <w:rFonts w:ascii="仿宋" w:eastAsia="仿宋" w:hint="eastAsia"/>
          <w:sz w:val="24"/>
          <w:szCs w:val="24"/>
          <w:u w:val="single"/>
        </w:rPr>
        <w:t xml:space="preserve">     （中型企业、小型企业、微型企业）</w:t>
      </w:r>
      <w:r w:rsidRPr="001D4F75">
        <w:rPr>
          <w:rFonts w:ascii="仿宋" w:eastAsia="仿宋"/>
          <w:sz w:val="24"/>
          <w:szCs w:val="24"/>
          <w:u w:val="single"/>
        </w:rPr>
        <w:t xml:space="preserve">      </w:t>
      </w:r>
      <w:r w:rsidRPr="001D4F75">
        <w:rPr>
          <w:rFonts w:ascii="仿宋" w:eastAsia="仿宋" w:hint="eastAsia"/>
          <w:sz w:val="24"/>
          <w:szCs w:val="24"/>
        </w:rPr>
        <w:t xml:space="preserve"> ；</w:t>
      </w:r>
    </w:p>
    <w:p w14:paraId="06BCD13E"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2.</w:t>
      </w:r>
      <w:r w:rsidRPr="001D4F75">
        <w:rPr>
          <w:rFonts w:ascii="仿宋" w:eastAsia="仿宋" w:hint="eastAsia"/>
          <w:sz w:val="24"/>
          <w:szCs w:val="24"/>
          <w:u w:val="single"/>
        </w:rPr>
        <w:t xml:space="preserve">        （标的名称）</w:t>
      </w:r>
      <w:r w:rsidRPr="001D4F75">
        <w:rPr>
          <w:rFonts w:ascii="仿宋" w:eastAsia="仿宋"/>
          <w:sz w:val="24"/>
          <w:szCs w:val="24"/>
          <w:u w:val="single"/>
        </w:rPr>
        <w:t xml:space="preserve">    </w:t>
      </w:r>
      <w:r w:rsidRPr="001D4F75">
        <w:rPr>
          <w:rFonts w:ascii="仿宋" w:eastAsia="仿宋" w:hint="eastAsia"/>
          <w:sz w:val="24"/>
          <w:szCs w:val="24"/>
        </w:rPr>
        <w:t>，属于</w:t>
      </w:r>
      <w:r w:rsidRPr="001D4F75">
        <w:rPr>
          <w:rFonts w:ascii="仿宋" w:eastAsia="仿宋" w:hint="eastAsia"/>
          <w:sz w:val="24"/>
          <w:szCs w:val="24"/>
          <w:u w:val="single"/>
        </w:rPr>
        <w:t xml:space="preserve">    （</w:t>
      </w:r>
      <w:r w:rsidRPr="001D4F75">
        <w:rPr>
          <w:rFonts w:ascii="仿宋" w:eastAsia="仿宋"/>
          <w:sz w:val="24"/>
          <w:szCs w:val="24"/>
          <w:u w:val="single"/>
        </w:rPr>
        <w:t>采购文件</w:t>
      </w:r>
      <w:r w:rsidRPr="001D4F75">
        <w:rPr>
          <w:rFonts w:ascii="仿宋" w:eastAsia="仿宋" w:hint="eastAsia"/>
          <w:sz w:val="24"/>
          <w:szCs w:val="24"/>
          <w:u w:val="single"/>
        </w:rPr>
        <w:t>中明确的所属行业）</w:t>
      </w:r>
      <w:r w:rsidRPr="001D4F75">
        <w:rPr>
          <w:rFonts w:ascii="仿宋" w:eastAsia="仿宋"/>
          <w:sz w:val="24"/>
          <w:szCs w:val="24"/>
          <w:u w:val="single"/>
        </w:rPr>
        <w:t xml:space="preserve">   </w:t>
      </w:r>
      <w:r w:rsidRPr="001D4F75">
        <w:rPr>
          <w:rFonts w:ascii="仿宋" w:eastAsia="仿宋" w:hint="eastAsia"/>
          <w:sz w:val="24"/>
          <w:szCs w:val="24"/>
        </w:rPr>
        <w:t>；承建（承接）企业为</w:t>
      </w:r>
      <w:r w:rsidRPr="001D4F75">
        <w:rPr>
          <w:rFonts w:ascii="仿宋" w:eastAsia="仿宋" w:hint="eastAsia"/>
          <w:sz w:val="24"/>
          <w:szCs w:val="24"/>
          <w:u w:val="single"/>
        </w:rPr>
        <w:t xml:space="preserve">      （企业名称）</w:t>
      </w:r>
      <w:r w:rsidRPr="001D4F75">
        <w:rPr>
          <w:rFonts w:ascii="仿宋" w:eastAsia="仿宋"/>
          <w:sz w:val="24"/>
          <w:szCs w:val="24"/>
          <w:u w:val="single"/>
        </w:rPr>
        <w:t xml:space="preserve">  </w:t>
      </w:r>
      <w:r w:rsidRPr="001D4F75">
        <w:rPr>
          <w:rFonts w:ascii="仿宋" w:eastAsia="仿宋" w:hint="eastAsia"/>
          <w:sz w:val="24"/>
          <w:szCs w:val="24"/>
          <w:u w:val="single"/>
        </w:rPr>
        <w:t xml:space="preserve"> </w:t>
      </w:r>
      <w:r w:rsidRPr="001D4F75">
        <w:rPr>
          <w:rFonts w:ascii="仿宋" w:eastAsia="仿宋" w:hint="eastAsia"/>
          <w:sz w:val="24"/>
          <w:szCs w:val="24"/>
        </w:rPr>
        <w:t>，从业人员</w:t>
      </w:r>
      <w:r w:rsidRPr="001D4F75">
        <w:rPr>
          <w:rFonts w:ascii="仿宋" w:eastAsia="仿宋" w:hint="eastAsia"/>
          <w:sz w:val="24"/>
          <w:szCs w:val="24"/>
          <w:u w:val="single"/>
        </w:rPr>
        <w:t xml:space="preserve">   </w:t>
      </w:r>
      <w:r w:rsidRPr="001D4F75">
        <w:rPr>
          <w:rFonts w:ascii="仿宋" w:eastAsia="仿宋" w:hint="eastAsia"/>
          <w:sz w:val="24"/>
          <w:szCs w:val="24"/>
        </w:rPr>
        <w:t>人，营业收入为</w:t>
      </w:r>
      <w:r w:rsidRPr="001D4F75">
        <w:rPr>
          <w:rFonts w:ascii="仿宋" w:eastAsia="仿宋" w:hint="eastAsia"/>
          <w:sz w:val="24"/>
          <w:szCs w:val="24"/>
          <w:u w:val="single"/>
        </w:rPr>
        <w:t xml:space="preserve">  </w:t>
      </w:r>
      <w:r w:rsidRPr="001D4F75">
        <w:rPr>
          <w:rFonts w:ascii="仿宋" w:eastAsia="仿宋" w:hint="eastAsia"/>
          <w:sz w:val="24"/>
          <w:szCs w:val="24"/>
        </w:rPr>
        <w:t>万元，资产总额为</w:t>
      </w:r>
      <w:r w:rsidRPr="001D4F75">
        <w:rPr>
          <w:rFonts w:ascii="仿宋" w:eastAsia="仿宋" w:hint="eastAsia"/>
          <w:sz w:val="24"/>
          <w:szCs w:val="24"/>
          <w:u w:val="single"/>
        </w:rPr>
        <w:t xml:space="preserve">  </w:t>
      </w:r>
      <w:r w:rsidRPr="001D4F75">
        <w:rPr>
          <w:rFonts w:ascii="仿宋" w:eastAsia="仿宋" w:hint="eastAsia"/>
          <w:sz w:val="24"/>
          <w:szCs w:val="24"/>
        </w:rPr>
        <w:t>万元 ，属于</w:t>
      </w:r>
      <w:r w:rsidRPr="001D4F75">
        <w:rPr>
          <w:rFonts w:ascii="仿宋" w:eastAsia="仿宋" w:hint="eastAsia"/>
          <w:sz w:val="24"/>
          <w:szCs w:val="24"/>
          <w:u w:val="single"/>
        </w:rPr>
        <w:t xml:space="preserve">       （中型企业、小型企业、微型企业）</w:t>
      </w:r>
      <w:r w:rsidRPr="001D4F75">
        <w:rPr>
          <w:rFonts w:ascii="仿宋" w:eastAsia="仿宋"/>
          <w:sz w:val="24"/>
          <w:szCs w:val="24"/>
          <w:u w:val="single"/>
        </w:rPr>
        <w:t xml:space="preserve">   </w:t>
      </w:r>
      <w:r w:rsidRPr="001D4F75">
        <w:rPr>
          <w:rFonts w:ascii="仿宋" w:eastAsia="仿宋" w:hint="eastAsia"/>
          <w:sz w:val="24"/>
          <w:szCs w:val="24"/>
        </w:rPr>
        <w:t xml:space="preserve"> ；</w:t>
      </w:r>
    </w:p>
    <w:p w14:paraId="14988128"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w:t>
      </w:r>
    </w:p>
    <w:p w14:paraId="56FF6493"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以上企业，不属于大企业的分支机构，不存在控股股东为大企业的情形，也不存在与大企业的负责人为同一人的情形。</w:t>
      </w:r>
    </w:p>
    <w:p w14:paraId="0665C02C"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本企业对上述声明内容的真实性负责。如有虚假，将依法承担相应责任。</w:t>
      </w:r>
    </w:p>
    <w:p w14:paraId="03351C24" w14:textId="77777777" w:rsidR="00463C33" w:rsidRPr="001D4F75" w:rsidRDefault="00463C33">
      <w:pPr>
        <w:snapToGrid w:val="0"/>
        <w:spacing w:before="50" w:after="50" w:line="360" w:lineRule="auto"/>
        <w:ind w:firstLineChars="200" w:firstLine="480"/>
        <w:jc w:val="left"/>
        <w:rPr>
          <w:rFonts w:ascii="仿宋" w:eastAsia="仿宋"/>
          <w:sz w:val="24"/>
          <w:szCs w:val="24"/>
        </w:rPr>
      </w:pPr>
    </w:p>
    <w:p w14:paraId="1DA9D917" w14:textId="77777777" w:rsidR="00463C33" w:rsidRPr="001D4F75" w:rsidRDefault="00463C33">
      <w:pPr>
        <w:snapToGrid w:val="0"/>
        <w:spacing w:before="50" w:after="50" w:line="360" w:lineRule="auto"/>
        <w:ind w:firstLineChars="200" w:firstLine="480"/>
        <w:jc w:val="left"/>
        <w:rPr>
          <w:rFonts w:ascii="仿宋" w:eastAsia="仿宋"/>
          <w:sz w:val="24"/>
          <w:szCs w:val="24"/>
        </w:rPr>
      </w:pPr>
    </w:p>
    <w:p w14:paraId="21115746" w14:textId="77777777" w:rsidR="00463C33" w:rsidRPr="001D4F75" w:rsidRDefault="00463C33">
      <w:pPr>
        <w:snapToGrid w:val="0"/>
        <w:spacing w:before="50" w:after="50" w:line="360" w:lineRule="auto"/>
        <w:ind w:firstLineChars="200" w:firstLine="480"/>
        <w:jc w:val="left"/>
        <w:rPr>
          <w:rFonts w:ascii="仿宋" w:eastAsia="仿宋"/>
          <w:sz w:val="24"/>
          <w:szCs w:val="24"/>
        </w:rPr>
      </w:pPr>
    </w:p>
    <w:p w14:paraId="03182D49"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 xml:space="preserve">企业名称（盖章）： </w:t>
      </w:r>
    </w:p>
    <w:p w14:paraId="34DA1607" w14:textId="77777777" w:rsidR="00463C33" w:rsidRPr="001D4F75" w:rsidRDefault="00561EC3">
      <w:pPr>
        <w:snapToGrid w:val="0"/>
        <w:spacing w:before="50" w:after="50" w:line="360" w:lineRule="auto"/>
        <w:ind w:firstLineChars="200" w:firstLine="480"/>
        <w:jc w:val="left"/>
        <w:rPr>
          <w:rFonts w:ascii="仿宋" w:eastAsia="仿宋"/>
          <w:sz w:val="24"/>
          <w:szCs w:val="24"/>
        </w:rPr>
      </w:pPr>
      <w:r w:rsidRPr="001D4F75">
        <w:rPr>
          <w:rFonts w:ascii="仿宋" w:eastAsia="仿宋" w:hint="eastAsia"/>
          <w:sz w:val="24"/>
          <w:szCs w:val="24"/>
        </w:rPr>
        <w:t>日期：   年     月     日</w:t>
      </w:r>
    </w:p>
    <w:p w14:paraId="599D3290" w14:textId="77777777" w:rsidR="00463C33" w:rsidRPr="001D4F75" w:rsidRDefault="00561EC3">
      <w:pPr>
        <w:snapToGrid w:val="0"/>
        <w:spacing w:before="50" w:after="50"/>
        <w:jc w:val="left"/>
        <w:rPr>
          <w:rFonts w:ascii="仿宋" w:eastAsia="仿宋"/>
          <w:b/>
          <w:bCs/>
          <w:sz w:val="24"/>
          <w:szCs w:val="24"/>
        </w:rPr>
      </w:pPr>
      <w:r w:rsidRPr="001D4F75">
        <w:rPr>
          <w:rFonts w:ascii="仿宋" w:eastAsia="仿宋"/>
          <w:b/>
          <w:bCs/>
          <w:sz w:val="24"/>
          <w:szCs w:val="24"/>
        </w:rPr>
        <w:t>备注：</w:t>
      </w:r>
    </w:p>
    <w:p w14:paraId="3DE81B40" w14:textId="77777777" w:rsidR="00463C33" w:rsidRPr="001D4F75" w:rsidRDefault="00561EC3">
      <w:pPr>
        <w:numPr>
          <w:ilvl w:val="0"/>
          <w:numId w:val="11"/>
        </w:numPr>
        <w:snapToGrid w:val="0"/>
        <w:spacing w:before="50" w:after="50"/>
        <w:jc w:val="left"/>
        <w:rPr>
          <w:rFonts w:ascii="仿宋" w:eastAsia="仿宋"/>
          <w:b/>
          <w:bCs/>
          <w:sz w:val="24"/>
          <w:szCs w:val="24"/>
        </w:rPr>
      </w:pPr>
      <w:r w:rsidRPr="001D4F75">
        <w:rPr>
          <w:rFonts w:ascii="仿宋" w:eastAsia="仿宋" w:cs="仿宋_GB2312"/>
          <w:b/>
          <w:bCs/>
          <w:sz w:val="24"/>
        </w:rPr>
        <w:t>规模</w:t>
      </w:r>
      <w:proofErr w:type="gramStart"/>
      <w:r w:rsidRPr="001D4F75">
        <w:rPr>
          <w:rFonts w:ascii="仿宋" w:eastAsia="仿宋" w:cs="仿宋_GB2312"/>
          <w:b/>
          <w:bCs/>
          <w:sz w:val="24"/>
        </w:rPr>
        <w:t>划分按</w:t>
      </w:r>
      <w:proofErr w:type="gramEnd"/>
      <w:r w:rsidRPr="001D4F75">
        <w:rPr>
          <w:rFonts w:ascii="仿宋" w:eastAsia="仿宋" w:cs="仿宋_GB2312" w:hint="eastAsia"/>
          <w:b/>
          <w:bCs/>
          <w:sz w:val="24"/>
        </w:rPr>
        <w:t>《工信部关于印发中小企业划型标准规定的通知（工信部联企业〔2011〕300号）》</w:t>
      </w:r>
      <w:r w:rsidRPr="001D4F75">
        <w:rPr>
          <w:rFonts w:ascii="仿宋" w:eastAsia="仿宋" w:cs="仿宋_GB2312"/>
          <w:b/>
          <w:bCs/>
          <w:sz w:val="24"/>
        </w:rPr>
        <w:t>文件执行，</w:t>
      </w:r>
      <w:r w:rsidRPr="001D4F75">
        <w:rPr>
          <w:rFonts w:ascii="仿宋" w:eastAsia="仿宋"/>
          <w:b/>
          <w:bCs/>
          <w:sz w:val="24"/>
          <w:szCs w:val="24"/>
        </w:rPr>
        <w:t>从业人员、营业收入、资产总额填报上一年度数据，无上</w:t>
      </w:r>
      <w:proofErr w:type="gramStart"/>
      <w:r w:rsidRPr="001D4F75">
        <w:rPr>
          <w:rFonts w:ascii="仿宋" w:eastAsia="仿宋"/>
          <w:b/>
          <w:bCs/>
          <w:sz w:val="24"/>
          <w:szCs w:val="24"/>
        </w:rPr>
        <w:t>一</w:t>
      </w:r>
      <w:proofErr w:type="gramEnd"/>
      <w:r w:rsidRPr="001D4F75">
        <w:rPr>
          <w:rFonts w:ascii="仿宋" w:eastAsia="仿宋"/>
          <w:b/>
          <w:bCs/>
          <w:sz w:val="24"/>
          <w:szCs w:val="24"/>
        </w:rPr>
        <w:t>年度数据的新成立企业可不填报。</w:t>
      </w:r>
    </w:p>
    <w:p w14:paraId="2C2F36CD" w14:textId="77777777" w:rsidR="00463C33" w:rsidRPr="001D4F75" w:rsidRDefault="00561EC3">
      <w:pPr>
        <w:numPr>
          <w:ilvl w:val="0"/>
          <w:numId w:val="11"/>
        </w:numPr>
        <w:snapToGrid w:val="0"/>
        <w:spacing w:before="50" w:after="50"/>
        <w:jc w:val="left"/>
        <w:rPr>
          <w:rFonts w:ascii="仿宋" w:eastAsia="仿宋"/>
          <w:b/>
          <w:bCs/>
          <w:sz w:val="24"/>
          <w:szCs w:val="24"/>
        </w:rPr>
      </w:pPr>
      <w:proofErr w:type="gramStart"/>
      <w:r w:rsidRPr="001D4F75">
        <w:rPr>
          <w:rFonts w:ascii="仿宋" w:eastAsia="仿宋" w:cs="仿宋_GB2312"/>
          <w:b/>
          <w:bCs/>
          <w:sz w:val="24"/>
        </w:rPr>
        <w:t>本函</w:t>
      </w:r>
      <w:r w:rsidRPr="001D4F75">
        <w:rPr>
          <w:rFonts w:ascii="仿宋" w:eastAsia="仿宋" w:cs="仿宋_GB2312" w:hint="eastAsia"/>
          <w:b/>
          <w:bCs/>
          <w:sz w:val="24"/>
        </w:rPr>
        <w:t>与中标</w:t>
      </w:r>
      <w:proofErr w:type="gramEnd"/>
      <w:r w:rsidRPr="001D4F75">
        <w:rPr>
          <w:rFonts w:ascii="仿宋" w:eastAsia="仿宋" w:cs="仿宋_GB2312"/>
          <w:b/>
          <w:bCs/>
          <w:sz w:val="24"/>
        </w:rPr>
        <w:t>（成交）</w:t>
      </w:r>
      <w:r w:rsidRPr="001D4F75">
        <w:rPr>
          <w:rFonts w:ascii="仿宋" w:eastAsia="仿宋" w:cs="仿宋_GB2312" w:hint="eastAsia"/>
          <w:b/>
          <w:bCs/>
          <w:sz w:val="24"/>
        </w:rPr>
        <w:t>公告同时发布，接受社会监督</w:t>
      </w:r>
      <w:r w:rsidRPr="001D4F75">
        <w:rPr>
          <w:rFonts w:ascii="仿宋" w:eastAsia="仿宋" w:cs="仿宋_GB2312"/>
          <w:b/>
          <w:bCs/>
          <w:sz w:val="24"/>
        </w:rPr>
        <w:t>。</w:t>
      </w:r>
    </w:p>
    <w:p w14:paraId="03E44952" w14:textId="77777777" w:rsidR="00463C33" w:rsidRPr="001D4F75" w:rsidRDefault="00561EC3">
      <w:pPr>
        <w:numPr>
          <w:ilvl w:val="0"/>
          <w:numId w:val="11"/>
        </w:numPr>
        <w:snapToGrid w:val="0"/>
        <w:spacing w:before="50" w:after="50"/>
        <w:jc w:val="left"/>
        <w:rPr>
          <w:rFonts w:ascii="仿宋" w:eastAsia="仿宋"/>
          <w:b/>
          <w:color w:val="FF0000"/>
          <w:sz w:val="24"/>
        </w:rPr>
      </w:pPr>
      <w:r w:rsidRPr="001D4F75">
        <w:rPr>
          <w:rFonts w:ascii="仿宋" w:eastAsia="仿宋" w:cs="仿宋_GB2312" w:hint="eastAsia"/>
          <w:b/>
          <w:bCs/>
          <w:color w:val="FF0000"/>
          <w:sz w:val="24"/>
          <w:u w:val="single"/>
        </w:rPr>
        <w:t>“标的名称”、“所属行业”按前附表所列填写，有实质性偏离的将不予享受价格扣除。</w:t>
      </w:r>
    </w:p>
    <w:p w14:paraId="00773FA1" w14:textId="77777777" w:rsidR="00463C33" w:rsidRPr="001D4F75" w:rsidRDefault="00561EC3">
      <w:pPr>
        <w:numPr>
          <w:ilvl w:val="0"/>
          <w:numId w:val="11"/>
        </w:numPr>
        <w:snapToGrid w:val="0"/>
        <w:spacing w:before="50" w:after="50"/>
        <w:jc w:val="left"/>
        <w:rPr>
          <w:rFonts w:ascii="仿宋" w:eastAsia="仿宋"/>
          <w:b/>
          <w:bCs/>
          <w:sz w:val="24"/>
          <w:szCs w:val="24"/>
        </w:rPr>
      </w:pPr>
      <w:r w:rsidRPr="001D4F75">
        <w:rPr>
          <w:rFonts w:ascii="仿宋" w:eastAsia="仿宋" w:cs="仿宋_GB2312"/>
          <w:b/>
          <w:bCs/>
          <w:sz w:val="24"/>
        </w:rPr>
        <w:t>供应商</w:t>
      </w:r>
      <w:r w:rsidRPr="001D4F75">
        <w:rPr>
          <w:rFonts w:ascii="仿宋" w:eastAsia="仿宋" w:cs="仿宋_GB2312" w:hint="eastAsia"/>
          <w:b/>
          <w:bCs/>
          <w:sz w:val="24"/>
        </w:rPr>
        <w:t>提供由省级以上监狱管理局、戒毒管理局（含新疆生产建设兵团）出具的属于监狱企业的证明文件（格式自拟），视同为小型和微型企业。</w:t>
      </w:r>
    </w:p>
    <w:p w14:paraId="1AEA94E0" w14:textId="77777777" w:rsidR="00463C33" w:rsidRPr="001D4F75" w:rsidRDefault="00561EC3">
      <w:pPr>
        <w:spacing w:line="588" w:lineRule="exact"/>
        <w:rPr>
          <w:rFonts w:ascii="仿宋" w:eastAsia="仿宋"/>
          <w:b/>
          <w:spacing w:val="6"/>
          <w:sz w:val="30"/>
          <w:szCs w:val="30"/>
        </w:rPr>
      </w:pPr>
      <w:bookmarkStart w:id="84" w:name="_Hlk523382353"/>
      <w:r w:rsidRPr="001D4F75">
        <w:rPr>
          <w:rFonts w:ascii="仿宋" w:eastAsia="仿宋" w:hint="eastAsia"/>
          <w:b/>
          <w:spacing w:val="6"/>
          <w:sz w:val="30"/>
          <w:szCs w:val="30"/>
        </w:rPr>
        <w:lastRenderedPageBreak/>
        <w:t>附件19（如有）：</w:t>
      </w:r>
    </w:p>
    <w:bookmarkEnd w:id="84"/>
    <w:p w14:paraId="47EDFA2D" w14:textId="77777777" w:rsidR="00463C33" w:rsidRPr="001D4F75" w:rsidRDefault="00463C33">
      <w:pPr>
        <w:spacing w:line="588" w:lineRule="exact"/>
        <w:ind w:firstLine="667"/>
        <w:jc w:val="center"/>
        <w:rPr>
          <w:rFonts w:ascii="仿宋" w:eastAsia="仿宋"/>
          <w:b/>
          <w:spacing w:val="6"/>
          <w:sz w:val="32"/>
          <w:szCs w:val="32"/>
        </w:rPr>
      </w:pPr>
    </w:p>
    <w:p w14:paraId="5B213208" w14:textId="77777777" w:rsidR="00463C33" w:rsidRPr="001D4F75" w:rsidRDefault="00561EC3">
      <w:pPr>
        <w:spacing w:line="588" w:lineRule="exact"/>
        <w:ind w:firstLine="667"/>
        <w:jc w:val="center"/>
        <w:rPr>
          <w:rFonts w:ascii="仿宋" w:eastAsia="仿宋"/>
          <w:b/>
          <w:spacing w:val="6"/>
          <w:sz w:val="36"/>
          <w:szCs w:val="36"/>
        </w:rPr>
      </w:pPr>
      <w:r w:rsidRPr="001D4F75">
        <w:rPr>
          <w:rFonts w:ascii="仿宋" w:eastAsia="仿宋" w:hint="eastAsia"/>
          <w:b/>
          <w:spacing w:val="6"/>
          <w:sz w:val="36"/>
          <w:szCs w:val="36"/>
        </w:rPr>
        <w:t>残疾人福利性单位声明函</w:t>
      </w:r>
    </w:p>
    <w:p w14:paraId="771A0E8B" w14:textId="77777777" w:rsidR="00463C33" w:rsidRPr="001D4F75" w:rsidRDefault="00463C33">
      <w:pPr>
        <w:spacing w:line="588" w:lineRule="exact"/>
        <w:ind w:firstLine="626"/>
        <w:rPr>
          <w:rFonts w:ascii="仿宋" w:eastAsia="仿宋"/>
          <w:b/>
          <w:spacing w:val="6"/>
          <w:sz w:val="30"/>
          <w:szCs w:val="30"/>
        </w:rPr>
      </w:pPr>
    </w:p>
    <w:p w14:paraId="027AB288" w14:textId="77777777" w:rsidR="00463C33" w:rsidRPr="001D4F75" w:rsidRDefault="00561EC3">
      <w:pPr>
        <w:spacing w:line="588" w:lineRule="exact"/>
        <w:ind w:firstLine="480"/>
        <w:rPr>
          <w:rFonts w:ascii="仿宋" w:eastAsia="仿宋" w:cs="仿宋_GB2312"/>
          <w:sz w:val="24"/>
        </w:rPr>
      </w:pPr>
      <w:r w:rsidRPr="001D4F75">
        <w:rPr>
          <w:rFonts w:ascii="仿宋" w:eastAsia="仿宋"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sidRPr="001D4F75">
        <w:rPr>
          <w:rFonts w:ascii="仿宋" w:eastAsia="仿宋" w:cs="仿宋_GB2312" w:hint="eastAsia"/>
          <w:sz w:val="24"/>
          <w:u w:val="single"/>
        </w:rPr>
        <w:t xml:space="preserve">  （请填写采购人名称）  </w:t>
      </w:r>
      <w:r w:rsidRPr="001D4F75">
        <w:rPr>
          <w:rFonts w:ascii="仿宋" w:eastAsia="仿宋" w:cs="仿宋_GB2312" w:hint="eastAsia"/>
          <w:sz w:val="24"/>
        </w:rPr>
        <w:t>的</w:t>
      </w:r>
      <w:r w:rsidRPr="001D4F75">
        <w:rPr>
          <w:rFonts w:ascii="仿宋" w:eastAsia="仿宋" w:cs="仿宋_GB2312" w:hint="eastAsia"/>
          <w:sz w:val="24"/>
          <w:u w:val="single"/>
        </w:rPr>
        <w:t xml:space="preserve">  （请填写项目名称）  </w:t>
      </w:r>
      <w:r w:rsidRPr="001D4F75">
        <w:rPr>
          <w:rFonts w:ascii="仿宋" w:eastAsia="仿宋" w:cs="仿宋_GB2312" w:hint="eastAsia"/>
          <w:sz w:val="24"/>
        </w:rPr>
        <w:t>项目采购活动提供本单位制造的货物（由本单位承担工程/提供服务），或者提供其他残疾人福利性单位制造的货物（不包括使用非残疾人福利性单位注册商标的货物）。</w:t>
      </w:r>
    </w:p>
    <w:p w14:paraId="070C2EB2" w14:textId="77777777" w:rsidR="00463C33" w:rsidRPr="001D4F75" w:rsidRDefault="00561EC3">
      <w:pPr>
        <w:spacing w:line="588" w:lineRule="exact"/>
        <w:ind w:firstLine="480"/>
        <w:rPr>
          <w:rFonts w:ascii="仿宋" w:eastAsia="仿宋" w:cs="仿宋_GB2312"/>
          <w:sz w:val="24"/>
        </w:rPr>
      </w:pPr>
      <w:r w:rsidRPr="001D4F75">
        <w:rPr>
          <w:rFonts w:ascii="仿宋" w:eastAsia="仿宋" w:cs="仿宋_GB2312" w:hint="eastAsia"/>
          <w:sz w:val="24"/>
        </w:rPr>
        <w:t>本单位对上述声明的真实性负责。如有虚假，将依法承担相应责任。</w:t>
      </w:r>
    </w:p>
    <w:p w14:paraId="5658E26B" w14:textId="77777777" w:rsidR="00463C33" w:rsidRPr="001D4F75" w:rsidRDefault="00463C33">
      <w:pPr>
        <w:spacing w:line="588" w:lineRule="exact"/>
        <w:ind w:firstLine="480"/>
        <w:rPr>
          <w:rFonts w:ascii="仿宋" w:eastAsia="仿宋" w:cs="仿宋_GB2312"/>
          <w:sz w:val="24"/>
        </w:rPr>
      </w:pPr>
    </w:p>
    <w:p w14:paraId="2ECAFCF5" w14:textId="77777777" w:rsidR="00463C33" w:rsidRPr="001D4F75" w:rsidRDefault="00463C33">
      <w:pPr>
        <w:spacing w:line="588" w:lineRule="exact"/>
        <w:ind w:firstLine="480"/>
        <w:rPr>
          <w:rFonts w:ascii="仿宋" w:eastAsia="仿宋" w:cs="仿宋_GB2312"/>
          <w:sz w:val="24"/>
        </w:rPr>
      </w:pPr>
    </w:p>
    <w:p w14:paraId="60FC5E0B" w14:textId="77777777" w:rsidR="00463C33" w:rsidRPr="001D4F75" w:rsidRDefault="00463C33">
      <w:pPr>
        <w:spacing w:line="588" w:lineRule="exact"/>
        <w:ind w:firstLine="480"/>
        <w:rPr>
          <w:rFonts w:ascii="仿宋" w:eastAsia="仿宋" w:cs="仿宋_GB2312"/>
          <w:sz w:val="24"/>
        </w:rPr>
      </w:pPr>
    </w:p>
    <w:p w14:paraId="229CC523" w14:textId="77777777" w:rsidR="00463C33" w:rsidRPr="001D4F75" w:rsidRDefault="00463C33">
      <w:pPr>
        <w:spacing w:line="588" w:lineRule="exact"/>
        <w:ind w:firstLine="480"/>
        <w:rPr>
          <w:rFonts w:ascii="仿宋" w:eastAsia="仿宋" w:cs="仿宋_GB2312"/>
          <w:sz w:val="24"/>
        </w:rPr>
      </w:pPr>
    </w:p>
    <w:p w14:paraId="397FA3F8" w14:textId="77777777" w:rsidR="00463C33" w:rsidRPr="001D4F75" w:rsidRDefault="00463C33">
      <w:pPr>
        <w:spacing w:line="588" w:lineRule="exact"/>
        <w:ind w:firstLine="480"/>
        <w:rPr>
          <w:rFonts w:ascii="仿宋" w:eastAsia="仿宋" w:cs="仿宋_GB2312"/>
          <w:sz w:val="24"/>
        </w:rPr>
      </w:pPr>
    </w:p>
    <w:p w14:paraId="1D9F4473" w14:textId="77777777" w:rsidR="00463C33" w:rsidRPr="001D4F75" w:rsidRDefault="00561EC3">
      <w:pPr>
        <w:tabs>
          <w:tab w:val="left" w:pos="4860"/>
        </w:tabs>
        <w:spacing w:line="588" w:lineRule="exact"/>
        <w:ind w:right="1560" w:firstLine="480"/>
        <w:jc w:val="center"/>
        <w:rPr>
          <w:rFonts w:ascii="仿宋" w:eastAsia="仿宋" w:cs="仿宋_GB2312"/>
          <w:sz w:val="24"/>
        </w:rPr>
      </w:pPr>
      <w:r w:rsidRPr="001D4F75">
        <w:rPr>
          <w:rFonts w:ascii="仿宋" w:eastAsia="仿宋" w:cs="仿宋_GB2312" w:hint="eastAsia"/>
          <w:sz w:val="24"/>
        </w:rPr>
        <w:t xml:space="preserve">                              单位名称（盖章）：</w:t>
      </w:r>
    </w:p>
    <w:p w14:paraId="020E22E7" w14:textId="77777777" w:rsidR="00463C33" w:rsidRPr="001D4F75" w:rsidRDefault="00561EC3">
      <w:pPr>
        <w:spacing w:line="480" w:lineRule="exact"/>
        <w:ind w:firstLineChars="200" w:firstLine="480"/>
        <w:jc w:val="right"/>
        <w:rPr>
          <w:rFonts w:ascii="仿宋" w:eastAsia="仿宋"/>
          <w:color w:val="000000"/>
          <w:sz w:val="24"/>
        </w:rPr>
      </w:pPr>
      <w:r w:rsidRPr="001D4F75">
        <w:rPr>
          <w:rFonts w:ascii="仿宋" w:eastAsia="仿宋" w:hint="eastAsia"/>
          <w:color w:val="000000"/>
          <w:sz w:val="24"/>
        </w:rPr>
        <w:t>日期：    年    月    日</w:t>
      </w:r>
    </w:p>
    <w:p w14:paraId="791F1954" w14:textId="77777777" w:rsidR="00463C33" w:rsidRPr="001D4F75" w:rsidRDefault="00463C33">
      <w:pPr>
        <w:ind w:firstLine="480"/>
        <w:rPr>
          <w:rFonts w:ascii="仿宋" w:eastAsia="仿宋" w:cs="仿宋_GB2312"/>
          <w:sz w:val="24"/>
        </w:rPr>
      </w:pPr>
    </w:p>
    <w:p w14:paraId="40A110B7" w14:textId="77777777" w:rsidR="00463C33" w:rsidRPr="001D4F75" w:rsidRDefault="00463C33">
      <w:pPr>
        <w:ind w:firstLine="420"/>
        <w:rPr>
          <w:rFonts w:ascii="仿宋" w:eastAsia="仿宋"/>
        </w:rPr>
      </w:pPr>
    </w:p>
    <w:p w14:paraId="72317A97" w14:textId="77777777" w:rsidR="00463C33" w:rsidRPr="001D4F75" w:rsidRDefault="00463C33">
      <w:pPr>
        <w:ind w:firstLine="420"/>
        <w:rPr>
          <w:rFonts w:ascii="仿宋" w:eastAsia="仿宋"/>
        </w:rPr>
      </w:pPr>
    </w:p>
    <w:p w14:paraId="51ADF13A" w14:textId="77777777" w:rsidR="00463C33" w:rsidRPr="001D4F75" w:rsidRDefault="00463C33">
      <w:pPr>
        <w:ind w:firstLine="420"/>
        <w:rPr>
          <w:rFonts w:ascii="仿宋" w:eastAsia="仿宋"/>
        </w:rPr>
      </w:pPr>
    </w:p>
    <w:p w14:paraId="6A429A17" w14:textId="77777777" w:rsidR="00463C33" w:rsidRPr="001D4F75" w:rsidRDefault="00463C33">
      <w:pPr>
        <w:ind w:firstLine="420"/>
        <w:rPr>
          <w:rFonts w:ascii="仿宋" w:eastAsia="仿宋"/>
        </w:rPr>
      </w:pPr>
    </w:p>
    <w:p w14:paraId="3A171FAD" w14:textId="77777777" w:rsidR="00463C33" w:rsidRPr="001D4F75" w:rsidRDefault="00463C33">
      <w:pPr>
        <w:ind w:firstLine="420"/>
        <w:rPr>
          <w:rFonts w:ascii="仿宋" w:eastAsia="仿宋"/>
        </w:rPr>
      </w:pPr>
    </w:p>
    <w:p w14:paraId="06EC1E1A" w14:textId="77777777" w:rsidR="00463C33" w:rsidRPr="001D4F75" w:rsidRDefault="00463C33">
      <w:pPr>
        <w:ind w:firstLine="420"/>
        <w:rPr>
          <w:rFonts w:ascii="仿宋" w:eastAsia="仿宋"/>
        </w:rPr>
      </w:pPr>
    </w:p>
    <w:p w14:paraId="61D0645F" w14:textId="77777777" w:rsidR="00463C33" w:rsidRPr="001D4F75" w:rsidRDefault="00561EC3">
      <w:pPr>
        <w:ind w:firstLineChars="200" w:firstLine="482"/>
        <w:rPr>
          <w:rFonts w:ascii="仿宋" w:eastAsia="仿宋"/>
          <w:b/>
          <w:kern w:val="0"/>
          <w:sz w:val="24"/>
          <w:u w:val="single"/>
          <w:lang w:val="zh-CN"/>
        </w:rPr>
      </w:pPr>
      <w:r w:rsidRPr="001D4F75">
        <w:rPr>
          <w:rFonts w:ascii="仿宋" w:eastAsia="仿宋" w:hint="eastAsia"/>
          <w:b/>
          <w:kern w:val="0"/>
          <w:sz w:val="24"/>
          <w:u w:val="single"/>
          <w:lang w:val="zh-CN"/>
        </w:rPr>
        <w:t>特别提示：采购机构将在中标公告中公布中标人的《残疾人福利性单位声明函》，接受社会监督。</w:t>
      </w:r>
    </w:p>
    <w:p w14:paraId="0076E339" w14:textId="77777777" w:rsidR="00463C33" w:rsidRPr="001D4F75" w:rsidRDefault="00561EC3">
      <w:pPr>
        <w:pStyle w:val="1"/>
        <w:rPr>
          <w:rFonts w:ascii="仿宋"/>
        </w:rPr>
      </w:pPr>
      <w:r w:rsidRPr="001D4F75">
        <w:rPr>
          <w:rFonts w:ascii="仿宋" w:hint="eastAsia"/>
        </w:rPr>
        <w:lastRenderedPageBreak/>
        <w:t>第七章  询问、质疑及投诉</w:t>
      </w:r>
      <w:bookmarkEnd w:id="83"/>
    </w:p>
    <w:p w14:paraId="6F5BAABB"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参照《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w:t>
      </w:r>
      <w:proofErr w:type="gramStart"/>
      <w:r w:rsidRPr="001D4F75">
        <w:rPr>
          <w:rFonts w:ascii="仿宋" w:eastAsia="仿宋" w:hint="eastAsia"/>
          <w:sz w:val="24"/>
        </w:rPr>
        <w:t>浙财采监</w:t>
      </w:r>
      <w:proofErr w:type="gramEnd"/>
      <w:r w:rsidRPr="001D4F75">
        <w:rPr>
          <w:rFonts w:ascii="仿宋" w:eastAsia="仿宋" w:hint="eastAsia"/>
          <w:sz w:val="24"/>
        </w:rPr>
        <w:t>[2012]18号）等法律法规的规定，国企采购供应商可以依法提出询问、质疑和投诉。</w:t>
      </w:r>
    </w:p>
    <w:p w14:paraId="2F7A1FBD" w14:textId="77777777" w:rsidR="00463C33" w:rsidRPr="001D4F75" w:rsidRDefault="00561EC3">
      <w:pPr>
        <w:pStyle w:val="2"/>
        <w:rPr>
          <w:rFonts w:ascii="仿宋"/>
        </w:rPr>
      </w:pPr>
      <w:bookmarkStart w:id="85" w:name="_Toc10413"/>
      <w:r w:rsidRPr="001D4F75">
        <w:rPr>
          <w:rFonts w:ascii="仿宋" w:hint="eastAsia"/>
        </w:rPr>
        <w:t>一、供应商询问</w:t>
      </w:r>
      <w:bookmarkEnd w:id="85"/>
    </w:p>
    <w:p w14:paraId="39C5BED9" w14:textId="77777777" w:rsidR="00463C33" w:rsidRPr="001D4F75" w:rsidRDefault="00561EC3">
      <w:pPr>
        <w:pStyle w:val="a9"/>
        <w:spacing w:line="360" w:lineRule="auto"/>
        <w:rPr>
          <w:rFonts w:ascii="仿宋" w:eastAsia="仿宋"/>
          <w:sz w:val="24"/>
        </w:rPr>
      </w:pPr>
      <w:r w:rsidRPr="001D4F75">
        <w:rPr>
          <w:rFonts w:ascii="仿宋" w:eastAsia="仿宋" w:hint="eastAsia"/>
          <w:sz w:val="24"/>
        </w:rPr>
        <w:t>1.1供应商对</w:t>
      </w:r>
      <w:r w:rsidRPr="001D4F75">
        <w:rPr>
          <w:rFonts w:ascii="仿宋" w:eastAsia="仿宋"/>
          <w:sz w:val="24"/>
        </w:rPr>
        <w:t>采购文件、</w:t>
      </w:r>
      <w:r w:rsidRPr="001D4F75">
        <w:rPr>
          <w:rFonts w:ascii="仿宋" w:eastAsia="仿宋" w:hint="eastAsia"/>
          <w:sz w:val="24"/>
        </w:rPr>
        <w:t>采购活动事项有疑问</w:t>
      </w:r>
      <w:r w:rsidRPr="001D4F75">
        <w:rPr>
          <w:rFonts w:ascii="仿宋" w:eastAsia="仿宋"/>
          <w:sz w:val="24"/>
        </w:rPr>
        <w:t>需要解释</w:t>
      </w:r>
      <w:r w:rsidRPr="001D4F75">
        <w:rPr>
          <w:rFonts w:ascii="仿宋" w:eastAsia="仿宋" w:hint="eastAsia"/>
          <w:sz w:val="24"/>
        </w:rPr>
        <w:t>的，</w:t>
      </w:r>
      <w:r w:rsidRPr="001D4F75">
        <w:rPr>
          <w:rFonts w:ascii="仿宋" w:eastAsia="仿宋"/>
          <w:sz w:val="24"/>
        </w:rPr>
        <w:t>在</w:t>
      </w:r>
      <w:r w:rsidRPr="001D4F75">
        <w:rPr>
          <w:rFonts w:ascii="仿宋" w:eastAsia="仿宋" w:hint="eastAsia"/>
          <w:sz w:val="24"/>
        </w:rPr>
        <w:t>乐</w:t>
      </w:r>
      <w:proofErr w:type="gramStart"/>
      <w:r w:rsidRPr="001D4F75">
        <w:rPr>
          <w:rFonts w:ascii="仿宋" w:eastAsia="仿宋" w:hint="eastAsia"/>
          <w:sz w:val="24"/>
        </w:rPr>
        <w:t>采云</w:t>
      </w:r>
      <w:proofErr w:type="gramEnd"/>
      <w:r w:rsidRPr="001D4F75">
        <w:rPr>
          <w:rFonts w:ascii="仿宋" w:eastAsia="仿宋"/>
          <w:sz w:val="24"/>
        </w:rPr>
        <w:t>系统内</w:t>
      </w:r>
      <w:r w:rsidRPr="001D4F75">
        <w:rPr>
          <w:rFonts w:ascii="仿宋" w:eastAsia="仿宋" w:hint="eastAsia"/>
          <w:sz w:val="24"/>
        </w:rPr>
        <w:t>可以向采购机构提出</w:t>
      </w:r>
      <w:r w:rsidRPr="001D4F75">
        <w:rPr>
          <w:rFonts w:ascii="仿宋" w:eastAsia="仿宋"/>
          <w:sz w:val="24"/>
        </w:rPr>
        <w:t>在线</w:t>
      </w:r>
      <w:r w:rsidRPr="001D4F75">
        <w:rPr>
          <w:rFonts w:ascii="仿宋" w:eastAsia="仿宋" w:hint="eastAsia"/>
          <w:sz w:val="24"/>
        </w:rPr>
        <w:t>询问</w:t>
      </w:r>
      <w:r w:rsidRPr="001D4F75">
        <w:rPr>
          <w:rFonts w:ascii="仿宋" w:eastAsia="仿宋"/>
          <w:sz w:val="24"/>
        </w:rPr>
        <w:t>（加盖单位CA章）</w:t>
      </w:r>
      <w:r w:rsidRPr="001D4F75">
        <w:rPr>
          <w:rFonts w:ascii="仿宋" w:eastAsia="仿宋" w:hint="eastAsia"/>
          <w:sz w:val="24"/>
        </w:rPr>
        <w:t>，采购机构将</w:t>
      </w:r>
      <w:r w:rsidRPr="001D4F75">
        <w:rPr>
          <w:rFonts w:ascii="仿宋" w:eastAsia="仿宋"/>
          <w:sz w:val="24"/>
        </w:rPr>
        <w:t>在3个工作日内</w:t>
      </w:r>
      <w:r w:rsidRPr="001D4F75">
        <w:rPr>
          <w:rFonts w:ascii="仿宋" w:eastAsia="仿宋" w:hint="eastAsia"/>
          <w:sz w:val="24"/>
        </w:rPr>
        <w:t>对供应</w:t>
      </w:r>
      <w:proofErr w:type="gramStart"/>
      <w:r w:rsidRPr="001D4F75">
        <w:rPr>
          <w:rFonts w:ascii="仿宋" w:eastAsia="仿宋" w:hint="eastAsia"/>
          <w:sz w:val="24"/>
        </w:rPr>
        <w:t>商依法</w:t>
      </w:r>
      <w:proofErr w:type="gramEnd"/>
      <w:r w:rsidRPr="001D4F75">
        <w:rPr>
          <w:rFonts w:ascii="仿宋" w:eastAsia="仿宋" w:hint="eastAsia"/>
          <w:sz w:val="24"/>
        </w:rPr>
        <w:t>提出的询问</w:t>
      </w:r>
      <w:proofErr w:type="gramStart"/>
      <w:r w:rsidRPr="001D4F75">
        <w:rPr>
          <w:rFonts w:ascii="仿宋" w:eastAsia="仿宋" w:hint="eastAsia"/>
          <w:sz w:val="24"/>
        </w:rPr>
        <w:t>作出</w:t>
      </w:r>
      <w:proofErr w:type="gramEnd"/>
      <w:r w:rsidRPr="001D4F75">
        <w:rPr>
          <w:rFonts w:ascii="仿宋" w:eastAsia="仿宋" w:hint="eastAsia"/>
          <w:sz w:val="24"/>
        </w:rPr>
        <w:t>答复，但答复的内容不得涉及商业秘密。</w:t>
      </w:r>
    </w:p>
    <w:p w14:paraId="6B2DBAE0" w14:textId="77777777" w:rsidR="00463C33" w:rsidRPr="001D4F75" w:rsidRDefault="00561EC3">
      <w:pPr>
        <w:pStyle w:val="a9"/>
        <w:spacing w:line="360" w:lineRule="auto"/>
        <w:rPr>
          <w:rFonts w:ascii="仿宋" w:eastAsia="仿宋"/>
          <w:sz w:val="24"/>
        </w:rPr>
      </w:pPr>
      <w:r w:rsidRPr="001D4F75">
        <w:rPr>
          <w:rFonts w:ascii="仿宋" w:eastAsia="仿宋" w:hint="eastAsia"/>
          <w:sz w:val="24"/>
        </w:rPr>
        <w:t>1.</w:t>
      </w:r>
      <w:r w:rsidRPr="001D4F75">
        <w:rPr>
          <w:rFonts w:ascii="仿宋" w:eastAsia="仿宋"/>
          <w:sz w:val="24"/>
        </w:rPr>
        <w:t>2</w:t>
      </w:r>
      <w:r w:rsidRPr="001D4F75">
        <w:rPr>
          <w:rFonts w:ascii="仿宋" w:eastAsia="仿宋" w:hint="eastAsia"/>
          <w:sz w:val="24"/>
        </w:rPr>
        <w:t>采购机构一般通过</w:t>
      </w:r>
      <w:r w:rsidRPr="001D4F75">
        <w:rPr>
          <w:rFonts w:ascii="仿宋" w:eastAsia="仿宋"/>
          <w:sz w:val="24"/>
        </w:rPr>
        <w:t>与询问相同的</w:t>
      </w:r>
      <w:r w:rsidRPr="001D4F75">
        <w:rPr>
          <w:rFonts w:ascii="仿宋" w:eastAsia="仿宋" w:hint="eastAsia"/>
          <w:sz w:val="24"/>
        </w:rPr>
        <w:t>形式答复。</w:t>
      </w:r>
    </w:p>
    <w:p w14:paraId="4EE931D3" w14:textId="77777777" w:rsidR="00463C33" w:rsidRPr="001D4F75" w:rsidRDefault="00561EC3">
      <w:pPr>
        <w:pStyle w:val="2"/>
        <w:rPr>
          <w:rFonts w:ascii="仿宋"/>
        </w:rPr>
      </w:pPr>
      <w:bookmarkStart w:id="86" w:name="_Toc15985"/>
      <w:r w:rsidRPr="001D4F75">
        <w:rPr>
          <w:rFonts w:ascii="仿宋" w:hint="eastAsia"/>
        </w:rPr>
        <w:t>二、供应商质疑</w:t>
      </w:r>
      <w:bookmarkEnd w:id="86"/>
    </w:p>
    <w:p w14:paraId="499D1AC3" w14:textId="77777777" w:rsidR="00463C33" w:rsidRPr="001D4F75" w:rsidRDefault="00561EC3">
      <w:pPr>
        <w:pStyle w:val="a9"/>
        <w:spacing w:line="360" w:lineRule="auto"/>
        <w:rPr>
          <w:rFonts w:ascii="仿宋" w:eastAsia="仿宋"/>
          <w:b/>
          <w:bCs/>
          <w:sz w:val="24"/>
        </w:rPr>
      </w:pPr>
      <w:r w:rsidRPr="001D4F75">
        <w:rPr>
          <w:rFonts w:ascii="仿宋" w:eastAsia="仿宋" w:hint="eastAsia"/>
          <w:b/>
          <w:bCs/>
          <w:sz w:val="24"/>
        </w:rPr>
        <w:t>2.1质疑有效期：</w:t>
      </w:r>
    </w:p>
    <w:p w14:paraId="7929B7C0" w14:textId="77777777" w:rsidR="00463C33" w:rsidRPr="001D4F75" w:rsidRDefault="00561EC3">
      <w:pPr>
        <w:pStyle w:val="a9"/>
        <w:spacing w:line="360" w:lineRule="auto"/>
        <w:ind w:firstLineChars="200" w:firstLine="480"/>
        <w:rPr>
          <w:rFonts w:ascii="仿宋" w:eastAsia="仿宋"/>
          <w:color w:val="000000"/>
          <w:sz w:val="24"/>
        </w:rPr>
      </w:pPr>
      <w:r w:rsidRPr="001D4F75">
        <w:rPr>
          <w:rFonts w:ascii="仿宋" w:eastAsia="仿宋" w:hint="eastAsia"/>
          <w:color w:val="000000"/>
          <w:sz w:val="24"/>
        </w:rPr>
        <w:t>供应商可以在知道或者应知其权益受到损害之日起七个工作日内，以加盖供应商电子签章的数据电文形式</w:t>
      </w:r>
      <w:r w:rsidRPr="001D4F75">
        <w:rPr>
          <w:rFonts w:ascii="仿宋" w:eastAsia="仿宋"/>
          <w:color w:val="000000"/>
          <w:sz w:val="24"/>
        </w:rPr>
        <w:t>，在</w:t>
      </w:r>
      <w:r w:rsidRPr="001D4F75">
        <w:rPr>
          <w:rFonts w:ascii="仿宋" w:eastAsia="仿宋" w:hint="eastAsia"/>
          <w:color w:val="000000"/>
          <w:sz w:val="24"/>
        </w:rPr>
        <w:t>乐</w:t>
      </w:r>
      <w:proofErr w:type="gramStart"/>
      <w:r w:rsidRPr="001D4F75">
        <w:rPr>
          <w:rFonts w:ascii="仿宋" w:eastAsia="仿宋" w:hint="eastAsia"/>
          <w:color w:val="000000"/>
          <w:sz w:val="24"/>
        </w:rPr>
        <w:t>采云</w:t>
      </w:r>
      <w:proofErr w:type="gramEnd"/>
      <w:r w:rsidRPr="001D4F75">
        <w:rPr>
          <w:rFonts w:ascii="仿宋" w:eastAsia="仿宋"/>
          <w:color w:val="000000"/>
          <w:sz w:val="24"/>
        </w:rPr>
        <w:t>系统内</w:t>
      </w:r>
      <w:r w:rsidRPr="001D4F75">
        <w:rPr>
          <w:rFonts w:ascii="仿宋" w:eastAsia="仿宋" w:hint="eastAsia"/>
          <w:color w:val="000000"/>
          <w:sz w:val="24"/>
        </w:rPr>
        <w:t>向采购机构提出</w:t>
      </w:r>
      <w:r w:rsidRPr="001D4F75">
        <w:rPr>
          <w:rFonts w:ascii="仿宋" w:eastAsia="仿宋"/>
          <w:color w:val="000000"/>
          <w:sz w:val="24"/>
        </w:rPr>
        <w:t>在线</w:t>
      </w:r>
      <w:r w:rsidRPr="001D4F75">
        <w:rPr>
          <w:rFonts w:ascii="仿宋" w:eastAsia="仿宋" w:hint="eastAsia"/>
          <w:color w:val="000000"/>
          <w:sz w:val="24"/>
        </w:rPr>
        <w:t>质疑</w:t>
      </w:r>
      <w:r w:rsidRPr="001D4F75">
        <w:rPr>
          <w:rFonts w:ascii="仿宋" w:eastAsia="仿宋"/>
          <w:color w:val="000000"/>
          <w:sz w:val="24"/>
        </w:rPr>
        <w:t>：</w:t>
      </w:r>
    </w:p>
    <w:p w14:paraId="6D0BFBF6"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color w:val="000000"/>
          <w:sz w:val="24"/>
        </w:rPr>
        <w:t>（1）</w:t>
      </w:r>
      <w:r w:rsidRPr="001D4F75">
        <w:rPr>
          <w:rFonts w:ascii="仿宋" w:eastAsia="仿宋" w:hint="eastAsia"/>
          <w:color w:val="000000"/>
          <w:sz w:val="24"/>
        </w:rPr>
        <w:t>采购公告中的资格条件、获取采购文件时间设定等不符合有关规定，致使供应商不能参与本项目采购活动的</w:t>
      </w:r>
      <w:r w:rsidRPr="001D4F75">
        <w:rPr>
          <w:rFonts w:ascii="仿宋" w:eastAsia="仿宋"/>
          <w:sz w:val="24"/>
        </w:rPr>
        <w:t>，质疑期限自采购公告发布之日起计算。</w:t>
      </w:r>
    </w:p>
    <w:p w14:paraId="0FFF6BF3"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w:t>
      </w:r>
      <w:r w:rsidRPr="001D4F75">
        <w:rPr>
          <w:rFonts w:ascii="仿宋" w:eastAsia="仿宋"/>
          <w:sz w:val="24"/>
        </w:rPr>
        <w:t>2</w:t>
      </w:r>
      <w:r w:rsidRPr="001D4F75">
        <w:rPr>
          <w:rFonts w:ascii="仿宋" w:eastAsia="仿宋" w:hint="eastAsia"/>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DF3C04A" w14:textId="77777777" w:rsidR="00463C33" w:rsidRPr="001D4F75" w:rsidRDefault="00561EC3">
      <w:pPr>
        <w:pStyle w:val="a9"/>
        <w:spacing w:line="360" w:lineRule="auto"/>
        <w:ind w:firstLineChars="200" w:firstLine="480"/>
        <w:rPr>
          <w:rFonts w:ascii="仿宋" w:eastAsia="仿宋"/>
          <w:b/>
          <w:bCs/>
          <w:sz w:val="24"/>
        </w:rPr>
      </w:pPr>
      <w:r w:rsidRPr="001D4F75">
        <w:rPr>
          <w:rFonts w:ascii="仿宋" w:eastAsia="仿宋" w:hint="eastAsia"/>
          <w:sz w:val="24"/>
        </w:rPr>
        <w:t>（</w:t>
      </w:r>
      <w:r w:rsidRPr="001D4F75">
        <w:rPr>
          <w:rFonts w:ascii="仿宋" w:eastAsia="仿宋"/>
          <w:sz w:val="24"/>
        </w:rPr>
        <w:t>3</w:t>
      </w:r>
      <w:r w:rsidRPr="001D4F75">
        <w:rPr>
          <w:rFonts w:ascii="仿宋" w:eastAsia="仿宋" w:hint="eastAsia"/>
          <w:sz w:val="24"/>
        </w:rPr>
        <w:t>）对采购过程提出质疑的，质疑期限为各采购程序环节结束之日起计算。</w:t>
      </w:r>
    </w:p>
    <w:p w14:paraId="4738ED3E"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w:t>
      </w:r>
      <w:r w:rsidRPr="001D4F75">
        <w:rPr>
          <w:rFonts w:ascii="仿宋" w:eastAsia="仿宋"/>
          <w:sz w:val="24"/>
        </w:rPr>
        <w:t>4</w:t>
      </w:r>
      <w:r w:rsidRPr="001D4F75">
        <w:rPr>
          <w:rFonts w:ascii="仿宋" w:eastAsia="仿宋" w:hint="eastAsia"/>
          <w:sz w:val="24"/>
        </w:rPr>
        <w:t>）对采购结果提出质疑的，质疑期限自采购结果公告（包括公示、预公告、结果更正公告等）期限届满之日起计算。</w:t>
      </w:r>
    </w:p>
    <w:p w14:paraId="2916A679"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w:t>
      </w:r>
      <w:r w:rsidRPr="001D4F75">
        <w:rPr>
          <w:rFonts w:ascii="仿宋" w:eastAsia="仿宋"/>
          <w:sz w:val="24"/>
        </w:rPr>
        <w:t>5</w:t>
      </w:r>
      <w:r w:rsidRPr="001D4F75">
        <w:rPr>
          <w:rFonts w:ascii="仿宋" w:eastAsia="仿宋" w:hint="eastAsia"/>
          <w:sz w:val="24"/>
        </w:rPr>
        <w:t>）供应商应在法定质疑期内一次性提出针对同一采购程序环节的质疑。提供新的事实或证据的除外。</w:t>
      </w:r>
    </w:p>
    <w:p w14:paraId="1E5DCCAD" w14:textId="77777777" w:rsidR="00463C33" w:rsidRPr="001D4F75" w:rsidRDefault="00561EC3">
      <w:pPr>
        <w:pStyle w:val="a9"/>
        <w:spacing w:line="360" w:lineRule="auto"/>
        <w:rPr>
          <w:rFonts w:ascii="仿宋" w:eastAsia="仿宋"/>
          <w:b/>
          <w:bCs/>
          <w:sz w:val="24"/>
        </w:rPr>
      </w:pPr>
      <w:r w:rsidRPr="001D4F75">
        <w:rPr>
          <w:rFonts w:ascii="仿宋" w:eastAsia="仿宋" w:hint="eastAsia"/>
          <w:b/>
          <w:bCs/>
          <w:sz w:val="24"/>
        </w:rPr>
        <w:lastRenderedPageBreak/>
        <w:t>2.2质疑主体的有效性：</w:t>
      </w:r>
    </w:p>
    <w:p w14:paraId="037161BA" w14:textId="77777777" w:rsidR="00463C33" w:rsidRPr="001D4F75" w:rsidRDefault="00561EC3">
      <w:pPr>
        <w:pStyle w:val="a9"/>
        <w:spacing w:line="360" w:lineRule="auto"/>
        <w:rPr>
          <w:rFonts w:ascii="仿宋" w:eastAsia="仿宋"/>
          <w:sz w:val="24"/>
        </w:rPr>
      </w:pPr>
      <w:r w:rsidRPr="001D4F75">
        <w:rPr>
          <w:rFonts w:ascii="仿宋" w:eastAsia="仿宋" w:hint="eastAsia"/>
          <w:sz w:val="24"/>
        </w:rPr>
        <w:t>2.2.1提出质疑的供应商应当是参与所质疑项目采购活动的供应商。</w:t>
      </w:r>
    </w:p>
    <w:p w14:paraId="2A7A19E8" w14:textId="77777777" w:rsidR="00463C33" w:rsidRPr="001D4F75" w:rsidRDefault="00561EC3">
      <w:pPr>
        <w:pStyle w:val="a9"/>
        <w:spacing w:line="360" w:lineRule="auto"/>
        <w:rPr>
          <w:rFonts w:ascii="仿宋" w:eastAsia="仿宋"/>
          <w:sz w:val="24"/>
        </w:rPr>
      </w:pPr>
      <w:r w:rsidRPr="001D4F75">
        <w:rPr>
          <w:rFonts w:ascii="仿宋" w:eastAsia="仿宋" w:hint="eastAsia"/>
          <w:sz w:val="24"/>
        </w:rPr>
        <w:t>2.2.2质疑人应当与质疑事项存在利害关系,不得提出“自杀式质疑”。</w:t>
      </w:r>
    </w:p>
    <w:p w14:paraId="5179EE4A" w14:textId="77777777" w:rsidR="00463C33" w:rsidRPr="001D4F75" w:rsidRDefault="00561EC3">
      <w:pPr>
        <w:pStyle w:val="a9"/>
        <w:spacing w:line="360" w:lineRule="auto"/>
        <w:rPr>
          <w:rFonts w:ascii="仿宋" w:eastAsia="仿宋"/>
          <w:b/>
          <w:bCs/>
          <w:sz w:val="24"/>
        </w:rPr>
      </w:pPr>
      <w:r w:rsidRPr="001D4F75">
        <w:rPr>
          <w:rFonts w:ascii="仿宋" w:eastAsia="仿宋" w:hint="eastAsia"/>
          <w:b/>
          <w:bCs/>
          <w:sz w:val="24"/>
        </w:rPr>
        <w:t>2.3质疑的答复</w:t>
      </w:r>
    </w:p>
    <w:p w14:paraId="16047788"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采购机构将在收到供应商的质疑后七个工作日内</w:t>
      </w:r>
      <w:proofErr w:type="gramStart"/>
      <w:r w:rsidRPr="001D4F75">
        <w:rPr>
          <w:rFonts w:ascii="仿宋" w:eastAsia="仿宋" w:hint="eastAsia"/>
          <w:sz w:val="24"/>
        </w:rPr>
        <w:t>作出</w:t>
      </w:r>
      <w:proofErr w:type="gramEnd"/>
      <w:r w:rsidRPr="001D4F75">
        <w:rPr>
          <w:rFonts w:ascii="仿宋" w:eastAsia="仿宋" w:hint="eastAsia"/>
          <w:sz w:val="24"/>
        </w:rPr>
        <w:t>答复，但答复的内容不得涉及商业秘密。</w:t>
      </w:r>
      <w:r w:rsidRPr="001D4F75">
        <w:rPr>
          <w:rFonts w:ascii="仿宋" w:eastAsia="仿宋"/>
          <w:sz w:val="24"/>
        </w:rPr>
        <w:t>采购机构视情</w:t>
      </w:r>
      <w:r w:rsidRPr="001D4F75">
        <w:rPr>
          <w:rFonts w:ascii="仿宋" w:eastAsia="仿宋" w:hint="eastAsia"/>
          <w:sz w:val="24"/>
        </w:rPr>
        <w:t>以</w:t>
      </w:r>
      <w:r w:rsidRPr="001D4F75">
        <w:rPr>
          <w:rFonts w:ascii="仿宋" w:eastAsia="仿宋"/>
          <w:sz w:val="24"/>
        </w:rPr>
        <w:t>变更公告等</w:t>
      </w:r>
      <w:r w:rsidRPr="001D4F75">
        <w:rPr>
          <w:rFonts w:ascii="仿宋" w:eastAsia="仿宋" w:hint="eastAsia"/>
          <w:sz w:val="24"/>
        </w:rPr>
        <w:t>形式通知其他与质疑处理结果有利害关系的交易当事人</w:t>
      </w:r>
      <w:r w:rsidRPr="001D4F75">
        <w:rPr>
          <w:rFonts w:ascii="仿宋" w:eastAsia="仿宋"/>
          <w:sz w:val="24"/>
        </w:rPr>
        <w:t>。</w:t>
      </w:r>
    </w:p>
    <w:p w14:paraId="53B19465" w14:textId="77777777" w:rsidR="00463C33" w:rsidRPr="001D4F75" w:rsidRDefault="00561EC3">
      <w:pPr>
        <w:pStyle w:val="a9"/>
        <w:spacing w:line="360" w:lineRule="auto"/>
        <w:ind w:firstLineChars="200" w:firstLine="480"/>
        <w:rPr>
          <w:rFonts w:ascii="仿宋" w:eastAsia="仿宋"/>
          <w:sz w:val="24"/>
        </w:rPr>
      </w:pPr>
      <w:r w:rsidRPr="001D4F75">
        <w:rPr>
          <w:rFonts w:ascii="仿宋" w:eastAsia="仿宋" w:hint="eastAsia"/>
          <w:sz w:val="24"/>
        </w:rPr>
        <w:t>询问或者质疑事项可能影响采购结果的，采购人应当暂停签订合同，已经签订合同的，应当中止履行合同。</w:t>
      </w:r>
    </w:p>
    <w:p w14:paraId="726B074D" w14:textId="77777777" w:rsidR="00463C33" w:rsidRPr="001D4F75" w:rsidRDefault="00561EC3">
      <w:pPr>
        <w:pStyle w:val="a9"/>
        <w:spacing w:line="360" w:lineRule="auto"/>
        <w:rPr>
          <w:rFonts w:ascii="仿宋" w:eastAsia="仿宋"/>
          <w:b/>
          <w:bCs/>
          <w:sz w:val="24"/>
        </w:rPr>
      </w:pPr>
      <w:r w:rsidRPr="001D4F75">
        <w:rPr>
          <w:rFonts w:ascii="仿宋" w:eastAsia="仿宋" w:hint="eastAsia"/>
          <w:b/>
          <w:bCs/>
          <w:sz w:val="24"/>
        </w:rPr>
        <w:t>2.4质疑的撤回</w:t>
      </w:r>
    </w:p>
    <w:p w14:paraId="36652178"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供应商可以通过乐</w:t>
      </w:r>
      <w:proofErr w:type="gramStart"/>
      <w:r w:rsidRPr="001D4F75">
        <w:rPr>
          <w:rFonts w:ascii="仿宋" w:eastAsia="仿宋" w:hint="eastAsia"/>
          <w:color w:val="000000"/>
          <w:kern w:val="0"/>
          <w:sz w:val="24"/>
        </w:rPr>
        <w:t>采云</w:t>
      </w:r>
      <w:proofErr w:type="gramEnd"/>
      <w:r w:rsidRPr="001D4F75">
        <w:rPr>
          <w:rFonts w:ascii="仿宋" w:eastAsia="仿宋"/>
          <w:color w:val="000000"/>
          <w:kern w:val="0"/>
          <w:sz w:val="24"/>
        </w:rPr>
        <w:t>系统</w:t>
      </w:r>
      <w:r w:rsidRPr="001D4F75">
        <w:rPr>
          <w:rFonts w:ascii="仿宋" w:eastAsia="仿宋" w:hint="eastAsia"/>
          <w:color w:val="000000"/>
          <w:kern w:val="0"/>
          <w:sz w:val="24"/>
        </w:rPr>
        <w:t>撤回已经被受理的质疑书。</w:t>
      </w:r>
    </w:p>
    <w:p w14:paraId="7AC4FB0E" w14:textId="77777777" w:rsidR="00463C33" w:rsidRPr="001D4F75" w:rsidRDefault="00561EC3">
      <w:pPr>
        <w:pStyle w:val="2"/>
        <w:rPr>
          <w:rFonts w:ascii="仿宋"/>
        </w:rPr>
      </w:pPr>
      <w:bookmarkStart w:id="87" w:name="_Toc24698"/>
      <w:r w:rsidRPr="001D4F75">
        <w:rPr>
          <w:rFonts w:ascii="仿宋" w:hint="eastAsia"/>
        </w:rPr>
        <w:t>三、供应商投诉</w:t>
      </w:r>
      <w:bookmarkEnd w:id="87"/>
    </w:p>
    <w:p w14:paraId="2028C77F" w14:textId="77777777" w:rsidR="00463C33" w:rsidRPr="001D4F75" w:rsidRDefault="00561EC3">
      <w:pPr>
        <w:widowControl/>
        <w:snapToGrid w:val="0"/>
        <w:spacing w:line="480" w:lineRule="exact"/>
        <w:rPr>
          <w:rFonts w:ascii="仿宋" w:eastAsia="仿宋"/>
          <w:b/>
          <w:bCs/>
          <w:color w:val="000000"/>
          <w:kern w:val="0"/>
          <w:sz w:val="24"/>
        </w:rPr>
      </w:pPr>
      <w:r w:rsidRPr="001D4F75">
        <w:rPr>
          <w:rFonts w:ascii="仿宋" w:eastAsia="仿宋" w:hint="eastAsia"/>
          <w:b/>
          <w:bCs/>
          <w:color w:val="000000"/>
          <w:kern w:val="0"/>
          <w:sz w:val="24"/>
        </w:rPr>
        <w:t>3.1投诉有效期</w:t>
      </w:r>
    </w:p>
    <w:p w14:paraId="37A9808A"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质疑供应商对采购人、采购代理机构的答复不满意，或者采购人、采购代理机构未在规定时间内</w:t>
      </w:r>
      <w:proofErr w:type="gramStart"/>
      <w:r w:rsidRPr="001D4F75">
        <w:rPr>
          <w:rFonts w:ascii="仿宋" w:eastAsia="仿宋" w:hint="eastAsia"/>
          <w:color w:val="000000"/>
          <w:kern w:val="0"/>
          <w:sz w:val="24"/>
        </w:rPr>
        <w:t>作出</w:t>
      </w:r>
      <w:proofErr w:type="gramEnd"/>
      <w:r w:rsidRPr="001D4F75">
        <w:rPr>
          <w:rFonts w:ascii="仿宋" w:eastAsia="仿宋" w:hint="eastAsia"/>
          <w:color w:val="000000"/>
          <w:kern w:val="0"/>
          <w:sz w:val="24"/>
        </w:rPr>
        <w:t xml:space="preserve">答复的，可以在答复期满后 15 </w:t>
      </w:r>
      <w:proofErr w:type="gramStart"/>
      <w:r w:rsidRPr="001D4F75">
        <w:rPr>
          <w:rFonts w:ascii="仿宋" w:eastAsia="仿宋" w:hint="eastAsia"/>
          <w:color w:val="000000"/>
          <w:kern w:val="0"/>
          <w:sz w:val="24"/>
        </w:rPr>
        <w:t>个</w:t>
      </w:r>
      <w:proofErr w:type="gramEnd"/>
      <w:r w:rsidRPr="001D4F75">
        <w:rPr>
          <w:rFonts w:ascii="仿宋" w:eastAsia="仿宋" w:hint="eastAsia"/>
          <w:color w:val="000000"/>
          <w:kern w:val="0"/>
          <w:sz w:val="24"/>
        </w:rPr>
        <w:t>工作日内向采购监督部门提起投诉。</w:t>
      </w:r>
    </w:p>
    <w:p w14:paraId="1430202F" w14:textId="77777777" w:rsidR="00463C33" w:rsidRPr="001D4F75" w:rsidRDefault="00561EC3">
      <w:pPr>
        <w:widowControl/>
        <w:snapToGrid w:val="0"/>
        <w:spacing w:line="480" w:lineRule="exact"/>
        <w:rPr>
          <w:rFonts w:ascii="仿宋" w:eastAsia="仿宋"/>
          <w:b/>
          <w:bCs/>
          <w:color w:val="000000"/>
          <w:kern w:val="0"/>
          <w:sz w:val="24"/>
          <w:u w:val="single"/>
        </w:rPr>
      </w:pPr>
      <w:r w:rsidRPr="001D4F75">
        <w:rPr>
          <w:rFonts w:ascii="仿宋" w:eastAsia="仿宋" w:hint="eastAsia"/>
          <w:b/>
          <w:bCs/>
          <w:color w:val="000000"/>
          <w:kern w:val="0"/>
          <w:sz w:val="24"/>
          <w:u w:val="single"/>
        </w:rPr>
        <w:t>特别提醒：质疑是投诉的前置程序，供应商必须先质疑后投诉。</w:t>
      </w:r>
    </w:p>
    <w:p w14:paraId="1311588A" w14:textId="77777777" w:rsidR="00463C33" w:rsidRPr="001D4F75" w:rsidRDefault="00561EC3">
      <w:pPr>
        <w:widowControl/>
        <w:snapToGrid w:val="0"/>
        <w:spacing w:line="480" w:lineRule="exact"/>
        <w:rPr>
          <w:rFonts w:ascii="仿宋" w:eastAsia="仿宋"/>
          <w:b/>
          <w:bCs/>
          <w:color w:val="000000"/>
          <w:kern w:val="0"/>
          <w:sz w:val="24"/>
        </w:rPr>
      </w:pPr>
      <w:r w:rsidRPr="001D4F75">
        <w:rPr>
          <w:rFonts w:ascii="仿宋" w:eastAsia="仿宋" w:hint="eastAsia"/>
          <w:b/>
          <w:bCs/>
          <w:color w:val="000000"/>
          <w:kern w:val="0"/>
          <w:sz w:val="24"/>
        </w:rPr>
        <w:t>3.2投诉内容</w:t>
      </w:r>
    </w:p>
    <w:p w14:paraId="069808AD"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t>供应</w:t>
      </w:r>
      <w:proofErr w:type="gramStart"/>
      <w:r w:rsidRPr="001D4F75">
        <w:rPr>
          <w:rFonts w:ascii="仿宋" w:eastAsia="仿宋" w:hint="eastAsia"/>
          <w:color w:val="000000"/>
          <w:kern w:val="0"/>
          <w:sz w:val="24"/>
        </w:rPr>
        <w:t>商投诉</w:t>
      </w:r>
      <w:proofErr w:type="gramEnd"/>
      <w:r w:rsidRPr="001D4F75">
        <w:rPr>
          <w:rFonts w:ascii="仿宋" w:eastAsia="仿宋" w:hint="eastAsia"/>
          <w:color w:val="000000"/>
          <w:kern w:val="0"/>
          <w:sz w:val="24"/>
        </w:rPr>
        <w:t>的事项不得超出已质疑事项的范围，但基于质疑答复内容提出的投诉事项除外。</w:t>
      </w:r>
    </w:p>
    <w:p w14:paraId="50BA6188"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 xml:space="preserve">    投诉</w:t>
      </w:r>
      <w:proofErr w:type="gramStart"/>
      <w:r w:rsidRPr="001D4F75">
        <w:rPr>
          <w:rFonts w:ascii="仿宋" w:eastAsia="仿宋" w:hint="eastAsia"/>
          <w:color w:val="000000"/>
          <w:kern w:val="0"/>
          <w:sz w:val="24"/>
        </w:rPr>
        <w:t>书需包括</w:t>
      </w:r>
      <w:proofErr w:type="gramEnd"/>
      <w:r w:rsidRPr="001D4F75">
        <w:rPr>
          <w:rFonts w:ascii="仿宋" w:eastAsia="仿宋" w:hint="eastAsia"/>
          <w:color w:val="000000"/>
          <w:kern w:val="0"/>
          <w:sz w:val="24"/>
        </w:rPr>
        <w:t>以下内容：</w:t>
      </w:r>
    </w:p>
    <w:p w14:paraId="449F6F5E"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（一）投诉人和被投诉人的姓名或者名称、通讯地址、邮编、联系人及联系电话；</w:t>
      </w:r>
    </w:p>
    <w:p w14:paraId="05F62F13"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（二）质疑和质疑答复情况说明及相关证明材料；</w:t>
      </w:r>
    </w:p>
    <w:p w14:paraId="1E88A5A7"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（三）具体、明确的投诉事项和与投诉事项相关的投诉请求；</w:t>
      </w:r>
    </w:p>
    <w:p w14:paraId="110C67E6"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（四）事实依据；</w:t>
      </w:r>
    </w:p>
    <w:p w14:paraId="0D82D1B6"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（五）法律依据；</w:t>
      </w:r>
    </w:p>
    <w:p w14:paraId="0A31B82D" w14:textId="77777777" w:rsidR="00463C33" w:rsidRPr="001D4F75" w:rsidRDefault="00561EC3">
      <w:pPr>
        <w:widowControl/>
        <w:snapToGrid w:val="0"/>
        <w:spacing w:line="480" w:lineRule="exact"/>
        <w:rPr>
          <w:rFonts w:ascii="仿宋" w:eastAsia="仿宋"/>
          <w:color w:val="000000"/>
          <w:kern w:val="0"/>
          <w:sz w:val="24"/>
        </w:rPr>
      </w:pPr>
      <w:r w:rsidRPr="001D4F75">
        <w:rPr>
          <w:rFonts w:ascii="仿宋" w:eastAsia="仿宋" w:hint="eastAsia"/>
          <w:color w:val="000000"/>
          <w:kern w:val="0"/>
          <w:sz w:val="24"/>
        </w:rPr>
        <w:t>（六）提起投诉的日期。</w:t>
      </w:r>
    </w:p>
    <w:p w14:paraId="24EDE97F" w14:textId="77777777" w:rsidR="00463C33" w:rsidRPr="001D4F75" w:rsidRDefault="00561EC3">
      <w:pPr>
        <w:widowControl/>
        <w:snapToGrid w:val="0"/>
        <w:spacing w:line="480" w:lineRule="exact"/>
        <w:ind w:firstLineChars="200" w:firstLine="480"/>
        <w:rPr>
          <w:rFonts w:ascii="仿宋" w:eastAsia="仿宋"/>
          <w:color w:val="000000"/>
          <w:kern w:val="0"/>
          <w:sz w:val="24"/>
        </w:rPr>
      </w:pPr>
      <w:r w:rsidRPr="001D4F75">
        <w:rPr>
          <w:rFonts w:ascii="仿宋" w:eastAsia="仿宋" w:hint="eastAsia"/>
          <w:color w:val="000000"/>
          <w:kern w:val="0"/>
          <w:sz w:val="24"/>
        </w:rPr>
        <w:lastRenderedPageBreak/>
        <w:t>投诉人为自然人的，应当由本人签字；投诉人为法人或者其他组织的，应当由法定代表人、主要负责人，或者其授权代表签字或者盖章，并加盖公章。</w:t>
      </w:r>
    </w:p>
    <w:p w14:paraId="0EDEF9A6" w14:textId="77777777" w:rsidR="00463C33" w:rsidRPr="001D4F75" w:rsidRDefault="00463C33">
      <w:pPr>
        <w:widowControl/>
        <w:snapToGrid w:val="0"/>
        <w:spacing w:line="480" w:lineRule="exact"/>
        <w:rPr>
          <w:rFonts w:ascii="仿宋" w:eastAsia="仿宋"/>
          <w:color w:val="000000"/>
          <w:kern w:val="0"/>
          <w:sz w:val="24"/>
        </w:rPr>
      </w:pPr>
    </w:p>
    <w:p w14:paraId="55541992" w14:textId="77777777" w:rsidR="00463C33" w:rsidRPr="001D4F75" w:rsidRDefault="00463C33">
      <w:pPr>
        <w:widowControl/>
        <w:snapToGrid w:val="0"/>
        <w:spacing w:line="480" w:lineRule="exact"/>
        <w:rPr>
          <w:rFonts w:ascii="仿宋" w:eastAsia="仿宋"/>
          <w:color w:val="000000"/>
          <w:kern w:val="0"/>
          <w:sz w:val="24"/>
        </w:rPr>
      </w:pPr>
    </w:p>
    <w:p w14:paraId="1D504A96" w14:textId="77777777" w:rsidR="00463C33" w:rsidRPr="001D4F75" w:rsidRDefault="00463C33">
      <w:pPr>
        <w:widowControl/>
        <w:snapToGrid w:val="0"/>
        <w:spacing w:line="480" w:lineRule="exact"/>
        <w:rPr>
          <w:rFonts w:ascii="仿宋" w:eastAsia="仿宋"/>
          <w:color w:val="000000"/>
          <w:kern w:val="0"/>
          <w:sz w:val="24"/>
        </w:rPr>
      </w:pPr>
    </w:p>
    <w:p w14:paraId="67997E78" w14:textId="77777777" w:rsidR="00463C33" w:rsidRPr="001D4F75" w:rsidRDefault="00463C33">
      <w:pPr>
        <w:widowControl/>
        <w:snapToGrid w:val="0"/>
        <w:spacing w:line="480" w:lineRule="exact"/>
        <w:rPr>
          <w:rFonts w:ascii="仿宋" w:eastAsia="仿宋"/>
          <w:color w:val="000000"/>
          <w:kern w:val="0"/>
          <w:sz w:val="24"/>
        </w:rPr>
      </w:pPr>
    </w:p>
    <w:p w14:paraId="571CC7E8" w14:textId="77777777" w:rsidR="00463C33" w:rsidRPr="001D4F75" w:rsidRDefault="00463C33">
      <w:pPr>
        <w:widowControl/>
        <w:snapToGrid w:val="0"/>
        <w:spacing w:line="480" w:lineRule="exact"/>
        <w:rPr>
          <w:rFonts w:ascii="仿宋" w:eastAsia="仿宋"/>
          <w:color w:val="000000"/>
          <w:kern w:val="0"/>
          <w:sz w:val="24"/>
        </w:rPr>
      </w:pPr>
    </w:p>
    <w:p w14:paraId="44A81FF3" w14:textId="77777777" w:rsidR="00463C33" w:rsidRPr="001D4F75" w:rsidRDefault="00463C33">
      <w:pPr>
        <w:widowControl/>
        <w:snapToGrid w:val="0"/>
        <w:spacing w:line="480" w:lineRule="exact"/>
        <w:rPr>
          <w:rFonts w:ascii="仿宋" w:eastAsia="仿宋"/>
          <w:color w:val="000000"/>
          <w:kern w:val="0"/>
          <w:sz w:val="24"/>
        </w:rPr>
      </w:pPr>
    </w:p>
    <w:p w14:paraId="5F346F5D" w14:textId="77777777" w:rsidR="00463C33" w:rsidRPr="001D4F75" w:rsidRDefault="00463C33">
      <w:pPr>
        <w:widowControl/>
        <w:snapToGrid w:val="0"/>
        <w:spacing w:line="480" w:lineRule="exact"/>
        <w:rPr>
          <w:rFonts w:ascii="仿宋" w:eastAsia="仿宋"/>
          <w:color w:val="000000"/>
          <w:kern w:val="0"/>
          <w:sz w:val="24"/>
        </w:rPr>
      </w:pPr>
    </w:p>
    <w:p w14:paraId="60C6D6DF" w14:textId="77777777" w:rsidR="00463C33" w:rsidRPr="001D4F75" w:rsidRDefault="00463C33">
      <w:pPr>
        <w:widowControl/>
        <w:snapToGrid w:val="0"/>
        <w:spacing w:line="480" w:lineRule="exact"/>
        <w:rPr>
          <w:rFonts w:ascii="仿宋" w:eastAsia="仿宋"/>
          <w:color w:val="000000"/>
          <w:kern w:val="0"/>
          <w:sz w:val="24"/>
        </w:rPr>
      </w:pPr>
    </w:p>
    <w:p w14:paraId="694535AD" w14:textId="77777777" w:rsidR="00463C33" w:rsidRPr="001D4F75" w:rsidRDefault="00463C33">
      <w:pPr>
        <w:widowControl/>
        <w:snapToGrid w:val="0"/>
        <w:spacing w:line="480" w:lineRule="exact"/>
        <w:rPr>
          <w:rFonts w:ascii="仿宋" w:eastAsia="仿宋"/>
          <w:color w:val="000000"/>
          <w:kern w:val="0"/>
          <w:sz w:val="24"/>
        </w:rPr>
      </w:pPr>
    </w:p>
    <w:p w14:paraId="285DC746" w14:textId="77777777" w:rsidR="00463C33" w:rsidRPr="001D4F75" w:rsidRDefault="00463C33">
      <w:pPr>
        <w:widowControl/>
        <w:snapToGrid w:val="0"/>
        <w:spacing w:line="480" w:lineRule="exact"/>
        <w:rPr>
          <w:rFonts w:ascii="仿宋" w:eastAsia="仿宋"/>
          <w:color w:val="000000"/>
          <w:kern w:val="0"/>
          <w:sz w:val="24"/>
        </w:rPr>
      </w:pPr>
    </w:p>
    <w:p w14:paraId="14203ADC" w14:textId="77777777" w:rsidR="00463C33" w:rsidRPr="001D4F75" w:rsidRDefault="00463C33">
      <w:pPr>
        <w:widowControl/>
        <w:snapToGrid w:val="0"/>
        <w:spacing w:line="480" w:lineRule="exact"/>
        <w:rPr>
          <w:rFonts w:ascii="仿宋" w:eastAsia="仿宋"/>
          <w:color w:val="000000"/>
          <w:kern w:val="0"/>
          <w:sz w:val="24"/>
        </w:rPr>
      </w:pPr>
    </w:p>
    <w:p w14:paraId="5F8157F4" w14:textId="77777777" w:rsidR="00463C33" w:rsidRPr="001D4F75" w:rsidRDefault="00463C33">
      <w:pPr>
        <w:widowControl/>
        <w:snapToGrid w:val="0"/>
        <w:spacing w:line="480" w:lineRule="exact"/>
        <w:rPr>
          <w:rFonts w:ascii="仿宋" w:eastAsia="仿宋"/>
          <w:color w:val="000000"/>
          <w:kern w:val="0"/>
          <w:sz w:val="24"/>
        </w:rPr>
      </w:pPr>
    </w:p>
    <w:p w14:paraId="41D518F5" w14:textId="77777777" w:rsidR="00463C33" w:rsidRPr="001D4F75" w:rsidRDefault="00463C33">
      <w:pPr>
        <w:widowControl/>
        <w:snapToGrid w:val="0"/>
        <w:spacing w:line="480" w:lineRule="exact"/>
        <w:rPr>
          <w:rFonts w:ascii="仿宋" w:eastAsia="仿宋"/>
          <w:color w:val="000000"/>
          <w:kern w:val="0"/>
          <w:sz w:val="24"/>
        </w:rPr>
      </w:pPr>
    </w:p>
    <w:p w14:paraId="5A14A3CE" w14:textId="77777777" w:rsidR="00463C33" w:rsidRPr="001D4F75" w:rsidRDefault="00463C33">
      <w:pPr>
        <w:widowControl/>
        <w:snapToGrid w:val="0"/>
        <w:spacing w:line="480" w:lineRule="exact"/>
        <w:rPr>
          <w:rFonts w:ascii="仿宋" w:eastAsia="仿宋"/>
          <w:color w:val="000000"/>
          <w:kern w:val="0"/>
          <w:sz w:val="24"/>
        </w:rPr>
      </w:pPr>
    </w:p>
    <w:p w14:paraId="50E9213E" w14:textId="77777777" w:rsidR="00463C33" w:rsidRPr="001D4F75" w:rsidRDefault="00463C33">
      <w:pPr>
        <w:widowControl/>
        <w:snapToGrid w:val="0"/>
        <w:spacing w:line="480" w:lineRule="exact"/>
        <w:rPr>
          <w:rFonts w:ascii="仿宋" w:eastAsia="仿宋"/>
          <w:color w:val="000000"/>
          <w:kern w:val="0"/>
          <w:sz w:val="24"/>
        </w:rPr>
      </w:pPr>
    </w:p>
    <w:p w14:paraId="6B5DC5E3" w14:textId="77777777" w:rsidR="00463C33" w:rsidRPr="001D4F75" w:rsidRDefault="00463C33">
      <w:pPr>
        <w:widowControl/>
        <w:snapToGrid w:val="0"/>
        <w:spacing w:line="480" w:lineRule="exact"/>
        <w:rPr>
          <w:rFonts w:ascii="仿宋" w:eastAsia="仿宋"/>
          <w:color w:val="000000"/>
          <w:kern w:val="0"/>
          <w:sz w:val="24"/>
        </w:rPr>
      </w:pPr>
    </w:p>
    <w:p w14:paraId="335AF58D" w14:textId="77777777" w:rsidR="00463C33" w:rsidRPr="001D4F75" w:rsidRDefault="00463C33">
      <w:pPr>
        <w:widowControl/>
        <w:snapToGrid w:val="0"/>
        <w:spacing w:line="480" w:lineRule="exact"/>
        <w:rPr>
          <w:rFonts w:ascii="仿宋" w:eastAsia="仿宋"/>
          <w:color w:val="000000"/>
          <w:kern w:val="0"/>
          <w:sz w:val="24"/>
        </w:rPr>
      </w:pPr>
    </w:p>
    <w:p w14:paraId="5272755E" w14:textId="77777777" w:rsidR="00463C33" w:rsidRPr="001D4F75" w:rsidRDefault="00463C33">
      <w:pPr>
        <w:widowControl/>
        <w:snapToGrid w:val="0"/>
        <w:spacing w:line="480" w:lineRule="exact"/>
        <w:rPr>
          <w:rFonts w:ascii="仿宋" w:eastAsia="仿宋"/>
          <w:color w:val="000000"/>
          <w:kern w:val="0"/>
          <w:sz w:val="24"/>
        </w:rPr>
      </w:pPr>
    </w:p>
    <w:p w14:paraId="04EFDD60" w14:textId="77777777" w:rsidR="00463C33" w:rsidRPr="001D4F75" w:rsidRDefault="00463C33">
      <w:pPr>
        <w:widowControl/>
        <w:snapToGrid w:val="0"/>
        <w:spacing w:line="480" w:lineRule="exact"/>
        <w:rPr>
          <w:rFonts w:ascii="仿宋" w:eastAsia="仿宋"/>
          <w:color w:val="000000"/>
          <w:kern w:val="0"/>
          <w:sz w:val="24"/>
        </w:rPr>
      </w:pPr>
    </w:p>
    <w:p w14:paraId="7848DB1E" w14:textId="77777777" w:rsidR="00463C33" w:rsidRPr="001D4F75" w:rsidRDefault="00463C33">
      <w:pPr>
        <w:widowControl/>
        <w:snapToGrid w:val="0"/>
        <w:spacing w:line="480" w:lineRule="exact"/>
        <w:rPr>
          <w:rFonts w:ascii="仿宋" w:eastAsia="仿宋"/>
          <w:color w:val="000000"/>
          <w:kern w:val="0"/>
          <w:sz w:val="24"/>
        </w:rPr>
      </w:pPr>
    </w:p>
    <w:p w14:paraId="374680AB" w14:textId="77777777" w:rsidR="00463C33" w:rsidRPr="001D4F75" w:rsidRDefault="00463C33">
      <w:pPr>
        <w:widowControl/>
        <w:snapToGrid w:val="0"/>
        <w:spacing w:line="480" w:lineRule="exact"/>
        <w:rPr>
          <w:rFonts w:ascii="仿宋" w:eastAsia="仿宋"/>
          <w:color w:val="000000"/>
          <w:kern w:val="0"/>
          <w:sz w:val="24"/>
        </w:rPr>
      </w:pPr>
    </w:p>
    <w:p w14:paraId="3A2C1FE5" w14:textId="77777777" w:rsidR="00463C33" w:rsidRPr="001D4F75" w:rsidRDefault="00463C33">
      <w:pPr>
        <w:widowControl/>
        <w:snapToGrid w:val="0"/>
        <w:spacing w:line="480" w:lineRule="exact"/>
        <w:rPr>
          <w:rFonts w:ascii="仿宋" w:eastAsia="仿宋"/>
          <w:color w:val="000000"/>
          <w:kern w:val="0"/>
          <w:sz w:val="24"/>
        </w:rPr>
      </w:pPr>
    </w:p>
    <w:p w14:paraId="62D01F80" w14:textId="77777777" w:rsidR="00463C33" w:rsidRPr="001D4F75" w:rsidRDefault="00463C33">
      <w:pPr>
        <w:widowControl/>
        <w:snapToGrid w:val="0"/>
        <w:spacing w:line="480" w:lineRule="exact"/>
        <w:rPr>
          <w:rFonts w:ascii="仿宋" w:eastAsia="仿宋"/>
          <w:color w:val="000000"/>
          <w:kern w:val="0"/>
          <w:sz w:val="24"/>
        </w:rPr>
      </w:pPr>
    </w:p>
    <w:p w14:paraId="59B26C15" w14:textId="77777777" w:rsidR="00463C33" w:rsidRPr="001D4F75" w:rsidRDefault="00463C33">
      <w:pPr>
        <w:widowControl/>
        <w:snapToGrid w:val="0"/>
        <w:spacing w:line="480" w:lineRule="exact"/>
        <w:rPr>
          <w:rFonts w:ascii="仿宋" w:eastAsia="仿宋"/>
          <w:color w:val="000000"/>
          <w:kern w:val="0"/>
          <w:sz w:val="24"/>
        </w:rPr>
      </w:pPr>
    </w:p>
    <w:p w14:paraId="163ADDFB" w14:textId="77777777" w:rsidR="00463C33" w:rsidRPr="001D4F75" w:rsidRDefault="00463C33">
      <w:pPr>
        <w:widowControl/>
        <w:snapToGrid w:val="0"/>
        <w:spacing w:line="480" w:lineRule="exact"/>
        <w:rPr>
          <w:rFonts w:ascii="仿宋" w:eastAsia="仿宋"/>
          <w:color w:val="000000"/>
          <w:kern w:val="0"/>
          <w:sz w:val="24"/>
        </w:rPr>
      </w:pPr>
    </w:p>
    <w:p w14:paraId="3481A327" w14:textId="77777777" w:rsidR="00463C33" w:rsidRPr="001D4F75" w:rsidRDefault="00463C33">
      <w:pPr>
        <w:widowControl/>
        <w:snapToGrid w:val="0"/>
        <w:spacing w:line="480" w:lineRule="exact"/>
        <w:rPr>
          <w:rFonts w:ascii="仿宋" w:eastAsia="仿宋"/>
          <w:color w:val="000000"/>
          <w:kern w:val="0"/>
          <w:sz w:val="24"/>
        </w:rPr>
      </w:pPr>
    </w:p>
    <w:p w14:paraId="1179B482" w14:textId="77777777" w:rsidR="00463C33" w:rsidRPr="001D4F75" w:rsidRDefault="00463C33">
      <w:pPr>
        <w:widowControl/>
        <w:snapToGrid w:val="0"/>
        <w:spacing w:line="480" w:lineRule="exact"/>
        <w:rPr>
          <w:rFonts w:ascii="仿宋" w:eastAsia="仿宋"/>
          <w:color w:val="000000"/>
          <w:kern w:val="0"/>
          <w:sz w:val="24"/>
        </w:rPr>
      </w:pPr>
    </w:p>
    <w:p w14:paraId="3C91B068" w14:textId="77777777" w:rsidR="00463C33" w:rsidRPr="001D4F75" w:rsidRDefault="00561EC3">
      <w:pPr>
        <w:widowControl/>
        <w:snapToGrid w:val="0"/>
        <w:spacing w:line="480" w:lineRule="exact"/>
        <w:rPr>
          <w:rFonts w:ascii="仿宋" w:eastAsia="仿宋" w:cs="宋体"/>
          <w:b/>
          <w:bCs/>
          <w:color w:val="000000"/>
          <w:kern w:val="0"/>
          <w:sz w:val="24"/>
          <w:szCs w:val="24"/>
        </w:rPr>
      </w:pPr>
      <w:r w:rsidRPr="001D4F75">
        <w:rPr>
          <w:rFonts w:ascii="仿宋" w:eastAsia="仿宋" w:cs="宋体" w:hint="eastAsia"/>
          <w:b/>
          <w:bCs/>
          <w:color w:val="000000"/>
          <w:kern w:val="0"/>
          <w:sz w:val="24"/>
          <w:szCs w:val="24"/>
        </w:rPr>
        <w:lastRenderedPageBreak/>
        <w:t>附件：质疑函范本</w:t>
      </w:r>
    </w:p>
    <w:p w14:paraId="463429C8" w14:textId="77777777" w:rsidR="00463C33" w:rsidRPr="001D4F75" w:rsidRDefault="00561EC3">
      <w:pPr>
        <w:jc w:val="center"/>
        <w:rPr>
          <w:rFonts w:ascii="仿宋" w:eastAsia="仿宋" w:cs="仿宋"/>
          <w:b/>
          <w:bCs/>
          <w:sz w:val="24"/>
          <w:szCs w:val="24"/>
        </w:rPr>
      </w:pPr>
      <w:r w:rsidRPr="001D4F75">
        <w:rPr>
          <w:rFonts w:ascii="仿宋" w:eastAsia="仿宋" w:cs="仿宋" w:hint="eastAsia"/>
          <w:b/>
          <w:bCs/>
          <w:sz w:val="24"/>
          <w:szCs w:val="24"/>
        </w:rPr>
        <w:t>质疑函</w:t>
      </w:r>
    </w:p>
    <w:p w14:paraId="66A7127F" w14:textId="77777777" w:rsidR="00463C33" w:rsidRPr="001D4F75" w:rsidRDefault="00561EC3">
      <w:pPr>
        <w:adjustRightInd w:val="0"/>
        <w:snapToGrid w:val="0"/>
        <w:spacing w:beforeLines="100" w:before="312" w:line="360" w:lineRule="auto"/>
        <w:rPr>
          <w:rFonts w:ascii="仿宋" w:eastAsia="仿宋" w:cs="仿宋"/>
          <w:bCs/>
          <w:sz w:val="24"/>
          <w:szCs w:val="24"/>
        </w:rPr>
      </w:pPr>
      <w:r w:rsidRPr="001D4F75">
        <w:rPr>
          <w:rFonts w:ascii="仿宋" w:eastAsia="仿宋" w:cs="仿宋" w:hint="eastAsia"/>
          <w:bCs/>
          <w:sz w:val="24"/>
          <w:szCs w:val="24"/>
        </w:rPr>
        <w:t>一、质疑供应商基本信息</w:t>
      </w:r>
    </w:p>
    <w:p w14:paraId="256BE02D"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质疑供应商：</w:t>
      </w:r>
      <w:r w:rsidRPr="001D4F75">
        <w:rPr>
          <w:rFonts w:ascii="仿宋" w:eastAsia="仿宋" w:cs="仿宋" w:hint="eastAsia"/>
          <w:sz w:val="24"/>
          <w:szCs w:val="24"/>
          <w:u w:val="single"/>
        </w:rPr>
        <w:t xml:space="preserve">                                        </w:t>
      </w:r>
    </w:p>
    <w:p w14:paraId="2B7C4E55"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地址：</w:t>
      </w:r>
      <w:r w:rsidRPr="001D4F75">
        <w:rPr>
          <w:rFonts w:ascii="仿宋" w:eastAsia="仿宋" w:cs="仿宋" w:hint="eastAsia"/>
          <w:sz w:val="24"/>
          <w:szCs w:val="24"/>
          <w:u w:val="single"/>
        </w:rPr>
        <w:t xml:space="preserve">                                </w:t>
      </w:r>
      <w:r w:rsidRPr="001D4F75">
        <w:rPr>
          <w:rFonts w:ascii="仿宋" w:eastAsia="仿宋" w:cs="仿宋" w:hint="eastAsia"/>
          <w:sz w:val="24"/>
          <w:szCs w:val="24"/>
        </w:rPr>
        <w:t>邮编：</w:t>
      </w:r>
      <w:r w:rsidRPr="001D4F75">
        <w:rPr>
          <w:rFonts w:ascii="仿宋" w:eastAsia="仿宋" w:cs="仿宋" w:hint="eastAsia"/>
          <w:sz w:val="24"/>
          <w:szCs w:val="24"/>
          <w:u w:val="single"/>
        </w:rPr>
        <w:t xml:space="preserve">                         </w:t>
      </w:r>
    </w:p>
    <w:p w14:paraId="1239733A"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授权代表：</w:t>
      </w:r>
      <w:r w:rsidRPr="001D4F75">
        <w:rPr>
          <w:rFonts w:ascii="仿宋" w:eastAsia="仿宋" w:cs="仿宋" w:hint="eastAsia"/>
          <w:sz w:val="24"/>
          <w:szCs w:val="24"/>
          <w:u w:val="single"/>
        </w:rPr>
        <w:t xml:space="preserve">                   </w:t>
      </w:r>
      <w:r w:rsidRPr="001D4F75">
        <w:rPr>
          <w:rFonts w:ascii="仿宋" w:eastAsia="仿宋" w:cs="仿宋" w:hint="eastAsia"/>
          <w:sz w:val="24"/>
          <w:szCs w:val="24"/>
        </w:rPr>
        <w:t>联系电话：</w:t>
      </w:r>
      <w:r w:rsidRPr="001D4F75">
        <w:rPr>
          <w:rFonts w:ascii="仿宋" w:eastAsia="仿宋" w:cs="仿宋" w:hint="eastAsia"/>
          <w:sz w:val="24"/>
          <w:szCs w:val="24"/>
          <w:u w:val="single"/>
        </w:rPr>
        <w:t xml:space="preserve">                          </w:t>
      </w:r>
    </w:p>
    <w:p w14:paraId="06DA5291"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邮箱：</w:t>
      </w:r>
      <w:r w:rsidRPr="001D4F75">
        <w:rPr>
          <w:rFonts w:ascii="仿宋" w:eastAsia="仿宋" w:cs="仿宋" w:hint="eastAsia"/>
          <w:sz w:val="24"/>
          <w:szCs w:val="24"/>
          <w:u w:val="single"/>
        </w:rPr>
        <w:t xml:space="preserve">                                      </w:t>
      </w:r>
    </w:p>
    <w:p w14:paraId="5FC6F1C2" w14:textId="77777777" w:rsidR="00463C33" w:rsidRPr="001D4F75" w:rsidRDefault="00561EC3">
      <w:pPr>
        <w:adjustRightInd w:val="0"/>
        <w:snapToGrid w:val="0"/>
        <w:spacing w:line="360" w:lineRule="auto"/>
        <w:rPr>
          <w:rFonts w:ascii="仿宋" w:eastAsia="仿宋" w:cs="仿宋"/>
          <w:bCs/>
          <w:sz w:val="24"/>
          <w:szCs w:val="24"/>
        </w:rPr>
      </w:pPr>
      <w:r w:rsidRPr="001D4F75">
        <w:rPr>
          <w:rFonts w:ascii="仿宋" w:eastAsia="仿宋" w:cs="仿宋" w:hint="eastAsia"/>
          <w:bCs/>
          <w:sz w:val="24"/>
          <w:szCs w:val="24"/>
        </w:rPr>
        <w:t>二、质疑项目基本情况</w:t>
      </w:r>
    </w:p>
    <w:p w14:paraId="7BC9CBAC"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质疑项目的名称：</w:t>
      </w:r>
      <w:r w:rsidRPr="001D4F75">
        <w:rPr>
          <w:rFonts w:ascii="仿宋" w:eastAsia="仿宋" w:cs="仿宋" w:hint="eastAsia"/>
          <w:sz w:val="24"/>
          <w:szCs w:val="24"/>
          <w:u w:val="single"/>
        </w:rPr>
        <w:t xml:space="preserve">                                      </w:t>
      </w:r>
    </w:p>
    <w:p w14:paraId="297C2E15"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质疑项目的编号：</w:t>
      </w:r>
      <w:r w:rsidRPr="001D4F75">
        <w:rPr>
          <w:rFonts w:ascii="仿宋" w:eastAsia="仿宋" w:cs="仿宋" w:hint="eastAsia"/>
          <w:sz w:val="24"/>
          <w:szCs w:val="24"/>
          <w:u w:val="single"/>
        </w:rPr>
        <w:t xml:space="preserve">               </w:t>
      </w:r>
      <w:r w:rsidRPr="001D4F75">
        <w:rPr>
          <w:rFonts w:ascii="仿宋" w:eastAsia="仿宋" w:cs="仿宋" w:hint="eastAsia"/>
          <w:sz w:val="24"/>
          <w:szCs w:val="24"/>
        </w:rPr>
        <w:t>标项：</w:t>
      </w:r>
      <w:r w:rsidRPr="001D4F75">
        <w:rPr>
          <w:rFonts w:ascii="仿宋" w:eastAsia="仿宋" w:cs="仿宋" w:hint="eastAsia"/>
          <w:sz w:val="24"/>
          <w:szCs w:val="24"/>
          <w:u w:val="single"/>
        </w:rPr>
        <w:t xml:space="preserve">                 </w:t>
      </w:r>
    </w:p>
    <w:p w14:paraId="6339559A"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采购人名称：</w:t>
      </w:r>
      <w:r w:rsidRPr="001D4F75">
        <w:rPr>
          <w:rFonts w:ascii="仿宋" w:eastAsia="仿宋" w:cs="仿宋" w:hint="eastAsia"/>
          <w:sz w:val="24"/>
          <w:szCs w:val="24"/>
          <w:u w:val="single"/>
        </w:rPr>
        <w:t xml:space="preserve">                                         </w:t>
      </w:r>
    </w:p>
    <w:p w14:paraId="4DB79206"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采购文件获取日期：</w:t>
      </w:r>
      <w:r w:rsidRPr="001D4F75">
        <w:rPr>
          <w:rFonts w:ascii="仿宋" w:eastAsia="仿宋" w:cs="仿宋" w:hint="eastAsia"/>
          <w:sz w:val="24"/>
          <w:szCs w:val="24"/>
          <w:u w:val="single"/>
        </w:rPr>
        <w:t xml:space="preserve">                                           </w:t>
      </w:r>
    </w:p>
    <w:p w14:paraId="2701F877" w14:textId="77777777" w:rsidR="00463C33" w:rsidRPr="001D4F75" w:rsidRDefault="00561EC3">
      <w:pPr>
        <w:adjustRightInd w:val="0"/>
        <w:snapToGrid w:val="0"/>
        <w:spacing w:line="360" w:lineRule="auto"/>
        <w:rPr>
          <w:rFonts w:ascii="仿宋" w:eastAsia="仿宋" w:cs="仿宋"/>
          <w:bCs/>
          <w:sz w:val="24"/>
          <w:szCs w:val="24"/>
        </w:rPr>
      </w:pPr>
      <w:r w:rsidRPr="001D4F75">
        <w:rPr>
          <w:rFonts w:ascii="仿宋" w:eastAsia="仿宋" w:cs="仿宋" w:hint="eastAsia"/>
          <w:bCs/>
          <w:sz w:val="24"/>
          <w:szCs w:val="24"/>
        </w:rPr>
        <w:t>三、质疑事项具体内容</w:t>
      </w:r>
    </w:p>
    <w:p w14:paraId="2E029C35"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质疑事项1：</w:t>
      </w:r>
      <w:r w:rsidRPr="001D4F75">
        <w:rPr>
          <w:rFonts w:ascii="仿宋" w:eastAsia="仿宋" w:cs="仿宋" w:hint="eastAsia"/>
          <w:sz w:val="24"/>
          <w:szCs w:val="24"/>
          <w:u w:val="single"/>
        </w:rPr>
        <w:t xml:space="preserve">                                         </w:t>
      </w:r>
    </w:p>
    <w:p w14:paraId="76BA9227"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事实依据：</w:t>
      </w:r>
      <w:r w:rsidRPr="001D4F75">
        <w:rPr>
          <w:rFonts w:ascii="仿宋" w:eastAsia="仿宋" w:cs="仿宋" w:hint="eastAsia"/>
          <w:sz w:val="24"/>
          <w:szCs w:val="24"/>
          <w:u w:val="single"/>
        </w:rPr>
        <w:t xml:space="preserve">                                          </w:t>
      </w:r>
    </w:p>
    <w:p w14:paraId="1F3E22DE"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法律依据：</w:t>
      </w:r>
      <w:r w:rsidRPr="001D4F75">
        <w:rPr>
          <w:rFonts w:ascii="仿宋" w:eastAsia="仿宋" w:cs="仿宋" w:hint="eastAsia"/>
          <w:sz w:val="24"/>
          <w:szCs w:val="24"/>
          <w:u w:val="single"/>
        </w:rPr>
        <w:t xml:space="preserve">                                          </w:t>
      </w:r>
    </w:p>
    <w:p w14:paraId="5419BA6E"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质疑事项2</w:t>
      </w:r>
    </w:p>
    <w:p w14:paraId="2C931B73"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w:t>
      </w:r>
    </w:p>
    <w:p w14:paraId="0A22B87F" w14:textId="77777777" w:rsidR="00463C33" w:rsidRPr="001D4F75" w:rsidRDefault="00561EC3">
      <w:pPr>
        <w:adjustRightInd w:val="0"/>
        <w:snapToGrid w:val="0"/>
        <w:spacing w:line="360" w:lineRule="auto"/>
        <w:rPr>
          <w:rFonts w:ascii="仿宋" w:eastAsia="仿宋" w:cs="仿宋"/>
          <w:bCs/>
          <w:sz w:val="24"/>
          <w:szCs w:val="24"/>
        </w:rPr>
      </w:pPr>
      <w:r w:rsidRPr="001D4F75">
        <w:rPr>
          <w:rFonts w:ascii="仿宋" w:eastAsia="仿宋" w:cs="仿宋" w:hint="eastAsia"/>
          <w:bCs/>
          <w:sz w:val="24"/>
          <w:szCs w:val="24"/>
        </w:rPr>
        <w:t>四、与质疑事项相关的请求</w:t>
      </w:r>
    </w:p>
    <w:p w14:paraId="563DC076"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请求1：</w:t>
      </w:r>
      <w:r w:rsidRPr="001D4F75">
        <w:rPr>
          <w:rFonts w:ascii="仿宋" w:eastAsia="仿宋" w:cs="仿宋" w:hint="eastAsia"/>
          <w:sz w:val="24"/>
          <w:szCs w:val="24"/>
          <w:u w:val="single"/>
        </w:rPr>
        <w:t xml:space="preserve">                                               </w:t>
      </w:r>
    </w:p>
    <w:p w14:paraId="0D7C5209" w14:textId="77777777" w:rsidR="00463C33" w:rsidRPr="001D4F75" w:rsidRDefault="00561EC3">
      <w:pPr>
        <w:adjustRightInd w:val="0"/>
        <w:snapToGrid w:val="0"/>
        <w:spacing w:line="360" w:lineRule="auto"/>
        <w:rPr>
          <w:rFonts w:ascii="仿宋" w:eastAsia="仿宋" w:cs="仿宋"/>
          <w:sz w:val="24"/>
          <w:szCs w:val="24"/>
          <w:u w:val="dotted"/>
        </w:rPr>
      </w:pPr>
      <w:r w:rsidRPr="001D4F75">
        <w:rPr>
          <w:rFonts w:ascii="仿宋" w:eastAsia="仿宋" w:cs="仿宋" w:hint="eastAsia"/>
          <w:sz w:val="24"/>
          <w:szCs w:val="24"/>
        </w:rPr>
        <w:t>请求2：</w:t>
      </w:r>
      <w:r w:rsidRPr="001D4F75">
        <w:rPr>
          <w:rFonts w:ascii="仿宋" w:eastAsia="仿宋" w:cs="仿宋" w:hint="eastAsia"/>
          <w:sz w:val="24"/>
          <w:szCs w:val="24"/>
          <w:u w:val="single"/>
        </w:rPr>
        <w:t xml:space="preserve">                                            </w:t>
      </w:r>
    </w:p>
    <w:p w14:paraId="6CC55EFF" w14:textId="77777777" w:rsidR="00463C33" w:rsidRPr="001D4F75" w:rsidRDefault="00561EC3">
      <w:pPr>
        <w:adjustRightInd w:val="0"/>
        <w:snapToGrid w:val="0"/>
        <w:spacing w:line="360" w:lineRule="auto"/>
        <w:rPr>
          <w:rFonts w:ascii="仿宋" w:eastAsia="仿宋" w:cs="仿宋"/>
          <w:sz w:val="24"/>
          <w:szCs w:val="24"/>
        </w:rPr>
      </w:pPr>
      <w:r w:rsidRPr="001D4F75">
        <w:rPr>
          <w:rFonts w:ascii="仿宋" w:eastAsia="仿宋" w:cs="仿宋" w:hint="eastAsia"/>
          <w:sz w:val="24"/>
          <w:szCs w:val="24"/>
        </w:rPr>
        <w:t>……</w:t>
      </w:r>
    </w:p>
    <w:p w14:paraId="749BDF17" w14:textId="77777777" w:rsidR="00463C33" w:rsidRPr="001D4F75" w:rsidRDefault="00561EC3">
      <w:pPr>
        <w:adjustRightInd w:val="0"/>
        <w:snapToGrid w:val="0"/>
        <w:spacing w:line="360" w:lineRule="auto"/>
        <w:rPr>
          <w:rFonts w:ascii="仿宋" w:eastAsia="仿宋" w:cs="仿宋"/>
          <w:b/>
          <w:bCs/>
          <w:sz w:val="24"/>
          <w:szCs w:val="24"/>
        </w:rPr>
      </w:pPr>
      <w:r w:rsidRPr="001D4F75">
        <w:rPr>
          <w:rFonts w:ascii="仿宋" w:eastAsia="仿宋" w:cs="仿宋" w:hint="eastAsia"/>
          <w:b/>
          <w:bCs/>
          <w:sz w:val="24"/>
          <w:szCs w:val="24"/>
        </w:rPr>
        <w:t>本公司承诺接受数据电文形式的质疑答复，视为书面答复。</w:t>
      </w:r>
    </w:p>
    <w:p w14:paraId="3C9FAA68" w14:textId="77777777" w:rsidR="00463C33" w:rsidRPr="001D4F75" w:rsidRDefault="00561EC3">
      <w:pPr>
        <w:adjustRightInd w:val="0"/>
        <w:snapToGrid w:val="0"/>
        <w:spacing w:line="360" w:lineRule="auto"/>
        <w:rPr>
          <w:rFonts w:ascii="仿宋" w:eastAsia="仿宋" w:cs="仿宋"/>
          <w:b/>
          <w:bCs/>
          <w:sz w:val="24"/>
          <w:szCs w:val="24"/>
          <w:u w:val="double"/>
        </w:rPr>
      </w:pPr>
      <w:r w:rsidRPr="001D4F75">
        <w:rPr>
          <w:rFonts w:ascii="仿宋" w:eastAsia="仿宋" w:cs="仿宋" w:hint="eastAsia"/>
          <w:b/>
          <w:bCs/>
          <w:sz w:val="24"/>
          <w:szCs w:val="24"/>
          <w:u w:val="double"/>
        </w:rPr>
        <w:t>（需附供应</w:t>
      </w:r>
      <w:proofErr w:type="gramStart"/>
      <w:r w:rsidRPr="001D4F75">
        <w:rPr>
          <w:rFonts w:ascii="仿宋" w:eastAsia="仿宋" w:cs="仿宋" w:hint="eastAsia"/>
          <w:b/>
          <w:bCs/>
          <w:sz w:val="24"/>
          <w:szCs w:val="24"/>
          <w:u w:val="double"/>
        </w:rPr>
        <w:t>商法定</w:t>
      </w:r>
      <w:proofErr w:type="gramEnd"/>
      <w:r w:rsidRPr="001D4F75">
        <w:rPr>
          <w:rFonts w:ascii="仿宋" w:eastAsia="仿宋" w:cs="仿宋" w:hint="eastAsia"/>
          <w:b/>
          <w:bCs/>
          <w:sz w:val="24"/>
          <w:szCs w:val="24"/>
          <w:u w:val="double"/>
        </w:rPr>
        <w:t>代表人的授权委托书，以委托授权代表提出质疑，格式自拟）</w:t>
      </w:r>
    </w:p>
    <w:p w14:paraId="174CB32D" w14:textId="77777777" w:rsidR="00463C33" w:rsidRPr="001D4F75" w:rsidRDefault="00463C33">
      <w:pPr>
        <w:adjustRightInd w:val="0"/>
        <w:snapToGrid w:val="0"/>
        <w:spacing w:line="360" w:lineRule="auto"/>
        <w:rPr>
          <w:rFonts w:ascii="仿宋" w:eastAsia="仿宋" w:cs="仿宋"/>
          <w:sz w:val="24"/>
          <w:szCs w:val="24"/>
          <w:u w:val="dotted"/>
        </w:rPr>
      </w:pPr>
    </w:p>
    <w:p w14:paraId="02477ACD" w14:textId="77777777" w:rsidR="00463C33" w:rsidRPr="001D4F75" w:rsidRDefault="00561EC3">
      <w:pPr>
        <w:rPr>
          <w:rFonts w:ascii="仿宋" w:eastAsia="仿宋"/>
          <w:sz w:val="24"/>
          <w:szCs w:val="24"/>
        </w:rPr>
      </w:pPr>
      <w:r w:rsidRPr="001D4F75">
        <w:rPr>
          <w:rFonts w:ascii="仿宋" w:eastAsia="仿宋" w:hint="eastAsia"/>
          <w:sz w:val="24"/>
          <w:szCs w:val="24"/>
        </w:rPr>
        <w:t xml:space="preserve">授权代表签字(签章)：                 投标人签章：                      </w:t>
      </w:r>
    </w:p>
    <w:p w14:paraId="6DF165B7" w14:textId="77777777" w:rsidR="00463C33" w:rsidRDefault="00561EC3">
      <w:pPr>
        <w:rPr>
          <w:rFonts w:ascii="仿宋" w:eastAsia="仿宋"/>
          <w:sz w:val="24"/>
          <w:szCs w:val="24"/>
        </w:rPr>
      </w:pPr>
      <w:r w:rsidRPr="001D4F75">
        <w:rPr>
          <w:rFonts w:ascii="仿宋" w:eastAsia="仿宋" w:hint="eastAsia"/>
          <w:sz w:val="24"/>
          <w:szCs w:val="24"/>
        </w:rPr>
        <w:t>日期：</w:t>
      </w:r>
      <w:bookmarkStart w:id="88" w:name="_GoBack"/>
      <w:bookmarkEnd w:id="88"/>
      <w:r>
        <w:rPr>
          <w:rFonts w:ascii="仿宋" w:eastAsia="仿宋" w:hint="eastAsia"/>
          <w:sz w:val="24"/>
          <w:szCs w:val="24"/>
        </w:rPr>
        <w:t xml:space="preserve">    </w:t>
      </w:r>
    </w:p>
    <w:p w14:paraId="13E0222D" w14:textId="77777777" w:rsidR="00463C33" w:rsidRDefault="00463C33">
      <w:pPr>
        <w:adjustRightInd w:val="0"/>
        <w:snapToGrid w:val="0"/>
        <w:spacing w:line="360" w:lineRule="auto"/>
        <w:rPr>
          <w:rFonts w:ascii="仿宋" w:eastAsia="仿宋" w:cs="仿宋"/>
          <w:sz w:val="24"/>
          <w:szCs w:val="24"/>
        </w:rPr>
      </w:pPr>
    </w:p>
    <w:p w14:paraId="40999019" w14:textId="77777777" w:rsidR="00463C33" w:rsidRDefault="00463C33">
      <w:pPr>
        <w:adjustRightInd w:val="0"/>
        <w:snapToGrid w:val="0"/>
        <w:spacing w:line="360" w:lineRule="auto"/>
        <w:rPr>
          <w:rFonts w:ascii="仿宋" w:eastAsia="仿宋" w:cs="宋体"/>
          <w:color w:val="000000"/>
          <w:kern w:val="0"/>
          <w:sz w:val="24"/>
          <w:szCs w:val="24"/>
        </w:rPr>
      </w:pPr>
    </w:p>
    <w:p w14:paraId="29ADAD86" w14:textId="77777777" w:rsidR="00463C33" w:rsidRDefault="00463C33">
      <w:pPr>
        <w:adjustRightInd w:val="0"/>
        <w:snapToGrid w:val="0"/>
        <w:spacing w:line="360" w:lineRule="auto"/>
        <w:rPr>
          <w:rFonts w:ascii="仿宋" w:eastAsia="仿宋" w:cs="宋体"/>
          <w:color w:val="000000"/>
          <w:kern w:val="0"/>
          <w:sz w:val="24"/>
          <w:szCs w:val="24"/>
        </w:rPr>
      </w:pPr>
    </w:p>
    <w:sectPr w:rsidR="00463C33">
      <w:pgSz w:w="11907" w:h="16840"/>
      <w:pgMar w:top="1440" w:right="1236" w:bottom="1440" w:left="1803"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515174" w14:textId="77777777" w:rsidR="009965E2" w:rsidRDefault="009965E2">
      <w:r>
        <w:separator/>
      </w:r>
    </w:p>
  </w:endnote>
  <w:endnote w:type="continuationSeparator" w:id="0">
    <w:p w14:paraId="52E54545" w14:textId="77777777" w:rsidR="009965E2" w:rsidRDefault="009965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楷体_GB2312">
    <w:altName w:val="楷体"/>
    <w:charset w:val="86"/>
    <w:family w:val="modern"/>
    <w:pitch w:val="default"/>
    <w:sig w:usb0="00000001" w:usb1="080E0000" w:usb2="00000000" w:usb3="00000000" w:csb0="00040000" w:csb1="00000000"/>
  </w:font>
  <w:font w:name="Lucida Sans">
    <w:panose1 w:val="020B0602030504020204"/>
    <w:charset w:val="00"/>
    <w:family w:val="swiss"/>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5B411B" w14:textId="77777777" w:rsidR="00463C33" w:rsidRDefault="00561EC3">
    <w:pPr>
      <w:pStyle w:val="ac"/>
      <w:framePr w:wrap="around" w:vAnchor="text" w:hAnchor="margin" w:xAlign="center" w:y="1"/>
    </w:pPr>
    <w:r>
      <w:rPr>
        <w:rStyle w:val="af3"/>
      </w:rPr>
      <w:fldChar w:fldCharType="begin"/>
    </w:r>
    <w:r>
      <w:rPr>
        <w:rStyle w:val="af3"/>
      </w:rPr>
      <w:instrText>Page</w:instrText>
    </w:r>
    <w:r>
      <w:rPr>
        <w:rStyle w:val="af3"/>
      </w:rPr>
      <w:fldChar w:fldCharType="separate"/>
    </w:r>
    <w:r>
      <w:rPr>
        <w:rStyle w:val="af3"/>
      </w:rPr>
      <w:t>1</w:t>
    </w:r>
    <w:r>
      <w:rPr>
        <w:rStyle w:val="af3"/>
      </w:rPr>
      <w:fldChar w:fldCharType="end"/>
    </w:r>
  </w:p>
  <w:p w14:paraId="735F416A" w14:textId="77777777" w:rsidR="00463C33" w:rsidRDefault="00561EC3">
    <w:pPr>
      <w:pStyle w:val="ac"/>
      <w:framePr w:wrap="around" w:vAnchor="text" w:hAnchor="margin" w:xAlign="center" w:y="1"/>
    </w:pPr>
    <w:r>
      <w:rPr>
        <w:rStyle w:val="af3"/>
      </w:rPr>
      <w:fldChar w:fldCharType="begin"/>
    </w:r>
    <w:r>
      <w:rPr>
        <w:rStyle w:val="af3"/>
      </w:rPr>
      <w:instrText>Page</w:instrText>
    </w:r>
    <w:r>
      <w:rPr>
        <w:rStyle w:val="af3"/>
      </w:rPr>
      <w:fldChar w:fldCharType="separate"/>
    </w:r>
    <w:r>
      <w:rPr>
        <w:rStyle w:val="af3"/>
      </w:rPr>
      <w:t>1</w:t>
    </w:r>
    <w:r>
      <w:rPr>
        <w:rStyle w:val="af3"/>
      </w:rPr>
      <w:fldChar w:fldCharType="end"/>
    </w:r>
  </w:p>
  <w:p w14:paraId="17146F90" w14:textId="77777777" w:rsidR="00463C33" w:rsidRDefault="00463C33">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DD3921" w14:textId="77777777" w:rsidR="00463C33" w:rsidRDefault="00463C33">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65DFA3" w14:textId="77777777" w:rsidR="00463C33" w:rsidRDefault="00561EC3">
    <w:pPr>
      <w:pStyle w:val="ac"/>
      <w:framePr w:wrap="around" w:vAnchor="text" w:hAnchor="margin" w:xAlign="center" w:y="1"/>
    </w:pPr>
    <w:r>
      <w:rPr>
        <w:rStyle w:val="af3"/>
      </w:rPr>
      <w:fldChar w:fldCharType="begin"/>
    </w:r>
    <w:r>
      <w:rPr>
        <w:rStyle w:val="af3"/>
      </w:rPr>
      <w:instrText>Page</w:instrText>
    </w:r>
    <w:r>
      <w:rPr>
        <w:rStyle w:val="af3"/>
      </w:rPr>
      <w:fldChar w:fldCharType="separate"/>
    </w:r>
    <w:r w:rsidR="001D4F75">
      <w:rPr>
        <w:rStyle w:val="af3"/>
        <w:noProof/>
      </w:rPr>
      <w:t>59</w:t>
    </w:r>
    <w:r>
      <w:rPr>
        <w:rStyle w:val="af3"/>
      </w:rPr>
      <w:fldChar w:fldCharType="end"/>
    </w:r>
  </w:p>
  <w:p w14:paraId="0635A62C" w14:textId="77777777" w:rsidR="00463C33" w:rsidRDefault="00463C3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2FC7AC" w14:textId="77777777" w:rsidR="009965E2" w:rsidRDefault="009965E2">
      <w:r>
        <w:separator/>
      </w:r>
    </w:p>
  </w:footnote>
  <w:footnote w:type="continuationSeparator" w:id="0">
    <w:p w14:paraId="0BD431E6" w14:textId="77777777" w:rsidR="009965E2" w:rsidRDefault="009965E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1024DB"/>
    <w:multiLevelType w:val="multilevel"/>
    <w:tmpl w:val="941024DB"/>
    <w:lvl w:ilvl="0">
      <w:start w:val="1"/>
      <w:numFmt w:val="decimal"/>
      <w:lvlText w:val="%1、"/>
      <w:legacy w:legacy="1" w:legacySpace="0" w:legacyIndent="360"/>
      <w:lvlJc w:val="left"/>
      <w:pPr>
        <w:ind w:left="360" w:hanging="360"/>
      </w:pPr>
    </w:lvl>
    <w:lvl w:ilvl="1">
      <w:start w:val="1"/>
      <w:numFmt w:val="lowerLetter"/>
      <w:lvlText w:val="%2)"/>
      <w:legacy w:legacy="1" w:legacySpace="0" w:legacyIndent="420"/>
      <w:lvlJc w:val="left"/>
      <w:pPr>
        <w:ind w:left="840" w:hanging="420"/>
      </w:pPr>
    </w:lvl>
    <w:lvl w:ilvl="2">
      <w:start w:val="1"/>
      <w:numFmt w:val="lowerRoman"/>
      <w:lvlText w:val="%3."/>
      <w:legacy w:legacy="1" w:legacySpace="0" w:legacyIndent="420"/>
      <w:lvlJc w:val="right"/>
      <w:pPr>
        <w:ind w:left="1260" w:hanging="420"/>
      </w:pPr>
    </w:lvl>
    <w:lvl w:ilvl="3">
      <w:start w:val="1"/>
      <w:numFmt w:val="decimal"/>
      <w:lvlText w:val="%4."/>
      <w:legacy w:legacy="1" w:legacySpace="0" w:legacyIndent="420"/>
      <w:lvlJc w:val="left"/>
      <w:pPr>
        <w:ind w:left="1680" w:hanging="420"/>
      </w:pPr>
    </w:lvl>
    <w:lvl w:ilvl="4">
      <w:start w:val="1"/>
      <w:numFmt w:val="lowerLetter"/>
      <w:lvlText w:val="%5)"/>
      <w:legacy w:legacy="1" w:legacySpace="0" w:legacyIndent="420"/>
      <w:lvlJc w:val="left"/>
      <w:pPr>
        <w:ind w:left="2100" w:hanging="420"/>
      </w:pPr>
    </w:lvl>
    <w:lvl w:ilvl="5">
      <w:start w:val="1"/>
      <w:numFmt w:val="lowerRoman"/>
      <w:lvlText w:val="%6."/>
      <w:legacy w:legacy="1" w:legacySpace="0" w:legacyIndent="420"/>
      <w:lvlJc w:val="right"/>
      <w:pPr>
        <w:ind w:left="2520" w:hanging="420"/>
      </w:pPr>
    </w:lvl>
    <w:lvl w:ilvl="6">
      <w:start w:val="1"/>
      <w:numFmt w:val="decimal"/>
      <w:lvlText w:val="%7."/>
      <w:legacy w:legacy="1" w:legacySpace="0" w:legacyIndent="420"/>
      <w:lvlJc w:val="left"/>
      <w:pPr>
        <w:ind w:left="2940" w:hanging="420"/>
      </w:pPr>
    </w:lvl>
    <w:lvl w:ilvl="7">
      <w:start w:val="1"/>
      <w:numFmt w:val="lowerLetter"/>
      <w:lvlText w:val="%8)"/>
      <w:legacy w:legacy="1" w:legacySpace="0" w:legacyIndent="420"/>
      <w:lvlJc w:val="left"/>
      <w:pPr>
        <w:ind w:left="3360" w:hanging="420"/>
      </w:pPr>
    </w:lvl>
    <w:lvl w:ilvl="8">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start w:val="1"/>
      <w:numFmt w:val="chineseCountingThousand"/>
      <w:lvlText w:val="%1、"/>
      <w:legacy w:legacy="1" w:legacySpace="0" w:legacyIndent="480"/>
      <w:lvlJc w:val="left"/>
      <w:pPr>
        <w:ind w:left="960" w:hanging="480"/>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2">
    <w:nsid w:val="BD4A6E99"/>
    <w:multiLevelType w:val="singleLevel"/>
    <w:tmpl w:val="BD4A6E99"/>
    <w:lvl w:ilvl="0">
      <w:start w:val="1"/>
      <w:numFmt w:val="decimal"/>
      <w:lvlText w:val="%1."/>
      <w:lvlJc w:val="left"/>
      <w:pPr>
        <w:tabs>
          <w:tab w:val="left" w:pos="312"/>
        </w:tabs>
      </w:pPr>
    </w:lvl>
  </w:abstractNum>
  <w:abstractNum w:abstractNumId="3">
    <w:nsid w:val="C0DADA07"/>
    <w:multiLevelType w:val="multilevel"/>
    <w:tmpl w:val="C0DADA07"/>
    <w:lvl w:ilvl="0">
      <w:start w:val="1"/>
      <w:numFmt w:val="decimal"/>
      <w:lvlText w:val="%1."/>
      <w:legacy w:legacy="1" w:legacySpace="0" w:legacyIndent="425"/>
      <w:lvlJc w:val="left"/>
      <w:pPr>
        <w:ind w:left="425" w:hanging="425"/>
      </w:pPr>
    </w:lvl>
    <w:lvl w:ilvl="1">
      <w:start w:val="1"/>
      <w:numFmt w:val="decimal"/>
      <w:pStyle w:val="8"/>
      <w:lvlText w:val="%1.%2."/>
      <w:legacy w:legacy="1" w:legacySpace="0" w:legacyIndent="567"/>
      <w:lvlJc w:val="left"/>
      <w:pPr>
        <w:ind w:left="567" w:hanging="567"/>
      </w:pPr>
    </w:lvl>
    <w:lvl w:ilvl="2">
      <w:start w:val="1"/>
      <w:numFmt w:val="decimal"/>
      <w:lvlText w:val="%1.%2.%3."/>
      <w:legacy w:legacy="1" w:legacySpace="0" w:legacyIndent="709"/>
      <w:lvlJc w:val="left"/>
      <w:pPr>
        <w:ind w:left="709" w:hanging="709"/>
      </w:pPr>
    </w:lvl>
    <w:lvl w:ilvl="3">
      <w:start w:val="1"/>
      <w:numFmt w:val="decimal"/>
      <w:lvlText w:val="%1.%2.%3.%4."/>
      <w:legacy w:legacy="1" w:legacySpace="0" w:legacyIndent="851"/>
      <w:lvlJc w:val="left"/>
      <w:pPr>
        <w:ind w:left="851" w:hanging="851"/>
      </w:pPr>
    </w:lvl>
    <w:lvl w:ilvl="4">
      <w:start w:val="1"/>
      <w:numFmt w:val="decimal"/>
      <w:lvlText w:val="%1.%2.%3.%4.%5."/>
      <w:legacy w:legacy="1" w:legacySpace="0" w:legacyIndent="992"/>
      <w:lvlJc w:val="left"/>
      <w:pPr>
        <w:ind w:left="992" w:hanging="992"/>
      </w:pPr>
    </w:lvl>
    <w:lvl w:ilvl="5">
      <w:start w:val="1"/>
      <w:numFmt w:val="decimal"/>
      <w:lvlText w:val="%1.%2.%3.%4.%5.%6."/>
      <w:legacy w:legacy="1" w:legacySpace="0" w:legacyIndent="1134"/>
      <w:lvlJc w:val="left"/>
      <w:pPr>
        <w:ind w:left="1134" w:hanging="1134"/>
      </w:pPr>
    </w:lvl>
    <w:lvl w:ilvl="6">
      <w:start w:val="1"/>
      <w:numFmt w:val="decimal"/>
      <w:lvlText w:val="%1.%2.%3.%4.%5.%6.%7."/>
      <w:legacy w:legacy="1" w:legacySpace="0" w:legacyIndent="1276"/>
      <w:lvlJc w:val="left"/>
      <w:pPr>
        <w:ind w:left="1276" w:hanging="1276"/>
      </w:pPr>
    </w:lvl>
    <w:lvl w:ilvl="7">
      <w:start w:val="1"/>
      <w:numFmt w:val="decimal"/>
      <w:lvlText w:val="%1.%2.%3.%4.%5.%6.%7.%8."/>
      <w:legacy w:legacy="1" w:legacySpace="0" w:legacyIndent="1418"/>
      <w:lvlJc w:val="left"/>
      <w:pPr>
        <w:ind w:left="1418" w:hanging="1418"/>
      </w:pPr>
    </w:lvl>
    <w:lvl w:ilvl="8">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start w:val="1"/>
      <w:numFmt w:val="chineseCountingThousand"/>
      <w:lvlText w:val="%1、"/>
      <w:legacy w:legacy="1" w:legacySpace="0" w:legacyIndent="481"/>
      <w:lvlJc w:val="left"/>
      <w:pPr>
        <w:ind w:left="961" w:hanging="481"/>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start w:val="1"/>
      <w:numFmt w:val="chineseCountingThousand"/>
      <w:lvlText w:val="%1、"/>
      <w:legacy w:legacy="1" w:legacySpace="0" w:legacyIndent="532"/>
      <w:lvlJc w:val="left"/>
      <w:pPr>
        <w:ind w:left="1174" w:hanging="532"/>
      </w:pPr>
    </w:lvl>
    <w:lvl w:ilvl="1">
      <w:start w:val="1"/>
      <w:numFmt w:val="lowerLetter"/>
      <w:lvlText w:val="%2)"/>
      <w:legacy w:legacy="1" w:legacySpace="0" w:legacyIndent="420"/>
      <w:lvlJc w:val="left"/>
      <w:pPr>
        <w:ind w:left="1482" w:hanging="420"/>
      </w:pPr>
    </w:lvl>
    <w:lvl w:ilvl="2">
      <w:start w:val="1"/>
      <w:numFmt w:val="lowerRoman"/>
      <w:lvlText w:val="%3."/>
      <w:legacy w:legacy="1" w:legacySpace="0" w:legacyIndent="420"/>
      <w:lvlJc w:val="right"/>
      <w:pPr>
        <w:ind w:left="1902" w:hanging="420"/>
      </w:pPr>
    </w:lvl>
    <w:lvl w:ilvl="3">
      <w:start w:val="1"/>
      <w:numFmt w:val="decimal"/>
      <w:lvlText w:val="%4."/>
      <w:legacy w:legacy="1" w:legacySpace="0" w:legacyIndent="420"/>
      <w:lvlJc w:val="left"/>
      <w:pPr>
        <w:ind w:left="2322" w:hanging="420"/>
      </w:pPr>
    </w:lvl>
    <w:lvl w:ilvl="4">
      <w:start w:val="1"/>
      <w:numFmt w:val="lowerLetter"/>
      <w:lvlText w:val="%5)"/>
      <w:legacy w:legacy="1" w:legacySpace="0" w:legacyIndent="420"/>
      <w:lvlJc w:val="left"/>
      <w:pPr>
        <w:ind w:left="2742" w:hanging="420"/>
      </w:pPr>
    </w:lvl>
    <w:lvl w:ilvl="5">
      <w:start w:val="1"/>
      <w:numFmt w:val="lowerRoman"/>
      <w:lvlText w:val="%6."/>
      <w:legacy w:legacy="1" w:legacySpace="0" w:legacyIndent="420"/>
      <w:lvlJc w:val="right"/>
      <w:pPr>
        <w:ind w:left="3162" w:hanging="420"/>
      </w:pPr>
    </w:lvl>
    <w:lvl w:ilvl="6">
      <w:start w:val="1"/>
      <w:numFmt w:val="decimal"/>
      <w:lvlText w:val="%7."/>
      <w:legacy w:legacy="1" w:legacySpace="0" w:legacyIndent="420"/>
      <w:lvlJc w:val="left"/>
      <w:pPr>
        <w:ind w:left="3582" w:hanging="420"/>
      </w:pPr>
    </w:lvl>
    <w:lvl w:ilvl="7">
      <w:start w:val="1"/>
      <w:numFmt w:val="lowerLetter"/>
      <w:lvlText w:val="%8)"/>
      <w:legacy w:legacy="1" w:legacySpace="0" w:legacyIndent="420"/>
      <w:lvlJc w:val="left"/>
      <w:pPr>
        <w:ind w:left="4002" w:hanging="420"/>
      </w:pPr>
    </w:lvl>
    <w:lvl w:ilvl="8">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start w:val="1"/>
      <w:numFmt w:val="decimal"/>
      <w:pStyle w:val="a"/>
      <w:lvlText w:val="%1、"/>
      <w:lvlJc w:val="left"/>
      <w:pPr>
        <w:tabs>
          <w:tab w:val="left" w:pos="0"/>
        </w:tabs>
        <w:ind w:left="840" w:hanging="420"/>
      </w:pPr>
      <w:rPr>
        <w:rFonts w:ascii="Cambria" w:eastAsia="微软雅黑" w:hAnsi="Cambria" w:cs="Times New Roman"/>
      </w:rPr>
    </w:lvl>
  </w:abstractNum>
  <w:abstractNum w:abstractNumId="7">
    <w:nsid w:val="44A34A14"/>
    <w:multiLevelType w:val="multilevel"/>
    <w:tmpl w:val="44A34A14"/>
    <w:lvl w:ilvl="0">
      <w:start w:val="1"/>
      <w:numFmt w:val="decimal"/>
      <w:lvlText w:val="%1、"/>
      <w:legacy w:legacy="1" w:legacySpace="0" w:legacyIndent="432"/>
      <w:lvlJc w:val="left"/>
      <w:pPr>
        <w:ind w:left="432" w:hanging="432"/>
      </w:pPr>
    </w:lvl>
    <w:lvl w:ilvl="1">
      <w:start w:val="1"/>
      <w:numFmt w:val="lowerLetter"/>
      <w:lvlText w:val="%2)"/>
      <w:legacy w:legacy="1" w:legacySpace="0" w:legacyIndent="420"/>
      <w:lvlJc w:val="left"/>
      <w:pPr>
        <w:ind w:left="840" w:hanging="420"/>
      </w:pPr>
    </w:lvl>
    <w:lvl w:ilvl="2">
      <w:start w:val="1"/>
      <w:numFmt w:val="lowerRoman"/>
      <w:lvlText w:val="%3."/>
      <w:legacy w:legacy="1" w:legacySpace="0" w:legacyIndent="420"/>
      <w:lvlJc w:val="right"/>
      <w:pPr>
        <w:ind w:left="1260" w:hanging="420"/>
      </w:pPr>
    </w:lvl>
    <w:lvl w:ilvl="3">
      <w:start w:val="1"/>
      <w:numFmt w:val="decimal"/>
      <w:lvlText w:val="%4."/>
      <w:legacy w:legacy="1" w:legacySpace="0" w:legacyIndent="420"/>
      <w:lvlJc w:val="left"/>
      <w:pPr>
        <w:ind w:left="1680" w:hanging="420"/>
      </w:pPr>
    </w:lvl>
    <w:lvl w:ilvl="4">
      <w:start w:val="1"/>
      <w:numFmt w:val="lowerLetter"/>
      <w:lvlText w:val="%5)"/>
      <w:legacy w:legacy="1" w:legacySpace="0" w:legacyIndent="420"/>
      <w:lvlJc w:val="left"/>
      <w:pPr>
        <w:ind w:left="2100" w:hanging="420"/>
      </w:pPr>
    </w:lvl>
    <w:lvl w:ilvl="5">
      <w:start w:val="1"/>
      <w:numFmt w:val="lowerRoman"/>
      <w:lvlText w:val="%6."/>
      <w:legacy w:legacy="1" w:legacySpace="0" w:legacyIndent="420"/>
      <w:lvlJc w:val="right"/>
      <w:pPr>
        <w:ind w:left="2520" w:hanging="420"/>
      </w:pPr>
    </w:lvl>
    <w:lvl w:ilvl="6">
      <w:start w:val="1"/>
      <w:numFmt w:val="decimal"/>
      <w:lvlText w:val="%7."/>
      <w:legacy w:legacy="1" w:legacySpace="0" w:legacyIndent="420"/>
      <w:lvlJc w:val="left"/>
      <w:pPr>
        <w:ind w:left="2940" w:hanging="420"/>
      </w:pPr>
    </w:lvl>
    <w:lvl w:ilvl="7">
      <w:start w:val="1"/>
      <w:numFmt w:val="lowerLetter"/>
      <w:lvlText w:val="%8)"/>
      <w:legacy w:legacy="1" w:legacySpace="0" w:legacyIndent="420"/>
      <w:lvlJc w:val="left"/>
      <w:pPr>
        <w:ind w:left="3360" w:hanging="420"/>
      </w:pPr>
    </w:lvl>
    <w:lvl w:ilvl="8">
      <w:start w:val="1"/>
      <w:numFmt w:val="lowerRoman"/>
      <w:lvlText w:val="%9."/>
      <w:legacy w:legacy="1" w:legacySpace="0" w:legacyIndent="420"/>
      <w:lvlJc w:val="right"/>
      <w:pPr>
        <w:ind w:left="3780" w:hanging="420"/>
      </w:pPr>
    </w:lvl>
  </w:abstractNum>
  <w:abstractNum w:abstractNumId="8">
    <w:nsid w:val="71064FD7"/>
    <w:multiLevelType w:val="multilevel"/>
    <w:tmpl w:val="71064FD7"/>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left" w:pos="1440"/>
        </w:tabs>
        <w:ind w:left="1440" w:hanging="360"/>
      </w:pPr>
      <w:rPr>
        <w:rFonts w:ascii="Times New Roman" w:hAnsi="Times New Roman" w:cs="Times New Roman" w:hint="default"/>
      </w:rPr>
    </w:lvl>
    <w:lvl w:ilvl="2">
      <w:start w:val="1"/>
      <w:numFmt w:val="decimal"/>
      <w:lvlText w:val="%3."/>
      <w:lvlJc w:val="left"/>
      <w:pPr>
        <w:tabs>
          <w:tab w:val="left" w:pos="2160"/>
        </w:tabs>
        <w:ind w:left="2160" w:hanging="360"/>
      </w:pPr>
      <w:rPr>
        <w:rFonts w:ascii="Times New Roman" w:hAnsi="Times New Roman" w:cs="Times New Roman" w:hint="default"/>
      </w:rPr>
    </w:lvl>
    <w:lvl w:ilvl="3">
      <w:start w:val="1"/>
      <w:numFmt w:val="decimal"/>
      <w:lvlText w:val="%4."/>
      <w:lvlJc w:val="left"/>
      <w:pPr>
        <w:tabs>
          <w:tab w:val="left" w:pos="2880"/>
        </w:tabs>
        <w:ind w:left="2880" w:hanging="360"/>
      </w:pPr>
      <w:rPr>
        <w:rFonts w:ascii="Times New Roman" w:hAnsi="Times New Roman" w:cs="Times New Roman" w:hint="default"/>
      </w:rPr>
    </w:lvl>
    <w:lvl w:ilvl="4">
      <w:start w:val="1"/>
      <w:numFmt w:val="decimal"/>
      <w:lvlText w:val="%5."/>
      <w:lvlJc w:val="left"/>
      <w:pPr>
        <w:tabs>
          <w:tab w:val="left" w:pos="3600"/>
        </w:tabs>
        <w:ind w:left="3600" w:hanging="360"/>
      </w:pPr>
      <w:rPr>
        <w:rFonts w:ascii="Times New Roman" w:hAnsi="Times New Roman" w:cs="Times New Roman" w:hint="default"/>
      </w:rPr>
    </w:lvl>
    <w:lvl w:ilvl="5">
      <w:start w:val="1"/>
      <w:numFmt w:val="decimal"/>
      <w:lvlText w:val="%6."/>
      <w:lvlJc w:val="left"/>
      <w:pPr>
        <w:tabs>
          <w:tab w:val="left" w:pos="4320"/>
        </w:tabs>
        <w:ind w:left="4320" w:hanging="360"/>
      </w:pPr>
      <w:rPr>
        <w:rFonts w:ascii="Times New Roman" w:hAnsi="Times New Roman" w:cs="Times New Roman" w:hint="default"/>
      </w:rPr>
    </w:lvl>
    <w:lvl w:ilvl="6">
      <w:start w:val="1"/>
      <w:numFmt w:val="decimal"/>
      <w:lvlText w:val="%7."/>
      <w:lvlJc w:val="left"/>
      <w:pPr>
        <w:tabs>
          <w:tab w:val="left" w:pos="5040"/>
        </w:tabs>
        <w:ind w:left="5040" w:hanging="360"/>
      </w:pPr>
      <w:rPr>
        <w:rFonts w:ascii="Times New Roman" w:hAnsi="Times New Roman" w:cs="Times New Roman" w:hint="default"/>
      </w:rPr>
    </w:lvl>
    <w:lvl w:ilvl="7">
      <w:start w:val="1"/>
      <w:numFmt w:val="decimal"/>
      <w:lvlText w:val="%8."/>
      <w:lvlJc w:val="left"/>
      <w:pPr>
        <w:tabs>
          <w:tab w:val="left" w:pos="5760"/>
        </w:tabs>
        <w:ind w:left="5760" w:hanging="360"/>
      </w:pPr>
      <w:rPr>
        <w:rFonts w:ascii="Times New Roman" w:hAnsi="Times New Roman" w:cs="Times New Roman" w:hint="default"/>
      </w:rPr>
    </w:lvl>
    <w:lvl w:ilvl="8">
      <w:start w:val="1"/>
      <w:numFmt w:val="decimal"/>
      <w:lvlText w:val="%9."/>
      <w:lvlJc w:val="left"/>
      <w:pPr>
        <w:tabs>
          <w:tab w:val="left" w:pos="6480"/>
        </w:tabs>
        <w:ind w:left="6480" w:hanging="360"/>
      </w:pPr>
      <w:rPr>
        <w:rFonts w:ascii="Times New Roman" w:hAnsi="Times New Roman" w:cs="Times New Roman" w:hint="default"/>
      </w:rPr>
    </w:lvl>
  </w:abstractNum>
  <w:abstractNum w:abstractNumId="9">
    <w:nsid w:val="72696FE3"/>
    <w:multiLevelType w:val="multilevel"/>
    <w:tmpl w:val="72696FE3"/>
    <w:lvl w:ilvl="0">
      <w:start w:val="1"/>
      <w:numFmt w:val="decimal"/>
      <w:lvlText w:val="%1."/>
      <w:lvlJc w:val="left"/>
      <w:pPr>
        <w:tabs>
          <w:tab w:val="left" w:pos="0"/>
        </w:tabs>
        <w:ind w:left="360" w:hanging="360"/>
      </w:pPr>
      <w:rPr>
        <w:rFonts w:hint="eastAsia"/>
      </w:rPr>
    </w:lvl>
    <w:lvl w:ilvl="1">
      <w:start w:val="1"/>
      <w:numFmt w:val="lowerLetter"/>
      <w:lvlText w:val="%2)"/>
      <w:lvlJc w:val="left"/>
      <w:pPr>
        <w:tabs>
          <w:tab w:val="left" w:pos="0"/>
        </w:tabs>
        <w:ind w:left="840" w:hanging="420"/>
      </w:pPr>
    </w:lvl>
    <w:lvl w:ilvl="2">
      <w:start w:val="1"/>
      <w:numFmt w:val="lowerRoman"/>
      <w:lvlText w:val="%3."/>
      <w:lvlJc w:val="right"/>
      <w:pPr>
        <w:tabs>
          <w:tab w:val="left" w:pos="0"/>
        </w:tabs>
        <w:ind w:left="1260" w:hanging="420"/>
      </w:pPr>
    </w:lvl>
    <w:lvl w:ilvl="3">
      <w:start w:val="1"/>
      <w:numFmt w:val="decimal"/>
      <w:lvlText w:val="%4."/>
      <w:lvlJc w:val="left"/>
      <w:pPr>
        <w:tabs>
          <w:tab w:val="left" w:pos="0"/>
        </w:tabs>
        <w:ind w:left="1680" w:hanging="420"/>
      </w:pPr>
    </w:lvl>
    <w:lvl w:ilvl="4">
      <w:start w:val="1"/>
      <w:numFmt w:val="lowerLetter"/>
      <w:lvlText w:val="%5)"/>
      <w:lvlJc w:val="left"/>
      <w:pPr>
        <w:tabs>
          <w:tab w:val="left" w:pos="0"/>
        </w:tabs>
        <w:ind w:left="2100" w:hanging="420"/>
      </w:pPr>
    </w:lvl>
    <w:lvl w:ilvl="5">
      <w:start w:val="1"/>
      <w:numFmt w:val="lowerRoman"/>
      <w:lvlText w:val="%6."/>
      <w:lvlJc w:val="right"/>
      <w:pPr>
        <w:tabs>
          <w:tab w:val="left" w:pos="0"/>
        </w:tabs>
        <w:ind w:left="2520" w:hanging="420"/>
      </w:pPr>
    </w:lvl>
    <w:lvl w:ilvl="6">
      <w:start w:val="1"/>
      <w:numFmt w:val="decimal"/>
      <w:lvlText w:val="%7."/>
      <w:lvlJc w:val="left"/>
      <w:pPr>
        <w:tabs>
          <w:tab w:val="left" w:pos="0"/>
        </w:tabs>
        <w:ind w:left="2940" w:hanging="420"/>
      </w:pPr>
    </w:lvl>
    <w:lvl w:ilvl="7">
      <w:start w:val="1"/>
      <w:numFmt w:val="lowerLetter"/>
      <w:lvlText w:val="%8)"/>
      <w:lvlJc w:val="left"/>
      <w:pPr>
        <w:tabs>
          <w:tab w:val="left" w:pos="0"/>
        </w:tabs>
        <w:ind w:left="3360" w:hanging="420"/>
      </w:pPr>
    </w:lvl>
    <w:lvl w:ilvl="8">
      <w:start w:val="1"/>
      <w:numFmt w:val="lowerRoman"/>
      <w:lvlText w:val="%9."/>
      <w:lvlJc w:val="right"/>
      <w:pPr>
        <w:tabs>
          <w:tab w:val="left" w:pos="0"/>
        </w:tabs>
        <w:ind w:left="3780" w:hanging="420"/>
      </w:pPr>
    </w:lvl>
  </w:abstractNum>
  <w:abstractNum w:abstractNumId="10">
    <w:nsid w:val="753FD89E"/>
    <w:multiLevelType w:val="multilevel"/>
    <w:tmpl w:val="753FD89E"/>
    <w:lvl w:ilvl="0">
      <w:start w:val="1"/>
      <w:numFmt w:val="decimal"/>
      <w:lvlText w:val="%1、"/>
      <w:legacy w:legacy="1" w:legacySpace="0" w:legacyIndent="360"/>
      <w:lvlJc w:val="left"/>
      <w:pPr>
        <w:ind w:left="840" w:hanging="360"/>
      </w:pPr>
    </w:lvl>
    <w:lvl w:ilvl="1">
      <w:start w:val="1"/>
      <w:numFmt w:val="lowerLetter"/>
      <w:lvlText w:val="%2)"/>
      <w:legacy w:legacy="1" w:legacySpace="0" w:legacyIndent="420"/>
      <w:lvlJc w:val="left"/>
      <w:pPr>
        <w:ind w:left="1320" w:hanging="420"/>
      </w:pPr>
    </w:lvl>
    <w:lvl w:ilvl="2">
      <w:start w:val="1"/>
      <w:numFmt w:val="lowerRoman"/>
      <w:lvlText w:val="%3."/>
      <w:legacy w:legacy="1" w:legacySpace="0" w:legacyIndent="420"/>
      <w:lvlJc w:val="right"/>
      <w:pPr>
        <w:ind w:left="1740" w:hanging="420"/>
      </w:pPr>
    </w:lvl>
    <w:lvl w:ilvl="3">
      <w:start w:val="1"/>
      <w:numFmt w:val="decimal"/>
      <w:lvlText w:val="%4."/>
      <w:legacy w:legacy="1" w:legacySpace="0" w:legacyIndent="420"/>
      <w:lvlJc w:val="left"/>
      <w:pPr>
        <w:ind w:left="2160" w:hanging="420"/>
      </w:pPr>
    </w:lvl>
    <w:lvl w:ilvl="4">
      <w:start w:val="1"/>
      <w:numFmt w:val="lowerLetter"/>
      <w:lvlText w:val="%5)"/>
      <w:legacy w:legacy="1" w:legacySpace="0" w:legacyIndent="420"/>
      <w:lvlJc w:val="left"/>
      <w:pPr>
        <w:ind w:left="2580" w:hanging="420"/>
      </w:pPr>
    </w:lvl>
    <w:lvl w:ilvl="5">
      <w:start w:val="1"/>
      <w:numFmt w:val="lowerRoman"/>
      <w:lvlText w:val="%6."/>
      <w:legacy w:legacy="1" w:legacySpace="0" w:legacyIndent="420"/>
      <w:lvlJc w:val="right"/>
      <w:pPr>
        <w:ind w:left="3000" w:hanging="420"/>
      </w:pPr>
    </w:lvl>
    <w:lvl w:ilvl="6">
      <w:start w:val="1"/>
      <w:numFmt w:val="decimal"/>
      <w:lvlText w:val="%7."/>
      <w:legacy w:legacy="1" w:legacySpace="0" w:legacyIndent="420"/>
      <w:lvlJc w:val="left"/>
      <w:pPr>
        <w:ind w:left="3420" w:hanging="420"/>
      </w:pPr>
    </w:lvl>
    <w:lvl w:ilvl="7">
      <w:start w:val="1"/>
      <w:numFmt w:val="lowerLetter"/>
      <w:lvlText w:val="%8)"/>
      <w:legacy w:legacy="1" w:legacySpace="0" w:legacyIndent="420"/>
      <w:lvlJc w:val="left"/>
      <w:pPr>
        <w:ind w:left="3840" w:hanging="420"/>
      </w:pPr>
    </w:lvl>
    <w:lvl w:ilvl="8">
      <w:start w:val="1"/>
      <w:numFmt w:val="lowerRoman"/>
      <w:lvlText w:val="%9."/>
      <w:legacy w:legacy="1" w:legacySpace="0" w:legacyIndent="420"/>
      <w:lvlJc w:val="right"/>
      <w:pPr>
        <w:ind w:left="4260" w:hanging="420"/>
      </w:pPr>
    </w:lvl>
  </w:abstractNum>
  <w:num w:numId="1">
    <w:abstractNumId w:val="6"/>
  </w:num>
  <w:num w:numId="2">
    <w:abstractNumId w:val="3"/>
  </w:num>
  <w:num w:numId="3">
    <w:abstractNumId w:val="1"/>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4"/>
  </w:num>
  <w:num w:numId="7">
    <w:abstractNumId w:val="5"/>
  </w:num>
  <w:num w:numId="8">
    <w:abstractNumId w:val="7"/>
  </w:num>
  <w:num w:numId="9">
    <w:abstractNumId w:val="0"/>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grammar="clean"/>
  <w:revisionView w:inkAnnotations="0"/>
  <w:documentProtection w:edit="readOnly" w:enforcement="0"/>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MjRhNzBiMGI4MGUyNjgxZWYzOGU3OWY3MDQ4MjJiOTgifQ=="/>
  </w:docVars>
  <w:rsids>
    <w:rsidRoot w:val="004242AC"/>
    <w:rsid w:val="BEFAFD44"/>
    <w:rsid w:val="DEC9B46B"/>
    <w:rsid w:val="DFFE7510"/>
    <w:rsid w:val="E5BBE7A2"/>
    <w:rsid w:val="ED7F9424"/>
    <w:rsid w:val="EDBF84F9"/>
    <w:rsid w:val="EEFFC128"/>
    <w:rsid w:val="F7BFF2EB"/>
    <w:rsid w:val="F95B6B07"/>
    <w:rsid w:val="FB6FD040"/>
    <w:rsid w:val="FFEFAEB3"/>
    <w:rsid w:val="FFF639E3"/>
    <w:rsid w:val="FFF73A90"/>
    <w:rsid w:val="00013A63"/>
    <w:rsid w:val="00025962"/>
    <w:rsid w:val="000414F0"/>
    <w:rsid w:val="00073577"/>
    <w:rsid w:val="000763E5"/>
    <w:rsid w:val="00077D9D"/>
    <w:rsid w:val="00093637"/>
    <w:rsid w:val="000A77B1"/>
    <w:rsid w:val="000B1BE0"/>
    <w:rsid w:val="000C60C7"/>
    <w:rsid w:val="00113D69"/>
    <w:rsid w:val="00122242"/>
    <w:rsid w:val="0013566C"/>
    <w:rsid w:val="00146CA2"/>
    <w:rsid w:val="00147708"/>
    <w:rsid w:val="0016773E"/>
    <w:rsid w:val="00177876"/>
    <w:rsid w:val="0019312B"/>
    <w:rsid w:val="00195FCB"/>
    <w:rsid w:val="001B507F"/>
    <w:rsid w:val="001D4F75"/>
    <w:rsid w:val="001E603A"/>
    <w:rsid w:val="00207539"/>
    <w:rsid w:val="0022110B"/>
    <w:rsid w:val="00222EDE"/>
    <w:rsid w:val="00262D27"/>
    <w:rsid w:val="00285C97"/>
    <w:rsid w:val="00293FD2"/>
    <w:rsid w:val="00294C58"/>
    <w:rsid w:val="002B1322"/>
    <w:rsid w:val="002B4A74"/>
    <w:rsid w:val="002C07DB"/>
    <w:rsid w:val="003423EA"/>
    <w:rsid w:val="00350508"/>
    <w:rsid w:val="0038350E"/>
    <w:rsid w:val="00385AD9"/>
    <w:rsid w:val="00396762"/>
    <w:rsid w:val="00396CC9"/>
    <w:rsid w:val="003A67B0"/>
    <w:rsid w:val="003E0CE0"/>
    <w:rsid w:val="003E533A"/>
    <w:rsid w:val="003E75B5"/>
    <w:rsid w:val="004242AC"/>
    <w:rsid w:val="004532C0"/>
    <w:rsid w:val="00463C33"/>
    <w:rsid w:val="00473A6D"/>
    <w:rsid w:val="004B5B3F"/>
    <w:rsid w:val="004C47D2"/>
    <w:rsid w:val="004C4EF3"/>
    <w:rsid w:val="004E08AF"/>
    <w:rsid w:val="004E16AC"/>
    <w:rsid w:val="004E4AE6"/>
    <w:rsid w:val="004E54DF"/>
    <w:rsid w:val="004F53A4"/>
    <w:rsid w:val="0050771B"/>
    <w:rsid w:val="005134CF"/>
    <w:rsid w:val="00523B42"/>
    <w:rsid w:val="005278D7"/>
    <w:rsid w:val="00544CD2"/>
    <w:rsid w:val="00561EC3"/>
    <w:rsid w:val="00562E0B"/>
    <w:rsid w:val="00570C2E"/>
    <w:rsid w:val="0057303D"/>
    <w:rsid w:val="00576A1D"/>
    <w:rsid w:val="00586449"/>
    <w:rsid w:val="005A0DC5"/>
    <w:rsid w:val="005A1567"/>
    <w:rsid w:val="005B1486"/>
    <w:rsid w:val="005D3267"/>
    <w:rsid w:val="00635965"/>
    <w:rsid w:val="00637F93"/>
    <w:rsid w:val="00651397"/>
    <w:rsid w:val="00665879"/>
    <w:rsid w:val="006808AC"/>
    <w:rsid w:val="0068451C"/>
    <w:rsid w:val="006B020C"/>
    <w:rsid w:val="006C554F"/>
    <w:rsid w:val="006D5A42"/>
    <w:rsid w:val="00715B51"/>
    <w:rsid w:val="00775855"/>
    <w:rsid w:val="00776534"/>
    <w:rsid w:val="007A1312"/>
    <w:rsid w:val="00863AD0"/>
    <w:rsid w:val="008672F6"/>
    <w:rsid w:val="00871626"/>
    <w:rsid w:val="008A165D"/>
    <w:rsid w:val="008A6887"/>
    <w:rsid w:val="008B2929"/>
    <w:rsid w:val="008B3C6E"/>
    <w:rsid w:val="008B4085"/>
    <w:rsid w:val="008C1F84"/>
    <w:rsid w:val="008D6191"/>
    <w:rsid w:val="008F2746"/>
    <w:rsid w:val="00910FF7"/>
    <w:rsid w:val="00915BEC"/>
    <w:rsid w:val="00933841"/>
    <w:rsid w:val="00945FF5"/>
    <w:rsid w:val="009664DC"/>
    <w:rsid w:val="00986176"/>
    <w:rsid w:val="009965E2"/>
    <w:rsid w:val="009D4670"/>
    <w:rsid w:val="009D6BA4"/>
    <w:rsid w:val="00A0295B"/>
    <w:rsid w:val="00A53FE8"/>
    <w:rsid w:val="00A54E0C"/>
    <w:rsid w:val="00A57EDC"/>
    <w:rsid w:val="00A720C0"/>
    <w:rsid w:val="00A85E8D"/>
    <w:rsid w:val="00A93F4D"/>
    <w:rsid w:val="00AB2995"/>
    <w:rsid w:val="00AB377F"/>
    <w:rsid w:val="00AC33DC"/>
    <w:rsid w:val="00AF522E"/>
    <w:rsid w:val="00B1761A"/>
    <w:rsid w:val="00B252C9"/>
    <w:rsid w:val="00B2747E"/>
    <w:rsid w:val="00B826B9"/>
    <w:rsid w:val="00B8727A"/>
    <w:rsid w:val="00BA5A80"/>
    <w:rsid w:val="00BB6954"/>
    <w:rsid w:val="00BC06ED"/>
    <w:rsid w:val="00BC37F7"/>
    <w:rsid w:val="00BD5BCE"/>
    <w:rsid w:val="00BE6DF2"/>
    <w:rsid w:val="00C039CF"/>
    <w:rsid w:val="00C064B2"/>
    <w:rsid w:val="00C1338A"/>
    <w:rsid w:val="00C437FA"/>
    <w:rsid w:val="00C52A14"/>
    <w:rsid w:val="00C77A84"/>
    <w:rsid w:val="00C97763"/>
    <w:rsid w:val="00CA46CD"/>
    <w:rsid w:val="00CD0689"/>
    <w:rsid w:val="00CE3B53"/>
    <w:rsid w:val="00CE66DD"/>
    <w:rsid w:val="00D03FD4"/>
    <w:rsid w:val="00D55E6A"/>
    <w:rsid w:val="00D61044"/>
    <w:rsid w:val="00DA2FD0"/>
    <w:rsid w:val="00DB67EF"/>
    <w:rsid w:val="00DC517D"/>
    <w:rsid w:val="00DE53C5"/>
    <w:rsid w:val="00E16360"/>
    <w:rsid w:val="00E26B6A"/>
    <w:rsid w:val="00E3015D"/>
    <w:rsid w:val="00E41A88"/>
    <w:rsid w:val="00E57E51"/>
    <w:rsid w:val="00EB33AD"/>
    <w:rsid w:val="00ED0057"/>
    <w:rsid w:val="00EE5614"/>
    <w:rsid w:val="00F115E8"/>
    <w:rsid w:val="00F26D8C"/>
    <w:rsid w:val="00F449B1"/>
    <w:rsid w:val="00F51B1F"/>
    <w:rsid w:val="00F57277"/>
    <w:rsid w:val="00F734C4"/>
    <w:rsid w:val="00F7718B"/>
    <w:rsid w:val="00F81728"/>
    <w:rsid w:val="00F969E8"/>
    <w:rsid w:val="050E1DC6"/>
    <w:rsid w:val="07334CB8"/>
    <w:rsid w:val="07C65D60"/>
    <w:rsid w:val="09B0769A"/>
    <w:rsid w:val="0E1A0757"/>
    <w:rsid w:val="0EC843FD"/>
    <w:rsid w:val="10BE4C49"/>
    <w:rsid w:val="116A4F9F"/>
    <w:rsid w:val="12635AA8"/>
    <w:rsid w:val="13761404"/>
    <w:rsid w:val="1489336C"/>
    <w:rsid w:val="1E0B5246"/>
    <w:rsid w:val="1E130802"/>
    <w:rsid w:val="1EA374D2"/>
    <w:rsid w:val="1EB4768C"/>
    <w:rsid w:val="1F262338"/>
    <w:rsid w:val="1FE8583F"/>
    <w:rsid w:val="216058A9"/>
    <w:rsid w:val="219F63D1"/>
    <w:rsid w:val="227B299A"/>
    <w:rsid w:val="249E254A"/>
    <w:rsid w:val="298E3F12"/>
    <w:rsid w:val="2BC576F6"/>
    <w:rsid w:val="2E9574DA"/>
    <w:rsid w:val="2FBBC778"/>
    <w:rsid w:val="33813B89"/>
    <w:rsid w:val="391815C9"/>
    <w:rsid w:val="39DD11D9"/>
    <w:rsid w:val="3ABC4B3C"/>
    <w:rsid w:val="3BCD5481"/>
    <w:rsid w:val="46D729A5"/>
    <w:rsid w:val="4B2832DF"/>
    <w:rsid w:val="4D021D86"/>
    <w:rsid w:val="4F1D07B2"/>
    <w:rsid w:val="4F4B048B"/>
    <w:rsid w:val="4FFF24E3"/>
    <w:rsid w:val="502D0652"/>
    <w:rsid w:val="50393DA6"/>
    <w:rsid w:val="50506965"/>
    <w:rsid w:val="56734EF3"/>
    <w:rsid w:val="56DBA7EF"/>
    <w:rsid w:val="590E66FA"/>
    <w:rsid w:val="59EE6BD2"/>
    <w:rsid w:val="5A1C0A47"/>
    <w:rsid w:val="5A843E47"/>
    <w:rsid w:val="5C0661DE"/>
    <w:rsid w:val="5C957F91"/>
    <w:rsid w:val="5E8F4A76"/>
    <w:rsid w:val="621F273B"/>
    <w:rsid w:val="62E6604F"/>
    <w:rsid w:val="63620DAB"/>
    <w:rsid w:val="649D5BEF"/>
    <w:rsid w:val="65FF52C0"/>
    <w:rsid w:val="668A2F6D"/>
    <w:rsid w:val="66B47C92"/>
    <w:rsid w:val="6972446D"/>
    <w:rsid w:val="6A6B298A"/>
    <w:rsid w:val="6A88233D"/>
    <w:rsid w:val="6ACD4147"/>
    <w:rsid w:val="6AEB755E"/>
    <w:rsid w:val="6C316E88"/>
    <w:rsid w:val="6D3FF110"/>
    <w:rsid w:val="6D5E733D"/>
    <w:rsid w:val="6DF95D0A"/>
    <w:rsid w:val="6FB2B1CD"/>
    <w:rsid w:val="6FC1421C"/>
    <w:rsid w:val="72001B41"/>
    <w:rsid w:val="725F674C"/>
    <w:rsid w:val="73DFB5D5"/>
    <w:rsid w:val="74DC60D9"/>
    <w:rsid w:val="757D264F"/>
    <w:rsid w:val="797322AE"/>
    <w:rsid w:val="7B440A55"/>
    <w:rsid w:val="7DD50C28"/>
    <w:rsid w:val="7ECB4A09"/>
    <w:rsid w:val="7EF9ED9F"/>
    <w:rsid w:val="7F478A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toc 3" w:qFormat="1"/>
    <w:lsdException w:name="toc 4" w:qFormat="1"/>
    <w:lsdException w:name="toc 5" w:qFormat="1"/>
    <w:lsdException w:name="Normal Indent" w:qFormat="1"/>
    <w:lsdException w:name="annotation text" w:qFormat="1"/>
    <w:lsdException w:name="header" w:qFormat="1"/>
    <w:lsdException w:name="footer" w:qFormat="1"/>
    <w:lsdException w:name="caption" w:qFormat="1"/>
    <w:lsdException w:name="annotation reference" w:qFormat="1"/>
    <w:lsdException w:name="page number" w:qFormat="1"/>
    <w:lsdException w:name="List Number" w:qFormat="1"/>
    <w:lsdException w:name="List Number 2"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2" w:qFormat="1"/>
    <w:lsdException w:name="Body Text 3" w:qFormat="1"/>
    <w:lsdException w:name="Hyperlink" w:qFormat="1"/>
    <w:lsdException w:name="Followed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rPr>
  </w:style>
  <w:style w:type="paragraph" w:styleId="1">
    <w:name w:val="heading 1"/>
    <w:basedOn w:val="a0"/>
    <w:next w:val="a0"/>
    <w:qFormat/>
    <w:pPr>
      <w:keepNext/>
      <w:keepLines/>
      <w:spacing w:before="340" w:after="330" w:line="578" w:lineRule="auto"/>
      <w:jc w:val="center"/>
      <w:outlineLvl w:val="0"/>
    </w:pPr>
    <w:rPr>
      <w:rFonts w:eastAsia="仿宋"/>
      <w:b/>
      <w:kern w:val="44"/>
      <w:sz w:val="44"/>
    </w:rPr>
  </w:style>
  <w:style w:type="paragraph" w:styleId="2">
    <w:name w:val="heading 2"/>
    <w:basedOn w:val="a0"/>
    <w:next w:val="a0"/>
    <w:autoRedefine/>
    <w:qFormat/>
    <w:pPr>
      <w:keepNext/>
      <w:keepLines/>
      <w:spacing w:before="260" w:after="260" w:line="415" w:lineRule="auto"/>
      <w:jc w:val="center"/>
      <w:outlineLvl w:val="1"/>
    </w:pPr>
    <w:rPr>
      <w:rFonts w:ascii="Arial" w:eastAsia="仿宋" w:hAnsi="Arial"/>
      <w:b/>
      <w:sz w:val="32"/>
    </w:rPr>
  </w:style>
  <w:style w:type="paragraph" w:styleId="3">
    <w:name w:val="heading 3"/>
    <w:basedOn w:val="a0"/>
    <w:next w:val="a0"/>
    <w:qFormat/>
    <w:pPr>
      <w:keepNext/>
      <w:keepLines/>
      <w:spacing w:before="260" w:after="260" w:line="415" w:lineRule="auto"/>
      <w:outlineLvl w:val="2"/>
    </w:pPr>
    <w:rPr>
      <w:b/>
      <w:sz w:val="32"/>
    </w:rPr>
  </w:style>
  <w:style w:type="paragraph" w:styleId="4">
    <w:name w:val="heading 4"/>
    <w:basedOn w:val="a0"/>
    <w:next w:val="a0"/>
    <w:autoRedefine/>
    <w:qFormat/>
    <w:pPr>
      <w:keepNext/>
      <w:keepLines/>
      <w:spacing w:before="280" w:after="290" w:line="377" w:lineRule="auto"/>
      <w:outlineLvl w:val="3"/>
    </w:pPr>
    <w:rPr>
      <w:rFonts w:ascii="Arial" w:eastAsia="黑体"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List Number 2"/>
    <w:qFormat/>
    <w:pPr>
      <w:tabs>
        <w:tab w:val="left" w:pos="1697"/>
      </w:tabs>
      <w:spacing w:afterLines="50" w:after="50"/>
      <w:ind w:left="1697" w:hanging="420"/>
    </w:pPr>
    <w:rPr>
      <w:sz w:val="24"/>
    </w:rPr>
  </w:style>
  <w:style w:type="paragraph" w:styleId="a">
    <w:name w:val="List Number"/>
    <w:qFormat/>
    <w:pPr>
      <w:numPr>
        <w:numId w:val="1"/>
      </w:numPr>
      <w:tabs>
        <w:tab w:val="left" w:pos="454"/>
      </w:tabs>
      <w:spacing w:afterLines="50" w:after="50"/>
      <w:ind w:left="454" w:hanging="284"/>
    </w:pPr>
    <w:rPr>
      <w:sz w:val="24"/>
    </w:rPr>
  </w:style>
  <w:style w:type="paragraph" w:styleId="a4">
    <w:name w:val="Normal Indent"/>
    <w:autoRedefine/>
    <w:qFormat/>
    <w:pPr>
      <w:widowControl w:val="0"/>
      <w:ind w:firstLine="420"/>
      <w:jc w:val="both"/>
    </w:pPr>
    <w:rPr>
      <w:rFonts w:ascii="Calibri" w:hAnsi="Calibri"/>
      <w:kern w:val="2"/>
      <w:sz w:val="21"/>
    </w:rPr>
  </w:style>
  <w:style w:type="paragraph" w:styleId="a5">
    <w:name w:val="caption"/>
    <w:next w:val="a0"/>
    <w:qFormat/>
    <w:pPr>
      <w:widowControl w:val="0"/>
      <w:spacing w:before="152" w:after="160"/>
      <w:jc w:val="both"/>
    </w:pPr>
    <w:rPr>
      <w:rFonts w:ascii="Arial" w:eastAsia="黑体" w:hAnsi="Arial"/>
      <w:kern w:val="2"/>
    </w:rPr>
  </w:style>
  <w:style w:type="paragraph" w:styleId="a6">
    <w:name w:val="annotation text"/>
    <w:basedOn w:val="a0"/>
    <w:autoRedefine/>
    <w:qFormat/>
    <w:pPr>
      <w:jc w:val="left"/>
    </w:pPr>
  </w:style>
  <w:style w:type="paragraph" w:styleId="30">
    <w:name w:val="Body Text 3"/>
    <w:autoRedefine/>
    <w:qFormat/>
    <w:pPr>
      <w:widowControl w:val="0"/>
      <w:snapToGrid w:val="0"/>
      <w:spacing w:before="50" w:after="50"/>
      <w:jc w:val="both"/>
    </w:pPr>
    <w:rPr>
      <w:rFonts w:eastAsia="仿宋_GB2312"/>
      <w:b/>
      <w:bCs/>
      <w:kern w:val="2"/>
      <w:sz w:val="24"/>
    </w:rPr>
  </w:style>
  <w:style w:type="paragraph" w:styleId="a7">
    <w:name w:val="Body Text"/>
    <w:basedOn w:val="a0"/>
    <w:link w:val="Char"/>
    <w:autoRedefine/>
    <w:qFormat/>
    <w:pPr>
      <w:spacing w:after="120"/>
    </w:pPr>
  </w:style>
  <w:style w:type="paragraph" w:styleId="a8">
    <w:name w:val="Body Text Indent"/>
    <w:link w:val="Char0"/>
    <w:autoRedefine/>
    <w:qFormat/>
    <w:pPr>
      <w:widowControl w:val="0"/>
      <w:spacing w:after="120"/>
      <w:ind w:leftChars="200" w:left="200"/>
      <w:jc w:val="both"/>
    </w:pPr>
    <w:rPr>
      <w:kern w:val="2"/>
      <w:sz w:val="21"/>
      <w:szCs w:val="24"/>
    </w:rPr>
  </w:style>
  <w:style w:type="paragraph" w:styleId="5">
    <w:name w:val="toc 5"/>
    <w:basedOn w:val="a0"/>
    <w:next w:val="a0"/>
    <w:autoRedefine/>
    <w:qFormat/>
    <w:pPr>
      <w:ind w:left="1680"/>
    </w:pPr>
  </w:style>
  <w:style w:type="paragraph" w:styleId="31">
    <w:name w:val="toc 3"/>
    <w:basedOn w:val="a0"/>
    <w:next w:val="a0"/>
    <w:autoRedefine/>
    <w:qFormat/>
    <w:pPr>
      <w:ind w:left="840"/>
    </w:pPr>
  </w:style>
  <w:style w:type="paragraph" w:styleId="a9">
    <w:name w:val="Plain Text"/>
    <w:autoRedefine/>
    <w:qFormat/>
    <w:pPr>
      <w:widowControl w:val="0"/>
      <w:jc w:val="both"/>
    </w:pPr>
    <w:rPr>
      <w:rFonts w:ascii="宋体"/>
      <w:kern w:val="2"/>
      <w:sz w:val="21"/>
    </w:rPr>
  </w:style>
  <w:style w:type="paragraph" w:styleId="aa">
    <w:name w:val="Date"/>
    <w:basedOn w:val="a0"/>
    <w:next w:val="a0"/>
    <w:autoRedefine/>
    <w:qFormat/>
    <w:pPr>
      <w:ind w:leftChars="2500" w:left="2500"/>
    </w:pPr>
  </w:style>
  <w:style w:type="paragraph" w:styleId="ab">
    <w:name w:val="Balloon Text"/>
    <w:basedOn w:val="a0"/>
    <w:link w:val="Char1"/>
    <w:autoRedefine/>
    <w:qFormat/>
    <w:rPr>
      <w:sz w:val="18"/>
      <w:szCs w:val="18"/>
    </w:rPr>
  </w:style>
  <w:style w:type="paragraph" w:styleId="ac">
    <w:name w:val="footer"/>
    <w:autoRedefine/>
    <w:qFormat/>
    <w:pPr>
      <w:widowControl w:val="0"/>
      <w:tabs>
        <w:tab w:val="center" w:pos="4153"/>
        <w:tab w:val="right" w:pos="8306"/>
      </w:tabs>
      <w:snapToGrid w:val="0"/>
    </w:pPr>
    <w:rPr>
      <w:rFonts w:ascii="Calibri" w:hAnsi="Calibri"/>
      <w:kern w:val="2"/>
      <w:sz w:val="18"/>
      <w:szCs w:val="18"/>
    </w:rPr>
  </w:style>
  <w:style w:type="paragraph" w:styleId="ad">
    <w:name w:val="header"/>
    <w:basedOn w:val="a0"/>
    <w:autoRedefine/>
    <w:qFormat/>
    <w:pPr>
      <w:pBdr>
        <w:bottom w:val="single" w:sz="6" w:space="1" w:color="auto"/>
      </w:pBdr>
      <w:tabs>
        <w:tab w:val="center" w:pos="4153"/>
        <w:tab w:val="right" w:pos="8307"/>
      </w:tabs>
      <w:snapToGrid w:val="0"/>
      <w:jc w:val="center"/>
    </w:pPr>
    <w:rPr>
      <w:sz w:val="18"/>
    </w:rPr>
  </w:style>
  <w:style w:type="paragraph" w:styleId="10">
    <w:name w:val="toc 1"/>
    <w:basedOn w:val="a0"/>
    <w:next w:val="a0"/>
    <w:autoRedefine/>
    <w:qFormat/>
  </w:style>
  <w:style w:type="paragraph" w:styleId="40">
    <w:name w:val="toc 4"/>
    <w:basedOn w:val="a0"/>
    <w:next w:val="a0"/>
    <w:autoRedefine/>
    <w:qFormat/>
    <w:pPr>
      <w:ind w:left="1260"/>
    </w:pPr>
  </w:style>
  <w:style w:type="paragraph" w:styleId="21">
    <w:name w:val="toc 2"/>
    <w:basedOn w:val="a0"/>
    <w:next w:val="a0"/>
    <w:autoRedefine/>
    <w:qFormat/>
    <w:pPr>
      <w:ind w:left="420"/>
    </w:pPr>
  </w:style>
  <w:style w:type="paragraph" w:styleId="ae">
    <w:name w:val="Normal (Web)"/>
    <w:basedOn w:val="a0"/>
    <w:autoRedefine/>
    <w:uiPriority w:val="99"/>
    <w:qFormat/>
    <w:rPr>
      <w:sz w:val="24"/>
    </w:rPr>
  </w:style>
  <w:style w:type="paragraph" w:styleId="af">
    <w:name w:val="Title"/>
    <w:basedOn w:val="a0"/>
    <w:next w:val="a0"/>
    <w:autoRedefine/>
    <w:qFormat/>
    <w:pPr>
      <w:widowControl/>
      <w:overflowPunct w:val="0"/>
      <w:autoSpaceDE w:val="0"/>
      <w:autoSpaceDN w:val="0"/>
      <w:adjustRightInd w:val="0"/>
      <w:jc w:val="center"/>
      <w:textAlignment w:val="baseline"/>
    </w:pPr>
    <w:rPr>
      <w:b/>
      <w:kern w:val="0"/>
      <w:sz w:val="24"/>
      <w:lang w:val="en-GB"/>
    </w:rPr>
  </w:style>
  <w:style w:type="paragraph" w:styleId="af0">
    <w:name w:val="annotation subject"/>
    <w:basedOn w:val="a6"/>
    <w:next w:val="a6"/>
    <w:autoRedefine/>
    <w:qFormat/>
    <w:rPr>
      <w:b/>
    </w:rPr>
  </w:style>
  <w:style w:type="paragraph" w:styleId="22">
    <w:name w:val="Body Text First Indent 2"/>
    <w:basedOn w:val="a8"/>
    <w:link w:val="2Char"/>
    <w:autoRedefine/>
    <w:qFormat/>
    <w:pPr>
      <w:ind w:left="420" w:firstLineChars="200" w:firstLine="420"/>
    </w:pPr>
    <w:rPr>
      <w:szCs w:val="20"/>
    </w:rPr>
  </w:style>
  <w:style w:type="table" w:styleId="af1">
    <w:name w:val="Table Grid"/>
    <w:basedOn w:val="a2"/>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basedOn w:val="a1"/>
    <w:autoRedefine/>
    <w:qFormat/>
    <w:rPr>
      <w:b/>
    </w:rPr>
  </w:style>
  <w:style w:type="character" w:styleId="af3">
    <w:name w:val="page number"/>
    <w:basedOn w:val="a1"/>
    <w:autoRedefine/>
    <w:qFormat/>
  </w:style>
  <w:style w:type="character" w:styleId="af4">
    <w:name w:val="FollowedHyperlink"/>
    <w:basedOn w:val="a1"/>
    <w:autoRedefine/>
    <w:qFormat/>
    <w:rPr>
      <w:color w:val="800080"/>
      <w:u w:val="single"/>
    </w:rPr>
  </w:style>
  <w:style w:type="character" w:styleId="af5">
    <w:name w:val="Hyperlink"/>
    <w:autoRedefine/>
    <w:qFormat/>
    <w:rPr>
      <w:color w:val="0000FF"/>
      <w:u w:val="single"/>
    </w:rPr>
  </w:style>
  <w:style w:type="character" w:styleId="af6">
    <w:name w:val="annotation reference"/>
    <w:basedOn w:val="a1"/>
    <w:autoRedefine/>
    <w:qFormat/>
    <w:rPr>
      <w:sz w:val="21"/>
      <w:szCs w:val="21"/>
    </w:rPr>
  </w:style>
  <w:style w:type="paragraph" w:customStyle="1" w:styleId="af7">
    <w:name w:val="正文段"/>
    <w:autoRedefine/>
    <w:qFormat/>
    <w:pPr>
      <w:snapToGrid w:val="0"/>
      <w:spacing w:afterLines="50" w:after="50"/>
      <w:ind w:firstLineChars="200" w:firstLine="200"/>
      <w:jc w:val="both"/>
    </w:pPr>
    <w:rPr>
      <w:rFonts w:ascii="Calibri" w:hAnsi="Calibri"/>
      <w:sz w:val="24"/>
    </w:rPr>
  </w:style>
  <w:style w:type="paragraph" w:customStyle="1" w:styleId="Proposalsbody">
    <w:name w:val="Proposals body"/>
    <w:next w:val="a0"/>
    <w:autoRedefine/>
    <w:qFormat/>
    <w:pPr>
      <w:spacing w:line="360" w:lineRule="auto"/>
    </w:pPr>
    <w:rPr>
      <w:rFonts w:ascii="宋体"/>
      <w:snapToGrid w:val="0"/>
      <w:color w:val="000000"/>
      <w:sz w:val="24"/>
    </w:rPr>
  </w:style>
  <w:style w:type="paragraph" w:customStyle="1" w:styleId="7">
    <w:name w:val="正文文字 7"/>
    <w:basedOn w:val="a0"/>
    <w:next w:val="a0"/>
    <w:autoRedefine/>
    <w:qFormat/>
    <w:pPr>
      <w:ind w:left="240"/>
    </w:pPr>
    <w:rPr>
      <w:sz w:val="20"/>
    </w:rPr>
  </w:style>
  <w:style w:type="paragraph" w:customStyle="1" w:styleId="8">
    <w:name w:val="正文文字 8"/>
    <w:basedOn w:val="a0"/>
    <w:next w:val="a0"/>
    <w:autoRedefine/>
    <w:qFormat/>
    <w:pPr>
      <w:numPr>
        <w:ilvl w:val="1"/>
        <w:numId w:val="2"/>
      </w:numPr>
      <w:ind w:left="805"/>
    </w:pPr>
    <w:rPr>
      <w:sz w:val="16"/>
    </w:rPr>
  </w:style>
  <w:style w:type="paragraph" w:customStyle="1" w:styleId="11">
    <w:name w:val="列出段落1"/>
    <w:next w:val="7"/>
    <w:autoRedefine/>
    <w:qFormat/>
    <w:pPr>
      <w:widowControl w:val="0"/>
      <w:adjustRightInd w:val="0"/>
      <w:spacing w:line="360" w:lineRule="auto"/>
      <w:ind w:firstLineChars="200" w:firstLine="200"/>
      <w:jc w:val="both"/>
    </w:pPr>
    <w:rPr>
      <w:rFonts w:eastAsia="楷体_GB2312" w:cs="Lucida Sans"/>
      <w:kern w:val="2"/>
      <w:sz w:val="24"/>
      <w:szCs w:val="24"/>
    </w:rPr>
  </w:style>
  <w:style w:type="paragraph" w:customStyle="1" w:styleId="50">
    <w:name w:val="样式5"/>
    <w:next w:val="8"/>
    <w:autoRedefine/>
    <w:qFormat/>
    <w:pPr>
      <w:widowControl w:val="0"/>
      <w:adjustRightInd w:val="0"/>
      <w:spacing w:line="440" w:lineRule="exact"/>
      <w:ind w:left="2" w:firstLineChars="200" w:firstLine="200"/>
      <w:jc w:val="both"/>
    </w:pPr>
    <w:rPr>
      <w:rFonts w:ascii="仿宋_GB2312" w:eastAsia="仿宋_GB2312"/>
      <w:kern w:val="2"/>
      <w:sz w:val="24"/>
      <w:szCs w:val="24"/>
    </w:rPr>
  </w:style>
  <w:style w:type="paragraph" w:customStyle="1" w:styleId="13">
    <w:name w:val="正文_13"/>
    <w:autoRedefine/>
    <w:qFormat/>
    <w:pPr>
      <w:widowControl w:val="0"/>
      <w:jc w:val="both"/>
    </w:pPr>
    <w:rPr>
      <w:kern w:val="2"/>
      <w:sz w:val="21"/>
      <w:szCs w:val="24"/>
    </w:rPr>
  </w:style>
  <w:style w:type="paragraph" w:customStyle="1" w:styleId="23">
    <w:name w:val="正文2"/>
    <w:basedOn w:val="a0"/>
    <w:autoRedefine/>
    <w:qFormat/>
    <w:pPr>
      <w:spacing w:before="156" w:line="360" w:lineRule="auto"/>
      <w:ind w:firstLineChars="200" w:firstLine="200"/>
    </w:pPr>
    <w:rPr>
      <w:sz w:val="24"/>
    </w:rPr>
  </w:style>
  <w:style w:type="character" w:customStyle="1" w:styleId="Char0">
    <w:name w:val="正文文本缩进 Char"/>
    <w:basedOn w:val="a1"/>
    <w:link w:val="a8"/>
    <w:autoRedefine/>
    <w:qFormat/>
    <w:rPr>
      <w:kern w:val="2"/>
      <w:sz w:val="21"/>
      <w:szCs w:val="24"/>
    </w:rPr>
  </w:style>
  <w:style w:type="character" w:customStyle="1" w:styleId="2Char">
    <w:name w:val="正文首行缩进 2 Char"/>
    <w:basedOn w:val="Char0"/>
    <w:link w:val="22"/>
    <w:autoRedefine/>
    <w:qFormat/>
    <w:rPr>
      <w:kern w:val="2"/>
      <w:sz w:val="21"/>
      <w:szCs w:val="24"/>
    </w:rPr>
  </w:style>
  <w:style w:type="paragraph" w:customStyle="1" w:styleId="af8">
    <w:name w:val="表格文字"/>
    <w:basedOn w:val="a0"/>
    <w:next w:val="a7"/>
    <w:autoRedefine/>
    <w:qFormat/>
    <w:pPr>
      <w:ind w:firstLineChars="200" w:firstLine="200"/>
    </w:pPr>
    <w:rPr>
      <w:rFonts w:ascii="Arial" w:hAnsi="Arial"/>
      <w:spacing w:val="-5"/>
      <w:kern w:val="0"/>
      <w:sz w:val="24"/>
    </w:rPr>
  </w:style>
  <w:style w:type="character" w:customStyle="1" w:styleId="Char">
    <w:name w:val="正文文本 Char"/>
    <w:basedOn w:val="a1"/>
    <w:link w:val="a7"/>
    <w:autoRedefine/>
    <w:qFormat/>
    <w:rPr>
      <w:kern w:val="2"/>
      <w:sz w:val="21"/>
    </w:rPr>
  </w:style>
  <w:style w:type="character" w:customStyle="1" w:styleId="Char1">
    <w:name w:val="批注框文本 Char"/>
    <w:basedOn w:val="a1"/>
    <w:link w:val="ab"/>
    <w:autoRedefine/>
    <w:qFormat/>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toc 3" w:qFormat="1"/>
    <w:lsdException w:name="toc 4" w:qFormat="1"/>
    <w:lsdException w:name="toc 5" w:qFormat="1"/>
    <w:lsdException w:name="Normal Indent" w:qFormat="1"/>
    <w:lsdException w:name="annotation text" w:qFormat="1"/>
    <w:lsdException w:name="header" w:qFormat="1"/>
    <w:lsdException w:name="footer" w:qFormat="1"/>
    <w:lsdException w:name="caption" w:qFormat="1"/>
    <w:lsdException w:name="annotation reference" w:qFormat="1"/>
    <w:lsdException w:name="page number" w:qFormat="1"/>
    <w:lsdException w:name="List Number" w:qFormat="1"/>
    <w:lsdException w:name="List Number 2"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2" w:qFormat="1"/>
    <w:lsdException w:name="Body Text 3" w:qFormat="1"/>
    <w:lsdException w:name="Hyperlink" w:qFormat="1"/>
    <w:lsdException w:name="Followed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jc w:val="both"/>
    </w:pPr>
    <w:rPr>
      <w:kern w:val="2"/>
      <w:sz w:val="21"/>
    </w:rPr>
  </w:style>
  <w:style w:type="paragraph" w:styleId="1">
    <w:name w:val="heading 1"/>
    <w:basedOn w:val="a0"/>
    <w:next w:val="a0"/>
    <w:qFormat/>
    <w:pPr>
      <w:keepNext/>
      <w:keepLines/>
      <w:spacing w:before="340" w:after="330" w:line="578" w:lineRule="auto"/>
      <w:jc w:val="center"/>
      <w:outlineLvl w:val="0"/>
    </w:pPr>
    <w:rPr>
      <w:rFonts w:eastAsia="仿宋"/>
      <w:b/>
      <w:kern w:val="44"/>
      <w:sz w:val="44"/>
    </w:rPr>
  </w:style>
  <w:style w:type="paragraph" w:styleId="2">
    <w:name w:val="heading 2"/>
    <w:basedOn w:val="a0"/>
    <w:next w:val="a0"/>
    <w:autoRedefine/>
    <w:qFormat/>
    <w:pPr>
      <w:keepNext/>
      <w:keepLines/>
      <w:spacing w:before="260" w:after="260" w:line="415" w:lineRule="auto"/>
      <w:jc w:val="center"/>
      <w:outlineLvl w:val="1"/>
    </w:pPr>
    <w:rPr>
      <w:rFonts w:ascii="Arial" w:eastAsia="仿宋" w:hAnsi="Arial"/>
      <w:b/>
      <w:sz w:val="32"/>
    </w:rPr>
  </w:style>
  <w:style w:type="paragraph" w:styleId="3">
    <w:name w:val="heading 3"/>
    <w:basedOn w:val="a0"/>
    <w:next w:val="a0"/>
    <w:qFormat/>
    <w:pPr>
      <w:keepNext/>
      <w:keepLines/>
      <w:spacing w:before="260" w:after="260" w:line="415" w:lineRule="auto"/>
      <w:outlineLvl w:val="2"/>
    </w:pPr>
    <w:rPr>
      <w:b/>
      <w:sz w:val="32"/>
    </w:rPr>
  </w:style>
  <w:style w:type="paragraph" w:styleId="4">
    <w:name w:val="heading 4"/>
    <w:basedOn w:val="a0"/>
    <w:next w:val="a0"/>
    <w:autoRedefine/>
    <w:qFormat/>
    <w:pPr>
      <w:keepNext/>
      <w:keepLines/>
      <w:spacing w:before="280" w:after="290" w:line="377" w:lineRule="auto"/>
      <w:outlineLvl w:val="3"/>
    </w:pPr>
    <w:rPr>
      <w:rFonts w:ascii="Arial" w:eastAsia="黑体" w:hAnsi="Arial"/>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List Number 2"/>
    <w:qFormat/>
    <w:pPr>
      <w:tabs>
        <w:tab w:val="left" w:pos="1697"/>
      </w:tabs>
      <w:spacing w:afterLines="50" w:after="50"/>
      <w:ind w:left="1697" w:hanging="420"/>
    </w:pPr>
    <w:rPr>
      <w:sz w:val="24"/>
    </w:rPr>
  </w:style>
  <w:style w:type="paragraph" w:styleId="a">
    <w:name w:val="List Number"/>
    <w:qFormat/>
    <w:pPr>
      <w:numPr>
        <w:numId w:val="1"/>
      </w:numPr>
      <w:tabs>
        <w:tab w:val="left" w:pos="454"/>
      </w:tabs>
      <w:spacing w:afterLines="50" w:after="50"/>
      <w:ind w:left="454" w:hanging="284"/>
    </w:pPr>
    <w:rPr>
      <w:sz w:val="24"/>
    </w:rPr>
  </w:style>
  <w:style w:type="paragraph" w:styleId="a4">
    <w:name w:val="Normal Indent"/>
    <w:autoRedefine/>
    <w:qFormat/>
    <w:pPr>
      <w:widowControl w:val="0"/>
      <w:ind w:firstLine="420"/>
      <w:jc w:val="both"/>
    </w:pPr>
    <w:rPr>
      <w:rFonts w:ascii="Calibri" w:hAnsi="Calibri"/>
      <w:kern w:val="2"/>
      <w:sz w:val="21"/>
    </w:rPr>
  </w:style>
  <w:style w:type="paragraph" w:styleId="a5">
    <w:name w:val="caption"/>
    <w:next w:val="a0"/>
    <w:qFormat/>
    <w:pPr>
      <w:widowControl w:val="0"/>
      <w:spacing w:before="152" w:after="160"/>
      <w:jc w:val="both"/>
    </w:pPr>
    <w:rPr>
      <w:rFonts w:ascii="Arial" w:eastAsia="黑体" w:hAnsi="Arial"/>
      <w:kern w:val="2"/>
    </w:rPr>
  </w:style>
  <w:style w:type="paragraph" w:styleId="a6">
    <w:name w:val="annotation text"/>
    <w:basedOn w:val="a0"/>
    <w:autoRedefine/>
    <w:qFormat/>
    <w:pPr>
      <w:jc w:val="left"/>
    </w:pPr>
  </w:style>
  <w:style w:type="paragraph" w:styleId="30">
    <w:name w:val="Body Text 3"/>
    <w:autoRedefine/>
    <w:qFormat/>
    <w:pPr>
      <w:widowControl w:val="0"/>
      <w:snapToGrid w:val="0"/>
      <w:spacing w:before="50" w:after="50"/>
      <w:jc w:val="both"/>
    </w:pPr>
    <w:rPr>
      <w:rFonts w:eastAsia="仿宋_GB2312"/>
      <w:b/>
      <w:bCs/>
      <w:kern w:val="2"/>
      <w:sz w:val="24"/>
    </w:rPr>
  </w:style>
  <w:style w:type="paragraph" w:styleId="a7">
    <w:name w:val="Body Text"/>
    <w:basedOn w:val="a0"/>
    <w:link w:val="Char"/>
    <w:autoRedefine/>
    <w:qFormat/>
    <w:pPr>
      <w:spacing w:after="120"/>
    </w:pPr>
  </w:style>
  <w:style w:type="paragraph" w:styleId="a8">
    <w:name w:val="Body Text Indent"/>
    <w:link w:val="Char0"/>
    <w:autoRedefine/>
    <w:qFormat/>
    <w:pPr>
      <w:widowControl w:val="0"/>
      <w:spacing w:after="120"/>
      <w:ind w:leftChars="200" w:left="200"/>
      <w:jc w:val="both"/>
    </w:pPr>
    <w:rPr>
      <w:kern w:val="2"/>
      <w:sz w:val="21"/>
      <w:szCs w:val="24"/>
    </w:rPr>
  </w:style>
  <w:style w:type="paragraph" w:styleId="5">
    <w:name w:val="toc 5"/>
    <w:basedOn w:val="a0"/>
    <w:next w:val="a0"/>
    <w:autoRedefine/>
    <w:qFormat/>
    <w:pPr>
      <w:ind w:left="1680"/>
    </w:pPr>
  </w:style>
  <w:style w:type="paragraph" w:styleId="31">
    <w:name w:val="toc 3"/>
    <w:basedOn w:val="a0"/>
    <w:next w:val="a0"/>
    <w:autoRedefine/>
    <w:qFormat/>
    <w:pPr>
      <w:ind w:left="840"/>
    </w:pPr>
  </w:style>
  <w:style w:type="paragraph" w:styleId="a9">
    <w:name w:val="Plain Text"/>
    <w:autoRedefine/>
    <w:qFormat/>
    <w:pPr>
      <w:widowControl w:val="0"/>
      <w:jc w:val="both"/>
    </w:pPr>
    <w:rPr>
      <w:rFonts w:ascii="宋体"/>
      <w:kern w:val="2"/>
      <w:sz w:val="21"/>
    </w:rPr>
  </w:style>
  <w:style w:type="paragraph" w:styleId="aa">
    <w:name w:val="Date"/>
    <w:basedOn w:val="a0"/>
    <w:next w:val="a0"/>
    <w:autoRedefine/>
    <w:qFormat/>
    <w:pPr>
      <w:ind w:leftChars="2500" w:left="2500"/>
    </w:pPr>
  </w:style>
  <w:style w:type="paragraph" w:styleId="ab">
    <w:name w:val="Balloon Text"/>
    <w:basedOn w:val="a0"/>
    <w:link w:val="Char1"/>
    <w:autoRedefine/>
    <w:qFormat/>
    <w:rPr>
      <w:sz w:val="18"/>
      <w:szCs w:val="18"/>
    </w:rPr>
  </w:style>
  <w:style w:type="paragraph" w:styleId="ac">
    <w:name w:val="footer"/>
    <w:autoRedefine/>
    <w:qFormat/>
    <w:pPr>
      <w:widowControl w:val="0"/>
      <w:tabs>
        <w:tab w:val="center" w:pos="4153"/>
        <w:tab w:val="right" w:pos="8306"/>
      </w:tabs>
      <w:snapToGrid w:val="0"/>
    </w:pPr>
    <w:rPr>
      <w:rFonts w:ascii="Calibri" w:hAnsi="Calibri"/>
      <w:kern w:val="2"/>
      <w:sz w:val="18"/>
      <w:szCs w:val="18"/>
    </w:rPr>
  </w:style>
  <w:style w:type="paragraph" w:styleId="ad">
    <w:name w:val="header"/>
    <w:basedOn w:val="a0"/>
    <w:autoRedefine/>
    <w:qFormat/>
    <w:pPr>
      <w:pBdr>
        <w:bottom w:val="single" w:sz="6" w:space="1" w:color="auto"/>
      </w:pBdr>
      <w:tabs>
        <w:tab w:val="center" w:pos="4153"/>
        <w:tab w:val="right" w:pos="8307"/>
      </w:tabs>
      <w:snapToGrid w:val="0"/>
      <w:jc w:val="center"/>
    </w:pPr>
    <w:rPr>
      <w:sz w:val="18"/>
    </w:rPr>
  </w:style>
  <w:style w:type="paragraph" w:styleId="10">
    <w:name w:val="toc 1"/>
    <w:basedOn w:val="a0"/>
    <w:next w:val="a0"/>
    <w:autoRedefine/>
    <w:qFormat/>
  </w:style>
  <w:style w:type="paragraph" w:styleId="40">
    <w:name w:val="toc 4"/>
    <w:basedOn w:val="a0"/>
    <w:next w:val="a0"/>
    <w:autoRedefine/>
    <w:qFormat/>
    <w:pPr>
      <w:ind w:left="1260"/>
    </w:pPr>
  </w:style>
  <w:style w:type="paragraph" w:styleId="21">
    <w:name w:val="toc 2"/>
    <w:basedOn w:val="a0"/>
    <w:next w:val="a0"/>
    <w:autoRedefine/>
    <w:qFormat/>
    <w:pPr>
      <w:ind w:left="420"/>
    </w:pPr>
  </w:style>
  <w:style w:type="paragraph" w:styleId="ae">
    <w:name w:val="Normal (Web)"/>
    <w:basedOn w:val="a0"/>
    <w:autoRedefine/>
    <w:uiPriority w:val="99"/>
    <w:qFormat/>
    <w:rPr>
      <w:sz w:val="24"/>
    </w:rPr>
  </w:style>
  <w:style w:type="paragraph" w:styleId="af">
    <w:name w:val="Title"/>
    <w:basedOn w:val="a0"/>
    <w:next w:val="a0"/>
    <w:autoRedefine/>
    <w:qFormat/>
    <w:pPr>
      <w:widowControl/>
      <w:overflowPunct w:val="0"/>
      <w:autoSpaceDE w:val="0"/>
      <w:autoSpaceDN w:val="0"/>
      <w:adjustRightInd w:val="0"/>
      <w:jc w:val="center"/>
      <w:textAlignment w:val="baseline"/>
    </w:pPr>
    <w:rPr>
      <w:b/>
      <w:kern w:val="0"/>
      <w:sz w:val="24"/>
      <w:lang w:val="en-GB"/>
    </w:rPr>
  </w:style>
  <w:style w:type="paragraph" w:styleId="af0">
    <w:name w:val="annotation subject"/>
    <w:basedOn w:val="a6"/>
    <w:next w:val="a6"/>
    <w:autoRedefine/>
    <w:qFormat/>
    <w:rPr>
      <w:b/>
    </w:rPr>
  </w:style>
  <w:style w:type="paragraph" w:styleId="22">
    <w:name w:val="Body Text First Indent 2"/>
    <w:basedOn w:val="a8"/>
    <w:link w:val="2Char"/>
    <w:autoRedefine/>
    <w:qFormat/>
    <w:pPr>
      <w:ind w:left="420" w:firstLineChars="200" w:firstLine="420"/>
    </w:pPr>
    <w:rPr>
      <w:szCs w:val="20"/>
    </w:rPr>
  </w:style>
  <w:style w:type="table" w:styleId="af1">
    <w:name w:val="Table Grid"/>
    <w:basedOn w:val="a2"/>
    <w:autoRedefine/>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basedOn w:val="a1"/>
    <w:autoRedefine/>
    <w:qFormat/>
    <w:rPr>
      <w:b/>
    </w:rPr>
  </w:style>
  <w:style w:type="character" w:styleId="af3">
    <w:name w:val="page number"/>
    <w:basedOn w:val="a1"/>
    <w:autoRedefine/>
    <w:qFormat/>
  </w:style>
  <w:style w:type="character" w:styleId="af4">
    <w:name w:val="FollowedHyperlink"/>
    <w:basedOn w:val="a1"/>
    <w:autoRedefine/>
    <w:qFormat/>
    <w:rPr>
      <w:color w:val="800080"/>
      <w:u w:val="single"/>
    </w:rPr>
  </w:style>
  <w:style w:type="character" w:styleId="af5">
    <w:name w:val="Hyperlink"/>
    <w:autoRedefine/>
    <w:qFormat/>
    <w:rPr>
      <w:color w:val="0000FF"/>
      <w:u w:val="single"/>
    </w:rPr>
  </w:style>
  <w:style w:type="character" w:styleId="af6">
    <w:name w:val="annotation reference"/>
    <w:basedOn w:val="a1"/>
    <w:autoRedefine/>
    <w:qFormat/>
    <w:rPr>
      <w:sz w:val="21"/>
      <w:szCs w:val="21"/>
    </w:rPr>
  </w:style>
  <w:style w:type="paragraph" w:customStyle="1" w:styleId="af7">
    <w:name w:val="正文段"/>
    <w:autoRedefine/>
    <w:qFormat/>
    <w:pPr>
      <w:snapToGrid w:val="0"/>
      <w:spacing w:afterLines="50" w:after="50"/>
      <w:ind w:firstLineChars="200" w:firstLine="200"/>
      <w:jc w:val="both"/>
    </w:pPr>
    <w:rPr>
      <w:rFonts w:ascii="Calibri" w:hAnsi="Calibri"/>
      <w:sz w:val="24"/>
    </w:rPr>
  </w:style>
  <w:style w:type="paragraph" w:customStyle="1" w:styleId="Proposalsbody">
    <w:name w:val="Proposals body"/>
    <w:next w:val="a0"/>
    <w:autoRedefine/>
    <w:qFormat/>
    <w:pPr>
      <w:spacing w:line="360" w:lineRule="auto"/>
    </w:pPr>
    <w:rPr>
      <w:rFonts w:ascii="宋体"/>
      <w:snapToGrid w:val="0"/>
      <w:color w:val="000000"/>
      <w:sz w:val="24"/>
    </w:rPr>
  </w:style>
  <w:style w:type="paragraph" w:customStyle="1" w:styleId="7">
    <w:name w:val="正文文字 7"/>
    <w:basedOn w:val="a0"/>
    <w:next w:val="a0"/>
    <w:autoRedefine/>
    <w:qFormat/>
    <w:pPr>
      <w:ind w:left="240"/>
    </w:pPr>
    <w:rPr>
      <w:sz w:val="20"/>
    </w:rPr>
  </w:style>
  <w:style w:type="paragraph" w:customStyle="1" w:styleId="8">
    <w:name w:val="正文文字 8"/>
    <w:basedOn w:val="a0"/>
    <w:next w:val="a0"/>
    <w:autoRedefine/>
    <w:qFormat/>
    <w:pPr>
      <w:numPr>
        <w:ilvl w:val="1"/>
        <w:numId w:val="2"/>
      </w:numPr>
      <w:ind w:left="805"/>
    </w:pPr>
    <w:rPr>
      <w:sz w:val="16"/>
    </w:rPr>
  </w:style>
  <w:style w:type="paragraph" w:customStyle="1" w:styleId="11">
    <w:name w:val="列出段落1"/>
    <w:next w:val="7"/>
    <w:autoRedefine/>
    <w:qFormat/>
    <w:pPr>
      <w:widowControl w:val="0"/>
      <w:adjustRightInd w:val="0"/>
      <w:spacing w:line="360" w:lineRule="auto"/>
      <w:ind w:firstLineChars="200" w:firstLine="200"/>
      <w:jc w:val="both"/>
    </w:pPr>
    <w:rPr>
      <w:rFonts w:eastAsia="楷体_GB2312" w:cs="Lucida Sans"/>
      <w:kern w:val="2"/>
      <w:sz w:val="24"/>
      <w:szCs w:val="24"/>
    </w:rPr>
  </w:style>
  <w:style w:type="paragraph" w:customStyle="1" w:styleId="50">
    <w:name w:val="样式5"/>
    <w:next w:val="8"/>
    <w:autoRedefine/>
    <w:qFormat/>
    <w:pPr>
      <w:widowControl w:val="0"/>
      <w:adjustRightInd w:val="0"/>
      <w:spacing w:line="440" w:lineRule="exact"/>
      <w:ind w:left="2" w:firstLineChars="200" w:firstLine="200"/>
      <w:jc w:val="both"/>
    </w:pPr>
    <w:rPr>
      <w:rFonts w:ascii="仿宋_GB2312" w:eastAsia="仿宋_GB2312"/>
      <w:kern w:val="2"/>
      <w:sz w:val="24"/>
      <w:szCs w:val="24"/>
    </w:rPr>
  </w:style>
  <w:style w:type="paragraph" w:customStyle="1" w:styleId="13">
    <w:name w:val="正文_13"/>
    <w:autoRedefine/>
    <w:qFormat/>
    <w:pPr>
      <w:widowControl w:val="0"/>
      <w:jc w:val="both"/>
    </w:pPr>
    <w:rPr>
      <w:kern w:val="2"/>
      <w:sz w:val="21"/>
      <w:szCs w:val="24"/>
    </w:rPr>
  </w:style>
  <w:style w:type="paragraph" w:customStyle="1" w:styleId="23">
    <w:name w:val="正文2"/>
    <w:basedOn w:val="a0"/>
    <w:autoRedefine/>
    <w:qFormat/>
    <w:pPr>
      <w:spacing w:before="156" w:line="360" w:lineRule="auto"/>
      <w:ind w:firstLineChars="200" w:firstLine="200"/>
    </w:pPr>
    <w:rPr>
      <w:sz w:val="24"/>
    </w:rPr>
  </w:style>
  <w:style w:type="character" w:customStyle="1" w:styleId="Char0">
    <w:name w:val="正文文本缩进 Char"/>
    <w:basedOn w:val="a1"/>
    <w:link w:val="a8"/>
    <w:autoRedefine/>
    <w:qFormat/>
    <w:rPr>
      <w:kern w:val="2"/>
      <w:sz w:val="21"/>
      <w:szCs w:val="24"/>
    </w:rPr>
  </w:style>
  <w:style w:type="character" w:customStyle="1" w:styleId="2Char">
    <w:name w:val="正文首行缩进 2 Char"/>
    <w:basedOn w:val="Char0"/>
    <w:link w:val="22"/>
    <w:autoRedefine/>
    <w:qFormat/>
    <w:rPr>
      <w:kern w:val="2"/>
      <w:sz w:val="21"/>
      <w:szCs w:val="24"/>
    </w:rPr>
  </w:style>
  <w:style w:type="paragraph" w:customStyle="1" w:styleId="af8">
    <w:name w:val="表格文字"/>
    <w:basedOn w:val="a0"/>
    <w:next w:val="a7"/>
    <w:autoRedefine/>
    <w:qFormat/>
    <w:pPr>
      <w:ind w:firstLineChars="200" w:firstLine="200"/>
    </w:pPr>
    <w:rPr>
      <w:rFonts w:ascii="Arial" w:hAnsi="Arial"/>
      <w:spacing w:val="-5"/>
      <w:kern w:val="0"/>
      <w:sz w:val="24"/>
    </w:rPr>
  </w:style>
  <w:style w:type="character" w:customStyle="1" w:styleId="Char">
    <w:name w:val="正文文本 Char"/>
    <w:basedOn w:val="a1"/>
    <w:link w:val="a7"/>
    <w:autoRedefine/>
    <w:qFormat/>
    <w:rPr>
      <w:kern w:val="2"/>
      <w:sz w:val="21"/>
    </w:rPr>
  </w:style>
  <w:style w:type="character" w:customStyle="1" w:styleId="Char1">
    <w:name w:val="批注框文本 Char"/>
    <w:basedOn w:val="a1"/>
    <w:link w:val="ab"/>
    <w:autoRedefine/>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cy.gov.cn/"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zcy.gov.c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cy.gov.cn/" TargetMode="Externa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zcy.gov.cn/"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061752-D702-48CE-93AD-58617B463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61</Pages>
  <Words>4989</Words>
  <Characters>28438</Characters>
  <Application>Microsoft Office Word</Application>
  <DocSecurity>0</DocSecurity>
  <Lines>236</Lines>
  <Paragraphs>66</Paragraphs>
  <ScaleCrop>false</ScaleCrop>
  <Company/>
  <LinksUpToDate>false</LinksUpToDate>
  <CharactersWithSpaces>33361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admin8</dc:creator>
  <cp:lastModifiedBy>DELL</cp:lastModifiedBy>
  <cp:revision>2</cp:revision>
  <cp:lastPrinted>2025-02-17T05:52:00Z</cp:lastPrinted>
  <dcterms:created xsi:type="dcterms:W3CDTF">2025-03-24T08:51:00Z</dcterms:created>
  <dcterms:modified xsi:type="dcterms:W3CDTF">2025-03-24T08:51:00Z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F76FAE8DDD6147CB959B7440BB033814_13</vt:lpwstr>
  </property>
  <property fmtid="{D5CDD505-2E9C-101B-9397-08002B2CF9AE}" pid="4" name="KSOTemplateDocerSaveRecord">
    <vt:lpwstr>eyJoZGlkIjoiZWExNGUzYTA2OTg4ZGU1ZmFjYTcyYjc3ZjM2MTcwYTQiLCJ1c2VySWQiOiIzOTA4MTc2OTUifQ==</vt:lpwstr>
  </property>
</Properties>
</file>