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2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shd w:val="clear"/>
            <w:vAlign w:val="center"/>
          </w:tcPr>
          <w:p w14:paraId="2797D8C5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递交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响应文件时向采购代理单位缴纳</w:t>
            </w:r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424DC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7CB8"/>
    <w:rsid w:val="3F3423F7"/>
    <w:rsid w:val="41523008"/>
    <w:rsid w:val="4BC95040"/>
    <w:rsid w:val="66AF0431"/>
    <w:rsid w:val="73C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112</Characters>
  <Lines>0</Lines>
  <Paragraphs>0</Paragraphs>
  <TotalTime>0</TotalTime>
  <ScaleCrop>false</ScaleCrop>
  <LinksUpToDate>false</LinksUpToDate>
  <CharactersWithSpaces>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2024-12-11T01:38:00Z</dcterms:created>
  <dc:creator>43708</dc:creator>
  <cp:lastModifiedBy>最佳第六-人</cp:lastModifiedBy>
  <dcterms:modified xsi:type="dcterms:W3CDTF">2024-12-12T07:35:38Z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65C4767C91654AD9B3B4E02BD5D12A13_12</vt:lpwstr>
  </property>
</Properties>
</file>