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sz w:val="28"/>
          <w:szCs w:val="28"/>
        </w:rPr>
        <w:t>两定机构医疗保障信息平台</w:t>
      </w:r>
      <w:bookmarkEnd w:id="0"/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产品平台代码和（或）企业配送权添加承诺书</w:t>
      </w:r>
    </w:p>
    <w:p/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致：绍兴市上虞人民医院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我公司承诺，若在此项目确定为中标人，按照贵院要求的规定时限内（中标通知书发出之日起一个月内）完成中标产品的两定机构医疗保障信息平台平台代码和（或）企业配送权的添加事宜。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napToGrid w:val="0"/>
        <w:spacing w:line="360" w:lineRule="auto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val="zh-CN"/>
        </w:rPr>
        <w:t>供应商全称（盖公章）：</w:t>
      </w:r>
    </w:p>
    <w:p>
      <w:pPr>
        <w:snapToGrid w:val="0"/>
        <w:spacing w:line="360" w:lineRule="auto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                          </w:t>
      </w:r>
      <w:r>
        <w:rPr>
          <w:rFonts w:hint="eastAsia" w:ascii="宋体" w:hAnsi="宋体" w:eastAsia="宋体" w:cs="宋体"/>
          <w:sz w:val="24"/>
        </w:rPr>
        <w:t>日 期：   年   月   日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F32DC"/>
    <w:rsid w:val="726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16" w:lineRule="auto"/>
      <w:jc w:val="center"/>
      <w:outlineLvl w:val="0"/>
    </w:pPr>
    <w:rPr>
      <w:rFonts w:ascii="宋体" w:hAnsi="宋体"/>
      <w:b/>
      <w:sz w:val="30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2025-03-03T07:28:00Z</dcterms:created>
  <dc:creator>Administrator</dc:creator>
  <cp:lastModifiedBy>Administrator</cp:lastModifiedBy>
  <dcterms:modified xsi:type="dcterms:W3CDTF">2025-03-03T07:28:47Z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