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55B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关于舟山医院计算机硬件供应商遴选项目的公开招标的公告</w:t>
      </w:r>
    </w:p>
    <w:p w14:paraId="02CF628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792867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一、 招标项目编号：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ZYCG-X.W.G-2025-006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</w:p>
    <w:p w14:paraId="24CF2E9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二、 招标项目名称：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 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舟山医院计算机硬件供应商遴选项目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897707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三、 招标项目内容：</w:t>
      </w:r>
    </w:p>
    <w:p w14:paraId="6AE34A7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舟山医院计算机硬件供应商遴选项目；具体内容详见采购需求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。</w:t>
      </w:r>
    </w:p>
    <w:p w14:paraId="27A24F2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四、 投标人资格</w:t>
      </w:r>
    </w:p>
    <w:p w14:paraId="0DA2DED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1、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2、落实政府采购政策需满足的资格要求：/。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3、本项目不允许转包、不允许分包，不接受联合体投标。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47AA12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五、 招标文件获取时间、方式及地址</w:t>
      </w:r>
    </w:p>
    <w:p w14:paraId="5F7BBD1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(一) 招标文件获取时间：</w:t>
      </w:r>
    </w:p>
    <w:p w14:paraId="37025B3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2025年 1 月26日～2025年 2月 07 日（北京时间）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1D1F430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(二)招标文件获取方式及地址：</w:t>
      </w:r>
    </w:p>
    <w:p w14:paraId="1E7F1E1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1、凡有意参加投标者，请于2025年 1 月 26 日～2025年 2 月 7 日（北京时间）到浙江省成套工程有限公司（舟山市普陀区东港街道海莲路97号7楼）购买采购文件（上午08：30—11：30、下午14：00—17：00，双休日及法定节假日除外）。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2、投标人购买采购文件时应提交以下资料均须加盖投标人公章：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1)营业执照复印件；2)法定代表人身份证复印件；3)《法定代表人授权函》原件（非法定代表人报名时用）；4)报名人员身份证复印件（非法定代表人报名时用）。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3、采购文件每份售价300元人民币，售后不退。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4、购买采购文件时间截止后不允许潜在投标人获取采购文件。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051A98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六、 投标起止时间、地点及需提供材料等</w:t>
      </w:r>
    </w:p>
    <w:p w14:paraId="17E9EF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（一） 递交投标文件截止时间：</w:t>
      </w:r>
    </w:p>
    <w:p w14:paraId="3BA61FD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2025年 2月 8 日14:00（北京时间）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91C47A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（二） 投标文件递交地点:</w:t>
      </w:r>
    </w:p>
    <w:p w14:paraId="75B404B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舟山医院行政楼二楼1228评标室（舟山市定海区临城街道定沈路739号）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111190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（三） 开标时间及地点：</w:t>
      </w:r>
    </w:p>
    <w:p w14:paraId="6DC7AF3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提交投标文件截止时间：2025年 2 月 8 日14:00（北京时间）逾期送达或未按要求密封的将拒绝接收。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投标地址：舟山医院行政楼二楼1228评标室（舟山市定海区临城街道定沈路739号）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开标时间：2025年2 月 8 日14:00（北京时间）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开标地址：舟山医院行政楼二楼1228评标室（舟山市定海区临城街道定沈路739号）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9823D7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（四）提供材料：详细见招标文件</w:t>
      </w:r>
    </w:p>
    <w:p w14:paraId="1F8C988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七、 联系方式</w:t>
      </w:r>
    </w:p>
    <w:p w14:paraId="5008258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1、采购代理机构名称：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浙江省成套工程有限公司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178880E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林凤凤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4F4C5CD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0580-3026696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5E1A43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传真：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/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47A0087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浙江省舟山市普陀区东港街道海莲路97号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43237E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2、采购人名称：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舟山医院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48FDD07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顾先生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F92D8B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联系电话：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0580-2292568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15482D9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传真：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/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AC0C3A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地址：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舟山市定海区临城街道定沈路739号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38B624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3、监督机构名称：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舟山医院纪检处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32ABD26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张先生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140085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联系电话：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0580-2292526、0580-2292900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046246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传真：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/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8E4F1B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舟山市定海区临城街道定沈路739号</w:t>
      </w:r>
      <w:r>
        <w:rPr>
          <w:rStyle w:val="6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B77E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2025-01-23T08:02:20Z</dcterms:created>
  <dc:creator>Administrator</dc:creator>
  <cp:lastModifiedBy>何静跃</cp:lastModifiedBy>
  <dcterms:modified xsi:type="dcterms:W3CDTF">2025-01-23T08:03:34Z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eyJoZGlkIjoiYjdiZWRhNGI1M2NiMGI4MjhlMTgzZTIwZTdjZWRmOTQiLCJ1c2VySWQiOiIzNjA3MDU1MTAifQ==</vt:lpwstr>
  </property>
  <property fmtid="{D5CDD505-2E9C-101B-9397-08002B2CF9AE}" pid="4" name="ICV">
    <vt:lpwstr>B0FAF2F6E9EA4EBEA38B140BB0BB891B_12</vt:lpwstr>
  </property>
</Properties>
</file>