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F3D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Heiti SC Medium" w:hAnsi="Heiti SC Medium" w:eastAsia="Heiti SC Medium"/>
          <w:b w:val="0"/>
          <w:bCs w:val="0"/>
          <w:sz w:val="30"/>
          <w:szCs w:val="30"/>
          <w:highlight w:val="none"/>
          <w:u w:val="none"/>
        </w:rPr>
      </w:pPr>
      <w:r>
        <w:rPr>
          <w:rFonts w:hint="eastAsia" w:asciiTheme="minorEastAsia" w:hAnsiTheme="minorEastAsia" w:eastAsiaTheme="minorEastAsia" w:cstheme="minorEastAsia"/>
          <w:b w:val="0"/>
          <w:bCs w:val="0"/>
          <w:i w:val="0"/>
          <w:iCs w:val="0"/>
          <w:color w:val="auto"/>
          <w:kern w:val="2"/>
          <w:sz w:val="30"/>
          <w:szCs w:val="30"/>
          <w:u w:val="none"/>
          <w:lang w:val="en-US" w:eastAsia="zh-CN" w:bidi="ar-SA"/>
        </w:rPr>
        <w:t>浙江中明工程咨询有限公司关于</w:t>
      </w:r>
      <w:r>
        <w:rPr>
          <w:rFonts w:hint="eastAsia" w:asciiTheme="minorEastAsia" w:hAnsiTheme="minorEastAsia" w:eastAsiaTheme="minorEastAsia" w:cstheme="minorEastAsia"/>
          <w:b w:val="0"/>
          <w:bCs w:val="0"/>
          <w:kern w:val="2"/>
          <w:sz w:val="30"/>
          <w:szCs w:val="30"/>
          <w:highlight w:val="none"/>
          <w:u w:val="none"/>
          <w:lang w:val="en-US" w:eastAsia="zh-CN" w:bidi="ar-SA"/>
        </w:rPr>
        <w:t>衢州市公安局衢江分局常用科技类设备及耗材供应服务项目</w:t>
      </w:r>
      <w:r>
        <w:rPr>
          <w:rFonts w:hint="eastAsia" w:asciiTheme="minorEastAsia" w:hAnsiTheme="minorEastAsia" w:eastAsiaTheme="minorEastAsia" w:cstheme="minorEastAsia"/>
          <w:b w:val="0"/>
          <w:bCs w:val="0"/>
          <w:i w:val="0"/>
          <w:iCs w:val="0"/>
          <w:color w:val="auto"/>
          <w:kern w:val="2"/>
          <w:sz w:val="30"/>
          <w:szCs w:val="30"/>
          <w:u w:val="none"/>
          <w:lang w:val="en-US" w:eastAsia="zh-CN" w:bidi="ar-SA"/>
        </w:rPr>
        <w:t>公开招标</w:t>
      </w:r>
      <w:r>
        <w:rPr>
          <w:rFonts w:hint="eastAsia" w:ascii="宋体" w:hAnsi="宋体" w:eastAsia="宋体" w:cs="宋体"/>
          <w:b w:val="0"/>
          <w:bCs w:val="0"/>
          <w:sz w:val="30"/>
          <w:szCs w:val="30"/>
          <w:highlight w:val="none"/>
          <w:u w:val="none"/>
        </w:rPr>
        <w:t>公告</w:t>
      </w:r>
    </w:p>
    <w:p w14:paraId="53427339">
      <w:pPr>
        <w:keepNext w:val="0"/>
        <w:keepLines w:val="0"/>
        <w:pageBreakBefore w:val="0"/>
        <w:kinsoku/>
        <w:wordWrap/>
        <w:overflowPunct/>
        <w:topLinePunct w:val="0"/>
        <w:autoSpaceDE/>
        <w:autoSpaceDN/>
        <w:bidi w:val="0"/>
        <w:snapToGrid/>
        <w:spacing w:line="400" w:lineRule="exact"/>
        <w:ind w:firstLine="420" w:firstLineChars="200"/>
        <w:textAlignment w:val="auto"/>
        <w:rPr>
          <w:rFonts w:hint="eastAsia" w:asciiTheme="minorEastAsia" w:hAnsiTheme="minorEastAsia" w:eastAsiaTheme="minorEastAsia" w:cstheme="minorEastAsia"/>
          <w:bCs/>
          <w:sz w:val="21"/>
          <w:szCs w:val="21"/>
        </w:rPr>
      </w:pPr>
      <w:bookmarkStart w:id="0" w:name="_Toc28359002"/>
      <w:bookmarkStart w:id="1" w:name="_Toc35393621"/>
      <w:bookmarkStart w:id="2" w:name="_Toc35393790"/>
      <w:bookmarkStart w:id="3" w:name="_Toc28359079"/>
      <w:bookmarkStart w:id="4" w:name="_Hlk24379207"/>
      <w:r>
        <w:rPr>
          <w:rFonts w:hint="eastAsia" w:asciiTheme="minorEastAsia" w:hAnsiTheme="minorEastAsia" w:eastAsiaTheme="minorEastAsia" w:cstheme="minorEastAsia"/>
          <w:b w:val="0"/>
          <w:i w:val="0"/>
          <w:iCs w:val="0"/>
          <w:color w:val="auto"/>
          <w:kern w:val="2"/>
          <w:sz w:val="21"/>
          <w:szCs w:val="21"/>
          <w:lang w:val="en-US" w:eastAsia="zh-CN" w:bidi="ar-SA"/>
        </w:rPr>
        <w:t>参照《中华人民共和国政府采购法及实施条例》、《</w:t>
      </w:r>
      <w:r>
        <w:rPr>
          <w:rFonts w:hint="eastAsia" w:ascii="宋体" w:hAnsi="宋体" w:eastAsia="宋体" w:cs="宋体"/>
          <w:b w:val="0"/>
          <w:bCs w:val="0"/>
          <w:color w:val="000000"/>
          <w:kern w:val="2"/>
          <w:sz w:val="21"/>
          <w:szCs w:val="21"/>
          <w:highlight w:val="none"/>
          <w:lang w:val="en-US" w:eastAsia="zh-CN" w:bidi="ar-SA"/>
        </w:rPr>
        <w:t>政府采购货物和服务招标投标管理办法》（财政部令第87号）</w:t>
      </w:r>
      <w:r>
        <w:rPr>
          <w:rFonts w:hint="eastAsia" w:asciiTheme="minorEastAsia" w:hAnsiTheme="minorEastAsia" w:eastAsiaTheme="minorEastAsia" w:cstheme="minorEastAsia"/>
          <w:b w:val="0"/>
          <w:i w:val="0"/>
          <w:iCs w:val="0"/>
          <w:color w:val="auto"/>
          <w:kern w:val="2"/>
          <w:sz w:val="21"/>
          <w:szCs w:val="21"/>
          <w:highlight w:val="none"/>
          <w:lang w:val="en-US" w:eastAsia="zh-CN" w:bidi="ar-SA"/>
        </w:rPr>
        <w:t>等规定</w:t>
      </w:r>
      <w:r>
        <w:rPr>
          <w:rFonts w:hint="eastAsia" w:asciiTheme="minorEastAsia" w:hAnsiTheme="minorEastAsia" w:eastAsiaTheme="minorEastAsia" w:cstheme="minorEastAsia"/>
          <w:b w:val="0"/>
          <w:i w:val="0"/>
          <w:iCs w:val="0"/>
          <w:color w:val="auto"/>
          <w:kern w:val="2"/>
          <w:sz w:val="21"/>
          <w:szCs w:val="21"/>
          <w:lang w:val="en-US" w:eastAsia="zh-CN" w:bidi="ar-SA"/>
        </w:rPr>
        <w:t>，</w:t>
      </w:r>
      <w:r>
        <w:rPr>
          <w:rFonts w:hint="eastAsia" w:asciiTheme="minorEastAsia" w:hAnsiTheme="minorEastAsia" w:eastAsiaTheme="minorEastAsia" w:cstheme="minorEastAsia"/>
          <w:b w:val="0"/>
          <w:i w:val="0"/>
          <w:iCs w:val="0"/>
          <w:color w:val="auto"/>
          <w:kern w:val="2"/>
          <w:sz w:val="21"/>
          <w:szCs w:val="21"/>
          <w:u w:val="single"/>
          <w:lang w:val="en-US" w:eastAsia="zh-CN" w:bidi="ar-SA"/>
        </w:rPr>
        <w:t>浙江中明工程咨询有限公司</w:t>
      </w:r>
      <w:r>
        <w:rPr>
          <w:rFonts w:hint="eastAsia" w:asciiTheme="minorEastAsia" w:hAnsiTheme="minorEastAsia" w:eastAsiaTheme="minorEastAsia" w:cstheme="minorEastAsia"/>
          <w:b w:val="0"/>
          <w:i w:val="0"/>
          <w:iCs w:val="0"/>
          <w:color w:val="auto"/>
          <w:kern w:val="2"/>
          <w:sz w:val="21"/>
          <w:szCs w:val="21"/>
          <w:lang w:val="en-US" w:eastAsia="zh-CN" w:bidi="ar-SA"/>
        </w:rPr>
        <w:t>受</w:t>
      </w:r>
      <w:r>
        <w:rPr>
          <w:rFonts w:hint="eastAsia" w:asciiTheme="minorEastAsia" w:hAnsiTheme="minorEastAsia" w:eastAsiaTheme="minorEastAsia" w:cstheme="minorEastAsia"/>
          <w:b w:val="0"/>
          <w:i w:val="0"/>
          <w:iCs w:val="0"/>
          <w:color w:val="auto"/>
          <w:kern w:val="2"/>
          <w:sz w:val="21"/>
          <w:szCs w:val="21"/>
          <w:u w:val="single"/>
          <w:lang w:val="en-US" w:eastAsia="zh-CN" w:bidi="ar-SA"/>
        </w:rPr>
        <w:t>衢州市公安局衢江分局</w:t>
      </w:r>
      <w:r>
        <w:rPr>
          <w:rFonts w:hint="eastAsia" w:asciiTheme="minorEastAsia" w:hAnsiTheme="minorEastAsia" w:eastAsiaTheme="minorEastAsia" w:cstheme="minorEastAsia"/>
          <w:b w:val="0"/>
          <w:i w:val="0"/>
          <w:iCs w:val="0"/>
          <w:color w:val="auto"/>
          <w:kern w:val="2"/>
          <w:sz w:val="21"/>
          <w:szCs w:val="21"/>
          <w:lang w:val="en-US" w:eastAsia="zh-CN" w:bidi="ar-SA"/>
        </w:rPr>
        <w:t>的委托，以</w:t>
      </w:r>
      <w:r>
        <w:rPr>
          <w:rFonts w:hint="eastAsia" w:asciiTheme="minorEastAsia" w:hAnsiTheme="minorEastAsia" w:eastAsiaTheme="minorEastAsia" w:cstheme="minorEastAsia"/>
          <w:b w:val="0"/>
          <w:i w:val="0"/>
          <w:iCs w:val="0"/>
          <w:color w:val="auto"/>
          <w:kern w:val="2"/>
          <w:sz w:val="21"/>
          <w:szCs w:val="21"/>
          <w:u w:val="single"/>
          <w:lang w:val="en-US" w:eastAsia="zh-CN" w:bidi="ar-SA"/>
        </w:rPr>
        <w:t>公开招标方式</w:t>
      </w:r>
      <w:r>
        <w:rPr>
          <w:rFonts w:hint="eastAsia" w:asciiTheme="minorEastAsia" w:hAnsiTheme="minorEastAsia" w:eastAsiaTheme="minorEastAsia" w:cstheme="minorEastAsia"/>
          <w:b w:val="0"/>
          <w:i w:val="0"/>
          <w:iCs w:val="0"/>
          <w:color w:val="auto"/>
          <w:kern w:val="2"/>
          <w:sz w:val="21"/>
          <w:szCs w:val="21"/>
          <w:lang w:val="en-US" w:eastAsia="zh-CN" w:bidi="ar-SA"/>
        </w:rPr>
        <w:t>对</w:t>
      </w:r>
      <w:r>
        <w:rPr>
          <w:rFonts w:hint="eastAsia" w:asciiTheme="minorEastAsia" w:hAnsiTheme="minorEastAsia" w:eastAsiaTheme="minorEastAsia" w:cstheme="minorEastAsia"/>
          <w:b w:val="0"/>
          <w:bCs w:val="0"/>
          <w:kern w:val="2"/>
          <w:sz w:val="21"/>
          <w:szCs w:val="21"/>
          <w:highlight w:val="none"/>
          <w:u w:val="single"/>
          <w:lang w:val="en-US" w:eastAsia="zh-CN" w:bidi="ar-SA"/>
        </w:rPr>
        <w:t>衢州市公安局衢江分局常用科技类设备及耗材供应服务项目</w:t>
      </w:r>
      <w:r>
        <w:rPr>
          <w:rFonts w:hint="eastAsia" w:asciiTheme="minorEastAsia" w:hAnsiTheme="minorEastAsia" w:eastAsiaTheme="minorEastAsia" w:cstheme="minorEastAsia"/>
          <w:b w:val="0"/>
          <w:i w:val="0"/>
          <w:iCs w:val="0"/>
          <w:color w:val="auto"/>
          <w:kern w:val="2"/>
          <w:sz w:val="21"/>
          <w:szCs w:val="21"/>
          <w:lang w:val="en-US" w:eastAsia="zh-CN" w:bidi="ar-SA"/>
        </w:rPr>
        <w:t>进行采购，欢迎符合要求的供应商参加投标。</w:t>
      </w:r>
    </w:p>
    <w:p w14:paraId="1781DD82">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rPr>
        <w:t>一</w:t>
      </w:r>
      <w:r>
        <w:rPr>
          <w:rFonts w:hint="eastAsia" w:asciiTheme="minorEastAsia" w:hAnsiTheme="minorEastAsia" w:eastAsiaTheme="minorEastAsia" w:cstheme="minorEastAsia"/>
          <w:b/>
          <w:bCs/>
          <w:color w:val="auto"/>
          <w:sz w:val="21"/>
          <w:szCs w:val="21"/>
          <w:highlight w:val="none"/>
          <w:u w:val="none"/>
          <w:lang w:val="en-US" w:eastAsia="zh-CN"/>
        </w:rPr>
        <w:t>、项目基本情况</w:t>
      </w:r>
      <w:bookmarkEnd w:id="0"/>
      <w:bookmarkEnd w:id="1"/>
      <w:bookmarkEnd w:id="2"/>
      <w:bookmarkEnd w:id="3"/>
    </w:p>
    <w:p w14:paraId="61E27E4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项目编号：ZJZMZFCG20250120</w:t>
      </w:r>
    </w:p>
    <w:p w14:paraId="7C724D3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项目名称：</w:t>
      </w:r>
      <w:r>
        <w:rPr>
          <w:rFonts w:hint="eastAsia" w:asciiTheme="minorEastAsia" w:hAnsiTheme="minorEastAsia" w:eastAsiaTheme="minorEastAsia" w:cstheme="minorEastAsia"/>
          <w:b w:val="0"/>
          <w:bCs w:val="0"/>
          <w:kern w:val="2"/>
          <w:sz w:val="21"/>
          <w:szCs w:val="21"/>
          <w:highlight w:val="none"/>
          <w:u w:val="none"/>
          <w:lang w:val="en-US" w:eastAsia="zh-CN" w:bidi="ar-SA"/>
        </w:rPr>
        <w:t>衢州市公安局衢江分局常用科技类设备及耗材供应服务项目</w:t>
      </w:r>
    </w:p>
    <w:p w14:paraId="65D717B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采购方式：公开招标</w:t>
      </w:r>
    </w:p>
    <w:bookmarkEnd w:id="4"/>
    <w:p w14:paraId="00F7F8F9">
      <w:pPr>
        <w:keepNext w:val="0"/>
        <w:keepLines w:val="0"/>
        <w:pageBreakBefore w:val="0"/>
        <w:kinsoku/>
        <w:wordWrap/>
        <w:overflowPunct/>
        <w:topLinePunct w:val="0"/>
        <w:autoSpaceDE/>
        <w:autoSpaceDN/>
        <w:bidi w:val="0"/>
        <w:adjustRightInd w:val="0"/>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采购预算：</w:t>
      </w:r>
      <w:r>
        <w:rPr>
          <w:rFonts w:hint="eastAsia" w:asciiTheme="minorEastAsia" w:hAnsiTheme="minorEastAsia" w:eastAsiaTheme="minorEastAsia" w:cstheme="minorEastAsia"/>
          <w:b w:val="0"/>
          <w:bCs w:val="0"/>
          <w:kern w:val="2"/>
          <w:sz w:val="21"/>
          <w:szCs w:val="21"/>
          <w:highlight w:val="none"/>
          <w:u w:val="none"/>
          <w:lang w:val="en-US" w:eastAsia="zh-CN" w:bidi="ar-SA"/>
        </w:rPr>
        <w:t>标项一约20万元，标项二约6万元。</w:t>
      </w:r>
    </w:p>
    <w:p w14:paraId="7DB4C591">
      <w:pPr>
        <w:keepNext w:val="0"/>
        <w:keepLines w:val="0"/>
        <w:pageBreakBefore w:val="0"/>
        <w:kinsoku/>
        <w:wordWrap/>
        <w:overflowPunct/>
        <w:topLinePunct w:val="0"/>
        <w:autoSpaceDE/>
        <w:autoSpaceDN/>
        <w:bidi w:val="0"/>
        <w:adjustRightInd w:val="0"/>
        <w:snapToGrid/>
        <w:spacing w:line="400" w:lineRule="exact"/>
        <w:ind w:firstLine="422"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bCs/>
          <w:color w:val="000000" w:themeColor="text1"/>
          <w:sz w:val="21"/>
          <w:szCs w:val="21"/>
          <w:highlight w:val="none"/>
          <w:shd w:val="clear" w:color="auto" w:fill="auto"/>
          <w:lang w:eastAsia="zh-CN"/>
          <w14:textFill>
            <w14:solidFill>
              <w14:schemeClr w14:val="tx1"/>
            </w14:solidFill>
          </w14:textFill>
        </w:rPr>
        <w:t>最高限</w:t>
      </w:r>
      <w:r>
        <w:rPr>
          <w:rFonts w:hint="eastAsia" w:asciiTheme="minorEastAsia" w:hAnsiTheme="minorEastAsia" w:eastAsiaTheme="minorEastAsia" w:cstheme="minorEastAsia"/>
          <w:b/>
          <w:bCs/>
          <w:color w:val="000000" w:themeColor="text1"/>
          <w:sz w:val="21"/>
          <w:szCs w:val="21"/>
          <w:highlight w:val="none"/>
          <w:shd w:val="clear" w:color="auto" w:fill="auto"/>
          <w:lang w:val="en-US" w:eastAsia="zh-CN"/>
          <w14:textFill>
            <w14:solidFill>
              <w14:schemeClr w14:val="tx1"/>
            </w14:solidFill>
          </w14:textFill>
        </w:rPr>
        <w:t>制单</w:t>
      </w:r>
      <w:r>
        <w:rPr>
          <w:rFonts w:hint="eastAsia" w:asciiTheme="minorEastAsia" w:hAnsiTheme="minorEastAsia" w:eastAsiaTheme="minorEastAsia" w:cstheme="minorEastAsia"/>
          <w:b/>
          <w:bCs/>
          <w:color w:val="000000" w:themeColor="text1"/>
          <w:sz w:val="21"/>
          <w:szCs w:val="21"/>
          <w:highlight w:val="none"/>
          <w:shd w:val="clear" w:color="auto" w:fill="auto"/>
          <w:lang w:eastAsia="zh-CN"/>
          <w14:textFill>
            <w14:solidFill>
              <w14:schemeClr w14:val="tx1"/>
            </w14:solidFill>
          </w14:textFill>
        </w:rPr>
        <w:t>价</w:t>
      </w:r>
      <w:r>
        <w:rPr>
          <w:rFonts w:hint="eastAsia" w:asciiTheme="minorEastAsia" w:hAnsiTheme="minorEastAsia" w:eastAsiaTheme="minorEastAsia" w:cstheme="minorEastAsia"/>
          <w:b w:val="0"/>
          <w:bCs w:val="0"/>
          <w:color w:val="auto"/>
          <w:sz w:val="21"/>
          <w:szCs w:val="21"/>
          <w:highlight w:val="none"/>
          <w:u w:val="none"/>
          <w:lang w:val="en-US" w:eastAsia="zh-CN"/>
        </w:rPr>
        <w:t>：</w:t>
      </w:r>
      <w:r>
        <w:rPr>
          <w:rFonts w:hint="eastAsia" w:asciiTheme="minorEastAsia" w:hAnsiTheme="minorEastAsia" w:eastAsiaTheme="minorEastAsia" w:cstheme="minorEastAsia"/>
          <w:b/>
          <w:bCs/>
          <w:color w:val="000000"/>
          <w:sz w:val="21"/>
          <w:szCs w:val="21"/>
          <w:highlight w:val="none"/>
          <w:lang w:val="en-US" w:eastAsia="zh-CN"/>
        </w:rPr>
        <w:t>本项目采用费率报价，</w:t>
      </w:r>
      <w:r>
        <w:rPr>
          <w:rFonts w:hint="eastAsia" w:asciiTheme="minorEastAsia" w:hAnsiTheme="minorEastAsia" w:eastAsiaTheme="minorEastAsia" w:cstheme="minorEastAsia"/>
          <w:b/>
          <w:bCs/>
          <w:color w:val="auto"/>
          <w:kern w:val="0"/>
          <w:sz w:val="21"/>
          <w:szCs w:val="21"/>
          <w:highlight w:val="none"/>
          <w:lang w:val="en-US" w:eastAsia="zh-CN"/>
        </w:rPr>
        <w:t>供应商参照第三章 采购需求中最高限制单价统一报一个结算率（%），</w:t>
      </w:r>
      <w:r>
        <w:rPr>
          <w:rFonts w:hint="eastAsia" w:asciiTheme="minorEastAsia" w:hAnsiTheme="minorEastAsia" w:eastAsiaTheme="minorEastAsia" w:cstheme="minorEastAsia"/>
          <w:b/>
          <w:bCs/>
          <w:color w:val="000000" w:themeColor="text1"/>
          <w:sz w:val="21"/>
          <w:szCs w:val="21"/>
          <w:highlight w:val="none"/>
          <w:shd w:val="clear" w:color="auto" w:fill="auto"/>
          <w:lang w:eastAsia="zh-CN"/>
          <w14:textFill>
            <w14:solidFill>
              <w14:schemeClr w14:val="tx1"/>
            </w14:solidFill>
          </w14:textFill>
        </w:rPr>
        <w:t>最高限</w:t>
      </w:r>
      <w:r>
        <w:rPr>
          <w:rFonts w:hint="eastAsia" w:asciiTheme="minorEastAsia" w:hAnsiTheme="minorEastAsia" w:eastAsiaTheme="minorEastAsia" w:cstheme="minorEastAsia"/>
          <w:b/>
          <w:bCs/>
          <w:color w:val="000000" w:themeColor="text1"/>
          <w:sz w:val="21"/>
          <w:szCs w:val="21"/>
          <w:highlight w:val="none"/>
          <w:shd w:val="clear" w:color="auto" w:fill="auto"/>
          <w:lang w:val="en-US" w:eastAsia="zh-CN"/>
          <w14:textFill>
            <w14:solidFill>
              <w14:schemeClr w14:val="tx1"/>
            </w14:solidFill>
          </w14:textFill>
        </w:rPr>
        <w:t>制单</w:t>
      </w:r>
      <w:r>
        <w:rPr>
          <w:rFonts w:hint="eastAsia" w:asciiTheme="minorEastAsia" w:hAnsiTheme="minorEastAsia" w:eastAsiaTheme="minorEastAsia" w:cstheme="minorEastAsia"/>
          <w:b/>
          <w:bCs/>
          <w:color w:val="000000" w:themeColor="text1"/>
          <w:sz w:val="21"/>
          <w:szCs w:val="21"/>
          <w:highlight w:val="none"/>
          <w:shd w:val="clear" w:color="auto" w:fill="auto"/>
          <w:lang w:eastAsia="zh-CN"/>
          <w14:textFill>
            <w14:solidFill>
              <w14:schemeClr w14:val="tx1"/>
            </w14:solidFill>
          </w14:textFill>
        </w:rPr>
        <w:t>价</w:t>
      </w:r>
      <w:r>
        <w:rPr>
          <w:rFonts w:hint="eastAsia" w:asciiTheme="minorEastAsia" w:hAnsiTheme="minorEastAsia" w:eastAsiaTheme="minorEastAsia" w:cstheme="minorEastAsia"/>
          <w:b/>
          <w:bCs/>
          <w:color w:val="000000" w:themeColor="text1"/>
          <w:sz w:val="21"/>
          <w:szCs w:val="21"/>
          <w:highlight w:val="none"/>
          <w:shd w:val="clear" w:color="auto" w:fill="auto"/>
          <w:lang w:val="en-US" w:eastAsia="zh-CN"/>
          <w14:textFill>
            <w14:solidFill>
              <w14:schemeClr w14:val="tx1"/>
            </w14:solidFill>
          </w14:textFill>
        </w:rPr>
        <w:t>费率</w:t>
      </w:r>
      <w:r>
        <w:rPr>
          <w:rFonts w:hint="eastAsia" w:asciiTheme="minorEastAsia" w:hAnsiTheme="minorEastAsia" w:eastAsiaTheme="minorEastAsia" w:cstheme="minorEastAsia"/>
          <w:b/>
          <w:bCs/>
          <w:sz w:val="21"/>
          <w:szCs w:val="21"/>
          <w:highlight w:val="none"/>
          <w:vertAlign w:val="baseline"/>
          <w:lang w:val="en-US" w:eastAsia="zh-CN"/>
        </w:rPr>
        <w:t>不得超过100%，</w:t>
      </w:r>
      <w:r>
        <w:rPr>
          <w:rFonts w:hint="eastAsia" w:asciiTheme="minorEastAsia" w:hAnsiTheme="minorEastAsia" w:eastAsiaTheme="minorEastAsia" w:cstheme="minorEastAsia"/>
          <w:b/>
          <w:bCs/>
          <w:sz w:val="21"/>
          <w:szCs w:val="21"/>
          <w:vertAlign w:val="baseline"/>
          <w:lang w:val="en-US" w:eastAsia="zh-CN"/>
        </w:rPr>
        <w:t>否则作无效标处理。</w:t>
      </w:r>
    </w:p>
    <w:p w14:paraId="4F4D0F1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采购需求：</w:t>
      </w:r>
    </w:p>
    <w:tbl>
      <w:tblPr>
        <w:tblStyle w:val="4"/>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3715"/>
        <w:gridCol w:w="3845"/>
      </w:tblGrid>
      <w:tr w14:paraId="3541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622EEE76">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r>
              <w:rPr>
                <w:rFonts w:hint="eastAsia" w:asciiTheme="minorEastAsia" w:hAnsiTheme="minorEastAsia" w:eastAsiaTheme="minorEastAsia" w:cstheme="minorEastAsia"/>
                <w:b w:val="0"/>
                <w:bCs w:val="0"/>
                <w:kern w:val="2"/>
                <w:sz w:val="21"/>
                <w:szCs w:val="21"/>
                <w:highlight w:val="none"/>
                <w:u w:val="none"/>
                <w:lang w:val="en-US" w:eastAsia="zh-CN" w:bidi="ar-SA"/>
              </w:rPr>
              <w:t>序号</w:t>
            </w:r>
          </w:p>
        </w:tc>
        <w:tc>
          <w:tcPr>
            <w:tcW w:w="4053" w:type="dxa"/>
          </w:tcPr>
          <w:p w14:paraId="60D3F1A3">
            <w:pPr>
              <w:keepNext w:val="0"/>
              <w:keepLines w:val="0"/>
              <w:pageBreakBefore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r>
              <w:rPr>
                <w:rFonts w:hint="eastAsia" w:asciiTheme="minorEastAsia" w:hAnsiTheme="minorEastAsia" w:eastAsiaTheme="minorEastAsia" w:cstheme="minorEastAsia"/>
                <w:b w:val="0"/>
                <w:bCs w:val="0"/>
                <w:kern w:val="2"/>
                <w:sz w:val="21"/>
                <w:szCs w:val="21"/>
                <w:highlight w:val="none"/>
                <w:u w:val="none"/>
                <w:lang w:val="en-US" w:eastAsia="zh-CN" w:bidi="ar-SA"/>
              </w:rPr>
              <w:t>标项名称</w:t>
            </w:r>
          </w:p>
        </w:tc>
        <w:tc>
          <w:tcPr>
            <w:tcW w:w="4260" w:type="dxa"/>
          </w:tcPr>
          <w:p w14:paraId="72D70AFB">
            <w:pPr>
              <w:keepNext w:val="0"/>
              <w:keepLines w:val="0"/>
              <w:pageBreakBefore w:val="0"/>
              <w:kinsoku/>
              <w:wordWrap/>
              <w:overflowPunct/>
              <w:topLinePunct w:val="0"/>
              <w:autoSpaceDE/>
              <w:autoSpaceDN/>
              <w:bidi w:val="0"/>
              <w:adjustRightInd/>
              <w:snapToGrid/>
              <w:spacing w:line="400" w:lineRule="exact"/>
              <w:ind w:firstLine="420" w:firstLineChars="200"/>
              <w:jc w:val="center"/>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r>
              <w:rPr>
                <w:rFonts w:hint="eastAsia" w:asciiTheme="minorEastAsia" w:hAnsiTheme="minorEastAsia" w:eastAsiaTheme="minorEastAsia" w:cstheme="minorEastAsia"/>
                <w:b w:val="0"/>
                <w:bCs w:val="0"/>
                <w:kern w:val="2"/>
                <w:sz w:val="21"/>
                <w:szCs w:val="21"/>
                <w:highlight w:val="none"/>
                <w:u w:val="none"/>
                <w:lang w:val="en-US" w:eastAsia="zh-CN" w:bidi="ar-SA"/>
              </w:rPr>
              <w:t>简要规格描述及用途</w:t>
            </w:r>
          </w:p>
        </w:tc>
      </w:tr>
      <w:tr w14:paraId="2FEF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shd w:val="clear" w:color="auto" w:fill="auto"/>
            <w:vAlign w:val="top"/>
          </w:tcPr>
          <w:p w14:paraId="7E7D8616">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p>
          <w:p w14:paraId="093BD08C">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p>
          <w:p w14:paraId="1BB4D788">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r>
              <w:rPr>
                <w:rFonts w:hint="eastAsia" w:asciiTheme="minorEastAsia" w:hAnsiTheme="minorEastAsia" w:eastAsiaTheme="minorEastAsia" w:cstheme="minorEastAsia"/>
                <w:b w:val="0"/>
                <w:bCs w:val="0"/>
                <w:kern w:val="2"/>
                <w:sz w:val="21"/>
                <w:szCs w:val="21"/>
                <w:highlight w:val="none"/>
                <w:u w:val="none"/>
                <w:lang w:val="en-US" w:eastAsia="zh-CN" w:bidi="ar-SA"/>
              </w:rPr>
              <w:t>标项一</w:t>
            </w:r>
          </w:p>
        </w:tc>
        <w:tc>
          <w:tcPr>
            <w:tcW w:w="4053" w:type="dxa"/>
            <w:shd w:val="clear" w:color="auto" w:fill="auto"/>
            <w:vAlign w:val="top"/>
          </w:tcPr>
          <w:p w14:paraId="7C7DC6FA">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p>
          <w:p w14:paraId="0C9F11FA">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p>
          <w:p w14:paraId="2C30701F">
            <w:pPr>
              <w:keepNext w:val="0"/>
              <w:keepLines w:val="0"/>
              <w:pageBreakBefore w:val="0"/>
              <w:kinsoku/>
              <w:wordWrap/>
              <w:overflowPunct/>
              <w:topLinePunct w:val="0"/>
              <w:autoSpaceDE/>
              <w:autoSpaceDN/>
              <w:bidi w:val="0"/>
              <w:adjustRightInd/>
              <w:snapToGrid/>
              <w:spacing w:line="400" w:lineRule="exact"/>
              <w:ind w:firstLine="840" w:firstLineChars="400"/>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r>
              <w:rPr>
                <w:rFonts w:hint="eastAsia" w:asciiTheme="minorEastAsia" w:hAnsiTheme="minorEastAsia" w:eastAsiaTheme="minorEastAsia" w:cstheme="minorEastAsia"/>
                <w:b w:val="0"/>
                <w:bCs w:val="0"/>
                <w:kern w:val="2"/>
                <w:sz w:val="21"/>
                <w:szCs w:val="21"/>
                <w:highlight w:val="none"/>
                <w:u w:val="none"/>
                <w:lang w:val="en-US" w:eastAsia="zh-CN" w:bidi="ar-SA"/>
              </w:rPr>
              <w:t>打印机硒鼓耗材服务</w:t>
            </w:r>
          </w:p>
        </w:tc>
        <w:tc>
          <w:tcPr>
            <w:tcW w:w="4260" w:type="dxa"/>
            <w:shd w:val="clear" w:color="auto" w:fill="auto"/>
            <w:vAlign w:val="top"/>
          </w:tcPr>
          <w:p w14:paraId="4F0EAFD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b w:val="0"/>
                <w:bCs w:val="0"/>
                <w:kern w:val="2"/>
                <w:sz w:val="21"/>
                <w:szCs w:val="21"/>
                <w:highlight w:val="none"/>
                <w:u w:val="none"/>
                <w:lang w:val="en-US" w:eastAsia="zh-CN" w:bidi="ar-SA"/>
              </w:rPr>
              <w:t>采购单位下辖科所队打印机设备（含彩色激光打印机、黑白激光打印机、彩色喷墨打印机、一体机、针式打印机、条码打印机、热敏打印机、数码复合机等）硒鼓耗材配送、更换、安装调试、维修等服务；及配套数字化资产管理操作软件系统一套。</w:t>
            </w:r>
            <w:r>
              <w:rPr>
                <w:rFonts w:hint="eastAsia" w:asciiTheme="minorEastAsia" w:hAnsiTheme="minorEastAsia" w:eastAsiaTheme="minorEastAsia" w:cstheme="minorEastAsia"/>
                <w:color w:val="000000"/>
                <w:sz w:val="21"/>
                <w:szCs w:val="21"/>
                <w:highlight w:val="none"/>
              </w:rPr>
              <w:t>具体详见本</w:t>
            </w:r>
            <w:r>
              <w:rPr>
                <w:rFonts w:hint="eastAsia" w:asciiTheme="minorEastAsia" w:hAnsiTheme="minorEastAsia" w:eastAsiaTheme="minorEastAsia" w:cstheme="minorEastAsia"/>
                <w:color w:val="000000"/>
                <w:sz w:val="21"/>
                <w:szCs w:val="21"/>
                <w:highlight w:val="none"/>
                <w:lang w:val="en-US" w:eastAsia="zh-CN"/>
              </w:rPr>
              <w:t>采购</w:t>
            </w:r>
            <w:r>
              <w:rPr>
                <w:rFonts w:hint="eastAsia" w:asciiTheme="minorEastAsia" w:hAnsiTheme="minorEastAsia" w:eastAsiaTheme="minorEastAsia" w:cstheme="minorEastAsia"/>
                <w:color w:val="000000"/>
                <w:sz w:val="21"/>
                <w:szCs w:val="21"/>
                <w:highlight w:val="none"/>
                <w:lang w:eastAsia="zh-CN"/>
              </w:rPr>
              <w:t>文件</w:t>
            </w:r>
            <w:r>
              <w:rPr>
                <w:rFonts w:hint="eastAsia" w:asciiTheme="minorEastAsia" w:hAnsiTheme="minorEastAsia" w:eastAsiaTheme="minorEastAsia" w:cstheme="minorEastAsia"/>
                <w:color w:val="000000"/>
                <w:sz w:val="21"/>
                <w:szCs w:val="21"/>
                <w:highlight w:val="none"/>
              </w:rPr>
              <w:t>第三章</w:t>
            </w:r>
            <w:r>
              <w:rPr>
                <w:rFonts w:hint="eastAsia" w:asciiTheme="minorEastAsia" w:hAnsiTheme="minorEastAsia" w:eastAsiaTheme="minorEastAsia" w:cstheme="minorEastAsia"/>
                <w:color w:val="000000"/>
                <w:sz w:val="21"/>
                <w:szCs w:val="21"/>
                <w:highlight w:val="none"/>
                <w:lang w:val="en-US" w:eastAsia="zh-CN"/>
              </w:rPr>
              <w:t>采购</w:t>
            </w:r>
            <w:r>
              <w:rPr>
                <w:rFonts w:hint="eastAsia" w:asciiTheme="minorEastAsia" w:hAnsiTheme="minorEastAsia" w:eastAsiaTheme="minorEastAsia" w:cstheme="minorEastAsia"/>
                <w:color w:val="000000"/>
                <w:sz w:val="21"/>
                <w:szCs w:val="21"/>
                <w:highlight w:val="none"/>
              </w:rPr>
              <w:t>内容及要求。</w:t>
            </w:r>
          </w:p>
        </w:tc>
      </w:tr>
      <w:tr w14:paraId="357D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shd w:val="clear" w:color="auto" w:fill="auto"/>
            <w:vAlign w:val="top"/>
          </w:tcPr>
          <w:p w14:paraId="0B3BD921">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p>
          <w:p w14:paraId="04AEE8F1">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r>
              <w:rPr>
                <w:rFonts w:hint="eastAsia" w:asciiTheme="minorEastAsia" w:hAnsiTheme="minorEastAsia" w:eastAsiaTheme="minorEastAsia" w:cstheme="minorEastAsia"/>
                <w:b w:val="0"/>
                <w:bCs w:val="0"/>
                <w:kern w:val="2"/>
                <w:sz w:val="21"/>
                <w:szCs w:val="21"/>
                <w:highlight w:val="none"/>
                <w:u w:val="none"/>
                <w:lang w:val="en-US" w:eastAsia="zh-CN" w:bidi="ar-SA"/>
              </w:rPr>
              <w:t>标项二</w:t>
            </w:r>
          </w:p>
        </w:tc>
        <w:tc>
          <w:tcPr>
            <w:tcW w:w="4053" w:type="dxa"/>
            <w:shd w:val="clear" w:color="auto" w:fill="auto"/>
            <w:vAlign w:val="top"/>
          </w:tcPr>
          <w:p w14:paraId="3BB6707B">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p>
          <w:p w14:paraId="22BB7DFF">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常用配件更换及维修服务</w:t>
            </w:r>
          </w:p>
        </w:tc>
        <w:tc>
          <w:tcPr>
            <w:tcW w:w="4260" w:type="dxa"/>
            <w:shd w:val="clear" w:color="auto" w:fill="auto"/>
            <w:vAlign w:val="top"/>
          </w:tcPr>
          <w:p w14:paraId="19F6907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kern w:val="2"/>
                <w:sz w:val="21"/>
                <w:szCs w:val="21"/>
                <w:highlight w:val="none"/>
                <w:u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常用配件更换及维修服务</w:t>
            </w:r>
            <w:r>
              <w:rPr>
                <w:rFonts w:hint="eastAsia" w:asciiTheme="minorEastAsia" w:hAnsiTheme="minorEastAsia" w:eastAsiaTheme="minorEastAsia" w:cstheme="minorEastAsia"/>
                <w:b w:val="0"/>
                <w:bCs w:val="0"/>
                <w:kern w:val="2"/>
                <w:sz w:val="21"/>
                <w:szCs w:val="21"/>
                <w:highlight w:val="none"/>
                <w:u w:val="none"/>
                <w:lang w:val="en-US" w:eastAsia="zh-CN" w:bidi="ar-SA"/>
              </w:rPr>
              <w:t>。</w:t>
            </w:r>
            <w:r>
              <w:rPr>
                <w:rFonts w:hint="eastAsia" w:asciiTheme="minorEastAsia" w:hAnsiTheme="minorEastAsia" w:eastAsiaTheme="minorEastAsia" w:cstheme="minorEastAsia"/>
                <w:color w:val="000000"/>
                <w:sz w:val="21"/>
                <w:szCs w:val="21"/>
                <w:highlight w:val="none"/>
              </w:rPr>
              <w:t>具体详见本</w:t>
            </w:r>
            <w:r>
              <w:rPr>
                <w:rFonts w:hint="eastAsia" w:asciiTheme="minorEastAsia" w:hAnsiTheme="minorEastAsia" w:eastAsiaTheme="minorEastAsia" w:cstheme="minorEastAsia"/>
                <w:color w:val="000000"/>
                <w:sz w:val="21"/>
                <w:szCs w:val="21"/>
                <w:highlight w:val="none"/>
                <w:lang w:val="en-US" w:eastAsia="zh-CN"/>
              </w:rPr>
              <w:t>采购</w:t>
            </w:r>
            <w:r>
              <w:rPr>
                <w:rFonts w:hint="eastAsia" w:asciiTheme="minorEastAsia" w:hAnsiTheme="minorEastAsia" w:eastAsiaTheme="minorEastAsia" w:cstheme="minorEastAsia"/>
                <w:color w:val="000000"/>
                <w:sz w:val="21"/>
                <w:szCs w:val="21"/>
                <w:highlight w:val="none"/>
                <w:lang w:eastAsia="zh-CN"/>
              </w:rPr>
              <w:t>文件</w:t>
            </w:r>
            <w:r>
              <w:rPr>
                <w:rFonts w:hint="eastAsia" w:asciiTheme="minorEastAsia" w:hAnsiTheme="minorEastAsia" w:eastAsiaTheme="minorEastAsia" w:cstheme="minorEastAsia"/>
                <w:color w:val="000000"/>
                <w:sz w:val="21"/>
                <w:szCs w:val="21"/>
                <w:highlight w:val="none"/>
              </w:rPr>
              <w:t>第三章</w:t>
            </w:r>
            <w:r>
              <w:rPr>
                <w:rFonts w:hint="eastAsia" w:asciiTheme="minorEastAsia" w:hAnsiTheme="minorEastAsia" w:eastAsiaTheme="minorEastAsia" w:cstheme="minorEastAsia"/>
                <w:color w:val="000000"/>
                <w:sz w:val="21"/>
                <w:szCs w:val="21"/>
                <w:highlight w:val="none"/>
                <w:lang w:val="en-US" w:eastAsia="zh-CN"/>
              </w:rPr>
              <w:t>采购</w:t>
            </w:r>
            <w:r>
              <w:rPr>
                <w:rFonts w:hint="eastAsia" w:asciiTheme="minorEastAsia" w:hAnsiTheme="minorEastAsia" w:eastAsiaTheme="minorEastAsia" w:cstheme="minorEastAsia"/>
                <w:color w:val="000000"/>
                <w:sz w:val="21"/>
                <w:szCs w:val="21"/>
                <w:highlight w:val="none"/>
              </w:rPr>
              <w:t>内容及要求。</w:t>
            </w:r>
          </w:p>
        </w:tc>
      </w:tr>
    </w:tbl>
    <w:p w14:paraId="4BFCFFFC">
      <w:pPr>
        <w:keepNext w:val="0"/>
        <w:keepLines w:val="0"/>
        <w:pageBreakBefore w:val="0"/>
        <w:widowControl/>
        <w:kinsoku/>
        <w:wordWrap/>
        <w:overflowPunct/>
        <w:topLinePunct w:val="0"/>
        <w:bidi w:val="0"/>
        <w:adjustRightInd w:val="0"/>
        <w:snapToGrid w:val="0"/>
        <w:spacing w:after="0" w:line="380" w:lineRule="exact"/>
        <w:ind w:leftChars="0"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kern w:val="2"/>
          <w:sz w:val="21"/>
          <w:szCs w:val="21"/>
          <w:highlight w:val="none"/>
          <w:u w:val="none"/>
          <w:lang w:val="en-US" w:eastAsia="zh-CN" w:bidi="ar-SA"/>
        </w:rPr>
        <w:t>注：</w:t>
      </w:r>
      <w:r>
        <w:rPr>
          <w:rFonts w:hint="eastAsia" w:ascii="宋体" w:hAnsi="宋体" w:eastAsia="宋体" w:cs="宋体"/>
          <w:b/>
          <w:bCs/>
          <w:sz w:val="21"/>
          <w:szCs w:val="21"/>
          <w:highlight w:val="none"/>
          <w:lang w:val="en-US" w:eastAsia="zh-CN"/>
        </w:rPr>
        <w:t>本项目投标供应商（可投其中任一标项，也可各标项均投），但只允许中标一个标项，评审时按照标项一、标项二的顺序依次进行评审，已被推荐为标项一的成交候选供应商在标项二中不作为成交候选供应商推荐。</w:t>
      </w:r>
      <w:r>
        <w:rPr>
          <w:rFonts w:hint="eastAsia" w:asciiTheme="minorEastAsia" w:hAnsiTheme="minorEastAsia" w:eastAsiaTheme="minorEastAsia" w:cstheme="minorEastAsia"/>
          <w:b/>
          <w:bCs/>
          <w:kern w:val="2"/>
          <w:sz w:val="21"/>
          <w:szCs w:val="21"/>
          <w:highlight w:val="none"/>
          <w:u w:val="none"/>
          <w:lang w:val="en-US" w:eastAsia="zh-CN" w:bidi="ar-SA"/>
        </w:rPr>
        <w:t>  </w:t>
      </w:r>
    </w:p>
    <w:p w14:paraId="5E95B8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合同履约期限：</w:t>
      </w:r>
      <w:r>
        <w:rPr>
          <w:rFonts w:hint="eastAsia" w:asciiTheme="minorEastAsia" w:hAnsiTheme="minorEastAsia" w:eastAsiaTheme="minorEastAsia" w:cstheme="minorEastAsia"/>
          <w:b w:val="0"/>
          <w:bCs/>
          <w:color w:val="auto"/>
          <w:sz w:val="21"/>
          <w:szCs w:val="21"/>
          <w:highlight w:val="none"/>
          <w:lang w:val="en-US" w:eastAsia="zh-CN"/>
        </w:rPr>
        <w:t>自合同签订之日起1年。</w:t>
      </w:r>
    </w:p>
    <w:p w14:paraId="7C99CA1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bookmarkStart w:id="5" w:name="_Toc35393622"/>
      <w:bookmarkStart w:id="6" w:name="_Toc35393791"/>
      <w:bookmarkStart w:id="7" w:name="_Toc28359080"/>
      <w:bookmarkStart w:id="8" w:name="_Toc28359003"/>
      <w:r>
        <w:rPr>
          <w:rFonts w:hint="eastAsia" w:asciiTheme="minorEastAsia" w:hAnsiTheme="minorEastAsia" w:eastAsiaTheme="minorEastAsia" w:cstheme="minorEastAsia"/>
          <w:b w:val="0"/>
          <w:bCs w:val="0"/>
          <w:color w:val="auto"/>
          <w:sz w:val="21"/>
          <w:szCs w:val="21"/>
          <w:highlight w:val="none"/>
          <w:u w:val="none"/>
          <w:lang w:val="en-US" w:eastAsia="zh-CN"/>
        </w:rPr>
        <w:t>本项目不接受联合体投标。</w:t>
      </w:r>
    </w:p>
    <w:p w14:paraId="136C2209">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二、申请人的资格要求：</w:t>
      </w:r>
      <w:bookmarkEnd w:id="5"/>
      <w:bookmarkEnd w:id="6"/>
      <w:bookmarkEnd w:id="7"/>
      <w:bookmarkEnd w:id="8"/>
    </w:p>
    <w:p w14:paraId="75BDA7B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1.满足《中华人民共和国政府采购法》第二十二条规定；</w:t>
      </w:r>
    </w:p>
    <w:p w14:paraId="20CFEEA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bookmarkStart w:id="9" w:name="_Toc28359004"/>
      <w:bookmarkStart w:id="10" w:name="_Toc28359081"/>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未被“信用中国”（www.creditchina.gov.cn)、中国政府</w:t>
      </w:r>
      <w:r>
        <w:rPr>
          <w:rFonts w:hint="eastAsia" w:asciiTheme="minorEastAsia" w:hAnsiTheme="minorEastAsia" w:eastAsiaTheme="minorEastAsia" w:cstheme="minorEastAsia"/>
          <w:i w:val="0"/>
          <w:iCs w:val="0"/>
          <w:color w:val="auto"/>
          <w:sz w:val="21"/>
          <w:szCs w:val="21"/>
          <w:highlight w:val="none"/>
        </w:rPr>
        <w:t>采购网（www.ccgp.gov.cn）列入失信被执行人、重大税收违法案件当事人名单、政府采购严重违法失信行为记录名单</w:t>
      </w:r>
      <w:r>
        <w:rPr>
          <w:rFonts w:hint="eastAsia" w:asciiTheme="minorEastAsia" w:hAnsiTheme="minorEastAsia" w:eastAsiaTheme="minorEastAsia" w:cstheme="minorEastAsia"/>
          <w:i w:val="0"/>
          <w:iCs w:val="0"/>
          <w:color w:val="auto"/>
          <w:sz w:val="21"/>
          <w:szCs w:val="21"/>
          <w:highlight w:val="none"/>
          <w:lang w:eastAsia="zh-CN"/>
        </w:rPr>
        <w:t>；</w:t>
      </w:r>
    </w:p>
    <w:p w14:paraId="0ED14C1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3.单位负责人为同一人或者存在直接控股、管理关系的不同投标人，不得参加同一合同项下的政府采购活动</w:t>
      </w:r>
      <w:r>
        <w:rPr>
          <w:rFonts w:hint="eastAsia" w:asciiTheme="minorEastAsia" w:hAnsiTheme="minorEastAsia" w:eastAsiaTheme="minorEastAsia" w:cstheme="minorEastAsia"/>
          <w:i w:val="0"/>
          <w:iCs w:val="0"/>
          <w:color w:val="auto"/>
          <w:sz w:val="21"/>
          <w:szCs w:val="21"/>
          <w:highlight w:val="none"/>
        </w:rPr>
        <w:t>。</w:t>
      </w:r>
    </w:p>
    <w:p w14:paraId="0D7350C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4.落实政府采购政策需满足的资格要求：无。</w:t>
      </w:r>
    </w:p>
    <w:p w14:paraId="379601F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5.本项目的特定资格要求：无。</w:t>
      </w:r>
    </w:p>
    <w:p w14:paraId="334A314C">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i w:val="0"/>
          <w:iCs w:val="0"/>
          <w:color w:val="auto"/>
          <w:sz w:val="21"/>
          <w:szCs w:val="21"/>
          <w:highlight w:val="none"/>
          <w:lang w:val="en-US" w:eastAsia="zh-CN"/>
        </w:rPr>
      </w:pPr>
      <w:bookmarkStart w:id="11" w:name="_Toc35393623"/>
      <w:bookmarkStart w:id="12" w:name="_Toc35393792"/>
      <w:r>
        <w:rPr>
          <w:rFonts w:hint="eastAsia" w:asciiTheme="minorEastAsia" w:hAnsiTheme="minorEastAsia" w:eastAsiaTheme="minorEastAsia" w:cstheme="minorEastAsia"/>
          <w:b/>
          <w:bCs/>
          <w:i w:val="0"/>
          <w:iCs w:val="0"/>
          <w:color w:val="auto"/>
          <w:sz w:val="21"/>
          <w:szCs w:val="21"/>
          <w:highlight w:val="none"/>
          <w:lang w:val="en-US" w:eastAsia="zh-CN"/>
        </w:rPr>
        <w:t>三、获取招标文件</w:t>
      </w:r>
      <w:bookmarkEnd w:id="9"/>
      <w:bookmarkEnd w:id="10"/>
      <w:bookmarkEnd w:id="11"/>
      <w:bookmarkEnd w:id="12"/>
    </w:p>
    <w:p w14:paraId="2A5BC72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lang w:val="en-US" w:eastAsia="zh-CN" w:bidi="ar-SA"/>
        </w:rPr>
      </w:pPr>
      <w:bookmarkStart w:id="13" w:name="_Toc35393794"/>
      <w:bookmarkStart w:id="14" w:name="_Toc35393625"/>
      <w:bookmarkStart w:id="15" w:name="_Toc28359007"/>
      <w:bookmarkStart w:id="16" w:name="_Toc28359084"/>
      <w:r>
        <w:rPr>
          <w:rFonts w:hint="eastAsia" w:asciiTheme="minorEastAsia" w:hAnsiTheme="minorEastAsia" w:eastAsiaTheme="minorEastAsia" w:cstheme="minorEastAsia"/>
          <w:b w:val="0"/>
          <w:i w:val="0"/>
          <w:iCs w:val="0"/>
          <w:snapToGrid/>
          <w:color w:val="auto"/>
          <w:kern w:val="2"/>
          <w:sz w:val="21"/>
          <w:szCs w:val="21"/>
          <w:lang w:val="en-US" w:eastAsia="zh-CN" w:bidi="ar-SA"/>
        </w:rPr>
        <w:t>1.获取时间：自公告发布之日起至投标截止时间前。</w:t>
      </w:r>
    </w:p>
    <w:p w14:paraId="7D944D88">
      <w:pPr>
        <w:keepNext w:val="0"/>
        <w:keepLines w:val="0"/>
        <w:pageBreakBefore w:val="0"/>
        <w:kinsoku/>
        <w:wordWrap/>
        <w:overflowPunct/>
        <w:topLinePunct w:val="0"/>
        <w:autoSpaceDE/>
        <w:autoSpaceDN/>
        <w:bidi w:val="0"/>
        <w:adjustRightInd/>
        <w:snapToGrid/>
        <w:spacing w:line="400" w:lineRule="exact"/>
        <w:ind w:left="-141" w:leftChars="-67" w:firstLine="619" w:firstLineChars="295"/>
        <w:textAlignment w:val="auto"/>
        <w:rPr>
          <w:rFonts w:hint="eastAsia" w:asciiTheme="minorEastAsia" w:hAnsiTheme="minorEastAsia" w:eastAsiaTheme="minorEastAsia" w:cstheme="minorEastAsia"/>
          <w:b w:val="0"/>
          <w:i w:val="0"/>
          <w:iCs w:val="0"/>
          <w:snapToGrid/>
          <w:color w:val="auto"/>
          <w:kern w:val="2"/>
          <w:sz w:val="21"/>
          <w:szCs w:val="21"/>
          <w:lang w:val="en-US" w:eastAsia="zh-CN" w:bidi="ar-SA"/>
        </w:rPr>
      </w:pPr>
      <w:r>
        <w:rPr>
          <w:rFonts w:hint="eastAsia" w:asciiTheme="minorEastAsia" w:hAnsiTheme="minorEastAsia" w:eastAsiaTheme="minorEastAsia" w:cstheme="minorEastAsia"/>
          <w:b w:val="0"/>
          <w:i w:val="0"/>
          <w:iCs w:val="0"/>
          <w:snapToGrid/>
          <w:color w:val="auto"/>
          <w:kern w:val="2"/>
          <w:sz w:val="21"/>
          <w:szCs w:val="21"/>
          <w:lang w:val="en-US" w:eastAsia="zh-CN" w:bidi="ar-SA"/>
        </w:rPr>
        <w:t>2.地点：</w:t>
      </w:r>
      <w:r>
        <w:rPr>
          <w:rStyle w:val="6"/>
          <w:rFonts w:hint="eastAsia" w:asciiTheme="minorEastAsia" w:hAnsiTheme="minorEastAsia" w:eastAsiaTheme="minorEastAsia" w:cstheme="minorEastAsia"/>
          <w:sz w:val="21"/>
          <w:szCs w:val="21"/>
          <w:highlight w:val="none"/>
          <w:lang w:val="en-US" w:eastAsia="zh-CN"/>
        </w:rPr>
        <w:t>浙江中明工程咨询有限公司衢州分公司（</w:t>
      </w:r>
      <w:r>
        <w:rPr>
          <w:rFonts w:hint="eastAsia" w:asciiTheme="minorEastAsia" w:hAnsiTheme="minorEastAsia" w:eastAsiaTheme="minorEastAsia" w:cstheme="minorEastAsia"/>
          <w:b w:val="0"/>
          <w:i w:val="0"/>
          <w:iCs w:val="0"/>
          <w:snapToGrid/>
          <w:color w:val="auto"/>
          <w:kern w:val="2"/>
          <w:sz w:val="21"/>
          <w:szCs w:val="21"/>
          <w:lang w:val="en-US" w:eastAsia="zh-CN" w:bidi="ar-SA"/>
        </w:rPr>
        <w:t>衢州市柯城区盈川东路232-1号二楼）。</w:t>
      </w:r>
    </w:p>
    <w:p w14:paraId="06207550">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lang w:val="en-US" w:eastAsia="zh-CN" w:bidi="ar-SA"/>
        </w:rPr>
      </w:pPr>
      <w:r>
        <w:rPr>
          <w:rFonts w:hint="eastAsia" w:asciiTheme="minorEastAsia" w:hAnsiTheme="minorEastAsia" w:eastAsiaTheme="minorEastAsia" w:cstheme="minorEastAsia"/>
          <w:b w:val="0"/>
          <w:i w:val="0"/>
          <w:iCs w:val="0"/>
          <w:snapToGrid/>
          <w:color w:val="auto"/>
          <w:kern w:val="2"/>
          <w:sz w:val="21"/>
          <w:szCs w:val="21"/>
          <w:lang w:val="en-US" w:eastAsia="zh-CN" w:bidi="ar-SA"/>
        </w:rPr>
        <w:t>3.采购文件售价：每份人民币300元，售后不退。不接受未购买采购文件的供应商提交的投标文件。</w:t>
      </w:r>
    </w:p>
    <w:p w14:paraId="20CC2A1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lang w:val="en-US" w:eastAsia="zh-CN" w:bidi="ar-SA"/>
        </w:rPr>
      </w:pPr>
      <w:r>
        <w:rPr>
          <w:rFonts w:hint="eastAsia" w:asciiTheme="minorEastAsia" w:hAnsiTheme="minorEastAsia" w:eastAsiaTheme="minorEastAsia" w:cstheme="minorEastAsia"/>
          <w:b w:val="0"/>
          <w:i w:val="0"/>
          <w:iCs w:val="0"/>
          <w:snapToGrid/>
          <w:color w:val="auto"/>
          <w:kern w:val="2"/>
          <w:sz w:val="21"/>
          <w:szCs w:val="21"/>
          <w:lang w:val="en-US" w:eastAsia="zh-CN" w:bidi="ar-SA"/>
        </w:rPr>
        <w:t>4.获取采购文件时应提供以下资料：</w:t>
      </w:r>
    </w:p>
    <w:p w14:paraId="53410FB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lang w:val="en-US" w:eastAsia="zh-CN" w:bidi="ar-SA"/>
        </w:rPr>
      </w:pPr>
      <w:r>
        <w:rPr>
          <w:rFonts w:hint="eastAsia" w:asciiTheme="minorEastAsia" w:hAnsiTheme="minorEastAsia" w:eastAsiaTheme="minorEastAsia" w:cstheme="minorEastAsia"/>
          <w:b w:val="0"/>
          <w:i w:val="0"/>
          <w:iCs w:val="0"/>
          <w:snapToGrid/>
          <w:color w:val="auto"/>
          <w:kern w:val="2"/>
          <w:sz w:val="21"/>
          <w:szCs w:val="21"/>
          <w:lang w:val="en-US" w:eastAsia="zh-CN" w:bidi="ar-SA"/>
        </w:rPr>
        <w:t>4.1有效的营业执照复印件加盖单位公章；</w:t>
      </w:r>
    </w:p>
    <w:p w14:paraId="00F176C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lang w:val="en-US" w:eastAsia="zh-CN" w:bidi="ar-SA"/>
        </w:rPr>
      </w:pPr>
      <w:r>
        <w:rPr>
          <w:rFonts w:hint="eastAsia" w:asciiTheme="minorEastAsia" w:hAnsiTheme="minorEastAsia" w:eastAsiaTheme="minorEastAsia" w:cstheme="minorEastAsia"/>
          <w:b w:val="0"/>
          <w:i w:val="0"/>
          <w:iCs w:val="0"/>
          <w:snapToGrid/>
          <w:color w:val="auto"/>
          <w:kern w:val="2"/>
          <w:sz w:val="21"/>
          <w:szCs w:val="21"/>
          <w:lang w:val="en-US" w:eastAsia="zh-CN" w:bidi="ar-SA"/>
        </w:rPr>
        <w:t>4.2供应商报名表加盖单位公章。</w:t>
      </w:r>
    </w:p>
    <w:p w14:paraId="236BAA69">
      <w:pPr>
        <w:keepNext w:val="0"/>
        <w:keepLines w:val="0"/>
        <w:pageBreakBefore w:val="0"/>
        <w:kinsoku/>
        <w:wordWrap/>
        <w:overflowPunct/>
        <w:topLinePunct w:val="0"/>
        <w:autoSpaceDE/>
        <w:autoSpaceDN/>
        <w:bidi w:val="0"/>
        <w:adjustRightInd/>
        <w:snapToGrid/>
        <w:spacing w:line="400" w:lineRule="exact"/>
        <w:ind w:left="-141" w:leftChars="-67" w:firstLine="619" w:firstLineChars="295"/>
        <w:textAlignment w:val="auto"/>
        <w:rPr>
          <w:rFonts w:hint="eastAsia" w:asciiTheme="minorEastAsia" w:hAnsiTheme="minorEastAsia" w:eastAsiaTheme="minorEastAsia" w:cstheme="minorEastAsia"/>
          <w:b w:val="0"/>
          <w:i w:val="0"/>
          <w:iCs w:val="0"/>
          <w:snapToGrid/>
          <w:color w:val="auto"/>
          <w:kern w:val="2"/>
          <w:sz w:val="21"/>
          <w:szCs w:val="21"/>
          <w:lang w:val="en-US" w:eastAsia="zh-CN" w:bidi="ar-SA"/>
        </w:rPr>
      </w:pPr>
      <w:r>
        <w:rPr>
          <w:rFonts w:hint="eastAsia" w:asciiTheme="minorEastAsia" w:hAnsiTheme="minorEastAsia" w:eastAsiaTheme="minorEastAsia" w:cstheme="minorEastAsia"/>
          <w:b w:val="0"/>
          <w:i w:val="0"/>
          <w:iCs w:val="0"/>
          <w:snapToGrid/>
          <w:color w:val="auto"/>
          <w:kern w:val="2"/>
          <w:sz w:val="21"/>
          <w:szCs w:val="21"/>
          <w:lang w:val="en-US" w:eastAsia="zh-CN" w:bidi="ar-SA"/>
        </w:rPr>
        <w:t>5.获取方式：无需现场报名，请将报名资料发送至代理机构邮箱：3519801477@qq.com并致电采购代理机构联系人。</w:t>
      </w:r>
    </w:p>
    <w:p w14:paraId="6C2E1BD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i w:val="0"/>
          <w:iCs w:val="0"/>
          <w:snapToGrid/>
          <w:color w:val="auto"/>
          <w:kern w:val="2"/>
          <w:sz w:val="21"/>
          <w:szCs w:val="21"/>
          <w:lang w:val="en-US" w:eastAsia="zh-CN" w:bidi="ar-SA"/>
        </w:rPr>
      </w:pPr>
      <w:r>
        <w:rPr>
          <w:rFonts w:hint="eastAsia" w:asciiTheme="minorEastAsia" w:hAnsiTheme="minorEastAsia" w:eastAsiaTheme="minorEastAsia" w:cstheme="minorEastAsia"/>
          <w:b/>
          <w:bCs/>
          <w:i w:val="0"/>
          <w:iCs w:val="0"/>
          <w:snapToGrid/>
          <w:color w:val="auto"/>
          <w:kern w:val="2"/>
          <w:sz w:val="21"/>
          <w:szCs w:val="21"/>
          <w:lang w:val="en-US" w:eastAsia="zh-CN" w:bidi="ar-SA"/>
        </w:rPr>
        <w:t>四、投标文件提交截止时间、地点</w:t>
      </w:r>
    </w:p>
    <w:p w14:paraId="4F5600F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lang w:val="en-US" w:eastAsia="zh-CN" w:bidi="ar-SA"/>
        </w:rPr>
      </w:pPr>
      <w:r>
        <w:rPr>
          <w:rFonts w:hint="eastAsia" w:asciiTheme="minorEastAsia" w:hAnsiTheme="minorEastAsia" w:eastAsiaTheme="minorEastAsia" w:cstheme="minorEastAsia"/>
          <w:b w:val="0"/>
          <w:i w:val="0"/>
          <w:iCs w:val="0"/>
          <w:snapToGrid/>
          <w:color w:val="auto"/>
          <w:kern w:val="2"/>
          <w:sz w:val="21"/>
          <w:szCs w:val="21"/>
          <w:lang w:val="en-US" w:eastAsia="zh-CN" w:bidi="ar-SA"/>
        </w:rPr>
        <w:t>1.截止时间：2025年2月17日9时30分（北京时间），逾期送达或未密封将予以拒收（作无效投标文件处理）；</w:t>
      </w:r>
    </w:p>
    <w:p w14:paraId="21241AE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highlight w:val="yellow"/>
          <w:lang w:val="en-US" w:eastAsia="zh-CN" w:bidi="ar-SA"/>
        </w:rPr>
      </w:pPr>
      <w:r>
        <w:rPr>
          <w:rFonts w:hint="eastAsia" w:asciiTheme="minorEastAsia" w:hAnsiTheme="minorEastAsia" w:eastAsiaTheme="minorEastAsia" w:cstheme="minorEastAsia"/>
          <w:b w:val="0"/>
          <w:i w:val="0"/>
          <w:iCs w:val="0"/>
          <w:snapToGrid/>
          <w:color w:val="auto"/>
          <w:kern w:val="2"/>
          <w:sz w:val="21"/>
          <w:szCs w:val="21"/>
          <w:highlight w:val="none"/>
          <w:lang w:val="en-US" w:eastAsia="zh-CN" w:bidi="ar-SA"/>
        </w:rPr>
        <w:t>2.地点：</w:t>
      </w:r>
      <w:r>
        <w:rPr>
          <w:rFonts w:hint="eastAsia" w:asciiTheme="minorEastAsia" w:hAnsiTheme="minorEastAsia" w:eastAsiaTheme="minorEastAsia" w:cstheme="minorEastAsia"/>
          <w:b w:val="0"/>
          <w:i w:val="0"/>
          <w:iCs w:val="0"/>
          <w:snapToGrid/>
          <w:color w:val="auto"/>
          <w:kern w:val="2"/>
          <w:sz w:val="21"/>
          <w:szCs w:val="21"/>
          <w:lang w:val="en-US" w:eastAsia="zh-CN" w:bidi="ar-SA"/>
        </w:rPr>
        <w:t>衢州市柯城区盈川东路232-1号二楼。</w:t>
      </w:r>
    </w:p>
    <w:p w14:paraId="0F501CE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i w:val="0"/>
          <w:iCs w:val="0"/>
          <w:snapToGrid/>
          <w:color w:val="auto"/>
          <w:kern w:val="2"/>
          <w:sz w:val="21"/>
          <w:szCs w:val="21"/>
          <w:lang w:val="en-US" w:eastAsia="zh-CN" w:bidi="ar-SA"/>
        </w:rPr>
      </w:pPr>
      <w:r>
        <w:rPr>
          <w:rFonts w:hint="eastAsia" w:asciiTheme="minorEastAsia" w:hAnsiTheme="minorEastAsia" w:eastAsiaTheme="minorEastAsia" w:cstheme="minorEastAsia"/>
          <w:b/>
          <w:bCs/>
          <w:i w:val="0"/>
          <w:iCs w:val="0"/>
          <w:snapToGrid/>
          <w:color w:val="auto"/>
          <w:kern w:val="2"/>
          <w:sz w:val="21"/>
          <w:szCs w:val="21"/>
          <w:lang w:val="en-US" w:eastAsia="zh-CN" w:bidi="ar-SA"/>
        </w:rPr>
        <w:t>五、开标时间及地点</w:t>
      </w:r>
    </w:p>
    <w:p w14:paraId="49BA29A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lang w:val="en-US" w:eastAsia="zh-CN" w:bidi="ar-SA"/>
        </w:rPr>
      </w:pPr>
      <w:r>
        <w:rPr>
          <w:rFonts w:hint="eastAsia" w:asciiTheme="minorEastAsia" w:hAnsiTheme="minorEastAsia" w:eastAsiaTheme="minorEastAsia" w:cstheme="minorEastAsia"/>
          <w:b w:val="0"/>
          <w:i w:val="0"/>
          <w:iCs w:val="0"/>
          <w:snapToGrid/>
          <w:color w:val="auto"/>
          <w:kern w:val="2"/>
          <w:sz w:val="21"/>
          <w:szCs w:val="21"/>
          <w:lang w:val="en-US" w:eastAsia="zh-CN" w:bidi="ar-SA"/>
        </w:rPr>
        <w:t>时间：2025年2月17日9时30分（北京时间）；</w:t>
      </w:r>
    </w:p>
    <w:p w14:paraId="661E8D9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highlight w:val="yellow"/>
          <w:lang w:val="en-US" w:eastAsia="zh-CN" w:bidi="ar-SA"/>
        </w:rPr>
      </w:pPr>
      <w:r>
        <w:rPr>
          <w:rFonts w:hint="eastAsia" w:asciiTheme="minorEastAsia" w:hAnsiTheme="minorEastAsia" w:eastAsiaTheme="minorEastAsia" w:cstheme="minorEastAsia"/>
          <w:b w:val="0"/>
          <w:i w:val="0"/>
          <w:iCs w:val="0"/>
          <w:snapToGrid/>
          <w:color w:val="auto"/>
          <w:kern w:val="2"/>
          <w:sz w:val="21"/>
          <w:szCs w:val="21"/>
          <w:highlight w:val="none"/>
          <w:lang w:val="en-US" w:eastAsia="zh-CN" w:bidi="ar-SA"/>
        </w:rPr>
        <w:t>地点：衢</w:t>
      </w:r>
      <w:r>
        <w:rPr>
          <w:rFonts w:hint="eastAsia" w:asciiTheme="minorEastAsia" w:hAnsiTheme="minorEastAsia" w:eastAsiaTheme="minorEastAsia" w:cstheme="minorEastAsia"/>
          <w:b w:val="0"/>
          <w:i w:val="0"/>
          <w:iCs w:val="0"/>
          <w:snapToGrid/>
          <w:color w:val="auto"/>
          <w:kern w:val="2"/>
          <w:sz w:val="21"/>
          <w:szCs w:val="21"/>
          <w:lang w:val="en-US" w:eastAsia="zh-CN" w:bidi="ar-SA"/>
        </w:rPr>
        <w:t>州市柯城区盈川东路232-1号二楼。</w:t>
      </w:r>
    </w:p>
    <w:p w14:paraId="1A0906EB">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六、</w:t>
      </w:r>
      <w:r>
        <w:rPr>
          <w:rFonts w:hint="eastAsia" w:asciiTheme="minorEastAsia" w:hAnsiTheme="minorEastAsia" w:eastAsiaTheme="minorEastAsia" w:cstheme="minorEastAsia"/>
          <w:b/>
          <w:bCs/>
          <w:color w:val="auto"/>
          <w:sz w:val="21"/>
          <w:szCs w:val="21"/>
          <w:highlight w:val="none"/>
        </w:rPr>
        <w:t>公告期限</w:t>
      </w:r>
      <w:bookmarkEnd w:id="13"/>
      <w:bookmarkEnd w:id="14"/>
      <w:bookmarkEnd w:id="15"/>
      <w:bookmarkEnd w:id="16"/>
      <w:bookmarkStart w:id="35" w:name="_GoBack"/>
      <w:bookmarkEnd w:id="35"/>
    </w:p>
    <w:p w14:paraId="11F777B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自本公告发布之日起5个工作日。</w:t>
      </w:r>
    </w:p>
    <w:p w14:paraId="736417D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bookmarkStart w:id="17" w:name="_Toc35393626"/>
      <w:bookmarkStart w:id="18" w:name="_Toc35393795"/>
      <w:r>
        <w:rPr>
          <w:rFonts w:hint="eastAsia" w:asciiTheme="minorEastAsia" w:hAnsiTheme="minorEastAsia" w:eastAsiaTheme="minorEastAsia" w:cstheme="minorEastAsia"/>
          <w:b/>
          <w:bCs/>
          <w:color w:val="auto"/>
          <w:sz w:val="21"/>
          <w:szCs w:val="21"/>
          <w:highlight w:val="none"/>
          <w:lang w:val="en-US" w:eastAsia="zh-CN"/>
        </w:rPr>
        <w:t>七</w:t>
      </w:r>
      <w:r>
        <w:rPr>
          <w:rFonts w:hint="eastAsia" w:asciiTheme="minorEastAsia" w:hAnsiTheme="minorEastAsia" w:eastAsiaTheme="minorEastAsia" w:cstheme="minorEastAsia"/>
          <w:b/>
          <w:bCs/>
          <w:color w:val="auto"/>
          <w:sz w:val="21"/>
          <w:szCs w:val="21"/>
          <w:highlight w:val="none"/>
        </w:rPr>
        <w:t>、其他补充事宜</w:t>
      </w:r>
      <w:bookmarkEnd w:id="17"/>
      <w:bookmarkEnd w:id="18"/>
    </w:p>
    <w:p w14:paraId="004D418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lang w:val="en-US" w:eastAsia="zh-CN" w:bidi="ar-SA"/>
        </w:rPr>
      </w:pPr>
      <w:bookmarkStart w:id="19" w:name="_Toc28359008"/>
      <w:bookmarkStart w:id="20" w:name="_Toc35393796"/>
      <w:bookmarkStart w:id="21" w:name="_Toc28359085"/>
      <w:bookmarkStart w:id="22" w:name="_Toc35393627"/>
      <w:r>
        <w:rPr>
          <w:rFonts w:hint="eastAsia" w:asciiTheme="minorEastAsia" w:hAnsiTheme="minorEastAsia" w:eastAsiaTheme="minorEastAsia" w:cstheme="minorEastAsia"/>
          <w:b w:val="0"/>
          <w:i w:val="0"/>
          <w:iCs w:val="0"/>
          <w:snapToGrid/>
          <w:color w:val="auto"/>
          <w:kern w:val="2"/>
          <w:sz w:val="21"/>
          <w:szCs w:val="21"/>
          <w:lang w:val="en-US" w:eastAsia="zh-CN" w:bidi="ar-SA"/>
        </w:rPr>
        <w:t>1.</w:t>
      </w:r>
      <w:r>
        <w:rPr>
          <w:rFonts w:hint="eastAsia" w:asciiTheme="minorEastAsia" w:hAnsiTheme="minorEastAsia" w:eastAsiaTheme="minorEastAsia" w:cstheme="minorEastAsia"/>
          <w:b w:val="0"/>
          <w:i w:val="0"/>
          <w:iCs w:val="0"/>
          <w:snapToGrid/>
          <w:color w:val="auto"/>
          <w:kern w:val="2"/>
          <w:sz w:val="21"/>
          <w:szCs w:val="21"/>
          <w:lang w:val="zh-CN" w:eastAsia="zh-CN" w:bidi="ar-SA"/>
        </w:rPr>
        <w:t>供应商认为</w:t>
      </w:r>
      <w:r>
        <w:rPr>
          <w:rFonts w:hint="eastAsia" w:asciiTheme="minorEastAsia" w:hAnsiTheme="minorEastAsia" w:eastAsiaTheme="minorEastAsia" w:cstheme="minorEastAsia"/>
          <w:b w:val="0"/>
          <w:i w:val="0"/>
          <w:iCs w:val="0"/>
          <w:snapToGrid/>
          <w:color w:val="auto"/>
          <w:kern w:val="2"/>
          <w:sz w:val="21"/>
          <w:szCs w:val="21"/>
          <w:lang w:val="en-US" w:eastAsia="zh-CN" w:bidi="ar-SA"/>
        </w:rPr>
        <w:t>采购</w:t>
      </w:r>
      <w:r>
        <w:rPr>
          <w:rFonts w:hint="eastAsia" w:asciiTheme="minorEastAsia" w:hAnsiTheme="minorEastAsia" w:eastAsiaTheme="minorEastAsia" w:cstheme="minorEastAsia"/>
          <w:b w:val="0"/>
          <w:i w:val="0"/>
          <w:iCs w:val="0"/>
          <w:snapToGrid/>
          <w:color w:val="auto"/>
          <w:kern w:val="2"/>
          <w:sz w:val="21"/>
          <w:szCs w:val="21"/>
          <w:lang w:val="zh-CN" w:eastAsia="zh-CN" w:bidi="ar-SA"/>
        </w:rPr>
        <w:t>文件使自己的权益受到损害的，可以自获取</w:t>
      </w:r>
      <w:r>
        <w:rPr>
          <w:rFonts w:hint="eastAsia" w:asciiTheme="minorEastAsia" w:hAnsiTheme="minorEastAsia" w:eastAsiaTheme="minorEastAsia" w:cstheme="minorEastAsia"/>
          <w:b w:val="0"/>
          <w:i w:val="0"/>
          <w:iCs w:val="0"/>
          <w:snapToGrid/>
          <w:color w:val="auto"/>
          <w:kern w:val="2"/>
          <w:sz w:val="21"/>
          <w:szCs w:val="21"/>
          <w:lang w:val="en-US" w:eastAsia="zh-CN" w:bidi="ar-SA"/>
        </w:rPr>
        <w:t>采购</w:t>
      </w:r>
      <w:r>
        <w:rPr>
          <w:rFonts w:hint="eastAsia" w:asciiTheme="minorEastAsia" w:hAnsiTheme="minorEastAsia" w:eastAsiaTheme="minorEastAsia" w:cstheme="minorEastAsia"/>
          <w:b w:val="0"/>
          <w:i w:val="0"/>
          <w:iCs w:val="0"/>
          <w:snapToGrid/>
          <w:color w:val="auto"/>
          <w:kern w:val="2"/>
          <w:sz w:val="21"/>
          <w:szCs w:val="21"/>
          <w:lang w:val="zh-CN" w:eastAsia="zh-CN" w:bidi="ar-SA"/>
        </w:rPr>
        <w:t>文件之日或者</w:t>
      </w:r>
      <w:r>
        <w:rPr>
          <w:rFonts w:hint="eastAsia" w:asciiTheme="minorEastAsia" w:hAnsiTheme="minorEastAsia" w:eastAsiaTheme="minorEastAsia" w:cstheme="minorEastAsia"/>
          <w:b w:val="0"/>
          <w:i w:val="0"/>
          <w:iCs w:val="0"/>
          <w:snapToGrid/>
          <w:color w:val="auto"/>
          <w:kern w:val="2"/>
          <w:sz w:val="21"/>
          <w:szCs w:val="21"/>
          <w:lang w:val="en-US" w:eastAsia="zh-CN" w:bidi="ar-SA"/>
        </w:rPr>
        <w:t>采购</w:t>
      </w:r>
      <w:r>
        <w:rPr>
          <w:rFonts w:hint="eastAsia" w:asciiTheme="minorEastAsia" w:hAnsiTheme="minorEastAsia" w:eastAsiaTheme="minorEastAsia" w:cstheme="minorEastAsia"/>
          <w:b w:val="0"/>
          <w:i w:val="0"/>
          <w:iCs w:val="0"/>
          <w:snapToGrid/>
          <w:color w:val="auto"/>
          <w:kern w:val="2"/>
          <w:sz w:val="21"/>
          <w:szCs w:val="21"/>
          <w:lang w:val="zh-CN" w:eastAsia="zh-CN" w:bidi="ar-SA"/>
        </w:rPr>
        <w:t>文件公告期限届满之日（公告期限届满后获取</w:t>
      </w:r>
      <w:r>
        <w:rPr>
          <w:rFonts w:hint="eastAsia" w:asciiTheme="minorEastAsia" w:hAnsiTheme="minorEastAsia" w:eastAsiaTheme="minorEastAsia" w:cstheme="minorEastAsia"/>
          <w:b w:val="0"/>
          <w:i w:val="0"/>
          <w:iCs w:val="0"/>
          <w:snapToGrid/>
          <w:color w:val="auto"/>
          <w:kern w:val="2"/>
          <w:sz w:val="21"/>
          <w:szCs w:val="21"/>
          <w:lang w:val="en-US" w:eastAsia="zh-CN" w:bidi="ar-SA"/>
        </w:rPr>
        <w:t>采购</w:t>
      </w:r>
      <w:r>
        <w:rPr>
          <w:rFonts w:hint="eastAsia" w:asciiTheme="minorEastAsia" w:hAnsiTheme="minorEastAsia" w:eastAsiaTheme="minorEastAsia" w:cstheme="minorEastAsia"/>
          <w:b w:val="0"/>
          <w:i w:val="0"/>
          <w:iCs w:val="0"/>
          <w:snapToGrid/>
          <w:color w:val="auto"/>
          <w:kern w:val="2"/>
          <w:sz w:val="21"/>
          <w:szCs w:val="21"/>
          <w:lang w:val="zh-CN" w:eastAsia="zh-CN" w:bidi="ar-SA"/>
        </w:rPr>
        <w:t>文件的，以公告期限届满之日为准）起7个工作日内，以书面形式向采购人、采购代理机构提出质疑。供应商对采购人、采购代理机构的答复不满意或者采购人、采购代理机构未在规定的时间内</w:t>
      </w:r>
      <w:r>
        <w:rPr>
          <w:rFonts w:hint="eastAsia" w:asciiTheme="minorEastAsia" w:hAnsiTheme="minorEastAsia" w:eastAsiaTheme="minorEastAsia" w:cstheme="minorEastAsia"/>
          <w:b w:val="0"/>
          <w:i w:val="0"/>
          <w:iCs w:val="0"/>
          <w:snapToGrid/>
          <w:color w:val="auto"/>
          <w:kern w:val="2"/>
          <w:sz w:val="21"/>
          <w:szCs w:val="21"/>
          <w:lang w:val="en-US" w:eastAsia="zh-CN" w:bidi="ar-SA"/>
        </w:rPr>
        <w:t>做</w:t>
      </w:r>
      <w:r>
        <w:rPr>
          <w:rFonts w:hint="eastAsia" w:asciiTheme="minorEastAsia" w:hAnsiTheme="minorEastAsia" w:eastAsiaTheme="minorEastAsia" w:cstheme="minorEastAsia"/>
          <w:b w:val="0"/>
          <w:i w:val="0"/>
          <w:iCs w:val="0"/>
          <w:snapToGrid/>
          <w:color w:val="auto"/>
          <w:kern w:val="2"/>
          <w:sz w:val="21"/>
          <w:szCs w:val="21"/>
          <w:lang w:val="zh-CN" w:eastAsia="zh-CN" w:bidi="ar-SA"/>
        </w:rPr>
        <w:t>出答复的，可以在答复期满后十五个工作日内向</w:t>
      </w:r>
      <w:r>
        <w:rPr>
          <w:rFonts w:hint="eastAsia" w:asciiTheme="minorEastAsia" w:hAnsiTheme="minorEastAsia" w:eastAsiaTheme="minorEastAsia" w:cstheme="minorEastAsia"/>
          <w:b w:val="0"/>
          <w:i w:val="0"/>
          <w:iCs w:val="0"/>
          <w:color w:val="auto"/>
          <w:kern w:val="2"/>
          <w:sz w:val="21"/>
          <w:szCs w:val="21"/>
          <w:u w:val="single"/>
          <w:lang w:val="en-US" w:eastAsia="zh-CN" w:bidi="ar-SA"/>
        </w:rPr>
        <w:t>衢州市公安局衢江分局</w:t>
      </w:r>
      <w:r>
        <w:rPr>
          <w:rFonts w:hint="eastAsia" w:asciiTheme="minorEastAsia" w:hAnsiTheme="minorEastAsia" w:eastAsiaTheme="minorEastAsia" w:cstheme="minorEastAsia"/>
          <w:sz w:val="21"/>
          <w:szCs w:val="21"/>
          <w:highlight w:val="none"/>
          <w:u w:val="single"/>
          <w:lang w:val="zh-CN" w:eastAsia="zh-CN"/>
        </w:rPr>
        <w:t>监督管理部门</w:t>
      </w:r>
      <w:r>
        <w:rPr>
          <w:rFonts w:hint="eastAsia" w:asciiTheme="minorEastAsia" w:hAnsiTheme="minorEastAsia" w:eastAsiaTheme="minorEastAsia" w:cstheme="minorEastAsia"/>
          <w:b w:val="0"/>
          <w:i w:val="0"/>
          <w:iCs w:val="0"/>
          <w:snapToGrid/>
          <w:color w:val="auto"/>
          <w:kern w:val="2"/>
          <w:sz w:val="21"/>
          <w:szCs w:val="21"/>
          <w:highlight w:val="none"/>
          <w:lang w:val="zh-CN" w:eastAsia="zh-CN" w:bidi="ar-SA"/>
        </w:rPr>
        <w:t>投诉（</w:t>
      </w:r>
      <w:r>
        <w:rPr>
          <w:rFonts w:hint="eastAsia" w:asciiTheme="minorEastAsia" w:hAnsiTheme="minorEastAsia" w:eastAsiaTheme="minorEastAsia" w:cstheme="minorEastAsia"/>
          <w:b w:val="0"/>
          <w:i w:val="0"/>
          <w:iCs w:val="0"/>
          <w:snapToGrid/>
          <w:color w:val="auto"/>
          <w:kern w:val="2"/>
          <w:sz w:val="21"/>
          <w:szCs w:val="21"/>
          <w:highlight w:val="none"/>
          <w:lang w:val="en-US" w:eastAsia="zh-CN" w:bidi="ar-SA"/>
        </w:rPr>
        <w:t>联系人：秦先生；联系电话：0570-3689515）</w:t>
      </w:r>
      <w:r>
        <w:rPr>
          <w:rFonts w:hint="eastAsia" w:asciiTheme="minorEastAsia" w:hAnsiTheme="minorEastAsia" w:eastAsiaTheme="minorEastAsia" w:cstheme="minorEastAsia"/>
          <w:b w:val="0"/>
          <w:i w:val="0"/>
          <w:iCs w:val="0"/>
          <w:snapToGrid/>
          <w:color w:val="auto"/>
          <w:kern w:val="2"/>
          <w:sz w:val="21"/>
          <w:szCs w:val="21"/>
          <w:highlight w:val="none"/>
          <w:lang w:val="zh-CN" w:eastAsia="zh-CN" w:bidi="ar-SA"/>
        </w:rPr>
        <w:t>。质疑</w:t>
      </w:r>
      <w:r>
        <w:rPr>
          <w:rFonts w:hint="eastAsia" w:asciiTheme="minorEastAsia" w:hAnsiTheme="minorEastAsia" w:eastAsiaTheme="minorEastAsia" w:cstheme="minorEastAsia"/>
          <w:b w:val="0"/>
          <w:i w:val="0"/>
          <w:iCs w:val="0"/>
          <w:snapToGrid/>
          <w:color w:val="auto"/>
          <w:kern w:val="2"/>
          <w:sz w:val="21"/>
          <w:szCs w:val="21"/>
          <w:lang w:val="zh-CN" w:eastAsia="zh-CN" w:bidi="ar-SA"/>
        </w:rPr>
        <w:t>函范本、投诉书范本请到浙江政府采购网下载专区下载。</w:t>
      </w:r>
      <w:r>
        <w:rPr>
          <w:rFonts w:hint="eastAsia" w:asciiTheme="minorEastAsia" w:hAnsiTheme="minorEastAsia" w:eastAsiaTheme="minorEastAsia" w:cstheme="minorEastAsia"/>
          <w:b w:val="0"/>
          <w:i w:val="0"/>
          <w:iCs w:val="0"/>
          <w:snapToGrid/>
          <w:color w:val="auto"/>
          <w:kern w:val="2"/>
          <w:sz w:val="21"/>
          <w:szCs w:val="21"/>
          <w:lang w:val="en-US" w:eastAsia="zh-CN" w:bidi="ar-SA"/>
        </w:rPr>
        <w:t>质疑、投诉应当采用书面形式，质疑书、投诉书均应明确阐述采购文件、招标过程或中标结果中使自己合法权益受到损害的实质性内容，提供相关事实、依据和证据及其来源或线索，便于有关单位调查、答复和处理。</w:t>
      </w:r>
    </w:p>
    <w:p w14:paraId="60DB6BB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i w:val="0"/>
          <w:iCs w:val="0"/>
          <w:snapToGrid/>
          <w:color w:val="auto"/>
          <w:kern w:val="2"/>
          <w:sz w:val="21"/>
          <w:szCs w:val="21"/>
          <w:lang w:val="zh-CN" w:eastAsia="zh-CN" w:bidi="ar-SA"/>
        </w:rPr>
      </w:pPr>
      <w:r>
        <w:rPr>
          <w:rFonts w:hint="eastAsia" w:asciiTheme="minorEastAsia" w:hAnsiTheme="minorEastAsia" w:eastAsiaTheme="minorEastAsia" w:cstheme="minorEastAsia"/>
          <w:b w:val="0"/>
          <w:i w:val="0"/>
          <w:iCs w:val="0"/>
          <w:snapToGrid/>
          <w:color w:val="auto"/>
          <w:kern w:val="2"/>
          <w:sz w:val="21"/>
          <w:szCs w:val="21"/>
          <w:lang w:val="en-US" w:eastAsia="zh-CN" w:bidi="ar-SA"/>
        </w:rPr>
        <w:t>2.本项目的更正、终止、澄清（修改）、中止（暂停）等公告内容在“</w:t>
      </w:r>
      <w:r>
        <w:rPr>
          <w:rFonts w:hint="eastAsia" w:asciiTheme="minorEastAsia" w:hAnsiTheme="minorEastAsia" w:eastAsiaTheme="minorEastAsia" w:cstheme="minorEastAsia"/>
          <w:b/>
          <w:color w:val="auto"/>
          <w:sz w:val="21"/>
          <w:szCs w:val="21"/>
          <w:highlight w:val="none"/>
          <w:lang w:val="en-US" w:eastAsia="zh-CN"/>
        </w:rPr>
        <w:t>乐采云平台”</w:t>
      </w:r>
      <w:r>
        <w:rPr>
          <w:rFonts w:hint="eastAsia" w:asciiTheme="minorEastAsia" w:hAnsiTheme="minorEastAsia" w:eastAsiaTheme="minorEastAsia" w:cstheme="minorEastAsia"/>
          <w:b w:val="0"/>
          <w:i w:val="0"/>
          <w:iCs w:val="0"/>
          <w:snapToGrid/>
          <w:color w:val="auto"/>
          <w:kern w:val="2"/>
          <w:sz w:val="21"/>
          <w:szCs w:val="21"/>
          <w:lang w:val="en-US" w:eastAsia="zh-CN" w:bidi="ar-SA"/>
        </w:rPr>
        <w:t>发布，供应商应自行关注“</w:t>
      </w:r>
      <w:r>
        <w:rPr>
          <w:rFonts w:hint="eastAsia" w:asciiTheme="minorEastAsia" w:hAnsiTheme="minorEastAsia" w:eastAsiaTheme="minorEastAsia" w:cstheme="minorEastAsia"/>
          <w:b/>
          <w:color w:val="auto"/>
          <w:sz w:val="21"/>
          <w:szCs w:val="21"/>
          <w:highlight w:val="none"/>
          <w:lang w:val="en-US" w:eastAsia="zh-CN"/>
        </w:rPr>
        <w:t>乐采云平台”</w:t>
      </w:r>
      <w:r>
        <w:rPr>
          <w:rFonts w:hint="eastAsia" w:asciiTheme="minorEastAsia" w:hAnsiTheme="minorEastAsia" w:eastAsiaTheme="minorEastAsia" w:cstheme="minorEastAsia"/>
          <w:b w:val="0"/>
          <w:i w:val="0"/>
          <w:iCs w:val="0"/>
          <w:snapToGrid/>
          <w:color w:val="auto"/>
          <w:kern w:val="2"/>
          <w:sz w:val="21"/>
          <w:szCs w:val="21"/>
          <w:lang w:val="en-US" w:eastAsia="zh-CN" w:bidi="ar-SA"/>
        </w:rPr>
        <w:t>发布的本项目相关公告内容，采购人和采购代理</w:t>
      </w:r>
      <w:r>
        <w:rPr>
          <w:rFonts w:hint="eastAsia" w:asciiTheme="minorEastAsia" w:hAnsiTheme="minorEastAsia" w:eastAsiaTheme="minorEastAsia" w:cstheme="minorEastAsia"/>
          <w:b w:val="0"/>
          <w:i w:val="0"/>
          <w:iCs w:val="0"/>
          <w:snapToGrid/>
          <w:color w:val="auto"/>
          <w:kern w:val="2"/>
          <w:sz w:val="21"/>
          <w:szCs w:val="21"/>
          <w:lang w:val="zh-CN" w:eastAsia="zh-CN" w:bidi="ar-SA"/>
        </w:rPr>
        <w:t>机构不再—一通知。供应商因自身贻误行为导致投标失败的，责任自负。</w:t>
      </w:r>
    </w:p>
    <w:p w14:paraId="51A6015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八</w:t>
      </w:r>
      <w:r>
        <w:rPr>
          <w:rFonts w:hint="eastAsia" w:asciiTheme="minorEastAsia" w:hAnsiTheme="minorEastAsia" w:eastAsiaTheme="minorEastAsia" w:cstheme="minorEastAsia"/>
          <w:b/>
          <w:bCs/>
          <w:color w:val="auto"/>
          <w:sz w:val="21"/>
          <w:szCs w:val="21"/>
          <w:highlight w:val="none"/>
        </w:rPr>
        <w:t>、对本次招标提出询问，请按以下方式联系</w:t>
      </w:r>
      <w:bookmarkEnd w:id="19"/>
      <w:bookmarkEnd w:id="20"/>
      <w:bookmarkEnd w:id="21"/>
      <w:bookmarkEnd w:id="22"/>
    </w:p>
    <w:p w14:paraId="32CE386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bookmarkStart w:id="23" w:name="_Toc28359075"/>
      <w:bookmarkStart w:id="24" w:name="_Toc35393786"/>
      <w:bookmarkStart w:id="25" w:name="_Toc28358998"/>
      <w:bookmarkStart w:id="26" w:name="_Toc35393617"/>
      <w:r>
        <w:rPr>
          <w:rFonts w:hint="eastAsia" w:asciiTheme="minorEastAsia" w:hAnsiTheme="minorEastAsia" w:eastAsiaTheme="minorEastAsia" w:cstheme="minorEastAsia"/>
          <w:b w:val="0"/>
          <w:bCs w:val="0"/>
          <w:color w:val="auto"/>
          <w:sz w:val="21"/>
          <w:szCs w:val="21"/>
          <w:highlight w:val="none"/>
        </w:rPr>
        <w:t>1.采</w:t>
      </w:r>
      <w:r>
        <w:rPr>
          <w:rFonts w:hint="eastAsia" w:asciiTheme="minorEastAsia" w:hAnsiTheme="minorEastAsia" w:eastAsiaTheme="minorEastAsia" w:cstheme="minorEastAsia"/>
          <w:b w:val="0"/>
          <w:bCs w:val="0"/>
          <w:color w:val="auto"/>
          <w:sz w:val="21"/>
          <w:szCs w:val="21"/>
          <w:highlight w:val="none"/>
          <w:u w:val="none"/>
        </w:rPr>
        <w:t>购人信息</w:t>
      </w:r>
      <w:bookmarkEnd w:id="23"/>
      <w:bookmarkEnd w:id="24"/>
      <w:bookmarkEnd w:id="25"/>
      <w:bookmarkEnd w:id="26"/>
    </w:p>
    <w:p w14:paraId="3F357B74">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none"/>
        </w:rPr>
        <w:t xml:space="preserve">名    </w:t>
      </w:r>
      <w:r>
        <w:rPr>
          <w:rFonts w:hint="eastAsia" w:asciiTheme="minorEastAsia" w:hAnsiTheme="minorEastAsia" w:eastAsiaTheme="minorEastAsia" w:cstheme="minorEastAsia"/>
          <w:b w:val="0"/>
          <w:bCs w:val="0"/>
          <w:color w:val="auto"/>
          <w:sz w:val="21"/>
          <w:szCs w:val="21"/>
          <w:highlight w:val="none"/>
        </w:rPr>
        <w:t>称：</w:t>
      </w:r>
      <w:r>
        <w:rPr>
          <w:rFonts w:hint="eastAsia" w:asciiTheme="minorEastAsia" w:hAnsiTheme="minorEastAsia" w:eastAsiaTheme="minorEastAsia" w:cstheme="minorEastAsia"/>
          <w:i w:val="0"/>
          <w:iCs w:val="0"/>
          <w:caps w:val="0"/>
          <w:color w:val="000000"/>
          <w:spacing w:val="0"/>
          <w:sz w:val="21"/>
          <w:szCs w:val="21"/>
          <w:highlight w:val="none"/>
          <w:u w:val="none"/>
        </w:rPr>
        <w:t>衢州市公安局衢江分局</w:t>
      </w:r>
      <w:r>
        <w:rPr>
          <w:rFonts w:hint="eastAsia" w:asciiTheme="minorEastAsia" w:hAnsiTheme="minorEastAsia" w:eastAsiaTheme="minorEastAsia" w:cstheme="minorEastAsia"/>
          <w:b w:val="0"/>
          <w:bCs w:val="0"/>
          <w:color w:val="auto"/>
          <w:sz w:val="21"/>
          <w:szCs w:val="21"/>
          <w:highlight w:val="none"/>
          <w:u w:val="none"/>
        </w:rPr>
        <w:t>　　　　　　　　　　</w:t>
      </w:r>
    </w:p>
    <w:p w14:paraId="78E48D74">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rPr>
        <w:t>地    址：</w:t>
      </w:r>
      <w:r>
        <w:rPr>
          <w:rFonts w:hint="eastAsia" w:asciiTheme="minorEastAsia" w:hAnsiTheme="minorEastAsia" w:eastAsiaTheme="minorEastAsia" w:cstheme="minorEastAsia"/>
          <w:b w:val="0"/>
          <w:bCs w:val="0"/>
          <w:color w:val="auto"/>
          <w:sz w:val="21"/>
          <w:szCs w:val="21"/>
          <w:highlight w:val="none"/>
          <w:u w:val="none"/>
          <w:lang w:val="en-US" w:eastAsia="zh-CN"/>
        </w:rPr>
        <w:t>衢州市衢江区</w:t>
      </w:r>
      <w:r>
        <w:rPr>
          <w:rFonts w:hint="eastAsia" w:asciiTheme="minorEastAsia" w:hAnsiTheme="minorEastAsia" w:eastAsiaTheme="minorEastAsia" w:cstheme="minorEastAsia"/>
          <w:i w:val="0"/>
          <w:iCs w:val="0"/>
          <w:caps w:val="0"/>
          <w:color w:val="000000"/>
          <w:spacing w:val="0"/>
          <w:sz w:val="21"/>
          <w:szCs w:val="21"/>
          <w:highlight w:val="none"/>
          <w:u w:val="none"/>
        </w:rPr>
        <w:t>樟潭街道信安东路39号　</w:t>
      </w:r>
      <w:r>
        <w:rPr>
          <w:rFonts w:hint="eastAsia" w:asciiTheme="minorEastAsia" w:hAnsiTheme="minorEastAsia" w:eastAsiaTheme="minorEastAsia" w:cstheme="minorEastAsia"/>
          <w:b w:val="0"/>
          <w:bCs w:val="0"/>
          <w:color w:val="auto"/>
          <w:sz w:val="21"/>
          <w:szCs w:val="21"/>
          <w:highlight w:val="none"/>
          <w:u w:val="none"/>
        </w:rPr>
        <w:t>　　　　　　　　　　　　　　　　　　</w:t>
      </w:r>
    </w:p>
    <w:p w14:paraId="2392C8D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rPr>
        <w:t>项目联系人：</w:t>
      </w:r>
      <w:r>
        <w:rPr>
          <w:rFonts w:hint="eastAsia" w:asciiTheme="minorEastAsia" w:hAnsiTheme="minorEastAsia" w:eastAsiaTheme="minorEastAsia" w:cstheme="minorEastAsia"/>
          <w:b w:val="0"/>
          <w:bCs w:val="0"/>
          <w:color w:val="auto"/>
          <w:sz w:val="21"/>
          <w:szCs w:val="21"/>
          <w:highlight w:val="none"/>
          <w:u w:val="none"/>
          <w:lang w:val="en-US" w:eastAsia="zh-CN"/>
        </w:rPr>
        <w:t>方先生</w:t>
      </w:r>
      <w:r>
        <w:rPr>
          <w:rFonts w:hint="eastAsia" w:asciiTheme="minorEastAsia" w:hAnsiTheme="minorEastAsia" w:eastAsiaTheme="minorEastAsia" w:cstheme="minorEastAsia"/>
          <w:b w:val="0"/>
          <w:bCs w:val="0"/>
          <w:color w:val="auto"/>
          <w:sz w:val="21"/>
          <w:szCs w:val="21"/>
          <w:highlight w:val="none"/>
          <w:u w:val="none"/>
        </w:rPr>
        <w:t xml:space="preserve">　　　　　  </w:t>
      </w:r>
    </w:p>
    <w:p w14:paraId="2074F612">
      <w:pPr>
        <w:keepNext w:val="0"/>
        <w:keepLines w:val="0"/>
        <w:pageBreakBefore w:val="0"/>
        <w:widowControl/>
        <w:tabs>
          <w:tab w:val="left" w:pos="284"/>
          <w:tab w:val="left" w:pos="851"/>
        </w:tabs>
        <w:kinsoku/>
        <w:wordWrap/>
        <w:overflowPunct/>
        <w:topLinePunct w:val="0"/>
        <w:autoSpaceDE/>
        <w:autoSpaceDN/>
        <w:bidi w:val="0"/>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rPr>
        <w:t>项目联系方式：</w:t>
      </w:r>
      <w:r>
        <w:rPr>
          <w:rFonts w:hint="eastAsia" w:asciiTheme="minorEastAsia" w:hAnsiTheme="minorEastAsia" w:eastAsiaTheme="minorEastAsia" w:cstheme="minorEastAsia"/>
          <w:kern w:val="0"/>
          <w:sz w:val="21"/>
          <w:szCs w:val="21"/>
          <w:u w:val="none"/>
          <w:lang w:val="en-US" w:eastAsia="zh-CN"/>
        </w:rPr>
        <w:t>0570-3689538</w:t>
      </w:r>
      <w:r>
        <w:rPr>
          <w:rFonts w:hint="eastAsia" w:asciiTheme="minorEastAsia" w:hAnsiTheme="minorEastAsia" w:eastAsiaTheme="minorEastAsia" w:cstheme="minorEastAsia"/>
          <w:b w:val="0"/>
          <w:bCs w:val="0"/>
          <w:color w:val="auto"/>
          <w:sz w:val="21"/>
          <w:szCs w:val="21"/>
          <w:highlight w:val="none"/>
          <w:u w:val="none"/>
        </w:rPr>
        <w:t>　　　　　　　</w:t>
      </w:r>
    </w:p>
    <w:p w14:paraId="72C17E7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bookmarkStart w:id="27" w:name="_Toc28359076"/>
      <w:bookmarkStart w:id="28" w:name="_Toc35393618"/>
      <w:bookmarkStart w:id="29" w:name="_Toc35393787"/>
      <w:bookmarkStart w:id="30" w:name="_Toc28358999"/>
      <w:r>
        <w:rPr>
          <w:rFonts w:hint="eastAsia" w:asciiTheme="minorEastAsia" w:hAnsiTheme="minorEastAsia" w:eastAsiaTheme="minorEastAsia" w:cstheme="minorEastAsia"/>
          <w:b w:val="0"/>
          <w:bCs w:val="0"/>
          <w:color w:val="auto"/>
          <w:sz w:val="21"/>
          <w:szCs w:val="21"/>
          <w:highlight w:val="none"/>
        </w:rPr>
        <w:t>2.采购</w:t>
      </w:r>
      <w:r>
        <w:rPr>
          <w:rFonts w:hint="eastAsia" w:asciiTheme="minorEastAsia" w:hAnsiTheme="minorEastAsia" w:eastAsiaTheme="minorEastAsia" w:cstheme="minorEastAsia"/>
          <w:b w:val="0"/>
          <w:bCs w:val="0"/>
          <w:color w:val="auto"/>
          <w:sz w:val="21"/>
          <w:szCs w:val="21"/>
          <w:highlight w:val="none"/>
          <w:u w:val="none"/>
        </w:rPr>
        <w:t>代理机构信息</w:t>
      </w:r>
      <w:bookmarkEnd w:id="27"/>
      <w:bookmarkEnd w:id="28"/>
      <w:bookmarkEnd w:id="29"/>
      <w:bookmarkEnd w:id="30"/>
    </w:p>
    <w:p w14:paraId="446D51F7">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bidi="ar"/>
        </w:rPr>
      </w:pPr>
      <w:bookmarkStart w:id="31" w:name="_Toc28359000"/>
      <w:bookmarkStart w:id="32" w:name="_Toc35393619"/>
      <w:bookmarkStart w:id="33" w:name="_Toc35393788"/>
      <w:bookmarkStart w:id="34" w:name="_Toc28359077"/>
      <w:r>
        <w:rPr>
          <w:rFonts w:hint="eastAsia" w:asciiTheme="minorEastAsia" w:hAnsiTheme="minorEastAsia" w:eastAsiaTheme="minorEastAsia" w:cstheme="minorEastAsia"/>
          <w:i w:val="0"/>
          <w:iCs w:val="0"/>
          <w:color w:val="auto"/>
          <w:sz w:val="21"/>
          <w:szCs w:val="21"/>
          <w:highlight w:val="none"/>
          <w:lang w:bidi="ar"/>
        </w:rPr>
        <w:t>名    称：</w:t>
      </w:r>
      <w:r>
        <w:rPr>
          <w:rFonts w:hint="eastAsia" w:asciiTheme="minorEastAsia" w:hAnsiTheme="minorEastAsia" w:eastAsiaTheme="minorEastAsia" w:cstheme="minorEastAsia"/>
          <w:i w:val="0"/>
          <w:iCs w:val="0"/>
          <w:color w:val="auto"/>
          <w:sz w:val="21"/>
          <w:szCs w:val="21"/>
          <w:highlight w:val="none"/>
          <w:lang w:val="en-US" w:eastAsia="zh-CN"/>
        </w:rPr>
        <w:t>浙江中明工程咨询有限公司</w:t>
      </w:r>
    </w:p>
    <w:p w14:paraId="158D727B">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bidi="ar"/>
        </w:rPr>
      </w:pPr>
      <w:r>
        <w:rPr>
          <w:rFonts w:hint="eastAsia" w:asciiTheme="minorEastAsia" w:hAnsiTheme="minorEastAsia" w:eastAsiaTheme="minorEastAsia" w:cstheme="minorEastAsia"/>
          <w:i w:val="0"/>
          <w:iCs w:val="0"/>
          <w:color w:val="auto"/>
          <w:sz w:val="21"/>
          <w:szCs w:val="21"/>
          <w:highlight w:val="none"/>
          <w:lang w:bidi="ar"/>
        </w:rPr>
        <w:t>地    址：衢州市盈川东路232-1号</w:t>
      </w:r>
    </w:p>
    <w:p w14:paraId="0D65B90B">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bidi="ar"/>
        </w:rPr>
      </w:pPr>
      <w:r>
        <w:rPr>
          <w:rFonts w:hint="eastAsia" w:asciiTheme="minorEastAsia" w:hAnsiTheme="minorEastAsia" w:eastAsiaTheme="minorEastAsia" w:cstheme="minorEastAsia"/>
          <w:i w:val="0"/>
          <w:iCs w:val="0"/>
          <w:color w:val="auto"/>
          <w:sz w:val="21"/>
          <w:szCs w:val="21"/>
          <w:highlight w:val="none"/>
          <w:lang w:bidi="ar"/>
        </w:rPr>
        <w:t>项目联系人：</w:t>
      </w:r>
      <w:r>
        <w:rPr>
          <w:rFonts w:hint="eastAsia" w:asciiTheme="minorEastAsia" w:hAnsiTheme="minorEastAsia" w:eastAsiaTheme="minorEastAsia" w:cstheme="minorEastAsia"/>
          <w:i w:val="0"/>
          <w:iCs w:val="0"/>
          <w:color w:val="auto"/>
          <w:sz w:val="21"/>
          <w:szCs w:val="21"/>
          <w:highlight w:val="none"/>
          <w:lang w:val="en-US" w:eastAsia="zh-CN" w:bidi="ar"/>
        </w:rPr>
        <w:t>周先生</w:t>
      </w:r>
      <w:r>
        <w:rPr>
          <w:rFonts w:hint="eastAsia" w:asciiTheme="minorEastAsia" w:hAnsiTheme="minorEastAsia" w:eastAsiaTheme="minorEastAsia" w:cstheme="minorEastAsia"/>
          <w:i w:val="0"/>
          <w:iCs w:val="0"/>
          <w:color w:val="auto"/>
          <w:sz w:val="21"/>
          <w:szCs w:val="21"/>
          <w:highlight w:val="none"/>
          <w:lang w:bidi="ar"/>
        </w:rPr>
        <w:t>　　</w:t>
      </w:r>
    </w:p>
    <w:p w14:paraId="3195C370">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bidi="ar"/>
        </w:rPr>
      </w:pPr>
      <w:r>
        <w:rPr>
          <w:rFonts w:hint="eastAsia" w:asciiTheme="minorEastAsia" w:hAnsiTheme="minorEastAsia" w:eastAsiaTheme="minorEastAsia" w:cstheme="minorEastAsia"/>
          <w:i w:val="0"/>
          <w:iCs w:val="0"/>
          <w:color w:val="auto"/>
          <w:sz w:val="21"/>
          <w:szCs w:val="21"/>
          <w:highlight w:val="none"/>
          <w:lang w:bidi="ar"/>
        </w:rPr>
        <w:t>项目联系方式：0570-3820833</w:t>
      </w:r>
      <w:r>
        <w:rPr>
          <w:rFonts w:hint="eastAsia" w:asciiTheme="minorEastAsia" w:hAnsiTheme="minorEastAsia" w:eastAsiaTheme="minorEastAsia" w:cstheme="minorEastAsia"/>
          <w:b w:val="0"/>
          <w:bCs w:val="0"/>
          <w:color w:val="auto"/>
          <w:sz w:val="21"/>
          <w:szCs w:val="21"/>
          <w:highlight w:val="none"/>
          <w:lang w:val="en-US" w:eastAsia="zh-CN" w:bidi="ar"/>
        </w:rPr>
        <w:t>/19957544160　</w:t>
      </w:r>
      <w:r>
        <w:rPr>
          <w:rFonts w:hint="eastAsia" w:asciiTheme="minorEastAsia" w:hAnsiTheme="minorEastAsia" w:eastAsiaTheme="minorEastAsia" w:cstheme="minorEastAsia"/>
          <w:i w:val="0"/>
          <w:iCs w:val="0"/>
          <w:color w:val="auto"/>
          <w:sz w:val="21"/>
          <w:szCs w:val="21"/>
          <w:highlight w:val="none"/>
          <w:lang w:bidi="ar"/>
        </w:rPr>
        <w:t>　　　</w:t>
      </w:r>
    </w:p>
    <w:p w14:paraId="532CC4C2">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bidi="ar"/>
        </w:rPr>
      </w:pPr>
      <w:r>
        <w:rPr>
          <w:rFonts w:hint="eastAsia" w:asciiTheme="minorEastAsia" w:hAnsiTheme="minorEastAsia" w:eastAsiaTheme="minorEastAsia" w:cstheme="minorEastAsia"/>
          <w:i w:val="0"/>
          <w:iCs w:val="0"/>
          <w:color w:val="auto"/>
          <w:sz w:val="21"/>
          <w:szCs w:val="21"/>
          <w:highlight w:val="none"/>
          <w:lang w:bidi="ar"/>
        </w:rPr>
        <w:t>质疑联系人：毛</w:t>
      </w:r>
      <w:r>
        <w:rPr>
          <w:rFonts w:hint="eastAsia" w:asciiTheme="minorEastAsia" w:hAnsiTheme="minorEastAsia" w:eastAsiaTheme="minorEastAsia" w:cstheme="minorEastAsia"/>
          <w:i w:val="0"/>
          <w:iCs w:val="0"/>
          <w:color w:val="auto"/>
          <w:sz w:val="21"/>
          <w:szCs w:val="21"/>
          <w:highlight w:val="none"/>
          <w:lang w:val="en-US" w:eastAsia="zh-CN" w:bidi="ar"/>
        </w:rPr>
        <w:t>女士</w:t>
      </w:r>
      <w:r>
        <w:rPr>
          <w:rFonts w:hint="eastAsia" w:asciiTheme="minorEastAsia" w:hAnsiTheme="minorEastAsia" w:eastAsiaTheme="minorEastAsia" w:cstheme="minorEastAsia"/>
          <w:i w:val="0"/>
          <w:iCs w:val="0"/>
          <w:color w:val="auto"/>
          <w:sz w:val="21"/>
          <w:szCs w:val="21"/>
          <w:highlight w:val="none"/>
          <w:lang w:bidi="ar"/>
        </w:rPr>
        <w:t>　　</w:t>
      </w:r>
    </w:p>
    <w:p w14:paraId="35DAA317">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lang w:bidi="ar"/>
        </w:rPr>
        <w:t>质疑联系电话：18967005807　</w:t>
      </w:r>
      <w:r>
        <w:rPr>
          <w:rFonts w:hint="eastAsia" w:asciiTheme="minorEastAsia" w:hAnsiTheme="minorEastAsia" w:eastAsiaTheme="minorEastAsia" w:cstheme="minorEastAsia"/>
          <w:b w:val="0"/>
          <w:bCs w:val="0"/>
          <w:color w:val="auto"/>
          <w:sz w:val="21"/>
          <w:szCs w:val="21"/>
          <w:highlight w:val="none"/>
          <w:u w:val="none"/>
        </w:rPr>
        <w:t>　</w:t>
      </w:r>
    </w:p>
    <w:bookmarkEnd w:id="31"/>
    <w:bookmarkEnd w:id="32"/>
    <w:bookmarkEnd w:id="33"/>
    <w:bookmarkEnd w:id="34"/>
    <w:p w14:paraId="24B86BF0">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  </w:t>
      </w:r>
      <w:r>
        <w:rPr>
          <w:rFonts w:hint="eastAsia" w:ascii="宋体" w:hAnsi="宋体" w:cs="宋体"/>
          <w:i w:val="0"/>
          <w:iCs w:val="0"/>
          <w:caps w:val="0"/>
          <w:color w:val="000000"/>
          <w:spacing w:val="0"/>
          <w:sz w:val="21"/>
          <w:szCs w:val="21"/>
          <w:highlight w:val="none"/>
          <w:lang w:val="en-US" w:eastAsia="zh-CN"/>
        </w:rPr>
        <w:t>2025年1月27日</w:t>
      </w:r>
    </w:p>
    <w:p w14:paraId="01EA0870">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b/>
          <w:bCs/>
          <w:i w:val="0"/>
          <w:iCs w:val="0"/>
          <w:color w:val="auto"/>
          <w:sz w:val="21"/>
          <w:szCs w:val="21"/>
          <w:highlight w:val="none"/>
          <w:lang w:val="en-US" w:eastAsia="zh-CN" w:bidi="ar"/>
        </w:rPr>
      </w:pPr>
    </w:p>
    <w:p w14:paraId="25C75C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Medium">
    <w:altName w:val="Arial Unicode MS"/>
    <w:panose1 w:val="00000000000000000000"/>
    <w:charset w:val="80"/>
    <w:family w:val="auto"/>
    <w:pitch w:val="default"/>
    <w:sig w:usb0="00000000" w:usb1="00000000" w:usb2="00000010" w:usb3="00000000" w:csb0="003E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25847"/>
    <w:rsid w:val="11B140DC"/>
    <w:rsid w:val="2F625847"/>
    <w:rsid w:val="4E11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1782</Words>
  <Characters>1962</Characters>
  <Lines>0</Lines>
  <Paragraphs>0</Paragraphs>
  <TotalTime>5</TotalTime>
  <ScaleCrop>false</ScaleCrop>
  <LinksUpToDate>false</LinksUpToDate>
  <CharactersWithSpaces>2036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2025-01-26T22:19:00Z</dcterms:created>
  <dc:creator>杭州天恒投资建设管理有限公司</dc:creator>
  <cp:lastModifiedBy>杭州天恒投资建设管理有限公司</cp:lastModifiedBy>
  <dcterms:modified xsi:type="dcterms:W3CDTF">2025-01-26T22:40:20Z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35C124AC33C14CD98740E77B59A5A8ED_11</vt:lpwstr>
  </property>
  <property fmtid="{D5CDD505-2E9C-101B-9397-08002B2CF9AE}" pid="4" name="KSOTemplateDocerSaveRecord">
    <vt:lpwstr>eyJoZGlkIjoiOWUyOTNlNjgxZGRjNjA2NTA4ZDcxMzBiNWUzMzUzMDkiLCJ1c2VySWQiOiI0MjAyNDMwNDYifQ==</vt:lpwstr>
  </property>
</Properties>
</file>