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CE68B">
      <w:pPr>
        <w:spacing w:line="400" w:lineRule="exact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瑞安市东方商务广场消防设备整改工程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招标</w:t>
      </w:r>
      <w:r>
        <w:rPr>
          <w:rFonts w:hint="eastAsia" w:ascii="宋体" w:hAnsi="宋体"/>
          <w:b/>
          <w:sz w:val="24"/>
          <w:szCs w:val="24"/>
        </w:rPr>
        <w:t>公告</w:t>
      </w:r>
    </w:p>
    <w:p w14:paraId="72033E0E">
      <w:pPr>
        <w:spacing w:line="400" w:lineRule="exact"/>
        <w:jc w:val="center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14</w:t>
      </w:r>
      <w:r>
        <w:rPr>
          <w:rFonts w:hint="eastAsia" w:ascii="宋体" w:hAnsi="宋体"/>
          <w:color w:val="auto"/>
          <w:szCs w:val="21"/>
        </w:rPr>
        <w:t>日</w:t>
      </w:r>
    </w:p>
    <w:p w14:paraId="3F50EDAD">
      <w:pPr>
        <w:spacing w:line="400" w:lineRule="atLeast"/>
        <w:ind w:firstLine="414"/>
        <w:jc w:val="both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根据</w:t>
      </w:r>
      <w:r>
        <w:rPr>
          <w:rFonts w:hint="eastAsia"/>
          <w:szCs w:val="21"/>
        </w:rPr>
        <w:t>《中华人民共和国招投标法》</w:t>
      </w:r>
      <w:r>
        <w:rPr>
          <w:rFonts w:hint="eastAsia" w:ascii="宋体" w:hAnsi="宋体"/>
          <w:szCs w:val="21"/>
        </w:rPr>
        <w:t>等有关规定，</w:t>
      </w:r>
      <w:r>
        <w:rPr>
          <w:rFonts w:hint="eastAsia" w:ascii="宋体" w:hAnsi="宋体"/>
        </w:rPr>
        <w:t>浙江</w:t>
      </w:r>
      <w:r>
        <w:rPr>
          <w:rFonts w:hint="eastAsia" w:ascii="宋体" w:hAnsi="宋体"/>
          <w:lang w:eastAsia="zh-CN"/>
        </w:rPr>
        <w:t>凯宝</w:t>
      </w:r>
      <w:r>
        <w:rPr>
          <w:rFonts w:hint="eastAsia" w:ascii="宋体" w:hAnsi="宋体"/>
        </w:rPr>
        <w:t>工程项目管理有限公司（以下称“采购代理机构”）受</w:t>
      </w:r>
      <w:r>
        <w:rPr>
          <w:rFonts w:hint="eastAsia"/>
          <w:lang w:eastAsia="zh-CN"/>
        </w:rPr>
        <w:t>瑞安市东方商务广场业主委员会</w:t>
      </w:r>
      <w:r>
        <w:rPr>
          <w:rFonts w:hint="eastAsia" w:ascii="宋体" w:hAnsi="宋体"/>
        </w:rPr>
        <w:t>委托，就</w:t>
      </w:r>
      <w:r>
        <w:rPr>
          <w:rFonts w:hint="eastAsia" w:ascii="宋体" w:hAnsi="宋体"/>
          <w:lang w:eastAsia="zh-CN"/>
        </w:rPr>
        <w:t>瑞安市东方商务广场消防设备整改工程</w:t>
      </w:r>
      <w:r>
        <w:rPr>
          <w:rFonts w:hint="eastAsia" w:ascii="宋体" w:hAnsi="宋体"/>
        </w:rPr>
        <w:t>进行</w:t>
      </w:r>
      <w:r>
        <w:rPr>
          <w:rFonts w:hint="eastAsia" w:ascii="宋体" w:hAnsi="宋体"/>
          <w:lang w:eastAsia="zh-CN"/>
        </w:rPr>
        <w:t>公开招标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szCs w:val="21"/>
          <w:lang w:val="en-US" w:eastAsia="zh-CN"/>
        </w:rPr>
        <w:t>欢迎合格的供应商前来投标。</w:t>
      </w:r>
      <w:r>
        <w:rPr>
          <w:rFonts w:hint="eastAsia" w:ascii="宋体" w:hAnsi="宋体"/>
          <w:szCs w:val="21"/>
        </w:rPr>
        <w:t>现将有关事项通知如下</w:t>
      </w:r>
      <w:r>
        <w:rPr>
          <w:rFonts w:hint="eastAsia" w:ascii="宋体" w:hAnsi="宋体"/>
        </w:rPr>
        <w:t>：</w:t>
      </w:r>
    </w:p>
    <w:p w14:paraId="7151DDF6">
      <w:pPr>
        <w:numPr>
          <w:ilvl w:val="0"/>
          <w:numId w:val="1"/>
        </w:numPr>
        <w:spacing w:line="40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招标项目编号: </w:t>
      </w:r>
      <w:r>
        <w:rPr>
          <w:rFonts w:hint="eastAsia" w:ascii="宋体" w:hAnsi="宋体"/>
          <w:bCs/>
          <w:sz w:val="24"/>
          <w:szCs w:val="24"/>
          <w:lang w:eastAsia="zh-CN"/>
        </w:rPr>
        <w:t>KBSH20241219</w:t>
      </w:r>
    </w:p>
    <w:p w14:paraId="486DFB02">
      <w:pPr>
        <w:pStyle w:val="9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采购组织类型：</w:t>
      </w:r>
      <w:r>
        <w:rPr>
          <w:rFonts w:hint="eastAsia" w:ascii="宋体" w:hAnsi="宋体" w:cs="宋体"/>
          <w:sz w:val="24"/>
          <w:u w:val="single"/>
        </w:rPr>
        <w:t>分散采购</w:t>
      </w:r>
    </w:p>
    <w:p w14:paraId="462267BD">
      <w:pPr>
        <w:numPr>
          <w:ilvl w:val="0"/>
          <w:numId w:val="1"/>
        </w:numPr>
        <w:spacing w:line="40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招标项目概况（内容、用途、数量、简要技术要求等）: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172"/>
        <w:gridCol w:w="4773"/>
      </w:tblGrid>
      <w:tr w14:paraId="18989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5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753B1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标项内容</w:t>
            </w:r>
          </w:p>
        </w:tc>
        <w:tc>
          <w:tcPr>
            <w:tcW w:w="2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1C5B08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招标人</w:t>
            </w:r>
          </w:p>
        </w:tc>
        <w:tc>
          <w:tcPr>
            <w:tcW w:w="4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4BBA54"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简要技术要求、用途</w:t>
            </w:r>
          </w:p>
        </w:tc>
      </w:tr>
      <w:tr w14:paraId="6644E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15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BAADC1">
            <w:pPr>
              <w:spacing w:line="360" w:lineRule="exact"/>
              <w:jc w:val="center"/>
              <w:rPr>
                <w:rFonts w:hint="eastAsia" w:ascii="Arial" w:hAnsi="Arial" w:eastAsia="宋体" w:cs="Arial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zCs w:val="21"/>
                <w:lang w:eastAsia="zh-CN"/>
              </w:rPr>
              <w:t>瑞安市东方商务广场消防设备整改工程</w:t>
            </w:r>
          </w:p>
        </w:tc>
        <w:tc>
          <w:tcPr>
            <w:tcW w:w="2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75601"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瑞安市东方商务广场业主委员会</w:t>
            </w:r>
          </w:p>
        </w:tc>
        <w:tc>
          <w:tcPr>
            <w:tcW w:w="4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1FA7E">
            <w:pPr>
              <w:spacing w:line="360" w:lineRule="exact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本次招标为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瑞安市东方商务广场消防设备整改工程（不含商场）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包括</w:t>
            </w:r>
            <w:r>
              <w:rPr>
                <w:rFonts w:hint="eastAsia" w:ascii="宋体" w:hAnsi="宋体"/>
                <w:sz w:val="22"/>
                <w:szCs w:val="22"/>
              </w:rPr>
              <w:t>消防报警设备更换、应急照明和疏散指示更换、防火门及防排烟设备整改工程</w:t>
            </w:r>
          </w:p>
        </w:tc>
      </w:tr>
    </w:tbl>
    <w:p w14:paraId="11EA0C05">
      <w:pPr>
        <w:spacing w:before="62" w:beforeLines="20" w:after="62" w:afterLines="20"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四、投标供应商资格要求：</w:t>
      </w:r>
    </w:p>
    <w:p w14:paraId="429523A1">
      <w:pPr>
        <w:numPr>
          <w:ilvl w:val="0"/>
          <w:numId w:val="2"/>
        </w:numPr>
        <w:spacing w:line="400" w:lineRule="exac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符合《中华人民共和国政府采购法》第二十二条规定</w:t>
      </w:r>
      <w:r>
        <w:rPr>
          <w:rFonts w:hint="eastAsia" w:ascii="宋体" w:hAnsi="宋体"/>
          <w:szCs w:val="21"/>
        </w:rPr>
        <w:t>；</w:t>
      </w:r>
    </w:p>
    <w:p w14:paraId="656F76A5">
      <w:pPr>
        <w:spacing w:before="62" w:beforeLines="20" w:after="62" w:afterLines="20"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五、招标文件的发售时间及地点等：</w:t>
      </w:r>
    </w:p>
    <w:p w14:paraId="7F91ACB7">
      <w:pPr>
        <w:numPr>
          <w:ilvl w:val="0"/>
          <w:numId w:val="3"/>
        </w:numPr>
        <w:spacing w:line="400" w:lineRule="exac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color w:val="auto"/>
          <w:szCs w:val="21"/>
          <w:lang w:eastAsia="zh-CN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14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hint="eastAsia" w:ascii="宋体" w:hAnsi="宋体"/>
          <w:color w:val="auto"/>
          <w:szCs w:val="21"/>
          <w:lang w:val="en-US" w:eastAsia="zh-CN"/>
        </w:rPr>
        <w:t>-2025年1月20日</w:t>
      </w:r>
      <w:r>
        <w:rPr>
          <w:rFonts w:hint="eastAsia" w:ascii="宋体" w:hAnsi="宋体"/>
          <w:color w:val="auto"/>
          <w:szCs w:val="21"/>
        </w:rPr>
        <w:t>上午8：30-11：00，下午14：30-17：00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 w14:paraId="16DCDA72">
      <w:pPr>
        <w:numPr>
          <w:ilvl w:val="0"/>
          <w:numId w:val="3"/>
        </w:numPr>
        <w:spacing w:line="400" w:lineRule="exact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获取招标文件地点：</w:t>
      </w:r>
      <w:r>
        <w:rPr>
          <w:rFonts w:hint="eastAsia"/>
        </w:rPr>
        <w:t>浙江</w:t>
      </w:r>
      <w:r>
        <w:rPr>
          <w:rFonts w:hint="eastAsia"/>
          <w:lang w:eastAsia="zh-CN"/>
        </w:rPr>
        <w:t>凯宝</w:t>
      </w:r>
      <w:r>
        <w:rPr>
          <w:rFonts w:hint="eastAsia"/>
        </w:rPr>
        <w:t>工程项目管理有限公司（</w:t>
      </w:r>
      <w:r>
        <w:rPr>
          <w:rFonts w:hint="eastAsia"/>
          <w:lang w:eastAsia="zh-CN"/>
        </w:rPr>
        <w:t>浙江省温州市瑞安市高尔大厦1幢902室</w:t>
      </w:r>
      <w:r>
        <w:rPr>
          <w:rFonts w:hint="eastAsia"/>
        </w:rPr>
        <w:t>）</w:t>
      </w:r>
    </w:p>
    <w:p w14:paraId="5AA74BB5">
      <w:pPr>
        <w:numPr>
          <w:ilvl w:val="0"/>
          <w:numId w:val="3"/>
        </w:numPr>
        <w:spacing w:line="400" w:lineRule="exact"/>
        <w:jc w:val="both"/>
        <w:rPr>
          <w:rFonts w:ascii="宋体" w:hAnsi="宋体" w:cs="宋体"/>
          <w:szCs w:val="21"/>
        </w:rPr>
      </w:pPr>
      <w:r>
        <w:rPr>
          <w:rFonts w:hint="eastAsia"/>
          <w:u w:val="single"/>
        </w:rPr>
        <w:t>标书价格（元）：每本</w:t>
      </w:r>
      <w:r>
        <w:rPr>
          <w:rFonts w:hint="eastAsia" w:ascii="宋体" w:hAnsi="宋体" w:cs="宋体"/>
          <w:u w:val="single"/>
        </w:rPr>
        <w:t xml:space="preserve">300.00 </w:t>
      </w:r>
    </w:p>
    <w:p w14:paraId="2575CD8A">
      <w:pPr>
        <w:spacing w:before="62" w:beforeLines="20" w:after="62" w:afterLines="20" w:line="400" w:lineRule="exact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  <w:szCs w:val="24"/>
        </w:rPr>
        <w:t>六、</w:t>
      </w:r>
      <w:r>
        <w:rPr>
          <w:rFonts w:hint="eastAsia" w:ascii="宋体" w:hAnsi="宋体"/>
          <w:b/>
          <w:sz w:val="24"/>
          <w:szCs w:val="24"/>
          <w:lang w:eastAsia="zh-CN"/>
        </w:rPr>
        <w:t>投标</w:t>
      </w:r>
      <w:r>
        <w:rPr>
          <w:rFonts w:hint="eastAsia" w:ascii="宋体" w:hAnsi="宋体"/>
          <w:b/>
          <w:sz w:val="24"/>
          <w:szCs w:val="24"/>
        </w:rPr>
        <w:t>截止时间：</w:t>
      </w:r>
      <w:r>
        <w:rPr>
          <w:rFonts w:hint="eastAsia" w:ascii="宋体" w:hAnsi="宋体"/>
          <w:color w:val="auto"/>
          <w:szCs w:val="21"/>
          <w:lang w:eastAsia="zh-CN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21</w:t>
      </w:r>
      <w:r>
        <w:rPr>
          <w:rFonts w:hint="eastAsia" w:ascii="宋体" w:hAnsi="宋体"/>
          <w:color w:val="auto"/>
          <w:szCs w:val="21"/>
        </w:rPr>
        <w:t>日下午14：30 时止(北京时间)；</w:t>
      </w:r>
    </w:p>
    <w:p w14:paraId="762B3440">
      <w:pPr>
        <w:spacing w:line="400" w:lineRule="exact"/>
        <w:jc w:val="both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</w:t>
      </w:r>
      <w:r>
        <w:rPr>
          <w:rFonts w:hint="eastAsia" w:ascii="宋体" w:hAnsi="宋体"/>
          <w:b/>
          <w:sz w:val="24"/>
          <w:szCs w:val="24"/>
          <w:lang w:eastAsia="zh-CN"/>
        </w:rPr>
        <w:t>投标文件</w:t>
      </w:r>
      <w:r>
        <w:rPr>
          <w:rFonts w:hint="eastAsia" w:ascii="宋体" w:hAnsi="宋体"/>
          <w:b/>
          <w:sz w:val="24"/>
          <w:szCs w:val="24"/>
        </w:rPr>
        <w:t>递交地点：</w:t>
      </w:r>
      <w:r>
        <w:rPr>
          <w:rFonts w:hint="eastAsia" w:ascii="宋体" w:hAnsi="宋体"/>
        </w:rPr>
        <w:t>浙江</w:t>
      </w:r>
      <w:r>
        <w:rPr>
          <w:rFonts w:hint="eastAsia" w:ascii="宋体" w:hAnsi="宋体"/>
          <w:lang w:eastAsia="zh-CN"/>
        </w:rPr>
        <w:t>凯宝</w:t>
      </w:r>
      <w:r>
        <w:rPr>
          <w:rFonts w:hint="eastAsia" w:ascii="宋体" w:hAnsi="宋体"/>
        </w:rPr>
        <w:t>工程项目管理有限公司（</w:t>
      </w:r>
      <w:r>
        <w:rPr>
          <w:rFonts w:hint="eastAsia" w:ascii="宋体" w:hAnsi="宋体"/>
          <w:lang w:eastAsia="zh-CN"/>
        </w:rPr>
        <w:t>浙江省温州市瑞安市高尔大厦1幢902室</w:t>
      </w:r>
      <w:r>
        <w:rPr>
          <w:rFonts w:hint="eastAsia" w:ascii="宋体" w:hAnsi="宋体"/>
        </w:rPr>
        <w:t>）会议室</w:t>
      </w:r>
    </w:p>
    <w:p w14:paraId="12EC719D">
      <w:pPr>
        <w:spacing w:before="62" w:beforeLines="20" w:after="62" w:afterLines="20" w:line="400" w:lineRule="exact"/>
        <w:rPr>
          <w:rFonts w:ascii="宋体" w:hAnsi="宋体"/>
        </w:rPr>
      </w:pPr>
      <w:r>
        <w:rPr>
          <w:rFonts w:hint="eastAsia" w:ascii="宋体" w:hAnsi="宋体"/>
          <w:b/>
          <w:sz w:val="24"/>
          <w:szCs w:val="24"/>
        </w:rPr>
        <w:t>八、开标时间：</w:t>
      </w:r>
      <w:r>
        <w:rPr>
          <w:rFonts w:hint="eastAsia" w:ascii="宋体" w:hAnsi="宋体"/>
          <w:color w:val="auto"/>
          <w:szCs w:val="21"/>
          <w:lang w:eastAsia="zh-CN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21</w:t>
      </w:r>
      <w:r>
        <w:rPr>
          <w:rFonts w:hint="eastAsia" w:ascii="宋体" w:hAnsi="宋体"/>
          <w:color w:val="auto"/>
          <w:szCs w:val="21"/>
        </w:rPr>
        <w:t>日下午14：30 时(北京时间)；</w:t>
      </w:r>
    </w:p>
    <w:p w14:paraId="161CD67A">
      <w:pPr>
        <w:spacing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九、开标地点：</w:t>
      </w:r>
      <w:r>
        <w:rPr>
          <w:rFonts w:hint="eastAsia" w:ascii="宋体" w:hAnsi="宋体"/>
          <w:szCs w:val="21"/>
        </w:rPr>
        <w:t>浙江</w:t>
      </w:r>
      <w:r>
        <w:rPr>
          <w:rFonts w:hint="eastAsia" w:ascii="宋体" w:hAnsi="宋体"/>
          <w:szCs w:val="21"/>
          <w:lang w:eastAsia="zh-CN"/>
        </w:rPr>
        <w:t>凯宝</w:t>
      </w:r>
      <w:r>
        <w:rPr>
          <w:rFonts w:hint="eastAsia" w:ascii="宋体" w:hAnsi="宋体"/>
          <w:szCs w:val="21"/>
        </w:rPr>
        <w:t>工程项目管理有限公司（</w:t>
      </w:r>
      <w:r>
        <w:rPr>
          <w:rFonts w:hint="eastAsia" w:ascii="宋体" w:hAnsi="宋体"/>
          <w:szCs w:val="21"/>
          <w:lang w:eastAsia="zh-CN"/>
        </w:rPr>
        <w:t>浙江省温州市瑞安市高尔大厦1幢902室</w:t>
      </w:r>
      <w:r>
        <w:rPr>
          <w:rFonts w:hint="eastAsia" w:ascii="宋体" w:hAnsi="宋体"/>
          <w:szCs w:val="21"/>
        </w:rPr>
        <w:t>）会议室</w:t>
      </w:r>
    </w:p>
    <w:p w14:paraId="5B63591E">
      <w:pPr>
        <w:spacing w:line="40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十、</w:t>
      </w:r>
      <w:r>
        <w:rPr>
          <w:rFonts w:hint="eastAsia" w:ascii="宋体" w:hAnsi="宋体"/>
          <w:b/>
          <w:sz w:val="24"/>
          <w:szCs w:val="24"/>
          <w:lang w:eastAsia="zh-CN"/>
        </w:rPr>
        <w:t>投标</w:t>
      </w:r>
      <w:r>
        <w:rPr>
          <w:rFonts w:hint="eastAsia" w:ascii="宋体" w:hAnsi="宋体"/>
          <w:b/>
          <w:sz w:val="24"/>
          <w:szCs w:val="24"/>
        </w:rPr>
        <w:t>保证金：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捌仟元整，以现金方式带至开标现场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00AB0EDA">
      <w:pPr>
        <w:spacing w:before="62" w:beforeLines="20" w:after="62" w:afterLines="20" w:line="40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十一、其他事项：</w:t>
      </w:r>
    </w:p>
    <w:p w14:paraId="4E1FD131">
      <w:pPr>
        <w:spacing w:before="62" w:beforeLines="20" w:after="62" w:afterLines="20" w:line="400" w:lineRule="exact"/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报名和获取采购文件时须提交的文件资料（须装订成册）：</w:t>
      </w:r>
    </w:p>
    <w:p w14:paraId="491F2085">
      <w:pPr>
        <w:spacing w:before="62" w:beforeLines="20" w:after="62" w:afterLines="20"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1、单位介绍信；</w:t>
      </w:r>
    </w:p>
    <w:p w14:paraId="03BE74C8">
      <w:pPr>
        <w:spacing w:before="62" w:beforeLines="20" w:after="62" w:afterLines="20"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2、有效的工商营业执照副本（复印件加盖公章）；</w:t>
      </w:r>
    </w:p>
    <w:p w14:paraId="710BF47E">
      <w:pPr>
        <w:spacing w:before="62" w:beforeLines="20" w:after="62" w:afterLines="20"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十二、联系人及联系电话：</w:t>
      </w:r>
    </w:p>
    <w:p w14:paraId="3364DD65">
      <w:pPr>
        <w:spacing w:line="400" w:lineRule="exact"/>
        <w:ind w:firstLine="210" w:firstLineChars="100"/>
        <w:jc w:val="both"/>
        <w:rPr>
          <w:rFonts w:hint="eastAsia"/>
          <w:color w:val="000000"/>
          <w:lang w:eastAsia="zh-CN"/>
        </w:rPr>
      </w:pPr>
      <w:r>
        <w:rPr>
          <w:rFonts w:hint="eastAsia" w:ascii="宋体" w:hAnsi="宋体"/>
          <w:color w:val="auto"/>
          <w:szCs w:val="21"/>
        </w:rPr>
        <w:t>采购单位</w:t>
      </w:r>
      <w:r>
        <w:rPr>
          <w:rFonts w:hint="eastAsia" w:ascii="宋体" w:hAnsi="宋体"/>
          <w:color w:val="auto"/>
          <w:szCs w:val="21"/>
          <w:lang w:eastAsia="zh-CN"/>
        </w:rPr>
        <w:t>：</w:t>
      </w:r>
      <w:r>
        <w:rPr>
          <w:rFonts w:hint="eastAsia"/>
          <w:color w:val="000000"/>
          <w:lang w:eastAsia="zh-CN"/>
        </w:rPr>
        <w:t>瑞安市东方商务广场业主委员会</w:t>
      </w:r>
    </w:p>
    <w:p w14:paraId="3A1383A7">
      <w:pPr>
        <w:spacing w:line="400" w:lineRule="exact"/>
        <w:ind w:firstLine="210" w:firstLineChars="100"/>
        <w:jc w:val="both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采购单位地址：浙江省瑞安市安阳街道安阳路</w:t>
      </w:r>
    </w:p>
    <w:p w14:paraId="6189BA47">
      <w:pPr>
        <w:spacing w:line="400" w:lineRule="exact"/>
        <w:ind w:firstLine="210" w:firstLineChars="100"/>
        <w:jc w:val="both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采购单位联系人：陈振华</w:t>
      </w:r>
      <w:r>
        <w:rPr>
          <w:rFonts w:hint="eastAsia" w:ascii="宋体" w:hAnsi="宋体"/>
          <w:color w:val="FF0000"/>
          <w:szCs w:val="21"/>
          <w:lang w:val="en-US" w:eastAsia="zh-CN"/>
        </w:rPr>
        <w:t xml:space="preserve">  </w:t>
      </w:r>
    </w:p>
    <w:p w14:paraId="0FB483BD">
      <w:pPr>
        <w:spacing w:line="400" w:lineRule="exact"/>
        <w:ind w:firstLine="210" w:firstLineChars="1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联系电话：13906870051</w:t>
      </w:r>
      <w:r>
        <w:rPr>
          <w:rFonts w:hint="eastAsia" w:ascii="宋体" w:hAnsi="宋体"/>
          <w:color w:val="FF0000"/>
          <w:szCs w:val="21"/>
          <w:lang w:val="en-US" w:eastAsia="zh-CN"/>
        </w:rPr>
        <w:t xml:space="preserve">  </w:t>
      </w:r>
    </w:p>
    <w:p w14:paraId="7A234F36">
      <w:pPr>
        <w:spacing w:line="40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采购</w:t>
      </w:r>
      <w:r>
        <w:rPr>
          <w:rFonts w:hint="eastAsia" w:ascii="宋体" w:hAnsi="宋体"/>
          <w:szCs w:val="21"/>
        </w:rPr>
        <w:t>代理机构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浙江</w:t>
      </w:r>
      <w:r>
        <w:rPr>
          <w:rFonts w:hint="eastAsia" w:ascii="宋体" w:hAnsi="宋体"/>
          <w:szCs w:val="21"/>
          <w:lang w:eastAsia="zh-CN"/>
        </w:rPr>
        <w:t>凯宝</w:t>
      </w:r>
      <w:r>
        <w:rPr>
          <w:rFonts w:hint="eastAsia" w:ascii="宋体" w:hAnsi="宋体"/>
          <w:szCs w:val="21"/>
        </w:rPr>
        <w:t>工程项目管理有限公司</w:t>
      </w:r>
    </w:p>
    <w:p w14:paraId="0954474F">
      <w:pPr>
        <w:spacing w:line="400" w:lineRule="exact"/>
        <w:ind w:firstLine="210" w:firstLine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采购代理机构地址：浙江省温州市瑞安市高尔大厦1幢902室</w:t>
      </w:r>
    </w:p>
    <w:p w14:paraId="614A782B">
      <w:pPr>
        <w:spacing w:line="400" w:lineRule="exact"/>
        <w:ind w:firstLine="210" w:firstLineChars="1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代理机构联系人：</w:t>
      </w:r>
      <w:r>
        <w:rPr>
          <w:rFonts w:hint="eastAsia" w:ascii="宋体" w:hAnsi="宋体"/>
          <w:szCs w:val="21"/>
          <w:lang w:eastAsia="zh-CN"/>
        </w:rPr>
        <w:t>王建利</w:t>
      </w:r>
    </w:p>
    <w:p w14:paraId="732087EC">
      <w:pPr>
        <w:spacing w:line="400" w:lineRule="exact"/>
        <w:ind w:left="210" w:left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color w:val="000000"/>
          <w:szCs w:val="21"/>
          <w:lang w:eastAsia="zh-CN"/>
        </w:rPr>
        <w:t>15888266002</w:t>
      </w:r>
      <w:r>
        <w:rPr>
          <w:rFonts w:hint="eastAsia" w:ascii="宋体" w:hAnsi="宋体"/>
          <w:szCs w:val="21"/>
        </w:rPr>
        <w:t xml:space="preserve">      </w:t>
      </w:r>
    </w:p>
    <w:p w14:paraId="04E737EE">
      <w:pPr>
        <w:spacing w:line="400" w:lineRule="exact"/>
        <w:ind w:left="210" w:leftChars="100"/>
        <w:rPr>
          <w:rFonts w:hint="eastAsia" w:ascii="宋体" w:hAnsi="宋体"/>
          <w:szCs w:val="21"/>
        </w:rPr>
      </w:pPr>
    </w:p>
    <w:p w14:paraId="59977676">
      <w:pPr>
        <w:spacing w:line="400" w:lineRule="exact"/>
        <w:ind w:left="210" w:leftChars="100"/>
        <w:rPr>
          <w:rFonts w:hint="eastAsia" w:ascii="宋体" w:hAnsi="宋体"/>
          <w:color w:val="000000"/>
          <w:szCs w:val="21"/>
        </w:rPr>
      </w:pPr>
    </w:p>
    <w:p w14:paraId="075125D6">
      <w:pPr>
        <w:spacing w:line="400" w:lineRule="exact"/>
        <w:ind w:left="210" w:leftChars="100"/>
        <w:jc w:val="right"/>
        <w:rPr>
          <w:rFonts w:hint="eastAsia"/>
          <w:color w:val="000000"/>
        </w:rPr>
      </w:pPr>
    </w:p>
    <w:p w14:paraId="7D5BD367">
      <w:pPr>
        <w:spacing w:line="400" w:lineRule="exact"/>
        <w:ind w:left="210" w:leftChars="100"/>
        <w:jc w:val="right"/>
        <w:rPr>
          <w:rFonts w:hint="eastAsia"/>
          <w:color w:val="000000"/>
        </w:rPr>
      </w:pPr>
    </w:p>
    <w:p w14:paraId="454F1698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5911A529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223B992D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5E5D7C9F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1F9775C8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5BD1F44D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382050F9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7336DA84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1AC1D533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07FA48DC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5F0C4970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5B3B0A88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76E659CC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sz w:val="24"/>
          <w:szCs w:val="24"/>
        </w:rPr>
      </w:pPr>
    </w:p>
    <w:p w14:paraId="05E7575A">
      <w:pPr>
        <w:snapToGrid w:val="0"/>
        <w:spacing w:before="156" w:after="156"/>
        <w:jc w:val="both"/>
        <w:rPr>
          <w:rFonts w:hint="eastAsia" w:ascii="宋体" w:hAnsi="宋体" w:cs="宋体"/>
          <w:sz w:val="24"/>
          <w:szCs w:val="24"/>
        </w:rPr>
      </w:pPr>
    </w:p>
    <w:p w14:paraId="56BB5C17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 w14:paraId="2E6906D1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 w14:paraId="0B443524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 w14:paraId="4E731106">
      <w:pPr>
        <w:snapToGrid w:val="0"/>
        <w:spacing w:before="156" w:after="156"/>
        <w:ind w:firstLine="480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 w14:paraId="11B6D0CA">
      <w:pPr>
        <w:snapToGrid w:val="0"/>
        <w:spacing w:before="156" w:after="156"/>
        <w:ind w:firstLine="48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投标单位报名登记表</w:t>
      </w:r>
    </w:p>
    <w:tbl>
      <w:tblPr>
        <w:tblStyle w:val="7"/>
        <w:tblW w:w="0" w:type="auto"/>
        <w:tblCellSpacing w:w="0" w:type="dxa"/>
        <w:tblInd w:w="2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924"/>
        <w:gridCol w:w="2477"/>
        <w:gridCol w:w="593"/>
        <w:gridCol w:w="1001"/>
        <w:gridCol w:w="253"/>
        <w:gridCol w:w="2444"/>
      </w:tblGrid>
      <w:tr w14:paraId="69B9A7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35BE51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期</w:t>
            </w:r>
          </w:p>
        </w:tc>
        <w:tc>
          <w:tcPr>
            <w:tcW w:w="67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1C54F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hint="eastAsia" w:ascii="Arial" w:hAnsi="Arial" w:cs="Arial"/>
                <w:sz w:val="24"/>
                <w:szCs w:val="24"/>
              </w:rPr>
              <w:t>2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月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7BD0AD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59517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7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A09A6">
            <w:pPr>
              <w:spacing w:line="360" w:lineRule="exact"/>
              <w:jc w:val="center"/>
              <w:rPr>
                <w:rFonts w:hint="eastAsia" w:ascii="宋体" w:hAnsi="宋体" w:eastAsia="宋体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1"/>
                <w:lang w:eastAsia="zh-CN"/>
              </w:rPr>
              <w:t>瑞安市东方商务广场消防设备整改工程</w:t>
            </w:r>
          </w:p>
        </w:tc>
      </w:tr>
      <w:tr w14:paraId="796D34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F273D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招标编号</w:t>
            </w:r>
          </w:p>
        </w:tc>
        <w:tc>
          <w:tcPr>
            <w:tcW w:w="67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36F3BB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KBSH20241219</w:t>
            </w:r>
          </w:p>
        </w:tc>
      </w:tr>
      <w:tr w14:paraId="2CFEA8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DAF0D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报名单位名称</w:t>
            </w:r>
          </w:p>
        </w:tc>
        <w:tc>
          <w:tcPr>
            <w:tcW w:w="67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14464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</w:p>
        </w:tc>
      </w:tr>
      <w:tr w14:paraId="4DE51D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C2848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2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0129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33EB7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6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C918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49DEB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D31AD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7C88E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2DC88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26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83B0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4003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74D36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6276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324ED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26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3672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D104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</w:trPr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B6312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67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20F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5715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tblCellSpacing w:w="0" w:type="dxa"/>
        </w:trPr>
        <w:tc>
          <w:tcPr>
            <w:tcW w:w="85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C0DE1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提交的报名文件资料</w:t>
            </w:r>
          </w:p>
        </w:tc>
      </w:tr>
      <w:tr w14:paraId="69A478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tblCellSpacing w:w="0" w:type="dxa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BBD1A0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9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74711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报名资料</w:t>
            </w: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5956D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是否提交</w:t>
            </w:r>
          </w:p>
        </w:tc>
        <w:tc>
          <w:tcPr>
            <w:tcW w:w="2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22BF2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</w:tr>
      <w:tr w14:paraId="1D9CB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141C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DE7A3D">
            <w:pPr>
              <w:spacing w:before="100" w:beforeAutospacing="1" w:after="100" w:afterAutospacing="1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单位介绍信或法人代表授权书</w:t>
            </w: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36DCE8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BC4EF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1FDCB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tblCellSpacing w:w="0" w:type="dxa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1A681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B3E85">
            <w:pPr>
              <w:spacing w:before="100" w:beforeAutospacing="1" w:after="100" w:afterAutospacing="1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有效营业执照（副本）</w:t>
            </w: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BF2541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F03436">
            <w:pPr>
              <w:spacing w:before="100" w:beforeAutospacing="1" w:after="100" w:afterAutospacing="1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注册资金：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 w14:paraId="376A39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tblCellSpacing w:w="0" w:type="dxa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2E61E8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B6A742">
            <w:pPr>
              <w:spacing w:before="100" w:beforeAutospacing="1" w:after="100" w:afterAutospacing="1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其他资料</w:t>
            </w: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A4DD6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C9FC23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43C562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D"/>
    <w:multiLevelType w:val="multilevel"/>
    <w:tmpl w:val="0000001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E"/>
    <w:multiLevelType w:val="multilevel"/>
    <w:tmpl w:val="0000001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20"/>
    <w:multiLevelType w:val="multilevel"/>
    <w:tmpl w:val="0000002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A51F7"/>
    <w:rsid w:val="6B2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tabs>
        <w:tab w:val="left" w:pos="840"/>
      </w:tabs>
      <w:adjustRightInd w:val="0"/>
      <w:snapToGrid w:val="0"/>
      <w:spacing w:line="360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spacing w:line="360" w:lineRule="auto"/>
      <w:jc w:val="both"/>
    </w:pPr>
    <w:rPr>
      <w:rFonts w:ascii="楷体_GB2312" w:eastAsia="楷体_GB2312"/>
      <w:kern w:val="2"/>
      <w:sz w:val="32"/>
    </w:rPr>
  </w:style>
  <w:style w:type="paragraph" w:styleId="4">
    <w:name w:val="Body Text First Indent"/>
    <w:basedOn w:val="3"/>
    <w:next w:val="1"/>
    <w:qFormat/>
    <w:uiPriority w:val="0"/>
    <w:pPr>
      <w:spacing w:line="240" w:lineRule="auto"/>
      <w:ind w:firstLine="420" w:firstLineChars="100"/>
    </w:pPr>
    <w:rPr>
      <w:rFonts w:ascii="Times New Roman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widowControl w:val="0"/>
      <w:ind w:left="420" w:leftChars="200"/>
      <w:jc w:val="both"/>
    </w:pPr>
    <w:rPr>
      <w:kern w:val="2"/>
      <w:szCs w:val="24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ascii="Arial Unicode MS" w:hAnsi="Arial Unicode MS" w:eastAsia="Times New Roman"/>
      <w:color w:val="000000"/>
      <w:sz w:val="24"/>
      <w:szCs w:val="24"/>
    </w:rPr>
  </w:style>
  <w:style w:type="paragraph" w:customStyle="1" w:styleId="9">
    <w:name w:val="_Style 2"/>
    <w:basedOn w:val="1"/>
    <w:autoRedefine/>
    <w:qFormat/>
    <w:uiPriority w:val="0"/>
    <w:pPr>
      <w:widowControl w:val="0"/>
      <w:ind w:firstLine="420" w:firstLineChars="200"/>
      <w:jc w:val="both"/>
    </w:pPr>
    <w:rPr>
      <w:kern w:val="2"/>
      <w:szCs w:val="24"/>
    </w:rPr>
  </w:style>
  <w:style w:type="paragraph" w:customStyle="1" w:styleId="10">
    <w:name w:val="UserStyle_0"/>
    <w:basedOn w:val="1"/>
    <w:next w:val="11"/>
    <w:autoRedefine/>
    <w:qFormat/>
    <w:uiPriority w:val="0"/>
    <w:pPr>
      <w:ind w:firstLine="640"/>
    </w:pPr>
    <w:rPr>
      <w:rFonts w:ascii="Arial" w:hAnsi="Arial"/>
      <w:spacing w:val="-5"/>
    </w:rPr>
  </w:style>
  <w:style w:type="paragraph" w:customStyle="1" w:styleId="11">
    <w:name w:val="BodyText"/>
    <w:basedOn w:val="1"/>
    <w:next w:val="1"/>
    <w:autoRedefine/>
    <w:qFormat/>
    <w:uiPriority w:val="99"/>
    <w:pPr>
      <w:spacing w:line="360" w:lineRule="auto"/>
      <w:jc w:val="both"/>
    </w:pPr>
    <w:rPr>
      <w:rFonts w:ascii="楷体_GB2312" w:eastAsia="楷体_GB2312" w:cs="楷体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1091</Characters>
  <Lines>0</Lines>
  <Paragraphs>0</Paragraphs>
  <TotalTime>0</TotalTime>
  <ScaleCrop>false</ScaleCrop>
  <LinksUpToDate>false</LinksUpToDate>
  <CharactersWithSpaces>1122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2024-12-20T01:54:00Z</dcterms:created>
  <dc:creator>Administrator</dc:creator>
  <cp:lastModifiedBy>吉</cp:lastModifiedBy>
  <cp:lastPrinted>2024-12-20T01:55:00Z</cp:lastPrinted>
  <dcterms:modified xsi:type="dcterms:W3CDTF">2025-01-14T08:19:10Z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AAE5F53F9BCC44D4A8B0D2C4716377FA_12</vt:lpwstr>
  </property>
  <property fmtid="{D5CDD505-2E9C-101B-9397-08002B2CF9AE}" pid="4" name="KSOTemplateDocerSaveRecord">
    <vt:lpwstr>eyJoZGlkIjoiMGM4ZjhjYTBlMDczYzRkMjEwOWExZmM1NWJmOGM0ZTgiLCJ1c2VySWQiOiIxMzgxNzMxOTUyIn0=</vt:lpwstr>
  </property>
</Properties>
</file>