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904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更正公告</w:t>
      </w:r>
    </w:p>
    <w:p w14:paraId="5361DAF5">
      <w:pPr>
        <w:jc w:val="both"/>
        <w:rPr>
          <w:rFonts w:hint="eastAsia"/>
          <w:sz w:val="44"/>
          <w:szCs w:val="44"/>
          <w:lang w:val="en-US" w:eastAsia="zh-CN"/>
        </w:rPr>
      </w:pPr>
    </w:p>
    <w:p w14:paraId="32DA2298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更正前：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53"/>
        <w:gridCol w:w="1149"/>
        <w:gridCol w:w="6722"/>
        <w:gridCol w:w="719"/>
      </w:tblGrid>
      <w:tr w14:paraId="1315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 w14:paraId="705920F5">
            <w:pPr>
              <w:spacing w:line="240" w:lineRule="auto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3-7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14:paraId="32AE330B">
            <w:pPr>
              <w:spacing w:line="240" w:lineRule="auto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投诉情况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vAlign w:val="center"/>
          </w:tcPr>
          <w:p w14:paraId="1A5628A0">
            <w:pPr>
              <w:spacing w:line="240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根据供应商保险消费投诉情况进行评分：</w:t>
            </w:r>
          </w:p>
          <w:p w14:paraId="231E7FFA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1、24年上半年亿元保费投诉量（件/亿元）0.2以下得2分，其余不得分</w:t>
            </w:r>
          </w:p>
          <w:p w14:paraId="601B6CAA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2、24年上半年万张保单投诉量（件/万张）0得2分，其余不得分</w:t>
            </w:r>
          </w:p>
          <w:p w14:paraId="7EF29F08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（需提供国家金融监督管理总局发布得数据截图作为证明材料，不然不得分）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35F0E5E9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17B8533B">
      <w:pPr>
        <w:jc w:val="both"/>
        <w:rPr>
          <w:rFonts w:hint="default"/>
          <w:sz w:val="44"/>
          <w:szCs w:val="44"/>
          <w:lang w:val="en-US" w:eastAsia="zh-CN"/>
        </w:rPr>
      </w:pPr>
    </w:p>
    <w:p w14:paraId="082863A5">
      <w:pPr>
        <w:pStyle w:val="2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更正后：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53"/>
        <w:gridCol w:w="1149"/>
        <w:gridCol w:w="6722"/>
        <w:gridCol w:w="719"/>
      </w:tblGrid>
      <w:tr w14:paraId="7B4EF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53" w:type="dxa"/>
            <w:tcBorders>
              <w:tl2br w:val="nil"/>
              <w:tr2bl w:val="nil"/>
            </w:tcBorders>
            <w:vAlign w:val="center"/>
          </w:tcPr>
          <w:p w14:paraId="138D92D3">
            <w:pPr>
              <w:spacing w:line="240" w:lineRule="auto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3-7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 w14:paraId="4186C6C4">
            <w:pPr>
              <w:spacing w:line="240" w:lineRule="auto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投诉情况</w:t>
            </w:r>
          </w:p>
        </w:tc>
        <w:tc>
          <w:tcPr>
            <w:tcW w:w="6722" w:type="dxa"/>
            <w:tcBorders>
              <w:tl2br w:val="nil"/>
              <w:tr2bl w:val="nil"/>
            </w:tcBorders>
            <w:vAlign w:val="center"/>
          </w:tcPr>
          <w:p w14:paraId="1A15CF3E">
            <w:pPr>
              <w:spacing w:line="240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根据供应商保险消费投诉情况进行评分：</w:t>
            </w:r>
          </w:p>
          <w:p w14:paraId="4DE99B75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1、23年上半年亿元保费投诉量（件/亿元）0.2以下得2分，其余不得分</w:t>
            </w:r>
          </w:p>
          <w:p w14:paraId="12B2E7B2"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2、23年上半年万张保单投诉量（件/万张）0得2分，其余不得分</w:t>
            </w:r>
          </w:p>
          <w:p w14:paraId="54964E58"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（需提供国家金融监督管理总局发布得数据截图作为证明材料，不然不得分）</w:t>
            </w: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 w14:paraId="5B185B73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02E220C0">
      <w:pPr>
        <w:rPr>
          <w:rFonts w:hint="default"/>
          <w:lang w:val="en-US" w:eastAsia="zh-CN"/>
        </w:rPr>
      </w:pPr>
    </w:p>
    <w:p w14:paraId="246940A7">
      <w:pPr>
        <w:pStyle w:val="2"/>
        <w:rPr>
          <w:rFonts w:hint="default"/>
          <w:lang w:val="en-US" w:eastAsia="zh-CN"/>
        </w:rPr>
      </w:pPr>
    </w:p>
    <w:p w14:paraId="36100620">
      <w:pPr>
        <w:rPr>
          <w:rFonts w:hint="default"/>
          <w:lang w:val="en-US" w:eastAsia="zh-CN"/>
        </w:rPr>
      </w:pPr>
    </w:p>
    <w:p w14:paraId="35F045FC">
      <w:pPr>
        <w:pStyle w:val="2"/>
        <w:rPr>
          <w:rFonts w:hint="default"/>
          <w:lang w:val="en-US" w:eastAsia="zh-CN"/>
        </w:rPr>
      </w:pPr>
    </w:p>
    <w:p w14:paraId="040E84C9">
      <w:pPr>
        <w:rPr>
          <w:rFonts w:hint="default"/>
          <w:lang w:val="en-US" w:eastAsia="zh-CN"/>
        </w:rPr>
      </w:pPr>
    </w:p>
    <w:p w14:paraId="33FE2A09">
      <w:pPr>
        <w:pStyle w:val="2"/>
        <w:rPr>
          <w:rFonts w:hint="default"/>
          <w:lang w:val="en-US" w:eastAsia="zh-CN"/>
        </w:rPr>
      </w:pPr>
    </w:p>
    <w:p w14:paraId="6C9BAF8D">
      <w:pPr>
        <w:rPr>
          <w:rFonts w:hint="default"/>
          <w:lang w:val="en-US" w:eastAsia="zh-CN"/>
        </w:rPr>
      </w:pPr>
    </w:p>
    <w:p w14:paraId="6E3B672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招标人：杭州市公安局临平区分局</w:t>
      </w:r>
    </w:p>
    <w:p w14:paraId="35F9AB9E">
      <w:pPr>
        <w:pStyle w:val="2"/>
        <w:ind w:firstLine="399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招标代理机构：杭州盛乔工程咨询有限公司</w:t>
      </w:r>
    </w:p>
    <w:p w14:paraId="66ECCEE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2025年1月2日</w:t>
      </w:r>
    </w:p>
    <w:p w14:paraId="0E022ED2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2025-01-02T02:57:24Z</dcterms:created>
  <dc:creator>C</dc:creator>
  <cp:lastModifiedBy>你的男孩J_J</cp:lastModifiedBy>
  <dcterms:modified xsi:type="dcterms:W3CDTF">2025-01-02T03:00:35Z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eyJoZGlkIjoiZTUwZDAxZDRiNDFlNzhiNTMzYmMyZGQ5OGUxZGUwZWIiLCJ1c2VySWQiOiI1MzQ0MjE2OTMifQ==</vt:lpwstr>
  </property>
  <property fmtid="{D5CDD505-2E9C-101B-9397-08002B2CF9AE}" pid="4" name="ICV">
    <vt:lpwstr>1D8349E4FD8B4D7CAF145E56318E3AB6_12</vt:lpwstr>
  </property>
</Properties>
</file>