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59DB3">
      <w:pPr>
        <w:pStyle w:val="2"/>
        <w:spacing w:line="320" w:lineRule="exact"/>
        <w:rPr>
          <w:rFonts w:hint="eastAsia" w:ascii="仿宋_GB2312" w:hAnsi="Arial" w:eastAsia="仿宋_GB2312" w:cs="Times New Roman"/>
          <w:b/>
          <w:bCs/>
          <w:sz w:val="24"/>
        </w:rPr>
      </w:pPr>
      <w:bookmarkStart w:id="0" w:name="_Toc29971796"/>
      <w:bookmarkStart w:id="1" w:name="_Toc18653"/>
      <w:bookmarkStart w:id="2" w:name="_Toc8220482"/>
      <w:bookmarkStart w:id="3" w:name="_Toc20605"/>
      <w:bookmarkStart w:id="4" w:name="_Toc10051"/>
      <w:bookmarkStart w:id="5" w:name="_Toc19724"/>
      <w:r>
        <w:rPr>
          <w:rFonts w:hint="eastAsia" w:ascii="仿宋_GB2312" w:hAnsi="Arial" w:eastAsia="仿宋_GB2312" w:cs="Times New Roman"/>
          <w:b/>
          <w:bCs/>
          <w:sz w:val="24"/>
        </w:rPr>
        <w:t>附件</w:t>
      </w:r>
      <w:r>
        <w:rPr>
          <w:rFonts w:hint="eastAsia" w:ascii="仿宋_GB2312" w:hAnsi="Arial" w:eastAsia="仿宋_GB2312" w:cs="Times New Roman"/>
          <w:b/>
          <w:bCs/>
          <w:sz w:val="24"/>
          <w:lang w:val="en-US" w:eastAsia="zh-CN"/>
        </w:rPr>
        <w:t>10</w:t>
      </w:r>
      <w:r>
        <w:rPr>
          <w:rFonts w:hint="eastAsia" w:ascii="仿宋_GB2312" w:hAnsi="Arial" w:eastAsia="仿宋_GB2312" w:cs="Times New Roman"/>
          <w:b/>
          <w:bCs/>
          <w:sz w:val="24"/>
        </w:rPr>
        <w:t xml:space="preserve">： </w:t>
      </w:r>
      <w:bookmarkEnd w:id="0"/>
      <w:bookmarkEnd w:id="1"/>
      <w:bookmarkEnd w:id="2"/>
      <w:r>
        <w:rPr>
          <w:rFonts w:hint="eastAsia" w:ascii="仿宋_GB2312" w:hAnsi="Arial" w:eastAsia="仿宋_GB2312" w:cs="Times New Roman"/>
          <w:b/>
          <w:bCs/>
          <w:sz w:val="24"/>
          <w:lang w:val="en-US" w:eastAsia="zh-CN"/>
        </w:rPr>
        <w:t>功能</w:t>
      </w:r>
      <w:r>
        <w:rPr>
          <w:rFonts w:hint="eastAsia" w:ascii="仿宋_GB2312" w:hAnsi="Arial" w:eastAsia="仿宋_GB2312" w:cs="Times New Roman"/>
          <w:b/>
          <w:bCs/>
          <w:sz w:val="24"/>
        </w:rPr>
        <w:t>响应表</w:t>
      </w:r>
      <w:bookmarkEnd w:id="3"/>
      <w:bookmarkEnd w:id="4"/>
      <w:bookmarkEnd w:id="5"/>
    </w:p>
    <w:p w14:paraId="3AE9D7EC">
      <w:pPr>
        <w:widowControl/>
        <w:spacing w:line="40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hAnsi="Times New Roman" w:eastAsia="楷体_GB2312" w:cs="Times New Roman"/>
          <w:b/>
          <w:sz w:val="36"/>
          <w:szCs w:val="36"/>
          <w:lang w:val="en-US" w:eastAsia="zh-CN"/>
        </w:rPr>
        <w:t>功能</w:t>
      </w:r>
      <w:r>
        <w:rPr>
          <w:rFonts w:hint="eastAsia" w:ascii="楷体_GB2312" w:hAnsi="Times New Roman" w:eastAsia="楷体_GB2312" w:cs="Times New Roman"/>
          <w:b/>
          <w:sz w:val="36"/>
          <w:szCs w:val="36"/>
        </w:rPr>
        <w:t>响</w:t>
      </w:r>
      <w:r>
        <w:rPr>
          <w:rFonts w:hint="eastAsia" w:ascii="楷体_GB2312" w:eastAsia="楷体_GB2312"/>
          <w:b/>
          <w:sz w:val="36"/>
          <w:szCs w:val="36"/>
        </w:rPr>
        <w:t>应表</w:t>
      </w:r>
    </w:p>
    <w:p w14:paraId="68AB8C12">
      <w:pPr>
        <w:widowControl/>
        <w:spacing w:line="400" w:lineRule="exact"/>
        <w:jc w:val="center"/>
        <w:rPr>
          <w:rFonts w:hint="eastAsia" w:ascii="楷体_GB2312" w:eastAsia="楷体_GB2312"/>
          <w:b/>
          <w:sz w:val="36"/>
          <w:szCs w:val="36"/>
        </w:rPr>
      </w:pPr>
    </w:p>
    <w:tbl>
      <w:tblPr>
        <w:tblStyle w:val="6"/>
        <w:tblW w:w="53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53"/>
        <w:gridCol w:w="1119"/>
        <w:gridCol w:w="1336"/>
        <w:gridCol w:w="2091"/>
        <w:gridCol w:w="1199"/>
        <w:gridCol w:w="2113"/>
      </w:tblGrid>
      <w:tr w14:paraId="0B74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83FC">
            <w:pPr>
              <w:jc w:val="both"/>
              <w:rPr>
                <w:rFonts w:hint="eastAsia" w:hAnsi="宋体" w:eastAsia="宋体"/>
                <w:szCs w:val="21"/>
                <w:lang w:val="en-US" w:eastAsia="zh-CN"/>
              </w:rPr>
            </w:pPr>
            <w:bookmarkStart w:id="6" w:name="_Toc406402957"/>
            <w:bookmarkStart w:id="7" w:name="_Toc377653976"/>
            <w:bookmarkStart w:id="8" w:name="_Toc406403001"/>
            <w:bookmarkStart w:id="9" w:name="_Toc377028057"/>
            <w:bookmarkStart w:id="10" w:name="_Toc401570290"/>
            <w:bookmarkStart w:id="11" w:name="_Toc381081903"/>
            <w:bookmarkStart w:id="12" w:name="_Toc385854156"/>
            <w:bookmarkStart w:id="13" w:name="_Toc385854110"/>
            <w:bookmarkStart w:id="14" w:name="_Toc382928236"/>
            <w:bookmarkStart w:id="15" w:name="_Toc402963128"/>
            <w:bookmarkStart w:id="16" w:name="_Toc402963095"/>
            <w:bookmarkStart w:id="17" w:name="_Toc382928118"/>
            <w:bookmarkStart w:id="18" w:name="_Toc401570314"/>
            <w:bookmarkStart w:id="19" w:name="_Toc377028119"/>
            <w:bookmarkStart w:id="48" w:name="_GoBack"/>
            <w:r>
              <w:rPr>
                <w:rFonts w:hint="eastAsia" w:hAnsi="宋体" w:eastAsia="宋体"/>
                <w:szCs w:val="21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Cs w:val="21"/>
              </w:rPr>
              <w:t>文件要求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Start w:id="20" w:name="_Toc402963129"/>
            <w:bookmarkStart w:id="21" w:name="_Toc377028120"/>
            <w:bookmarkStart w:id="22" w:name="_Toc382928119"/>
            <w:bookmarkStart w:id="23" w:name="_Toc401570291"/>
            <w:bookmarkStart w:id="24" w:name="_Toc377028058"/>
            <w:bookmarkStart w:id="25" w:name="_Toc406403002"/>
            <w:bookmarkStart w:id="26" w:name="_Toc401570315"/>
            <w:bookmarkStart w:id="27" w:name="_Toc385854157"/>
            <w:bookmarkStart w:id="28" w:name="_Toc382928237"/>
            <w:bookmarkStart w:id="29" w:name="_Toc406402958"/>
            <w:bookmarkStart w:id="30" w:name="_Toc402963096"/>
            <w:bookmarkStart w:id="31" w:name="_Toc377653977"/>
            <w:bookmarkStart w:id="32" w:name="_Toc381081904"/>
            <w:bookmarkStart w:id="33" w:name="_Toc385854111"/>
          </w:p>
        </w:tc>
        <w:tc>
          <w:tcPr>
            <w:tcW w:w="1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B637">
            <w:pPr>
              <w:jc w:val="both"/>
              <w:rPr>
                <w:rFonts w:hint="eastAsia"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  <w:lang w:val="en-US" w:eastAsia="zh-CN"/>
              </w:rPr>
              <w:t>响应</w:t>
            </w:r>
            <w:r>
              <w:rPr>
                <w:rFonts w:hint="eastAsia" w:hAnsi="宋体" w:eastAsia="宋体"/>
                <w:szCs w:val="21"/>
              </w:rPr>
              <w:t>文件响应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Start w:id="34" w:name="_Toc377653978"/>
            <w:bookmarkStart w:id="35" w:name="_Toc385854158"/>
            <w:bookmarkStart w:id="36" w:name="_Toc377028059"/>
            <w:bookmarkStart w:id="37" w:name="_Toc402963130"/>
            <w:bookmarkStart w:id="38" w:name="_Toc377028121"/>
            <w:bookmarkStart w:id="39" w:name="_Toc401570316"/>
            <w:bookmarkStart w:id="40" w:name="_Toc406403003"/>
            <w:bookmarkStart w:id="41" w:name="_Toc382928120"/>
            <w:bookmarkStart w:id="42" w:name="_Toc381081905"/>
            <w:bookmarkStart w:id="43" w:name="_Toc401570292"/>
            <w:bookmarkStart w:id="44" w:name="_Toc406402959"/>
            <w:bookmarkStart w:id="45" w:name="_Toc402963097"/>
            <w:bookmarkStart w:id="46" w:name="_Toc385854112"/>
            <w:bookmarkStart w:id="47" w:name="_Toc382928238"/>
          </w:p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AC4A">
            <w:pPr>
              <w:jc w:val="center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 w:eastAsia="宋体"/>
                <w:color w:val="FF0000"/>
                <w:szCs w:val="21"/>
              </w:rPr>
              <w:t>偏离情况</w:t>
            </w:r>
          </w:p>
        </w:tc>
      </w:tr>
      <w:tr w14:paraId="794A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F6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hAnsi="宋体" w:eastAsia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hAnsi="宋体" w:eastAsia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分项名称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技术要求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1C924">
            <w:pPr>
              <w:jc w:val="center"/>
              <w:rPr>
                <w:rFonts w:hint="eastAsia" w:hAnsi="宋体" w:eastAsia="宋体"/>
                <w:b w:val="0"/>
                <w:bCs w:val="0"/>
                <w:szCs w:val="21"/>
              </w:rPr>
            </w:pPr>
            <w:r>
              <w:rPr>
                <w:rFonts w:hint="eastAsia" w:hAnsi="宋体" w:eastAsia="宋体"/>
                <w:b w:val="0"/>
                <w:bCs w:val="0"/>
                <w:color w:val="auto"/>
                <w:szCs w:val="21"/>
              </w:rPr>
              <w:t>品牌及规格型号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83712">
            <w:pPr>
              <w:jc w:val="center"/>
              <w:rPr>
                <w:rFonts w:hint="eastAsia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技术要求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31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341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8F77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02F619">
            <w:pPr>
              <w:rPr>
                <w:rFonts w:hint="eastAsia" w:hAnsi="宋体" w:eastAsia="宋体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6858A">
            <w:pPr>
              <w:rPr>
                <w:rFonts w:hint="eastAsia" w:hAnsi="宋体" w:eastAsia="宋体"/>
                <w:szCs w:val="21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8651D">
            <w:pPr>
              <w:rPr>
                <w:rFonts w:hint="eastAsia" w:hAnsi="宋体" w:eastAsia="宋体"/>
                <w:szCs w:val="21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B78AE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A3E44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F67D2">
            <w:pPr>
              <w:rPr>
                <w:rFonts w:hAnsi="宋体" w:eastAsia="宋体"/>
                <w:szCs w:val="21"/>
              </w:rPr>
            </w:pPr>
          </w:p>
        </w:tc>
      </w:tr>
      <w:tr w14:paraId="482A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A6CB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2BE67">
            <w:pPr>
              <w:rPr>
                <w:rFonts w:hint="eastAsia" w:hAnsi="宋体" w:eastAsia="宋体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9910E">
            <w:pPr>
              <w:rPr>
                <w:rFonts w:hint="eastAsia" w:hAnsi="宋体" w:eastAsia="宋体"/>
                <w:szCs w:val="21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8407E">
            <w:pPr>
              <w:rPr>
                <w:rFonts w:hint="eastAsia" w:hAnsi="宋体" w:eastAsia="宋体"/>
                <w:szCs w:val="21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2D772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B75DC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4AD0D">
            <w:pPr>
              <w:rPr>
                <w:rFonts w:hAnsi="宋体" w:eastAsia="宋体"/>
                <w:szCs w:val="21"/>
              </w:rPr>
            </w:pPr>
          </w:p>
        </w:tc>
      </w:tr>
      <w:tr w14:paraId="2E66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2A5F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CE996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EEC65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F6CDF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91526D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95BDC1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15D08">
            <w:pPr>
              <w:rPr>
                <w:rFonts w:hAnsi="宋体" w:eastAsia="宋体"/>
                <w:szCs w:val="21"/>
              </w:rPr>
            </w:pPr>
          </w:p>
        </w:tc>
      </w:tr>
      <w:tr w14:paraId="4EA8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A8E62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95798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8F239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0B2D7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75095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61380">
            <w:pPr>
              <w:rPr>
                <w:rFonts w:hAnsi="宋体" w:eastAsia="宋体"/>
                <w:szCs w:val="21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F4476">
            <w:pPr>
              <w:rPr>
                <w:rFonts w:hAnsi="宋体" w:eastAsia="宋体"/>
                <w:szCs w:val="21"/>
              </w:rPr>
            </w:pPr>
          </w:p>
        </w:tc>
      </w:tr>
      <w:bookmarkEnd w:id="48"/>
    </w:tbl>
    <w:p w14:paraId="7648A754">
      <w:pPr>
        <w:ind w:firstLine="422" w:firstLineChars="200"/>
        <w:rPr>
          <w:rFonts w:hint="eastAsia" w:ascii="Times New Roman" w:hAnsi="Times New Roman" w:eastAsia="宋体" w:cs="Times New Roman"/>
          <w:b/>
          <w:bCs/>
          <w:u w:val="single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u w:val="single"/>
          <w:lang w:bidi="ar"/>
        </w:rPr>
        <w:t>注：1.详细</w:t>
      </w:r>
      <w:r>
        <w:rPr>
          <w:rFonts w:hint="eastAsia" w:ascii="Times New Roman" w:hAnsi="Times New Roman" w:eastAsia="宋体" w:cs="Times New Roman"/>
          <w:b/>
          <w:bCs/>
          <w:u w:val="single"/>
          <w:lang w:val="en-US" w:eastAsia="zh-CN" w:bidi="ar"/>
        </w:rPr>
        <w:t>技术</w:t>
      </w:r>
      <w:r>
        <w:rPr>
          <w:rFonts w:hint="eastAsia" w:ascii="Times New Roman" w:hAnsi="Times New Roman" w:eastAsia="宋体" w:cs="Times New Roman"/>
          <w:b/>
          <w:bCs/>
          <w:u w:val="single"/>
          <w:lang w:bidi="ar"/>
        </w:rPr>
        <w:t>要求详见第二章项目要求，请按照第二章项目要求“</w:t>
      </w:r>
      <w:r>
        <w:rPr>
          <w:rFonts w:hint="eastAsia" w:ascii="Times New Roman" w:hAnsi="Times New Roman" w:eastAsia="宋体" w:cs="Times New Roman"/>
          <w:b/>
          <w:bCs/>
          <w:u w:val="single"/>
          <w:lang w:val="en-US" w:eastAsia="zh-CN" w:bidi="ar"/>
        </w:rPr>
        <w:t>技术</w:t>
      </w:r>
      <w:r>
        <w:rPr>
          <w:rFonts w:hint="eastAsia" w:ascii="Times New Roman" w:hAnsi="Times New Roman" w:eastAsia="宋体" w:cs="Times New Roman"/>
          <w:b/>
          <w:bCs/>
          <w:u w:val="single"/>
          <w:lang w:bidi="ar"/>
        </w:rPr>
        <w:t>要求表”逐条填写</w:t>
      </w:r>
      <w:r>
        <w:rPr>
          <w:rFonts w:hint="eastAsia" w:ascii="Times New Roman" w:hAnsi="Times New Roman" w:eastAsia="宋体" w:cs="Times New Roman"/>
          <w:b/>
          <w:bCs/>
          <w:u w:val="single"/>
          <w:lang w:val="en-US" w:eastAsia="zh-CN" w:bidi="ar"/>
        </w:rPr>
        <w:t>响应</w:t>
      </w:r>
      <w:r>
        <w:rPr>
          <w:rFonts w:hint="eastAsia" w:ascii="Times New Roman" w:hAnsi="Times New Roman" w:eastAsia="宋体" w:cs="Times New Roman"/>
          <w:b/>
          <w:bCs/>
          <w:u w:val="single"/>
          <w:lang w:bidi="ar"/>
        </w:rPr>
        <w:t>文件响应情况，“偏离情况”一栏中填写所投</w:t>
      </w:r>
      <w:r>
        <w:rPr>
          <w:rFonts w:hint="eastAsia" w:ascii="Times New Roman" w:hAnsi="Times New Roman" w:eastAsia="宋体" w:cs="Times New Roman"/>
          <w:b/>
          <w:bCs/>
          <w:u w:val="single"/>
          <w:lang w:val="en-US" w:eastAsia="zh-CN" w:bidi="ar"/>
        </w:rPr>
        <w:t>软件</w:t>
      </w:r>
      <w:r>
        <w:rPr>
          <w:rFonts w:hint="eastAsia" w:ascii="Times New Roman" w:hAnsi="Times New Roman" w:eastAsia="宋体" w:cs="Times New Roman"/>
          <w:b/>
          <w:bCs/>
          <w:u w:val="single"/>
          <w:lang w:bidi="ar"/>
        </w:rPr>
        <w:t xml:space="preserve">的技术要求与“技术要求”有偏离的部分。   </w:t>
      </w:r>
    </w:p>
    <w:p w14:paraId="7B2E3E6E">
      <w:pPr>
        <w:ind w:firstLine="422" w:firstLineChars="200"/>
        <w:rPr>
          <w:rFonts w:hint="eastAsia" w:ascii="Times New Roman" w:hAnsi="Times New Roman" w:eastAsia="宋体" w:cs="Times New Roman"/>
          <w:b/>
          <w:bCs/>
          <w:u w:val="single"/>
          <w:lang w:bidi="ar"/>
        </w:rPr>
      </w:pPr>
    </w:p>
    <w:p w14:paraId="6E18F4DF">
      <w:pPr>
        <w:rPr>
          <w:rFonts w:ascii="宋体" w:hAnsi="宋体" w:cs="宋体"/>
          <w:kern w:val="0"/>
          <w:sz w:val="20"/>
        </w:rPr>
      </w:pPr>
    </w:p>
    <w:p w14:paraId="528612BA">
      <w:pPr>
        <w:rPr>
          <w:rFonts w:ascii="宋体" w:hAnsi="宋体" w:cs="宋体"/>
          <w:kern w:val="0"/>
          <w:sz w:val="20"/>
        </w:rPr>
      </w:pPr>
    </w:p>
    <w:p w14:paraId="27951E6D">
      <w:pPr>
        <w:rPr>
          <w:rFonts w:hint="eastAsia" w:ascii="宋体" w:hAnsi="宋体" w:cs="宋体"/>
          <w:kern w:val="0"/>
          <w:sz w:val="20"/>
        </w:rPr>
      </w:pPr>
    </w:p>
    <w:p w14:paraId="5C3F043D">
      <w:pPr>
        <w:rPr>
          <w:rFonts w:hint="eastAsia" w:ascii="宋体" w:hAnsi="宋体" w:cs="宋体"/>
          <w:kern w:val="0"/>
          <w:sz w:val="20"/>
        </w:rPr>
      </w:pPr>
    </w:p>
    <w:p w14:paraId="645275C6">
      <w:pPr>
        <w:rPr>
          <w:rFonts w:hint="eastAsia" w:ascii="宋体" w:hAnsi="宋体"/>
          <w:b/>
          <w:sz w:val="24"/>
        </w:rPr>
      </w:pPr>
    </w:p>
    <w:p w14:paraId="31D4DC69">
      <w:pPr>
        <w:spacing w:line="48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供应商</w:t>
      </w:r>
      <w:r>
        <w:rPr>
          <w:rFonts w:hint="eastAsia" w:ascii="宋体" w:hAnsi="宋体"/>
          <w:b/>
          <w:sz w:val="24"/>
        </w:rPr>
        <w:t>（公章）：</w:t>
      </w:r>
      <w:r>
        <w:rPr>
          <w:rFonts w:ascii="宋体" w:hAnsi="宋体"/>
          <w:b/>
          <w:sz w:val="24"/>
        </w:rPr>
        <w:t xml:space="preserve">                   </w:t>
      </w:r>
    </w:p>
    <w:p w14:paraId="405F329D">
      <w:r>
        <w:rPr>
          <w:rFonts w:hint="eastAsia" w:ascii="宋体" w:hAnsi="宋体"/>
          <w:b/>
          <w:sz w:val="24"/>
        </w:rPr>
        <w:t>日期：  　年　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月　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666E5"/>
    <w:rsid w:val="0D5666E5"/>
    <w:rsid w:val="6C6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sz w:val="28"/>
    </w:rPr>
  </w:style>
  <w:style w:type="paragraph" w:styleId="4">
    <w:name w:val="Body Text First Indent"/>
    <w:basedOn w:val="3"/>
    <w:next w:val="1"/>
    <w:qFormat/>
    <w:uiPriority w:val="0"/>
    <w:pPr>
      <w:spacing w:after="120"/>
      <w:ind w:firstLine="420"/>
      <w:jc w:val="both"/>
    </w:pPr>
    <w:rPr>
      <w:sz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2025-01-15T03:08:00Z</dcterms:created>
  <dc:creator>顾冰娜</dc:creator>
  <cp:lastModifiedBy>顾冰娜</cp:lastModifiedBy>
  <dcterms:modified xsi:type="dcterms:W3CDTF">2025-01-15T03:10:08Z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F687C4B73FBA462A95F6F7BB2230809F_11</vt:lpwstr>
  </property>
  <property fmtid="{D5CDD505-2E9C-101B-9397-08002B2CF9AE}" pid="4" name="KSOTemplateDocerSaveRecord">
    <vt:lpwstr>eyJoZGlkIjoiNGU5YTk2NWU3OTRhNTU0YjZlNWE0ODExMjY4YzM0MTgiLCJ1c2VySWQiOiIzNzkzMTE2MDUifQ==</vt:lpwstr>
  </property>
</Properties>
</file>