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BB79B" w14:textId="77777777" w:rsidR="00F36F1E" w:rsidRDefault="00000000">
      <w:pPr>
        <w:spacing w:line="440" w:lineRule="exact"/>
        <w:jc w:val="center"/>
        <w:rPr>
          <w:rFonts w:ascii="仿宋" w:eastAsia="仿宋" w:hAnsi="仿宋" w:cs="仿宋_GB2312" w:hint="eastAsia"/>
          <w:b/>
          <w:bCs/>
          <w:sz w:val="28"/>
          <w:szCs w:val="28"/>
        </w:rPr>
      </w:pPr>
      <w:r>
        <w:rPr>
          <w:rFonts w:ascii="仿宋" w:eastAsia="仿宋" w:hAnsi="仿宋" w:cs="仿宋_GB2312" w:hint="eastAsia"/>
          <w:b/>
          <w:bCs/>
          <w:sz w:val="28"/>
          <w:szCs w:val="28"/>
        </w:rPr>
        <w:t>采购须知</w:t>
      </w:r>
    </w:p>
    <w:p w14:paraId="10EFB225" w14:textId="77777777" w:rsidR="00F36F1E" w:rsidRDefault="00F36F1E">
      <w:pPr>
        <w:spacing w:line="100" w:lineRule="exact"/>
        <w:ind w:firstLineChars="200" w:firstLine="560"/>
        <w:rPr>
          <w:rFonts w:ascii="仿宋" w:eastAsia="仿宋" w:hAnsi="仿宋" w:cs="仿宋_GB2312" w:hint="eastAsia"/>
          <w:sz w:val="28"/>
          <w:szCs w:val="28"/>
        </w:rPr>
      </w:pPr>
    </w:p>
    <w:p w14:paraId="5691F129" w14:textId="0D0219C9" w:rsidR="00F36F1E" w:rsidRDefault="00000000">
      <w:pPr>
        <w:numPr>
          <w:ilvl w:val="0"/>
          <w:numId w:val="1"/>
        </w:numPr>
        <w:spacing w:line="400" w:lineRule="exact"/>
        <w:ind w:firstLineChars="200" w:firstLine="562"/>
        <w:rPr>
          <w:rFonts w:ascii="仿宋" w:eastAsia="仿宋" w:hAnsi="仿宋" w:cs="仿宋_GB2312" w:hint="eastAsia"/>
          <w:b/>
          <w:sz w:val="28"/>
          <w:szCs w:val="28"/>
        </w:rPr>
      </w:pPr>
      <w:r>
        <w:rPr>
          <w:rFonts w:ascii="仿宋" w:eastAsia="仿宋" w:hAnsi="仿宋" w:cs="仿宋_GB2312" w:hint="eastAsia"/>
          <w:b/>
          <w:sz w:val="28"/>
          <w:szCs w:val="28"/>
        </w:rPr>
        <w:t>总则：</w:t>
      </w:r>
      <w:r>
        <w:rPr>
          <w:rFonts w:ascii="仿宋" w:eastAsia="仿宋" w:hAnsi="仿宋" w:cs="仿宋_GB2312" w:hint="eastAsia"/>
          <w:sz w:val="28"/>
          <w:szCs w:val="28"/>
        </w:rPr>
        <w:t>浙江东源实业有限公司不锈钢调味品柜采购</w:t>
      </w:r>
      <w:r w:rsidR="00B937C1">
        <w:rPr>
          <w:rFonts w:ascii="仿宋" w:eastAsia="仿宋" w:hAnsi="仿宋" w:cs="仿宋_GB2312" w:hint="eastAsia"/>
          <w:sz w:val="28"/>
          <w:szCs w:val="28"/>
        </w:rPr>
        <w:t>（二次）</w:t>
      </w:r>
      <w:r>
        <w:rPr>
          <w:rFonts w:ascii="仿宋" w:eastAsia="仿宋" w:hAnsi="仿宋" w:cs="仿宋_GB2312" w:hint="eastAsia"/>
          <w:sz w:val="28"/>
          <w:szCs w:val="28"/>
        </w:rPr>
        <w:t>项目</w:t>
      </w:r>
      <w:r>
        <w:rPr>
          <w:rFonts w:ascii="仿宋" w:eastAsia="仿宋" w:hAnsi="仿宋" w:cs="仿宋_GB2312" w:hint="eastAsia"/>
          <w:kern w:val="0"/>
          <w:sz w:val="28"/>
          <w:szCs w:val="28"/>
        </w:rPr>
        <w:t>，采购人为</w:t>
      </w:r>
      <w:r w:rsidR="00E025F8">
        <w:rPr>
          <w:rFonts w:ascii="仿宋" w:eastAsia="仿宋" w:hAnsi="仿宋" w:cs="仿宋_GB2312" w:hint="eastAsia"/>
          <w:sz w:val="28"/>
          <w:szCs w:val="28"/>
        </w:rPr>
        <w:t>浙江东源实业有限公司</w:t>
      </w:r>
      <w:r>
        <w:rPr>
          <w:rFonts w:ascii="仿宋" w:eastAsia="仿宋" w:hAnsi="仿宋" w:cs="仿宋_GB2312" w:hint="eastAsia"/>
          <w:kern w:val="0"/>
          <w:sz w:val="28"/>
          <w:szCs w:val="28"/>
        </w:rPr>
        <w:t>，采购申请单位为</w:t>
      </w:r>
      <w:r>
        <w:rPr>
          <w:rFonts w:ascii="仿宋" w:eastAsia="仿宋" w:hAnsi="仿宋" w:cs="仿宋_GB2312" w:hint="eastAsia"/>
          <w:kern w:val="0"/>
          <w:sz w:val="28"/>
          <w:szCs w:val="28"/>
          <w:u w:val="single"/>
        </w:rPr>
        <w:t xml:space="preserve"> 劳动力资源部（5）</w:t>
      </w:r>
      <w:r>
        <w:rPr>
          <w:rFonts w:ascii="仿宋" w:eastAsia="仿宋" w:hAnsi="仿宋" w:cs="仿宋_GB2312" w:hint="eastAsia"/>
          <w:kern w:val="0"/>
          <w:sz w:val="28"/>
          <w:szCs w:val="28"/>
        </w:rPr>
        <w:t xml:space="preserve">，采购编号为 </w:t>
      </w:r>
      <w:r>
        <w:rPr>
          <w:rFonts w:ascii="仿宋" w:eastAsia="仿宋" w:hAnsi="仿宋" w:cs="仿宋_GB2312" w:hint="eastAsia"/>
          <w:kern w:val="0"/>
          <w:sz w:val="28"/>
          <w:szCs w:val="28"/>
          <w:u w:val="single"/>
        </w:rPr>
        <w:t>SLF-2025</w:t>
      </w:r>
      <w:r w:rsidR="00C44477">
        <w:rPr>
          <w:rFonts w:ascii="仿宋" w:eastAsia="仿宋" w:hAnsi="仿宋" w:cs="仿宋_GB2312" w:hint="eastAsia"/>
          <w:kern w:val="0"/>
          <w:sz w:val="28"/>
          <w:szCs w:val="28"/>
          <w:u w:val="single"/>
        </w:rPr>
        <w:t>011</w:t>
      </w:r>
      <w:r w:rsidR="00B937C1">
        <w:rPr>
          <w:rFonts w:ascii="仿宋" w:eastAsia="仿宋" w:hAnsi="仿宋" w:cs="仿宋_GB2312" w:hint="eastAsia"/>
          <w:kern w:val="0"/>
          <w:sz w:val="28"/>
          <w:szCs w:val="28"/>
          <w:u w:val="single"/>
        </w:rPr>
        <w:t>S</w:t>
      </w:r>
      <w:r>
        <w:rPr>
          <w:rFonts w:ascii="仿宋" w:eastAsia="仿宋" w:hAnsi="仿宋" w:cs="仿宋_GB2312" w:hint="eastAsia"/>
          <w:kern w:val="0"/>
          <w:sz w:val="28"/>
          <w:szCs w:val="28"/>
        </w:rPr>
        <w:t>。</w:t>
      </w:r>
      <w:r>
        <w:rPr>
          <w:rFonts w:ascii="仿宋" w:eastAsia="仿宋" w:hAnsi="仿宋" w:cs="仿宋_GB2312" w:hint="eastAsia"/>
          <w:sz w:val="28"/>
          <w:szCs w:val="28"/>
        </w:rPr>
        <w:t>资金已落实。现采用竞比采购方式确定供货人。最高限价为</w:t>
      </w:r>
      <w:r>
        <w:rPr>
          <w:rFonts w:ascii="仿宋" w:eastAsia="仿宋" w:hAnsi="仿宋" w:cs="仿宋_GB2312" w:hint="eastAsia"/>
          <w:sz w:val="28"/>
          <w:szCs w:val="28"/>
          <w:u w:val="single"/>
        </w:rPr>
        <w:t>56000</w:t>
      </w:r>
      <w:r>
        <w:rPr>
          <w:rFonts w:ascii="仿宋" w:eastAsia="仿宋" w:hAnsi="仿宋" w:cs="仿宋_GB2312" w:hint="eastAsia"/>
          <w:sz w:val="28"/>
          <w:szCs w:val="28"/>
        </w:rPr>
        <w:t>元。</w:t>
      </w:r>
    </w:p>
    <w:p w14:paraId="37DD82D1" w14:textId="180A79DF" w:rsidR="00F36F1E" w:rsidRDefault="00000000">
      <w:pPr>
        <w:numPr>
          <w:ilvl w:val="0"/>
          <w:numId w:val="1"/>
        </w:numPr>
        <w:spacing w:line="400" w:lineRule="exact"/>
        <w:ind w:firstLineChars="200" w:firstLine="562"/>
        <w:rPr>
          <w:rFonts w:ascii="仿宋" w:eastAsia="仿宋" w:hAnsi="仿宋" w:cs="仿宋_GB2312" w:hint="eastAsia"/>
          <w:sz w:val="28"/>
          <w:szCs w:val="28"/>
          <w:u w:val="single"/>
        </w:rPr>
      </w:pPr>
      <w:r>
        <w:rPr>
          <w:rFonts w:ascii="仿宋" w:eastAsia="仿宋" w:hAnsi="仿宋" w:cs="仿宋_GB2312" w:hint="eastAsia"/>
          <w:b/>
          <w:sz w:val="28"/>
          <w:szCs w:val="28"/>
        </w:rPr>
        <w:t>时间和地点：</w:t>
      </w:r>
      <w:r>
        <w:rPr>
          <w:rFonts w:ascii="仿宋" w:eastAsia="仿宋" w:hAnsi="仿宋" w:cs="仿宋_GB2312" w:hint="eastAsia"/>
          <w:sz w:val="28"/>
          <w:szCs w:val="28"/>
        </w:rPr>
        <w:t>请于2025年</w:t>
      </w:r>
      <w:r w:rsidR="00B937C1">
        <w:rPr>
          <w:rFonts w:ascii="仿宋" w:eastAsia="仿宋" w:hAnsi="仿宋" w:cs="仿宋_GB2312" w:hint="eastAsia"/>
          <w:sz w:val="28"/>
          <w:szCs w:val="28"/>
        </w:rPr>
        <w:t>2</w:t>
      </w:r>
      <w:r>
        <w:rPr>
          <w:rFonts w:ascii="仿宋" w:eastAsia="仿宋" w:hAnsi="仿宋" w:cs="仿宋_GB2312" w:hint="eastAsia"/>
          <w:sz w:val="28"/>
          <w:szCs w:val="28"/>
        </w:rPr>
        <w:t>月</w:t>
      </w:r>
      <w:r w:rsidR="00D5260A">
        <w:rPr>
          <w:rFonts w:ascii="仿宋" w:eastAsia="仿宋" w:hAnsi="仿宋" w:cs="仿宋_GB2312" w:hint="eastAsia"/>
          <w:sz w:val="28"/>
          <w:szCs w:val="28"/>
        </w:rPr>
        <w:t>8</w:t>
      </w:r>
      <w:r>
        <w:rPr>
          <w:rFonts w:ascii="仿宋" w:eastAsia="仿宋" w:hAnsi="仿宋" w:cs="仿宋_GB2312" w:hint="eastAsia"/>
          <w:sz w:val="28"/>
          <w:szCs w:val="28"/>
        </w:rPr>
        <w:t>日16时30分前，将竞比响应文件（报价书）密封捺印后送交或用邮政或者EMS邮寄至我单位（响应文件需封装后装入快递袋，不得以快递袋作为封装外壳）。</w:t>
      </w:r>
      <w:r>
        <w:rPr>
          <w:rFonts w:ascii="仿宋" w:eastAsia="仿宋" w:hAnsi="仿宋" w:cs="仿宋_GB2312" w:hint="eastAsia"/>
          <w:b/>
          <w:bCs/>
          <w:sz w:val="28"/>
          <w:szCs w:val="28"/>
        </w:rPr>
        <w:t>收信人：</w:t>
      </w:r>
      <w:r>
        <w:rPr>
          <w:rFonts w:ascii="仿宋" w:eastAsia="仿宋" w:hAnsi="仿宋" w:cs="仿宋_GB2312" w:hint="eastAsia"/>
          <w:b/>
          <w:bCs/>
          <w:sz w:val="28"/>
          <w:szCs w:val="28"/>
          <w:u w:val="single"/>
        </w:rPr>
        <w:t xml:space="preserve">招标办 </w:t>
      </w:r>
      <w:r>
        <w:rPr>
          <w:rFonts w:ascii="仿宋" w:eastAsia="仿宋" w:hAnsi="仿宋" w:cs="仿宋_GB2312" w:hint="eastAsia"/>
          <w:sz w:val="28"/>
          <w:szCs w:val="28"/>
        </w:rPr>
        <w:t>，邮政编码：</w:t>
      </w:r>
      <w:r>
        <w:rPr>
          <w:rFonts w:ascii="仿宋" w:eastAsia="仿宋" w:hAnsi="仿宋" w:cs="仿宋_GB2312" w:hint="eastAsia"/>
          <w:sz w:val="28"/>
          <w:szCs w:val="28"/>
          <w:u w:val="single"/>
        </w:rPr>
        <w:t xml:space="preserve"> 324016 </w:t>
      </w:r>
      <w:r>
        <w:rPr>
          <w:rFonts w:ascii="仿宋" w:eastAsia="仿宋" w:hAnsi="仿宋" w:cs="仿宋_GB2312" w:hint="eastAsia"/>
          <w:sz w:val="28"/>
          <w:szCs w:val="28"/>
        </w:rPr>
        <w:t>，收信地址：</w:t>
      </w:r>
      <w:r>
        <w:rPr>
          <w:rFonts w:ascii="仿宋" w:eastAsia="仿宋" w:hAnsi="仿宋" w:cs="仿宋_GB2312" w:hint="eastAsia"/>
          <w:sz w:val="28"/>
          <w:szCs w:val="28"/>
          <w:u w:val="single"/>
        </w:rPr>
        <w:t xml:space="preserve"> 衢州市衢江区云溪乡浙江东源实业有限公司 </w:t>
      </w:r>
      <w:r>
        <w:rPr>
          <w:rFonts w:ascii="仿宋" w:eastAsia="仿宋" w:hAnsi="仿宋" w:cs="仿宋_GB2312" w:hint="eastAsia"/>
          <w:sz w:val="28"/>
          <w:szCs w:val="28"/>
        </w:rPr>
        <w:t>，联系电话：</w:t>
      </w:r>
      <w:r>
        <w:rPr>
          <w:rFonts w:ascii="仿宋" w:eastAsia="仿宋" w:hAnsi="仿宋" w:cs="仿宋_GB2312" w:hint="eastAsia"/>
          <w:sz w:val="28"/>
          <w:szCs w:val="28"/>
          <w:u w:val="single"/>
        </w:rPr>
        <w:t>0570-2927206</w:t>
      </w:r>
      <w:r>
        <w:rPr>
          <w:rFonts w:ascii="仿宋" w:eastAsia="仿宋" w:hAnsi="仿宋" w:cs="仿宋_GB2312" w:hint="eastAsia"/>
          <w:sz w:val="28"/>
          <w:szCs w:val="28"/>
        </w:rPr>
        <w:t>。项目联系人：</w:t>
      </w:r>
      <w:r>
        <w:rPr>
          <w:rFonts w:ascii="仿宋" w:eastAsia="仿宋" w:hAnsi="仿宋" w:cs="仿宋_GB2312" w:hint="eastAsia"/>
          <w:sz w:val="28"/>
          <w:szCs w:val="28"/>
          <w:u w:val="single"/>
        </w:rPr>
        <w:t>舒先生</w:t>
      </w:r>
      <w:r>
        <w:rPr>
          <w:rFonts w:ascii="仿宋" w:eastAsia="仿宋" w:hAnsi="仿宋" w:cs="仿宋_GB2312" w:hint="eastAsia"/>
          <w:sz w:val="28"/>
          <w:szCs w:val="28"/>
        </w:rPr>
        <w:t>，联系电话：</w:t>
      </w:r>
      <w:r>
        <w:rPr>
          <w:rFonts w:ascii="仿宋" w:eastAsia="仿宋" w:hAnsi="仿宋" w:cs="仿宋_GB2312" w:hint="eastAsia"/>
          <w:sz w:val="28"/>
          <w:szCs w:val="28"/>
          <w:u w:val="single"/>
        </w:rPr>
        <w:t>0570-2926577</w:t>
      </w:r>
    </w:p>
    <w:p w14:paraId="47F06C5C" w14:textId="77777777" w:rsidR="00F36F1E" w:rsidRDefault="00000000">
      <w:pPr>
        <w:spacing w:line="400" w:lineRule="exact"/>
        <w:ind w:firstLineChars="200" w:firstLine="562"/>
        <w:rPr>
          <w:rFonts w:ascii="仿宋" w:eastAsia="仿宋" w:hAnsi="仿宋" w:cs="仿宋_GB2312" w:hint="eastAsia"/>
          <w:b/>
          <w:sz w:val="28"/>
          <w:szCs w:val="28"/>
        </w:rPr>
      </w:pPr>
      <w:r>
        <w:rPr>
          <w:rFonts w:ascii="仿宋" w:eastAsia="仿宋" w:hAnsi="仿宋" w:cs="仿宋_GB2312" w:hint="eastAsia"/>
          <w:b/>
          <w:sz w:val="28"/>
          <w:szCs w:val="28"/>
        </w:rPr>
        <w:t>三、项目要求：</w:t>
      </w:r>
    </w:p>
    <w:p w14:paraId="6D79D67E" w14:textId="77777777" w:rsidR="00F36F1E" w:rsidRDefault="00000000">
      <w:pPr>
        <w:spacing w:line="400" w:lineRule="exact"/>
        <w:ind w:firstLineChars="200" w:firstLine="560"/>
        <w:rPr>
          <w:rFonts w:ascii="仿宋" w:eastAsia="仿宋" w:hAnsi="仿宋" w:cs="仿宋_GB2312" w:hint="eastAsia"/>
          <w:sz w:val="28"/>
          <w:szCs w:val="28"/>
        </w:rPr>
      </w:pPr>
      <w:r>
        <w:rPr>
          <w:rFonts w:ascii="仿宋" w:eastAsia="仿宋" w:hAnsi="仿宋" w:cs="仿宋_GB2312" w:hint="eastAsia"/>
          <w:sz w:val="28"/>
          <w:szCs w:val="28"/>
        </w:rPr>
        <w:t>1、采购名称：不锈钢调味品柜。</w:t>
      </w:r>
    </w:p>
    <w:p w14:paraId="76268E24" w14:textId="77777777" w:rsidR="00F36F1E" w:rsidRDefault="00000000">
      <w:pPr>
        <w:spacing w:line="400" w:lineRule="exact"/>
        <w:ind w:firstLineChars="200" w:firstLine="560"/>
        <w:rPr>
          <w:rFonts w:ascii="仿宋" w:eastAsia="仿宋" w:hAnsi="仿宋" w:cs="仿宋_GB2312" w:hint="eastAsia"/>
          <w:sz w:val="28"/>
          <w:szCs w:val="28"/>
        </w:rPr>
      </w:pPr>
      <w:r>
        <w:rPr>
          <w:rFonts w:ascii="仿宋" w:eastAsia="仿宋" w:hAnsi="仿宋" w:cs="仿宋_GB2312" w:hint="eastAsia"/>
          <w:sz w:val="28"/>
          <w:szCs w:val="28"/>
        </w:rPr>
        <w:t>2、物资名称、规格、技术参数及数量；</w:t>
      </w:r>
    </w:p>
    <w:tbl>
      <w:tblPr>
        <w:tblW w:w="8974" w:type="dxa"/>
        <w:tblInd w:w="93" w:type="dxa"/>
        <w:tblLayout w:type="fixed"/>
        <w:tblLook w:val="04A0" w:firstRow="1" w:lastRow="0" w:firstColumn="1" w:lastColumn="0" w:noHBand="0" w:noVBand="1"/>
      </w:tblPr>
      <w:tblGrid>
        <w:gridCol w:w="555"/>
        <w:gridCol w:w="1199"/>
        <w:gridCol w:w="5583"/>
        <w:gridCol w:w="555"/>
        <w:gridCol w:w="483"/>
        <w:gridCol w:w="599"/>
      </w:tblGrid>
      <w:tr w:rsidR="00F36F1E" w14:paraId="56562821" w14:textId="77777777">
        <w:trPr>
          <w:trHeight w:val="285"/>
        </w:trPr>
        <w:tc>
          <w:tcPr>
            <w:tcW w:w="897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027EA59" w14:textId="77777777" w:rsidR="00F36F1E" w:rsidRDefault="00000000">
            <w:pPr>
              <w:widowControl/>
              <w:jc w:val="center"/>
              <w:textAlignment w:val="center"/>
              <w:rPr>
                <w:rFonts w:ascii="仿宋" w:eastAsia="仿宋" w:hAnsi="仿宋" w:cs="仿宋_GB2312" w:hint="eastAsia"/>
                <w:b/>
                <w:bCs/>
                <w:color w:val="000000"/>
                <w:sz w:val="21"/>
                <w:szCs w:val="21"/>
              </w:rPr>
            </w:pPr>
            <w:r>
              <w:rPr>
                <w:rFonts w:ascii="仿宋" w:eastAsia="仿宋" w:hAnsi="仿宋" w:cs="仿宋_GB2312" w:hint="eastAsia"/>
                <w:sz w:val="28"/>
                <w:szCs w:val="28"/>
              </w:rPr>
              <w:t>不锈钢调味品柜</w:t>
            </w:r>
          </w:p>
        </w:tc>
      </w:tr>
      <w:tr w:rsidR="00F36F1E" w14:paraId="60495B65"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E64FC" w14:textId="77777777" w:rsidR="00F36F1E" w:rsidRDefault="00000000">
            <w:pPr>
              <w:widowControl/>
              <w:jc w:val="center"/>
              <w:textAlignment w:val="center"/>
              <w:rPr>
                <w:rFonts w:ascii="仿宋" w:eastAsia="仿宋" w:hAnsi="仿宋" w:cs="仿宋_GB2312" w:hint="eastAsia"/>
                <w:b/>
                <w:bCs/>
                <w:color w:val="000000"/>
                <w:sz w:val="21"/>
                <w:szCs w:val="21"/>
              </w:rPr>
            </w:pPr>
            <w:r>
              <w:rPr>
                <w:rFonts w:ascii="仿宋" w:eastAsia="仿宋" w:hAnsi="仿宋" w:cs="仿宋_GB2312" w:hint="eastAsia"/>
                <w:b/>
                <w:bCs/>
                <w:color w:val="000000"/>
                <w:kern w:val="0"/>
                <w:sz w:val="21"/>
                <w:szCs w:val="21"/>
                <w:lang w:bidi="ar"/>
              </w:rPr>
              <w:t>序号</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50012" w14:textId="77777777" w:rsidR="00F36F1E" w:rsidRDefault="00000000">
            <w:pPr>
              <w:widowControl/>
              <w:jc w:val="center"/>
              <w:textAlignment w:val="center"/>
              <w:rPr>
                <w:rFonts w:ascii="仿宋" w:eastAsia="仿宋" w:hAnsi="仿宋" w:cs="仿宋_GB2312" w:hint="eastAsia"/>
                <w:b/>
                <w:bCs/>
                <w:color w:val="000000"/>
                <w:sz w:val="21"/>
                <w:szCs w:val="21"/>
              </w:rPr>
            </w:pPr>
            <w:r>
              <w:rPr>
                <w:rFonts w:ascii="仿宋" w:eastAsia="仿宋" w:hAnsi="仿宋" w:cs="仿宋_GB2312" w:hint="eastAsia"/>
                <w:b/>
                <w:bCs/>
                <w:color w:val="000000"/>
                <w:kern w:val="0"/>
                <w:sz w:val="21"/>
                <w:szCs w:val="21"/>
                <w:lang w:bidi="ar"/>
              </w:rPr>
              <w:t>产品名称</w:t>
            </w:r>
          </w:p>
        </w:tc>
        <w:tc>
          <w:tcPr>
            <w:tcW w:w="5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09B4B" w14:textId="77777777" w:rsidR="00F36F1E" w:rsidRDefault="00000000">
            <w:pPr>
              <w:widowControl/>
              <w:jc w:val="center"/>
              <w:textAlignment w:val="center"/>
              <w:rPr>
                <w:rFonts w:ascii="仿宋" w:eastAsia="仿宋" w:hAnsi="仿宋" w:cs="仿宋_GB2312" w:hint="eastAsia"/>
                <w:b/>
                <w:bCs/>
                <w:color w:val="000000"/>
                <w:sz w:val="21"/>
                <w:szCs w:val="21"/>
              </w:rPr>
            </w:pPr>
            <w:r>
              <w:rPr>
                <w:rFonts w:ascii="仿宋" w:eastAsia="仿宋" w:hAnsi="仿宋" w:cs="仿宋_GB2312" w:hint="eastAsia"/>
                <w:b/>
                <w:bCs/>
                <w:color w:val="000000"/>
                <w:kern w:val="0"/>
                <w:sz w:val="21"/>
                <w:szCs w:val="21"/>
                <w:lang w:bidi="ar"/>
              </w:rPr>
              <w:t>规格参数</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23D2C" w14:textId="77777777" w:rsidR="00F36F1E" w:rsidRDefault="00000000">
            <w:pPr>
              <w:widowControl/>
              <w:jc w:val="center"/>
              <w:textAlignment w:val="center"/>
              <w:rPr>
                <w:rFonts w:ascii="仿宋" w:eastAsia="仿宋" w:hAnsi="仿宋" w:cs="仿宋_GB2312" w:hint="eastAsia"/>
                <w:b/>
                <w:bCs/>
                <w:color w:val="000000"/>
                <w:sz w:val="21"/>
                <w:szCs w:val="21"/>
              </w:rPr>
            </w:pPr>
            <w:r>
              <w:rPr>
                <w:rFonts w:ascii="仿宋" w:eastAsia="仿宋" w:hAnsi="仿宋" w:cs="仿宋_GB2312" w:hint="eastAsia"/>
                <w:b/>
                <w:bCs/>
                <w:color w:val="000000"/>
                <w:kern w:val="0"/>
                <w:sz w:val="21"/>
                <w:szCs w:val="21"/>
                <w:lang w:bidi="ar"/>
              </w:rPr>
              <w:t>数量</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1B246" w14:textId="77777777" w:rsidR="00F36F1E" w:rsidRDefault="00000000">
            <w:pPr>
              <w:widowControl/>
              <w:jc w:val="center"/>
              <w:textAlignment w:val="center"/>
              <w:rPr>
                <w:rFonts w:ascii="仿宋" w:eastAsia="仿宋" w:hAnsi="仿宋" w:cs="仿宋_GB2312" w:hint="eastAsia"/>
                <w:b/>
                <w:bCs/>
                <w:color w:val="000000"/>
                <w:sz w:val="21"/>
                <w:szCs w:val="21"/>
              </w:rPr>
            </w:pPr>
            <w:r>
              <w:rPr>
                <w:rFonts w:ascii="仿宋" w:eastAsia="仿宋" w:hAnsi="仿宋" w:cs="仿宋_GB2312" w:hint="eastAsia"/>
                <w:b/>
                <w:bCs/>
                <w:color w:val="000000"/>
                <w:kern w:val="0"/>
                <w:sz w:val="21"/>
                <w:szCs w:val="21"/>
                <w:lang w:bidi="ar"/>
              </w:rPr>
              <w:t>单位</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119D8" w14:textId="77777777" w:rsidR="00F36F1E" w:rsidRDefault="00000000">
            <w:pPr>
              <w:widowControl/>
              <w:jc w:val="center"/>
              <w:textAlignment w:val="center"/>
              <w:rPr>
                <w:rFonts w:ascii="仿宋" w:eastAsia="仿宋" w:hAnsi="仿宋" w:cs="仿宋_GB2312" w:hint="eastAsia"/>
                <w:b/>
                <w:bCs/>
                <w:color w:val="000000"/>
                <w:sz w:val="21"/>
                <w:szCs w:val="21"/>
              </w:rPr>
            </w:pPr>
            <w:r>
              <w:rPr>
                <w:rFonts w:ascii="仿宋" w:eastAsia="仿宋" w:hAnsi="仿宋" w:cs="仿宋_GB2312" w:hint="eastAsia"/>
                <w:b/>
                <w:bCs/>
                <w:color w:val="000000"/>
                <w:kern w:val="0"/>
                <w:sz w:val="21"/>
                <w:szCs w:val="21"/>
                <w:lang w:bidi="ar"/>
              </w:rPr>
              <w:t>备注</w:t>
            </w:r>
          </w:p>
        </w:tc>
      </w:tr>
      <w:tr w:rsidR="00F36F1E" w14:paraId="63C30764" w14:textId="77777777">
        <w:trPr>
          <w:trHeight w:val="3585"/>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4090E" w14:textId="77777777" w:rsidR="00F36F1E" w:rsidRDefault="00000000">
            <w:pPr>
              <w:widowControl/>
              <w:jc w:val="center"/>
              <w:textAlignment w:val="center"/>
              <w:rPr>
                <w:rFonts w:ascii="仿宋" w:eastAsia="仿宋" w:hAnsi="仿宋" w:cs="仿宋_GB2312" w:hint="eastAsia"/>
                <w:color w:val="000000"/>
                <w:sz w:val="21"/>
                <w:szCs w:val="21"/>
              </w:rPr>
            </w:pPr>
            <w:r>
              <w:rPr>
                <w:rFonts w:ascii="宋体" w:eastAsia="宋体" w:cs="宋体" w:hint="eastAsia"/>
                <w:kern w:val="0"/>
                <w:sz w:val="21"/>
                <w:szCs w:val="21"/>
                <w:lang w:bidi="ar"/>
              </w:rPr>
              <w:t>1</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C5659" w14:textId="77777777" w:rsidR="00F36F1E" w:rsidRDefault="00000000">
            <w:pPr>
              <w:widowControl/>
              <w:jc w:val="left"/>
              <w:textAlignment w:val="center"/>
              <w:rPr>
                <w:rFonts w:ascii="仿宋" w:eastAsia="仿宋" w:hAnsi="仿宋" w:cs="仿宋_GB2312" w:hint="eastAsia"/>
                <w:color w:val="000000"/>
                <w:sz w:val="21"/>
                <w:szCs w:val="21"/>
                <w:highlight w:val="yellow"/>
              </w:rPr>
            </w:pPr>
            <w:r>
              <w:rPr>
                <w:rFonts w:ascii="宋体" w:eastAsia="宋体" w:cs="宋体" w:hint="eastAsia"/>
                <w:color w:val="000000"/>
                <w:kern w:val="0"/>
                <w:sz w:val="24"/>
                <w:lang w:bidi="ar"/>
              </w:rPr>
              <w:t>不锈钢调味品柜</w:t>
            </w:r>
          </w:p>
        </w:tc>
        <w:tc>
          <w:tcPr>
            <w:tcW w:w="5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95C56" w14:textId="77777777" w:rsidR="00F36F1E" w:rsidRDefault="00000000">
            <w:pPr>
              <w:widowControl/>
              <w:jc w:val="left"/>
              <w:textAlignment w:val="center"/>
              <w:rPr>
                <w:rFonts w:ascii="宋体" w:eastAsia="宋体" w:cs="宋体" w:hint="eastAsia"/>
                <w:color w:val="000000"/>
                <w:kern w:val="0"/>
                <w:sz w:val="21"/>
                <w:szCs w:val="21"/>
                <w:lang w:bidi="ar"/>
              </w:rPr>
            </w:pPr>
            <w:r>
              <w:rPr>
                <w:rFonts w:ascii="宋体" w:eastAsia="宋体" w:cs="宋体" w:hint="eastAsia"/>
                <w:color w:val="000000"/>
                <w:kern w:val="0"/>
                <w:sz w:val="21"/>
                <w:szCs w:val="21"/>
                <w:lang w:bidi="ar"/>
              </w:rPr>
              <w:t>1.组柜方式：钢制储物柜采用开放柜方式，外部满焊工艺，内部电焊工艺。</w:t>
            </w:r>
          </w:p>
          <w:p w14:paraId="51C83E6F" w14:textId="77777777" w:rsidR="00F36F1E" w:rsidRDefault="00000000">
            <w:pPr>
              <w:widowControl/>
              <w:jc w:val="left"/>
              <w:textAlignment w:val="center"/>
              <w:rPr>
                <w:rFonts w:ascii="宋体" w:eastAsia="宋体" w:cs="宋体" w:hint="eastAsia"/>
                <w:color w:val="000000"/>
                <w:kern w:val="0"/>
                <w:sz w:val="21"/>
                <w:szCs w:val="21"/>
                <w:lang w:bidi="ar"/>
              </w:rPr>
            </w:pPr>
            <w:r>
              <w:rPr>
                <w:rFonts w:ascii="宋体" w:eastAsia="宋体" w:cs="宋体" w:hint="eastAsia"/>
                <w:color w:val="000000"/>
                <w:kern w:val="0"/>
                <w:sz w:val="21"/>
                <w:szCs w:val="21"/>
                <w:lang w:bidi="ar"/>
              </w:rPr>
              <w:t>2.材质要求：钢制柜须采用1.0mm（含）以上厚度的201不锈钢， 拼板焊接加工。</w:t>
            </w:r>
          </w:p>
          <w:p w14:paraId="0A101772" w14:textId="77777777" w:rsidR="00F36F1E" w:rsidRDefault="00000000">
            <w:pPr>
              <w:widowControl/>
              <w:jc w:val="left"/>
              <w:textAlignment w:val="center"/>
              <w:rPr>
                <w:rFonts w:ascii="宋体" w:eastAsia="宋体" w:cs="宋体" w:hint="eastAsia"/>
                <w:color w:val="000000"/>
                <w:kern w:val="0"/>
                <w:sz w:val="21"/>
                <w:szCs w:val="21"/>
                <w:lang w:bidi="ar"/>
              </w:rPr>
            </w:pPr>
            <w:r>
              <w:rPr>
                <w:rFonts w:ascii="宋体" w:eastAsia="宋体" w:cs="宋体" w:hint="eastAsia"/>
                <w:color w:val="000000"/>
                <w:kern w:val="0"/>
                <w:sz w:val="21"/>
                <w:szCs w:val="21"/>
                <w:lang w:bidi="ar"/>
              </w:rPr>
              <w:t>3.尺寸要求：钢制柜整体尺寸须满足监区生活用品存放容量、现场摆放环境、及监管安全和消防安全要求。规格明细如下说明：高度950MM *宽2630MM*深度350MM。</w:t>
            </w:r>
          </w:p>
          <w:p w14:paraId="26603234" w14:textId="77777777" w:rsidR="00F36F1E" w:rsidRDefault="00000000">
            <w:pPr>
              <w:widowControl/>
              <w:jc w:val="left"/>
              <w:textAlignment w:val="center"/>
              <w:rPr>
                <w:rFonts w:ascii="仿宋" w:eastAsia="宋体" w:hAnsi="仿宋" w:cs="仿宋_GB2312" w:hint="eastAsia"/>
                <w:color w:val="000000"/>
                <w:sz w:val="21"/>
                <w:szCs w:val="21"/>
              </w:rPr>
            </w:pPr>
            <w:r>
              <w:rPr>
                <w:rFonts w:ascii="宋体" w:eastAsia="宋体" w:cs="宋体" w:hint="eastAsia"/>
                <w:color w:val="000000"/>
                <w:kern w:val="0"/>
                <w:sz w:val="21"/>
                <w:szCs w:val="21"/>
                <w:lang w:bidi="ar"/>
              </w:rPr>
              <w:t>4、柜体配置要求：钢制柜分27格，长分3格，宽度分9格，每格高度270MM*280MM*350MM，每空格内放透明调料框的规格是 360MM*251MM*240MM。</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2BACC" w14:textId="77777777" w:rsidR="00F36F1E" w:rsidRDefault="00000000">
            <w:pPr>
              <w:widowControl/>
              <w:jc w:val="center"/>
              <w:textAlignment w:val="center"/>
              <w:rPr>
                <w:rFonts w:ascii="仿宋" w:eastAsia="仿宋" w:hAnsi="仿宋" w:cs="仿宋_GB2312" w:hint="eastAsia"/>
                <w:color w:val="000000"/>
                <w:sz w:val="21"/>
                <w:szCs w:val="21"/>
              </w:rPr>
            </w:pPr>
            <w:r>
              <w:rPr>
                <w:rFonts w:ascii="宋体" w:eastAsia="宋体" w:cs="宋体" w:hint="eastAsia"/>
                <w:color w:val="000000"/>
                <w:kern w:val="0"/>
                <w:sz w:val="21"/>
                <w:szCs w:val="21"/>
                <w:lang w:bidi="ar"/>
              </w:rPr>
              <w:t>16</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51001" w14:textId="77777777" w:rsidR="00F36F1E" w:rsidRDefault="00000000">
            <w:pPr>
              <w:widowControl/>
              <w:jc w:val="center"/>
              <w:textAlignment w:val="center"/>
              <w:rPr>
                <w:rFonts w:ascii="仿宋" w:eastAsia="仿宋" w:hAnsi="仿宋" w:cs="仿宋_GB2312" w:hint="eastAsia"/>
                <w:color w:val="000000"/>
                <w:sz w:val="21"/>
                <w:szCs w:val="21"/>
              </w:rPr>
            </w:pPr>
            <w:r>
              <w:rPr>
                <w:rFonts w:ascii="仿宋" w:eastAsia="仿宋" w:hAnsi="仿宋" w:cs="仿宋_GB2312" w:hint="eastAsia"/>
                <w:color w:val="000000"/>
                <w:sz w:val="21"/>
                <w:szCs w:val="21"/>
              </w:rPr>
              <w:t>组</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3E5C7" w14:textId="77777777" w:rsidR="00F36F1E" w:rsidRDefault="00F36F1E">
            <w:pPr>
              <w:jc w:val="center"/>
              <w:rPr>
                <w:rFonts w:ascii="仿宋" w:eastAsia="仿宋" w:hAnsi="仿宋" w:cs="仿宋_GB2312" w:hint="eastAsia"/>
                <w:color w:val="000000"/>
                <w:sz w:val="22"/>
                <w:szCs w:val="22"/>
              </w:rPr>
            </w:pPr>
          </w:p>
        </w:tc>
      </w:tr>
    </w:tbl>
    <w:p w14:paraId="4BFF6A28" w14:textId="77777777" w:rsidR="00F36F1E" w:rsidRDefault="00000000">
      <w:pPr>
        <w:spacing w:line="400" w:lineRule="exact"/>
        <w:ind w:firstLineChars="200" w:firstLine="560"/>
        <w:rPr>
          <w:rFonts w:ascii="仿宋" w:eastAsia="仿宋" w:hAnsi="仿宋" w:cs="仿宋_GB2312" w:hint="eastAsia"/>
          <w:sz w:val="28"/>
          <w:szCs w:val="28"/>
        </w:rPr>
      </w:pPr>
      <w:r>
        <w:rPr>
          <w:rFonts w:ascii="仿宋" w:eastAsia="仿宋" w:hAnsi="仿宋" w:cs="仿宋_GB2312" w:hint="eastAsia"/>
          <w:sz w:val="28"/>
          <w:szCs w:val="28"/>
        </w:rPr>
        <w:t>3、材质与要求：符合产品质量标准、行业标准、国家标准。</w:t>
      </w:r>
    </w:p>
    <w:p w14:paraId="209870C7" w14:textId="77777777" w:rsidR="00F36F1E" w:rsidRDefault="00000000">
      <w:pPr>
        <w:pStyle w:val="ParaCharCharCharCharCharCharCharChar"/>
        <w:spacing w:line="400" w:lineRule="exact"/>
        <w:ind w:firstLineChars="200" w:firstLine="560"/>
        <w:rPr>
          <w:rFonts w:ascii="仿宋" w:eastAsia="仿宋" w:hAnsi="仿宋" w:cs="仿宋_GB2312" w:hint="eastAsia"/>
          <w:sz w:val="28"/>
          <w:szCs w:val="28"/>
        </w:rPr>
      </w:pPr>
      <w:r>
        <w:rPr>
          <w:rFonts w:ascii="仿宋" w:eastAsia="仿宋" w:hAnsi="仿宋" w:cs="仿宋_GB2312" w:hint="eastAsia"/>
          <w:sz w:val="28"/>
          <w:szCs w:val="28"/>
        </w:rPr>
        <w:t>4、要求供货的时间及地点：合同签订后，20个日历天内送达并安装在甲方指定位置，设备需由乙方安装调试正常后，由甲方验收。</w:t>
      </w:r>
      <w:r>
        <w:rPr>
          <w:rFonts w:ascii="仿宋" w:eastAsia="仿宋" w:hAnsi="仿宋" w:cs="仿宋" w:hint="eastAsia"/>
          <w:sz w:val="28"/>
          <w:szCs w:val="28"/>
        </w:rPr>
        <w:t>设备</w:t>
      </w:r>
      <w:r>
        <w:rPr>
          <w:rFonts w:ascii="仿宋" w:eastAsia="仿宋" w:hAnsi="仿宋" w:cs="仿宋_GB2312" w:hint="eastAsia"/>
          <w:sz w:val="28"/>
          <w:szCs w:val="28"/>
        </w:rPr>
        <w:t>安装等费用全部由乙方承担。</w:t>
      </w:r>
    </w:p>
    <w:p w14:paraId="132B3985" w14:textId="77777777" w:rsidR="00F36F1E" w:rsidRDefault="00000000">
      <w:pPr>
        <w:pStyle w:val="ParaCharCharCharCharCharCharCharChar"/>
        <w:spacing w:line="400" w:lineRule="exact"/>
        <w:ind w:firstLineChars="200" w:firstLine="560"/>
        <w:rPr>
          <w:rFonts w:ascii="仿宋" w:eastAsia="仿宋" w:hAnsi="仿宋" w:cs="仿宋_GB2312" w:hint="eastAsia"/>
          <w:sz w:val="28"/>
          <w:szCs w:val="28"/>
        </w:rPr>
      </w:pPr>
      <w:r>
        <w:rPr>
          <w:rFonts w:ascii="仿宋" w:eastAsia="仿宋" w:hAnsi="仿宋" w:cs="仿宋_GB2312" w:hint="eastAsia"/>
          <w:sz w:val="28"/>
          <w:szCs w:val="28"/>
        </w:rPr>
        <w:t>交货地点：浙江东源实业有限公司。</w:t>
      </w:r>
    </w:p>
    <w:p w14:paraId="7C4A51C5" w14:textId="77777777" w:rsidR="00F36F1E" w:rsidRDefault="00000000">
      <w:pPr>
        <w:pStyle w:val="ParaCharCharCharCharCharCharCharChar"/>
        <w:spacing w:line="400" w:lineRule="exact"/>
        <w:ind w:firstLineChars="200" w:firstLine="560"/>
        <w:rPr>
          <w:rFonts w:ascii="仿宋" w:eastAsia="仿宋" w:hAnsi="仿宋" w:cs="仿宋_GB2312" w:hint="eastAsia"/>
          <w:sz w:val="28"/>
          <w:szCs w:val="28"/>
        </w:rPr>
      </w:pPr>
      <w:r>
        <w:rPr>
          <w:rFonts w:ascii="仿宋" w:eastAsia="仿宋" w:hAnsi="仿宋" w:cs="仿宋_GB2312" w:hint="eastAsia"/>
          <w:sz w:val="28"/>
          <w:szCs w:val="28"/>
        </w:rPr>
        <w:t>5、质保期：质保期</w:t>
      </w:r>
      <w:r>
        <w:rPr>
          <w:rFonts w:ascii="仿宋" w:eastAsia="仿宋" w:hAnsi="仿宋" w:cs="仿宋" w:hint="eastAsia"/>
          <w:sz w:val="28"/>
          <w:szCs w:val="28"/>
        </w:rPr>
        <w:t>贰年</w:t>
      </w:r>
      <w:r>
        <w:rPr>
          <w:rFonts w:ascii="仿宋" w:eastAsia="仿宋" w:hAnsi="仿宋" w:cs="仿宋_GB2312" w:hint="eastAsia"/>
          <w:sz w:val="28"/>
          <w:szCs w:val="28"/>
        </w:rPr>
        <w:t>（自验收合格之日起）。</w:t>
      </w:r>
    </w:p>
    <w:p w14:paraId="4A2FE415" w14:textId="77777777" w:rsidR="00F36F1E" w:rsidRDefault="00000000">
      <w:pPr>
        <w:spacing w:line="400" w:lineRule="exact"/>
        <w:ind w:firstLineChars="200" w:firstLine="562"/>
        <w:rPr>
          <w:rFonts w:ascii="仿宋" w:eastAsia="仿宋" w:hAnsi="仿宋" w:cs="仿宋_GB2312" w:hint="eastAsia"/>
          <w:sz w:val="28"/>
          <w:szCs w:val="28"/>
        </w:rPr>
      </w:pPr>
      <w:r>
        <w:rPr>
          <w:rFonts w:ascii="仿宋" w:eastAsia="仿宋" w:hAnsi="仿宋" w:cs="仿宋_GB2312" w:hint="eastAsia"/>
          <w:b/>
          <w:sz w:val="28"/>
          <w:szCs w:val="28"/>
        </w:rPr>
        <w:t>四、报价金额：</w:t>
      </w:r>
      <w:r>
        <w:rPr>
          <w:rFonts w:ascii="仿宋" w:eastAsia="仿宋" w:hAnsi="仿宋" w:cs="仿宋_GB2312" w:hint="eastAsia"/>
          <w:sz w:val="28"/>
          <w:szCs w:val="28"/>
        </w:rPr>
        <w:t>响应人应对全部内容进行报价。报价单中单价、总价均包含设备货款、运输搬运费、安装费、调试费、售后服务费、</w:t>
      </w:r>
      <w:r>
        <w:rPr>
          <w:rFonts w:ascii="仿宋" w:eastAsia="仿宋" w:hAnsi="仿宋" w:cs="仿宋_GB2312" w:hint="eastAsia"/>
          <w:sz w:val="28"/>
          <w:szCs w:val="28"/>
        </w:rPr>
        <w:lastRenderedPageBreak/>
        <w:t>各种税金等全部费用。响应人应充分考虑项目实施过程中可能发生的一切费用。无论报价过程中的作法和结果如何，成交人将自行承担所有与采购有关的全部费用。</w:t>
      </w:r>
    </w:p>
    <w:p w14:paraId="2A4DDAAA" w14:textId="77777777" w:rsidR="00F36F1E" w:rsidRDefault="00000000">
      <w:pPr>
        <w:spacing w:line="400" w:lineRule="exact"/>
        <w:ind w:firstLineChars="200" w:firstLine="562"/>
        <w:rPr>
          <w:rFonts w:ascii="仿宋" w:eastAsia="仿宋" w:hAnsi="仿宋" w:cs="仿宋_GB2312" w:hint="eastAsia"/>
          <w:b/>
          <w:sz w:val="28"/>
          <w:szCs w:val="28"/>
        </w:rPr>
      </w:pPr>
      <w:r>
        <w:rPr>
          <w:rFonts w:ascii="仿宋" w:eastAsia="仿宋" w:hAnsi="仿宋" w:cs="仿宋_GB2312" w:hint="eastAsia"/>
          <w:b/>
          <w:sz w:val="28"/>
          <w:szCs w:val="28"/>
        </w:rPr>
        <w:t>五、报价修正原则：</w:t>
      </w:r>
    </w:p>
    <w:p w14:paraId="07CA67DB" w14:textId="77777777" w:rsidR="00F36F1E" w:rsidRDefault="00000000">
      <w:pPr>
        <w:spacing w:line="400" w:lineRule="exact"/>
        <w:ind w:firstLineChars="200" w:firstLine="560"/>
        <w:rPr>
          <w:rFonts w:ascii="仿宋" w:eastAsia="仿宋" w:hAnsi="仿宋" w:cs="仿宋_GB2312" w:hint="eastAsia"/>
          <w:sz w:val="28"/>
          <w:szCs w:val="28"/>
        </w:rPr>
      </w:pPr>
      <w:r>
        <w:rPr>
          <w:rFonts w:ascii="仿宋" w:eastAsia="仿宋" w:hAnsi="仿宋" w:cs="仿宋_GB2312" w:hint="eastAsia"/>
          <w:sz w:val="28"/>
          <w:szCs w:val="28"/>
        </w:rPr>
        <w:t>1、如果数字表示的金额和文字表示的金额不一致时，应以文字表示的金额为准；</w:t>
      </w:r>
    </w:p>
    <w:p w14:paraId="7AFEE398" w14:textId="77777777" w:rsidR="00F36F1E" w:rsidRDefault="00000000">
      <w:pPr>
        <w:spacing w:line="400" w:lineRule="exact"/>
        <w:ind w:firstLineChars="200" w:firstLine="560"/>
        <w:rPr>
          <w:rFonts w:ascii="仿宋" w:eastAsia="仿宋" w:hAnsi="仿宋" w:cs="仿宋_GB2312" w:hint="eastAsia"/>
          <w:sz w:val="28"/>
          <w:szCs w:val="28"/>
        </w:rPr>
      </w:pPr>
      <w:r>
        <w:rPr>
          <w:rFonts w:ascii="仿宋" w:eastAsia="仿宋" w:hAnsi="仿宋" w:cs="仿宋_GB2312" w:hint="eastAsia"/>
          <w:sz w:val="28"/>
          <w:szCs w:val="28"/>
        </w:rPr>
        <w:t>2、当单价与数量的乘积与合价不一致时，以合价为准，并调整单价。</w:t>
      </w:r>
    </w:p>
    <w:p w14:paraId="1F6E3069" w14:textId="77777777" w:rsidR="00F36F1E" w:rsidRDefault="00000000">
      <w:pPr>
        <w:spacing w:line="400" w:lineRule="exact"/>
        <w:ind w:firstLineChars="200" w:firstLine="560"/>
        <w:rPr>
          <w:rFonts w:ascii="仿宋" w:eastAsia="仿宋" w:hAnsi="仿宋" w:cs="仿宋_GB2312" w:hint="eastAsia"/>
          <w:sz w:val="28"/>
          <w:szCs w:val="28"/>
        </w:rPr>
      </w:pPr>
      <w:r>
        <w:rPr>
          <w:rFonts w:ascii="仿宋" w:eastAsia="仿宋" w:hAnsi="仿宋" w:cs="仿宋_GB2312" w:hint="eastAsia"/>
          <w:sz w:val="28"/>
          <w:szCs w:val="28"/>
        </w:rPr>
        <w:t>按上述修正原则，响应人同意的，调整后的报价对响应人起约束作用。若不接受修正后的金额，则其报价将被拒绝做无效处理，并不影响其他评审工作。</w:t>
      </w:r>
    </w:p>
    <w:p w14:paraId="6143FF17" w14:textId="77777777" w:rsidR="00F36F1E" w:rsidRDefault="00000000">
      <w:pPr>
        <w:spacing w:line="400" w:lineRule="exact"/>
        <w:ind w:firstLineChars="200" w:firstLine="562"/>
        <w:rPr>
          <w:rFonts w:ascii="仿宋" w:eastAsia="仿宋" w:hAnsi="仿宋" w:cs="仿宋_GB2312" w:hint="eastAsia"/>
          <w:sz w:val="28"/>
          <w:szCs w:val="28"/>
        </w:rPr>
      </w:pPr>
      <w:r>
        <w:rPr>
          <w:rFonts w:ascii="仿宋" w:eastAsia="仿宋" w:hAnsi="仿宋" w:cs="仿宋_GB2312" w:hint="eastAsia"/>
          <w:b/>
          <w:sz w:val="28"/>
          <w:szCs w:val="28"/>
        </w:rPr>
        <w:t>六、评审：</w:t>
      </w:r>
      <w:r>
        <w:rPr>
          <w:rFonts w:ascii="仿宋" w:eastAsia="仿宋" w:hAnsi="仿宋" w:cs="仿宋_GB2312" w:hint="eastAsia"/>
          <w:sz w:val="28"/>
          <w:szCs w:val="28"/>
        </w:rPr>
        <w:t>采购申请单位成立的三人采购小组进行评审，文件中直接规定最高限价，超最高限价的做无效处理，最终推荐有效报价中，评审得分最高的为成交人。</w:t>
      </w:r>
    </w:p>
    <w:p w14:paraId="089DF21F" w14:textId="77777777" w:rsidR="00F36F1E" w:rsidRDefault="00000000">
      <w:pPr>
        <w:spacing w:line="400" w:lineRule="exact"/>
        <w:ind w:firstLineChars="200" w:firstLine="560"/>
        <w:rPr>
          <w:rFonts w:ascii="仿宋" w:eastAsia="仿宋" w:hAnsi="仿宋" w:cs="仿宋_GB2312" w:hint="eastAsia"/>
          <w:sz w:val="28"/>
          <w:szCs w:val="28"/>
        </w:rPr>
      </w:pPr>
      <w:r>
        <w:rPr>
          <w:rFonts w:ascii="仿宋" w:eastAsia="仿宋" w:hAnsi="仿宋" w:cs="仿宋_GB2312" w:hint="eastAsia"/>
          <w:sz w:val="28"/>
          <w:szCs w:val="28"/>
        </w:rPr>
        <w:t>评分标准:最低价评审法。</w:t>
      </w:r>
    </w:p>
    <w:p w14:paraId="2E5E3DCB" w14:textId="77777777" w:rsidR="00F36F1E" w:rsidRDefault="00000000">
      <w:pPr>
        <w:spacing w:line="400" w:lineRule="exact"/>
        <w:ind w:firstLineChars="200" w:firstLine="562"/>
        <w:rPr>
          <w:rFonts w:ascii="仿宋" w:eastAsia="仿宋" w:hAnsi="仿宋" w:cs="仿宋_GB2312" w:hint="eastAsia"/>
          <w:b/>
          <w:bCs/>
          <w:sz w:val="28"/>
          <w:szCs w:val="28"/>
        </w:rPr>
      </w:pPr>
      <w:r>
        <w:rPr>
          <w:rFonts w:ascii="仿宋" w:eastAsia="仿宋" w:hAnsi="仿宋" w:cs="仿宋_GB2312" w:hint="eastAsia"/>
          <w:b/>
          <w:sz w:val="28"/>
          <w:szCs w:val="28"/>
          <w:lang w:val="en-GB"/>
        </w:rPr>
        <w:t>七、</w:t>
      </w:r>
      <w:r>
        <w:rPr>
          <w:rFonts w:ascii="仿宋" w:eastAsia="仿宋" w:hAnsi="仿宋" w:cs="仿宋_GB2312" w:hint="eastAsia"/>
          <w:b/>
          <w:sz w:val="28"/>
          <w:szCs w:val="28"/>
        </w:rPr>
        <w:t>投诉说明：</w:t>
      </w:r>
      <w:r>
        <w:rPr>
          <w:rFonts w:ascii="仿宋" w:eastAsia="仿宋" w:hAnsi="仿宋" w:cs="仿宋_GB2312" w:hint="eastAsia"/>
          <w:sz w:val="28"/>
          <w:szCs w:val="28"/>
        </w:rPr>
        <w:t>响应人若认为本次采购活动违反法律、法规和规章规定的，可以书面形式（函、传真）向公司纪检监察部门投诉。联系电话：0570-2926516。</w:t>
      </w:r>
    </w:p>
    <w:p w14:paraId="707566DD" w14:textId="77777777" w:rsidR="00F36F1E" w:rsidRDefault="00000000">
      <w:pPr>
        <w:spacing w:line="400" w:lineRule="exact"/>
        <w:jc w:val="center"/>
        <w:rPr>
          <w:rFonts w:hAnsi="仿宋_GB2312" w:cs="仿宋_GB2312" w:hint="eastAsia"/>
          <w:b/>
          <w:bCs/>
          <w:sz w:val="28"/>
          <w:szCs w:val="28"/>
        </w:rPr>
      </w:pPr>
      <w:r>
        <w:rPr>
          <w:rFonts w:hAnsi="仿宋_GB2312" w:cs="仿宋_GB2312" w:hint="eastAsia"/>
          <w:b/>
          <w:bCs/>
          <w:sz w:val="28"/>
          <w:szCs w:val="28"/>
        </w:rPr>
        <w:br w:type="page"/>
      </w:r>
    </w:p>
    <w:p w14:paraId="62F82F7C" w14:textId="77777777" w:rsidR="00F36F1E" w:rsidRDefault="00000000">
      <w:pPr>
        <w:spacing w:line="400" w:lineRule="exact"/>
        <w:jc w:val="center"/>
        <w:rPr>
          <w:rFonts w:ascii="仿宋" w:eastAsia="仿宋" w:hAnsi="仿宋" w:cs="仿宋_GB2312" w:hint="eastAsia"/>
          <w:b/>
          <w:bCs/>
          <w:sz w:val="28"/>
          <w:szCs w:val="28"/>
        </w:rPr>
      </w:pPr>
      <w:r>
        <w:rPr>
          <w:rFonts w:ascii="仿宋" w:eastAsia="仿宋" w:hAnsi="仿宋" w:cs="仿宋_GB2312" w:hint="eastAsia"/>
          <w:b/>
          <w:bCs/>
          <w:sz w:val="28"/>
          <w:szCs w:val="28"/>
        </w:rPr>
        <w:lastRenderedPageBreak/>
        <w:t>合同主要条款</w:t>
      </w:r>
    </w:p>
    <w:p w14:paraId="664283FB" w14:textId="77777777" w:rsidR="00F36F1E" w:rsidRDefault="00F36F1E">
      <w:pPr>
        <w:spacing w:line="400" w:lineRule="exact"/>
        <w:rPr>
          <w:rFonts w:ascii="仿宋" w:eastAsia="仿宋" w:hAnsi="仿宋" w:cs="仿宋_GB2312" w:hint="eastAsia"/>
          <w:b/>
          <w:bCs/>
          <w:sz w:val="28"/>
          <w:szCs w:val="28"/>
        </w:rPr>
      </w:pPr>
    </w:p>
    <w:p w14:paraId="20CE2F85" w14:textId="77777777" w:rsidR="00F36F1E" w:rsidRDefault="00000000">
      <w:pPr>
        <w:spacing w:line="400" w:lineRule="exact"/>
        <w:ind w:firstLineChars="200" w:firstLine="560"/>
        <w:rPr>
          <w:rFonts w:ascii="仿宋" w:eastAsia="仿宋" w:hAnsi="仿宋" w:cs="仿宋_GB2312" w:hint="eastAsia"/>
          <w:sz w:val="28"/>
          <w:szCs w:val="28"/>
        </w:rPr>
      </w:pPr>
      <w:r>
        <w:rPr>
          <w:rFonts w:ascii="仿宋" w:eastAsia="仿宋" w:hAnsi="仿宋" w:cs="仿宋_GB2312" w:hint="eastAsia"/>
          <w:sz w:val="28"/>
          <w:szCs w:val="28"/>
        </w:rPr>
        <w:t>说明：本项目合同将根据采购结果签订。响应人在其竞比响应文件中无异议，则视作认同。若有优于该合同主要条款的内容，则随响应文件的约定修改本合同主要条款。</w:t>
      </w:r>
    </w:p>
    <w:p w14:paraId="2101B40C" w14:textId="77777777" w:rsidR="00F36F1E" w:rsidRDefault="00000000">
      <w:pPr>
        <w:spacing w:line="500" w:lineRule="exact"/>
        <w:ind w:firstLineChars="200" w:firstLine="562"/>
        <w:jc w:val="center"/>
        <w:rPr>
          <w:rFonts w:ascii="仿宋" w:eastAsia="仿宋" w:hAnsi="仿宋" w:cs="仿宋" w:hint="eastAsia"/>
          <w:b/>
          <w:sz w:val="28"/>
          <w:szCs w:val="28"/>
        </w:rPr>
      </w:pPr>
      <w:r>
        <w:rPr>
          <w:rFonts w:ascii="仿宋" w:eastAsia="仿宋" w:hAnsi="仿宋" w:cs="仿宋" w:hint="eastAsia"/>
          <w:b/>
          <w:sz w:val="28"/>
          <w:szCs w:val="28"/>
        </w:rPr>
        <w:t>浙江东源实业有限公司不锈钢调味品柜采购合同</w:t>
      </w:r>
    </w:p>
    <w:p w14:paraId="5964E2B6" w14:textId="77777777" w:rsidR="00F36F1E" w:rsidRDefault="00000000">
      <w:pPr>
        <w:spacing w:line="50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 xml:space="preserve">                                                 </w:t>
      </w:r>
    </w:p>
    <w:p w14:paraId="0E5A3C5B" w14:textId="77777777" w:rsidR="00F36F1E" w:rsidRDefault="00000000">
      <w:pPr>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甲方：浙江东源实业有限公司</w:t>
      </w:r>
    </w:p>
    <w:p w14:paraId="36CA398A" w14:textId="77777777" w:rsidR="00F36F1E" w:rsidRDefault="00000000">
      <w:pPr>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乙方：</w:t>
      </w:r>
    </w:p>
    <w:p w14:paraId="070E2BBE" w14:textId="514E0D9E" w:rsidR="00F36F1E" w:rsidRDefault="00000000">
      <w:pPr>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根据浙江东源实业有限公司招标采购202</w:t>
      </w:r>
      <w:r w:rsidR="00C44477">
        <w:rPr>
          <w:rFonts w:ascii="仿宋" w:eastAsia="仿宋" w:hAnsi="仿宋" w:cs="仿宋" w:hint="eastAsia"/>
          <w:sz w:val="28"/>
          <w:szCs w:val="28"/>
        </w:rPr>
        <w:t>5</w:t>
      </w:r>
      <w:r>
        <w:rPr>
          <w:rFonts w:ascii="仿宋" w:eastAsia="仿宋" w:hAnsi="仿宋" w:cs="仿宋" w:hint="eastAsia"/>
          <w:sz w:val="28"/>
          <w:szCs w:val="28"/>
        </w:rPr>
        <w:t>年  月  日开标的结果，为明确双方权利与义务，依据有关法律法规，经双方协商，签订本合同并信守下列条款，共同严格履行。</w:t>
      </w:r>
    </w:p>
    <w:p w14:paraId="45B0CBE0" w14:textId="77777777" w:rsidR="00F36F1E" w:rsidRDefault="00000000">
      <w:pPr>
        <w:pStyle w:val="a4"/>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一、货物名称：不锈钢调味品柜。</w:t>
      </w:r>
    </w:p>
    <w:p w14:paraId="2A8A1E87" w14:textId="77777777" w:rsidR="00F36F1E" w:rsidRDefault="00000000">
      <w:pPr>
        <w:pStyle w:val="a4"/>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二、交货时间：</w:t>
      </w:r>
      <w:r>
        <w:rPr>
          <w:rFonts w:ascii="仿宋" w:eastAsia="仿宋" w:hAnsi="仿宋" w:cs="仿宋" w:hint="eastAsia"/>
          <w:color w:val="000000"/>
          <w:sz w:val="28"/>
          <w:szCs w:val="28"/>
        </w:rPr>
        <w:t>合同签订后20个日历天内送达并安装在甲方指定位置，设备需由乙方安装调试正常后，由甲方验收。</w:t>
      </w:r>
    </w:p>
    <w:p w14:paraId="0FC1E5D5" w14:textId="77777777" w:rsidR="00F36F1E" w:rsidRDefault="00000000">
      <w:pPr>
        <w:pStyle w:val="a4"/>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三、交货地点：按甲方要求送至并安装在浙江东源实业有限公司指定位置。</w:t>
      </w:r>
    </w:p>
    <w:p w14:paraId="1C9AC61E" w14:textId="77777777" w:rsidR="00F36F1E" w:rsidRDefault="00000000">
      <w:pPr>
        <w:pStyle w:val="a4"/>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四、具体采购清单、数量与报价：</w:t>
      </w:r>
    </w:p>
    <w:tbl>
      <w:tblPr>
        <w:tblW w:w="8974" w:type="dxa"/>
        <w:tblInd w:w="93" w:type="dxa"/>
        <w:tblLayout w:type="fixed"/>
        <w:tblLook w:val="04A0" w:firstRow="1" w:lastRow="0" w:firstColumn="1" w:lastColumn="0" w:noHBand="0" w:noVBand="1"/>
      </w:tblPr>
      <w:tblGrid>
        <w:gridCol w:w="555"/>
        <w:gridCol w:w="1199"/>
        <w:gridCol w:w="5583"/>
        <w:gridCol w:w="555"/>
        <w:gridCol w:w="483"/>
        <w:gridCol w:w="599"/>
      </w:tblGrid>
      <w:tr w:rsidR="00F36F1E" w14:paraId="7279A909" w14:textId="77777777">
        <w:trPr>
          <w:trHeight w:val="285"/>
        </w:trPr>
        <w:tc>
          <w:tcPr>
            <w:tcW w:w="897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8AF270A" w14:textId="77777777" w:rsidR="00F36F1E" w:rsidRDefault="00000000">
            <w:pPr>
              <w:widowControl/>
              <w:jc w:val="center"/>
              <w:textAlignment w:val="center"/>
              <w:rPr>
                <w:rFonts w:ascii="仿宋" w:eastAsia="仿宋" w:hAnsi="仿宋" w:cs="仿宋_GB2312" w:hint="eastAsia"/>
                <w:b/>
                <w:bCs/>
                <w:color w:val="000000"/>
                <w:sz w:val="21"/>
                <w:szCs w:val="21"/>
              </w:rPr>
            </w:pPr>
            <w:r>
              <w:rPr>
                <w:rFonts w:ascii="仿宋" w:eastAsia="仿宋" w:hAnsi="仿宋" w:cs="仿宋_GB2312" w:hint="eastAsia"/>
                <w:sz w:val="28"/>
                <w:szCs w:val="28"/>
              </w:rPr>
              <w:t>不锈钢调味品柜</w:t>
            </w:r>
          </w:p>
        </w:tc>
      </w:tr>
      <w:tr w:rsidR="00F36F1E" w14:paraId="34A607DE"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6A898" w14:textId="77777777" w:rsidR="00F36F1E" w:rsidRDefault="00000000">
            <w:pPr>
              <w:widowControl/>
              <w:jc w:val="center"/>
              <w:textAlignment w:val="center"/>
              <w:rPr>
                <w:rFonts w:ascii="仿宋" w:eastAsia="仿宋" w:hAnsi="仿宋" w:cs="仿宋_GB2312" w:hint="eastAsia"/>
                <w:b/>
                <w:bCs/>
                <w:color w:val="000000"/>
                <w:sz w:val="21"/>
                <w:szCs w:val="21"/>
              </w:rPr>
            </w:pPr>
            <w:r>
              <w:rPr>
                <w:rFonts w:ascii="仿宋" w:eastAsia="仿宋" w:hAnsi="仿宋" w:cs="仿宋_GB2312" w:hint="eastAsia"/>
                <w:b/>
                <w:bCs/>
                <w:color w:val="000000"/>
                <w:kern w:val="0"/>
                <w:sz w:val="21"/>
                <w:szCs w:val="21"/>
                <w:lang w:bidi="ar"/>
              </w:rPr>
              <w:t>序号</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E9F77" w14:textId="77777777" w:rsidR="00F36F1E" w:rsidRDefault="00000000">
            <w:pPr>
              <w:widowControl/>
              <w:jc w:val="center"/>
              <w:textAlignment w:val="center"/>
              <w:rPr>
                <w:rFonts w:ascii="仿宋" w:eastAsia="仿宋" w:hAnsi="仿宋" w:cs="仿宋_GB2312" w:hint="eastAsia"/>
                <w:b/>
                <w:bCs/>
                <w:color w:val="000000"/>
                <w:sz w:val="21"/>
                <w:szCs w:val="21"/>
              </w:rPr>
            </w:pPr>
            <w:r>
              <w:rPr>
                <w:rFonts w:ascii="仿宋" w:eastAsia="仿宋" w:hAnsi="仿宋" w:cs="仿宋_GB2312" w:hint="eastAsia"/>
                <w:b/>
                <w:bCs/>
                <w:color w:val="000000"/>
                <w:kern w:val="0"/>
                <w:sz w:val="21"/>
                <w:szCs w:val="21"/>
                <w:lang w:bidi="ar"/>
              </w:rPr>
              <w:t>产品名称</w:t>
            </w:r>
          </w:p>
        </w:tc>
        <w:tc>
          <w:tcPr>
            <w:tcW w:w="5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886AD" w14:textId="77777777" w:rsidR="00F36F1E" w:rsidRDefault="00000000">
            <w:pPr>
              <w:widowControl/>
              <w:jc w:val="center"/>
              <w:textAlignment w:val="center"/>
              <w:rPr>
                <w:rFonts w:ascii="仿宋" w:eastAsia="仿宋" w:hAnsi="仿宋" w:cs="仿宋_GB2312" w:hint="eastAsia"/>
                <w:b/>
                <w:bCs/>
                <w:color w:val="000000"/>
                <w:sz w:val="21"/>
                <w:szCs w:val="21"/>
              </w:rPr>
            </w:pPr>
            <w:r>
              <w:rPr>
                <w:rFonts w:ascii="仿宋" w:eastAsia="仿宋" w:hAnsi="仿宋" w:cs="仿宋_GB2312" w:hint="eastAsia"/>
                <w:b/>
                <w:bCs/>
                <w:color w:val="000000"/>
                <w:kern w:val="0"/>
                <w:sz w:val="21"/>
                <w:szCs w:val="21"/>
                <w:lang w:bidi="ar"/>
              </w:rPr>
              <w:t>规格参数</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36AA6" w14:textId="77777777" w:rsidR="00F36F1E" w:rsidRDefault="00000000">
            <w:pPr>
              <w:widowControl/>
              <w:jc w:val="center"/>
              <w:textAlignment w:val="center"/>
              <w:rPr>
                <w:rFonts w:ascii="仿宋" w:eastAsia="仿宋" w:hAnsi="仿宋" w:cs="仿宋_GB2312" w:hint="eastAsia"/>
                <w:b/>
                <w:bCs/>
                <w:color w:val="000000"/>
                <w:sz w:val="21"/>
                <w:szCs w:val="21"/>
              </w:rPr>
            </w:pPr>
            <w:r>
              <w:rPr>
                <w:rFonts w:ascii="仿宋" w:eastAsia="仿宋" w:hAnsi="仿宋" w:cs="仿宋_GB2312" w:hint="eastAsia"/>
                <w:b/>
                <w:bCs/>
                <w:color w:val="000000"/>
                <w:kern w:val="0"/>
                <w:sz w:val="21"/>
                <w:szCs w:val="21"/>
                <w:lang w:bidi="ar"/>
              </w:rPr>
              <w:t>数量</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F26F0" w14:textId="77777777" w:rsidR="00F36F1E" w:rsidRDefault="00000000">
            <w:pPr>
              <w:widowControl/>
              <w:jc w:val="center"/>
              <w:textAlignment w:val="center"/>
              <w:rPr>
                <w:rFonts w:ascii="仿宋" w:eastAsia="仿宋" w:hAnsi="仿宋" w:cs="仿宋_GB2312" w:hint="eastAsia"/>
                <w:b/>
                <w:bCs/>
                <w:color w:val="000000"/>
                <w:sz w:val="21"/>
                <w:szCs w:val="21"/>
              </w:rPr>
            </w:pPr>
            <w:r>
              <w:rPr>
                <w:rFonts w:ascii="仿宋" w:eastAsia="仿宋" w:hAnsi="仿宋" w:cs="仿宋_GB2312" w:hint="eastAsia"/>
                <w:b/>
                <w:bCs/>
                <w:color w:val="000000"/>
                <w:kern w:val="0"/>
                <w:sz w:val="21"/>
                <w:szCs w:val="21"/>
                <w:lang w:bidi="ar"/>
              </w:rPr>
              <w:t>单位</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5ADB6" w14:textId="77777777" w:rsidR="00F36F1E" w:rsidRDefault="00000000">
            <w:pPr>
              <w:widowControl/>
              <w:jc w:val="center"/>
              <w:textAlignment w:val="center"/>
              <w:rPr>
                <w:rFonts w:ascii="仿宋" w:eastAsia="仿宋" w:hAnsi="仿宋" w:cs="仿宋_GB2312" w:hint="eastAsia"/>
                <w:b/>
                <w:bCs/>
                <w:color w:val="000000"/>
                <w:sz w:val="21"/>
                <w:szCs w:val="21"/>
              </w:rPr>
            </w:pPr>
            <w:r>
              <w:rPr>
                <w:rFonts w:ascii="仿宋" w:eastAsia="仿宋" w:hAnsi="仿宋" w:cs="仿宋_GB2312" w:hint="eastAsia"/>
                <w:b/>
                <w:bCs/>
                <w:color w:val="000000"/>
                <w:kern w:val="0"/>
                <w:sz w:val="21"/>
                <w:szCs w:val="21"/>
                <w:lang w:bidi="ar"/>
              </w:rPr>
              <w:t>备注</w:t>
            </w:r>
          </w:p>
        </w:tc>
      </w:tr>
      <w:tr w:rsidR="00F36F1E" w14:paraId="6880C692" w14:textId="77777777">
        <w:trPr>
          <w:trHeight w:val="3585"/>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8A6F0" w14:textId="77777777" w:rsidR="00F36F1E" w:rsidRDefault="00000000">
            <w:pPr>
              <w:widowControl/>
              <w:jc w:val="center"/>
              <w:textAlignment w:val="center"/>
              <w:rPr>
                <w:rFonts w:ascii="仿宋" w:eastAsia="仿宋" w:hAnsi="仿宋" w:cs="仿宋_GB2312" w:hint="eastAsia"/>
                <w:color w:val="000000"/>
                <w:sz w:val="21"/>
                <w:szCs w:val="21"/>
              </w:rPr>
            </w:pPr>
            <w:r>
              <w:rPr>
                <w:rFonts w:ascii="宋体" w:eastAsia="宋体" w:cs="宋体" w:hint="eastAsia"/>
                <w:kern w:val="0"/>
                <w:sz w:val="21"/>
                <w:szCs w:val="21"/>
                <w:lang w:bidi="ar"/>
              </w:rPr>
              <w:t>1</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9367A" w14:textId="77777777" w:rsidR="00F36F1E" w:rsidRDefault="00000000">
            <w:pPr>
              <w:widowControl/>
              <w:jc w:val="left"/>
              <w:textAlignment w:val="center"/>
              <w:rPr>
                <w:rFonts w:ascii="仿宋" w:eastAsia="仿宋" w:hAnsi="仿宋" w:cs="仿宋_GB2312" w:hint="eastAsia"/>
                <w:color w:val="000000"/>
                <w:sz w:val="21"/>
                <w:szCs w:val="21"/>
                <w:highlight w:val="yellow"/>
              </w:rPr>
            </w:pPr>
            <w:r>
              <w:rPr>
                <w:rFonts w:ascii="宋体" w:eastAsia="宋体" w:cs="宋体" w:hint="eastAsia"/>
                <w:color w:val="000000"/>
                <w:kern w:val="0"/>
                <w:sz w:val="24"/>
                <w:lang w:bidi="ar"/>
              </w:rPr>
              <w:t>不锈钢调味品柜</w:t>
            </w:r>
          </w:p>
        </w:tc>
        <w:tc>
          <w:tcPr>
            <w:tcW w:w="5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BD8BC" w14:textId="77777777" w:rsidR="00F36F1E" w:rsidRDefault="00000000">
            <w:pPr>
              <w:widowControl/>
              <w:jc w:val="left"/>
              <w:textAlignment w:val="center"/>
              <w:rPr>
                <w:rFonts w:ascii="宋体" w:eastAsia="宋体" w:cs="宋体" w:hint="eastAsia"/>
                <w:color w:val="000000"/>
                <w:kern w:val="0"/>
                <w:sz w:val="21"/>
                <w:szCs w:val="21"/>
                <w:lang w:bidi="ar"/>
              </w:rPr>
            </w:pPr>
            <w:r>
              <w:rPr>
                <w:rFonts w:ascii="宋体" w:eastAsia="宋体" w:cs="宋体" w:hint="eastAsia"/>
                <w:color w:val="000000"/>
                <w:kern w:val="0"/>
                <w:sz w:val="21"/>
                <w:szCs w:val="21"/>
                <w:lang w:bidi="ar"/>
              </w:rPr>
              <w:t>1.组柜方式：钢制储物柜采用开放柜方式，外部满焊工艺，内部电焊工艺。</w:t>
            </w:r>
          </w:p>
          <w:p w14:paraId="1B268C3A" w14:textId="77777777" w:rsidR="00F36F1E" w:rsidRDefault="00000000">
            <w:pPr>
              <w:widowControl/>
              <w:jc w:val="left"/>
              <w:textAlignment w:val="center"/>
              <w:rPr>
                <w:rFonts w:ascii="宋体" w:eastAsia="宋体" w:cs="宋体" w:hint="eastAsia"/>
                <w:color w:val="000000"/>
                <w:kern w:val="0"/>
                <w:sz w:val="21"/>
                <w:szCs w:val="21"/>
                <w:lang w:bidi="ar"/>
              </w:rPr>
            </w:pPr>
            <w:r>
              <w:rPr>
                <w:rFonts w:ascii="宋体" w:eastAsia="宋体" w:cs="宋体" w:hint="eastAsia"/>
                <w:color w:val="000000"/>
                <w:kern w:val="0"/>
                <w:sz w:val="21"/>
                <w:szCs w:val="21"/>
                <w:lang w:bidi="ar"/>
              </w:rPr>
              <w:t>2.材质要求：钢制柜须采用1.0mm（含）以上厚度的201不锈钢， 拼板焊接加工。</w:t>
            </w:r>
          </w:p>
          <w:p w14:paraId="30DE3E13" w14:textId="77777777" w:rsidR="00F36F1E" w:rsidRDefault="00000000">
            <w:pPr>
              <w:widowControl/>
              <w:jc w:val="left"/>
              <w:textAlignment w:val="center"/>
              <w:rPr>
                <w:rFonts w:ascii="宋体" w:eastAsia="宋体" w:cs="宋体" w:hint="eastAsia"/>
                <w:color w:val="000000"/>
                <w:kern w:val="0"/>
                <w:sz w:val="21"/>
                <w:szCs w:val="21"/>
                <w:lang w:bidi="ar"/>
              </w:rPr>
            </w:pPr>
            <w:r>
              <w:rPr>
                <w:rFonts w:ascii="宋体" w:eastAsia="宋体" w:cs="宋体" w:hint="eastAsia"/>
                <w:color w:val="000000"/>
                <w:kern w:val="0"/>
                <w:sz w:val="21"/>
                <w:szCs w:val="21"/>
                <w:lang w:bidi="ar"/>
              </w:rPr>
              <w:t>3.尺寸要求：钢制柜整体尺寸须满足监区生活用品存放容量、现场摆放环境、及监管安全和消防安全要求。规格明细如下说明：高度950MM *宽2630MM*深度350MM。</w:t>
            </w:r>
          </w:p>
          <w:p w14:paraId="590030CC" w14:textId="77777777" w:rsidR="00F36F1E" w:rsidRDefault="00000000">
            <w:pPr>
              <w:widowControl/>
              <w:jc w:val="left"/>
              <w:textAlignment w:val="center"/>
              <w:rPr>
                <w:rFonts w:ascii="仿宋" w:eastAsia="宋体" w:hAnsi="仿宋" w:cs="仿宋_GB2312" w:hint="eastAsia"/>
                <w:color w:val="000000"/>
                <w:sz w:val="21"/>
                <w:szCs w:val="21"/>
              </w:rPr>
            </w:pPr>
            <w:r>
              <w:rPr>
                <w:rFonts w:ascii="宋体" w:eastAsia="宋体" w:cs="宋体" w:hint="eastAsia"/>
                <w:color w:val="000000"/>
                <w:kern w:val="0"/>
                <w:sz w:val="21"/>
                <w:szCs w:val="21"/>
                <w:lang w:bidi="ar"/>
              </w:rPr>
              <w:t>4、柜体配置要求：钢制柜分27格，长分3格，宽度分9格，每格高度270MM*280MM*350MM，每空格内放透明调料框的规格是 360MM*251MM*240MM。</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CF067" w14:textId="77777777" w:rsidR="00F36F1E" w:rsidRDefault="00000000">
            <w:pPr>
              <w:widowControl/>
              <w:jc w:val="center"/>
              <w:textAlignment w:val="center"/>
              <w:rPr>
                <w:rFonts w:ascii="仿宋" w:eastAsia="仿宋" w:hAnsi="仿宋" w:cs="仿宋_GB2312" w:hint="eastAsia"/>
                <w:color w:val="000000"/>
                <w:sz w:val="21"/>
                <w:szCs w:val="21"/>
              </w:rPr>
            </w:pPr>
            <w:r>
              <w:rPr>
                <w:rFonts w:ascii="宋体" w:eastAsia="宋体" w:cs="宋体" w:hint="eastAsia"/>
                <w:color w:val="000000"/>
                <w:kern w:val="0"/>
                <w:sz w:val="21"/>
                <w:szCs w:val="21"/>
                <w:lang w:bidi="ar"/>
              </w:rPr>
              <w:t>16</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F87A5" w14:textId="77777777" w:rsidR="00F36F1E" w:rsidRDefault="00000000">
            <w:pPr>
              <w:widowControl/>
              <w:jc w:val="center"/>
              <w:textAlignment w:val="center"/>
              <w:rPr>
                <w:rFonts w:ascii="仿宋" w:eastAsia="仿宋" w:hAnsi="仿宋" w:cs="仿宋_GB2312" w:hint="eastAsia"/>
                <w:color w:val="000000"/>
                <w:sz w:val="21"/>
                <w:szCs w:val="21"/>
              </w:rPr>
            </w:pPr>
            <w:r>
              <w:rPr>
                <w:rFonts w:ascii="仿宋" w:eastAsia="仿宋" w:hAnsi="仿宋" w:cs="仿宋_GB2312" w:hint="eastAsia"/>
                <w:color w:val="000000"/>
                <w:sz w:val="21"/>
                <w:szCs w:val="21"/>
              </w:rPr>
              <w:t>组</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391E5" w14:textId="77777777" w:rsidR="00F36F1E" w:rsidRDefault="00F36F1E">
            <w:pPr>
              <w:jc w:val="center"/>
              <w:rPr>
                <w:rFonts w:ascii="仿宋" w:eastAsia="仿宋" w:hAnsi="仿宋" w:cs="仿宋_GB2312" w:hint="eastAsia"/>
                <w:color w:val="000000"/>
                <w:sz w:val="22"/>
                <w:szCs w:val="22"/>
              </w:rPr>
            </w:pPr>
          </w:p>
        </w:tc>
      </w:tr>
    </w:tbl>
    <w:p w14:paraId="2F4EBAB6" w14:textId="77777777" w:rsidR="00F36F1E" w:rsidRDefault="00000000">
      <w:pPr>
        <w:pStyle w:val="a4"/>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安装标准由甲方根据自身实际情况确定，乙方需严格按照甲方要求施工。设备安装等费用全部由乙方承担。具体结算以实际采购量为</w:t>
      </w:r>
      <w:r>
        <w:rPr>
          <w:rFonts w:ascii="仿宋" w:eastAsia="仿宋" w:hAnsi="仿宋" w:cs="仿宋" w:hint="eastAsia"/>
          <w:sz w:val="28"/>
          <w:szCs w:val="28"/>
        </w:rPr>
        <w:lastRenderedPageBreak/>
        <w:t>准。合同价款包含配送、安装、相应配件等含税价。</w:t>
      </w:r>
    </w:p>
    <w:p w14:paraId="7A5DB2A1" w14:textId="77777777" w:rsidR="00F36F1E" w:rsidRDefault="00000000">
      <w:pPr>
        <w:pStyle w:val="a4"/>
        <w:numPr>
          <w:ilvl w:val="0"/>
          <w:numId w:val="2"/>
        </w:numPr>
        <w:spacing w:line="440" w:lineRule="exact"/>
        <w:ind w:firstLine="560"/>
        <w:rPr>
          <w:rFonts w:ascii="仿宋" w:eastAsia="仿宋" w:hAnsi="仿宋" w:cs="仿宋" w:hint="eastAsia"/>
          <w:sz w:val="28"/>
          <w:szCs w:val="28"/>
        </w:rPr>
      </w:pPr>
      <w:r>
        <w:rPr>
          <w:rFonts w:ascii="仿宋" w:eastAsia="仿宋" w:hAnsi="仿宋" w:cs="仿宋" w:hint="eastAsia"/>
          <w:sz w:val="28"/>
          <w:szCs w:val="28"/>
        </w:rPr>
        <w:t>采购金额：不锈钢调味品柜，合计金额大写         元。</w:t>
      </w:r>
    </w:p>
    <w:p w14:paraId="779AB482" w14:textId="77777777" w:rsidR="00F36F1E" w:rsidRDefault="00000000">
      <w:pPr>
        <w:pStyle w:val="a4"/>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六、验收与结算：不锈钢调味品柜送达后，乙方根据甲方自身实际情况确定安装位置，乙方按照甲方施工要求进行安装，待调试正常后，乙方通知甲方组织人员进行验收，验收合格的，甲方在收到乙方开具的增值税发票后，甲方按规定办理汇款。</w:t>
      </w:r>
    </w:p>
    <w:p w14:paraId="050BE055" w14:textId="77777777" w:rsidR="00F36F1E" w:rsidRDefault="00000000">
      <w:pPr>
        <w:pStyle w:val="a5"/>
        <w:snapToGrid w:val="0"/>
        <w:spacing w:line="40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七、履约保证金：合同签订前，乙方向甲方缴纳中标价1%的履约保证金，履约保证金在全部设备验收完成后，自动转为质量保证金，质量保证金在质保期满后无质量问题，经乙方提出申请后的1个月内，无息返还。</w:t>
      </w:r>
    </w:p>
    <w:p w14:paraId="33A9CF28" w14:textId="77777777" w:rsidR="00F36F1E" w:rsidRDefault="00000000">
      <w:pPr>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 xml:space="preserve">八、质量及相关要求： </w:t>
      </w:r>
    </w:p>
    <w:p w14:paraId="147D06CD" w14:textId="77777777" w:rsidR="00F36F1E" w:rsidRDefault="00000000">
      <w:pPr>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1、质保期限：贰年（自验收合格之日起算）。</w:t>
      </w:r>
    </w:p>
    <w:p w14:paraId="1B7AB513" w14:textId="77777777" w:rsidR="00F36F1E" w:rsidRDefault="00000000">
      <w:pPr>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2、其他服务要求：乙方在质保期内免费售后服务工作，对本项目实行免费维修、维护。在此期限内，乙方为甲方提供故障排除、性能调优、技术咨询等免费服务。</w:t>
      </w:r>
    </w:p>
    <w:p w14:paraId="4D816222" w14:textId="77777777" w:rsidR="00F36F1E" w:rsidRDefault="00000000">
      <w:pPr>
        <w:spacing w:line="400" w:lineRule="exact"/>
        <w:ind w:firstLineChars="250" w:firstLine="700"/>
        <w:rPr>
          <w:rFonts w:ascii="仿宋" w:eastAsia="仿宋" w:hAnsi="仿宋" w:cs="仿宋" w:hint="eastAsia"/>
          <w:sz w:val="28"/>
          <w:szCs w:val="28"/>
        </w:rPr>
      </w:pPr>
      <w:r>
        <w:rPr>
          <w:rFonts w:ascii="仿宋" w:eastAsia="仿宋" w:hAnsi="仿宋" w:cs="仿宋" w:hint="eastAsia"/>
          <w:sz w:val="28"/>
          <w:szCs w:val="28"/>
        </w:rPr>
        <w:t>九、违约责任：</w:t>
      </w:r>
    </w:p>
    <w:p w14:paraId="779E9015" w14:textId="77777777" w:rsidR="00F36F1E" w:rsidRDefault="00000000">
      <w:pPr>
        <w:spacing w:line="400" w:lineRule="exact"/>
        <w:ind w:firstLineChars="250" w:firstLine="700"/>
        <w:rPr>
          <w:rFonts w:ascii="仿宋" w:eastAsia="仿宋" w:hAnsi="仿宋" w:cs="仿宋" w:hint="eastAsia"/>
          <w:bCs/>
          <w:color w:val="000000"/>
          <w:sz w:val="30"/>
          <w:szCs w:val="30"/>
        </w:rPr>
      </w:pPr>
      <w:r>
        <w:rPr>
          <w:rFonts w:ascii="仿宋" w:eastAsia="仿宋" w:hAnsi="仿宋" w:cs="仿宋" w:hint="eastAsia"/>
          <w:sz w:val="28"/>
          <w:szCs w:val="28"/>
        </w:rPr>
        <w:t>1.</w:t>
      </w:r>
      <w:r>
        <w:rPr>
          <w:rFonts w:ascii="仿宋" w:eastAsia="仿宋" w:hAnsi="仿宋" w:cs="仿宋" w:hint="eastAsia"/>
          <w:bCs/>
          <w:color w:val="000000"/>
          <w:sz w:val="30"/>
          <w:szCs w:val="30"/>
        </w:rPr>
        <w:t>乙方未按时交货或产品规格质量与采购要求不符的，乙方负责无偿调换符合中标要求的合格产品，并承担违约责任。承担方式和违约金额如下：每超期1天，处罚违约金1000元；累计超期5天，处罚违约金10000元，甲方并有权终止执行合同。</w:t>
      </w:r>
    </w:p>
    <w:p w14:paraId="190A7EC0" w14:textId="77777777" w:rsidR="00F36F1E" w:rsidRDefault="00000000">
      <w:pPr>
        <w:pStyle w:val="a4"/>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hint="eastAsia"/>
          <w:color w:val="000000"/>
          <w:sz w:val="28"/>
          <w:szCs w:val="28"/>
        </w:rPr>
        <w:t>乙</w:t>
      </w:r>
      <w:r>
        <w:rPr>
          <w:rFonts w:ascii="仿宋" w:eastAsia="仿宋" w:hAnsi="仿宋" w:cs="仿宋" w:hint="eastAsia"/>
          <w:sz w:val="28"/>
          <w:szCs w:val="28"/>
        </w:rPr>
        <w:t>方送货人员违反甲方管理制度，或为服刑人员违法违规提供方便的，发现一次处罚违约金3000元。</w:t>
      </w:r>
    </w:p>
    <w:p w14:paraId="42AD4ED0" w14:textId="77777777" w:rsidR="00F36F1E" w:rsidRDefault="00000000">
      <w:pPr>
        <w:pStyle w:val="a4"/>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3.甲方有权在乙方未付清违约金前拒绝支付未结货款，延期支付的未结货款在之后相关事项了结后再支付的，不予计算相关利息。</w:t>
      </w:r>
    </w:p>
    <w:p w14:paraId="0DB54AD9" w14:textId="77777777" w:rsidR="00F36F1E" w:rsidRDefault="00000000">
      <w:pPr>
        <w:spacing w:line="400" w:lineRule="exact"/>
        <w:ind w:firstLineChars="200" w:firstLine="560"/>
        <w:rPr>
          <w:rFonts w:ascii="仿宋" w:eastAsia="仿宋" w:hAnsi="仿宋" w:cs="仿宋" w:hint="eastAsia"/>
          <w:bCs/>
          <w:color w:val="000000"/>
          <w:sz w:val="28"/>
          <w:szCs w:val="28"/>
        </w:rPr>
      </w:pPr>
      <w:r>
        <w:rPr>
          <w:rFonts w:ascii="仿宋" w:eastAsia="仿宋" w:hAnsi="仿宋" w:cs="仿宋" w:hint="eastAsia"/>
          <w:bCs/>
          <w:color w:val="000000"/>
          <w:sz w:val="28"/>
          <w:szCs w:val="28"/>
        </w:rPr>
        <w:t>十、免责条件</w:t>
      </w:r>
    </w:p>
    <w:p w14:paraId="7F050CAB" w14:textId="77777777" w:rsidR="00F36F1E" w:rsidRDefault="00000000">
      <w:pPr>
        <w:spacing w:line="400" w:lineRule="exact"/>
        <w:ind w:firstLineChars="200" w:firstLine="560"/>
        <w:rPr>
          <w:rFonts w:ascii="仿宋" w:eastAsia="仿宋" w:hAnsi="仿宋" w:cs="仿宋" w:hint="eastAsia"/>
          <w:bCs/>
          <w:color w:val="000000"/>
          <w:sz w:val="28"/>
          <w:szCs w:val="28"/>
        </w:rPr>
      </w:pPr>
      <w:r>
        <w:rPr>
          <w:rFonts w:ascii="仿宋" w:eastAsia="仿宋" w:hAnsi="仿宋" w:cs="仿宋" w:hint="eastAsia"/>
          <w:bCs/>
          <w:color w:val="000000"/>
          <w:sz w:val="28"/>
          <w:szCs w:val="28"/>
        </w:rPr>
        <w:t>采购期间因遇国家和公司重大政策调整或严重自然灾害等不可抗力造成合同终止的，双方互不承担责任。</w:t>
      </w:r>
    </w:p>
    <w:p w14:paraId="7FC3F1E8" w14:textId="77777777" w:rsidR="00F36F1E" w:rsidRDefault="00000000">
      <w:pPr>
        <w:spacing w:line="400" w:lineRule="exact"/>
        <w:ind w:firstLine="360"/>
        <w:rPr>
          <w:rFonts w:ascii="仿宋" w:eastAsia="仿宋" w:hAnsi="仿宋" w:cs="仿宋" w:hint="eastAsia"/>
          <w:sz w:val="28"/>
          <w:szCs w:val="28"/>
        </w:rPr>
      </w:pPr>
      <w:r>
        <w:rPr>
          <w:rFonts w:ascii="仿宋" w:eastAsia="仿宋" w:hAnsi="仿宋" w:cs="仿宋" w:hint="eastAsia"/>
          <w:sz w:val="28"/>
          <w:szCs w:val="28"/>
        </w:rPr>
        <w:t>十一、纠纷解决方式</w:t>
      </w:r>
    </w:p>
    <w:p w14:paraId="1B243FCE" w14:textId="77777777" w:rsidR="00F36F1E" w:rsidRDefault="00000000">
      <w:pPr>
        <w:spacing w:line="400" w:lineRule="exact"/>
        <w:ind w:firstLine="360"/>
        <w:rPr>
          <w:rFonts w:ascii="仿宋" w:eastAsia="仿宋" w:hAnsi="仿宋" w:cs="仿宋" w:hint="eastAsia"/>
          <w:sz w:val="28"/>
          <w:szCs w:val="28"/>
        </w:rPr>
      </w:pPr>
      <w:r>
        <w:rPr>
          <w:rFonts w:ascii="仿宋" w:eastAsia="仿宋" w:hAnsi="仿宋" w:cs="仿宋" w:hint="eastAsia"/>
          <w:sz w:val="28"/>
          <w:szCs w:val="28"/>
        </w:rPr>
        <w:t>合同履行期内，双方均不得随意变更或解除。如有未尽事宜，经双方共同协商，协商不成的由甲方住所地的法院诉讼解决。</w:t>
      </w:r>
    </w:p>
    <w:p w14:paraId="58B07250" w14:textId="77777777" w:rsidR="00F36F1E" w:rsidRDefault="00000000">
      <w:pPr>
        <w:spacing w:line="400" w:lineRule="exact"/>
        <w:ind w:firstLine="360"/>
        <w:rPr>
          <w:rFonts w:ascii="仿宋" w:eastAsia="仿宋" w:hAnsi="仿宋" w:cs="仿宋" w:hint="eastAsia"/>
          <w:sz w:val="28"/>
          <w:szCs w:val="28"/>
        </w:rPr>
      </w:pPr>
      <w:r>
        <w:rPr>
          <w:rFonts w:ascii="仿宋" w:eastAsia="仿宋" w:hAnsi="仿宋" w:cs="仿宋" w:hint="eastAsia"/>
          <w:sz w:val="28"/>
          <w:szCs w:val="28"/>
        </w:rPr>
        <w:t>十二、本合同一式六份，甲方五份，乙方一份，双方签字盖章生效。</w:t>
      </w:r>
    </w:p>
    <w:p w14:paraId="041E54E9" w14:textId="77777777" w:rsidR="00F36F1E" w:rsidRDefault="00000000">
      <w:pPr>
        <w:pStyle w:val="ac"/>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甲方（公章）：                  乙方（公章）：</w:t>
      </w:r>
    </w:p>
    <w:p w14:paraId="1AAC2D10" w14:textId="77777777" w:rsidR="00F36F1E" w:rsidRDefault="00000000">
      <w:pPr>
        <w:pStyle w:val="ac"/>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lastRenderedPageBreak/>
        <w:t>法定代表人：                    法定代表人：</w:t>
      </w:r>
    </w:p>
    <w:p w14:paraId="5A497E0D" w14:textId="77777777" w:rsidR="00F36F1E" w:rsidRDefault="00000000">
      <w:pPr>
        <w:pStyle w:val="ac"/>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委托代理人：                    委托代理人：</w:t>
      </w:r>
    </w:p>
    <w:p w14:paraId="50759E40" w14:textId="77777777" w:rsidR="00F36F1E" w:rsidRDefault="00000000">
      <w:pPr>
        <w:pStyle w:val="a4"/>
        <w:rPr>
          <w:rFonts w:ascii="仿宋" w:eastAsia="仿宋" w:hAnsi="仿宋" w:cs="仿宋" w:hint="eastAsia"/>
          <w:sz w:val="28"/>
          <w:szCs w:val="28"/>
        </w:rPr>
      </w:pPr>
      <w:r>
        <w:rPr>
          <w:rFonts w:ascii="仿宋" w:eastAsia="仿宋" w:hAnsi="仿宋" w:cs="仿宋" w:hint="eastAsia"/>
          <w:sz w:val="28"/>
          <w:szCs w:val="28"/>
        </w:rPr>
        <w:t xml:space="preserve">                               </w:t>
      </w:r>
    </w:p>
    <w:p w14:paraId="4B44DBCF" w14:textId="77777777" w:rsidR="00F36F1E" w:rsidRDefault="00000000">
      <w:pPr>
        <w:pStyle w:val="a4"/>
        <w:rPr>
          <w:rFonts w:ascii="仿宋" w:eastAsia="仿宋" w:hAnsi="仿宋" w:cs="仿宋" w:hint="eastAsia"/>
          <w:sz w:val="28"/>
          <w:szCs w:val="28"/>
        </w:rPr>
      </w:pPr>
      <w:r>
        <w:rPr>
          <w:rFonts w:ascii="仿宋" w:eastAsia="仿宋" w:hAnsi="仿宋" w:cs="仿宋" w:hint="eastAsia"/>
          <w:noProof/>
          <w:sz w:val="28"/>
        </w:rPr>
        <mc:AlternateContent>
          <mc:Choice Requires="wps">
            <w:drawing>
              <wp:anchor distT="0" distB="0" distL="114300" distR="114300" simplePos="0" relativeHeight="251659264" behindDoc="0" locked="0" layoutInCell="1" hidden="1" allowOverlap="1" wp14:anchorId="0689F4CB" wp14:editId="7580BBE0">
                <wp:simplePos x="0" y="0"/>
                <wp:positionH relativeFrom="column">
                  <wp:posOffset>-1270000</wp:posOffset>
                </wp:positionH>
                <wp:positionV relativeFrom="paragraph">
                  <wp:posOffset>-787400</wp:posOffset>
                </wp:positionV>
                <wp:extent cx="63500" cy="63500"/>
                <wp:effectExtent l="0" t="0" r="0" b="0"/>
                <wp:wrapNone/>
                <wp:docPr id="2" name="KGD_Gobal1" descr="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C922733" id="KGD_Gobal1" o:spid="_x0000_s1026" alt="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" style="position:absolute;margin-left:-100pt;margin-top:-62pt;width:5pt;height:5pt;z-index:25165926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" fillcolor="#5b9bd5 [3204]" strokecolor="#1f4d78 [1604]" strokeweight="1pt"/>
            </w:pict>
          </mc:Fallback>
        </mc:AlternateContent>
      </w:r>
      <w:r>
        <w:rPr>
          <w:rFonts w:ascii="仿宋" w:eastAsia="仿宋" w:hAnsi="仿宋" w:cs="仿宋" w:hint="eastAsia"/>
          <w:sz w:val="28"/>
          <w:szCs w:val="28"/>
        </w:rPr>
        <w:t xml:space="preserve">2025年   月   日     </w:t>
      </w:r>
    </w:p>
    <w:p w14:paraId="2BB176E2" w14:textId="77777777" w:rsidR="00F36F1E" w:rsidRDefault="00000000">
      <w:pPr>
        <w:spacing w:line="400" w:lineRule="exact"/>
        <w:ind w:firstLineChars="317" w:firstLine="891"/>
        <w:rPr>
          <w:rFonts w:ascii="仿宋" w:eastAsia="仿宋" w:hAnsi="仿宋" w:cs="仿宋_GB2312" w:hint="eastAsia"/>
          <w:b/>
          <w:bCs/>
          <w:sz w:val="28"/>
          <w:szCs w:val="28"/>
        </w:rPr>
      </w:pPr>
      <w:r>
        <w:rPr>
          <w:rFonts w:ascii="仿宋" w:eastAsia="仿宋" w:hAnsi="仿宋" w:cs="仿宋_GB2312" w:hint="eastAsia"/>
          <w:b/>
          <w:bCs/>
          <w:sz w:val="28"/>
          <w:szCs w:val="28"/>
        </w:rPr>
        <w:br w:type="page"/>
      </w:r>
    </w:p>
    <w:p w14:paraId="522A780B" w14:textId="77777777" w:rsidR="00F36F1E" w:rsidRDefault="00000000">
      <w:pPr>
        <w:spacing w:line="400" w:lineRule="exact"/>
        <w:jc w:val="center"/>
        <w:rPr>
          <w:rFonts w:ascii="仿宋" w:eastAsia="仿宋" w:hAnsi="仿宋" w:cs="仿宋_GB2312" w:hint="eastAsia"/>
          <w:b/>
          <w:bCs/>
          <w:sz w:val="28"/>
          <w:szCs w:val="28"/>
        </w:rPr>
      </w:pPr>
      <w:r>
        <w:rPr>
          <w:rFonts w:ascii="仿宋" w:eastAsia="仿宋" w:hAnsi="仿宋" w:cs="仿宋_GB2312" w:hint="eastAsia"/>
          <w:b/>
          <w:bCs/>
          <w:sz w:val="28"/>
          <w:szCs w:val="28"/>
        </w:rPr>
        <w:lastRenderedPageBreak/>
        <w:t>报价书</w:t>
      </w:r>
    </w:p>
    <w:p w14:paraId="424C23D3" w14:textId="56857E6B" w:rsidR="00F36F1E" w:rsidRDefault="00000000">
      <w:pPr>
        <w:spacing w:line="400" w:lineRule="exact"/>
        <w:ind w:firstLineChars="200" w:firstLine="560"/>
        <w:jc w:val="left"/>
        <w:rPr>
          <w:rFonts w:ascii="仿宋" w:eastAsia="仿宋" w:hAnsi="仿宋" w:cs="仿宋_GB2312" w:hint="eastAsia"/>
        </w:rPr>
      </w:pPr>
      <w:r>
        <w:rPr>
          <w:rFonts w:ascii="仿宋" w:eastAsia="仿宋" w:hAnsi="仿宋" w:cs="仿宋_GB2312" w:hint="eastAsia"/>
          <w:sz w:val="28"/>
          <w:szCs w:val="28"/>
        </w:rPr>
        <w:t>根据贵方采购编号为</w:t>
      </w:r>
      <w:r>
        <w:rPr>
          <w:rFonts w:ascii="仿宋" w:eastAsia="仿宋" w:hAnsi="仿宋" w:cs="仿宋_GB2312" w:hint="eastAsia"/>
          <w:sz w:val="28"/>
          <w:szCs w:val="28"/>
          <w:u w:val="single"/>
        </w:rPr>
        <w:t xml:space="preserve"> </w:t>
      </w:r>
      <w:r>
        <w:rPr>
          <w:rFonts w:ascii="仿宋" w:eastAsia="仿宋" w:hAnsi="仿宋" w:cs="仿宋_GB2312" w:hint="eastAsia"/>
          <w:kern w:val="0"/>
          <w:sz w:val="28"/>
          <w:szCs w:val="28"/>
          <w:u w:val="single"/>
        </w:rPr>
        <w:t xml:space="preserve">SLF-       </w:t>
      </w:r>
      <w:r>
        <w:rPr>
          <w:rFonts w:ascii="仿宋" w:eastAsia="仿宋" w:hAnsi="仿宋" w:cs="仿宋_GB2312" w:hint="eastAsia"/>
          <w:sz w:val="28"/>
          <w:szCs w:val="28"/>
          <w:u w:val="single"/>
        </w:rPr>
        <w:t xml:space="preserve"> </w:t>
      </w:r>
      <w:r>
        <w:rPr>
          <w:rFonts w:ascii="仿宋" w:eastAsia="仿宋" w:hAnsi="仿宋" w:cs="仿宋_GB2312" w:hint="eastAsia"/>
          <w:sz w:val="28"/>
          <w:szCs w:val="28"/>
        </w:rPr>
        <w:t>的浙江东源实业有限公司不锈钢调味品柜采购</w:t>
      </w:r>
      <w:r w:rsidR="00B937C1">
        <w:rPr>
          <w:rFonts w:ascii="仿宋" w:eastAsia="仿宋" w:hAnsi="仿宋" w:cs="仿宋_GB2312" w:hint="eastAsia"/>
          <w:sz w:val="28"/>
          <w:szCs w:val="28"/>
        </w:rPr>
        <w:t>（二次）</w:t>
      </w:r>
      <w:r>
        <w:rPr>
          <w:rFonts w:ascii="仿宋" w:eastAsia="仿宋" w:hAnsi="仿宋" w:cs="仿宋_GB2312" w:hint="eastAsia"/>
          <w:sz w:val="28"/>
          <w:szCs w:val="28"/>
        </w:rPr>
        <w:t>项目竞比文件，</w:t>
      </w:r>
      <w:r>
        <w:rPr>
          <w:rFonts w:ascii="仿宋" w:eastAsia="仿宋" w:hAnsi="仿宋" w:cs="仿宋_GB2312" w:hint="eastAsia"/>
          <w:sz w:val="28"/>
          <w:szCs w:val="28"/>
          <w:u w:val="single"/>
        </w:rPr>
        <w:t xml:space="preserve">                  </w:t>
      </w:r>
      <w:r>
        <w:rPr>
          <w:rFonts w:ascii="仿宋" w:eastAsia="仿宋" w:hAnsi="仿宋" w:cs="仿宋_GB2312" w:hint="eastAsia"/>
          <w:sz w:val="28"/>
          <w:szCs w:val="28"/>
        </w:rPr>
        <w:t>（投标单位全称）法定代表人</w:t>
      </w:r>
      <w:r>
        <w:rPr>
          <w:rFonts w:ascii="仿宋" w:eastAsia="仿宋" w:hAnsi="仿宋" w:cs="仿宋_GB2312" w:hint="eastAsia"/>
          <w:sz w:val="28"/>
          <w:szCs w:val="28"/>
          <w:u w:val="single"/>
        </w:rPr>
        <w:t xml:space="preserve">            </w:t>
      </w:r>
      <w:r>
        <w:rPr>
          <w:rFonts w:ascii="仿宋" w:eastAsia="仿宋" w:hAnsi="仿宋" w:cs="仿宋_GB2312" w:hint="eastAsia"/>
          <w:sz w:val="28"/>
          <w:szCs w:val="28"/>
        </w:rPr>
        <w:t>授权</w:t>
      </w:r>
      <w:r>
        <w:rPr>
          <w:rFonts w:ascii="仿宋" w:eastAsia="仿宋" w:hAnsi="仿宋" w:cs="仿宋_GB2312" w:hint="eastAsia"/>
          <w:sz w:val="28"/>
          <w:szCs w:val="28"/>
          <w:u w:val="single"/>
        </w:rPr>
        <w:t xml:space="preserve">          </w:t>
      </w:r>
      <w:r>
        <w:rPr>
          <w:rFonts w:ascii="仿宋" w:eastAsia="仿宋" w:hAnsi="仿宋" w:cs="仿宋_GB2312" w:hint="eastAsia"/>
          <w:sz w:val="28"/>
          <w:szCs w:val="28"/>
        </w:rPr>
        <w:t xml:space="preserve"> （全权代表名称）为全权代表，全权处理竞比活动中的一切事宜。</w:t>
      </w:r>
    </w:p>
    <w:p w14:paraId="7E0729B8" w14:textId="77777777" w:rsidR="00F36F1E" w:rsidRDefault="00000000">
      <w:pPr>
        <w:spacing w:line="440" w:lineRule="exact"/>
        <w:ind w:firstLineChars="200" w:firstLine="560"/>
        <w:rPr>
          <w:rFonts w:ascii="仿宋" w:eastAsia="仿宋" w:hAnsi="仿宋" w:cs="仿宋_GB2312" w:hint="eastAsia"/>
          <w:sz w:val="28"/>
          <w:szCs w:val="28"/>
          <w:u w:val="single"/>
        </w:rPr>
      </w:pPr>
      <w:r>
        <w:rPr>
          <w:rFonts w:ascii="仿宋" w:eastAsia="仿宋" w:hAnsi="仿宋" w:cs="仿宋_GB2312" w:hint="eastAsia"/>
          <w:sz w:val="28"/>
          <w:szCs w:val="28"/>
        </w:rPr>
        <w:t>委托期限</w:t>
      </w:r>
      <w:r>
        <w:rPr>
          <w:rFonts w:ascii="仿宋" w:eastAsia="仿宋" w:hAnsi="仿宋" w:cs="仿宋_GB2312" w:hint="eastAsia"/>
          <w:sz w:val="28"/>
          <w:szCs w:val="28"/>
          <w:u w:val="single"/>
        </w:rPr>
        <w:t>：       年   月   日</w:t>
      </w:r>
      <w:r>
        <w:rPr>
          <w:rFonts w:ascii="仿宋" w:eastAsia="仿宋" w:hAnsi="仿宋" w:cs="仿宋_GB2312" w:hint="eastAsia"/>
          <w:sz w:val="28"/>
          <w:szCs w:val="28"/>
        </w:rPr>
        <w:t>至</w:t>
      </w:r>
      <w:r>
        <w:rPr>
          <w:rFonts w:ascii="仿宋" w:eastAsia="仿宋" w:hAnsi="仿宋" w:cs="仿宋_GB2312" w:hint="eastAsia"/>
          <w:sz w:val="28"/>
          <w:szCs w:val="28"/>
          <w:u w:val="single"/>
        </w:rPr>
        <w:t xml:space="preserve">        年   月   日</w:t>
      </w:r>
    </w:p>
    <w:p w14:paraId="73D87067" w14:textId="77777777" w:rsidR="00F36F1E" w:rsidRDefault="00000000">
      <w:pPr>
        <w:spacing w:line="440" w:lineRule="exact"/>
        <w:ind w:firstLineChars="200" w:firstLine="560"/>
        <w:rPr>
          <w:rFonts w:ascii="仿宋" w:eastAsia="仿宋" w:hAnsi="仿宋" w:cs="仿宋_GB2312" w:hint="eastAsia"/>
          <w:sz w:val="28"/>
          <w:szCs w:val="28"/>
        </w:rPr>
      </w:pPr>
      <w:r>
        <w:rPr>
          <w:rFonts w:ascii="仿宋" w:eastAsia="仿宋" w:hAnsi="仿宋" w:cs="仿宋_GB2312" w:hint="eastAsia"/>
          <w:sz w:val="28"/>
          <w:szCs w:val="28"/>
        </w:rPr>
        <w:t>现报价及承诺如下：</w:t>
      </w:r>
    </w:p>
    <w:p w14:paraId="515D034C" w14:textId="77777777" w:rsidR="00F36F1E" w:rsidRDefault="00000000">
      <w:pPr>
        <w:spacing w:line="440" w:lineRule="exact"/>
        <w:ind w:firstLineChars="200" w:firstLine="560"/>
        <w:rPr>
          <w:rFonts w:ascii="仿宋" w:eastAsia="仿宋" w:hAnsi="仿宋" w:cs="仿宋_GB2312" w:hint="eastAsia"/>
          <w:sz w:val="28"/>
          <w:szCs w:val="28"/>
        </w:rPr>
      </w:pPr>
      <w:r>
        <w:rPr>
          <w:rFonts w:ascii="仿宋" w:eastAsia="仿宋" w:hAnsi="仿宋" w:cs="仿宋_GB2312" w:hint="eastAsia"/>
          <w:sz w:val="28"/>
          <w:szCs w:val="28"/>
        </w:rPr>
        <w:t>1.按照要求我方的总报价为人民币（大写）</w:t>
      </w:r>
      <w:r>
        <w:rPr>
          <w:rFonts w:ascii="仿宋" w:eastAsia="仿宋" w:hAnsi="仿宋" w:cs="仿宋_GB2312" w:hint="eastAsia"/>
          <w:sz w:val="28"/>
          <w:szCs w:val="28"/>
          <w:u w:val="single"/>
        </w:rPr>
        <w:t xml:space="preserve">                 </w:t>
      </w:r>
      <w:r>
        <w:rPr>
          <w:rFonts w:ascii="仿宋" w:eastAsia="仿宋" w:hAnsi="仿宋" w:cs="仿宋_GB2312" w:hint="eastAsia"/>
          <w:sz w:val="28"/>
          <w:szCs w:val="28"/>
        </w:rPr>
        <w:t>元整。</w:t>
      </w:r>
    </w:p>
    <w:tbl>
      <w:tblPr>
        <w:tblW w:w="8974" w:type="dxa"/>
        <w:tblInd w:w="93" w:type="dxa"/>
        <w:tblLayout w:type="fixed"/>
        <w:tblLook w:val="04A0" w:firstRow="1" w:lastRow="0" w:firstColumn="1" w:lastColumn="0" w:noHBand="0" w:noVBand="1"/>
      </w:tblPr>
      <w:tblGrid>
        <w:gridCol w:w="555"/>
        <w:gridCol w:w="1199"/>
        <w:gridCol w:w="4782"/>
        <w:gridCol w:w="709"/>
        <w:gridCol w:w="708"/>
        <w:gridCol w:w="1021"/>
      </w:tblGrid>
      <w:tr w:rsidR="00F36F1E" w14:paraId="56F648EA" w14:textId="77777777">
        <w:trPr>
          <w:trHeight w:val="285"/>
        </w:trPr>
        <w:tc>
          <w:tcPr>
            <w:tcW w:w="897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8545964" w14:textId="77777777" w:rsidR="00F36F1E" w:rsidRDefault="00000000">
            <w:pPr>
              <w:widowControl/>
              <w:jc w:val="center"/>
              <w:textAlignment w:val="center"/>
              <w:rPr>
                <w:rFonts w:ascii="仿宋" w:eastAsia="仿宋" w:hAnsi="仿宋" w:cs="仿宋_GB2312" w:hint="eastAsia"/>
                <w:b/>
                <w:bCs/>
                <w:color w:val="000000"/>
                <w:sz w:val="21"/>
                <w:szCs w:val="21"/>
              </w:rPr>
            </w:pPr>
            <w:r>
              <w:rPr>
                <w:rFonts w:ascii="仿宋" w:eastAsia="仿宋" w:hAnsi="仿宋" w:cs="仿宋_GB2312" w:hint="eastAsia"/>
                <w:sz w:val="28"/>
                <w:szCs w:val="28"/>
              </w:rPr>
              <w:t>不锈钢调味品柜</w:t>
            </w:r>
          </w:p>
        </w:tc>
      </w:tr>
      <w:tr w:rsidR="00F36F1E" w14:paraId="53460746" w14:textId="77777777" w:rsidTr="00684E00">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80EF3" w14:textId="77777777" w:rsidR="00F36F1E" w:rsidRDefault="00000000">
            <w:pPr>
              <w:widowControl/>
              <w:jc w:val="center"/>
              <w:textAlignment w:val="center"/>
              <w:rPr>
                <w:rFonts w:ascii="仿宋" w:eastAsia="仿宋" w:hAnsi="仿宋" w:cs="仿宋_GB2312" w:hint="eastAsia"/>
                <w:b/>
                <w:bCs/>
                <w:color w:val="000000"/>
                <w:sz w:val="21"/>
                <w:szCs w:val="21"/>
              </w:rPr>
            </w:pPr>
            <w:r>
              <w:rPr>
                <w:rFonts w:ascii="仿宋" w:eastAsia="仿宋" w:hAnsi="仿宋" w:cs="仿宋_GB2312" w:hint="eastAsia"/>
                <w:b/>
                <w:bCs/>
                <w:color w:val="000000"/>
                <w:kern w:val="0"/>
                <w:sz w:val="21"/>
                <w:szCs w:val="21"/>
                <w:lang w:bidi="ar"/>
              </w:rPr>
              <w:t>序号</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2673A" w14:textId="77777777" w:rsidR="00F36F1E" w:rsidRDefault="00000000">
            <w:pPr>
              <w:widowControl/>
              <w:jc w:val="center"/>
              <w:textAlignment w:val="center"/>
              <w:rPr>
                <w:rFonts w:ascii="仿宋" w:eastAsia="仿宋" w:hAnsi="仿宋" w:cs="仿宋_GB2312" w:hint="eastAsia"/>
                <w:b/>
                <w:bCs/>
                <w:color w:val="000000"/>
                <w:sz w:val="21"/>
                <w:szCs w:val="21"/>
              </w:rPr>
            </w:pPr>
            <w:r>
              <w:rPr>
                <w:rFonts w:ascii="仿宋" w:eastAsia="仿宋" w:hAnsi="仿宋" w:cs="仿宋_GB2312" w:hint="eastAsia"/>
                <w:b/>
                <w:bCs/>
                <w:color w:val="000000"/>
                <w:kern w:val="0"/>
                <w:sz w:val="21"/>
                <w:szCs w:val="21"/>
                <w:lang w:bidi="ar"/>
              </w:rPr>
              <w:t>产品名称</w:t>
            </w:r>
          </w:p>
        </w:tc>
        <w:tc>
          <w:tcPr>
            <w:tcW w:w="4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F0BF1" w14:textId="77777777" w:rsidR="00F36F1E" w:rsidRDefault="00000000">
            <w:pPr>
              <w:widowControl/>
              <w:jc w:val="center"/>
              <w:textAlignment w:val="center"/>
              <w:rPr>
                <w:rFonts w:ascii="仿宋" w:eastAsia="仿宋" w:hAnsi="仿宋" w:cs="仿宋_GB2312" w:hint="eastAsia"/>
                <w:b/>
                <w:bCs/>
                <w:color w:val="000000"/>
                <w:sz w:val="21"/>
                <w:szCs w:val="21"/>
              </w:rPr>
            </w:pPr>
            <w:r>
              <w:rPr>
                <w:rFonts w:ascii="仿宋" w:eastAsia="仿宋" w:hAnsi="仿宋" w:cs="仿宋_GB2312" w:hint="eastAsia"/>
                <w:b/>
                <w:bCs/>
                <w:color w:val="000000"/>
                <w:kern w:val="0"/>
                <w:sz w:val="21"/>
                <w:szCs w:val="21"/>
                <w:lang w:bidi="ar"/>
              </w:rPr>
              <w:t>规格参数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9D74B" w14:textId="77777777" w:rsidR="00F36F1E" w:rsidRDefault="00000000">
            <w:pPr>
              <w:widowControl/>
              <w:jc w:val="center"/>
              <w:textAlignment w:val="center"/>
              <w:rPr>
                <w:rFonts w:ascii="仿宋" w:eastAsia="仿宋" w:hAnsi="仿宋" w:cs="仿宋_GB2312" w:hint="eastAsia"/>
                <w:b/>
                <w:bCs/>
                <w:color w:val="000000"/>
                <w:sz w:val="21"/>
                <w:szCs w:val="21"/>
              </w:rPr>
            </w:pPr>
            <w:r>
              <w:rPr>
                <w:rFonts w:ascii="仿宋" w:eastAsia="仿宋" w:hAnsi="仿宋" w:cs="仿宋_GB2312" w:hint="eastAsia"/>
                <w:b/>
                <w:bCs/>
                <w:color w:val="000000"/>
                <w:kern w:val="0"/>
                <w:sz w:val="21"/>
                <w:szCs w:val="21"/>
                <w:lang w:bidi="ar"/>
              </w:rPr>
              <w:t>数量</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541AC" w14:textId="77777777" w:rsidR="00F36F1E" w:rsidRDefault="00000000">
            <w:pPr>
              <w:widowControl/>
              <w:jc w:val="center"/>
              <w:textAlignment w:val="center"/>
              <w:rPr>
                <w:rFonts w:ascii="仿宋" w:eastAsia="仿宋" w:hAnsi="仿宋" w:cs="仿宋_GB2312" w:hint="eastAsia"/>
                <w:b/>
                <w:bCs/>
                <w:color w:val="000000"/>
                <w:sz w:val="21"/>
                <w:szCs w:val="21"/>
              </w:rPr>
            </w:pPr>
            <w:r>
              <w:rPr>
                <w:rFonts w:ascii="仿宋" w:eastAsia="仿宋" w:hAnsi="仿宋" w:cs="仿宋_GB2312" w:hint="eastAsia"/>
                <w:b/>
                <w:bCs/>
                <w:color w:val="000000"/>
                <w:kern w:val="0"/>
                <w:sz w:val="21"/>
                <w:szCs w:val="21"/>
                <w:lang w:bidi="ar"/>
              </w:rPr>
              <w:t>单位</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52CD7" w14:textId="77777777" w:rsidR="00F36F1E" w:rsidRDefault="00000000">
            <w:pPr>
              <w:widowControl/>
              <w:jc w:val="center"/>
              <w:textAlignment w:val="center"/>
              <w:rPr>
                <w:rFonts w:ascii="仿宋" w:eastAsia="仿宋" w:hAnsi="仿宋" w:cs="仿宋_GB2312" w:hint="eastAsia"/>
                <w:b/>
                <w:bCs/>
                <w:color w:val="000000"/>
                <w:sz w:val="21"/>
                <w:szCs w:val="21"/>
              </w:rPr>
            </w:pPr>
            <w:r>
              <w:rPr>
                <w:rFonts w:ascii="仿宋" w:eastAsia="仿宋" w:hAnsi="仿宋" w:cs="仿宋_GB2312" w:hint="eastAsia"/>
                <w:b/>
                <w:bCs/>
                <w:color w:val="000000"/>
                <w:kern w:val="0"/>
                <w:sz w:val="21"/>
                <w:szCs w:val="21"/>
                <w:lang w:bidi="ar"/>
              </w:rPr>
              <w:t>备注</w:t>
            </w:r>
          </w:p>
        </w:tc>
      </w:tr>
      <w:tr w:rsidR="00F36F1E" w14:paraId="2877874A" w14:textId="77777777" w:rsidTr="00684E00">
        <w:trPr>
          <w:trHeight w:val="3585"/>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1FA19" w14:textId="77777777" w:rsidR="00F36F1E" w:rsidRDefault="00000000">
            <w:pPr>
              <w:widowControl/>
              <w:jc w:val="center"/>
              <w:textAlignment w:val="center"/>
              <w:rPr>
                <w:rFonts w:ascii="仿宋" w:eastAsia="仿宋" w:hAnsi="仿宋" w:cs="仿宋_GB2312" w:hint="eastAsia"/>
                <w:color w:val="000000"/>
                <w:sz w:val="21"/>
                <w:szCs w:val="21"/>
              </w:rPr>
            </w:pPr>
            <w:r>
              <w:rPr>
                <w:rFonts w:ascii="宋体" w:eastAsia="宋体" w:cs="宋体" w:hint="eastAsia"/>
                <w:kern w:val="0"/>
                <w:sz w:val="21"/>
                <w:szCs w:val="21"/>
                <w:lang w:bidi="ar"/>
              </w:rPr>
              <w:t>1</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4599D" w14:textId="77777777" w:rsidR="00F36F1E" w:rsidRDefault="00000000">
            <w:pPr>
              <w:widowControl/>
              <w:jc w:val="left"/>
              <w:textAlignment w:val="center"/>
              <w:rPr>
                <w:rFonts w:ascii="仿宋" w:eastAsia="仿宋" w:hAnsi="仿宋" w:cs="仿宋_GB2312" w:hint="eastAsia"/>
                <w:color w:val="000000"/>
                <w:sz w:val="21"/>
                <w:szCs w:val="21"/>
                <w:highlight w:val="yellow"/>
              </w:rPr>
            </w:pPr>
            <w:r>
              <w:rPr>
                <w:rFonts w:ascii="宋体" w:eastAsia="宋体" w:cs="宋体" w:hint="eastAsia"/>
                <w:color w:val="000000"/>
                <w:kern w:val="0"/>
                <w:sz w:val="24"/>
                <w:lang w:bidi="ar"/>
              </w:rPr>
              <w:t>不锈钢调味品柜</w:t>
            </w:r>
          </w:p>
        </w:tc>
        <w:tc>
          <w:tcPr>
            <w:tcW w:w="4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EAF47" w14:textId="77777777" w:rsidR="00F36F1E" w:rsidRDefault="00000000">
            <w:pPr>
              <w:widowControl/>
              <w:jc w:val="left"/>
              <w:textAlignment w:val="center"/>
              <w:rPr>
                <w:rFonts w:ascii="宋体" w:eastAsia="宋体" w:cs="宋体" w:hint="eastAsia"/>
                <w:color w:val="000000"/>
                <w:kern w:val="0"/>
                <w:sz w:val="21"/>
                <w:szCs w:val="21"/>
                <w:lang w:bidi="ar"/>
              </w:rPr>
            </w:pPr>
            <w:r>
              <w:rPr>
                <w:rFonts w:ascii="宋体" w:eastAsia="宋体" w:cs="宋体" w:hint="eastAsia"/>
                <w:color w:val="000000"/>
                <w:kern w:val="0"/>
                <w:sz w:val="21"/>
                <w:szCs w:val="21"/>
                <w:lang w:bidi="ar"/>
              </w:rPr>
              <w:t>1.组柜方式：钢制储物柜采用开放柜方式，外部满焊工艺，内部电焊工艺。</w:t>
            </w:r>
          </w:p>
          <w:p w14:paraId="65772F6D" w14:textId="77777777" w:rsidR="00F36F1E" w:rsidRDefault="00000000">
            <w:pPr>
              <w:widowControl/>
              <w:jc w:val="left"/>
              <w:textAlignment w:val="center"/>
              <w:rPr>
                <w:rFonts w:ascii="宋体" w:eastAsia="宋体" w:cs="宋体" w:hint="eastAsia"/>
                <w:color w:val="000000"/>
                <w:kern w:val="0"/>
                <w:sz w:val="21"/>
                <w:szCs w:val="21"/>
                <w:lang w:bidi="ar"/>
              </w:rPr>
            </w:pPr>
            <w:r>
              <w:rPr>
                <w:rFonts w:ascii="宋体" w:eastAsia="宋体" w:cs="宋体" w:hint="eastAsia"/>
                <w:color w:val="000000"/>
                <w:kern w:val="0"/>
                <w:sz w:val="21"/>
                <w:szCs w:val="21"/>
                <w:lang w:bidi="ar"/>
              </w:rPr>
              <w:t>2.材质要求：钢制柜须采用1.0mm（含）以上厚度的201不锈钢， 拼板焊接加工。</w:t>
            </w:r>
          </w:p>
          <w:p w14:paraId="2863535F" w14:textId="77777777" w:rsidR="00F36F1E" w:rsidRDefault="00000000">
            <w:pPr>
              <w:widowControl/>
              <w:jc w:val="left"/>
              <w:textAlignment w:val="center"/>
              <w:rPr>
                <w:rFonts w:ascii="宋体" w:eastAsia="宋体" w:cs="宋体" w:hint="eastAsia"/>
                <w:color w:val="000000"/>
                <w:kern w:val="0"/>
                <w:sz w:val="21"/>
                <w:szCs w:val="21"/>
                <w:lang w:bidi="ar"/>
              </w:rPr>
            </w:pPr>
            <w:r>
              <w:rPr>
                <w:rFonts w:ascii="宋体" w:eastAsia="宋体" w:cs="宋体" w:hint="eastAsia"/>
                <w:color w:val="000000"/>
                <w:kern w:val="0"/>
                <w:sz w:val="21"/>
                <w:szCs w:val="21"/>
                <w:lang w:bidi="ar"/>
              </w:rPr>
              <w:t>3.尺寸要求：钢制柜整体尺寸须满足监区生活用品存放容量、现场摆放环境、及监管安全和消防安全要求。规格明细如下说明：高度950MM *宽2630MM*深度350MM。</w:t>
            </w:r>
          </w:p>
          <w:p w14:paraId="05823723" w14:textId="77777777" w:rsidR="00F36F1E" w:rsidRDefault="00000000">
            <w:pPr>
              <w:widowControl/>
              <w:jc w:val="left"/>
              <w:textAlignment w:val="center"/>
              <w:rPr>
                <w:rFonts w:ascii="仿宋" w:eastAsia="宋体" w:hAnsi="仿宋" w:cs="仿宋_GB2312" w:hint="eastAsia"/>
                <w:color w:val="000000"/>
                <w:sz w:val="21"/>
                <w:szCs w:val="21"/>
              </w:rPr>
            </w:pPr>
            <w:r>
              <w:rPr>
                <w:rFonts w:ascii="宋体" w:eastAsia="宋体" w:cs="宋体" w:hint="eastAsia"/>
                <w:color w:val="000000"/>
                <w:kern w:val="0"/>
                <w:sz w:val="21"/>
                <w:szCs w:val="21"/>
                <w:lang w:bidi="ar"/>
              </w:rPr>
              <w:t>4、柜体配置要求：钢制柜分27格，长分3格，宽度分9格，每格高度270MM*280MM*350MM，每空格内放透明调料框的规格是 360MM*251MM*240MM。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9E219" w14:textId="77777777" w:rsidR="00F36F1E" w:rsidRDefault="00000000">
            <w:pPr>
              <w:widowControl/>
              <w:jc w:val="center"/>
              <w:textAlignment w:val="center"/>
              <w:rPr>
                <w:rFonts w:ascii="仿宋" w:eastAsia="仿宋" w:hAnsi="仿宋" w:cs="仿宋_GB2312" w:hint="eastAsia"/>
                <w:color w:val="000000"/>
                <w:sz w:val="21"/>
                <w:szCs w:val="21"/>
              </w:rPr>
            </w:pPr>
            <w:r>
              <w:rPr>
                <w:rFonts w:ascii="宋体" w:eastAsia="宋体" w:cs="宋体" w:hint="eastAsia"/>
                <w:color w:val="000000"/>
                <w:kern w:val="0"/>
                <w:sz w:val="21"/>
                <w:szCs w:val="21"/>
                <w:lang w:bidi="ar"/>
              </w:rPr>
              <w:t>16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3D59E" w14:textId="77777777" w:rsidR="00F36F1E" w:rsidRDefault="00000000">
            <w:pPr>
              <w:widowControl/>
              <w:jc w:val="center"/>
              <w:textAlignment w:val="center"/>
              <w:rPr>
                <w:rFonts w:ascii="仿宋" w:eastAsia="仿宋" w:hAnsi="仿宋" w:cs="仿宋_GB2312" w:hint="eastAsia"/>
                <w:color w:val="000000"/>
                <w:sz w:val="21"/>
                <w:szCs w:val="21"/>
              </w:rPr>
            </w:pPr>
            <w:r>
              <w:rPr>
                <w:rFonts w:ascii="仿宋" w:eastAsia="仿宋" w:hAnsi="仿宋" w:cs="仿宋_GB2312" w:hint="eastAsia"/>
                <w:color w:val="000000"/>
                <w:sz w:val="21"/>
                <w:szCs w:val="21"/>
              </w:rPr>
              <w:t>组</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16BDAD" w14:textId="77777777" w:rsidR="00F36F1E" w:rsidRDefault="00F36F1E">
            <w:pPr>
              <w:jc w:val="center"/>
              <w:rPr>
                <w:rFonts w:ascii="仿宋" w:eastAsia="仿宋" w:hAnsi="仿宋" w:cs="仿宋_GB2312" w:hint="eastAsia"/>
                <w:color w:val="000000"/>
                <w:sz w:val="22"/>
                <w:szCs w:val="22"/>
              </w:rPr>
            </w:pPr>
          </w:p>
        </w:tc>
      </w:tr>
    </w:tbl>
    <w:p w14:paraId="0C8DFBE0" w14:textId="77777777" w:rsidR="00F36F1E" w:rsidRDefault="00000000">
      <w:pPr>
        <w:spacing w:line="420" w:lineRule="exact"/>
        <w:ind w:firstLineChars="200" w:firstLine="600"/>
        <w:rPr>
          <w:rFonts w:ascii="仿宋" w:eastAsia="仿宋" w:hAnsi="仿宋" w:cs="仿宋_GB2312" w:hint="eastAsia"/>
          <w:sz w:val="30"/>
        </w:rPr>
      </w:pPr>
      <w:r>
        <w:rPr>
          <w:rFonts w:ascii="仿宋" w:eastAsia="仿宋" w:hAnsi="仿宋" w:cs="仿宋_GB2312" w:hint="eastAsia"/>
          <w:sz w:val="30"/>
        </w:rPr>
        <w:t>2.合同签订后，我方同意</w:t>
      </w:r>
      <w:r>
        <w:rPr>
          <w:rFonts w:ascii="仿宋" w:eastAsia="仿宋" w:hAnsi="仿宋" w:cs="仿宋_GB2312" w:hint="eastAsia"/>
          <w:sz w:val="30"/>
          <w:u w:val="single"/>
        </w:rPr>
        <w:t xml:space="preserve">    个</w:t>
      </w:r>
      <w:r>
        <w:rPr>
          <w:rFonts w:ascii="仿宋" w:eastAsia="仿宋" w:hAnsi="仿宋" w:cs="仿宋_GB2312" w:hint="eastAsia"/>
          <w:sz w:val="30"/>
        </w:rPr>
        <w:t>日历天内完成供货和安装。</w:t>
      </w:r>
    </w:p>
    <w:p w14:paraId="3E04799F" w14:textId="77777777" w:rsidR="00F36F1E" w:rsidRDefault="00000000">
      <w:pPr>
        <w:snapToGrid w:val="0"/>
        <w:spacing w:line="420" w:lineRule="exact"/>
        <w:ind w:firstLine="600"/>
        <w:rPr>
          <w:rFonts w:ascii="仿宋" w:eastAsia="仿宋" w:hAnsi="仿宋" w:cs="仿宋_GB2312" w:hint="eastAsia"/>
          <w:color w:val="000000"/>
          <w:sz w:val="30"/>
        </w:rPr>
      </w:pPr>
      <w:r>
        <w:rPr>
          <w:rFonts w:ascii="仿宋" w:eastAsia="仿宋" w:hAnsi="仿宋" w:cs="仿宋_GB2312" w:hint="eastAsia"/>
          <w:sz w:val="30"/>
        </w:rPr>
        <w:t>3.</w:t>
      </w:r>
      <w:r>
        <w:rPr>
          <w:rFonts w:ascii="仿宋" w:eastAsia="仿宋" w:hAnsi="仿宋" w:cs="仿宋_GB2312" w:hint="eastAsia"/>
          <w:color w:val="000000"/>
          <w:sz w:val="30"/>
        </w:rPr>
        <w:t>我方同意按照贵方文件的要求执行，若我方有优于贵方的承诺则以优于的条款执行。</w:t>
      </w:r>
    </w:p>
    <w:p w14:paraId="4CBA99E9" w14:textId="77777777" w:rsidR="00F36F1E" w:rsidRDefault="00000000">
      <w:pPr>
        <w:snapToGrid w:val="0"/>
        <w:spacing w:line="420" w:lineRule="exact"/>
        <w:ind w:firstLine="450"/>
        <w:rPr>
          <w:rFonts w:ascii="仿宋" w:eastAsia="仿宋" w:hAnsi="仿宋" w:cs="仿宋_GB2312" w:hint="eastAsia"/>
          <w:sz w:val="28"/>
          <w:szCs w:val="28"/>
        </w:rPr>
      </w:pPr>
      <w:r>
        <w:rPr>
          <w:rFonts w:ascii="仿宋" w:eastAsia="仿宋" w:hAnsi="仿宋" w:cs="仿宋_GB2312" w:hint="eastAsia"/>
          <w:sz w:val="30"/>
        </w:rPr>
        <w:t xml:space="preserve"> 4.</w:t>
      </w:r>
      <w:r>
        <w:rPr>
          <w:rFonts w:ascii="仿宋" w:eastAsia="仿宋" w:hAnsi="仿宋" w:cs="仿宋_GB2312" w:hint="eastAsia"/>
          <w:color w:val="000000"/>
          <w:sz w:val="30"/>
        </w:rPr>
        <w:t>其他承诺：</w:t>
      </w:r>
    </w:p>
    <w:p w14:paraId="2DAF4E9F" w14:textId="77777777" w:rsidR="00F36F1E" w:rsidRDefault="00F36F1E">
      <w:pPr>
        <w:snapToGrid w:val="0"/>
        <w:spacing w:line="440" w:lineRule="exact"/>
        <w:rPr>
          <w:rFonts w:ascii="仿宋" w:eastAsia="仿宋" w:hAnsi="仿宋" w:cs="仿宋_GB2312" w:hint="eastAsia"/>
          <w:sz w:val="28"/>
          <w:szCs w:val="28"/>
        </w:rPr>
      </w:pPr>
    </w:p>
    <w:p w14:paraId="3967EE79" w14:textId="77777777" w:rsidR="00F36F1E" w:rsidRDefault="00000000">
      <w:pPr>
        <w:spacing w:line="360" w:lineRule="exact"/>
        <w:rPr>
          <w:rFonts w:ascii="仿宋" w:eastAsia="仿宋" w:hAnsi="仿宋" w:cs="仿宋_GB2312" w:hint="eastAsia"/>
          <w:sz w:val="28"/>
          <w:szCs w:val="28"/>
        </w:rPr>
      </w:pPr>
      <w:r>
        <w:rPr>
          <w:rFonts w:ascii="仿宋" w:eastAsia="仿宋" w:hAnsi="仿宋" w:cs="仿宋_GB2312" w:hint="eastAsia"/>
          <w:sz w:val="28"/>
          <w:szCs w:val="28"/>
        </w:rPr>
        <w:t xml:space="preserve">                                    报价人（公章）：</w:t>
      </w:r>
    </w:p>
    <w:p w14:paraId="63346116" w14:textId="77777777" w:rsidR="00F36F1E" w:rsidRDefault="00000000">
      <w:pPr>
        <w:spacing w:line="360" w:lineRule="exact"/>
        <w:ind w:firstLineChars="1800" w:firstLine="5040"/>
        <w:rPr>
          <w:rFonts w:ascii="仿宋" w:eastAsia="仿宋" w:hAnsi="仿宋" w:cs="仿宋_GB2312" w:hint="eastAsia"/>
          <w:sz w:val="28"/>
          <w:szCs w:val="28"/>
        </w:rPr>
      </w:pPr>
      <w:r>
        <w:rPr>
          <w:rFonts w:ascii="仿宋" w:eastAsia="仿宋" w:hAnsi="仿宋" w:cs="仿宋_GB2312" w:hint="eastAsia"/>
          <w:sz w:val="28"/>
          <w:szCs w:val="28"/>
        </w:rPr>
        <w:t>法定代表人</w:t>
      </w:r>
      <w:r>
        <w:rPr>
          <w:rFonts w:ascii="仿宋" w:eastAsia="仿宋" w:hAnsi="仿宋" w:cs="仿宋_GB2312" w:hint="eastAsia"/>
          <w:b/>
          <w:sz w:val="28"/>
          <w:szCs w:val="28"/>
        </w:rPr>
        <w:t>（签字）</w:t>
      </w:r>
      <w:r>
        <w:rPr>
          <w:rFonts w:ascii="仿宋" w:eastAsia="仿宋" w:hAnsi="仿宋" w:cs="仿宋_GB2312" w:hint="eastAsia"/>
          <w:sz w:val="28"/>
          <w:szCs w:val="28"/>
        </w:rPr>
        <w:t>：</w:t>
      </w:r>
    </w:p>
    <w:p w14:paraId="6B7D6D9E" w14:textId="77777777" w:rsidR="00F36F1E" w:rsidRDefault="00000000">
      <w:pPr>
        <w:spacing w:line="360" w:lineRule="exact"/>
        <w:ind w:firstLineChars="1800" w:firstLine="5040"/>
        <w:rPr>
          <w:rFonts w:ascii="仿宋" w:eastAsia="仿宋" w:hAnsi="仿宋" w:cs="仿宋_GB2312" w:hint="eastAsia"/>
          <w:sz w:val="28"/>
          <w:szCs w:val="28"/>
        </w:rPr>
      </w:pPr>
      <w:r>
        <w:rPr>
          <w:rFonts w:ascii="仿宋" w:eastAsia="仿宋" w:hAnsi="仿宋" w:cs="仿宋_GB2312" w:hint="eastAsia"/>
          <w:sz w:val="28"/>
          <w:szCs w:val="28"/>
        </w:rPr>
        <w:t>授权委托人（签字或盖章）：</w:t>
      </w:r>
    </w:p>
    <w:p w14:paraId="45E3446E" w14:textId="77777777" w:rsidR="00F36F1E" w:rsidRDefault="00000000">
      <w:pPr>
        <w:spacing w:line="360" w:lineRule="exact"/>
        <w:ind w:firstLineChars="1800" w:firstLine="5040"/>
        <w:rPr>
          <w:rFonts w:ascii="仿宋" w:eastAsia="仿宋" w:hAnsi="仿宋" w:cs="仿宋_GB2312" w:hint="eastAsia"/>
          <w:sz w:val="28"/>
          <w:szCs w:val="28"/>
        </w:rPr>
      </w:pPr>
      <w:r>
        <w:rPr>
          <w:rFonts w:ascii="仿宋" w:eastAsia="仿宋" w:hAnsi="仿宋" w:cs="仿宋_GB2312" w:hint="eastAsia"/>
          <w:sz w:val="28"/>
          <w:szCs w:val="28"/>
        </w:rPr>
        <w:t>联系电话：</w:t>
      </w:r>
    </w:p>
    <w:p w14:paraId="3AC4F785" w14:textId="77777777" w:rsidR="00F36F1E" w:rsidRDefault="00000000">
      <w:pPr>
        <w:spacing w:line="360" w:lineRule="exact"/>
        <w:rPr>
          <w:rFonts w:ascii="仿宋" w:eastAsia="仿宋" w:hAnsi="仿宋" w:cs="仿宋_GB2312" w:hint="eastAsia"/>
          <w:sz w:val="28"/>
          <w:szCs w:val="28"/>
        </w:rPr>
      </w:pPr>
      <w:r>
        <w:rPr>
          <w:rFonts w:ascii="仿宋" w:eastAsia="仿宋" w:hAnsi="仿宋" w:cs="仿宋_GB2312" w:hint="eastAsia"/>
          <w:sz w:val="28"/>
          <w:szCs w:val="28"/>
        </w:rPr>
        <w:t xml:space="preserve">                                    日期：   年   月   日</w:t>
      </w:r>
    </w:p>
    <w:p w14:paraId="31586EB4" w14:textId="77777777" w:rsidR="00F36F1E" w:rsidRDefault="00F36F1E">
      <w:pPr>
        <w:spacing w:line="360" w:lineRule="exact"/>
        <w:ind w:firstLineChars="1400" w:firstLine="3935"/>
        <w:rPr>
          <w:rFonts w:ascii="仿宋" w:eastAsia="仿宋" w:hAnsi="仿宋" w:cs="仿宋_GB2312" w:hint="eastAsia"/>
          <w:b/>
          <w:bCs/>
          <w:sz w:val="28"/>
          <w:szCs w:val="28"/>
        </w:rPr>
      </w:pPr>
    </w:p>
    <w:p w14:paraId="289BAA83" w14:textId="77777777" w:rsidR="00F36F1E" w:rsidRDefault="00F36F1E">
      <w:pPr>
        <w:pStyle w:val="2"/>
        <w:ind w:firstLine="562"/>
        <w:rPr>
          <w:rFonts w:ascii="仿宋" w:eastAsia="仿宋" w:hAnsi="仿宋" w:cs="仿宋_GB2312" w:hint="eastAsia"/>
          <w:b/>
          <w:bCs/>
          <w:sz w:val="28"/>
          <w:szCs w:val="28"/>
        </w:rPr>
      </w:pPr>
    </w:p>
    <w:p w14:paraId="76E92320" w14:textId="77777777" w:rsidR="00F36F1E" w:rsidRDefault="00F36F1E">
      <w:pPr>
        <w:pStyle w:val="a4"/>
        <w:rPr>
          <w:rFonts w:ascii="仿宋" w:eastAsia="仿宋" w:hAnsi="仿宋" w:cs="仿宋_GB2312" w:hint="eastAsia"/>
          <w:b/>
          <w:bCs/>
          <w:sz w:val="28"/>
          <w:szCs w:val="28"/>
        </w:rPr>
      </w:pPr>
    </w:p>
    <w:p w14:paraId="68F58406" w14:textId="77777777" w:rsidR="00F36F1E" w:rsidRDefault="00F36F1E">
      <w:pPr>
        <w:pStyle w:val="2"/>
        <w:ind w:firstLine="620"/>
      </w:pPr>
    </w:p>
    <w:p w14:paraId="2DD6CEB2" w14:textId="77777777" w:rsidR="00F36F1E" w:rsidRDefault="00000000">
      <w:pPr>
        <w:spacing w:line="360" w:lineRule="exact"/>
        <w:ind w:firstLineChars="1400" w:firstLine="3935"/>
        <w:rPr>
          <w:rFonts w:ascii="仿宋" w:eastAsia="仿宋" w:hAnsi="仿宋" w:cs="仿宋_GB2312" w:hint="eastAsia"/>
          <w:b/>
          <w:bCs/>
          <w:sz w:val="28"/>
          <w:szCs w:val="28"/>
        </w:rPr>
      </w:pPr>
      <w:r>
        <w:rPr>
          <w:rFonts w:ascii="仿宋" w:eastAsia="仿宋" w:hAnsi="仿宋" w:cs="仿宋_GB2312" w:hint="eastAsia"/>
          <w:b/>
          <w:bCs/>
          <w:sz w:val="28"/>
          <w:szCs w:val="28"/>
        </w:rPr>
        <w:t>资料书</w:t>
      </w:r>
    </w:p>
    <w:p w14:paraId="24C44773" w14:textId="77777777" w:rsidR="00F36F1E" w:rsidRDefault="00F36F1E">
      <w:pPr>
        <w:spacing w:line="520" w:lineRule="exact"/>
        <w:jc w:val="left"/>
        <w:rPr>
          <w:rFonts w:ascii="仿宋" w:eastAsia="仿宋" w:hAnsi="仿宋" w:cs="仿宋_GB2312" w:hint="eastAsia"/>
          <w:b/>
          <w:bCs/>
          <w:sz w:val="28"/>
          <w:szCs w:val="28"/>
        </w:rPr>
      </w:pPr>
    </w:p>
    <w:p w14:paraId="18F5D6E1" w14:textId="77777777" w:rsidR="00F36F1E" w:rsidRDefault="00000000">
      <w:pPr>
        <w:spacing w:line="520" w:lineRule="exact"/>
        <w:jc w:val="left"/>
        <w:rPr>
          <w:rFonts w:ascii="仿宋" w:eastAsia="仿宋" w:hAnsi="仿宋" w:cs="仿宋_GB2312" w:hint="eastAsia"/>
          <w:b/>
          <w:bCs/>
          <w:sz w:val="28"/>
          <w:szCs w:val="28"/>
        </w:rPr>
      </w:pPr>
      <w:r>
        <w:rPr>
          <w:rFonts w:ascii="仿宋" w:eastAsia="仿宋" w:hAnsi="仿宋" w:cs="仿宋_GB2312" w:hint="eastAsia"/>
          <w:b/>
          <w:bCs/>
          <w:sz w:val="28"/>
          <w:szCs w:val="28"/>
        </w:rPr>
        <w:t>采购申请部门要求竞比人提供资料：</w:t>
      </w:r>
    </w:p>
    <w:p w14:paraId="2A412FE2" w14:textId="77777777" w:rsidR="00F36F1E" w:rsidRDefault="00F36F1E">
      <w:pPr>
        <w:spacing w:line="520" w:lineRule="exact"/>
        <w:jc w:val="left"/>
        <w:rPr>
          <w:rFonts w:ascii="仿宋" w:eastAsia="仿宋" w:hAnsi="仿宋" w:cs="仿宋_GB2312" w:hint="eastAsia"/>
          <w:b/>
          <w:bCs/>
          <w:sz w:val="28"/>
          <w:szCs w:val="28"/>
        </w:rPr>
      </w:pPr>
    </w:p>
    <w:p w14:paraId="21D6C925" w14:textId="77777777" w:rsidR="00F36F1E" w:rsidRDefault="00000000">
      <w:pPr>
        <w:numPr>
          <w:ilvl w:val="0"/>
          <w:numId w:val="3"/>
        </w:numPr>
        <w:spacing w:line="520" w:lineRule="exact"/>
        <w:jc w:val="left"/>
        <w:rPr>
          <w:rFonts w:ascii="仿宋" w:eastAsia="仿宋" w:hAnsi="仿宋" w:cs="仿宋_GB2312" w:hint="eastAsia"/>
          <w:b/>
          <w:bCs/>
          <w:sz w:val="28"/>
          <w:szCs w:val="28"/>
        </w:rPr>
      </w:pPr>
      <w:r>
        <w:rPr>
          <w:rFonts w:ascii="仿宋" w:eastAsia="仿宋" w:hAnsi="仿宋" w:cs="仿宋_GB2312" w:hint="eastAsia"/>
          <w:b/>
          <w:bCs/>
          <w:sz w:val="28"/>
          <w:szCs w:val="28"/>
        </w:rPr>
        <w:t>具有采购内容销售资质的公司营业执照复印件并加盖公章，且公司在有效期内。</w:t>
      </w:r>
    </w:p>
    <w:p w14:paraId="47EF5454" w14:textId="77777777" w:rsidR="00F36F1E" w:rsidRDefault="00000000">
      <w:pPr>
        <w:numPr>
          <w:ilvl w:val="0"/>
          <w:numId w:val="3"/>
        </w:numPr>
        <w:spacing w:line="520" w:lineRule="exact"/>
        <w:jc w:val="left"/>
        <w:rPr>
          <w:rFonts w:ascii="仿宋" w:eastAsia="仿宋" w:hAnsi="仿宋" w:cs="仿宋_GB2312" w:hint="eastAsia"/>
          <w:b/>
          <w:bCs/>
          <w:sz w:val="28"/>
          <w:szCs w:val="28"/>
        </w:rPr>
      </w:pPr>
      <w:r>
        <w:rPr>
          <w:rFonts w:ascii="仿宋" w:eastAsia="仿宋" w:hAnsi="仿宋" w:cs="仿宋_GB2312" w:hint="eastAsia"/>
          <w:b/>
          <w:bCs/>
          <w:sz w:val="28"/>
          <w:szCs w:val="28"/>
        </w:rPr>
        <w:t>法定代表人身份证复印件并加盖公章； 如有委托人的，同时提供委托人身份证复印件。</w:t>
      </w:r>
    </w:p>
    <w:p w14:paraId="4382E3B8" w14:textId="77777777" w:rsidR="00F36F1E" w:rsidRDefault="00F36F1E">
      <w:pPr>
        <w:spacing w:line="360" w:lineRule="exact"/>
        <w:ind w:leftChars="1479" w:left="5573" w:hangingChars="300" w:hanging="840"/>
        <w:rPr>
          <w:rFonts w:ascii="仿宋" w:eastAsia="仿宋" w:hAnsi="仿宋" w:cs="仿宋_GB2312" w:hint="eastAsia"/>
          <w:sz w:val="28"/>
          <w:szCs w:val="28"/>
        </w:rPr>
      </w:pPr>
    </w:p>
    <w:p w14:paraId="0F66F572" w14:textId="77777777" w:rsidR="00F36F1E" w:rsidRDefault="00F36F1E">
      <w:pPr>
        <w:spacing w:line="360" w:lineRule="exact"/>
        <w:ind w:leftChars="1479" w:left="5573" w:hangingChars="300" w:hanging="840"/>
        <w:rPr>
          <w:rFonts w:ascii="仿宋" w:eastAsia="仿宋" w:hAnsi="仿宋" w:cs="仿宋_GB2312" w:hint="eastAsia"/>
          <w:sz w:val="28"/>
          <w:szCs w:val="28"/>
        </w:rPr>
      </w:pPr>
    </w:p>
    <w:p w14:paraId="7BE2C398" w14:textId="77777777" w:rsidR="00F36F1E" w:rsidRDefault="00000000">
      <w:pPr>
        <w:spacing w:line="360" w:lineRule="exact"/>
        <w:ind w:leftChars="1479" w:left="5573" w:hangingChars="300" w:hanging="840"/>
        <w:rPr>
          <w:rFonts w:ascii="仿宋" w:eastAsia="仿宋" w:hAnsi="仿宋" w:cs="仿宋_GB2312" w:hint="eastAsia"/>
          <w:sz w:val="28"/>
          <w:szCs w:val="28"/>
        </w:rPr>
      </w:pPr>
      <w:r>
        <w:rPr>
          <w:rFonts w:ascii="仿宋" w:eastAsia="仿宋" w:hAnsi="仿宋" w:cs="仿宋_GB2312" w:hint="eastAsia"/>
          <w:sz w:val="28"/>
          <w:szCs w:val="28"/>
        </w:rPr>
        <w:t>报价人（公章）：</w:t>
      </w:r>
    </w:p>
    <w:p w14:paraId="45768C5D" w14:textId="77777777" w:rsidR="00F36F1E" w:rsidRDefault="00000000">
      <w:pPr>
        <w:spacing w:line="360" w:lineRule="exact"/>
        <w:rPr>
          <w:rFonts w:ascii="仿宋" w:eastAsia="仿宋" w:hAnsi="仿宋" w:cs="仿宋_GB2312" w:hint="eastAsia"/>
          <w:sz w:val="28"/>
          <w:szCs w:val="28"/>
        </w:rPr>
      </w:pPr>
      <w:r>
        <w:rPr>
          <w:rFonts w:ascii="仿宋" w:eastAsia="仿宋" w:hAnsi="仿宋" w:cs="仿宋_GB2312" w:hint="eastAsia"/>
          <w:sz w:val="28"/>
          <w:szCs w:val="28"/>
        </w:rPr>
        <w:t xml:space="preserve">                                                           </w:t>
      </w:r>
    </w:p>
    <w:p w14:paraId="6FF3A639" w14:textId="77777777" w:rsidR="00F36F1E" w:rsidRDefault="00000000">
      <w:pPr>
        <w:spacing w:line="360" w:lineRule="exact"/>
        <w:jc w:val="center"/>
        <w:rPr>
          <w:rFonts w:ascii="仿宋" w:eastAsia="仿宋" w:hAnsi="仿宋" w:cs="仿宋_GB2312" w:hint="eastAsia"/>
          <w:sz w:val="28"/>
          <w:szCs w:val="28"/>
        </w:rPr>
      </w:pPr>
      <w:r>
        <w:rPr>
          <w:rFonts w:ascii="仿宋" w:eastAsia="仿宋" w:hAnsi="仿宋" w:cs="仿宋_GB2312" w:hint="eastAsia"/>
          <w:sz w:val="28"/>
          <w:szCs w:val="28"/>
        </w:rPr>
        <w:t xml:space="preserve">                                  </w:t>
      </w:r>
    </w:p>
    <w:p w14:paraId="713CBBC2" w14:textId="77777777" w:rsidR="00F36F1E" w:rsidRDefault="00000000">
      <w:pPr>
        <w:spacing w:line="360" w:lineRule="exact"/>
        <w:jc w:val="center"/>
        <w:rPr>
          <w:rFonts w:ascii="仿宋" w:eastAsia="仿宋" w:hAnsi="仿宋" w:cs="仿宋_GB2312" w:hint="eastAsia"/>
          <w:sz w:val="28"/>
          <w:szCs w:val="28"/>
        </w:rPr>
      </w:pPr>
      <w:r>
        <w:rPr>
          <w:rFonts w:ascii="仿宋" w:eastAsia="仿宋" w:hAnsi="仿宋" w:cs="仿宋_GB2312" w:hint="eastAsia"/>
          <w:sz w:val="28"/>
          <w:szCs w:val="28"/>
        </w:rPr>
        <w:t xml:space="preserve">                                  授权委托人（签字或盖章）：</w:t>
      </w:r>
    </w:p>
    <w:p w14:paraId="41FC06C6" w14:textId="77777777" w:rsidR="00F36F1E" w:rsidRDefault="00F36F1E">
      <w:pPr>
        <w:spacing w:line="360" w:lineRule="exact"/>
        <w:ind w:firstLineChars="2900" w:firstLine="8120"/>
        <w:jc w:val="center"/>
        <w:rPr>
          <w:rFonts w:ascii="仿宋" w:eastAsia="仿宋" w:hAnsi="仿宋" w:cs="仿宋_GB2312" w:hint="eastAsia"/>
          <w:sz w:val="28"/>
          <w:szCs w:val="28"/>
        </w:rPr>
      </w:pPr>
    </w:p>
    <w:p w14:paraId="7C9CB929" w14:textId="77777777" w:rsidR="00F36F1E" w:rsidRDefault="00000000">
      <w:pPr>
        <w:spacing w:line="360" w:lineRule="exact"/>
        <w:rPr>
          <w:rFonts w:ascii="仿宋" w:eastAsia="仿宋" w:hAnsi="仿宋" w:cs="仿宋_GB2312" w:hint="eastAsia"/>
          <w:sz w:val="28"/>
          <w:szCs w:val="28"/>
        </w:rPr>
      </w:pPr>
      <w:r>
        <w:rPr>
          <w:rFonts w:ascii="仿宋" w:eastAsia="仿宋" w:hAnsi="仿宋" w:cs="仿宋_GB2312" w:hint="eastAsia"/>
          <w:sz w:val="28"/>
          <w:szCs w:val="28"/>
        </w:rPr>
        <w:t xml:space="preserve">                                 日期：     年   月   日</w:t>
      </w:r>
    </w:p>
    <w:p w14:paraId="237854EE" w14:textId="77777777" w:rsidR="00F36F1E" w:rsidRDefault="00F36F1E">
      <w:pPr>
        <w:spacing w:line="360" w:lineRule="exact"/>
        <w:jc w:val="center"/>
        <w:rPr>
          <w:rFonts w:hAnsi="仿宋_GB2312" w:cs="仿宋_GB2312" w:hint="eastAsia"/>
          <w:sz w:val="28"/>
          <w:szCs w:val="28"/>
        </w:rPr>
      </w:pPr>
    </w:p>
    <w:p w14:paraId="5A5EEBD3" w14:textId="77777777" w:rsidR="00F36F1E" w:rsidRDefault="00F36F1E">
      <w:pPr>
        <w:rPr>
          <w:rFonts w:hAnsi="仿宋_GB2312" w:cs="仿宋_GB2312" w:hint="eastAsia"/>
        </w:rPr>
      </w:pPr>
    </w:p>
    <w:sectPr w:rsidR="00F36F1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13948" w14:textId="77777777" w:rsidR="00B00E26" w:rsidRDefault="00B00E26">
      <w:pPr>
        <w:rPr>
          <w:rFonts w:hint="eastAsia"/>
        </w:rPr>
      </w:pPr>
      <w:r>
        <w:separator/>
      </w:r>
    </w:p>
  </w:endnote>
  <w:endnote w:type="continuationSeparator" w:id="0">
    <w:p w14:paraId="769D8C34" w14:textId="77777777" w:rsidR="00B00E26" w:rsidRDefault="00B00E2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KaiTi_GB2312">
    <w:altName w:val="楷体"/>
    <w:panose1 w:val="02010609060101010101"/>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F398B" w14:textId="77777777" w:rsidR="00F36F1E" w:rsidRDefault="00000000">
    <w:pPr>
      <w:pStyle w:val="a6"/>
      <w:rPr>
        <w:rFonts w:hint="eastAsia"/>
      </w:rPr>
    </w:pPr>
    <w:r>
      <w:rPr>
        <w:noProof/>
      </w:rPr>
      <mc:AlternateContent>
        <mc:Choice Requires="wps">
          <w:drawing>
            <wp:anchor distT="0" distB="0" distL="114300" distR="114300" simplePos="0" relativeHeight="251659264" behindDoc="0" locked="0" layoutInCell="1" allowOverlap="1" wp14:anchorId="1BB39638" wp14:editId="53969AF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C4C209" w14:textId="77777777" w:rsidR="00F36F1E" w:rsidRDefault="00000000">
                          <w:pPr>
                            <w:pStyle w:val="a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BB39638"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3C4C209" w14:textId="77777777" w:rsidR="00F36F1E" w:rsidRDefault="00000000">
                    <w:pPr>
                      <w:pStyle w:val="a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025C4" w14:textId="77777777" w:rsidR="00B00E26" w:rsidRDefault="00B00E26">
      <w:pPr>
        <w:rPr>
          <w:rFonts w:hint="eastAsia"/>
        </w:rPr>
      </w:pPr>
      <w:r>
        <w:separator/>
      </w:r>
    </w:p>
  </w:footnote>
  <w:footnote w:type="continuationSeparator" w:id="0">
    <w:p w14:paraId="5ABD2D40" w14:textId="77777777" w:rsidR="00B00E26" w:rsidRDefault="00B00E2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F0A489"/>
    <w:multiLevelType w:val="singleLevel"/>
    <w:tmpl w:val="9CF0A489"/>
    <w:lvl w:ilvl="0">
      <w:start w:val="1"/>
      <w:numFmt w:val="decimal"/>
      <w:suff w:val="nothing"/>
      <w:lvlText w:val="%1、"/>
      <w:lvlJc w:val="left"/>
    </w:lvl>
  </w:abstractNum>
  <w:abstractNum w:abstractNumId="1" w15:restartNumberingAfterBreak="0">
    <w:nsid w:val="BD0A11F4"/>
    <w:multiLevelType w:val="singleLevel"/>
    <w:tmpl w:val="BD0A11F4"/>
    <w:lvl w:ilvl="0">
      <w:start w:val="5"/>
      <w:numFmt w:val="chineseCounting"/>
      <w:suff w:val="nothing"/>
      <w:lvlText w:val="%1、"/>
      <w:lvlJc w:val="left"/>
      <w:pPr>
        <w:ind w:left="56"/>
      </w:pPr>
      <w:rPr>
        <w:rFonts w:hint="eastAsia"/>
      </w:rPr>
    </w:lvl>
  </w:abstractNum>
  <w:abstractNum w:abstractNumId="2" w15:restartNumberingAfterBreak="0">
    <w:nsid w:val="4D57256D"/>
    <w:multiLevelType w:val="singleLevel"/>
    <w:tmpl w:val="4D57256D"/>
    <w:lvl w:ilvl="0">
      <w:start w:val="1"/>
      <w:numFmt w:val="chineseCounting"/>
      <w:suff w:val="nothing"/>
      <w:lvlText w:val="%1、"/>
      <w:lvlJc w:val="left"/>
      <w:rPr>
        <w:rFonts w:hint="eastAsia"/>
      </w:rPr>
    </w:lvl>
  </w:abstractNum>
  <w:num w:numId="1" w16cid:durableId="1105079253">
    <w:abstractNumId w:val="2"/>
  </w:num>
  <w:num w:numId="2" w16cid:durableId="1017268063">
    <w:abstractNumId w:val="1"/>
  </w:num>
  <w:num w:numId="3" w16cid:durableId="1030645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040"/>
    <w:rsid w:val="000E4040"/>
    <w:rsid w:val="001300E5"/>
    <w:rsid w:val="00190F51"/>
    <w:rsid w:val="001C0DD7"/>
    <w:rsid w:val="00262C7B"/>
    <w:rsid w:val="002729B5"/>
    <w:rsid w:val="002A1E59"/>
    <w:rsid w:val="00313758"/>
    <w:rsid w:val="003C62DF"/>
    <w:rsid w:val="0053720D"/>
    <w:rsid w:val="0054780D"/>
    <w:rsid w:val="005D740D"/>
    <w:rsid w:val="006751C2"/>
    <w:rsid w:val="00684E00"/>
    <w:rsid w:val="006A22AE"/>
    <w:rsid w:val="006F1424"/>
    <w:rsid w:val="00772B4C"/>
    <w:rsid w:val="007B16F6"/>
    <w:rsid w:val="007C5494"/>
    <w:rsid w:val="007E02ED"/>
    <w:rsid w:val="00AA420A"/>
    <w:rsid w:val="00AE5619"/>
    <w:rsid w:val="00B00E26"/>
    <w:rsid w:val="00B07B56"/>
    <w:rsid w:val="00B937C1"/>
    <w:rsid w:val="00C44477"/>
    <w:rsid w:val="00C81C57"/>
    <w:rsid w:val="00D5260A"/>
    <w:rsid w:val="00D81A76"/>
    <w:rsid w:val="00E025F8"/>
    <w:rsid w:val="00E176A4"/>
    <w:rsid w:val="00E72143"/>
    <w:rsid w:val="00F36F1E"/>
    <w:rsid w:val="01041327"/>
    <w:rsid w:val="010A3B27"/>
    <w:rsid w:val="01681797"/>
    <w:rsid w:val="01EC4DD3"/>
    <w:rsid w:val="01F30CC9"/>
    <w:rsid w:val="02A232AC"/>
    <w:rsid w:val="02AA1198"/>
    <w:rsid w:val="02B92FE3"/>
    <w:rsid w:val="02E97FEF"/>
    <w:rsid w:val="034B081F"/>
    <w:rsid w:val="03626A46"/>
    <w:rsid w:val="03874020"/>
    <w:rsid w:val="03F135F1"/>
    <w:rsid w:val="03F55C15"/>
    <w:rsid w:val="05062D7D"/>
    <w:rsid w:val="053E2F8F"/>
    <w:rsid w:val="058E789B"/>
    <w:rsid w:val="05B45E76"/>
    <w:rsid w:val="05C915EB"/>
    <w:rsid w:val="063B6951"/>
    <w:rsid w:val="06980A95"/>
    <w:rsid w:val="06F4689C"/>
    <w:rsid w:val="078F3097"/>
    <w:rsid w:val="07A94301"/>
    <w:rsid w:val="081C2B60"/>
    <w:rsid w:val="0A0236ED"/>
    <w:rsid w:val="0A2247A8"/>
    <w:rsid w:val="0A330BF9"/>
    <w:rsid w:val="0B136125"/>
    <w:rsid w:val="0B416EEC"/>
    <w:rsid w:val="0BA30EE4"/>
    <w:rsid w:val="0BD276D9"/>
    <w:rsid w:val="0C072732"/>
    <w:rsid w:val="0CBB6D65"/>
    <w:rsid w:val="0CCF2885"/>
    <w:rsid w:val="0CD018A3"/>
    <w:rsid w:val="0D0F1022"/>
    <w:rsid w:val="0DA52F6F"/>
    <w:rsid w:val="0DB0279A"/>
    <w:rsid w:val="0DCF6F97"/>
    <w:rsid w:val="0E8D4723"/>
    <w:rsid w:val="0EB06AFF"/>
    <w:rsid w:val="0F3C4687"/>
    <w:rsid w:val="0F483F51"/>
    <w:rsid w:val="0F8D4C95"/>
    <w:rsid w:val="0FFA29DA"/>
    <w:rsid w:val="100A4744"/>
    <w:rsid w:val="104E7017"/>
    <w:rsid w:val="108A78ED"/>
    <w:rsid w:val="10BB202C"/>
    <w:rsid w:val="10C40936"/>
    <w:rsid w:val="10C40E5E"/>
    <w:rsid w:val="10D90363"/>
    <w:rsid w:val="1189756A"/>
    <w:rsid w:val="11F62C51"/>
    <w:rsid w:val="12263476"/>
    <w:rsid w:val="12865163"/>
    <w:rsid w:val="12D504CC"/>
    <w:rsid w:val="12DC41B6"/>
    <w:rsid w:val="13832099"/>
    <w:rsid w:val="13B15FEF"/>
    <w:rsid w:val="13D522F9"/>
    <w:rsid w:val="14333F84"/>
    <w:rsid w:val="143F682F"/>
    <w:rsid w:val="15884BF4"/>
    <w:rsid w:val="15983F19"/>
    <w:rsid w:val="15F62FDF"/>
    <w:rsid w:val="15FC6012"/>
    <w:rsid w:val="168E133E"/>
    <w:rsid w:val="16EF7DEA"/>
    <w:rsid w:val="17734CAB"/>
    <w:rsid w:val="182315CB"/>
    <w:rsid w:val="1859412C"/>
    <w:rsid w:val="18822CA1"/>
    <w:rsid w:val="18F37314"/>
    <w:rsid w:val="193D2A7A"/>
    <w:rsid w:val="19DB4769"/>
    <w:rsid w:val="1AA65597"/>
    <w:rsid w:val="1ADA2EC2"/>
    <w:rsid w:val="1AF1007F"/>
    <w:rsid w:val="1C9B1DB3"/>
    <w:rsid w:val="1CB0100E"/>
    <w:rsid w:val="1D8C4A0A"/>
    <w:rsid w:val="1D9A21AD"/>
    <w:rsid w:val="1DCD4AF5"/>
    <w:rsid w:val="1E4C51ED"/>
    <w:rsid w:val="1EB34E35"/>
    <w:rsid w:val="1FC375FD"/>
    <w:rsid w:val="1FD53494"/>
    <w:rsid w:val="1FE3323F"/>
    <w:rsid w:val="1FF74AB2"/>
    <w:rsid w:val="201B5B4E"/>
    <w:rsid w:val="20612871"/>
    <w:rsid w:val="20675EBD"/>
    <w:rsid w:val="206A6D23"/>
    <w:rsid w:val="20C6086A"/>
    <w:rsid w:val="20D4164E"/>
    <w:rsid w:val="20FC1F19"/>
    <w:rsid w:val="20FE065B"/>
    <w:rsid w:val="2109773C"/>
    <w:rsid w:val="21177076"/>
    <w:rsid w:val="224E3493"/>
    <w:rsid w:val="227646B0"/>
    <w:rsid w:val="22A1700A"/>
    <w:rsid w:val="22EE4276"/>
    <w:rsid w:val="231234D5"/>
    <w:rsid w:val="232172A6"/>
    <w:rsid w:val="23311810"/>
    <w:rsid w:val="23C019CF"/>
    <w:rsid w:val="23D125B8"/>
    <w:rsid w:val="242776A2"/>
    <w:rsid w:val="24366D8D"/>
    <w:rsid w:val="247D3C36"/>
    <w:rsid w:val="25760BDD"/>
    <w:rsid w:val="267E0C25"/>
    <w:rsid w:val="26C350E9"/>
    <w:rsid w:val="26D75ACB"/>
    <w:rsid w:val="26EE3730"/>
    <w:rsid w:val="27957BE3"/>
    <w:rsid w:val="27EC11FB"/>
    <w:rsid w:val="280E7F5B"/>
    <w:rsid w:val="286465E0"/>
    <w:rsid w:val="288A007E"/>
    <w:rsid w:val="28B55E2F"/>
    <w:rsid w:val="29375849"/>
    <w:rsid w:val="296D4E10"/>
    <w:rsid w:val="29A35219"/>
    <w:rsid w:val="29AD7585"/>
    <w:rsid w:val="29D80B9B"/>
    <w:rsid w:val="29F55698"/>
    <w:rsid w:val="29FC7AFB"/>
    <w:rsid w:val="2AE97604"/>
    <w:rsid w:val="2BC73441"/>
    <w:rsid w:val="2BFF3871"/>
    <w:rsid w:val="2CCD24AD"/>
    <w:rsid w:val="2CFC1D67"/>
    <w:rsid w:val="2D0F1D06"/>
    <w:rsid w:val="2D205C4C"/>
    <w:rsid w:val="2D29113B"/>
    <w:rsid w:val="2D685264"/>
    <w:rsid w:val="2DB06F72"/>
    <w:rsid w:val="2DFE7325"/>
    <w:rsid w:val="2E2957FA"/>
    <w:rsid w:val="2F5A77CF"/>
    <w:rsid w:val="2F6F642C"/>
    <w:rsid w:val="2FFD6914"/>
    <w:rsid w:val="309B07A3"/>
    <w:rsid w:val="30E7770D"/>
    <w:rsid w:val="314B49E5"/>
    <w:rsid w:val="31757628"/>
    <w:rsid w:val="323C39CE"/>
    <w:rsid w:val="327F0AAC"/>
    <w:rsid w:val="329754BB"/>
    <w:rsid w:val="32C6723D"/>
    <w:rsid w:val="32DB39EF"/>
    <w:rsid w:val="32FD6DA5"/>
    <w:rsid w:val="33903B44"/>
    <w:rsid w:val="34182B96"/>
    <w:rsid w:val="342E6F4B"/>
    <w:rsid w:val="346E7F8F"/>
    <w:rsid w:val="354465C1"/>
    <w:rsid w:val="35734668"/>
    <w:rsid w:val="358D3D3A"/>
    <w:rsid w:val="367217AD"/>
    <w:rsid w:val="36DA7162"/>
    <w:rsid w:val="36DB0978"/>
    <w:rsid w:val="377E0EFC"/>
    <w:rsid w:val="37AA0703"/>
    <w:rsid w:val="37C54ED3"/>
    <w:rsid w:val="37F714E4"/>
    <w:rsid w:val="390144F1"/>
    <w:rsid w:val="39EA6D16"/>
    <w:rsid w:val="3AC123CD"/>
    <w:rsid w:val="3BC51CFE"/>
    <w:rsid w:val="3C262542"/>
    <w:rsid w:val="3C926A4D"/>
    <w:rsid w:val="3CA86455"/>
    <w:rsid w:val="3CE257E3"/>
    <w:rsid w:val="3D8B25CC"/>
    <w:rsid w:val="3E4618E2"/>
    <w:rsid w:val="3E510695"/>
    <w:rsid w:val="3E977E6B"/>
    <w:rsid w:val="3EC535E2"/>
    <w:rsid w:val="3EE44263"/>
    <w:rsid w:val="3F4B1F44"/>
    <w:rsid w:val="3F843897"/>
    <w:rsid w:val="3FA946E7"/>
    <w:rsid w:val="3FDB1F57"/>
    <w:rsid w:val="4024253A"/>
    <w:rsid w:val="40441FB1"/>
    <w:rsid w:val="40BF672C"/>
    <w:rsid w:val="41195540"/>
    <w:rsid w:val="41860C4B"/>
    <w:rsid w:val="41B71D80"/>
    <w:rsid w:val="41C84BA3"/>
    <w:rsid w:val="41DB57F5"/>
    <w:rsid w:val="426173A6"/>
    <w:rsid w:val="429510F6"/>
    <w:rsid w:val="43EC2543"/>
    <w:rsid w:val="441B1964"/>
    <w:rsid w:val="449D71DC"/>
    <w:rsid w:val="44D27258"/>
    <w:rsid w:val="454B48AA"/>
    <w:rsid w:val="45B2159F"/>
    <w:rsid w:val="45CB3909"/>
    <w:rsid w:val="46097FC2"/>
    <w:rsid w:val="464461E5"/>
    <w:rsid w:val="469A726F"/>
    <w:rsid w:val="46BD0729"/>
    <w:rsid w:val="47132BE0"/>
    <w:rsid w:val="472B37D3"/>
    <w:rsid w:val="4799689B"/>
    <w:rsid w:val="47C91692"/>
    <w:rsid w:val="47EC5450"/>
    <w:rsid w:val="488D1A74"/>
    <w:rsid w:val="48B714E8"/>
    <w:rsid w:val="494E4E72"/>
    <w:rsid w:val="4A223859"/>
    <w:rsid w:val="4A5F1AAA"/>
    <w:rsid w:val="4B1473C6"/>
    <w:rsid w:val="4B6713FD"/>
    <w:rsid w:val="4BC07BD0"/>
    <w:rsid w:val="4BCD378F"/>
    <w:rsid w:val="4BFD1783"/>
    <w:rsid w:val="4C204B4C"/>
    <w:rsid w:val="4C2A733E"/>
    <w:rsid w:val="4C5A410E"/>
    <w:rsid w:val="4C8F7F2E"/>
    <w:rsid w:val="4CF83644"/>
    <w:rsid w:val="4DA05C75"/>
    <w:rsid w:val="4DC53F9F"/>
    <w:rsid w:val="4E315F06"/>
    <w:rsid w:val="4E6D2254"/>
    <w:rsid w:val="4EB96E3C"/>
    <w:rsid w:val="4EDC428A"/>
    <w:rsid w:val="4F703600"/>
    <w:rsid w:val="4F9F504A"/>
    <w:rsid w:val="4FEC1906"/>
    <w:rsid w:val="501031A1"/>
    <w:rsid w:val="5039217A"/>
    <w:rsid w:val="504606F6"/>
    <w:rsid w:val="505D0510"/>
    <w:rsid w:val="51393E27"/>
    <w:rsid w:val="51B800EB"/>
    <w:rsid w:val="51F15DB2"/>
    <w:rsid w:val="5203526A"/>
    <w:rsid w:val="521B389F"/>
    <w:rsid w:val="52232F4D"/>
    <w:rsid w:val="522B48D9"/>
    <w:rsid w:val="52503EBA"/>
    <w:rsid w:val="528D02D6"/>
    <w:rsid w:val="528D5514"/>
    <w:rsid w:val="52AC5B35"/>
    <w:rsid w:val="53015EFE"/>
    <w:rsid w:val="53205C60"/>
    <w:rsid w:val="53785E8C"/>
    <w:rsid w:val="53A71FB9"/>
    <w:rsid w:val="53B574A8"/>
    <w:rsid w:val="53FF461C"/>
    <w:rsid w:val="543D2491"/>
    <w:rsid w:val="54787751"/>
    <w:rsid w:val="548F3B81"/>
    <w:rsid w:val="54BE20AC"/>
    <w:rsid w:val="55062246"/>
    <w:rsid w:val="550D3B37"/>
    <w:rsid w:val="551C183F"/>
    <w:rsid w:val="55276FE3"/>
    <w:rsid w:val="559475DE"/>
    <w:rsid w:val="561C33CE"/>
    <w:rsid w:val="56BA19F6"/>
    <w:rsid w:val="56C448E8"/>
    <w:rsid w:val="56EE564D"/>
    <w:rsid w:val="57521622"/>
    <w:rsid w:val="57554984"/>
    <w:rsid w:val="57AB7C58"/>
    <w:rsid w:val="57B2457B"/>
    <w:rsid w:val="59072755"/>
    <w:rsid w:val="591E2E59"/>
    <w:rsid w:val="59AF12BD"/>
    <w:rsid w:val="59E00E97"/>
    <w:rsid w:val="59E95BDF"/>
    <w:rsid w:val="5A7D7135"/>
    <w:rsid w:val="5A92603B"/>
    <w:rsid w:val="5C0E235A"/>
    <w:rsid w:val="5C3646CA"/>
    <w:rsid w:val="5D004093"/>
    <w:rsid w:val="5D4D4268"/>
    <w:rsid w:val="5DD33885"/>
    <w:rsid w:val="5DD402EC"/>
    <w:rsid w:val="5E3F6B38"/>
    <w:rsid w:val="5E40504D"/>
    <w:rsid w:val="5EC177AE"/>
    <w:rsid w:val="5EDC3B1E"/>
    <w:rsid w:val="5EF07851"/>
    <w:rsid w:val="5F180E8F"/>
    <w:rsid w:val="5F4E3B7C"/>
    <w:rsid w:val="5F830D57"/>
    <w:rsid w:val="60212CAC"/>
    <w:rsid w:val="60521D66"/>
    <w:rsid w:val="61431D88"/>
    <w:rsid w:val="61697CA2"/>
    <w:rsid w:val="62346E60"/>
    <w:rsid w:val="62824312"/>
    <w:rsid w:val="62AC23E3"/>
    <w:rsid w:val="62F15EE6"/>
    <w:rsid w:val="636020F0"/>
    <w:rsid w:val="63A969CD"/>
    <w:rsid w:val="63DB0D86"/>
    <w:rsid w:val="64797FDF"/>
    <w:rsid w:val="649E6422"/>
    <w:rsid w:val="64C85DF0"/>
    <w:rsid w:val="65613E0D"/>
    <w:rsid w:val="65C34559"/>
    <w:rsid w:val="65DC07F1"/>
    <w:rsid w:val="660608B9"/>
    <w:rsid w:val="660C2E94"/>
    <w:rsid w:val="664B6464"/>
    <w:rsid w:val="666F2565"/>
    <w:rsid w:val="66CF31EE"/>
    <w:rsid w:val="66D60D9D"/>
    <w:rsid w:val="670054AD"/>
    <w:rsid w:val="676A36B4"/>
    <w:rsid w:val="67BB3A36"/>
    <w:rsid w:val="688E6261"/>
    <w:rsid w:val="689C23E9"/>
    <w:rsid w:val="68D56629"/>
    <w:rsid w:val="68D71E15"/>
    <w:rsid w:val="68FD57BD"/>
    <w:rsid w:val="694B5723"/>
    <w:rsid w:val="698F00B9"/>
    <w:rsid w:val="69C144C9"/>
    <w:rsid w:val="6A5455E7"/>
    <w:rsid w:val="6A632EB3"/>
    <w:rsid w:val="6A795B6F"/>
    <w:rsid w:val="6ABC5850"/>
    <w:rsid w:val="6ADE30E9"/>
    <w:rsid w:val="6BDB0134"/>
    <w:rsid w:val="6BF921B4"/>
    <w:rsid w:val="6C0779C8"/>
    <w:rsid w:val="6C1E725A"/>
    <w:rsid w:val="6C51117F"/>
    <w:rsid w:val="6C800CCE"/>
    <w:rsid w:val="6CC7392E"/>
    <w:rsid w:val="6CC97F75"/>
    <w:rsid w:val="6CDE42B3"/>
    <w:rsid w:val="6D86633E"/>
    <w:rsid w:val="6DAB62CB"/>
    <w:rsid w:val="6DB15AFA"/>
    <w:rsid w:val="6E4A7AA5"/>
    <w:rsid w:val="6F882D24"/>
    <w:rsid w:val="701C0C3A"/>
    <w:rsid w:val="704912D0"/>
    <w:rsid w:val="70D4032B"/>
    <w:rsid w:val="71097279"/>
    <w:rsid w:val="715523D5"/>
    <w:rsid w:val="717240B5"/>
    <w:rsid w:val="71CC58DA"/>
    <w:rsid w:val="72B15F28"/>
    <w:rsid w:val="734B288C"/>
    <w:rsid w:val="7364310D"/>
    <w:rsid w:val="737974C4"/>
    <w:rsid w:val="73B45BD7"/>
    <w:rsid w:val="73D35E5F"/>
    <w:rsid w:val="73E07D1E"/>
    <w:rsid w:val="74403FE2"/>
    <w:rsid w:val="747722A1"/>
    <w:rsid w:val="751735D8"/>
    <w:rsid w:val="752B74F0"/>
    <w:rsid w:val="753C6B95"/>
    <w:rsid w:val="754A7261"/>
    <w:rsid w:val="75C8522C"/>
    <w:rsid w:val="75EB46E4"/>
    <w:rsid w:val="76431A17"/>
    <w:rsid w:val="76AE7A5D"/>
    <w:rsid w:val="76DE6502"/>
    <w:rsid w:val="777F157B"/>
    <w:rsid w:val="7782122E"/>
    <w:rsid w:val="77A66424"/>
    <w:rsid w:val="77B137D0"/>
    <w:rsid w:val="77E015E0"/>
    <w:rsid w:val="782277D9"/>
    <w:rsid w:val="782C7D3D"/>
    <w:rsid w:val="788353C3"/>
    <w:rsid w:val="78BF7024"/>
    <w:rsid w:val="78C53669"/>
    <w:rsid w:val="78F10A39"/>
    <w:rsid w:val="793D02DA"/>
    <w:rsid w:val="7A1D6AC6"/>
    <w:rsid w:val="7A4B6090"/>
    <w:rsid w:val="7A811FA6"/>
    <w:rsid w:val="7A8F1D79"/>
    <w:rsid w:val="7ACF0208"/>
    <w:rsid w:val="7B0429E9"/>
    <w:rsid w:val="7B0C0FA5"/>
    <w:rsid w:val="7C414819"/>
    <w:rsid w:val="7CBF2F63"/>
    <w:rsid w:val="7CDF1B94"/>
    <w:rsid w:val="7D391E3E"/>
    <w:rsid w:val="7D4005C1"/>
    <w:rsid w:val="7D924B22"/>
    <w:rsid w:val="7DB34AEC"/>
    <w:rsid w:val="7E672C09"/>
    <w:rsid w:val="7ECF1410"/>
    <w:rsid w:val="7F5951DA"/>
    <w:rsid w:val="7F5C5CFA"/>
    <w:rsid w:val="7FD87A24"/>
    <w:rsid w:val="7FDF6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016E8F8"/>
  <w15:docId w15:val="{30CD0B70-A122-4CC9-87DE-E4DFB5F1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envelope return"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仿宋_GB2312" w:eastAsia="仿宋_GB2312" w:hAnsi="宋体"/>
      <w:kern w:val="2"/>
      <w:sz w:val="32"/>
      <w:szCs w:val="24"/>
    </w:rPr>
  </w:style>
  <w:style w:type="paragraph" w:styleId="1">
    <w:name w:val="heading 1"/>
    <w:basedOn w:val="a"/>
    <w:next w:val="a"/>
    <w:qFormat/>
    <w:pPr>
      <w:keepNext/>
      <w:keepLines/>
      <w:spacing w:before="340" w:after="330" w:line="578" w:lineRule="auto"/>
      <w:outlineLvl w:val="0"/>
    </w:pPr>
    <w:rPr>
      <w:rFonts w:ascii="Calibri" w:hAnsi="Calibri"/>
      <w:b/>
      <w:bCs/>
      <w:kern w:val="44"/>
      <w:sz w:val="44"/>
      <w:szCs w:val="44"/>
    </w:rPr>
  </w:style>
  <w:style w:type="paragraph" w:styleId="6">
    <w:name w:val="heading 6"/>
    <w:basedOn w:val="a"/>
    <w:next w:val="a"/>
    <w:qFormat/>
    <w:pPr>
      <w:keepNext/>
      <w:keepLines/>
      <w:spacing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pPr>
      <w:spacing w:line="580" w:lineRule="exact"/>
      <w:ind w:left="0" w:firstLineChars="200" w:firstLine="420"/>
    </w:pPr>
    <w:rPr>
      <w:rFonts w:ascii="仿宋_GB2312"/>
      <w:sz w:val="31"/>
    </w:rPr>
  </w:style>
  <w:style w:type="paragraph" w:styleId="a3">
    <w:name w:val="Body Text Indent"/>
    <w:basedOn w:val="a"/>
    <w:next w:val="2"/>
    <w:qFormat/>
    <w:pPr>
      <w:spacing w:line="360" w:lineRule="auto"/>
      <w:ind w:left="420"/>
    </w:pPr>
    <w:rPr>
      <w:rFonts w:ascii="Times New Roman" w:hAnsi="Times New Roman"/>
      <w:sz w:val="24"/>
    </w:rPr>
  </w:style>
  <w:style w:type="paragraph" w:styleId="a4">
    <w:name w:val="Body Text"/>
    <w:basedOn w:val="a"/>
    <w:next w:val="a5"/>
    <w:qFormat/>
    <w:rPr>
      <w:rFonts w:eastAsia="宋体" w:hAnsi="Times New Roman"/>
    </w:rPr>
  </w:style>
  <w:style w:type="paragraph" w:styleId="a5">
    <w:name w:val="Body Text First Indent"/>
    <w:basedOn w:val="a4"/>
    <w:next w:val="a"/>
    <w:qFormat/>
    <w:pPr>
      <w:adjustRightInd w:val="0"/>
      <w:spacing w:line="360" w:lineRule="auto"/>
      <w:ind w:firstLine="420"/>
      <w:textAlignment w:val="baseline"/>
    </w:pPr>
    <w:rPr>
      <w:rFonts w:ascii="Times New Roman" w:eastAsia="KaiTi_GB2312"/>
      <w:kern w:val="0"/>
    </w:rPr>
  </w:style>
  <w:style w:type="paragraph" w:styleId="a6">
    <w:name w:val="footer"/>
    <w:basedOn w:val="a"/>
    <w:qFormat/>
    <w:pPr>
      <w:tabs>
        <w:tab w:val="center" w:pos="4153"/>
        <w:tab w:val="right" w:pos="8306"/>
      </w:tabs>
      <w:snapToGrid w:val="0"/>
      <w:jc w:val="left"/>
    </w:pPr>
    <w:rPr>
      <w:sz w:val="18"/>
    </w:rPr>
  </w:style>
  <w:style w:type="paragraph" w:styleId="a7">
    <w:name w:val="envelope return"/>
    <w:basedOn w:val="a"/>
    <w:qFormat/>
    <w:pPr>
      <w:snapToGrid w:val="0"/>
    </w:pPr>
    <w:rPr>
      <w:rFonts w:ascii="Arial" w:eastAsia="宋体" w:hAnsi="Arial" w:cs="Arial"/>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样式 表格正文 + 两端对齐"/>
    <w:basedOn w:val="a"/>
    <w:next w:val="10"/>
    <w:uiPriority w:val="99"/>
    <w:qFormat/>
    <w:pPr>
      <w:spacing w:line="300" w:lineRule="auto"/>
    </w:pPr>
    <w:rPr>
      <w:sz w:val="24"/>
    </w:rPr>
  </w:style>
  <w:style w:type="paragraph" w:customStyle="1" w:styleId="10">
    <w:name w:val="正文1"/>
    <w:basedOn w:val="a"/>
    <w:next w:val="ab"/>
    <w:qFormat/>
    <w:pPr>
      <w:tabs>
        <w:tab w:val="left" w:pos="1980"/>
        <w:tab w:val="left" w:pos="2160"/>
      </w:tabs>
      <w:spacing w:line="360" w:lineRule="auto"/>
      <w:ind w:left="2160"/>
    </w:pPr>
    <w:rPr>
      <w:rFonts w:ascii="宋体"/>
    </w:rPr>
  </w:style>
  <w:style w:type="paragraph" w:customStyle="1" w:styleId="ab">
    <w:name w:val="自动更正"/>
    <w:uiPriority w:val="99"/>
    <w:qFormat/>
    <w:pPr>
      <w:widowControl w:val="0"/>
      <w:jc w:val="both"/>
    </w:pPr>
    <w:rPr>
      <w:rFonts w:ascii="黑体" w:eastAsia="微软雅黑" w:hAnsi="黑体" w:cs="黑体"/>
      <w:kern w:val="2"/>
      <w:sz w:val="21"/>
      <w:szCs w:val="21"/>
    </w:rPr>
  </w:style>
  <w:style w:type="paragraph" w:customStyle="1" w:styleId="ParaCharCharCharCharCharCharCharChar">
    <w:name w:val="默认段落字体 Para Char Char Char Char Char Char Char Char"/>
    <w:basedOn w:val="a"/>
    <w:qFormat/>
    <w:rPr>
      <w:rFonts w:ascii="Times New Roman" w:eastAsia="宋体" w:hAnsi="Times New Roman"/>
      <w:sz w:val="21"/>
    </w:rPr>
  </w:style>
  <w:style w:type="paragraph" w:customStyle="1" w:styleId="ac">
    <w:name w:val="表正文"/>
    <w:next w:val="a4"/>
    <w:qFormat/>
    <w:pPr>
      <w:snapToGrid w:val="0"/>
      <w:spacing w:line="600" w:lineRule="atLeast"/>
      <w:ind w:firstLine="641"/>
      <w:jc w:val="both"/>
    </w:pPr>
    <w:rPr>
      <w:rFonts w:ascii="Calibri" w:eastAsia="仿宋_GB2312" w:hAnsi="Calibri"/>
      <w:sz w:val="32"/>
    </w:rPr>
  </w:style>
  <w:style w:type="paragraph" w:customStyle="1" w:styleId="Style3">
    <w:name w:val="_Style 3"/>
    <w:uiPriority w:val="99"/>
    <w:qFormat/>
    <w:pPr>
      <w:widowControl w:val="0"/>
      <w:jc w:val="both"/>
    </w:pPr>
    <w:rPr>
      <w:rFonts w:ascii="Calibri" w:hAnsi="Calibri"/>
      <w:kern w:val="2"/>
      <w:sz w:val="21"/>
      <w:szCs w:val="22"/>
    </w:rPr>
  </w:style>
  <w:style w:type="character" w:customStyle="1" w:styleId="font01">
    <w:name w:val="font01"/>
    <w:basedOn w:val="a0"/>
    <w:qFormat/>
    <w:rPr>
      <w:rFonts w:ascii="微软雅黑" w:eastAsia="微软雅黑" w:hAnsi="微软雅黑" w:cs="微软雅黑" w:hint="eastAsia"/>
      <w:color w:val="000000"/>
      <w:sz w:val="20"/>
      <w:szCs w:val="20"/>
      <w:u w:val="none"/>
    </w:rPr>
  </w:style>
  <w:style w:type="paragraph" w:customStyle="1" w:styleId="0">
    <w:name w:val="样式 首行缩进:  0 字符"/>
    <w:basedOn w:val="a"/>
    <w:qFormat/>
    <w:pPr>
      <w:spacing w:line="360" w:lineRule="auto"/>
      <w:ind w:firstLineChars="200" w:firstLine="200"/>
    </w:pPr>
    <w:rPr>
      <w:rFonts w:ascii="Times New Roman" w:eastAsia="宋体" w:hAnsi="Times New Roman"/>
      <w:sz w:val="24"/>
      <w:szCs w:val="20"/>
    </w:rPr>
  </w:style>
  <w:style w:type="character" w:customStyle="1" w:styleId="font21">
    <w:name w:val="font21"/>
    <w:basedOn w:val="a0"/>
    <w:qFormat/>
    <w:rPr>
      <w:rFonts w:ascii="宋体" w:eastAsia="宋体" w:hAnsi="宋体" w:cs="宋体" w:hint="eastAsia"/>
      <w:b/>
      <w:bCs/>
      <w:color w:val="000000"/>
      <w:sz w:val="24"/>
      <w:szCs w:val="24"/>
      <w:u w:val="none"/>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b/>
      <w:bCs/>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7</Pages>
  <Words>581</Words>
  <Characters>3313</Characters>
  <Application>Microsoft Office Word</Application>
  <DocSecurity>0</DocSecurity>
  <Lines>27</Lines>
  <Paragraphs>7</Paragraphs>
  <ScaleCrop>false</ScaleCrop>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Yien Daniel</cp:lastModifiedBy>
  <cp:revision>10</cp:revision>
  <cp:lastPrinted>2022-11-09T10:26:00Z</cp:lastPrinted>
  <dcterms:created xsi:type="dcterms:W3CDTF">2014-10-29T20:08:00Z</dcterms:created>
  <dcterms:modified xsi:type="dcterms:W3CDTF">2025-02-05T07:35:00Z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72B35DAC361D46C5AFF8A20BC922B358</vt:lpwstr>
  </property>
</Properties>
</file>