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CD4F5" w14:textId="71E9A6F3" w:rsidR="00026A2E" w:rsidRPr="003C29FD" w:rsidRDefault="003C29FD">
      <w:pPr>
        <w:spacing w:line="480" w:lineRule="exact"/>
        <w:jc w:val="center"/>
        <w:rPr>
          <w:rFonts w:ascii="方正小标宋简体" w:eastAsia="方正小标宋简体" w:hAnsi="仿宋" w:hint="eastAsia"/>
          <w:bCs/>
          <w:sz w:val="44"/>
          <w:szCs w:val="44"/>
        </w:rPr>
      </w:pPr>
      <w:r w:rsidRPr="003C29FD">
        <w:rPr>
          <w:rFonts w:ascii="方正小标宋简体" w:eastAsia="方正小标宋简体" w:hAnsi="仿宋" w:cs="方正小标宋简体" w:hint="eastAsia"/>
          <w:bCs/>
          <w:sz w:val="44"/>
          <w:szCs w:val="44"/>
        </w:rPr>
        <w:t>浙江东源实业有限公司农产品快递邮寄服务采购</w:t>
      </w:r>
      <w:r w:rsidR="000B40D5" w:rsidRPr="000B40D5">
        <w:rPr>
          <w:rFonts w:ascii="方正小标宋简体" w:eastAsia="方正小标宋简体" w:hAnsi="仿宋" w:cs="方正小标宋简体" w:hint="eastAsia"/>
          <w:bCs/>
          <w:sz w:val="44"/>
          <w:szCs w:val="44"/>
        </w:rPr>
        <w:t>（</w:t>
      </w:r>
      <w:r w:rsidR="00325456">
        <w:rPr>
          <w:rFonts w:ascii="方正小标宋简体" w:eastAsia="方正小标宋简体" w:hAnsi="仿宋" w:cs="方正小标宋简体" w:hint="eastAsia"/>
          <w:bCs/>
          <w:sz w:val="44"/>
          <w:szCs w:val="44"/>
        </w:rPr>
        <w:t>三</w:t>
      </w:r>
      <w:r w:rsidR="000B40D5" w:rsidRPr="000B40D5">
        <w:rPr>
          <w:rFonts w:ascii="方正小标宋简体" w:eastAsia="方正小标宋简体" w:hAnsi="仿宋" w:cs="方正小标宋简体" w:hint="eastAsia"/>
          <w:bCs/>
          <w:sz w:val="44"/>
          <w:szCs w:val="44"/>
        </w:rPr>
        <w:t>次）</w:t>
      </w:r>
      <w:r w:rsidRPr="003C29FD">
        <w:rPr>
          <w:rFonts w:ascii="方正小标宋简体" w:eastAsia="方正小标宋简体" w:hAnsi="仿宋" w:cs="方正小标宋简体" w:hint="eastAsia"/>
          <w:bCs/>
          <w:sz w:val="44"/>
          <w:szCs w:val="44"/>
        </w:rPr>
        <w:t>须知</w:t>
      </w:r>
    </w:p>
    <w:p w14:paraId="5E72784B" w14:textId="0E4AC60E" w:rsidR="00026A2E" w:rsidRPr="003C29FD" w:rsidRDefault="00000000">
      <w:pPr>
        <w:spacing w:line="420" w:lineRule="exact"/>
        <w:ind w:firstLineChars="200" w:firstLine="560"/>
        <w:rPr>
          <w:rFonts w:ascii="仿宋" w:eastAsia="仿宋" w:hAnsi="仿宋" w:hint="eastAsia"/>
          <w:sz w:val="28"/>
          <w:szCs w:val="28"/>
        </w:rPr>
      </w:pPr>
      <w:r w:rsidRPr="003C29FD">
        <w:rPr>
          <w:rFonts w:ascii="仿宋" w:eastAsia="仿宋" w:hAnsi="仿宋" w:hint="eastAsia"/>
          <w:sz w:val="28"/>
          <w:szCs w:val="28"/>
        </w:rPr>
        <w:t>一、总则：浙江东源实业有限公司</w:t>
      </w:r>
      <w:r w:rsidRPr="003C29FD">
        <w:rPr>
          <w:rFonts w:ascii="仿宋" w:eastAsia="仿宋" w:hAnsi="仿宋" w:hint="eastAsia"/>
          <w:sz w:val="28"/>
          <w:szCs w:val="28"/>
          <w:u w:val="single"/>
        </w:rPr>
        <w:t>农产品快递邮寄服务</w:t>
      </w:r>
      <w:r w:rsidRPr="003C29FD">
        <w:rPr>
          <w:rFonts w:ascii="仿宋" w:eastAsia="仿宋" w:hAnsi="仿宋" w:hint="eastAsia"/>
          <w:sz w:val="28"/>
          <w:szCs w:val="28"/>
        </w:rPr>
        <w:t>采购</w:t>
      </w:r>
      <w:r w:rsidR="000B40D5" w:rsidRPr="000B40D5">
        <w:rPr>
          <w:rFonts w:ascii="仿宋" w:eastAsia="仿宋" w:hAnsi="仿宋" w:hint="eastAsia"/>
          <w:sz w:val="28"/>
          <w:szCs w:val="28"/>
        </w:rPr>
        <w:t>（</w:t>
      </w:r>
      <w:r w:rsidR="00325456">
        <w:rPr>
          <w:rFonts w:ascii="仿宋" w:eastAsia="仿宋" w:hAnsi="仿宋" w:hint="eastAsia"/>
          <w:sz w:val="28"/>
          <w:szCs w:val="28"/>
        </w:rPr>
        <w:t>三</w:t>
      </w:r>
      <w:r w:rsidR="000B40D5" w:rsidRPr="000B40D5">
        <w:rPr>
          <w:rFonts w:ascii="仿宋" w:eastAsia="仿宋" w:hAnsi="仿宋" w:hint="eastAsia"/>
          <w:sz w:val="28"/>
          <w:szCs w:val="28"/>
        </w:rPr>
        <w:t>次）</w:t>
      </w:r>
      <w:r w:rsidRPr="003C29FD">
        <w:rPr>
          <w:rFonts w:ascii="仿宋" w:eastAsia="仿宋" w:hAnsi="仿宋" w:hint="eastAsia"/>
          <w:sz w:val="28"/>
          <w:szCs w:val="28"/>
        </w:rPr>
        <w:t>项目，采购人为浙江东源实业有限公司，采购部门（或单位）为</w:t>
      </w:r>
      <w:r w:rsidRPr="003C29FD">
        <w:rPr>
          <w:rFonts w:ascii="仿宋" w:eastAsia="仿宋" w:hAnsi="仿宋" w:hint="eastAsia"/>
          <w:sz w:val="28"/>
          <w:szCs w:val="28"/>
          <w:u w:val="single"/>
        </w:rPr>
        <w:t xml:space="preserve"> 十里丰农场，</w:t>
      </w:r>
      <w:r w:rsidRPr="003C29FD">
        <w:rPr>
          <w:rFonts w:ascii="仿宋" w:eastAsia="仿宋" w:hAnsi="仿宋" w:hint="eastAsia"/>
          <w:sz w:val="28"/>
          <w:szCs w:val="28"/>
        </w:rPr>
        <w:t>采购编号为</w:t>
      </w:r>
      <w:r w:rsidR="003C29FD">
        <w:rPr>
          <w:rFonts w:ascii="仿宋" w:eastAsia="仿宋" w:hAnsi="仿宋" w:hint="eastAsia"/>
          <w:sz w:val="28"/>
          <w:szCs w:val="28"/>
        </w:rPr>
        <w:t>SLF-2025002</w:t>
      </w:r>
      <w:r w:rsidR="000B40D5">
        <w:rPr>
          <w:rFonts w:ascii="仿宋" w:eastAsia="仿宋" w:hAnsi="仿宋" w:hint="eastAsia"/>
          <w:sz w:val="28"/>
          <w:szCs w:val="28"/>
        </w:rPr>
        <w:t>S</w:t>
      </w:r>
      <w:r w:rsidR="00325456">
        <w:rPr>
          <w:rFonts w:ascii="仿宋" w:eastAsia="仿宋" w:hAnsi="仿宋" w:hint="eastAsia"/>
          <w:sz w:val="28"/>
          <w:szCs w:val="28"/>
        </w:rPr>
        <w:t>（三）</w:t>
      </w:r>
      <w:r w:rsidRPr="003C29FD">
        <w:rPr>
          <w:rFonts w:ascii="仿宋" w:eastAsia="仿宋" w:hAnsi="仿宋" w:cs="宋体" w:hint="eastAsia"/>
          <w:kern w:val="0"/>
          <w:sz w:val="28"/>
          <w:szCs w:val="28"/>
        </w:rPr>
        <w:t>。</w:t>
      </w:r>
      <w:r w:rsidRPr="003C29FD">
        <w:rPr>
          <w:rFonts w:ascii="仿宋" w:eastAsia="仿宋" w:hAnsi="仿宋" w:hint="eastAsia"/>
          <w:sz w:val="28"/>
          <w:szCs w:val="28"/>
        </w:rPr>
        <w:t>现采用竞比采购方式确定供货人（或服务商）。</w:t>
      </w:r>
      <w:r w:rsidR="003C29FD">
        <w:rPr>
          <w:rFonts w:ascii="仿宋" w:eastAsia="仿宋" w:hAnsi="仿宋" w:hint="eastAsia"/>
          <w:sz w:val="28"/>
          <w:szCs w:val="28"/>
        </w:rPr>
        <w:t>项目预算6万元，</w:t>
      </w:r>
      <w:r w:rsidRPr="003C29FD">
        <w:rPr>
          <w:rFonts w:ascii="仿宋" w:eastAsia="仿宋" w:hAnsi="仿宋" w:hint="eastAsia"/>
          <w:sz w:val="28"/>
          <w:szCs w:val="28"/>
        </w:rPr>
        <w:t>最高限价为（</w:t>
      </w:r>
      <w:r w:rsidRPr="003C29FD">
        <w:rPr>
          <w:rFonts w:ascii="仿宋" w:eastAsia="仿宋" w:hAnsi="仿宋" w:hint="eastAsia"/>
          <w:sz w:val="28"/>
          <w:szCs w:val="28"/>
          <w:u w:val="single"/>
        </w:rPr>
        <w:t>结算率） 90</w:t>
      </w:r>
      <w:r w:rsidRPr="003C29FD">
        <w:rPr>
          <w:rFonts w:ascii="仿宋" w:eastAsia="仿宋" w:hAnsi="仿宋" w:cs="宋体" w:hint="eastAsia"/>
          <w:sz w:val="28"/>
          <w:szCs w:val="28"/>
          <w:u w:val="single"/>
        </w:rPr>
        <w:t>％</w:t>
      </w:r>
      <w:r w:rsidRPr="003C29FD">
        <w:rPr>
          <w:rFonts w:ascii="仿宋" w:eastAsia="仿宋" w:hAnsi="仿宋" w:hint="eastAsia"/>
          <w:sz w:val="28"/>
          <w:szCs w:val="28"/>
        </w:rPr>
        <w:t>。</w:t>
      </w:r>
    </w:p>
    <w:p w14:paraId="687DC56A" w14:textId="6673CCE4" w:rsidR="00026A2E" w:rsidRPr="003C29FD" w:rsidRDefault="00000000">
      <w:pPr>
        <w:spacing w:line="42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二、时间和地点：请于</w:t>
      </w:r>
      <w:r w:rsidRPr="003C29FD">
        <w:rPr>
          <w:rFonts w:ascii="仿宋" w:eastAsia="仿宋" w:hAnsi="仿宋" w:cs="仿宋" w:hint="eastAsia"/>
          <w:sz w:val="28"/>
          <w:szCs w:val="28"/>
          <w:u w:val="single"/>
        </w:rPr>
        <w:t>2025</w:t>
      </w:r>
      <w:r w:rsidRPr="003C29FD">
        <w:rPr>
          <w:rFonts w:ascii="仿宋" w:eastAsia="仿宋" w:hAnsi="仿宋" w:cs="仿宋" w:hint="eastAsia"/>
          <w:sz w:val="28"/>
          <w:szCs w:val="28"/>
        </w:rPr>
        <w:t>年</w:t>
      </w:r>
      <w:r w:rsidR="00325456">
        <w:rPr>
          <w:rFonts w:ascii="仿宋" w:eastAsia="仿宋" w:hAnsi="仿宋" w:cs="仿宋" w:hint="eastAsia"/>
          <w:sz w:val="28"/>
          <w:szCs w:val="28"/>
          <w:u w:val="single"/>
        </w:rPr>
        <w:t>2</w:t>
      </w:r>
      <w:r w:rsidRPr="003C29FD">
        <w:rPr>
          <w:rFonts w:ascii="仿宋" w:eastAsia="仿宋" w:hAnsi="仿宋" w:cs="仿宋" w:hint="eastAsia"/>
          <w:sz w:val="28"/>
          <w:szCs w:val="28"/>
        </w:rPr>
        <w:t>月</w:t>
      </w:r>
      <w:r w:rsidR="00854336">
        <w:rPr>
          <w:rFonts w:ascii="仿宋" w:eastAsia="仿宋" w:hAnsi="仿宋" w:cs="仿宋" w:hint="eastAsia"/>
          <w:sz w:val="28"/>
          <w:szCs w:val="28"/>
          <w:u w:val="single"/>
        </w:rPr>
        <w:t>8</w:t>
      </w:r>
      <w:r w:rsidRPr="003C29FD">
        <w:rPr>
          <w:rFonts w:ascii="仿宋" w:eastAsia="仿宋" w:hAnsi="仿宋" w:cs="仿宋" w:hint="eastAsia"/>
          <w:sz w:val="28"/>
          <w:szCs w:val="28"/>
        </w:rPr>
        <w:t>日</w:t>
      </w:r>
      <w:r w:rsidR="003C29FD">
        <w:rPr>
          <w:rFonts w:ascii="仿宋" w:eastAsia="仿宋" w:hAnsi="仿宋" w:cs="仿宋" w:hint="eastAsia"/>
          <w:sz w:val="28"/>
          <w:szCs w:val="28"/>
        </w:rPr>
        <w:t>16时30分</w:t>
      </w:r>
      <w:r w:rsidRPr="003C29FD">
        <w:rPr>
          <w:rFonts w:ascii="仿宋" w:eastAsia="仿宋" w:hAnsi="仿宋" w:cs="仿宋" w:hint="eastAsia"/>
          <w:sz w:val="28"/>
          <w:szCs w:val="28"/>
        </w:rPr>
        <w:t>前，</w:t>
      </w:r>
      <w:r w:rsidRPr="003C29FD">
        <w:rPr>
          <w:rFonts w:ascii="仿宋" w:eastAsia="仿宋" w:hAnsi="仿宋" w:cs="仿宋" w:hint="eastAsia"/>
          <w:bCs/>
          <w:sz w:val="28"/>
          <w:szCs w:val="28"/>
        </w:rPr>
        <w:t>将竞比响应文件（报价书）密封</w:t>
      </w:r>
      <w:r w:rsidRPr="003C29FD">
        <w:rPr>
          <w:rFonts w:ascii="仿宋" w:eastAsia="仿宋" w:hAnsi="仿宋" w:cs="仿宋" w:hint="eastAsia"/>
          <w:sz w:val="28"/>
          <w:szCs w:val="28"/>
        </w:rPr>
        <w:t>捺印后送交或用邮政或者EMS邮寄至我单位（响应文件需封装后装入快递袋，不得以快递袋作为封装外壳）。</w:t>
      </w:r>
      <w:r w:rsidRPr="003C29FD">
        <w:rPr>
          <w:rFonts w:ascii="仿宋" w:eastAsia="仿宋" w:hAnsi="仿宋" w:cs="仿宋" w:hint="eastAsia"/>
          <w:bCs/>
          <w:sz w:val="28"/>
          <w:szCs w:val="28"/>
        </w:rPr>
        <w:t>收信人:</w:t>
      </w:r>
      <w:r w:rsidRPr="003C29FD">
        <w:rPr>
          <w:rFonts w:ascii="仿宋" w:eastAsia="仿宋" w:hAnsi="仿宋" w:cs="仿宋" w:hint="eastAsia"/>
          <w:bCs/>
          <w:sz w:val="28"/>
          <w:szCs w:val="28"/>
          <w:u w:val="single"/>
        </w:rPr>
        <w:t xml:space="preserve">招标办 </w:t>
      </w:r>
      <w:r w:rsidRPr="003C29FD">
        <w:rPr>
          <w:rFonts w:ascii="仿宋" w:eastAsia="仿宋" w:hAnsi="仿宋" w:cs="仿宋" w:hint="eastAsia"/>
          <w:bCs/>
          <w:sz w:val="28"/>
          <w:szCs w:val="28"/>
        </w:rPr>
        <w:t>，邮政编码：</w:t>
      </w:r>
      <w:r w:rsidRPr="003C29FD">
        <w:rPr>
          <w:rFonts w:ascii="仿宋" w:eastAsia="仿宋" w:hAnsi="仿宋" w:cs="仿宋" w:hint="eastAsia"/>
          <w:bCs/>
          <w:sz w:val="28"/>
          <w:szCs w:val="28"/>
          <w:u w:val="single"/>
        </w:rPr>
        <w:t>324016</w:t>
      </w:r>
      <w:r w:rsidRPr="003C29FD">
        <w:rPr>
          <w:rFonts w:ascii="仿宋" w:eastAsia="仿宋" w:hAnsi="仿宋" w:cs="仿宋" w:hint="eastAsia"/>
          <w:bCs/>
          <w:sz w:val="28"/>
          <w:szCs w:val="28"/>
        </w:rPr>
        <w:t>，收信地址：</w:t>
      </w:r>
      <w:r w:rsidR="003C29FD" w:rsidRPr="003C29FD">
        <w:rPr>
          <w:rFonts w:ascii="仿宋" w:eastAsia="仿宋" w:hAnsi="仿宋" w:cs="仿宋" w:hint="eastAsia"/>
          <w:bCs/>
          <w:sz w:val="28"/>
          <w:szCs w:val="28"/>
          <w:u w:val="single"/>
        </w:rPr>
        <w:t>衢州市衢江区云溪乡浙江东源实业有限公司</w:t>
      </w:r>
      <w:r w:rsidRPr="003C29FD">
        <w:rPr>
          <w:rFonts w:ascii="仿宋" w:eastAsia="仿宋" w:hAnsi="仿宋" w:cs="仿宋" w:hint="eastAsia"/>
          <w:bCs/>
          <w:sz w:val="28"/>
          <w:szCs w:val="28"/>
        </w:rPr>
        <w:t>，联系电话：</w:t>
      </w:r>
      <w:r w:rsidRPr="003C29FD">
        <w:rPr>
          <w:rFonts w:ascii="仿宋" w:eastAsia="仿宋" w:hAnsi="仿宋" w:cs="仿宋" w:hint="eastAsia"/>
          <w:sz w:val="28"/>
          <w:szCs w:val="28"/>
          <w:u w:val="single"/>
        </w:rPr>
        <w:t>0570-2927206</w:t>
      </w:r>
      <w:r w:rsidRPr="003C29FD">
        <w:rPr>
          <w:rFonts w:ascii="仿宋" w:eastAsia="仿宋" w:hAnsi="仿宋" w:cs="仿宋" w:hint="eastAsia"/>
          <w:bCs/>
          <w:sz w:val="28"/>
          <w:szCs w:val="28"/>
          <w:u w:val="single"/>
        </w:rPr>
        <w:t xml:space="preserve"> </w:t>
      </w:r>
      <w:r w:rsidRPr="003C29FD">
        <w:rPr>
          <w:rFonts w:ascii="仿宋" w:eastAsia="仿宋" w:hAnsi="仿宋" w:cs="仿宋" w:hint="eastAsia"/>
          <w:bCs/>
          <w:sz w:val="28"/>
          <w:szCs w:val="28"/>
        </w:rPr>
        <w:t>。</w:t>
      </w:r>
      <w:r w:rsidRPr="003C29FD">
        <w:rPr>
          <w:rFonts w:ascii="仿宋" w:eastAsia="仿宋" w:hAnsi="仿宋" w:cs="仿宋" w:hint="eastAsia"/>
          <w:sz w:val="28"/>
          <w:szCs w:val="28"/>
        </w:rPr>
        <w:t>项目联系人：</w:t>
      </w:r>
      <w:r w:rsidRPr="003C29FD">
        <w:rPr>
          <w:rFonts w:ascii="仿宋" w:eastAsia="仿宋" w:hAnsi="仿宋" w:cs="仿宋" w:hint="eastAsia"/>
          <w:sz w:val="28"/>
          <w:szCs w:val="28"/>
          <w:u w:val="single"/>
        </w:rPr>
        <w:t>杨先生</w:t>
      </w:r>
      <w:r w:rsidRPr="003C29FD">
        <w:rPr>
          <w:rFonts w:ascii="仿宋" w:eastAsia="仿宋" w:hAnsi="仿宋" w:cs="仿宋" w:hint="eastAsia"/>
          <w:sz w:val="28"/>
          <w:szCs w:val="28"/>
        </w:rPr>
        <w:t xml:space="preserve"> ，联系电话：</w:t>
      </w:r>
      <w:r w:rsidRPr="003C29FD">
        <w:rPr>
          <w:rFonts w:ascii="仿宋" w:eastAsia="仿宋" w:hAnsi="仿宋" w:cs="仿宋" w:hint="eastAsia"/>
          <w:sz w:val="28"/>
          <w:szCs w:val="28"/>
          <w:u w:val="single"/>
        </w:rPr>
        <w:t>13819009589</w:t>
      </w:r>
    </w:p>
    <w:p w14:paraId="3C0B6121" w14:textId="77777777" w:rsidR="00026A2E" w:rsidRPr="003C29FD" w:rsidRDefault="00000000">
      <w:pPr>
        <w:spacing w:line="420" w:lineRule="exact"/>
        <w:ind w:firstLineChars="200" w:firstLine="560"/>
        <w:rPr>
          <w:rFonts w:ascii="仿宋" w:eastAsia="仿宋" w:hAnsi="仿宋" w:hint="eastAsia"/>
          <w:sz w:val="28"/>
          <w:szCs w:val="28"/>
        </w:rPr>
      </w:pPr>
      <w:r w:rsidRPr="003C29FD">
        <w:rPr>
          <w:rFonts w:ascii="仿宋" w:eastAsia="仿宋" w:hAnsi="仿宋" w:hint="eastAsia"/>
          <w:sz w:val="28"/>
          <w:szCs w:val="28"/>
        </w:rPr>
        <w:t>三、项目要求：</w:t>
      </w:r>
    </w:p>
    <w:p w14:paraId="1B99FEDD" w14:textId="77777777" w:rsidR="00026A2E" w:rsidRPr="003C29FD" w:rsidRDefault="00000000">
      <w:pPr>
        <w:spacing w:line="420" w:lineRule="exact"/>
        <w:ind w:firstLineChars="100" w:firstLine="280"/>
        <w:rPr>
          <w:rFonts w:ascii="仿宋" w:eastAsia="仿宋" w:hAnsi="仿宋" w:cs="仿宋" w:hint="eastAsia"/>
          <w:sz w:val="28"/>
          <w:szCs w:val="28"/>
        </w:rPr>
      </w:pPr>
      <w:r w:rsidRPr="003C29FD">
        <w:rPr>
          <w:rFonts w:ascii="仿宋" w:eastAsia="仿宋" w:hAnsi="仿宋" w:cs="仿宋" w:hint="eastAsia"/>
          <w:sz w:val="28"/>
          <w:szCs w:val="28"/>
        </w:rPr>
        <w:t>1、响应人具有相应服务范围和有效的营业执照；</w:t>
      </w:r>
    </w:p>
    <w:p w14:paraId="7DD32FE2" w14:textId="77777777" w:rsidR="00026A2E" w:rsidRPr="003C29FD" w:rsidRDefault="00000000">
      <w:pPr>
        <w:spacing w:line="420" w:lineRule="exact"/>
        <w:ind w:firstLineChars="100" w:firstLine="280"/>
        <w:rPr>
          <w:rFonts w:ascii="仿宋" w:eastAsia="仿宋" w:hAnsi="仿宋" w:cs="仿宋" w:hint="eastAsia"/>
          <w:sz w:val="28"/>
          <w:szCs w:val="28"/>
        </w:rPr>
      </w:pPr>
      <w:r w:rsidRPr="003C29FD">
        <w:rPr>
          <w:rFonts w:ascii="仿宋" w:eastAsia="仿宋" w:hAnsi="仿宋" w:cs="仿宋" w:hint="eastAsia"/>
          <w:sz w:val="28"/>
          <w:szCs w:val="28"/>
        </w:rPr>
        <w:t>2、采购服务的区域类别与基准价格：</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440"/>
        <w:gridCol w:w="1620"/>
        <w:gridCol w:w="1440"/>
        <w:gridCol w:w="1440"/>
      </w:tblGrid>
      <w:tr w:rsidR="00026A2E" w:rsidRPr="003C29FD" w14:paraId="19665069" w14:textId="77777777">
        <w:tc>
          <w:tcPr>
            <w:tcW w:w="2880" w:type="dxa"/>
            <w:vMerge w:val="restart"/>
            <w:tcBorders>
              <w:top w:val="single" w:sz="4" w:space="0" w:color="auto"/>
              <w:left w:val="single" w:sz="4" w:space="0" w:color="auto"/>
              <w:bottom w:val="single" w:sz="4" w:space="0" w:color="auto"/>
              <w:right w:val="single" w:sz="4" w:space="0" w:color="auto"/>
            </w:tcBorders>
          </w:tcPr>
          <w:p w14:paraId="29E0FBDF" w14:textId="77777777" w:rsidR="00026A2E" w:rsidRPr="003C29FD" w:rsidRDefault="00026A2E">
            <w:pPr>
              <w:tabs>
                <w:tab w:val="center" w:pos="972"/>
                <w:tab w:val="left" w:pos="1025"/>
              </w:tabs>
              <w:spacing w:line="520" w:lineRule="exact"/>
              <w:ind w:leftChars="181" w:left="579" w:rightChars="-137" w:right="-438" w:firstLine="560"/>
              <w:jc w:val="center"/>
              <w:rPr>
                <w:rFonts w:ascii="仿宋" w:eastAsia="仿宋" w:hAnsi="仿宋" w:hint="eastAsia"/>
                <w:sz w:val="24"/>
              </w:rPr>
            </w:pPr>
          </w:p>
          <w:p w14:paraId="372B5CC6" w14:textId="77777777" w:rsidR="00026A2E" w:rsidRPr="003C29FD" w:rsidRDefault="00000000">
            <w:pPr>
              <w:tabs>
                <w:tab w:val="center" w:pos="972"/>
                <w:tab w:val="left" w:pos="1025"/>
              </w:tabs>
              <w:spacing w:line="520" w:lineRule="exact"/>
              <w:ind w:rightChars="-137" w:right="-438" w:firstLineChars="200" w:firstLine="480"/>
              <w:rPr>
                <w:rFonts w:ascii="仿宋" w:eastAsia="仿宋" w:hAnsi="仿宋" w:hint="eastAsia"/>
                <w:sz w:val="24"/>
              </w:rPr>
            </w:pPr>
            <w:r w:rsidRPr="003C29FD">
              <w:rPr>
                <w:rFonts w:ascii="仿宋" w:eastAsia="仿宋" w:hAnsi="仿宋" w:hint="eastAsia"/>
                <w:sz w:val="24"/>
              </w:rPr>
              <w:t>送 达 区 域</w:t>
            </w:r>
          </w:p>
        </w:tc>
        <w:tc>
          <w:tcPr>
            <w:tcW w:w="3060" w:type="dxa"/>
            <w:gridSpan w:val="2"/>
            <w:tcBorders>
              <w:top w:val="single" w:sz="4" w:space="0" w:color="auto"/>
              <w:left w:val="single" w:sz="4" w:space="0" w:color="auto"/>
              <w:bottom w:val="single" w:sz="4" w:space="0" w:color="auto"/>
              <w:right w:val="single" w:sz="4" w:space="0" w:color="auto"/>
            </w:tcBorders>
          </w:tcPr>
          <w:p w14:paraId="1592EBB4" w14:textId="77777777" w:rsidR="00026A2E" w:rsidRPr="003C29FD" w:rsidRDefault="00000000">
            <w:pPr>
              <w:spacing w:line="520" w:lineRule="exact"/>
              <w:ind w:firstLineChars="100" w:firstLine="240"/>
              <w:rPr>
                <w:rFonts w:ascii="仿宋" w:eastAsia="仿宋" w:hAnsi="仿宋" w:hint="eastAsia"/>
                <w:sz w:val="24"/>
              </w:rPr>
            </w:pPr>
            <w:r w:rsidRPr="003C29FD">
              <w:rPr>
                <w:rFonts w:ascii="仿宋" w:eastAsia="仿宋" w:hAnsi="仿宋" w:hint="eastAsia"/>
                <w:sz w:val="24"/>
              </w:rPr>
              <w:t>大件货物（元/公斤）</w:t>
            </w:r>
          </w:p>
        </w:tc>
        <w:tc>
          <w:tcPr>
            <w:tcW w:w="2880" w:type="dxa"/>
            <w:gridSpan w:val="2"/>
            <w:tcBorders>
              <w:top w:val="single" w:sz="4" w:space="0" w:color="auto"/>
              <w:left w:val="single" w:sz="4" w:space="0" w:color="auto"/>
              <w:bottom w:val="single" w:sz="4" w:space="0" w:color="auto"/>
              <w:right w:val="single" w:sz="4" w:space="0" w:color="auto"/>
            </w:tcBorders>
          </w:tcPr>
          <w:p w14:paraId="40690EB7" w14:textId="77777777" w:rsidR="00026A2E" w:rsidRPr="003C29FD" w:rsidRDefault="00000000">
            <w:pPr>
              <w:spacing w:line="520" w:lineRule="exact"/>
              <w:ind w:leftChars="67" w:left="214"/>
              <w:rPr>
                <w:rFonts w:ascii="仿宋" w:eastAsia="仿宋" w:hAnsi="仿宋" w:hint="eastAsia"/>
                <w:sz w:val="24"/>
              </w:rPr>
            </w:pPr>
            <w:r w:rsidRPr="003C29FD">
              <w:rPr>
                <w:rFonts w:ascii="仿宋" w:eastAsia="仿宋" w:hAnsi="仿宋" w:hint="eastAsia"/>
                <w:sz w:val="24"/>
              </w:rPr>
              <w:t>小件货物（元/公斤）</w:t>
            </w:r>
          </w:p>
        </w:tc>
      </w:tr>
      <w:tr w:rsidR="00026A2E" w:rsidRPr="003C29FD" w14:paraId="2E8B53B2" w14:textId="77777777">
        <w:trPr>
          <w:trHeight w:val="399"/>
        </w:trPr>
        <w:tc>
          <w:tcPr>
            <w:tcW w:w="2880" w:type="dxa"/>
            <w:vMerge/>
            <w:tcBorders>
              <w:top w:val="single" w:sz="4" w:space="0" w:color="auto"/>
              <w:left w:val="single" w:sz="4" w:space="0" w:color="auto"/>
              <w:bottom w:val="single" w:sz="4" w:space="0" w:color="auto"/>
              <w:right w:val="single" w:sz="4" w:space="0" w:color="auto"/>
            </w:tcBorders>
            <w:vAlign w:val="center"/>
          </w:tcPr>
          <w:p w14:paraId="05277C07" w14:textId="77777777" w:rsidR="00026A2E" w:rsidRPr="003C29FD" w:rsidRDefault="00026A2E">
            <w:pPr>
              <w:widowControl/>
              <w:jc w:val="left"/>
              <w:rPr>
                <w:rFonts w:ascii="仿宋" w:eastAsia="仿宋" w:hAnsi="仿宋" w:hint="eastAsia"/>
              </w:rPr>
            </w:pPr>
          </w:p>
        </w:tc>
        <w:tc>
          <w:tcPr>
            <w:tcW w:w="1440" w:type="dxa"/>
            <w:tcBorders>
              <w:top w:val="single" w:sz="4" w:space="0" w:color="auto"/>
              <w:left w:val="single" w:sz="4" w:space="0" w:color="auto"/>
              <w:bottom w:val="single" w:sz="4" w:space="0" w:color="auto"/>
              <w:right w:val="single" w:sz="4" w:space="0" w:color="auto"/>
            </w:tcBorders>
          </w:tcPr>
          <w:p w14:paraId="56CDCEA4" w14:textId="77777777" w:rsidR="00026A2E" w:rsidRPr="003C29FD" w:rsidRDefault="00000000">
            <w:pPr>
              <w:spacing w:line="520" w:lineRule="exact"/>
              <w:rPr>
                <w:rFonts w:ascii="仿宋" w:eastAsia="仿宋" w:hAnsi="仿宋" w:hint="eastAsia"/>
                <w:sz w:val="24"/>
              </w:rPr>
            </w:pPr>
            <w:r w:rsidRPr="003C29FD">
              <w:rPr>
                <w:rFonts w:ascii="仿宋" w:eastAsia="仿宋" w:hAnsi="仿宋" w:hint="eastAsia"/>
                <w:sz w:val="24"/>
              </w:rPr>
              <w:t>100KG以下</w:t>
            </w:r>
          </w:p>
        </w:tc>
        <w:tc>
          <w:tcPr>
            <w:tcW w:w="1620" w:type="dxa"/>
            <w:tcBorders>
              <w:top w:val="single" w:sz="4" w:space="0" w:color="auto"/>
              <w:left w:val="single" w:sz="4" w:space="0" w:color="auto"/>
              <w:bottom w:val="single" w:sz="4" w:space="0" w:color="auto"/>
              <w:right w:val="single" w:sz="4" w:space="0" w:color="auto"/>
            </w:tcBorders>
          </w:tcPr>
          <w:p w14:paraId="307D48F7" w14:textId="77777777" w:rsidR="00026A2E" w:rsidRPr="003C29FD" w:rsidRDefault="00000000">
            <w:pPr>
              <w:spacing w:line="520" w:lineRule="exact"/>
              <w:rPr>
                <w:rFonts w:ascii="仿宋" w:eastAsia="仿宋" w:hAnsi="仿宋" w:hint="eastAsia"/>
                <w:sz w:val="24"/>
              </w:rPr>
            </w:pPr>
            <w:r w:rsidRPr="003C29FD">
              <w:rPr>
                <w:rFonts w:ascii="仿宋" w:eastAsia="仿宋" w:hAnsi="仿宋" w:hint="eastAsia"/>
                <w:sz w:val="24"/>
              </w:rPr>
              <w:t>100公斤以上</w:t>
            </w:r>
          </w:p>
        </w:tc>
        <w:tc>
          <w:tcPr>
            <w:tcW w:w="1440" w:type="dxa"/>
            <w:tcBorders>
              <w:top w:val="single" w:sz="4" w:space="0" w:color="auto"/>
              <w:left w:val="single" w:sz="4" w:space="0" w:color="auto"/>
              <w:bottom w:val="single" w:sz="4" w:space="0" w:color="auto"/>
              <w:right w:val="single" w:sz="4" w:space="0" w:color="auto"/>
            </w:tcBorders>
          </w:tcPr>
          <w:p w14:paraId="5164E7F9" w14:textId="77777777" w:rsidR="00026A2E" w:rsidRPr="003C29FD" w:rsidRDefault="00000000">
            <w:pPr>
              <w:spacing w:line="520" w:lineRule="exact"/>
              <w:rPr>
                <w:rFonts w:ascii="仿宋" w:eastAsia="仿宋" w:hAnsi="仿宋" w:hint="eastAsia"/>
                <w:sz w:val="24"/>
              </w:rPr>
            </w:pPr>
            <w:r w:rsidRPr="003C29FD">
              <w:rPr>
                <w:rFonts w:ascii="仿宋" w:eastAsia="仿宋" w:hAnsi="仿宋" w:hint="eastAsia"/>
                <w:sz w:val="21"/>
                <w:szCs w:val="21"/>
              </w:rPr>
              <w:t>起步价（</w:t>
            </w:r>
            <w:r w:rsidRPr="003C29FD">
              <w:rPr>
                <w:rFonts w:ascii="仿宋" w:eastAsia="仿宋" w:hAnsi="仿宋" w:cs="仿宋" w:hint="eastAsia"/>
                <w:sz w:val="21"/>
                <w:szCs w:val="21"/>
              </w:rPr>
              <w:t>≤</w:t>
            </w:r>
            <w:r w:rsidRPr="003C29FD">
              <w:rPr>
                <w:rFonts w:ascii="仿宋" w:eastAsia="仿宋" w:hAnsi="仿宋" w:hint="eastAsia"/>
                <w:sz w:val="21"/>
                <w:szCs w:val="21"/>
              </w:rPr>
              <w:t>1公斤）</w:t>
            </w:r>
          </w:p>
        </w:tc>
        <w:tc>
          <w:tcPr>
            <w:tcW w:w="1440" w:type="dxa"/>
            <w:tcBorders>
              <w:top w:val="single" w:sz="4" w:space="0" w:color="auto"/>
              <w:left w:val="single" w:sz="4" w:space="0" w:color="auto"/>
              <w:bottom w:val="single" w:sz="4" w:space="0" w:color="auto"/>
              <w:right w:val="single" w:sz="4" w:space="0" w:color="auto"/>
            </w:tcBorders>
          </w:tcPr>
          <w:p w14:paraId="272416CC" w14:textId="77777777" w:rsidR="00026A2E" w:rsidRPr="003C29FD" w:rsidRDefault="00000000">
            <w:pPr>
              <w:spacing w:line="520" w:lineRule="exact"/>
              <w:rPr>
                <w:rFonts w:ascii="仿宋" w:eastAsia="仿宋" w:hAnsi="仿宋" w:hint="eastAsia"/>
                <w:sz w:val="24"/>
              </w:rPr>
            </w:pPr>
            <w:r w:rsidRPr="003C29FD">
              <w:rPr>
                <w:rFonts w:ascii="仿宋" w:eastAsia="仿宋" w:hAnsi="仿宋" w:hint="eastAsia"/>
                <w:sz w:val="24"/>
              </w:rPr>
              <w:t>每公斤加收</w:t>
            </w:r>
          </w:p>
        </w:tc>
      </w:tr>
      <w:tr w:rsidR="00026A2E" w:rsidRPr="003C29FD" w14:paraId="61B1E31A" w14:textId="77777777" w:rsidTr="00971CB9">
        <w:tc>
          <w:tcPr>
            <w:tcW w:w="2880" w:type="dxa"/>
            <w:tcBorders>
              <w:top w:val="single" w:sz="4" w:space="0" w:color="auto"/>
              <w:left w:val="single" w:sz="4" w:space="0" w:color="auto"/>
              <w:bottom w:val="single" w:sz="4" w:space="0" w:color="auto"/>
              <w:right w:val="single" w:sz="4" w:space="0" w:color="auto"/>
            </w:tcBorders>
          </w:tcPr>
          <w:p w14:paraId="3216A75C" w14:textId="77777777" w:rsidR="00026A2E" w:rsidRPr="003C29FD" w:rsidRDefault="00000000">
            <w:pPr>
              <w:spacing w:line="520" w:lineRule="exact"/>
              <w:rPr>
                <w:rFonts w:ascii="仿宋" w:eastAsia="仿宋" w:hAnsi="仿宋" w:hint="eastAsia"/>
                <w:sz w:val="24"/>
              </w:rPr>
            </w:pPr>
            <w:r w:rsidRPr="003C29FD">
              <w:rPr>
                <w:rFonts w:ascii="仿宋" w:eastAsia="仿宋" w:hAnsi="仿宋" w:hint="eastAsia"/>
                <w:sz w:val="24"/>
              </w:rPr>
              <w:t>江苏、浙江、上海、安徽</w:t>
            </w:r>
          </w:p>
        </w:tc>
        <w:tc>
          <w:tcPr>
            <w:tcW w:w="1440" w:type="dxa"/>
            <w:tcBorders>
              <w:top w:val="single" w:sz="4" w:space="0" w:color="auto"/>
              <w:left w:val="single" w:sz="4" w:space="0" w:color="auto"/>
              <w:bottom w:val="single" w:sz="4" w:space="0" w:color="auto"/>
              <w:right w:val="single" w:sz="4" w:space="0" w:color="auto"/>
            </w:tcBorders>
            <w:vAlign w:val="center"/>
          </w:tcPr>
          <w:p w14:paraId="2A1F4A24"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1.7</w:t>
            </w:r>
          </w:p>
        </w:tc>
        <w:tc>
          <w:tcPr>
            <w:tcW w:w="1620" w:type="dxa"/>
            <w:tcBorders>
              <w:top w:val="single" w:sz="4" w:space="0" w:color="auto"/>
              <w:left w:val="single" w:sz="4" w:space="0" w:color="auto"/>
              <w:bottom w:val="single" w:sz="4" w:space="0" w:color="auto"/>
              <w:right w:val="single" w:sz="4" w:space="0" w:color="auto"/>
            </w:tcBorders>
            <w:vAlign w:val="center"/>
          </w:tcPr>
          <w:p w14:paraId="0D6C1921"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1.8</w:t>
            </w:r>
          </w:p>
        </w:tc>
        <w:tc>
          <w:tcPr>
            <w:tcW w:w="1440" w:type="dxa"/>
            <w:tcBorders>
              <w:top w:val="single" w:sz="4" w:space="0" w:color="auto"/>
              <w:left w:val="single" w:sz="4" w:space="0" w:color="auto"/>
              <w:bottom w:val="single" w:sz="4" w:space="0" w:color="auto"/>
              <w:right w:val="single" w:sz="4" w:space="0" w:color="auto"/>
            </w:tcBorders>
            <w:vAlign w:val="center"/>
          </w:tcPr>
          <w:p w14:paraId="070CB67F"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8.5</w:t>
            </w:r>
          </w:p>
        </w:tc>
        <w:tc>
          <w:tcPr>
            <w:tcW w:w="1440" w:type="dxa"/>
            <w:tcBorders>
              <w:top w:val="single" w:sz="4" w:space="0" w:color="auto"/>
              <w:left w:val="single" w:sz="4" w:space="0" w:color="auto"/>
              <w:bottom w:val="single" w:sz="4" w:space="0" w:color="auto"/>
              <w:right w:val="single" w:sz="4" w:space="0" w:color="auto"/>
            </w:tcBorders>
            <w:vAlign w:val="center"/>
          </w:tcPr>
          <w:p w14:paraId="0DC1DFC3"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1.8</w:t>
            </w:r>
          </w:p>
        </w:tc>
      </w:tr>
      <w:tr w:rsidR="00026A2E" w:rsidRPr="003C29FD" w14:paraId="00534911" w14:textId="77777777" w:rsidTr="00971CB9">
        <w:tc>
          <w:tcPr>
            <w:tcW w:w="2880" w:type="dxa"/>
            <w:tcBorders>
              <w:top w:val="single" w:sz="4" w:space="0" w:color="auto"/>
              <w:left w:val="single" w:sz="4" w:space="0" w:color="auto"/>
              <w:bottom w:val="single" w:sz="4" w:space="0" w:color="auto"/>
              <w:right w:val="single" w:sz="4" w:space="0" w:color="auto"/>
            </w:tcBorders>
          </w:tcPr>
          <w:p w14:paraId="00623D2F" w14:textId="77777777" w:rsidR="00026A2E" w:rsidRPr="003C29FD" w:rsidRDefault="00000000">
            <w:pPr>
              <w:spacing w:line="520" w:lineRule="exact"/>
              <w:jc w:val="center"/>
              <w:rPr>
                <w:rFonts w:ascii="仿宋" w:eastAsia="仿宋" w:hAnsi="仿宋" w:hint="eastAsia"/>
                <w:sz w:val="21"/>
                <w:szCs w:val="21"/>
              </w:rPr>
            </w:pPr>
            <w:r w:rsidRPr="003C29FD">
              <w:rPr>
                <w:rFonts w:ascii="仿宋" w:eastAsia="仿宋" w:hAnsi="仿宋" w:hint="eastAsia"/>
                <w:sz w:val="21"/>
                <w:szCs w:val="21"/>
              </w:rPr>
              <w:t>江西、福建、山东、北京、湖南、湖北、河南、河北、天津</w:t>
            </w:r>
          </w:p>
        </w:tc>
        <w:tc>
          <w:tcPr>
            <w:tcW w:w="1440" w:type="dxa"/>
            <w:tcBorders>
              <w:top w:val="single" w:sz="4" w:space="0" w:color="auto"/>
              <w:left w:val="single" w:sz="4" w:space="0" w:color="auto"/>
              <w:bottom w:val="single" w:sz="4" w:space="0" w:color="auto"/>
              <w:right w:val="single" w:sz="4" w:space="0" w:color="auto"/>
            </w:tcBorders>
            <w:vAlign w:val="center"/>
          </w:tcPr>
          <w:p w14:paraId="53D1D44B"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w:t>
            </w:r>
          </w:p>
        </w:tc>
        <w:tc>
          <w:tcPr>
            <w:tcW w:w="1620" w:type="dxa"/>
            <w:tcBorders>
              <w:top w:val="single" w:sz="4" w:space="0" w:color="auto"/>
              <w:left w:val="single" w:sz="4" w:space="0" w:color="auto"/>
              <w:bottom w:val="single" w:sz="4" w:space="0" w:color="auto"/>
              <w:right w:val="single" w:sz="4" w:space="0" w:color="auto"/>
            </w:tcBorders>
            <w:vAlign w:val="center"/>
          </w:tcPr>
          <w:p w14:paraId="33CA1F22"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w:t>
            </w:r>
          </w:p>
        </w:tc>
        <w:tc>
          <w:tcPr>
            <w:tcW w:w="1440" w:type="dxa"/>
            <w:tcBorders>
              <w:top w:val="single" w:sz="4" w:space="0" w:color="auto"/>
              <w:left w:val="single" w:sz="4" w:space="0" w:color="auto"/>
              <w:bottom w:val="single" w:sz="4" w:space="0" w:color="auto"/>
              <w:right w:val="single" w:sz="4" w:space="0" w:color="auto"/>
            </w:tcBorders>
            <w:vAlign w:val="center"/>
          </w:tcPr>
          <w:p w14:paraId="6C193410"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9.5</w:t>
            </w:r>
          </w:p>
        </w:tc>
        <w:tc>
          <w:tcPr>
            <w:tcW w:w="1440" w:type="dxa"/>
            <w:tcBorders>
              <w:top w:val="single" w:sz="4" w:space="0" w:color="auto"/>
              <w:left w:val="single" w:sz="4" w:space="0" w:color="auto"/>
              <w:bottom w:val="single" w:sz="4" w:space="0" w:color="auto"/>
              <w:right w:val="single" w:sz="4" w:space="0" w:color="auto"/>
            </w:tcBorders>
            <w:vAlign w:val="center"/>
          </w:tcPr>
          <w:p w14:paraId="1DEF4C6A"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6</w:t>
            </w:r>
          </w:p>
        </w:tc>
      </w:tr>
      <w:tr w:rsidR="00026A2E" w:rsidRPr="003C29FD" w14:paraId="1D6D86C9" w14:textId="77777777" w:rsidTr="00971CB9">
        <w:tc>
          <w:tcPr>
            <w:tcW w:w="2880" w:type="dxa"/>
            <w:tcBorders>
              <w:top w:val="single" w:sz="4" w:space="0" w:color="auto"/>
              <w:left w:val="single" w:sz="4" w:space="0" w:color="auto"/>
              <w:bottom w:val="single" w:sz="4" w:space="0" w:color="auto"/>
              <w:right w:val="single" w:sz="4" w:space="0" w:color="auto"/>
            </w:tcBorders>
          </w:tcPr>
          <w:p w14:paraId="1626BA64" w14:textId="77777777" w:rsidR="00026A2E" w:rsidRPr="003C29FD" w:rsidRDefault="00000000">
            <w:pPr>
              <w:spacing w:line="520" w:lineRule="exact"/>
              <w:rPr>
                <w:rFonts w:ascii="仿宋" w:eastAsia="仿宋" w:hAnsi="仿宋" w:hint="eastAsia"/>
                <w:sz w:val="18"/>
                <w:szCs w:val="18"/>
              </w:rPr>
            </w:pPr>
            <w:r w:rsidRPr="003C29FD">
              <w:rPr>
                <w:rFonts w:ascii="仿宋" w:eastAsia="仿宋" w:hAnsi="仿宋" w:hint="eastAsia"/>
                <w:sz w:val="18"/>
                <w:szCs w:val="18"/>
              </w:rPr>
              <w:t>陕西、辽宁、吉林、广西、四川、黑龙江、云南、贵州、重庆、海南</w:t>
            </w:r>
          </w:p>
        </w:tc>
        <w:tc>
          <w:tcPr>
            <w:tcW w:w="1440" w:type="dxa"/>
            <w:tcBorders>
              <w:top w:val="single" w:sz="4" w:space="0" w:color="auto"/>
              <w:left w:val="single" w:sz="4" w:space="0" w:color="auto"/>
              <w:bottom w:val="single" w:sz="4" w:space="0" w:color="auto"/>
              <w:right w:val="single" w:sz="4" w:space="0" w:color="auto"/>
            </w:tcBorders>
            <w:vAlign w:val="center"/>
          </w:tcPr>
          <w:p w14:paraId="66C93E0F"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w:t>
            </w:r>
          </w:p>
        </w:tc>
        <w:tc>
          <w:tcPr>
            <w:tcW w:w="1620" w:type="dxa"/>
            <w:tcBorders>
              <w:top w:val="single" w:sz="4" w:space="0" w:color="auto"/>
              <w:left w:val="single" w:sz="4" w:space="0" w:color="auto"/>
              <w:bottom w:val="single" w:sz="4" w:space="0" w:color="auto"/>
              <w:right w:val="single" w:sz="4" w:space="0" w:color="auto"/>
            </w:tcBorders>
            <w:vAlign w:val="center"/>
          </w:tcPr>
          <w:p w14:paraId="515EA257"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w:t>
            </w:r>
          </w:p>
        </w:tc>
        <w:tc>
          <w:tcPr>
            <w:tcW w:w="1440" w:type="dxa"/>
            <w:tcBorders>
              <w:top w:val="single" w:sz="4" w:space="0" w:color="auto"/>
              <w:left w:val="single" w:sz="4" w:space="0" w:color="auto"/>
              <w:bottom w:val="single" w:sz="4" w:space="0" w:color="auto"/>
              <w:right w:val="single" w:sz="4" w:space="0" w:color="auto"/>
            </w:tcBorders>
            <w:vAlign w:val="center"/>
          </w:tcPr>
          <w:p w14:paraId="3686CE4E"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14</w:t>
            </w:r>
          </w:p>
        </w:tc>
        <w:tc>
          <w:tcPr>
            <w:tcW w:w="1440" w:type="dxa"/>
            <w:tcBorders>
              <w:top w:val="single" w:sz="4" w:space="0" w:color="auto"/>
              <w:left w:val="single" w:sz="4" w:space="0" w:color="auto"/>
              <w:bottom w:val="single" w:sz="4" w:space="0" w:color="auto"/>
              <w:right w:val="single" w:sz="4" w:space="0" w:color="auto"/>
            </w:tcBorders>
            <w:vAlign w:val="center"/>
          </w:tcPr>
          <w:p w14:paraId="6CA552FC"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7</w:t>
            </w:r>
          </w:p>
        </w:tc>
      </w:tr>
      <w:tr w:rsidR="00026A2E" w:rsidRPr="003C29FD" w14:paraId="0DB49786" w14:textId="77777777" w:rsidTr="00971CB9">
        <w:tc>
          <w:tcPr>
            <w:tcW w:w="2880" w:type="dxa"/>
            <w:tcBorders>
              <w:top w:val="single" w:sz="4" w:space="0" w:color="auto"/>
              <w:left w:val="single" w:sz="4" w:space="0" w:color="auto"/>
              <w:bottom w:val="single" w:sz="4" w:space="0" w:color="auto"/>
              <w:right w:val="single" w:sz="4" w:space="0" w:color="auto"/>
            </w:tcBorders>
          </w:tcPr>
          <w:p w14:paraId="0DD87C9A" w14:textId="77777777" w:rsidR="00026A2E" w:rsidRPr="003C29FD" w:rsidRDefault="00000000">
            <w:pPr>
              <w:spacing w:line="520" w:lineRule="exact"/>
              <w:rPr>
                <w:rFonts w:ascii="仿宋" w:eastAsia="仿宋" w:hAnsi="仿宋" w:hint="eastAsia"/>
                <w:sz w:val="24"/>
              </w:rPr>
            </w:pPr>
            <w:r w:rsidRPr="003C29FD">
              <w:rPr>
                <w:rFonts w:ascii="仿宋" w:eastAsia="仿宋" w:hAnsi="仿宋" w:hint="eastAsia"/>
                <w:sz w:val="24"/>
              </w:rPr>
              <w:t>宁夏、甘肃、内蒙、青海</w:t>
            </w:r>
          </w:p>
        </w:tc>
        <w:tc>
          <w:tcPr>
            <w:tcW w:w="1440" w:type="dxa"/>
            <w:tcBorders>
              <w:top w:val="single" w:sz="4" w:space="0" w:color="auto"/>
              <w:left w:val="single" w:sz="4" w:space="0" w:color="auto"/>
              <w:bottom w:val="single" w:sz="4" w:space="0" w:color="auto"/>
              <w:right w:val="single" w:sz="4" w:space="0" w:color="auto"/>
            </w:tcBorders>
            <w:vAlign w:val="center"/>
          </w:tcPr>
          <w:p w14:paraId="4530E089"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w:t>
            </w:r>
          </w:p>
        </w:tc>
        <w:tc>
          <w:tcPr>
            <w:tcW w:w="1620" w:type="dxa"/>
            <w:tcBorders>
              <w:top w:val="single" w:sz="4" w:space="0" w:color="auto"/>
              <w:left w:val="single" w:sz="4" w:space="0" w:color="auto"/>
              <w:bottom w:val="single" w:sz="4" w:space="0" w:color="auto"/>
              <w:right w:val="single" w:sz="4" w:space="0" w:color="auto"/>
            </w:tcBorders>
            <w:vAlign w:val="center"/>
          </w:tcPr>
          <w:p w14:paraId="7F22B145"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w:t>
            </w:r>
          </w:p>
        </w:tc>
        <w:tc>
          <w:tcPr>
            <w:tcW w:w="1440" w:type="dxa"/>
            <w:tcBorders>
              <w:top w:val="single" w:sz="4" w:space="0" w:color="auto"/>
              <w:left w:val="single" w:sz="4" w:space="0" w:color="auto"/>
              <w:bottom w:val="single" w:sz="4" w:space="0" w:color="auto"/>
              <w:right w:val="single" w:sz="4" w:space="0" w:color="auto"/>
            </w:tcBorders>
            <w:vAlign w:val="center"/>
          </w:tcPr>
          <w:p w14:paraId="70F7AB89"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21</w:t>
            </w:r>
          </w:p>
        </w:tc>
        <w:tc>
          <w:tcPr>
            <w:tcW w:w="1440" w:type="dxa"/>
            <w:tcBorders>
              <w:top w:val="single" w:sz="4" w:space="0" w:color="auto"/>
              <w:left w:val="single" w:sz="4" w:space="0" w:color="auto"/>
              <w:bottom w:val="single" w:sz="4" w:space="0" w:color="auto"/>
              <w:right w:val="single" w:sz="4" w:space="0" w:color="auto"/>
            </w:tcBorders>
            <w:vAlign w:val="center"/>
          </w:tcPr>
          <w:p w14:paraId="687C9031"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12</w:t>
            </w:r>
          </w:p>
        </w:tc>
      </w:tr>
      <w:tr w:rsidR="00026A2E" w:rsidRPr="003C29FD" w14:paraId="19AAFE3C" w14:textId="77777777" w:rsidTr="00971CB9">
        <w:tc>
          <w:tcPr>
            <w:tcW w:w="2880" w:type="dxa"/>
            <w:tcBorders>
              <w:top w:val="single" w:sz="4" w:space="0" w:color="auto"/>
              <w:left w:val="single" w:sz="4" w:space="0" w:color="auto"/>
              <w:bottom w:val="single" w:sz="4" w:space="0" w:color="auto"/>
              <w:right w:val="single" w:sz="4" w:space="0" w:color="auto"/>
            </w:tcBorders>
          </w:tcPr>
          <w:p w14:paraId="64259C7C" w14:textId="77777777" w:rsidR="00026A2E" w:rsidRPr="003C29FD" w:rsidRDefault="00000000">
            <w:pPr>
              <w:spacing w:line="520" w:lineRule="exact"/>
              <w:ind w:firstLine="480"/>
              <w:rPr>
                <w:rFonts w:ascii="仿宋" w:eastAsia="仿宋" w:hAnsi="仿宋" w:hint="eastAsia"/>
                <w:sz w:val="24"/>
              </w:rPr>
            </w:pPr>
            <w:r w:rsidRPr="003C29FD">
              <w:rPr>
                <w:rFonts w:ascii="仿宋" w:eastAsia="仿宋" w:hAnsi="仿宋" w:hint="eastAsia"/>
                <w:sz w:val="24"/>
              </w:rPr>
              <w:t>新疆、西藏</w:t>
            </w:r>
          </w:p>
        </w:tc>
        <w:tc>
          <w:tcPr>
            <w:tcW w:w="1440" w:type="dxa"/>
            <w:tcBorders>
              <w:top w:val="single" w:sz="4" w:space="0" w:color="auto"/>
              <w:left w:val="single" w:sz="4" w:space="0" w:color="auto"/>
              <w:bottom w:val="single" w:sz="4" w:space="0" w:color="auto"/>
              <w:right w:val="single" w:sz="4" w:space="0" w:color="auto"/>
            </w:tcBorders>
            <w:vAlign w:val="center"/>
          </w:tcPr>
          <w:p w14:paraId="11F132B7"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w:t>
            </w:r>
          </w:p>
        </w:tc>
        <w:tc>
          <w:tcPr>
            <w:tcW w:w="1620" w:type="dxa"/>
            <w:tcBorders>
              <w:top w:val="single" w:sz="4" w:space="0" w:color="auto"/>
              <w:left w:val="single" w:sz="4" w:space="0" w:color="auto"/>
              <w:bottom w:val="single" w:sz="4" w:space="0" w:color="auto"/>
              <w:right w:val="single" w:sz="4" w:space="0" w:color="auto"/>
            </w:tcBorders>
            <w:vAlign w:val="center"/>
          </w:tcPr>
          <w:p w14:paraId="6D335F02"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w:t>
            </w:r>
          </w:p>
        </w:tc>
        <w:tc>
          <w:tcPr>
            <w:tcW w:w="1440" w:type="dxa"/>
            <w:tcBorders>
              <w:top w:val="single" w:sz="4" w:space="0" w:color="auto"/>
              <w:left w:val="single" w:sz="4" w:space="0" w:color="auto"/>
              <w:bottom w:val="single" w:sz="4" w:space="0" w:color="auto"/>
              <w:right w:val="single" w:sz="4" w:space="0" w:color="auto"/>
            </w:tcBorders>
            <w:vAlign w:val="center"/>
          </w:tcPr>
          <w:p w14:paraId="66D0C955"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26</w:t>
            </w:r>
          </w:p>
        </w:tc>
        <w:tc>
          <w:tcPr>
            <w:tcW w:w="1440" w:type="dxa"/>
            <w:tcBorders>
              <w:top w:val="single" w:sz="4" w:space="0" w:color="auto"/>
              <w:left w:val="single" w:sz="4" w:space="0" w:color="auto"/>
              <w:bottom w:val="single" w:sz="4" w:space="0" w:color="auto"/>
              <w:right w:val="single" w:sz="4" w:space="0" w:color="auto"/>
            </w:tcBorders>
            <w:vAlign w:val="center"/>
          </w:tcPr>
          <w:p w14:paraId="72C8BA96" w14:textId="77777777" w:rsidR="00026A2E" w:rsidRPr="00971CB9" w:rsidRDefault="00000000" w:rsidP="00971CB9">
            <w:pPr>
              <w:jc w:val="center"/>
              <w:rPr>
                <w:rFonts w:ascii="仿宋" w:eastAsia="仿宋" w:hAnsi="仿宋" w:hint="eastAsia"/>
                <w:sz w:val="24"/>
              </w:rPr>
            </w:pPr>
            <w:r w:rsidRPr="00971CB9">
              <w:rPr>
                <w:rFonts w:ascii="仿宋" w:eastAsia="仿宋" w:hAnsi="仿宋" w:hint="eastAsia"/>
                <w:sz w:val="24"/>
              </w:rPr>
              <w:t>21</w:t>
            </w:r>
          </w:p>
        </w:tc>
      </w:tr>
    </w:tbl>
    <w:p w14:paraId="4FE81372" w14:textId="77777777" w:rsidR="00026A2E" w:rsidRPr="003C29FD" w:rsidRDefault="00000000">
      <w:pPr>
        <w:spacing w:line="420" w:lineRule="exact"/>
        <w:ind w:firstLineChars="250" w:firstLine="700"/>
        <w:rPr>
          <w:rFonts w:ascii="仿宋" w:eastAsia="仿宋" w:hAnsi="仿宋" w:cs="仿宋" w:hint="eastAsia"/>
          <w:sz w:val="28"/>
          <w:szCs w:val="28"/>
        </w:rPr>
      </w:pPr>
      <w:r w:rsidRPr="003C29FD">
        <w:rPr>
          <w:rFonts w:ascii="仿宋" w:eastAsia="仿宋" w:hAnsi="仿宋" w:cs="仿宋" w:hint="eastAsia"/>
          <w:sz w:val="28"/>
          <w:szCs w:val="28"/>
        </w:rPr>
        <w:t>注：1）小件货物指淘宝接单、礼盒装箱寄运；大件货物指编织袋和箱装(≧15公斤/箱）甘薯寄运。2）本服务项目在报价内按最低价者取得承包权。</w:t>
      </w:r>
    </w:p>
    <w:p w14:paraId="153ED97A" w14:textId="54D6DBDC" w:rsidR="00026A2E" w:rsidRPr="003C29FD" w:rsidRDefault="00000000">
      <w:pPr>
        <w:spacing w:line="420" w:lineRule="exact"/>
        <w:ind w:firstLineChars="100" w:firstLine="280"/>
        <w:rPr>
          <w:rFonts w:ascii="仿宋" w:eastAsia="仿宋" w:hAnsi="仿宋" w:cs="仿宋" w:hint="eastAsia"/>
          <w:sz w:val="28"/>
          <w:szCs w:val="28"/>
        </w:rPr>
      </w:pPr>
      <w:r w:rsidRPr="003C29FD">
        <w:rPr>
          <w:rFonts w:ascii="仿宋" w:eastAsia="仿宋" w:hAnsi="仿宋" w:cs="仿宋" w:hint="eastAsia"/>
          <w:sz w:val="28"/>
          <w:szCs w:val="28"/>
        </w:rPr>
        <w:t>3、要求</w:t>
      </w:r>
      <w:r w:rsidR="00931745">
        <w:rPr>
          <w:rFonts w:ascii="仿宋" w:eastAsia="仿宋" w:hAnsi="仿宋" w:cs="仿宋" w:hint="eastAsia"/>
          <w:sz w:val="28"/>
          <w:szCs w:val="28"/>
        </w:rPr>
        <w:t>服务</w:t>
      </w:r>
      <w:r w:rsidRPr="003C29FD">
        <w:rPr>
          <w:rFonts w:ascii="仿宋" w:eastAsia="仿宋" w:hAnsi="仿宋" w:cs="仿宋" w:hint="eastAsia"/>
          <w:sz w:val="28"/>
          <w:szCs w:val="28"/>
        </w:rPr>
        <w:t>的时间及地点：</w:t>
      </w:r>
    </w:p>
    <w:p w14:paraId="2729E7BA" w14:textId="0E00902B" w:rsidR="00026A2E" w:rsidRPr="003C29FD" w:rsidRDefault="003C29FD">
      <w:pPr>
        <w:spacing w:line="420" w:lineRule="exact"/>
        <w:ind w:leftChars="200" w:left="640"/>
        <w:rPr>
          <w:rFonts w:ascii="仿宋" w:eastAsia="仿宋" w:hAnsi="仿宋" w:cs="仿宋" w:hint="eastAsia"/>
          <w:sz w:val="28"/>
          <w:szCs w:val="28"/>
          <w:u w:val="single"/>
        </w:rPr>
      </w:pPr>
      <w:r>
        <w:rPr>
          <w:rFonts w:ascii="仿宋" w:eastAsia="仿宋" w:hAnsi="仿宋" w:cs="仿宋" w:hint="eastAsia"/>
          <w:sz w:val="28"/>
          <w:szCs w:val="28"/>
        </w:rPr>
        <w:lastRenderedPageBreak/>
        <w:t>服务</w:t>
      </w:r>
      <w:r w:rsidRPr="003C29FD">
        <w:rPr>
          <w:rFonts w:ascii="仿宋" w:eastAsia="仿宋" w:hAnsi="仿宋" w:cs="仿宋" w:hint="eastAsia"/>
          <w:sz w:val="28"/>
          <w:szCs w:val="28"/>
        </w:rPr>
        <w:t>时间：</w:t>
      </w:r>
      <w:r w:rsidRPr="003C29FD">
        <w:rPr>
          <w:rFonts w:ascii="仿宋" w:eastAsia="仿宋" w:hAnsi="仿宋" w:cs="仿宋" w:hint="eastAsia"/>
          <w:sz w:val="28"/>
          <w:szCs w:val="28"/>
          <w:u w:val="single"/>
        </w:rPr>
        <w:t>2025年3月1日至2026年2月28日；</w:t>
      </w:r>
    </w:p>
    <w:p w14:paraId="0DAB8C36" w14:textId="77777777" w:rsidR="00026A2E" w:rsidRPr="003C29FD" w:rsidRDefault="00000000">
      <w:pPr>
        <w:pStyle w:val="2"/>
        <w:spacing w:line="420" w:lineRule="exact"/>
        <w:ind w:firstLine="560"/>
        <w:rPr>
          <w:rFonts w:ascii="仿宋" w:eastAsia="仿宋" w:hAnsi="仿宋" w:cs="仿宋" w:hint="eastAsia"/>
        </w:rPr>
      </w:pPr>
      <w:r w:rsidRPr="003C29FD">
        <w:rPr>
          <w:rFonts w:ascii="仿宋" w:eastAsia="仿宋" w:hAnsi="仿宋" w:cs="仿宋" w:hint="eastAsia"/>
          <w:sz w:val="28"/>
          <w:szCs w:val="28"/>
        </w:rPr>
        <w:t>供货地点：</w:t>
      </w:r>
      <w:r w:rsidRPr="003C29FD">
        <w:rPr>
          <w:rFonts w:ascii="仿宋" w:eastAsia="仿宋" w:hAnsi="仿宋" w:cs="仿宋" w:hint="eastAsia"/>
          <w:bCs/>
          <w:kern w:val="0"/>
          <w:sz w:val="28"/>
          <w:szCs w:val="28"/>
          <w:u w:val="single"/>
        </w:rPr>
        <w:t>浙江省衢州市莲花镇</w:t>
      </w:r>
      <w:r w:rsidRPr="003C29FD">
        <w:rPr>
          <w:rFonts w:ascii="仿宋" w:eastAsia="仿宋" w:hAnsi="仿宋" w:cs="仿宋" w:hint="eastAsia"/>
          <w:sz w:val="28"/>
          <w:szCs w:val="28"/>
          <w:u w:val="single"/>
        </w:rPr>
        <w:t>十里丰农场二分场</w:t>
      </w:r>
      <w:r w:rsidRPr="003C29FD">
        <w:rPr>
          <w:rFonts w:ascii="仿宋" w:eastAsia="仿宋" w:hAnsi="仿宋" w:cs="仿宋" w:hint="eastAsia"/>
          <w:sz w:val="28"/>
          <w:szCs w:val="28"/>
        </w:rPr>
        <w:t>。</w:t>
      </w:r>
    </w:p>
    <w:p w14:paraId="092EAB98" w14:textId="77777777" w:rsidR="00026A2E" w:rsidRPr="003C29FD" w:rsidRDefault="00000000">
      <w:pPr>
        <w:spacing w:line="42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4、其它服务要求：</w:t>
      </w:r>
    </w:p>
    <w:p w14:paraId="5E798DA1" w14:textId="0D6C9A8D" w:rsidR="00026A2E" w:rsidRPr="003C29FD" w:rsidRDefault="00000000">
      <w:pPr>
        <w:spacing w:line="420" w:lineRule="exact"/>
        <w:ind w:firstLineChars="300" w:firstLine="840"/>
        <w:rPr>
          <w:rFonts w:ascii="仿宋" w:eastAsia="仿宋" w:hAnsi="仿宋" w:cs="仿宋" w:hint="eastAsia"/>
          <w:sz w:val="28"/>
          <w:szCs w:val="28"/>
        </w:rPr>
      </w:pPr>
      <w:r w:rsidRPr="003C29FD">
        <w:rPr>
          <w:rFonts w:ascii="仿宋" w:eastAsia="仿宋" w:hAnsi="仿宋" w:cs="仿宋" w:hint="eastAsia"/>
          <w:sz w:val="28"/>
          <w:szCs w:val="28"/>
        </w:rPr>
        <w:t xml:space="preserve"> 1）</w:t>
      </w:r>
      <w:r w:rsidR="001E0C8A" w:rsidRPr="003C29FD">
        <w:rPr>
          <w:rFonts w:ascii="仿宋" w:eastAsia="仿宋" w:hAnsi="仿宋" w:cs="仿宋" w:hint="eastAsia"/>
          <w:sz w:val="28"/>
          <w:szCs w:val="28"/>
        </w:rPr>
        <w:t>响应人</w:t>
      </w:r>
      <w:r w:rsidRPr="003C29FD">
        <w:rPr>
          <w:rFonts w:ascii="仿宋" w:eastAsia="仿宋" w:hAnsi="仿宋" w:cs="仿宋" w:hint="eastAsia"/>
          <w:sz w:val="28"/>
          <w:szCs w:val="28"/>
        </w:rPr>
        <w:t>在为</w:t>
      </w:r>
      <w:r w:rsidR="001E0C8A">
        <w:rPr>
          <w:rFonts w:ascii="仿宋" w:eastAsia="仿宋" w:hAnsi="仿宋" w:cs="仿宋" w:hint="eastAsia"/>
          <w:sz w:val="28"/>
          <w:szCs w:val="28"/>
        </w:rPr>
        <w:t>采购人</w:t>
      </w:r>
      <w:r w:rsidRPr="003C29FD">
        <w:rPr>
          <w:rFonts w:ascii="仿宋" w:eastAsia="仿宋" w:hAnsi="仿宋" w:cs="仿宋" w:hint="eastAsia"/>
          <w:sz w:val="28"/>
          <w:szCs w:val="28"/>
        </w:rPr>
        <w:t>提供快递服务时，必须遵守国家相关法律法规，做到证件齐全有效并按规经营。</w:t>
      </w:r>
    </w:p>
    <w:p w14:paraId="783B4827" w14:textId="4498F1ED" w:rsidR="00026A2E" w:rsidRPr="003C29FD" w:rsidRDefault="00000000">
      <w:pPr>
        <w:spacing w:line="420" w:lineRule="exact"/>
        <w:ind w:firstLineChars="350" w:firstLine="980"/>
        <w:rPr>
          <w:rFonts w:ascii="仿宋" w:eastAsia="仿宋" w:hAnsi="仿宋" w:cs="仿宋" w:hint="eastAsia"/>
          <w:sz w:val="28"/>
          <w:szCs w:val="28"/>
        </w:rPr>
      </w:pPr>
      <w:r w:rsidRPr="003C29FD">
        <w:rPr>
          <w:rFonts w:ascii="仿宋" w:eastAsia="仿宋" w:hAnsi="仿宋" w:cs="仿宋" w:hint="eastAsia"/>
          <w:sz w:val="28"/>
          <w:szCs w:val="28"/>
        </w:rPr>
        <w:t>2）</w:t>
      </w:r>
      <w:r w:rsidR="001E0C8A" w:rsidRPr="003C29FD">
        <w:rPr>
          <w:rFonts w:ascii="仿宋" w:eastAsia="仿宋" w:hAnsi="仿宋" w:cs="仿宋" w:hint="eastAsia"/>
          <w:sz w:val="28"/>
          <w:szCs w:val="28"/>
        </w:rPr>
        <w:t>响应人</w:t>
      </w:r>
      <w:r w:rsidRPr="003C29FD">
        <w:rPr>
          <w:rFonts w:ascii="仿宋" w:eastAsia="仿宋" w:hAnsi="仿宋" w:cs="仿宋" w:hint="eastAsia"/>
          <w:sz w:val="28"/>
          <w:szCs w:val="28"/>
        </w:rPr>
        <w:t>应根据</w:t>
      </w:r>
      <w:r w:rsidR="001E0C8A">
        <w:rPr>
          <w:rFonts w:ascii="仿宋" w:eastAsia="仿宋" w:hAnsi="仿宋" w:cs="仿宋" w:hint="eastAsia"/>
          <w:sz w:val="28"/>
          <w:szCs w:val="28"/>
        </w:rPr>
        <w:t>采购人</w:t>
      </w:r>
      <w:r w:rsidRPr="003C29FD">
        <w:rPr>
          <w:rFonts w:ascii="仿宋" w:eastAsia="仿宋" w:hAnsi="仿宋" w:cs="仿宋" w:hint="eastAsia"/>
          <w:sz w:val="28"/>
          <w:szCs w:val="28"/>
        </w:rPr>
        <w:t>要求，在规定时间内提供快递服务。并确保货物不发生遗失、损坏。货物在运输过程中如有缺失、损坏，则按照市场价格由</w:t>
      </w:r>
      <w:r w:rsidR="001E0C8A" w:rsidRPr="003C29FD">
        <w:rPr>
          <w:rFonts w:ascii="仿宋" w:eastAsia="仿宋" w:hAnsi="仿宋" w:cs="仿宋" w:hint="eastAsia"/>
          <w:sz w:val="28"/>
          <w:szCs w:val="28"/>
        </w:rPr>
        <w:t>响应人</w:t>
      </w:r>
      <w:r w:rsidRPr="003C29FD">
        <w:rPr>
          <w:rFonts w:ascii="仿宋" w:eastAsia="仿宋" w:hAnsi="仿宋" w:cs="仿宋" w:hint="eastAsia"/>
          <w:sz w:val="28"/>
          <w:szCs w:val="28"/>
        </w:rPr>
        <w:t>负责全额赔偿。</w:t>
      </w:r>
    </w:p>
    <w:p w14:paraId="154C0B3D" w14:textId="3A86E2C2" w:rsidR="00026A2E" w:rsidRPr="003C29FD" w:rsidRDefault="00000000">
      <w:pPr>
        <w:spacing w:line="420" w:lineRule="exact"/>
        <w:ind w:firstLineChars="350" w:firstLine="980"/>
        <w:rPr>
          <w:rFonts w:ascii="仿宋" w:eastAsia="仿宋" w:hAnsi="仿宋" w:cs="仿宋" w:hint="eastAsia"/>
          <w:sz w:val="28"/>
          <w:szCs w:val="28"/>
        </w:rPr>
      </w:pPr>
      <w:r w:rsidRPr="003C29FD">
        <w:rPr>
          <w:rFonts w:ascii="仿宋" w:eastAsia="仿宋" w:hAnsi="仿宋" w:cs="仿宋" w:hint="eastAsia"/>
          <w:sz w:val="28"/>
          <w:szCs w:val="28"/>
        </w:rPr>
        <w:t>3）</w:t>
      </w:r>
      <w:r w:rsidR="001E0C8A" w:rsidRPr="003C29FD">
        <w:rPr>
          <w:rFonts w:ascii="仿宋" w:eastAsia="仿宋" w:hAnsi="仿宋" w:cs="仿宋" w:hint="eastAsia"/>
          <w:sz w:val="28"/>
          <w:szCs w:val="28"/>
        </w:rPr>
        <w:t>响应人</w:t>
      </w:r>
      <w:r w:rsidRPr="003C29FD">
        <w:rPr>
          <w:rFonts w:ascii="仿宋" w:eastAsia="仿宋" w:hAnsi="仿宋" w:cs="仿宋" w:hint="eastAsia"/>
          <w:sz w:val="28"/>
          <w:szCs w:val="28"/>
        </w:rPr>
        <w:t>应在规定时间内至</w:t>
      </w:r>
      <w:bookmarkStart w:id="0" w:name="OLE_LINK1"/>
      <w:r w:rsidR="001E0C8A">
        <w:rPr>
          <w:rFonts w:ascii="仿宋" w:eastAsia="仿宋" w:hAnsi="仿宋" w:cs="仿宋" w:hint="eastAsia"/>
          <w:sz w:val="28"/>
          <w:szCs w:val="28"/>
        </w:rPr>
        <w:t>采购人</w:t>
      </w:r>
      <w:bookmarkEnd w:id="0"/>
      <w:r w:rsidRPr="003C29FD">
        <w:rPr>
          <w:rFonts w:ascii="仿宋" w:eastAsia="仿宋" w:hAnsi="仿宋" w:cs="仿宋" w:hint="eastAsia"/>
          <w:sz w:val="28"/>
          <w:szCs w:val="28"/>
        </w:rPr>
        <w:t>指定仓库提货，并确保甲方客户信息不外漏，维护</w:t>
      </w:r>
      <w:r w:rsidR="001E0C8A">
        <w:rPr>
          <w:rFonts w:ascii="仿宋" w:eastAsia="仿宋" w:hAnsi="仿宋" w:cs="仿宋" w:hint="eastAsia"/>
          <w:sz w:val="28"/>
          <w:szCs w:val="28"/>
        </w:rPr>
        <w:t>采购人</w:t>
      </w:r>
      <w:r w:rsidRPr="003C29FD">
        <w:rPr>
          <w:rFonts w:ascii="仿宋" w:eastAsia="仿宋" w:hAnsi="仿宋" w:cs="仿宋" w:hint="eastAsia"/>
          <w:sz w:val="28"/>
          <w:szCs w:val="28"/>
        </w:rPr>
        <w:t>的商业机密。</w:t>
      </w:r>
    </w:p>
    <w:p w14:paraId="2157DB6F" w14:textId="162B40B4" w:rsidR="00026A2E" w:rsidRPr="003C29FD" w:rsidRDefault="00000000">
      <w:pPr>
        <w:spacing w:line="420" w:lineRule="exact"/>
        <w:ind w:firstLineChars="350" w:firstLine="980"/>
        <w:rPr>
          <w:rFonts w:ascii="仿宋" w:eastAsia="仿宋" w:hAnsi="仿宋" w:cs="仿宋" w:hint="eastAsia"/>
          <w:sz w:val="28"/>
          <w:szCs w:val="28"/>
        </w:rPr>
      </w:pPr>
      <w:r w:rsidRPr="003C29FD">
        <w:rPr>
          <w:rFonts w:ascii="仿宋" w:eastAsia="仿宋" w:hAnsi="仿宋" w:cs="仿宋" w:hint="eastAsia"/>
          <w:sz w:val="28"/>
          <w:szCs w:val="28"/>
        </w:rPr>
        <w:t>4) 江浙沪皖地区外少量大件货物</w:t>
      </w:r>
      <w:r w:rsidR="001E0C8A" w:rsidRPr="003C29FD">
        <w:rPr>
          <w:rFonts w:ascii="仿宋" w:eastAsia="仿宋" w:hAnsi="仿宋" w:cs="仿宋" w:hint="eastAsia"/>
          <w:sz w:val="28"/>
          <w:szCs w:val="28"/>
        </w:rPr>
        <w:t>响应人</w:t>
      </w:r>
      <w:r w:rsidRPr="003C29FD">
        <w:rPr>
          <w:rFonts w:ascii="仿宋" w:eastAsia="仿宋" w:hAnsi="仿宋" w:cs="仿宋" w:hint="eastAsia"/>
          <w:sz w:val="28"/>
          <w:szCs w:val="28"/>
        </w:rPr>
        <w:t>可以酌情带到衢州物流点办理货物托运，费用按照该物流点的收费依据收取。</w:t>
      </w:r>
    </w:p>
    <w:p w14:paraId="4289F49C" w14:textId="77777777" w:rsidR="00026A2E" w:rsidRPr="003C29FD" w:rsidRDefault="00000000">
      <w:pPr>
        <w:spacing w:line="42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四、报价金额：响应人应对结算率进行报价，结算率</w:t>
      </w:r>
      <w:r w:rsidRPr="003C29FD">
        <w:rPr>
          <w:rFonts w:ascii="仿宋" w:eastAsia="仿宋" w:hAnsi="仿宋" w:cs="仿宋" w:hint="eastAsia"/>
          <w:kern w:val="0"/>
          <w:sz w:val="28"/>
          <w:szCs w:val="28"/>
        </w:rPr>
        <w:t>为基准价基础上的结算率，合同期内结算率固定不变；邮寄服务的区域及数量以采购人确认的实际区域、数量为准</w:t>
      </w:r>
      <w:r w:rsidRPr="003C29FD">
        <w:rPr>
          <w:rFonts w:ascii="仿宋" w:eastAsia="仿宋" w:hAnsi="仿宋" w:cs="仿宋" w:hint="eastAsia"/>
          <w:sz w:val="28"/>
          <w:szCs w:val="28"/>
        </w:rPr>
        <w:t>。报价应包括运输费、安装费、调试费、售后服务费用、各种税金等全部费用。响应人应充分考虑项目实施过程中可能发生的一切费用。无论报价过程中的作法和结果如何，响应人将自行承担所有与采购有关的全部费用。</w:t>
      </w:r>
    </w:p>
    <w:p w14:paraId="4179E2DB" w14:textId="77777777" w:rsidR="00026A2E" w:rsidRPr="003C29FD" w:rsidRDefault="00000000">
      <w:pPr>
        <w:spacing w:line="42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五、报价修正原则：</w:t>
      </w:r>
    </w:p>
    <w:p w14:paraId="7C00D1C2" w14:textId="77777777" w:rsidR="00026A2E" w:rsidRPr="003C29FD" w:rsidRDefault="00000000">
      <w:pPr>
        <w:spacing w:line="42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1、如果数字表示的金额和用文字表示的金额不一致时，应以文字表示的金额为准；</w:t>
      </w:r>
    </w:p>
    <w:p w14:paraId="467BF663" w14:textId="77777777" w:rsidR="00026A2E" w:rsidRPr="003C29FD" w:rsidRDefault="00000000">
      <w:pPr>
        <w:spacing w:line="42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2、当单价与数量的乘积与合价不一致时，以单价为准。</w:t>
      </w:r>
    </w:p>
    <w:p w14:paraId="1CA817FF" w14:textId="77777777" w:rsidR="00026A2E" w:rsidRPr="003C29FD" w:rsidRDefault="00000000">
      <w:pPr>
        <w:spacing w:line="42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按上述修正原则（小数点点错的除外），响应人同意的，调整后的报价对响应人起约束作用。若不接受修正后的金额，则其报价将被拒绝做无效处理，并不影响其他评审工作。</w:t>
      </w:r>
    </w:p>
    <w:p w14:paraId="77AD57EB" w14:textId="77777777" w:rsidR="00026A2E" w:rsidRPr="003C29FD" w:rsidRDefault="00000000">
      <w:pPr>
        <w:spacing w:line="42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六、评审：采购部门（或单位）成立的三人采购小组，超最高限价的做无效处理，最终推荐有效报价中，评审得分最高的为供货人。</w:t>
      </w:r>
    </w:p>
    <w:p w14:paraId="5012BABF" w14:textId="77777777" w:rsidR="00026A2E" w:rsidRPr="003C29FD" w:rsidRDefault="00000000">
      <w:pPr>
        <w:spacing w:line="42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评分标准:最低价评审法</w:t>
      </w:r>
    </w:p>
    <w:p w14:paraId="79930C46" w14:textId="77777777" w:rsidR="00026A2E" w:rsidRPr="003C29FD" w:rsidRDefault="00000000">
      <w:pPr>
        <w:numPr>
          <w:ilvl w:val="0"/>
          <w:numId w:val="2"/>
        </w:numPr>
        <w:spacing w:line="42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投诉说明：响应人若认为本次采购活动违反法律、法规和规章规定的，可以书面形式（函、传真）向纪检监察部门质疑。联系电话：0570-2926516。</w:t>
      </w:r>
    </w:p>
    <w:p w14:paraId="194ABFEF" w14:textId="77777777" w:rsidR="00026A2E" w:rsidRPr="003C29FD" w:rsidRDefault="00026A2E">
      <w:pPr>
        <w:spacing w:line="420" w:lineRule="exact"/>
        <w:ind w:firstLineChars="1600" w:firstLine="4480"/>
        <w:rPr>
          <w:rFonts w:ascii="仿宋" w:eastAsia="仿宋" w:hAnsi="仿宋" w:cs="仿宋" w:hint="eastAsia"/>
          <w:bCs/>
          <w:sz w:val="28"/>
          <w:szCs w:val="28"/>
        </w:rPr>
      </w:pPr>
    </w:p>
    <w:p w14:paraId="63B1F9E1" w14:textId="77777777" w:rsidR="00026A2E" w:rsidRPr="003C29FD" w:rsidRDefault="00000000">
      <w:pPr>
        <w:spacing w:line="420" w:lineRule="exact"/>
        <w:ind w:firstLineChars="2000" w:firstLine="5600"/>
        <w:rPr>
          <w:rFonts w:ascii="仿宋" w:eastAsia="仿宋" w:hAnsi="仿宋" w:cs="仿宋" w:hint="eastAsia"/>
          <w:bCs/>
          <w:sz w:val="28"/>
          <w:szCs w:val="28"/>
        </w:rPr>
      </w:pPr>
      <w:r w:rsidRPr="003C29FD">
        <w:rPr>
          <w:rFonts w:ascii="仿宋" w:eastAsia="仿宋" w:hAnsi="仿宋" w:cs="仿宋" w:hint="eastAsia"/>
          <w:bCs/>
          <w:sz w:val="28"/>
          <w:szCs w:val="28"/>
        </w:rPr>
        <w:t xml:space="preserve"> 202 年 月 日</w:t>
      </w:r>
    </w:p>
    <w:p w14:paraId="3DCC2692" w14:textId="77777777" w:rsidR="00026A2E" w:rsidRPr="003C29FD" w:rsidRDefault="00026A2E">
      <w:pPr>
        <w:spacing w:line="400" w:lineRule="exact"/>
        <w:ind w:firstLineChars="700" w:firstLine="1968"/>
        <w:rPr>
          <w:rFonts w:ascii="仿宋" w:eastAsia="仿宋" w:hAnsi="仿宋" w:hint="eastAsia"/>
          <w:b/>
          <w:sz w:val="28"/>
          <w:szCs w:val="28"/>
        </w:rPr>
      </w:pPr>
    </w:p>
    <w:p w14:paraId="37BF9A64" w14:textId="77963F75" w:rsidR="00026A2E" w:rsidRPr="00971CB9" w:rsidRDefault="00000000" w:rsidP="00971CB9">
      <w:pPr>
        <w:spacing w:line="400" w:lineRule="exact"/>
        <w:jc w:val="center"/>
        <w:rPr>
          <w:rFonts w:ascii="仿宋" w:eastAsia="仿宋" w:hAnsi="仿宋" w:hint="eastAsia"/>
          <w:b/>
          <w:szCs w:val="32"/>
        </w:rPr>
      </w:pPr>
      <w:r w:rsidRPr="00971CB9">
        <w:rPr>
          <w:rFonts w:ascii="仿宋" w:eastAsia="仿宋" w:hAnsi="仿宋" w:hint="eastAsia"/>
          <w:b/>
          <w:szCs w:val="32"/>
        </w:rPr>
        <w:t>浙江东源实业有限公司</w:t>
      </w:r>
      <w:r w:rsidRPr="00971CB9">
        <w:rPr>
          <w:rFonts w:ascii="仿宋" w:eastAsia="仿宋" w:hAnsi="仿宋" w:cs="仿宋" w:hint="eastAsia"/>
          <w:b/>
          <w:szCs w:val="32"/>
        </w:rPr>
        <w:t>农产品快递邮寄服务</w:t>
      </w:r>
      <w:r w:rsidR="00971CB9" w:rsidRPr="00971CB9">
        <w:rPr>
          <w:rFonts w:ascii="仿宋" w:eastAsia="仿宋" w:hAnsi="仿宋" w:cs="仿宋" w:hint="eastAsia"/>
          <w:b/>
          <w:szCs w:val="32"/>
        </w:rPr>
        <w:t>合同</w:t>
      </w:r>
    </w:p>
    <w:p w14:paraId="4C92C312" w14:textId="77777777" w:rsidR="00026A2E" w:rsidRPr="003C29FD" w:rsidRDefault="00000000">
      <w:pPr>
        <w:spacing w:line="460" w:lineRule="exact"/>
        <w:rPr>
          <w:rFonts w:ascii="仿宋" w:eastAsia="仿宋" w:hAnsi="仿宋" w:cs="仿宋" w:hint="eastAsia"/>
          <w:sz w:val="28"/>
          <w:szCs w:val="28"/>
        </w:rPr>
      </w:pPr>
      <w:r w:rsidRPr="003C29FD">
        <w:rPr>
          <w:rFonts w:ascii="仿宋" w:eastAsia="仿宋" w:hAnsi="仿宋" w:cs="仿宋" w:hint="eastAsia"/>
          <w:sz w:val="28"/>
          <w:szCs w:val="28"/>
        </w:rPr>
        <w:t xml:space="preserve">                                       合同编号：</w:t>
      </w:r>
    </w:p>
    <w:p w14:paraId="35527417" w14:textId="77777777" w:rsidR="00026A2E" w:rsidRPr="003C29FD" w:rsidRDefault="00000000">
      <w:pPr>
        <w:spacing w:line="460" w:lineRule="exact"/>
        <w:rPr>
          <w:rFonts w:ascii="仿宋" w:eastAsia="仿宋" w:hAnsi="仿宋" w:cs="仿宋" w:hint="eastAsia"/>
          <w:sz w:val="28"/>
          <w:szCs w:val="28"/>
        </w:rPr>
      </w:pPr>
      <w:r w:rsidRPr="003C29FD">
        <w:rPr>
          <w:rFonts w:ascii="仿宋" w:eastAsia="仿宋" w:hAnsi="仿宋" w:cs="仿宋" w:hint="eastAsia"/>
          <w:sz w:val="28"/>
          <w:szCs w:val="28"/>
        </w:rPr>
        <w:t>甲方：</w:t>
      </w:r>
      <w:r w:rsidRPr="003C29FD">
        <w:rPr>
          <w:rFonts w:ascii="仿宋" w:eastAsia="仿宋" w:hAnsi="仿宋" w:cs="仿宋" w:hint="eastAsia"/>
          <w:sz w:val="28"/>
          <w:szCs w:val="28"/>
          <w:u w:val="single"/>
        </w:rPr>
        <w:t xml:space="preserve"> 浙江东源实业有限公司   </w:t>
      </w:r>
      <w:r w:rsidRPr="003C29FD">
        <w:rPr>
          <w:rFonts w:ascii="仿宋" w:eastAsia="仿宋" w:hAnsi="仿宋" w:cs="仿宋" w:hint="eastAsia"/>
          <w:sz w:val="28"/>
          <w:szCs w:val="28"/>
        </w:rPr>
        <w:t xml:space="preserve">                                          </w:t>
      </w:r>
    </w:p>
    <w:p w14:paraId="373C5512" w14:textId="7DCFCB72" w:rsidR="00026A2E" w:rsidRPr="003C29FD" w:rsidRDefault="00000000">
      <w:pPr>
        <w:spacing w:line="460" w:lineRule="exact"/>
        <w:rPr>
          <w:rFonts w:ascii="仿宋" w:eastAsia="仿宋" w:hAnsi="仿宋" w:cs="仿宋" w:hint="eastAsia"/>
          <w:sz w:val="28"/>
          <w:szCs w:val="28"/>
        </w:rPr>
      </w:pPr>
      <w:r w:rsidRPr="003C29FD">
        <w:rPr>
          <w:rFonts w:ascii="仿宋" w:eastAsia="仿宋" w:hAnsi="仿宋" w:cs="仿宋" w:hint="eastAsia"/>
          <w:sz w:val="28"/>
          <w:szCs w:val="28"/>
        </w:rPr>
        <w:t>乙方：</w:t>
      </w:r>
      <w:r w:rsidRPr="003C29FD">
        <w:rPr>
          <w:rFonts w:ascii="仿宋" w:eastAsia="仿宋" w:hAnsi="仿宋" w:cs="仿宋" w:hint="eastAsia"/>
          <w:sz w:val="28"/>
          <w:szCs w:val="28"/>
          <w:u w:val="single"/>
        </w:rPr>
        <w:t xml:space="preserve">   </w:t>
      </w:r>
      <w:r w:rsidRPr="003C29FD">
        <w:rPr>
          <w:rFonts w:ascii="仿宋" w:eastAsia="仿宋" w:hAnsi="仿宋" w:cs="仿宋" w:hint="eastAsia"/>
          <w:sz w:val="28"/>
          <w:szCs w:val="28"/>
          <w:u w:val="single"/>
          <w:lang w:eastAsia="zh"/>
        </w:rPr>
        <w:t xml:space="preserve">    </w:t>
      </w:r>
      <w:r w:rsidRPr="003C29FD">
        <w:rPr>
          <w:rFonts w:ascii="仿宋" w:eastAsia="仿宋" w:hAnsi="仿宋" w:cs="仿宋" w:hint="eastAsia"/>
          <w:sz w:val="28"/>
          <w:szCs w:val="28"/>
          <w:u w:val="single"/>
        </w:rPr>
        <w:t xml:space="preserve">  </w:t>
      </w:r>
      <w:r w:rsidR="00971CB9" w:rsidRPr="003C29FD">
        <w:rPr>
          <w:rFonts w:ascii="仿宋" w:eastAsia="仿宋" w:hAnsi="仿宋" w:cs="仿宋" w:hint="eastAsia"/>
          <w:sz w:val="28"/>
          <w:szCs w:val="28"/>
          <w:u w:val="single"/>
        </w:rPr>
        <w:t xml:space="preserve"> </w:t>
      </w:r>
      <w:r w:rsidR="00971CB9" w:rsidRPr="003C29FD">
        <w:rPr>
          <w:rFonts w:ascii="仿宋" w:eastAsia="仿宋" w:hAnsi="仿宋" w:cs="仿宋" w:hint="eastAsia"/>
          <w:sz w:val="28"/>
          <w:szCs w:val="28"/>
          <w:u w:val="single"/>
          <w:lang w:eastAsia="zh"/>
        </w:rPr>
        <w:t xml:space="preserve">    </w:t>
      </w:r>
      <w:r w:rsidR="00971CB9" w:rsidRPr="003C29FD">
        <w:rPr>
          <w:rFonts w:ascii="仿宋" w:eastAsia="仿宋" w:hAnsi="仿宋" w:cs="仿宋" w:hint="eastAsia"/>
          <w:sz w:val="28"/>
          <w:szCs w:val="28"/>
          <w:u w:val="single"/>
        </w:rPr>
        <w:t xml:space="preserve">  </w:t>
      </w:r>
      <w:r w:rsidR="00971CB9" w:rsidRPr="003C29FD">
        <w:rPr>
          <w:rFonts w:ascii="仿宋" w:eastAsia="仿宋" w:hAnsi="仿宋" w:cs="仿宋" w:hint="eastAsia"/>
          <w:sz w:val="28"/>
          <w:szCs w:val="28"/>
          <w:u w:val="single"/>
          <w:lang w:eastAsia="zh"/>
        </w:rPr>
        <w:t xml:space="preserve">    </w:t>
      </w:r>
      <w:r w:rsidR="00971CB9" w:rsidRPr="003C29FD">
        <w:rPr>
          <w:rFonts w:ascii="仿宋" w:eastAsia="仿宋" w:hAnsi="仿宋" w:cs="仿宋" w:hint="eastAsia"/>
          <w:sz w:val="28"/>
          <w:szCs w:val="28"/>
          <w:u w:val="single"/>
        </w:rPr>
        <w:t xml:space="preserve">  </w:t>
      </w:r>
      <w:r w:rsidR="00971CB9" w:rsidRPr="003C29FD">
        <w:rPr>
          <w:rFonts w:ascii="仿宋" w:eastAsia="仿宋" w:hAnsi="仿宋" w:cs="仿宋" w:hint="eastAsia"/>
          <w:sz w:val="28"/>
          <w:szCs w:val="28"/>
          <w:u w:val="single"/>
          <w:lang w:eastAsia="zh"/>
        </w:rPr>
        <w:t xml:space="preserve">  </w:t>
      </w:r>
    </w:p>
    <w:p w14:paraId="20986EA7" w14:textId="77777777" w:rsidR="00026A2E" w:rsidRPr="003C29FD" w:rsidRDefault="00000000">
      <w:pPr>
        <w:spacing w:line="46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根据中华人民共和国《民法典》及采购结果，为明确双方权利和义务，经双方协商，签订本合同并信守下列条款，共同严格履行。</w:t>
      </w:r>
    </w:p>
    <w:p w14:paraId="12D9D1B7" w14:textId="77777777" w:rsidR="00026A2E" w:rsidRPr="003C29FD" w:rsidRDefault="00000000">
      <w:pPr>
        <w:numPr>
          <w:ilvl w:val="0"/>
          <w:numId w:val="3"/>
        </w:numPr>
        <w:spacing w:line="46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采购内容及金额：</w:t>
      </w:r>
    </w:p>
    <w:p w14:paraId="494F132D" w14:textId="77777777" w:rsidR="00026A2E" w:rsidRPr="003C29FD" w:rsidRDefault="00000000">
      <w:pPr>
        <w:spacing w:line="440" w:lineRule="exact"/>
        <w:ind w:firstLineChars="200" w:firstLine="560"/>
        <w:jc w:val="left"/>
        <w:rPr>
          <w:rFonts w:ascii="仿宋" w:eastAsia="仿宋" w:hAnsi="仿宋" w:cs="仿宋" w:hint="eastAsia"/>
          <w:sz w:val="28"/>
          <w:szCs w:val="28"/>
        </w:rPr>
      </w:pPr>
      <w:r w:rsidRPr="003C29FD">
        <w:rPr>
          <w:rFonts w:ascii="仿宋" w:eastAsia="仿宋" w:hAnsi="仿宋" w:cs="仿宋" w:hint="eastAsia"/>
          <w:sz w:val="28"/>
          <w:szCs w:val="28"/>
        </w:rPr>
        <w:t>采购内容为农产品快递邮寄服务,采购预算为年费用人民币陆万元（</w:t>
      </w:r>
      <w:r w:rsidRPr="003C29FD">
        <w:rPr>
          <w:rFonts w:ascii="Calibri" w:eastAsia="仿宋" w:hAnsi="Calibri" w:cs="Calibri"/>
          <w:sz w:val="28"/>
          <w:szCs w:val="28"/>
        </w:rPr>
        <w:t>¥</w:t>
      </w:r>
      <w:r w:rsidRPr="003C29FD">
        <w:rPr>
          <w:rFonts w:ascii="仿宋" w:eastAsia="仿宋" w:hAnsi="仿宋" w:cs="仿宋" w:hint="eastAsia"/>
          <w:sz w:val="28"/>
          <w:szCs w:val="28"/>
        </w:rPr>
        <w:t>60000.00）。邮资费用据实结算，以农场实际使用量为准,</w:t>
      </w:r>
      <w:r w:rsidRPr="003C29FD">
        <w:rPr>
          <w:rStyle w:val="NormalCharacter"/>
          <w:rFonts w:ascii="仿宋" w:eastAsia="仿宋" w:hAnsi="仿宋" w:cs="仿宋" w:hint="eastAsia"/>
          <w:sz w:val="28"/>
          <w:szCs w:val="28"/>
        </w:rPr>
        <w:t>数量、金额可以减少，但邮资费用总金额不可超出预算额度</w:t>
      </w:r>
      <w:r w:rsidRPr="003C29FD">
        <w:rPr>
          <w:rFonts w:ascii="仿宋" w:eastAsia="仿宋" w:hAnsi="仿宋" w:cs="仿宋" w:hint="eastAsia"/>
          <w:sz w:val="28"/>
          <w:szCs w:val="28"/>
        </w:rPr>
        <w:t>年费用人民币陆万元（</w:t>
      </w:r>
      <w:r w:rsidRPr="003C29FD">
        <w:rPr>
          <w:rFonts w:ascii="Calibri" w:eastAsia="仿宋" w:hAnsi="Calibri" w:cs="Calibri"/>
          <w:sz w:val="28"/>
          <w:szCs w:val="28"/>
        </w:rPr>
        <w:t>¥</w:t>
      </w:r>
      <w:r w:rsidRPr="003C29FD">
        <w:rPr>
          <w:rFonts w:ascii="仿宋" w:eastAsia="仿宋" w:hAnsi="仿宋" w:cs="仿宋" w:hint="eastAsia"/>
          <w:sz w:val="28"/>
          <w:szCs w:val="28"/>
        </w:rPr>
        <w:t>60000.00）。</w:t>
      </w:r>
    </w:p>
    <w:p w14:paraId="799F79F0" w14:textId="77777777" w:rsidR="00026A2E" w:rsidRPr="003C29FD" w:rsidRDefault="00000000">
      <w:pPr>
        <w:spacing w:line="440" w:lineRule="exact"/>
        <w:ind w:firstLineChars="200" w:firstLine="560"/>
        <w:jc w:val="left"/>
        <w:rPr>
          <w:rFonts w:ascii="仿宋" w:eastAsia="仿宋" w:hAnsi="仿宋" w:hint="eastAsia"/>
          <w:sz w:val="28"/>
          <w:szCs w:val="28"/>
        </w:rPr>
      </w:pPr>
      <w:r w:rsidRPr="003C29FD">
        <w:rPr>
          <w:rFonts w:ascii="仿宋" w:eastAsia="仿宋" w:hAnsi="仿宋" w:cs="仿宋" w:hint="eastAsia"/>
          <w:sz w:val="28"/>
          <w:szCs w:val="28"/>
        </w:rPr>
        <w:t>甲方将需要快递邮寄服务的货物整理打包，并电话通知乙方到指定地点收件邮寄。乙方按约定提供快递邮寄服务并按照邮寄服务的区域、重量、基准价格及结算率等计算邮寄费用。邮寄服务的区域类别及</w:t>
      </w:r>
      <w:r w:rsidRPr="003C29FD">
        <w:rPr>
          <w:rFonts w:ascii="仿宋" w:eastAsia="仿宋" w:hAnsi="仿宋" w:hint="eastAsia"/>
          <w:w w:val="90"/>
          <w:sz w:val="28"/>
          <w:szCs w:val="28"/>
        </w:rPr>
        <w:t>基准价格如下表。</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440"/>
        <w:gridCol w:w="1620"/>
        <w:gridCol w:w="1440"/>
        <w:gridCol w:w="1440"/>
      </w:tblGrid>
      <w:tr w:rsidR="00026A2E" w:rsidRPr="003C29FD" w14:paraId="5C5C1308" w14:textId="77777777">
        <w:tc>
          <w:tcPr>
            <w:tcW w:w="2880" w:type="dxa"/>
            <w:vMerge w:val="restart"/>
          </w:tcPr>
          <w:p w14:paraId="7615EF29" w14:textId="77777777" w:rsidR="00026A2E" w:rsidRPr="003C29FD" w:rsidRDefault="00026A2E">
            <w:pPr>
              <w:tabs>
                <w:tab w:val="center" w:pos="972"/>
                <w:tab w:val="left" w:pos="1025"/>
              </w:tabs>
              <w:spacing w:line="460" w:lineRule="exact"/>
              <w:ind w:leftChars="181" w:left="579" w:rightChars="-137" w:right="-438" w:firstLine="560"/>
              <w:jc w:val="center"/>
              <w:rPr>
                <w:rFonts w:ascii="仿宋" w:eastAsia="仿宋" w:hAnsi="仿宋" w:cs="仿宋" w:hint="eastAsia"/>
                <w:sz w:val="28"/>
                <w:szCs w:val="28"/>
              </w:rPr>
            </w:pPr>
          </w:p>
          <w:p w14:paraId="4284E537" w14:textId="77777777" w:rsidR="00026A2E" w:rsidRPr="003C29FD" w:rsidRDefault="00000000">
            <w:pPr>
              <w:tabs>
                <w:tab w:val="center" w:pos="972"/>
                <w:tab w:val="left" w:pos="1025"/>
              </w:tabs>
              <w:spacing w:line="460" w:lineRule="exact"/>
              <w:ind w:rightChars="-137" w:right="-438" w:firstLineChars="200" w:firstLine="560"/>
              <w:rPr>
                <w:rFonts w:ascii="仿宋" w:eastAsia="仿宋" w:hAnsi="仿宋" w:cs="仿宋" w:hint="eastAsia"/>
                <w:sz w:val="28"/>
                <w:szCs w:val="28"/>
              </w:rPr>
            </w:pPr>
            <w:r w:rsidRPr="003C29FD">
              <w:rPr>
                <w:rFonts w:ascii="仿宋" w:eastAsia="仿宋" w:hAnsi="仿宋" w:cs="仿宋" w:hint="eastAsia"/>
                <w:sz w:val="28"/>
                <w:szCs w:val="28"/>
              </w:rPr>
              <w:t>送 达 区 域</w:t>
            </w:r>
          </w:p>
        </w:tc>
        <w:tc>
          <w:tcPr>
            <w:tcW w:w="3060" w:type="dxa"/>
            <w:gridSpan w:val="2"/>
          </w:tcPr>
          <w:p w14:paraId="7F5A496A" w14:textId="77777777" w:rsidR="00026A2E" w:rsidRPr="003C29FD" w:rsidRDefault="00000000">
            <w:pPr>
              <w:spacing w:line="460" w:lineRule="exact"/>
              <w:ind w:firstLineChars="100" w:firstLine="280"/>
              <w:rPr>
                <w:rFonts w:ascii="仿宋" w:eastAsia="仿宋" w:hAnsi="仿宋" w:cs="仿宋" w:hint="eastAsia"/>
                <w:sz w:val="28"/>
                <w:szCs w:val="28"/>
              </w:rPr>
            </w:pPr>
            <w:r w:rsidRPr="003C29FD">
              <w:rPr>
                <w:rFonts w:ascii="仿宋" w:eastAsia="仿宋" w:hAnsi="仿宋" w:cs="仿宋" w:hint="eastAsia"/>
                <w:sz w:val="28"/>
                <w:szCs w:val="28"/>
              </w:rPr>
              <w:t>大件货物</w:t>
            </w:r>
            <w:r w:rsidRPr="003C29FD">
              <w:rPr>
                <w:rFonts w:ascii="仿宋" w:eastAsia="仿宋" w:hAnsi="仿宋" w:cs="仿宋" w:hint="eastAsia"/>
                <w:sz w:val="24"/>
              </w:rPr>
              <w:t>（元/公斤）</w:t>
            </w:r>
          </w:p>
        </w:tc>
        <w:tc>
          <w:tcPr>
            <w:tcW w:w="2880" w:type="dxa"/>
            <w:gridSpan w:val="2"/>
          </w:tcPr>
          <w:p w14:paraId="45BF70ED" w14:textId="77777777" w:rsidR="00026A2E" w:rsidRPr="003C29FD" w:rsidRDefault="00000000">
            <w:pPr>
              <w:spacing w:line="460" w:lineRule="exact"/>
              <w:ind w:leftChars="67" w:left="214"/>
              <w:rPr>
                <w:rFonts w:ascii="仿宋" w:eastAsia="仿宋" w:hAnsi="仿宋" w:cs="仿宋" w:hint="eastAsia"/>
                <w:sz w:val="28"/>
                <w:szCs w:val="28"/>
              </w:rPr>
            </w:pPr>
            <w:r w:rsidRPr="003C29FD">
              <w:rPr>
                <w:rFonts w:ascii="仿宋" w:eastAsia="仿宋" w:hAnsi="仿宋" w:cs="仿宋" w:hint="eastAsia"/>
                <w:sz w:val="28"/>
                <w:szCs w:val="28"/>
              </w:rPr>
              <w:t>小件货物</w:t>
            </w:r>
            <w:r w:rsidRPr="003C29FD">
              <w:rPr>
                <w:rFonts w:ascii="仿宋" w:eastAsia="仿宋" w:hAnsi="仿宋" w:cs="仿宋" w:hint="eastAsia"/>
                <w:sz w:val="24"/>
              </w:rPr>
              <w:t>（元/公斤）</w:t>
            </w:r>
          </w:p>
        </w:tc>
      </w:tr>
      <w:tr w:rsidR="00026A2E" w:rsidRPr="003C29FD" w14:paraId="2B566F30" w14:textId="77777777">
        <w:trPr>
          <w:trHeight w:val="399"/>
        </w:trPr>
        <w:tc>
          <w:tcPr>
            <w:tcW w:w="2880" w:type="dxa"/>
            <w:vMerge/>
          </w:tcPr>
          <w:p w14:paraId="5352F910" w14:textId="77777777" w:rsidR="00026A2E" w:rsidRPr="003C29FD" w:rsidRDefault="00026A2E">
            <w:pPr>
              <w:spacing w:line="460" w:lineRule="exact"/>
              <w:ind w:firstLine="480"/>
              <w:jc w:val="center"/>
              <w:rPr>
                <w:rFonts w:ascii="仿宋" w:eastAsia="仿宋" w:hAnsi="仿宋" w:cs="仿宋" w:hint="eastAsia"/>
                <w:sz w:val="24"/>
              </w:rPr>
            </w:pPr>
          </w:p>
        </w:tc>
        <w:tc>
          <w:tcPr>
            <w:tcW w:w="1440" w:type="dxa"/>
          </w:tcPr>
          <w:p w14:paraId="3129CEE1" w14:textId="77777777" w:rsidR="00026A2E" w:rsidRPr="003C29FD" w:rsidRDefault="00000000">
            <w:pPr>
              <w:spacing w:line="460" w:lineRule="exact"/>
              <w:rPr>
                <w:rFonts w:ascii="仿宋" w:eastAsia="仿宋" w:hAnsi="仿宋" w:cs="仿宋" w:hint="eastAsia"/>
                <w:sz w:val="24"/>
              </w:rPr>
            </w:pPr>
            <w:r w:rsidRPr="003C29FD">
              <w:rPr>
                <w:rFonts w:ascii="仿宋" w:eastAsia="仿宋" w:hAnsi="仿宋" w:cs="仿宋" w:hint="eastAsia"/>
                <w:sz w:val="24"/>
              </w:rPr>
              <w:t>100KG以下</w:t>
            </w:r>
          </w:p>
        </w:tc>
        <w:tc>
          <w:tcPr>
            <w:tcW w:w="1620" w:type="dxa"/>
          </w:tcPr>
          <w:p w14:paraId="2BF24F14" w14:textId="77777777" w:rsidR="00026A2E" w:rsidRPr="003C29FD" w:rsidRDefault="00000000">
            <w:pPr>
              <w:spacing w:line="460" w:lineRule="exact"/>
              <w:rPr>
                <w:rFonts w:ascii="仿宋" w:eastAsia="仿宋" w:hAnsi="仿宋" w:cs="仿宋" w:hint="eastAsia"/>
                <w:sz w:val="24"/>
              </w:rPr>
            </w:pPr>
            <w:r w:rsidRPr="003C29FD">
              <w:rPr>
                <w:rFonts w:ascii="仿宋" w:eastAsia="仿宋" w:hAnsi="仿宋" w:cs="仿宋" w:hint="eastAsia"/>
                <w:sz w:val="24"/>
              </w:rPr>
              <w:t>100公斤以上</w:t>
            </w:r>
          </w:p>
        </w:tc>
        <w:tc>
          <w:tcPr>
            <w:tcW w:w="1440" w:type="dxa"/>
          </w:tcPr>
          <w:p w14:paraId="09D074BB" w14:textId="77777777" w:rsidR="00026A2E" w:rsidRPr="003C29FD" w:rsidRDefault="00000000">
            <w:pPr>
              <w:spacing w:line="460" w:lineRule="exact"/>
              <w:rPr>
                <w:rFonts w:ascii="仿宋" w:eastAsia="仿宋" w:hAnsi="仿宋" w:cs="仿宋" w:hint="eastAsia"/>
                <w:sz w:val="24"/>
              </w:rPr>
            </w:pPr>
            <w:r w:rsidRPr="003C29FD">
              <w:rPr>
                <w:rFonts w:ascii="仿宋" w:eastAsia="仿宋" w:hAnsi="仿宋" w:cs="仿宋" w:hint="eastAsia"/>
                <w:sz w:val="24"/>
              </w:rPr>
              <w:t>起步价</w:t>
            </w:r>
            <w:r w:rsidRPr="003C29FD">
              <w:rPr>
                <w:rFonts w:ascii="仿宋" w:eastAsia="仿宋" w:hAnsi="仿宋" w:cs="仿宋" w:hint="eastAsia"/>
                <w:sz w:val="21"/>
                <w:szCs w:val="21"/>
              </w:rPr>
              <w:t>（≤1公斤）</w:t>
            </w:r>
          </w:p>
        </w:tc>
        <w:tc>
          <w:tcPr>
            <w:tcW w:w="1440" w:type="dxa"/>
          </w:tcPr>
          <w:p w14:paraId="1D1AE1D5" w14:textId="77777777" w:rsidR="00026A2E" w:rsidRPr="003C29FD" w:rsidRDefault="00000000">
            <w:pPr>
              <w:spacing w:line="460" w:lineRule="exact"/>
              <w:rPr>
                <w:rFonts w:ascii="仿宋" w:eastAsia="仿宋" w:hAnsi="仿宋" w:cs="仿宋" w:hint="eastAsia"/>
                <w:sz w:val="24"/>
              </w:rPr>
            </w:pPr>
            <w:r w:rsidRPr="003C29FD">
              <w:rPr>
                <w:rFonts w:ascii="仿宋" w:eastAsia="仿宋" w:hAnsi="仿宋" w:cs="仿宋" w:hint="eastAsia"/>
                <w:sz w:val="24"/>
              </w:rPr>
              <w:t>每公斤加收</w:t>
            </w:r>
          </w:p>
        </w:tc>
      </w:tr>
      <w:tr w:rsidR="00026A2E" w:rsidRPr="003C29FD" w14:paraId="5997785A" w14:textId="77777777">
        <w:tc>
          <w:tcPr>
            <w:tcW w:w="2880" w:type="dxa"/>
          </w:tcPr>
          <w:p w14:paraId="2DF450DE" w14:textId="77777777" w:rsidR="00026A2E" w:rsidRPr="003C29FD" w:rsidRDefault="00000000">
            <w:pPr>
              <w:spacing w:line="460" w:lineRule="exact"/>
              <w:rPr>
                <w:rFonts w:ascii="仿宋" w:eastAsia="仿宋" w:hAnsi="仿宋" w:cs="仿宋" w:hint="eastAsia"/>
                <w:sz w:val="21"/>
                <w:szCs w:val="21"/>
              </w:rPr>
            </w:pPr>
            <w:r w:rsidRPr="003C29FD">
              <w:rPr>
                <w:rFonts w:ascii="仿宋" w:eastAsia="仿宋" w:hAnsi="仿宋" w:cs="仿宋" w:hint="eastAsia"/>
                <w:sz w:val="21"/>
                <w:szCs w:val="21"/>
              </w:rPr>
              <w:t>江苏、浙江、上海、安徽</w:t>
            </w:r>
          </w:p>
        </w:tc>
        <w:tc>
          <w:tcPr>
            <w:tcW w:w="1440" w:type="dxa"/>
          </w:tcPr>
          <w:p w14:paraId="10CF129E"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1.7</w:t>
            </w:r>
          </w:p>
        </w:tc>
        <w:tc>
          <w:tcPr>
            <w:tcW w:w="1620" w:type="dxa"/>
          </w:tcPr>
          <w:p w14:paraId="7309F330"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1.8</w:t>
            </w:r>
          </w:p>
        </w:tc>
        <w:tc>
          <w:tcPr>
            <w:tcW w:w="1440" w:type="dxa"/>
          </w:tcPr>
          <w:p w14:paraId="5FC376B1"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8.5</w:t>
            </w:r>
          </w:p>
        </w:tc>
        <w:tc>
          <w:tcPr>
            <w:tcW w:w="1440" w:type="dxa"/>
          </w:tcPr>
          <w:p w14:paraId="68AD40AF"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1.8</w:t>
            </w:r>
          </w:p>
        </w:tc>
      </w:tr>
      <w:tr w:rsidR="00026A2E" w:rsidRPr="003C29FD" w14:paraId="346859D2" w14:textId="77777777">
        <w:trPr>
          <w:trHeight w:val="818"/>
        </w:trPr>
        <w:tc>
          <w:tcPr>
            <w:tcW w:w="2880" w:type="dxa"/>
          </w:tcPr>
          <w:p w14:paraId="22F0FB6D" w14:textId="77777777" w:rsidR="00026A2E" w:rsidRPr="003C29FD" w:rsidRDefault="00000000">
            <w:pPr>
              <w:spacing w:line="340" w:lineRule="exact"/>
              <w:jc w:val="center"/>
              <w:rPr>
                <w:rFonts w:ascii="仿宋" w:eastAsia="仿宋" w:hAnsi="仿宋" w:cs="仿宋" w:hint="eastAsia"/>
                <w:sz w:val="21"/>
                <w:szCs w:val="21"/>
              </w:rPr>
            </w:pPr>
            <w:r w:rsidRPr="003C29FD">
              <w:rPr>
                <w:rFonts w:ascii="仿宋" w:eastAsia="仿宋" w:hAnsi="仿宋" w:cs="仿宋" w:hint="eastAsia"/>
                <w:sz w:val="21"/>
                <w:szCs w:val="21"/>
              </w:rPr>
              <w:t>江西、福建、山东、北京、湖南、湖北、河南、河北、天津</w:t>
            </w:r>
          </w:p>
        </w:tc>
        <w:tc>
          <w:tcPr>
            <w:tcW w:w="1440" w:type="dxa"/>
          </w:tcPr>
          <w:p w14:paraId="11EA3933"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w:t>
            </w:r>
          </w:p>
        </w:tc>
        <w:tc>
          <w:tcPr>
            <w:tcW w:w="1620" w:type="dxa"/>
          </w:tcPr>
          <w:p w14:paraId="61A120A2"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w:t>
            </w:r>
          </w:p>
        </w:tc>
        <w:tc>
          <w:tcPr>
            <w:tcW w:w="1440" w:type="dxa"/>
          </w:tcPr>
          <w:p w14:paraId="7D6DCF26"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9.5</w:t>
            </w:r>
          </w:p>
        </w:tc>
        <w:tc>
          <w:tcPr>
            <w:tcW w:w="1440" w:type="dxa"/>
          </w:tcPr>
          <w:p w14:paraId="78B0DF02"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6</w:t>
            </w:r>
          </w:p>
        </w:tc>
      </w:tr>
      <w:tr w:rsidR="00026A2E" w:rsidRPr="003C29FD" w14:paraId="78B38DC8" w14:textId="77777777">
        <w:tc>
          <w:tcPr>
            <w:tcW w:w="2880" w:type="dxa"/>
          </w:tcPr>
          <w:p w14:paraId="224A9E24" w14:textId="77777777" w:rsidR="00026A2E" w:rsidRPr="003C29FD" w:rsidRDefault="00000000">
            <w:pPr>
              <w:spacing w:line="340" w:lineRule="exact"/>
              <w:rPr>
                <w:rFonts w:ascii="仿宋" w:eastAsia="仿宋" w:hAnsi="仿宋" w:cs="仿宋" w:hint="eastAsia"/>
                <w:sz w:val="21"/>
                <w:szCs w:val="21"/>
              </w:rPr>
            </w:pPr>
            <w:r w:rsidRPr="003C29FD">
              <w:rPr>
                <w:rFonts w:ascii="仿宋" w:eastAsia="仿宋" w:hAnsi="仿宋" w:cs="仿宋" w:hint="eastAsia"/>
                <w:sz w:val="21"/>
                <w:szCs w:val="21"/>
              </w:rPr>
              <w:t>陕西、辽宁、吉林、广西、四川、黑龙江、云南、贵州、重庆、海南</w:t>
            </w:r>
          </w:p>
        </w:tc>
        <w:tc>
          <w:tcPr>
            <w:tcW w:w="1440" w:type="dxa"/>
          </w:tcPr>
          <w:p w14:paraId="23A17E2E"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w:t>
            </w:r>
          </w:p>
        </w:tc>
        <w:tc>
          <w:tcPr>
            <w:tcW w:w="1620" w:type="dxa"/>
          </w:tcPr>
          <w:p w14:paraId="05727FE9"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w:t>
            </w:r>
          </w:p>
        </w:tc>
        <w:tc>
          <w:tcPr>
            <w:tcW w:w="1440" w:type="dxa"/>
          </w:tcPr>
          <w:p w14:paraId="14A1AEEA"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14</w:t>
            </w:r>
          </w:p>
        </w:tc>
        <w:tc>
          <w:tcPr>
            <w:tcW w:w="1440" w:type="dxa"/>
          </w:tcPr>
          <w:p w14:paraId="19C0135D"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7</w:t>
            </w:r>
          </w:p>
        </w:tc>
      </w:tr>
      <w:tr w:rsidR="00026A2E" w:rsidRPr="003C29FD" w14:paraId="2DF1176B" w14:textId="77777777">
        <w:tc>
          <w:tcPr>
            <w:tcW w:w="2880" w:type="dxa"/>
          </w:tcPr>
          <w:p w14:paraId="1B5317F0" w14:textId="77777777" w:rsidR="00026A2E" w:rsidRPr="003C29FD" w:rsidRDefault="00000000">
            <w:pPr>
              <w:spacing w:line="460" w:lineRule="exact"/>
              <w:rPr>
                <w:rFonts w:ascii="仿宋" w:eastAsia="仿宋" w:hAnsi="仿宋" w:cs="仿宋" w:hint="eastAsia"/>
                <w:sz w:val="21"/>
                <w:szCs w:val="21"/>
              </w:rPr>
            </w:pPr>
            <w:r w:rsidRPr="003C29FD">
              <w:rPr>
                <w:rFonts w:ascii="仿宋" w:eastAsia="仿宋" w:hAnsi="仿宋" w:cs="仿宋" w:hint="eastAsia"/>
                <w:sz w:val="21"/>
                <w:szCs w:val="21"/>
              </w:rPr>
              <w:t>宁夏、甘肃、内蒙、青海</w:t>
            </w:r>
          </w:p>
        </w:tc>
        <w:tc>
          <w:tcPr>
            <w:tcW w:w="1440" w:type="dxa"/>
          </w:tcPr>
          <w:p w14:paraId="5DCA036A"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w:t>
            </w:r>
          </w:p>
        </w:tc>
        <w:tc>
          <w:tcPr>
            <w:tcW w:w="1620" w:type="dxa"/>
          </w:tcPr>
          <w:p w14:paraId="29F1E050"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w:t>
            </w:r>
          </w:p>
        </w:tc>
        <w:tc>
          <w:tcPr>
            <w:tcW w:w="1440" w:type="dxa"/>
          </w:tcPr>
          <w:p w14:paraId="3F3718A2"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21</w:t>
            </w:r>
          </w:p>
        </w:tc>
        <w:tc>
          <w:tcPr>
            <w:tcW w:w="1440" w:type="dxa"/>
          </w:tcPr>
          <w:p w14:paraId="3FB8C1D6"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12</w:t>
            </w:r>
          </w:p>
        </w:tc>
      </w:tr>
      <w:tr w:rsidR="00026A2E" w:rsidRPr="003C29FD" w14:paraId="3F586129" w14:textId="77777777">
        <w:tc>
          <w:tcPr>
            <w:tcW w:w="2880" w:type="dxa"/>
          </w:tcPr>
          <w:p w14:paraId="151C3432" w14:textId="77777777" w:rsidR="00026A2E" w:rsidRPr="003C29FD" w:rsidRDefault="00000000">
            <w:pPr>
              <w:spacing w:line="460" w:lineRule="exact"/>
              <w:ind w:firstLine="480"/>
              <w:rPr>
                <w:rFonts w:ascii="仿宋" w:eastAsia="仿宋" w:hAnsi="仿宋" w:cs="仿宋" w:hint="eastAsia"/>
                <w:sz w:val="21"/>
                <w:szCs w:val="21"/>
              </w:rPr>
            </w:pPr>
            <w:r w:rsidRPr="003C29FD">
              <w:rPr>
                <w:rFonts w:ascii="仿宋" w:eastAsia="仿宋" w:hAnsi="仿宋" w:cs="仿宋" w:hint="eastAsia"/>
                <w:sz w:val="21"/>
                <w:szCs w:val="21"/>
              </w:rPr>
              <w:t>新疆、西藏</w:t>
            </w:r>
          </w:p>
        </w:tc>
        <w:tc>
          <w:tcPr>
            <w:tcW w:w="1440" w:type="dxa"/>
          </w:tcPr>
          <w:p w14:paraId="760B3136"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w:t>
            </w:r>
          </w:p>
        </w:tc>
        <w:tc>
          <w:tcPr>
            <w:tcW w:w="1620" w:type="dxa"/>
          </w:tcPr>
          <w:p w14:paraId="266BD6A9"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w:t>
            </w:r>
          </w:p>
        </w:tc>
        <w:tc>
          <w:tcPr>
            <w:tcW w:w="1440" w:type="dxa"/>
          </w:tcPr>
          <w:p w14:paraId="1216D68E"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26</w:t>
            </w:r>
          </w:p>
        </w:tc>
        <w:tc>
          <w:tcPr>
            <w:tcW w:w="1440" w:type="dxa"/>
          </w:tcPr>
          <w:p w14:paraId="1131D22A" w14:textId="77777777" w:rsidR="00026A2E" w:rsidRPr="003C29FD" w:rsidRDefault="00000000">
            <w:pPr>
              <w:spacing w:line="460" w:lineRule="exact"/>
              <w:ind w:firstLine="480"/>
              <w:jc w:val="center"/>
              <w:rPr>
                <w:rFonts w:ascii="仿宋" w:eastAsia="仿宋" w:hAnsi="仿宋" w:cs="仿宋" w:hint="eastAsia"/>
                <w:sz w:val="24"/>
              </w:rPr>
            </w:pPr>
            <w:r w:rsidRPr="003C29FD">
              <w:rPr>
                <w:rFonts w:ascii="仿宋" w:eastAsia="仿宋" w:hAnsi="仿宋" w:cs="仿宋" w:hint="eastAsia"/>
                <w:sz w:val="24"/>
              </w:rPr>
              <w:t>21</w:t>
            </w:r>
          </w:p>
        </w:tc>
      </w:tr>
    </w:tbl>
    <w:p w14:paraId="3C943BCF" w14:textId="77777777" w:rsidR="00026A2E" w:rsidRPr="003C29FD" w:rsidRDefault="00000000">
      <w:pPr>
        <w:spacing w:line="44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注：小件货物指淘宝接单、礼盒装箱、文件等物品寄运；大件货物指编织袋和箱装（</w:t>
      </w:r>
      <w:r w:rsidRPr="003C29FD">
        <w:rPr>
          <w:rFonts w:ascii="仿宋" w:eastAsia="仿宋" w:hAnsi="仿宋" w:cs="宋体" w:hint="eastAsia"/>
          <w:sz w:val="28"/>
          <w:szCs w:val="28"/>
        </w:rPr>
        <w:t>≧</w:t>
      </w:r>
      <w:r w:rsidRPr="003C29FD">
        <w:rPr>
          <w:rFonts w:ascii="仿宋" w:eastAsia="仿宋" w:hAnsi="仿宋" w:cs="仿宋" w:hint="eastAsia"/>
          <w:sz w:val="28"/>
          <w:szCs w:val="28"/>
        </w:rPr>
        <w:t>15公斤/箱）甘薯寄运。</w:t>
      </w:r>
    </w:p>
    <w:p w14:paraId="1DC74CD8" w14:textId="77777777" w:rsidR="00026A2E" w:rsidRPr="003C29FD" w:rsidRDefault="00000000">
      <w:pPr>
        <w:numPr>
          <w:ilvl w:val="0"/>
          <w:numId w:val="3"/>
        </w:numPr>
        <w:spacing w:line="44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服务时间及地点：</w:t>
      </w:r>
    </w:p>
    <w:p w14:paraId="01DBA961" w14:textId="77777777" w:rsidR="00026A2E" w:rsidRPr="003C29FD" w:rsidRDefault="00000000">
      <w:pPr>
        <w:spacing w:line="440" w:lineRule="exact"/>
        <w:ind w:firstLineChars="400" w:firstLine="1120"/>
        <w:rPr>
          <w:rFonts w:ascii="仿宋" w:eastAsia="仿宋" w:hAnsi="仿宋" w:cs="仿宋" w:hint="eastAsia"/>
          <w:sz w:val="28"/>
          <w:szCs w:val="28"/>
        </w:rPr>
      </w:pPr>
      <w:r w:rsidRPr="003C29FD">
        <w:rPr>
          <w:rFonts w:ascii="仿宋" w:eastAsia="仿宋" w:hAnsi="仿宋" w:cs="仿宋" w:hint="eastAsia"/>
          <w:sz w:val="28"/>
          <w:szCs w:val="28"/>
        </w:rPr>
        <w:t>服务期限：</w:t>
      </w:r>
      <w:r w:rsidRPr="003C29FD">
        <w:rPr>
          <w:rFonts w:ascii="仿宋" w:eastAsia="仿宋" w:hAnsi="仿宋" w:cs="仿宋" w:hint="eastAsia"/>
          <w:sz w:val="28"/>
          <w:szCs w:val="28"/>
          <w:u w:val="single"/>
        </w:rPr>
        <w:t>2025年3月1日至2026年2月28日。</w:t>
      </w:r>
    </w:p>
    <w:p w14:paraId="62FD9679" w14:textId="77777777" w:rsidR="00026A2E" w:rsidRPr="003C29FD" w:rsidRDefault="00000000">
      <w:pPr>
        <w:pStyle w:val="2"/>
        <w:ind w:firstLineChars="400" w:firstLine="1120"/>
        <w:rPr>
          <w:rFonts w:ascii="仿宋" w:eastAsia="仿宋" w:hAnsi="仿宋" w:hint="eastAsia"/>
        </w:rPr>
      </w:pPr>
      <w:r w:rsidRPr="003C29FD">
        <w:rPr>
          <w:rFonts w:ascii="仿宋" w:eastAsia="仿宋" w:hAnsi="仿宋" w:cs="仿宋" w:hint="eastAsia"/>
          <w:sz w:val="28"/>
          <w:szCs w:val="28"/>
        </w:rPr>
        <w:lastRenderedPageBreak/>
        <w:t>服务地点：</w:t>
      </w:r>
      <w:r w:rsidRPr="003C29FD">
        <w:rPr>
          <w:rFonts w:ascii="仿宋" w:eastAsia="仿宋" w:hAnsi="仿宋" w:cs="仿宋" w:hint="eastAsia"/>
          <w:bCs/>
          <w:kern w:val="0"/>
          <w:sz w:val="28"/>
          <w:szCs w:val="28"/>
          <w:u w:val="single"/>
        </w:rPr>
        <w:t>浙江省衢州市莲花镇</w:t>
      </w:r>
      <w:r w:rsidRPr="003C29FD">
        <w:rPr>
          <w:rFonts w:ascii="仿宋" w:eastAsia="仿宋" w:hAnsi="仿宋" w:cs="仿宋" w:hint="eastAsia"/>
          <w:sz w:val="28"/>
          <w:szCs w:val="28"/>
          <w:u w:val="single"/>
        </w:rPr>
        <w:t>十里丰农场二分场</w:t>
      </w:r>
      <w:r w:rsidRPr="003C29FD">
        <w:rPr>
          <w:rFonts w:ascii="仿宋" w:eastAsia="仿宋" w:hAnsi="仿宋" w:cs="仿宋" w:hint="eastAsia"/>
          <w:sz w:val="28"/>
          <w:szCs w:val="28"/>
        </w:rPr>
        <w:t>。</w:t>
      </w:r>
    </w:p>
    <w:p w14:paraId="35828E8E" w14:textId="77777777" w:rsidR="00026A2E" w:rsidRPr="003C29FD" w:rsidRDefault="00000000">
      <w:pPr>
        <w:spacing w:line="44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三、验收方式：甲方在乙方服务完毕后，对所供服务进行检查验收，若发现与项目要求不符等问题，乙方应及时按要求采取更换等处理措施，并由乙方承担由此产生的一切损失和费用。</w:t>
      </w:r>
    </w:p>
    <w:p w14:paraId="6CA3ABF5" w14:textId="77777777" w:rsidR="00026A2E" w:rsidRPr="003C29FD" w:rsidRDefault="00000000">
      <w:pPr>
        <w:spacing w:line="44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四、货款结算方式：</w:t>
      </w:r>
    </w:p>
    <w:p w14:paraId="5E08D60E" w14:textId="77777777" w:rsidR="00026A2E" w:rsidRPr="003C29FD" w:rsidRDefault="00000000">
      <w:pPr>
        <w:widowControl/>
        <w:spacing w:line="440" w:lineRule="exact"/>
        <w:ind w:firstLineChars="200" w:firstLine="560"/>
        <w:jc w:val="left"/>
        <w:rPr>
          <w:rFonts w:ascii="仿宋" w:eastAsia="仿宋" w:hAnsi="仿宋" w:cs="仿宋" w:hint="eastAsia"/>
          <w:kern w:val="0"/>
          <w:sz w:val="28"/>
          <w:szCs w:val="28"/>
        </w:rPr>
      </w:pPr>
      <w:r w:rsidRPr="003C29FD">
        <w:rPr>
          <w:rFonts w:ascii="仿宋" w:eastAsia="仿宋" w:hAnsi="仿宋" w:cs="仿宋" w:hint="eastAsia"/>
          <w:kern w:val="0"/>
          <w:sz w:val="28"/>
          <w:szCs w:val="28"/>
        </w:rPr>
        <w:t>邮寄服务按单结算（同一收货人、同一时间、同一收货地址为一单），结算单价=基准价*成交结算率</w:t>
      </w:r>
      <w:r w:rsidRPr="003C29FD">
        <w:rPr>
          <w:rFonts w:ascii="仿宋" w:eastAsia="仿宋" w:hAnsi="仿宋" w:cs="仿宋" w:hint="eastAsia"/>
          <w:kern w:val="0"/>
          <w:sz w:val="28"/>
          <w:szCs w:val="28"/>
          <w:u w:val="single"/>
        </w:rPr>
        <w:t xml:space="preserve">  </w:t>
      </w:r>
      <w:r w:rsidRPr="003C29FD">
        <w:rPr>
          <w:rFonts w:ascii="仿宋" w:eastAsia="仿宋" w:hAnsi="仿宋" w:cs="宋体" w:hint="eastAsia"/>
          <w:sz w:val="28"/>
          <w:szCs w:val="28"/>
          <w:u w:val="single"/>
        </w:rPr>
        <w:t>％</w:t>
      </w:r>
      <w:r w:rsidRPr="003C29FD">
        <w:rPr>
          <w:rFonts w:ascii="仿宋" w:eastAsia="仿宋" w:hAnsi="仿宋" w:cs="仿宋" w:hint="eastAsia"/>
          <w:kern w:val="0"/>
          <w:sz w:val="28"/>
          <w:szCs w:val="28"/>
          <w:u w:val="single"/>
        </w:rPr>
        <w:t xml:space="preserve"> </w:t>
      </w:r>
      <w:r w:rsidRPr="003C29FD">
        <w:rPr>
          <w:rFonts w:ascii="仿宋" w:eastAsia="仿宋" w:hAnsi="仿宋" w:cs="仿宋" w:hint="eastAsia"/>
          <w:kern w:val="0"/>
          <w:sz w:val="28"/>
          <w:szCs w:val="28"/>
        </w:rPr>
        <w:t>(结算单价四舍五入保留到分）。大件货物每单邮寄费用=结算单价*货物重量；小件货物每单邮寄费用=起步结算单价+每公斤加收结算单价*（货物重量-1公斤）。</w:t>
      </w:r>
    </w:p>
    <w:p w14:paraId="1408C143" w14:textId="77777777" w:rsidR="00026A2E" w:rsidRPr="003C29FD" w:rsidRDefault="00000000">
      <w:pPr>
        <w:widowControl/>
        <w:spacing w:line="440" w:lineRule="exact"/>
        <w:ind w:firstLineChars="200" w:firstLine="560"/>
        <w:jc w:val="left"/>
        <w:rPr>
          <w:rFonts w:ascii="仿宋" w:eastAsia="仿宋" w:hAnsi="仿宋" w:cs="仿宋" w:hint="eastAsia"/>
          <w:sz w:val="28"/>
          <w:szCs w:val="28"/>
        </w:rPr>
      </w:pPr>
      <w:r w:rsidRPr="003C29FD">
        <w:rPr>
          <w:rFonts w:ascii="仿宋" w:eastAsia="仿宋" w:hAnsi="仿宋" w:cs="仿宋" w:hint="eastAsia"/>
          <w:sz w:val="28"/>
          <w:szCs w:val="28"/>
        </w:rPr>
        <w:t>双方每月结算一次服务费用，乙方必须开具法定发票（或增值税专用发票）并提供送货单，在结算期限内甲方根据乙方出具的运输发票（税费由乙方负责）且按照浙江东源实业有限公司的财务程序进行支付。</w:t>
      </w:r>
    </w:p>
    <w:p w14:paraId="2EEAE994" w14:textId="77777777" w:rsidR="00026A2E" w:rsidRPr="003C29FD" w:rsidRDefault="00000000">
      <w:pPr>
        <w:spacing w:line="44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五、其他服务要求：</w:t>
      </w:r>
    </w:p>
    <w:p w14:paraId="050F9C20" w14:textId="77777777" w:rsidR="00026A2E" w:rsidRPr="003C29FD" w:rsidRDefault="00000000">
      <w:pPr>
        <w:spacing w:line="44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1）乙方在为甲方提供快递服务时，必须遵守国家相关法律法规，做到证件齐全有效并按规经营。</w:t>
      </w:r>
    </w:p>
    <w:p w14:paraId="42E5246F" w14:textId="77777777" w:rsidR="00026A2E" w:rsidRPr="003C29FD" w:rsidRDefault="00000000">
      <w:pPr>
        <w:spacing w:line="44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2）乙方应根据甲方要求，在规定时间内提供快递服务。并确保货物不发生遗失、损坏。货物在运输过程中如有缺失、损坏，则按照该批货物出场价格由乙方负责全额赔偿，并扣除缺少部分的邮寄费用。</w:t>
      </w:r>
    </w:p>
    <w:p w14:paraId="6BB381A0" w14:textId="77777777" w:rsidR="00026A2E" w:rsidRPr="003C29FD" w:rsidRDefault="00000000">
      <w:pPr>
        <w:spacing w:line="44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3）乙方应在规定时间内至甲方指定仓库提货，并确保甲方客户信息不外漏，维护甲方的商业机密。</w:t>
      </w:r>
    </w:p>
    <w:p w14:paraId="6080C604" w14:textId="77777777" w:rsidR="00026A2E" w:rsidRPr="003C29FD" w:rsidRDefault="00000000">
      <w:pPr>
        <w:spacing w:line="440" w:lineRule="exact"/>
        <w:ind w:firstLineChars="200" w:firstLine="560"/>
        <w:rPr>
          <w:rFonts w:ascii="仿宋" w:eastAsia="仿宋" w:hAnsi="仿宋" w:hint="eastAsia"/>
        </w:rPr>
      </w:pPr>
      <w:r w:rsidRPr="003C29FD">
        <w:rPr>
          <w:rFonts w:ascii="仿宋" w:eastAsia="仿宋" w:hAnsi="仿宋" w:cs="仿宋" w:hint="eastAsia"/>
          <w:sz w:val="28"/>
          <w:szCs w:val="28"/>
        </w:rPr>
        <w:t>4)江浙沪皖地区外少量大件货物乙方可以酌情带到衢州物流点办理货物托运，费用按照该物流点的收费依据收取。</w:t>
      </w:r>
    </w:p>
    <w:p w14:paraId="47398110" w14:textId="77777777" w:rsidR="00026A2E" w:rsidRPr="003C29FD" w:rsidRDefault="00000000">
      <w:pPr>
        <w:spacing w:line="44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六、违约责任：</w:t>
      </w:r>
    </w:p>
    <w:p w14:paraId="04191516" w14:textId="77777777" w:rsidR="00026A2E" w:rsidRPr="003C29FD" w:rsidRDefault="00000000">
      <w:pPr>
        <w:spacing w:line="44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1、乙方未按时服务或所供服务与采购要求不符的，乙方应当承担违约责任。承担方式和违约金额如下：每超期10天，扣合同金额500元；累计超期30天，扣合同金额1000元,甲方并有权终止执行合同或要求乙方继续履行合同。</w:t>
      </w:r>
    </w:p>
    <w:p w14:paraId="514AB167" w14:textId="77777777" w:rsidR="00026A2E" w:rsidRPr="003C29FD" w:rsidRDefault="00000000">
      <w:pPr>
        <w:spacing w:line="44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2、乙方劳务人员违反公司管理制度，发现一次扣除</w:t>
      </w:r>
      <w:r w:rsidRPr="003C29FD">
        <w:rPr>
          <w:rFonts w:ascii="仿宋" w:eastAsia="仿宋" w:hAnsi="仿宋" w:cs="仿宋" w:hint="eastAsia"/>
          <w:color w:val="000000" w:themeColor="text1"/>
          <w:sz w:val="28"/>
          <w:szCs w:val="28"/>
        </w:rPr>
        <w:t>履约</w:t>
      </w:r>
      <w:r w:rsidRPr="003C29FD">
        <w:rPr>
          <w:rFonts w:ascii="仿宋" w:eastAsia="仿宋" w:hAnsi="仿宋" w:cs="仿宋" w:hint="eastAsia"/>
          <w:sz w:val="28"/>
          <w:szCs w:val="28"/>
        </w:rPr>
        <w:t>保证金一千至三千元，不足部分可以从合同总款中扣除。</w:t>
      </w:r>
    </w:p>
    <w:p w14:paraId="3984900A" w14:textId="77777777" w:rsidR="00026A2E" w:rsidRPr="003C29FD" w:rsidRDefault="00000000">
      <w:pPr>
        <w:spacing w:line="44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3、甲方逾期支付货款的，自逾期之日起，向乙方每日偿付合同</w:t>
      </w:r>
      <w:r w:rsidRPr="003C29FD">
        <w:rPr>
          <w:rFonts w:ascii="仿宋" w:eastAsia="仿宋" w:hAnsi="仿宋" w:cs="仿宋" w:hint="eastAsia"/>
          <w:sz w:val="28"/>
          <w:szCs w:val="28"/>
        </w:rPr>
        <w:lastRenderedPageBreak/>
        <w:t>总价0.2‰的违约金；甲方无正当理由拒付货款的，应向乙方偿付合同总价3%的违约金。</w:t>
      </w:r>
    </w:p>
    <w:p w14:paraId="2D969E62" w14:textId="77777777" w:rsidR="00026A2E" w:rsidRPr="003C29FD" w:rsidRDefault="00000000">
      <w:pPr>
        <w:spacing w:line="44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七、诉讼约定：合同履行期内，双方均不得随意变更或解除。如有未尽事宜，经双方共同协商，协商不成的由甲方所在地法院诉讼解决。</w:t>
      </w:r>
    </w:p>
    <w:p w14:paraId="0646EBC6" w14:textId="77777777" w:rsidR="00026A2E" w:rsidRPr="003C29FD" w:rsidRDefault="00000000">
      <w:pPr>
        <w:spacing w:line="440" w:lineRule="exact"/>
        <w:ind w:firstLineChars="200" w:firstLine="560"/>
        <w:rPr>
          <w:rFonts w:ascii="仿宋" w:eastAsia="仿宋" w:hAnsi="仿宋" w:cs="仿宋" w:hint="eastAsia"/>
          <w:b/>
          <w:color w:val="000000" w:themeColor="text1"/>
          <w:sz w:val="28"/>
          <w:szCs w:val="28"/>
        </w:rPr>
      </w:pPr>
      <w:r w:rsidRPr="003C29FD">
        <w:rPr>
          <w:rFonts w:ascii="仿宋" w:eastAsia="仿宋" w:hAnsi="仿宋" w:cs="仿宋" w:hint="eastAsia"/>
          <w:color w:val="000000" w:themeColor="text1"/>
          <w:sz w:val="28"/>
          <w:szCs w:val="28"/>
        </w:rPr>
        <w:t>八、履约保证金：人民币4000元，合同履行完毕供方无服务质量瑕疵的，招标人在二十个工作日内一次性不计息返还。</w:t>
      </w:r>
      <w:r w:rsidRPr="003C29FD">
        <w:rPr>
          <w:rFonts w:ascii="仿宋" w:eastAsia="仿宋" w:hAnsi="仿宋" w:cs="方正仿宋_GBK" w:hint="eastAsia"/>
          <w:b/>
          <w:color w:val="000000" w:themeColor="text1"/>
          <w:sz w:val="28"/>
          <w:szCs w:val="28"/>
        </w:rPr>
        <w:t xml:space="preserve">　</w:t>
      </w:r>
      <w:r w:rsidRPr="003C29FD">
        <w:rPr>
          <w:rFonts w:ascii="仿宋" w:eastAsia="仿宋" w:hAnsi="仿宋" w:cs="仿宋" w:hint="eastAsia"/>
          <w:b/>
          <w:color w:val="000000" w:themeColor="text1"/>
          <w:sz w:val="28"/>
          <w:szCs w:val="28"/>
        </w:rPr>
        <w:t xml:space="preserve">  </w:t>
      </w:r>
    </w:p>
    <w:p w14:paraId="69CFBA0F" w14:textId="77777777" w:rsidR="00026A2E" w:rsidRPr="003C29FD" w:rsidRDefault="00000000">
      <w:pPr>
        <w:spacing w:line="44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九、合同份数：本合同一式六份，甲方五份，乙方一份，双方签字盖章生效。</w:t>
      </w:r>
    </w:p>
    <w:p w14:paraId="6121B4F4" w14:textId="77777777" w:rsidR="00026A2E" w:rsidRPr="003C29FD" w:rsidRDefault="00026A2E">
      <w:pPr>
        <w:spacing w:line="440" w:lineRule="exact"/>
        <w:rPr>
          <w:rFonts w:ascii="仿宋" w:eastAsia="仿宋" w:hAnsi="仿宋" w:cs="仿宋" w:hint="eastAsia"/>
          <w:sz w:val="28"/>
          <w:szCs w:val="28"/>
        </w:rPr>
      </w:pPr>
    </w:p>
    <w:p w14:paraId="6527D6DF" w14:textId="77777777" w:rsidR="00026A2E" w:rsidRPr="003C29FD" w:rsidRDefault="00026A2E">
      <w:pPr>
        <w:spacing w:line="440" w:lineRule="exact"/>
        <w:rPr>
          <w:rFonts w:ascii="仿宋" w:eastAsia="仿宋" w:hAnsi="仿宋" w:cs="仿宋" w:hint="eastAsia"/>
          <w:sz w:val="28"/>
          <w:szCs w:val="28"/>
        </w:rPr>
      </w:pPr>
    </w:p>
    <w:p w14:paraId="446B07DF" w14:textId="77777777" w:rsidR="00026A2E" w:rsidRPr="003C29FD" w:rsidRDefault="00026A2E">
      <w:pPr>
        <w:spacing w:line="440" w:lineRule="exact"/>
        <w:rPr>
          <w:rFonts w:ascii="仿宋" w:eastAsia="仿宋" w:hAnsi="仿宋" w:cs="仿宋" w:hint="eastAsia"/>
          <w:sz w:val="28"/>
          <w:szCs w:val="28"/>
        </w:rPr>
      </w:pPr>
    </w:p>
    <w:p w14:paraId="5919CE33" w14:textId="77777777" w:rsidR="00026A2E" w:rsidRPr="003C29FD" w:rsidRDefault="00026A2E">
      <w:pPr>
        <w:spacing w:line="440" w:lineRule="exact"/>
        <w:rPr>
          <w:rFonts w:ascii="仿宋" w:eastAsia="仿宋" w:hAnsi="仿宋" w:cs="仿宋" w:hint="eastAsia"/>
          <w:sz w:val="28"/>
          <w:szCs w:val="28"/>
        </w:rPr>
      </w:pPr>
    </w:p>
    <w:p w14:paraId="4E0872B6" w14:textId="77777777" w:rsidR="00026A2E" w:rsidRPr="003C29FD" w:rsidRDefault="00000000">
      <w:pPr>
        <w:spacing w:line="440" w:lineRule="exact"/>
        <w:ind w:firstLineChars="100" w:firstLine="280"/>
        <w:rPr>
          <w:rFonts w:ascii="仿宋" w:eastAsia="仿宋" w:hAnsi="仿宋" w:cs="仿宋" w:hint="eastAsia"/>
          <w:sz w:val="28"/>
          <w:szCs w:val="28"/>
        </w:rPr>
      </w:pPr>
      <w:r w:rsidRPr="003C29FD">
        <w:rPr>
          <w:rFonts w:ascii="仿宋" w:eastAsia="仿宋" w:hAnsi="仿宋" w:cs="仿宋" w:hint="eastAsia"/>
          <w:sz w:val="28"/>
          <w:szCs w:val="28"/>
        </w:rPr>
        <w:t>甲方（公章）：                      乙方（公章）：</w:t>
      </w:r>
    </w:p>
    <w:p w14:paraId="35259772" w14:textId="77777777" w:rsidR="00026A2E" w:rsidRPr="003C29FD" w:rsidRDefault="00000000">
      <w:pPr>
        <w:spacing w:line="440" w:lineRule="exact"/>
        <w:ind w:firstLineChars="100" w:firstLine="280"/>
        <w:rPr>
          <w:rFonts w:ascii="仿宋" w:eastAsia="仿宋" w:hAnsi="仿宋" w:cs="仿宋" w:hint="eastAsia"/>
          <w:sz w:val="28"/>
          <w:szCs w:val="28"/>
        </w:rPr>
      </w:pPr>
      <w:r w:rsidRPr="003C29FD">
        <w:rPr>
          <w:rFonts w:ascii="仿宋" w:eastAsia="仿宋" w:hAnsi="仿宋" w:cs="仿宋" w:hint="eastAsia"/>
          <w:sz w:val="28"/>
          <w:szCs w:val="28"/>
        </w:rPr>
        <w:t>法定代表人                         法定代表人</w:t>
      </w:r>
    </w:p>
    <w:p w14:paraId="7E2FB665" w14:textId="77777777" w:rsidR="00026A2E" w:rsidRPr="003C29FD" w:rsidRDefault="00000000">
      <w:pPr>
        <w:spacing w:line="440" w:lineRule="exact"/>
        <w:ind w:firstLineChars="100" w:firstLine="280"/>
        <w:rPr>
          <w:rFonts w:ascii="仿宋" w:eastAsia="仿宋" w:hAnsi="仿宋" w:cs="仿宋" w:hint="eastAsia"/>
          <w:sz w:val="28"/>
          <w:szCs w:val="28"/>
        </w:rPr>
      </w:pPr>
      <w:r w:rsidRPr="003C29FD">
        <w:rPr>
          <w:rFonts w:ascii="仿宋" w:eastAsia="仿宋" w:hAnsi="仿宋" w:cs="仿宋" w:hint="eastAsia"/>
          <w:sz w:val="28"/>
          <w:szCs w:val="28"/>
        </w:rPr>
        <w:t>或授权委托人（签名或盖章）：       或授权委托人（签名或盖章）：</w:t>
      </w:r>
    </w:p>
    <w:p w14:paraId="0775338F" w14:textId="77777777" w:rsidR="00026A2E" w:rsidRPr="003C29FD" w:rsidRDefault="00000000">
      <w:pPr>
        <w:ind w:firstLineChars="200" w:firstLine="560"/>
        <w:rPr>
          <w:rFonts w:ascii="仿宋" w:eastAsia="仿宋" w:hAnsi="仿宋" w:hint="eastAsia"/>
        </w:rPr>
      </w:pPr>
      <w:r w:rsidRPr="003C29FD">
        <w:rPr>
          <w:rFonts w:ascii="仿宋" w:eastAsia="仿宋" w:hAnsi="仿宋" w:cs="仿宋" w:hint="eastAsia"/>
          <w:sz w:val="28"/>
          <w:szCs w:val="28"/>
        </w:rPr>
        <w:t>年  月   日                       年  月   日</w:t>
      </w:r>
    </w:p>
    <w:p w14:paraId="3647B9F6" w14:textId="77777777" w:rsidR="00026A2E" w:rsidRPr="003C29FD" w:rsidRDefault="00026A2E">
      <w:pPr>
        <w:spacing w:line="400" w:lineRule="exact"/>
        <w:ind w:firstLineChars="700" w:firstLine="3080"/>
        <w:rPr>
          <w:rFonts w:ascii="仿宋" w:eastAsia="仿宋" w:hAnsi="仿宋" w:hint="eastAsia"/>
          <w:sz w:val="44"/>
          <w:szCs w:val="44"/>
        </w:rPr>
      </w:pPr>
    </w:p>
    <w:p w14:paraId="78B5D101" w14:textId="77777777" w:rsidR="00026A2E" w:rsidRPr="003C29FD" w:rsidRDefault="00026A2E">
      <w:pPr>
        <w:spacing w:line="400" w:lineRule="exact"/>
        <w:rPr>
          <w:rFonts w:ascii="仿宋" w:eastAsia="仿宋" w:hAnsi="仿宋" w:hint="eastAsia"/>
          <w:sz w:val="44"/>
          <w:szCs w:val="44"/>
        </w:rPr>
      </w:pPr>
    </w:p>
    <w:p w14:paraId="72200DDE" w14:textId="77777777" w:rsidR="00026A2E" w:rsidRPr="003C29FD" w:rsidRDefault="00026A2E">
      <w:pPr>
        <w:spacing w:line="400" w:lineRule="exact"/>
        <w:ind w:firstLineChars="700" w:firstLine="3080"/>
        <w:rPr>
          <w:rFonts w:ascii="仿宋" w:eastAsia="仿宋" w:hAnsi="仿宋" w:hint="eastAsia"/>
          <w:sz w:val="44"/>
          <w:szCs w:val="44"/>
        </w:rPr>
      </w:pPr>
    </w:p>
    <w:p w14:paraId="52C0FD40" w14:textId="77777777" w:rsidR="00026A2E" w:rsidRPr="003C29FD" w:rsidRDefault="00026A2E">
      <w:pPr>
        <w:pStyle w:val="2"/>
        <w:ind w:firstLine="880"/>
        <w:rPr>
          <w:rFonts w:ascii="仿宋" w:eastAsia="仿宋" w:hAnsi="仿宋" w:hint="eastAsia"/>
          <w:sz w:val="44"/>
          <w:szCs w:val="44"/>
        </w:rPr>
      </w:pPr>
    </w:p>
    <w:p w14:paraId="50C066FA" w14:textId="77777777" w:rsidR="00026A2E" w:rsidRPr="003C29FD" w:rsidRDefault="00026A2E">
      <w:pPr>
        <w:pStyle w:val="2"/>
        <w:ind w:firstLine="880"/>
        <w:rPr>
          <w:rFonts w:ascii="仿宋" w:eastAsia="仿宋" w:hAnsi="仿宋" w:hint="eastAsia"/>
          <w:sz w:val="44"/>
          <w:szCs w:val="44"/>
        </w:rPr>
      </w:pPr>
    </w:p>
    <w:p w14:paraId="003B5FCA" w14:textId="77777777" w:rsidR="00026A2E" w:rsidRPr="003C29FD" w:rsidRDefault="00026A2E">
      <w:pPr>
        <w:pStyle w:val="2"/>
        <w:ind w:firstLine="880"/>
        <w:rPr>
          <w:rFonts w:ascii="仿宋" w:eastAsia="仿宋" w:hAnsi="仿宋" w:hint="eastAsia"/>
          <w:sz w:val="44"/>
          <w:szCs w:val="44"/>
        </w:rPr>
      </w:pPr>
    </w:p>
    <w:p w14:paraId="00D66921" w14:textId="77777777" w:rsidR="00026A2E" w:rsidRPr="003C29FD" w:rsidRDefault="00026A2E">
      <w:pPr>
        <w:pStyle w:val="2"/>
        <w:ind w:firstLineChars="0" w:firstLine="0"/>
        <w:rPr>
          <w:rFonts w:ascii="仿宋" w:eastAsia="仿宋" w:hAnsi="仿宋" w:hint="eastAsia"/>
          <w:sz w:val="44"/>
          <w:szCs w:val="44"/>
        </w:rPr>
      </w:pPr>
    </w:p>
    <w:p w14:paraId="3C8BD8ED" w14:textId="77777777" w:rsidR="00026A2E" w:rsidRPr="003C29FD" w:rsidRDefault="00026A2E">
      <w:pPr>
        <w:pStyle w:val="2"/>
        <w:ind w:firstLineChars="0" w:firstLine="0"/>
        <w:rPr>
          <w:rFonts w:ascii="仿宋" w:eastAsia="仿宋" w:hAnsi="仿宋" w:hint="eastAsia"/>
          <w:sz w:val="44"/>
          <w:szCs w:val="44"/>
        </w:rPr>
      </w:pPr>
    </w:p>
    <w:p w14:paraId="5C0DDE50" w14:textId="77777777" w:rsidR="00026A2E" w:rsidRPr="003C29FD" w:rsidRDefault="00026A2E">
      <w:pPr>
        <w:pStyle w:val="2"/>
        <w:ind w:firstLineChars="0" w:firstLine="0"/>
        <w:rPr>
          <w:rFonts w:ascii="仿宋" w:eastAsia="仿宋" w:hAnsi="仿宋" w:hint="eastAsia"/>
          <w:sz w:val="44"/>
          <w:szCs w:val="44"/>
        </w:rPr>
      </w:pPr>
    </w:p>
    <w:p w14:paraId="1B169CE6" w14:textId="77777777" w:rsidR="00026A2E" w:rsidRPr="003C29FD" w:rsidRDefault="00026A2E">
      <w:pPr>
        <w:pStyle w:val="2"/>
        <w:ind w:firstLineChars="0" w:firstLine="0"/>
        <w:rPr>
          <w:rFonts w:ascii="仿宋" w:eastAsia="仿宋" w:hAnsi="仿宋" w:hint="eastAsia"/>
          <w:sz w:val="44"/>
          <w:szCs w:val="44"/>
        </w:rPr>
      </w:pPr>
    </w:p>
    <w:p w14:paraId="4D8DE45E" w14:textId="77777777" w:rsidR="00026A2E" w:rsidRPr="003C29FD" w:rsidRDefault="00026A2E">
      <w:pPr>
        <w:pStyle w:val="2"/>
        <w:ind w:firstLineChars="0" w:firstLine="0"/>
        <w:rPr>
          <w:rFonts w:ascii="仿宋" w:eastAsia="仿宋" w:hAnsi="仿宋" w:hint="eastAsia"/>
          <w:sz w:val="44"/>
          <w:szCs w:val="44"/>
        </w:rPr>
      </w:pPr>
    </w:p>
    <w:p w14:paraId="577EC88F" w14:textId="77777777" w:rsidR="00026A2E" w:rsidRPr="003C29FD" w:rsidRDefault="00026A2E">
      <w:pPr>
        <w:spacing w:line="440" w:lineRule="exact"/>
        <w:rPr>
          <w:rFonts w:ascii="仿宋" w:eastAsia="仿宋" w:hAnsi="仿宋" w:cs="仿宋" w:hint="eastAsia"/>
          <w:b/>
          <w:bCs/>
          <w:sz w:val="44"/>
          <w:szCs w:val="44"/>
        </w:rPr>
      </w:pPr>
    </w:p>
    <w:p w14:paraId="35E0EAB2" w14:textId="77777777" w:rsidR="00026A2E" w:rsidRPr="003C29FD" w:rsidRDefault="00000000">
      <w:pPr>
        <w:spacing w:line="520" w:lineRule="exact"/>
        <w:jc w:val="center"/>
        <w:rPr>
          <w:rFonts w:ascii="仿宋" w:eastAsia="仿宋" w:hAnsi="仿宋" w:cs="方正小标宋简体" w:hint="eastAsia"/>
          <w:b/>
          <w:sz w:val="36"/>
          <w:szCs w:val="36"/>
        </w:rPr>
      </w:pPr>
      <w:r w:rsidRPr="003C29FD">
        <w:rPr>
          <w:rFonts w:ascii="仿宋" w:eastAsia="仿宋" w:hAnsi="仿宋" w:cs="方正小标宋简体" w:hint="eastAsia"/>
          <w:b/>
          <w:sz w:val="36"/>
          <w:szCs w:val="36"/>
        </w:rPr>
        <w:lastRenderedPageBreak/>
        <w:t>竞比采购报价书</w:t>
      </w:r>
    </w:p>
    <w:p w14:paraId="109872DA" w14:textId="4712EA7A" w:rsidR="00026A2E" w:rsidRPr="003C29FD" w:rsidRDefault="00000000">
      <w:pPr>
        <w:spacing w:line="380" w:lineRule="exact"/>
        <w:ind w:firstLineChars="300" w:firstLine="840"/>
        <w:rPr>
          <w:rFonts w:ascii="仿宋" w:eastAsia="仿宋" w:hAnsi="仿宋" w:cs="仿宋" w:hint="eastAsia"/>
          <w:sz w:val="28"/>
          <w:szCs w:val="28"/>
        </w:rPr>
      </w:pPr>
      <w:r w:rsidRPr="003C29FD">
        <w:rPr>
          <w:rFonts w:ascii="仿宋" w:eastAsia="仿宋" w:hAnsi="仿宋" w:cs="仿宋" w:hint="eastAsia"/>
          <w:sz w:val="28"/>
          <w:szCs w:val="28"/>
        </w:rPr>
        <w:t>根据贵方采购编号为</w:t>
      </w:r>
      <w:r w:rsidRPr="003C29FD">
        <w:rPr>
          <w:rFonts w:ascii="仿宋" w:eastAsia="仿宋" w:hAnsi="仿宋" w:cs="仿宋" w:hint="eastAsia"/>
          <w:sz w:val="28"/>
          <w:szCs w:val="28"/>
          <w:u w:val="single"/>
        </w:rPr>
        <w:t xml:space="preserve">        </w:t>
      </w:r>
      <w:r w:rsidRPr="003C29FD">
        <w:rPr>
          <w:rFonts w:ascii="仿宋" w:eastAsia="仿宋" w:hAnsi="仿宋" w:cs="仿宋" w:hint="eastAsia"/>
          <w:sz w:val="28"/>
          <w:szCs w:val="28"/>
        </w:rPr>
        <w:t>的</w:t>
      </w:r>
      <w:r w:rsidRPr="003C29FD">
        <w:rPr>
          <w:rFonts w:ascii="仿宋" w:eastAsia="仿宋" w:hAnsi="仿宋" w:cs="仿宋" w:hint="eastAsia"/>
          <w:sz w:val="28"/>
          <w:szCs w:val="28"/>
          <w:u w:val="single"/>
        </w:rPr>
        <w:t xml:space="preserve"> 农产品快递邮寄服务 </w:t>
      </w:r>
      <w:r w:rsidRPr="003C29FD">
        <w:rPr>
          <w:rFonts w:ascii="仿宋" w:eastAsia="仿宋" w:hAnsi="仿宋" w:cs="仿宋" w:hint="eastAsia"/>
          <w:sz w:val="28"/>
          <w:szCs w:val="28"/>
        </w:rPr>
        <w:t>采购</w:t>
      </w:r>
      <w:r w:rsidR="000B40D5">
        <w:rPr>
          <w:rFonts w:ascii="仿宋" w:eastAsia="仿宋" w:hAnsi="仿宋" w:hint="eastAsia"/>
          <w:sz w:val="28"/>
          <w:szCs w:val="28"/>
        </w:rPr>
        <w:t>（</w:t>
      </w:r>
      <w:r w:rsidR="00325456">
        <w:rPr>
          <w:rFonts w:ascii="仿宋" w:eastAsia="仿宋" w:hAnsi="仿宋" w:hint="eastAsia"/>
          <w:sz w:val="28"/>
          <w:szCs w:val="28"/>
        </w:rPr>
        <w:t>三</w:t>
      </w:r>
      <w:r w:rsidR="000B40D5">
        <w:rPr>
          <w:rFonts w:ascii="仿宋" w:eastAsia="仿宋" w:hAnsi="仿宋" w:hint="eastAsia"/>
          <w:sz w:val="28"/>
          <w:szCs w:val="28"/>
        </w:rPr>
        <w:t>次）</w:t>
      </w:r>
      <w:r w:rsidRPr="003C29FD">
        <w:rPr>
          <w:rFonts w:ascii="仿宋" w:eastAsia="仿宋" w:hAnsi="仿宋" w:cs="仿宋" w:hint="eastAsia"/>
          <w:sz w:val="28"/>
          <w:szCs w:val="28"/>
        </w:rPr>
        <w:t>项目竞比文件，</w:t>
      </w:r>
      <w:r w:rsidRPr="003C29FD">
        <w:rPr>
          <w:rFonts w:ascii="仿宋" w:eastAsia="仿宋" w:hAnsi="仿宋" w:cs="仿宋" w:hint="eastAsia"/>
          <w:sz w:val="28"/>
          <w:szCs w:val="28"/>
          <w:u w:val="single"/>
        </w:rPr>
        <w:t xml:space="preserve">               </w:t>
      </w:r>
      <w:r w:rsidRPr="003C29FD">
        <w:rPr>
          <w:rFonts w:ascii="仿宋" w:eastAsia="仿宋" w:hAnsi="仿宋" w:cs="仿宋" w:hint="eastAsia"/>
          <w:sz w:val="28"/>
          <w:szCs w:val="28"/>
        </w:rPr>
        <w:t>（响应人单位全称）法定代表人</w:t>
      </w:r>
      <w:r w:rsidRPr="003C29FD">
        <w:rPr>
          <w:rFonts w:ascii="仿宋" w:eastAsia="仿宋" w:hAnsi="仿宋" w:cs="仿宋" w:hint="eastAsia"/>
          <w:sz w:val="28"/>
          <w:szCs w:val="28"/>
          <w:u w:val="single"/>
        </w:rPr>
        <w:t xml:space="preserve">           </w:t>
      </w:r>
      <w:r w:rsidRPr="003C29FD">
        <w:rPr>
          <w:rFonts w:ascii="仿宋" w:eastAsia="仿宋" w:hAnsi="仿宋" w:cs="仿宋" w:hint="eastAsia"/>
          <w:sz w:val="28"/>
          <w:szCs w:val="28"/>
        </w:rPr>
        <w:t>授权</w:t>
      </w:r>
      <w:r w:rsidRPr="003C29FD">
        <w:rPr>
          <w:rFonts w:ascii="仿宋" w:eastAsia="仿宋" w:hAnsi="仿宋" w:cs="仿宋" w:hint="eastAsia"/>
          <w:sz w:val="28"/>
          <w:szCs w:val="28"/>
          <w:u w:val="single"/>
        </w:rPr>
        <w:t xml:space="preserve">          </w:t>
      </w:r>
      <w:r w:rsidRPr="003C29FD">
        <w:rPr>
          <w:rFonts w:ascii="仿宋" w:eastAsia="仿宋" w:hAnsi="仿宋" w:cs="仿宋" w:hint="eastAsia"/>
          <w:sz w:val="28"/>
          <w:szCs w:val="28"/>
        </w:rPr>
        <w:t xml:space="preserve"> （全权代表名称）为全权代表，全权处理竞价活动中的一切事宜。</w:t>
      </w:r>
    </w:p>
    <w:p w14:paraId="437AD3E9" w14:textId="77777777" w:rsidR="00026A2E" w:rsidRPr="003C29FD" w:rsidRDefault="00000000">
      <w:pPr>
        <w:spacing w:line="380" w:lineRule="exact"/>
        <w:ind w:firstLineChars="200" w:firstLine="560"/>
        <w:rPr>
          <w:rFonts w:ascii="仿宋" w:eastAsia="仿宋" w:hAnsi="仿宋" w:cs="仿宋" w:hint="eastAsia"/>
          <w:sz w:val="28"/>
          <w:szCs w:val="28"/>
          <w:u w:val="single"/>
        </w:rPr>
      </w:pPr>
      <w:r w:rsidRPr="003C29FD">
        <w:rPr>
          <w:rFonts w:ascii="仿宋" w:eastAsia="仿宋" w:hAnsi="仿宋" w:cs="仿宋" w:hint="eastAsia"/>
          <w:sz w:val="28"/>
          <w:szCs w:val="28"/>
        </w:rPr>
        <w:t>委托期限</w:t>
      </w:r>
      <w:r w:rsidRPr="003C29FD">
        <w:rPr>
          <w:rFonts w:ascii="仿宋" w:eastAsia="仿宋" w:hAnsi="仿宋" w:cs="仿宋" w:hint="eastAsia"/>
          <w:sz w:val="28"/>
          <w:szCs w:val="28"/>
          <w:u w:val="single"/>
        </w:rPr>
        <w:t>：       年   月   日</w:t>
      </w:r>
      <w:r w:rsidRPr="003C29FD">
        <w:rPr>
          <w:rFonts w:ascii="仿宋" w:eastAsia="仿宋" w:hAnsi="仿宋" w:cs="仿宋" w:hint="eastAsia"/>
          <w:sz w:val="28"/>
          <w:szCs w:val="28"/>
        </w:rPr>
        <w:t>至</w:t>
      </w:r>
      <w:r w:rsidRPr="003C29FD">
        <w:rPr>
          <w:rFonts w:ascii="仿宋" w:eastAsia="仿宋" w:hAnsi="仿宋" w:cs="仿宋" w:hint="eastAsia"/>
          <w:sz w:val="28"/>
          <w:szCs w:val="28"/>
          <w:u w:val="single"/>
        </w:rPr>
        <w:t xml:space="preserve">        年   月   日</w:t>
      </w:r>
    </w:p>
    <w:p w14:paraId="5A206CC2" w14:textId="77777777" w:rsidR="00026A2E" w:rsidRPr="003C29FD" w:rsidRDefault="00000000">
      <w:pPr>
        <w:spacing w:line="38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现报价及承诺如下：</w:t>
      </w:r>
    </w:p>
    <w:p w14:paraId="28F92386" w14:textId="77777777" w:rsidR="00026A2E" w:rsidRPr="003C29FD" w:rsidRDefault="00000000">
      <w:pPr>
        <w:spacing w:line="380" w:lineRule="exact"/>
        <w:ind w:firstLineChars="200" w:firstLine="560"/>
        <w:rPr>
          <w:rFonts w:ascii="仿宋" w:eastAsia="仿宋" w:hAnsi="仿宋" w:cs="仿宋" w:hint="eastAsia"/>
          <w:sz w:val="28"/>
          <w:szCs w:val="28"/>
        </w:rPr>
      </w:pPr>
      <w:r w:rsidRPr="003C29FD">
        <w:rPr>
          <w:rFonts w:ascii="仿宋" w:eastAsia="仿宋" w:hAnsi="仿宋" w:cs="仿宋" w:hint="eastAsia"/>
          <w:sz w:val="28"/>
          <w:szCs w:val="28"/>
        </w:rPr>
        <w:t>1.根据采购服务的区域类别与基准价格（见下表），按照要求我方的报价为</w:t>
      </w:r>
      <w:r w:rsidRPr="003C29FD">
        <w:rPr>
          <w:rFonts w:ascii="仿宋" w:eastAsia="仿宋" w:hAnsi="仿宋" w:cs="仿宋" w:hint="eastAsia"/>
          <w:sz w:val="28"/>
          <w:szCs w:val="28"/>
          <w:u w:val="single"/>
        </w:rPr>
        <w:t>（结算率）    ％</w:t>
      </w:r>
      <w:r w:rsidRPr="003C29FD">
        <w:rPr>
          <w:rFonts w:ascii="仿宋" w:eastAsia="仿宋" w:hAnsi="仿宋" w:cs="仿宋" w:hint="eastAsia"/>
          <w:sz w:val="28"/>
          <w:szCs w:val="28"/>
        </w:rPr>
        <w:t>。</w:t>
      </w:r>
    </w:p>
    <w:p w14:paraId="78D4855F" w14:textId="77777777" w:rsidR="00026A2E" w:rsidRPr="003C29FD" w:rsidRDefault="00000000">
      <w:pPr>
        <w:spacing w:line="380" w:lineRule="exact"/>
        <w:ind w:firstLineChars="800" w:firstLine="2240"/>
        <w:rPr>
          <w:rFonts w:ascii="仿宋" w:eastAsia="仿宋" w:hAnsi="仿宋" w:cs="仿宋" w:hint="eastAsia"/>
          <w:sz w:val="28"/>
          <w:szCs w:val="28"/>
        </w:rPr>
      </w:pPr>
      <w:r w:rsidRPr="003C29FD">
        <w:rPr>
          <w:rFonts w:ascii="仿宋" w:eastAsia="仿宋" w:hAnsi="仿宋" w:cs="仿宋" w:hint="eastAsia"/>
          <w:sz w:val="28"/>
          <w:szCs w:val="28"/>
        </w:rPr>
        <w:t>采购服务的区域类别与基准价格表</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440"/>
        <w:gridCol w:w="1620"/>
        <w:gridCol w:w="1440"/>
        <w:gridCol w:w="1440"/>
      </w:tblGrid>
      <w:tr w:rsidR="00026A2E" w:rsidRPr="003C29FD" w14:paraId="591B0E8C" w14:textId="77777777">
        <w:tc>
          <w:tcPr>
            <w:tcW w:w="2880" w:type="dxa"/>
            <w:vMerge w:val="restart"/>
            <w:tcBorders>
              <w:top w:val="single" w:sz="4" w:space="0" w:color="auto"/>
              <w:left w:val="single" w:sz="4" w:space="0" w:color="auto"/>
              <w:bottom w:val="single" w:sz="4" w:space="0" w:color="auto"/>
              <w:right w:val="single" w:sz="4" w:space="0" w:color="auto"/>
            </w:tcBorders>
          </w:tcPr>
          <w:p w14:paraId="0C0D8879" w14:textId="77777777" w:rsidR="00026A2E" w:rsidRPr="003C29FD" w:rsidRDefault="00026A2E">
            <w:pPr>
              <w:tabs>
                <w:tab w:val="center" w:pos="972"/>
                <w:tab w:val="left" w:pos="1025"/>
              </w:tabs>
              <w:spacing w:line="520" w:lineRule="exact"/>
              <w:ind w:leftChars="181" w:left="579" w:rightChars="-137" w:right="-438" w:firstLine="560"/>
              <w:jc w:val="center"/>
              <w:rPr>
                <w:rFonts w:ascii="仿宋" w:eastAsia="仿宋" w:hAnsi="仿宋" w:hint="eastAsia"/>
                <w:sz w:val="24"/>
              </w:rPr>
            </w:pPr>
          </w:p>
          <w:p w14:paraId="7E394047" w14:textId="77777777" w:rsidR="00026A2E" w:rsidRPr="003C29FD" w:rsidRDefault="00000000">
            <w:pPr>
              <w:tabs>
                <w:tab w:val="center" w:pos="972"/>
                <w:tab w:val="left" w:pos="1025"/>
              </w:tabs>
              <w:spacing w:line="520" w:lineRule="exact"/>
              <w:ind w:rightChars="-137" w:right="-438" w:firstLineChars="200" w:firstLine="480"/>
              <w:rPr>
                <w:rFonts w:ascii="仿宋" w:eastAsia="仿宋" w:hAnsi="仿宋" w:hint="eastAsia"/>
                <w:sz w:val="24"/>
              </w:rPr>
            </w:pPr>
            <w:r w:rsidRPr="003C29FD">
              <w:rPr>
                <w:rFonts w:ascii="仿宋" w:eastAsia="仿宋" w:hAnsi="仿宋" w:hint="eastAsia"/>
                <w:sz w:val="24"/>
              </w:rPr>
              <w:t>送 达 区 域</w:t>
            </w:r>
          </w:p>
        </w:tc>
        <w:tc>
          <w:tcPr>
            <w:tcW w:w="3060" w:type="dxa"/>
            <w:gridSpan w:val="2"/>
            <w:tcBorders>
              <w:top w:val="single" w:sz="4" w:space="0" w:color="auto"/>
              <w:left w:val="single" w:sz="4" w:space="0" w:color="auto"/>
              <w:bottom w:val="single" w:sz="4" w:space="0" w:color="auto"/>
              <w:right w:val="single" w:sz="4" w:space="0" w:color="auto"/>
            </w:tcBorders>
          </w:tcPr>
          <w:p w14:paraId="7563D814" w14:textId="77777777" w:rsidR="00026A2E" w:rsidRPr="003C29FD" w:rsidRDefault="00000000">
            <w:pPr>
              <w:spacing w:line="520" w:lineRule="exact"/>
              <w:ind w:firstLineChars="100" w:firstLine="240"/>
              <w:rPr>
                <w:rFonts w:ascii="仿宋" w:eastAsia="仿宋" w:hAnsi="仿宋" w:hint="eastAsia"/>
                <w:sz w:val="24"/>
              </w:rPr>
            </w:pPr>
            <w:r w:rsidRPr="003C29FD">
              <w:rPr>
                <w:rFonts w:ascii="仿宋" w:eastAsia="仿宋" w:hAnsi="仿宋" w:hint="eastAsia"/>
                <w:sz w:val="24"/>
              </w:rPr>
              <w:t>大件货物（元/公斤）</w:t>
            </w:r>
          </w:p>
        </w:tc>
        <w:tc>
          <w:tcPr>
            <w:tcW w:w="2880" w:type="dxa"/>
            <w:gridSpan w:val="2"/>
            <w:tcBorders>
              <w:top w:val="single" w:sz="4" w:space="0" w:color="auto"/>
              <w:left w:val="single" w:sz="4" w:space="0" w:color="auto"/>
              <w:bottom w:val="single" w:sz="4" w:space="0" w:color="auto"/>
              <w:right w:val="single" w:sz="4" w:space="0" w:color="auto"/>
            </w:tcBorders>
          </w:tcPr>
          <w:p w14:paraId="126573E0" w14:textId="77777777" w:rsidR="00026A2E" w:rsidRPr="003C29FD" w:rsidRDefault="00000000">
            <w:pPr>
              <w:spacing w:line="520" w:lineRule="exact"/>
              <w:ind w:leftChars="67" w:left="214"/>
              <w:rPr>
                <w:rFonts w:ascii="仿宋" w:eastAsia="仿宋" w:hAnsi="仿宋" w:hint="eastAsia"/>
                <w:sz w:val="24"/>
              </w:rPr>
            </w:pPr>
            <w:r w:rsidRPr="003C29FD">
              <w:rPr>
                <w:rFonts w:ascii="仿宋" w:eastAsia="仿宋" w:hAnsi="仿宋" w:hint="eastAsia"/>
                <w:sz w:val="24"/>
              </w:rPr>
              <w:t>小件货物（元/公斤）</w:t>
            </w:r>
          </w:p>
        </w:tc>
      </w:tr>
      <w:tr w:rsidR="00026A2E" w:rsidRPr="003C29FD" w14:paraId="0B91A64D" w14:textId="77777777">
        <w:trPr>
          <w:trHeight w:val="399"/>
        </w:trPr>
        <w:tc>
          <w:tcPr>
            <w:tcW w:w="2880" w:type="dxa"/>
            <w:vMerge/>
            <w:tcBorders>
              <w:top w:val="single" w:sz="4" w:space="0" w:color="auto"/>
              <w:left w:val="single" w:sz="4" w:space="0" w:color="auto"/>
              <w:bottom w:val="single" w:sz="4" w:space="0" w:color="auto"/>
              <w:right w:val="single" w:sz="4" w:space="0" w:color="auto"/>
            </w:tcBorders>
            <w:vAlign w:val="center"/>
          </w:tcPr>
          <w:p w14:paraId="7E09F735" w14:textId="77777777" w:rsidR="00026A2E" w:rsidRPr="003C29FD" w:rsidRDefault="00026A2E">
            <w:pPr>
              <w:widowControl/>
              <w:jc w:val="left"/>
              <w:rPr>
                <w:rFonts w:ascii="仿宋" w:eastAsia="仿宋" w:hAnsi="仿宋" w:hint="eastAsia"/>
              </w:rPr>
            </w:pPr>
          </w:p>
        </w:tc>
        <w:tc>
          <w:tcPr>
            <w:tcW w:w="1440" w:type="dxa"/>
            <w:tcBorders>
              <w:top w:val="single" w:sz="4" w:space="0" w:color="auto"/>
              <w:left w:val="single" w:sz="4" w:space="0" w:color="auto"/>
              <w:bottom w:val="single" w:sz="4" w:space="0" w:color="auto"/>
              <w:right w:val="single" w:sz="4" w:space="0" w:color="auto"/>
            </w:tcBorders>
          </w:tcPr>
          <w:p w14:paraId="5F5DB11A" w14:textId="77777777" w:rsidR="00026A2E" w:rsidRPr="003C29FD" w:rsidRDefault="00000000">
            <w:pPr>
              <w:spacing w:line="520" w:lineRule="exact"/>
              <w:rPr>
                <w:rFonts w:ascii="仿宋" w:eastAsia="仿宋" w:hAnsi="仿宋" w:hint="eastAsia"/>
                <w:sz w:val="24"/>
              </w:rPr>
            </w:pPr>
            <w:r w:rsidRPr="003C29FD">
              <w:rPr>
                <w:rFonts w:ascii="仿宋" w:eastAsia="仿宋" w:hAnsi="仿宋" w:hint="eastAsia"/>
                <w:sz w:val="24"/>
              </w:rPr>
              <w:t>100KG以下</w:t>
            </w:r>
          </w:p>
        </w:tc>
        <w:tc>
          <w:tcPr>
            <w:tcW w:w="1620" w:type="dxa"/>
            <w:tcBorders>
              <w:top w:val="single" w:sz="4" w:space="0" w:color="auto"/>
              <w:left w:val="single" w:sz="4" w:space="0" w:color="auto"/>
              <w:bottom w:val="single" w:sz="4" w:space="0" w:color="auto"/>
              <w:right w:val="single" w:sz="4" w:space="0" w:color="auto"/>
            </w:tcBorders>
          </w:tcPr>
          <w:p w14:paraId="28600E3C" w14:textId="77777777" w:rsidR="00026A2E" w:rsidRPr="003C29FD" w:rsidRDefault="00000000">
            <w:pPr>
              <w:spacing w:line="520" w:lineRule="exact"/>
              <w:rPr>
                <w:rFonts w:ascii="仿宋" w:eastAsia="仿宋" w:hAnsi="仿宋" w:hint="eastAsia"/>
                <w:sz w:val="24"/>
              </w:rPr>
            </w:pPr>
            <w:r w:rsidRPr="003C29FD">
              <w:rPr>
                <w:rFonts w:ascii="仿宋" w:eastAsia="仿宋" w:hAnsi="仿宋" w:hint="eastAsia"/>
                <w:sz w:val="24"/>
              </w:rPr>
              <w:t>100公斤以上</w:t>
            </w:r>
          </w:p>
        </w:tc>
        <w:tc>
          <w:tcPr>
            <w:tcW w:w="1440" w:type="dxa"/>
            <w:tcBorders>
              <w:top w:val="single" w:sz="4" w:space="0" w:color="auto"/>
              <w:left w:val="single" w:sz="4" w:space="0" w:color="auto"/>
              <w:bottom w:val="single" w:sz="4" w:space="0" w:color="auto"/>
              <w:right w:val="single" w:sz="4" w:space="0" w:color="auto"/>
            </w:tcBorders>
          </w:tcPr>
          <w:p w14:paraId="080EDAD5" w14:textId="77777777" w:rsidR="00026A2E" w:rsidRPr="003C29FD" w:rsidRDefault="00000000">
            <w:pPr>
              <w:spacing w:line="520" w:lineRule="exact"/>
              <w:ind w:firstLineChars="100" w:firstLine="210"/>
              <w:rPr>
                <w:rFonts w:ascii="仿宋" w:eastAsia="仿宋" w:hAnsi="仿宋" w:hint="eastAsia"/>
                <w:sz w:val="24"/>
              </w:rPr>
            </w:pPr>
            <w:r w:rsidRPr="003C29FD">
              <w:rPr>
                <w:rFonts w:ascii="仿宋" w:eastAsia="仿宋" w:hAnsi="仿宋" w:hint="eastAsia"/>
                <w:sz w:val="21"/>
                <w:szCs w:val="21"/>
              </w:rPr>
              <w:t>起步价（</w:t>
            </w:r>
            <w:r w:rsidRPr="003C29FD">
              <w:rPr>
                <w:rFonts w:ascii="仿宋" w:eastAsia="仿宋" w:hAnsi="仿宋" w:cs="仿宋" w:hint="eastAsia"/>
                <w:sz w:val="21"/>
                <w:szCs w:val="21"/>
              </w:rPr>
              <w:t>≤</w:t>
            </w:r>
            <w:r w:rsidRPr="003C29FD">
              <w:rPr>
                <w:rFonts w:ascii="仿宋" w:eastAsia="仿宋" w:hAnsi="仿宋" w:hint="eastAsia"/>
                <w:sz w:val="21"/>
                <w:szCs w:val="21"/>
              </w:rPr>
              <w:t>1公斤）</w:t>
            </w:r>
          </w:p>
        </w:tc>
        <w:tc>
          <w:tcPr>
            <w:tcW w:w="1440" w:type="dxa"/>
            <w:tcBorders>
              <w:top w:val="single" w:sz="4" w:space="0" w:color="auto"/>
              <w:left w:val="single" w:sz="4" w:space="0" w:color="auto"/>
              <w:bottom w:val="single" w:sz="4" w:space="0" w:color="auto"/>
              <w:right w:val="single" w:sz="4" w:space="0" w:color="auto"/>
            </w:tcBorders>
          </w:tcPr>
          <w:p w14:paraId="3CEDD859" w14:textId="77777777" w:rsidR="00026A2E" w:rsidRPr="003C29FD" w:rsidRDefault="00000000">
            <w:pPr>
              <w:spacing w:line="520" w:lineRule="exact"/>
              <w:rPr>
                <w:rFonts w:ascii="仿宋" w:eastAsia="仿宋" w:hAnsi="仿宋" w:hint="eastAsia"/>
                <w:sz w:val="24"/>
              </w:rPr>
            </w:pPr>
            <w:r w:rsidRPr="003C29FD">
              <w:rPr>
                <w:rFonts w:ascii="仿宋" w:eastAsia="仿宋" w:hAnsi="仿宋" w:hint="eastAsia"/>
                <w:sz w:val="24"/>
              </w:rPr>
              <w:t>每公斤加收</w:t>
            </w:r>
          </w:p>
        </w:tc>
      </w:tr>
      <w:tr w:rsidR="00026A2E" w:rsidRPr="003C29FD" w14:paraId="0F8570AF" w14:textId="77777777">
        <w:tc>
          <w:tcPr>
            <w:tcW w:w="2880" w:type="dxa"/>
            <w:tcBorders>
              <w:top w:val="single" w:sz="4" w:space="0" w:color="auto"/>
              <w:left w:val="single" w:sz="4" w:space="0" w:color="auto"/>
              <w:bottom w:val="single" w:sz="4" w:space="0" w:color="auto"/>
              <w:right w:val="single" w:sz="4" w:space="0" w:color="auto"/>
            </w:tcBorders>
          </w:tcPr>
          <w:p w14:paraId="6DA594E3" w14:textId="77777777" w:rsidR="00026A2E" w:rsidRPr="003C29FD" w:rsidRDefault="00000000">
            <w:pPr>
              <w:spacing w:line="520" w:lineRule="exact"/>
              <w:rPr>
                <w:rFonts w:ascii="仿宋" w:eastAsia="仿宋" w:hAnsi="仿宋" w:hint="eastAsia"/>
                <w:sz w:val="24"/>
              </w:rPr>
            </w:pPr>
            <w:r w:rsidRPr="003C29FD">
              <w:rPr>
                <w:rFonts w:ascii="仿宋" w:eastAsia="仿宋" w:hAnsi="仿宋" w:hint="eastAsia"/>
                <w:sz w:val="24"/>
              </w:rPr>
              <w:t>江苏、浙江、上海、安徽</w:t>
            </w:r>
          </w:p>
        </w:tc>
        <w:tc>
          <w:tcPr>
            <w:tcW w:w="1440" w:type="dxa"/>
            <w:tcBorders>
              <w:top w:val="single" w:sz="4" w:space="0" w:color="auto"/>
              <w:left w:val="single" w:sz="4" w:space="0" w:color="auto"/>
              <w:bottom w:val="single" w:sz="4" w:space="0" w:color="auto"/>
              <w:right w:val="single" w:sz="4" w:space="0" w:color="auto"/>
            </w:tcBorders>
          </w:tcPr>
          <w:p w14:paraId="044DBC28"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1.7</w:t>
            </w:r>
          </w:p>
        </w:tc>
        <w:tc>
          <w:tcPr>
            <w:tcW w:w="1620" w:type="dxa"/>
            <w:tcBorders>
              <w:top w:val="single" w:sz="4" w:space="0" w:color="auto"/>
              <w:left w:val="single" w:sz="4" w:space="0" w:color="auto"/>
              <w:bottom w:val="single" w:sz="4" w:space="0" w:color="auto"/>
              <w:right w:val="single" w:sz="4" w:space="0" w:color="auto"/>
            </w:tcBorders>
          </w:tcPr>
          <w:p w14:paraId="35380F64"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1.8</w:t>
            </w:r>
          </w:p>
        </w:tc>
        <w:tc>
          <w:tcPr>
            <w:tcW w:w="1440" w:type="dxa"/>
            <w:tcBorders>
              <w:top w:val="single" w:sz="4" w:space="0" w:color="auto"/>
              <w:left w:val="single" w:sz="4" w:space="0" w:color="auto"/>
              <w:bottom w:val="single" w:sz="4" w:space="0" w:color="auto"/>
              <w:right w:val="single" w:sz="4" w:space="0" w:color="auto"/>
            </w:tcBorders>
          </w:tcPr>
          <w:p w14:paraId="42B34665"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8.5</w:t>
            </w:r>
          </w:p>
        </w:tc>
        <w:tc>
          <w:tcPr>
            <w:tcW w:w="1440" w:type="dxa"/>
            <w:tcBorders>
              <w:top w:val="single" w:sz="4" w:space="0" w:color="auto"/>
              <w:left w:val="single" w:sz="4" w:space="0" w:color="auto"/>
              <w:bottom w:val="single" w:sz="4" w:space="0" w:color="auto"/>
              <w:right w:val="single" w:sz="4" w:space="0" w:color="auto"/>
            </w:tcBorders>
          </w:tcPr>
          <w:p w14:paraId="72A06D13"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1.8</w:t>
            </w:r>
          </w:p>
        </w:tc>
      </w:tr>
      <w:tr w:rsidR="00026A2E" w:rsidRPr="003C29FD" w14:paraId="460DD9F3" w14:textId="77777777">
        <w:tc>
          <w:tcPr>
            <w:tcW w:w="2880" w:type="dxa"/>
            <w:tcBorders>
              <w:top w:val="single" w:sz="4" w:space="0" w:color="auto"/>
              <w:left w:val="single" w:sz="4" w:space="0" w:color="auto"/>
              <w:bottom w:val="single" w:sz="4" w:space="0" w:color="auto"/>
              <w:right w:val="single" w:sz="4" w:space="0" w:color="auto"/>
            </w:tcBorders>
          </w:tcPr>
          <w:p w14:paraId="0D40A9F1" w14:textId="77777777" w:rsidR="00026A2E" w:rsidRPr="003C29FD" w:rsidRDefault="00000000">
            <w:pPr>
              <w:spacing w:line="320" w:lineRule="exact"/>
              <w:jc w:val="center"/>
              <w:rPr>
                <w:rFonts w:ascii="仿宋" w:eastAsia="仿宋" w:hAnsi="仿宋" w:hint="eastAsia"/>
                <w:sz w:val="21"/>
                <w:szCs w:val="21"/>
              </w:rPr>
            </w:pPr>
            <w:r w:rsidRPr="003C29FD">
              <w:rPr>
                <w:rFonts w:ascii="仿宋" w:eastAsia="仿宋" w:hAnsi="仿宋" w:hint="eastAsia"/>
                <w:sz w:val="21"/>
                <w:szCs w:val="21"/>
              </w:rPr>
              <w:t>江西、福建、山东、北京、湖南、湖北、河南、河北、天津</w:t>
            </w:r>
          </w:p>
        </w:tc>
        <w:tc>
          <w:tcPr>
            <w:tcW w:w="1440" w:type="dxa"/>
            <w:tcBorders>
              <w:top w:val="single" w:sz="4" w:space="0" w:color="auto"/>
              <w:left w:val="single" w:sz="4" w:space="0" w:color="auto"/>
              <w:bottom w:val="single" w:sz="4" w:space="0" w:color="auto"/>
              <w:right w:val="single" w:sz="4" w:space="0" w:color="auto"/>
            </w:tcBorders>
          </w:tcPr>
          <w:p w14:paraId="04C43728"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w:t>
            </w:r>
          </w:p>
        </w:tc>
        <w:tc>
          <w:tcPr>
            <w:tcW w:w="1620" w:type="dxa"/>
            <w:tcBorders>
              <w:top w:val="single" w:sz="4" w:space="0" w:color="auto"/>
              <w:left w:val="single" w:sz="4" w:space="0" w:color="auto"/>
              <w:bottom w:val="single" w:sz="4" w:space="0" w:color="auto"/>
              <w:right w:val="single" w:sz="4" w:space="0" w:color="auto"/>
            </w:tcBorders>
          </w:tcPr>
          <w:p w14:paraId="76849A46"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w:t>
            </w:r>
          </w:p>
        </w:tc>
        <w:tc>
          <w:tcPr>
            <w:tcW w:w="1440" w:type="dxa"/>
            <w:tcBorders>
              <w:top w:val="single" w:sz="4" w:space="0" w:color="auto"/>
              <w:left w:val="single" w:sz="4" w:space="0" w:color="auto"/>
              <w:bottom w:val="single" w:sz="4" w:space="0" w:color="auto"/>
              <w:right w:val="single" w:sz="4" w:space="0" w:color="auto"/>
            </w:tcBorders>
          </w:tcPr>
          <w:p w14:paraId="581F57BB"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9.5</w:t>
            </w:r>
          </w:p>
        </w:tc>
        <w:tc>
          <w:tcPr>
            <w:tcW w:w="1440" w:type="dxa"/>
            <w:tcBorders>
              <w:top w:val="single" w:sz="4" w:space="0" w:color="auto"/>
              <w:left w:val="single" w:sz="4" w:space="0" w:color="auto"/>
              <w:bottom w:val="single" w:sz="4" w:space="0" w:color="auto"/>
              <w:right w:val="single" w:sz="4" w:space="0" w:color="auto"/>
            </w:tcBorders>
          </w:tcPr>
          <w:p w14:paraId="457574C7"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6</w:t>
            </w:r>
          </w:p>
        </w:tc>
      </w:tr>
      <w:tr w:rsidR="00026A2E" w:rsidRPr="003C29FD" w14:paraId="71904FCC" w14:textId="77777777">
        <w:tc>
          <w:tcPr>
            <w:tcW w:w="2880" w:type="dxa"/>
            <w:tcBorders>
              <w:top w:val="single" w:sz="4" w:space="0" w:color="auto"/>
              <w:left w:val="single" w:sz="4" w:space="0" w:color="auto"/>
              <w:bottom w:val="single" w:sz="4" w:space="0" w:color="auto"/>
              <w:right w:val="single" w:sz="4" w:space="0" w:color="auto"/>
            </w:tcBorders>
          </w:tcPr>
          <w:p w14:paraId="1C6F0916" w14:textId="77777777" w:rsidR="00026A2E" w:rsidRPr="003C29FD" w:rsidRDefault="00000000">
            <w:pPr>
              <w:spacing w:line="320" w:lineRule="exact"/>
              <w:rPr>
                <w:rFonts w:ascii="仿宋" w:eastAsia="仿宋" w:hAnsi="仿宋" w:hint="eastAsia"/>
                <w:sz w:val="18"/>
                <w:szCs w:val="18"/>
              </w:rPr>
            </w:pPr>
            <w:r w:rsidRPr="003C29FD">
              <w:rPr>
                <w:rFonts w:ascii="仿宋" w:eastAsia="仿宋" w:hAnsi="仿宋" w:hint="eastAsia"/>
                <w:sz w:val="18"/>
                <w:szCs w:val="18"/>
              </w:rPr>
              <w:t>陕西、辽宁、吉林、广西、四川、黑龙江、云南、贵州、重庆、海南</w:t>
            </w:r>
          </w:p>
        </w:tc>
        <w:tc>
          <w:tcPr>
            <w:tcW w:w="1440" w:type="dxa"/>
            <w:tcBorders>
              <w:top w:val="single" w:sz="4" w:space="0" w:color="auto"/>
              <w:left w:val="single" w:sz="4" w:space="0" w:color="auto"/>
              <w:bottom w:val="single" w:sz="4" w:space="0" w:color="auto"/>
              <w:right w:val="single" w:sz="4" w:space="0" w:color="auto"/>
            </w:tcBorders>
          </w:tcPr>
          <w:p w14:paraId="6ABC413E"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w:t>
            </w:r>
          </w:p>
        </w:tc>
        <w:tc>
          <w:tcPr>
            <w:tcW w:w="1620" w:type="dxa"/>
            <w:tcBorders>
              <w:top w:val="single" w:sz="4" w:space="0" w:color="auto"/>
              <w:left w:val="single" w:sz="4" w:space="0" w:color="auto"/>
              <w:bottom w:val="single" w:sz="4" w:space="0" w:color="auto"/>
              <w:right w:val="single" w:sz="4" w:space="0" w:color="auto"/>
            </w:tcBorders>
          </w:tcPr>
          <w:p w14:paraId="531FE6D3"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w:t>
            </w:r>
          </w:p>
        </w:tc>
        <w:tc>
          <w:tcPr>
            <w:tcW w:w="1440" w:type="dxa"/>
            <w:tcBorders>
              <w:top w:val="single" w:sz="4" w:space="0" w:color="auto"/>
              <w:left w:val="single" w:sz="4" w:space="0" w:color="auto"/>
              <w:bottom w:val="single" w:sz="4" w:space="0" w:color="auto"/>
              <w:right w:val="single" w:sz="4" w:space="0" w:color="auto"/>
            </w:tcBorders>
          </w:tcPr>
          <w:p w14:paraId="09E71DCC"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14</w:t>
            </w:r>
          </w:p>
        </w:tc>
        <w:tc>
          <w:tcPr>
            <w:tcW w:w="1440" w:type="dxa"/>
            <w:tcBorders>
              <w:top w:val="single" w:sz="4" w:space="0" w:color="auto"/>
              <w:left w:val="single" w:sz="4" w:space="0" w:color="auto"/>
              <w:bottom w:val="single" w:sz="4" w:space="0" w:color="auto"/>
              <w:right w:val="single" w:sz="4" w:space="0" w:color="auto"/>
            </w:tcBorders>
          </w:tcPr>
          <w:p w14:paraId="026ED93B"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7</w:t>
            </w:r>
          </w:p>
        </w:tc>
      </w:tr>
      <w:tr w:rsidR="00026A2E" w:rsidRPr="003C29FD" w14:paraId="255B9B13" w14:textId="77777777">
        <w:tc>
          <w:tcPr>
            <w:tcW w:w="2880" w:type="dxa"/>
            <w:tcBorders>
              <w:top w:val="single" w:sz="4" w:space="0" w:color="auto"/>
              <w:left w:val="single" w:sz="4" w:space="0" w:color="auto"/>
              <w:bottom w:val="single" w:sz="4" w:space="0" w:color="auto"/>
              <w:right w:val="single" w:sz="4" w:space="0" w:color="auto"/>
            </w:tcBorders>
          </w:tcPr>
          <w:p w14:paraId="48523B20" w14:textId="77777777" w:rsidR="00026A2E" w:rsidRPr="003C29FD" w:rsidRDefault="00000000">
            <w:pPr>
              <w:spacing w:line="320" w:lineRule="exact"/>
              <w:rPr>
                <w:rFonts w:ascii="仿宋" w:eastAsia="仿宋" w:hAnsi="仿宋" w:hint="eastAsia"/>
                <w:sz w:val="24"/>
              </w:rPr>
            </w:pPr>
            <w:r w:rsidRPr="003C29FD">
              <w:rPr>
                <w:rFonts w:ascii="仿宋" w:eastAsia="仿宋" w:hAnsi="仿宋" w:hint="eastAsia"/>
                <w:sz w:val="24"/>
              </w:rPr>
              <w:t>宁夏、甘肃、内蒙、青海</w:t>
            </w:r>
          </w:p>
        </w:tc>
        <w:tc>
          <w:tcPr>
            <w:tcW w:w="1440" w:type="dxa"/>
            <w:tcBorders>
              <w:top w:val="single" w:sz="4" w:space="0" w:color="auto"/>
              <w:left w:val="single" w:sz="4" w:space="0" w:color="auto"/>
              <w:bottom w:val="single" w:sz="4" w:space="0" w:color="auto"/>
              <w:right w:val="single" w:sz="4" w:space="0" w:color="auto"/>
            </w:tcBorders>
          </w:tcPr>
          <w:p w14:paraId="15B30854"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w:t>
            </w:r>
          </w:p>
        </w:tc>
        <w:tc>
          <w:tcPr>
            <w:tcW w:w="1620" w:type="dxa"/>
            <w:tcBorders>
              <w:top w:val="single" w:sz="4" w:space="0" w:color="auto"/>
              <w:left w:val="single" w:sz="4" w:space="0" w:color="auto"/>
              <w:bottom w:val="single" w:sz="4" w:space="0" w:color="auto"/>
              <w:right w:val="single" w:sz="4" w:space="0" w:color="auto"/>
            </w:tcBorders>
          </w:tcPr>
          <w:p w14:paraId="10533FDB"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w:t>
            </w:r>
          </w:p>
        </w:tc>
        <w:tc>
          <w:tcPr>
            <w:tcW w:w="1440" w:type="dxa"/>
            <w:tcBorders>
              <w:top w:val="single" w:sz="4" w:space="0" w:color="auto"/>
              <w:left w:val="single" w:sz="4" w:space="0" w:color="auto"/>
              <w:bottom w:val="single" w:sz="4" w:space="0" w:color="auto"/>
              <w:right w:val="single" w:sz="4" w:space="0" w:color="auto"/>
            </w:tcBorders>
          </w:tcPr>
          <w:p w14:paraId="64C57705"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21</w:t>
            </w:r>
          </w:p>
        </w:tc>
        <w:tc>
          <w:tcPr>
            <w:tcW w:w="1440" w:type="dxa"/>
            <w:tcBorders>
              <w:top w:val="single" w:sz="4" w:space="0" w:color="auto"/>
              <w:left w:val="single" w:sz="4" w:space="0" w:color="auto"/>
              <w:bottom w:val="single" w:sz="4" w:space="0" w:color="auto"/>
              <w:right w:val="single" w:sz="4" w:space="0" w:color="auto"/>
            </w:tcBorders>
          </w:tcPr>
          <w:p w14:paraId="0673D914"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12</w:t>
            </w:r>
          </w:p>
        </w:tc>
      </w:tr>
      <w:tr w:rsidR="00026A2E" w:rsidRPr="003C29FD" w14:paraId="28AD51A7" w14:textId="77777777">
        <w:tc>
          <w:tcPr>
            <w:tcW w:w="2880" w:type="dxa"/>
            <w:tcBorders>
              <w:top w:val="single" w:sz="4" w:space="0" w:color="auto"/>
              <w:left w:val="single" w:sz="4" w:space="0" w:color="auto"/>
              <w:bottom w:val="single" w:sz="4" w:space="0" w:color="auto"/>
              <w:right w:val="single" w:sz="4" w:space="0" w:color="auto"/>
            </w:tcBorders>
          </w:tcPr>
          <w:p w14:paraId="4658F454" w14:textId="77777777" w:rsidR="00026A2E" w:rsidRPr="003C29FD" w:rsidRDefault="00000000">
            <w:pPr>
              <w:spacing w:line="320" w:lineRule="exact"/>
              <w:ind w:firstLine="480"/>
              <w:rPr>
                <w:rFonts w:ascii="仿宋" w:eastAsia="仿宋" w:hAnsi="仿宋" w:hint="eastAsia"/>
                <w:sz w:val="24"/>
              </w:rPr>
            </w:pPr>
            <w:r w:rsidRPr="003C29FD">
              <w:rPr>
                <w:rFonts w:ascii="仿宋" w:eastAsia="仿宋" w:hAnsi="仿宋" w:hint="eastAsia"/>
                <w:sz w:val="24"/>
              </w:rPr>
              <w:t>新疆、西藏</w:t>
            </w:r>
          </w:p>
        </w:tc>
        <w:tc>
          <w:tcPr>
            <w:tcW w:w="1440" w:type="dxa"/>
            <w:tcBorders>
              <w:top w:val="single" w:sz="4" w:space="0" w:color="auto"/>
              <w:left w:val="single" w:sz="4" w:space="0" w:color="auto"/>
              <w:bottom w:val="single" w:sz="4" w:space="0" w:color="auto"/>
              <w:right w:val="single" w:sz="4" w:space="0" w:color="auto"/>
            </w:tcBorders>
          </w:tcPr>
          <w:p w14:paraId="5DA21ED8"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w:t>
            </w:r>
          </w:p>
        </w:tc>
        <w:tc>
          <w:tcPr>
            <w:tcW w:w="1620" w:type="dxa"/>
            <w:tcBorders>
              <w:top w:val="single" w:sz="4" w:space="0" w:color="auto"/>
              <w:left w:val="single" w:sz="4" w:space="0" w:color="auto"/>
              <w:bottom w:val="single" w:sz="4" w:space="0" w:color="auto"/>
              <w:right w:val="single" w:sz="4" w:space="0" w:color="auto"/>
            </w:tcBorders>
          </w:tcPr>
          <w:p w14:paraId="2F8626A0"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w:t>
            </w:r>
          </w:p>
        </w:tc>
        <w:tc>
          <w:tcPr>
            <w:tcW w:w="1440" w:type="dxa"/>
            <w:tcBorders>
              <w:top w:val="single" w:sz="4" w:space="0" w:color="auto"/>
              <w:left w:val="single" w:sz="4" w:space="0" w:color="auto"/>
              <w:bottom w:val="single" w:sz="4" w:space="0" w:color="auto"/>
              <w:right w:val="single" w:sz="4" w:space="0" w:color="auto"/>
            </w:tcBorders>
          </w:tcPr>
          <w:p w14:paraId="4884A004"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26</w:t>
            </w:r>
          </w:p>
        </w:tc>
        <w:tc>
          <w:tcPr>
            <w:tcW w:w="1440" w:type="dxa"/>
            <w:tcBorders>
              <w:top w:val="single" w:sz="4" w:space="0" w:color="auto"/>
              <w:left w:val="single" w:sz="4" w:space="0" w:color="auto"/>
              <w:bottom w:val="single" w:sz="4" w:space="0" w:color="auto"/>
              <w:right w:val="single" w:sz="4" w:space="0" w:color="auto"/>
            </w:tcBorders>
          </w:tcPr>
          <w:p w14:paraId="22FB95C4" w14:textId="77777777" w:rsidR="00026A2E" w:rsidRPr="003C29FD" w:rsidRDefault="00000000">
            <w:pPr>
              <w:spacing w:line="460" w:lineRule="exact"/>
              <w:ind w:firstLine="480"/>
              <w:jc w:val="center"/>
              <w:rPr>
                <w:rFonts w:ascii="仿宋" w:eastAsia="仿宋" w:hAnsi="仿宋" w:hint="eastAsia"/>
                <w:sz w:val="24"/>
              </w:rPr>
            </w:pPr>
            <w:r w:rsidRPr="003C29FD">
              <w:rPr>
                <w:rFonts w:ascii="仿宋" w:eastAsia="仿宋" w:hAnsi="仿宋" w:cs="仿宋" w:hint="eastAsia"/>
                <w:sz w:val="24"/>
              </w:rPr>
              <w:t>21</w:t>
            </w:r>
          </w:p>
        </w:tc>
      </w:tr>
    </w:tbl>
    <w:p w14:paraId="1C223828" w14:textId="77777777" w:rsidR="00026A2E" w:rsidRPr="003C29FD" w:rsidRDefault="00000000">
      <w:pPr>
        <w:spacing w:line="380" w:lineRule="exact"/>
        <w:ind w:firstLineChars="200" w:firstLine="560"/>
        <w:rPr>
          <w:rFonts w:ascii="仿宋" w:eastAsia="仿宋" w:hAnsi="仿宋" w:hint="eastAsia"/>
          <w:sz w:val="28"/>
          <w:szCs w:val="28"/>
        </w:rPr>
      </w:pPr>
      <w:r w:rsidRPr="003C29FD">
        <w:rPr>
          <w:rFonts w:ascii="仿宋" w:eastAsia="仿宋" w:hAnsi="仿宋" w:hint="eastAsia"/>
          <w:sz w:val="28"/>
          <w:szCs w:val="28"/>
        </w:rPr>
        <w:t>注：1）小件货物指淘宝接单、礼盒装箱等物品寄运；大件货物指编织袋和箱装(</w:t>
      </w:r>
      <w:r w:rsidRPr="003C29FD">
        <w:rPr>
          <w:rFonts w:ascii="仿宋" w:eastAsia="仿宋" w:hAnsi="仿宋" w:cs="宋体" w:hint="eastAsia"/>
          <w:sz w:val="28"/>
          <w:szCs w:val="28"/>
        </w:rPr>
        <w:t>≧</w:t>
      </w:r>
      <w:r w:rsidRPr="003C29FD">
        <w:rPr>
          <w:rFonts w:ascii="仿宋" w:eastAsia="仿宋" w:hAnsi="仿宋" w:hint="eastAsia"/>
          <w:sz w:val="28"/>
          <w:szCs w:val="28"/>
        </w:rPr>
        <w:t>15公斤/箱）甘薯寄运。2）本服务项目在报价内按最低价者取得承包权。</w:t>
      </w:r>
    </w:p>
    <w:p w14:paraId="67D10AC1" w14:textId="77777777" w:rsidR="00026A2E" w:rsidRPr="003C29FD" w:rsidRDefault="00000000">
      <w:pPr>
        <w:snapToGrid w:val="0"/>
        <w:ind w:firstLineChars="200" w:firstLine="536"/>
        <w:rPr>
          <w:rFonts w:ascii="仿宋" w:eastAsia="仿宋" w:hAnsi="仿宋" w:cs="仿宋" w:hint="eastAsia"/>
          <w:spacing w:val="-6"/>
          <w:sz w:val="28"/>
          <w:szCs w:val="28"/>
        </w:rPr>
      </w:pPr>
      <w:r w:rsidRPr="003C29FD">
        <w:rPr>
          <w:rFonts w:ascii="仿宋" w:eastAsia="仿宋" w:hAnsi="仿宋" w:cs="仿宋" w:hint="eastAsia"/>
          <w:spacing w:val="-6"/>
          <w:sz w:val="28"/>
          <w:szCs w:val="28"/>
        </w:rPr>
        <w:t>2.我方同意按照贵方文件的要求执行，若我方有优于贵方的承诺则以优于的条款执行。</w:t>
      </w:r>
    </w:p>
    <w:p w14:paraId="59967F1B" w14:textId="77777777" w:rsidR="00026A2E" w:rsidRPr="003C29FD" w:rsidRDefault="00000000">
      <w:pPr>
        <w:spacing w:line="380" w:lineRule="exact"/>
        <w:ind w:firstLine="640"/>
        <w:rPr>
          <w:rFonts w:ascii="仿宋" w:eastAsia="仿宋" w:hAnsi="仿宋" w:cs="仿宋" w:hint="eastAsia"/>
          <w:sz w:val="28"/>
          <w:szCs w:val="28"/>
        </w:rPr>
      </w:pPr>
      <w:r w:rsidRPr="003C29FD">
        <w:rPr>
          <w:rFonts w:ascii="仿宋" w:eastAsia="仿宋" w:hAnsi="仿宋" w:cs="仿宋" w:hint="eastAsia"/>
          <w:sz w:val="28"/>
          <w:szCs w:val="28"/>
        </w:rPr>
        <w:t xml:space="preserve">3.其他承诺：                                 </w:t>
      </w:r>
    </w:p>
    <w:p w14:paraId="7D970559" w14:textId="77777777" w:rsidR="00026A2E" w:rsidRPr="003C29FD" w:rsidRDefault="00000000">
      <w:pPr>
        <w:spacing w:line="360" w:lineRule="exact"/>
        <w:rPr>
          <w:rFonts w:ascii="仿宋" w:eastAsia="仿宋" w:hAnsi="仿宋" w:cs="仿宋" w:hint="eastAsia"/>
          <w:sz w:val="28"/>
          <w:szCs w:val="28"/>
        </w:rPr>
      </w:pPr>
      <w:r w:rsidRPr="003C29FD">
        <w:rPr>
          <w:rFonts w:ascii="仿宋" w:eastAsia="仿宋" w:hAnsi="仿宋" w:cs="仿宋" w:hint="eastAsia"/>
          <w:sz w:val="28"/>
          <w:szCs w:val="28"/>
        </w:rPr>
        <w:t xml:space="preserve"> </w:t>
      </w:r>
    </w:p>
    <w:p w14:paraId="25B51FAB" w14:textId="77777777" w:rsidR="00026A2E" w:rsidRPr="003C29FD" w:rsidRDefault="00000000">
      <w:pPr>
        <w:spacing w:line="360" w:lineRule="exact"/>
        <w:rPr>
          <w:rFonts w:ascii="仿宋" w:eastAsia="仿宋" w:hAnsi="仿宋" w:cs="仿宋" w:hint="eastAsia"/>
          <w:sz w:val="28"/>
          <w:szCs w:val="28"/>
        </w:rPr>
      </w:pPr>
      <w:r w:rsidRPr="003C29FD">
        <w:rPr>
          <w:rFonts w:ascii="仿宋" w:eastAsia="仿宋" w:hAnsi="仿宋" w:cs="仿宋" w:hint="eastAsia"/>
          <w:sz w:val="28"/>
          <w:szCs w:val="28"/>
        </w:rPr>
        <w:t xml:space="preserve">                              报价人（公章）：</w:t>
      </w:r>
    </w:p>
    <w:p w14:paraId="308CB22C" w14:textId="77777777" w:rsidR="00026A2E" w:rsidRPr="003C29FD" w:rsidRDefault="00000000">
      <w:pPr>
        <w:spacing w:line="360" w:lineRule="exact"/>
        <w:rPr>
          <w:rFonts w:ascii="仿宋" w:eastAsia="仿宋" w:hAnsi="仿宋" w:cs="仿宋" w:hint="eastAsia"/>
          <w:sz w:val="28"/>
          <w:szCs w:val="28"/>
        </w:rPr>
      </w:pPr>
      <w:r w:rsidRPr="003C29FD">
        <w:rPr>
          <w:rFonts w:ascii="仿宋" w:eastAsia="仿宋" w:hAnsi="仿宋" w:cs="仿宋" w:hint="eastAsia"/>
          <w:sz w:val="28"/>
          <w:szCs w:val="28"/>
        </w:rPr>
        <w:t xml:space="preserve">                      </w:t>
      </w:r>
    </w:p>
    <w:p w14:paraId="209C0DAA" w14:textId="77777777" w:rsidR="00026A2E" w:rsidRPr="003C29FD" w:rsidRDefault="00000000">
      <w:pPr>
        <w:spacing w:line="360" w:lineRule="exact"/>
        <w:ind w:firstLineChars="1500" w:firstLine="4200"/>
        <w:rPr>
          <w:rFonts w:ascii="仿宋" w:eastAsia="仿宋" w:hAnsi="仿宋" w:cs="仿宋" w:hint="eastAsia"/>
          <w:sz w:val="28"/>
          <w:szCs w:val="28"/>
        </w:rPr>
      </w:pPr>
      <w:r w:rsidRPr="003C29FD">
        <w:rPr>
          <w:rFonts w:ascii="仿宋" w:eastAsia="仿宋" w:hAnsi="仿宋" w:cs="仿宋" w:hint="eastAsia"/>
          <w:sz w:val="28"/>
          <w:szCs w:val="28"/>
        </w:rPr>
        <w:t>法定代表人（签字）：</w:t>
      </w:r>
    </w:p>
    <w:p w14:paraId="1DC4F7C5" w14:textId="77777777" w:rsidR="00026A2E" w:rsidRPr="003C29FD" w:rsidRDefault="00000000">
      <w:pPr>
        <w:spacing w:line="360" w:lineRule="exact"/>
        <w:ind w:firstLineChars="1500" w:firstLine="4200"/>
        <w:rPr>
          <w:rFonts w:ascii="仿宋" w:eastAsia="仿宋" w:hAnsi="仿宋" w:cs="仿宋" w:hint="eastAsia"/>
          <w:sz w:val="28"/>
          <w:szCs w:val="28"/>
        </w:rPr>
      </w:pPr>
      <w:r w:rsidRPr="003C29FD">
        <w:rPr>
          <w:rFonts w:ascii="仿宋" w:eastAsia="仿宋" w:hAnsi="仿宋" w:cs="仿宋" w:hint="eastAsia"/>
          <w:sz w:val="28"/>
          <w:szCs w:val="28"/>
        </w:rPr>
        <w:t>授权委托人（签字或盖章）：</w:t>
      </w:r>
    </w:p>
    <w:p w14:paraId="2861FF35" w14:textId="77777777" w:rsidR="00026A2E" w:rsidRPr="003C29FD" w:rsidRDefault="00000000">
      <w:pPr>
        <w:spacing w:line="360" w:lineRule="exact"/>
        <w:ind w:firstLineChars="1500" w:firstLine="4200"/>
        <w:rPr>
          <w:rFonts w:ascii="仿宋" w:eastAsia="仿宋" w:hAnsi="仿宋" w:cs="仿宋" w:hint="eastAsia"/>
          <w:sz w:val="28"/>
          <w:szCs w:val="28"/>
        </w:rPr>
      </w:pPr>
      <w:r w:rsidRPr="003C29FD">
        <w:rPr>
          <w:rFonts w:ascii="仿宋" w:eastAsia="仿宋" w:hAnsi="仿宋" w:cs="仿宋" w:hint="eastAsia"/>
          <w:sz w:val="28"/>
          <w:szCs w:val="28"/>
        </w:rPr>
        <w:t>联系电话：</w:t>
      </w:r>
    </w:p>
    <w:p w14:paraId="52886866" w14:textId="77777777" w:rsidR="00026A2E" w:rsidRPr="003C29FD" w:rsidRDefault="00000000">
      <w:pPr>
        <w:spacing w:line="360" w:lineRule="exact"/>
        <w:rPr>
          <w:rFonts w:ascii="仿宋" w:eastAsia="仿宋" w:hAnsi="仿宋" w:cs="仿宋" w:hint="eastAsia"/>
          <w:sz w:val="28"/>
          <w:szCs w:val="28"/>
        </w:rPr>
      </w:pPr>
      <w:r w:rsidRPr="003C29FD">
        <w:rPr>
          <w:rFonts w:ascii="仿宋" w:eastAsia="仿宋" w:hAnsi="仿宋" w:cs="仿宋" w:hint="eastAsia"/>
          <w:sz w:val="28"/>
          <w:szCs w:val="28"/>
        </w:rPr>
        <w:t xml:space="preserve">                              日期：        年   月   日                  </w:t>
      </w:r>
    </w:p>
    <w:p w14:paraId="5619EA38" w14:textId="05B44DAC" w:rsidR="00BE7F79" w:rsidRDefault="00BE7F79">
      <w:pPr>
        <w:widowControl/>
        <w:jc w:val="left"/>
        <w:rPr>
          <w:rFonts w:ascii="仿宋" w:eastAsia="仿宋" w:hAnsi="仿宋" w:cs="仿宋" w:hint="eastAsia"/>
          <w:w w:val="85"/>
          <w:sz w:val="28"/>
          <w:szCs w:val="28"/>
        </w:rPr>
      </w:pPr>
      <w:r>
        <w:rPr>
          <w:rFonts w:ascii="仿宋" w:eastAsia="仿宋" w:hAnsi="仿宋" w:cs="仿宋" w:hint="eastAsia"/>
          <w:w w:val="85"/>
          <w:sz w:val="28"/>
          <w:szCs w:val="28"/>
        </w:rPr>
        <w:br w:type="page"/>
      </w:r>
    </w:p>
    <w:p w14:paraId="17F957CB" w14:textId="77777777" w:rsidR="00BE7F79" w:rsidRDefault="00BE7F79" w:rsidP="00BE7F79">
      <w:pPr>
        <w:spacing w:line="360" w:lineRule="exact"/>
        <w:ind w:firstLineChars="1400" w:firstLine="3935"/>
        <w:rPr>
          <w:rFonts w:ascii="仿宋" w:eastAsia="仿宋" w:hAnsi="仿宋" w:hint="eastAsia"/>
          <w:b/>
          <w:bCs/>
          <w:sz w:val="28"/>
          <w:szCs w:val="28"/>
        </w:rPr>
      </w:pPr>
      <w:r>
        <w:rPr>
          <w:rFonts w:ascii="仿宋" w:eastAsia="仿宋" w:hAnsi="仿宋" w:hint="eastAsia"/>
          <w:b/>
          <w:bCs/>
          <w:sz w:val="28"/>
          <w:szCs w:val="28"/>
        </w:rPr>
        <w:lastRenderedPageBreak/>
        <w:t>资料书</w:t>
      </w:r>
    </w:p>
    <w:p w14:paraId="53A9CEE7" w14:textId="77777777" w:rsidR="00BE7F79" w:rsidRDefault="00BE7F79" w:rsidP="00BE7F79">
      <w:pPr>
        <w:spacing w:line="520" w:lineRule="exact"/>
        <w:jc w:val="left"/>
        <w:rPr>
          <w:rFonts w:ascii="仿宋" w:eastAsia="仿宋" w:hAnsi="仿宋" w:hint="eastAsia"/>
          <w:b/>
          <w:bCs/>
          <w:sz w:val="28"/>
          <w:szCs w:val="28"/>
        </w:rPr>
      </w:pPr>
    </w:p>
    <w:p w14:paraId="34734AB0" w14:textId="77777777" w:rsidR="00BE7F79" w:rsidRDefault="00BE7F79" w:rsidP="00BE7F79">
      <w:pPr>
        <w:spacing w:line="520" w:lineRule="exact"/>
        <w:jc w:val="left"/>
        <w:rPr>
          <w:rFonts w:ascii="仿宋" w:eastAsia="仿宋" w:hAnsi="仿宋" w:hint="eastAsia"/>
          <w:b/>
          <w:bCs/>
          <w:sz w:val="28"/>
          <w:szCs w:val="28"/>
        </w:rPr>
      </w:pPr>
      <w:r>
        <w:rPr>
          <w:rFonts w:ascii="仿宋" w:eastAsia="仿宋" w:hAnsi="仿宋" w:hint="eastAsia"/>
          <w:b/>
          <w:bCs/>
          <w:sz w:val="28"/>
          <w:szCs w:val="28"/>
        </w:rPr>
        <w:t>采购申请部门要求竞比人提供资料：</w:t>
      </w:r>
    </w:p>
    <w:p w14:paraId="46050273" w14:textId="77777777" w:rsidR="00BE7F79" w:rsidRDefault="00BE7F79" w:rsidP="00BE7F79">
      <w:pPr>
        <w:spacing w:line="520" w:lineRule="exact"/>
        <w:jc w:val="left"/>
        <w:rPr>
          <w:rFonts w:ascii="仿宋" w:eastAsia="仿宋" w:hAnsi="仿宋" w:hint="eastAsia"/>
          <w:b/>
          <w:bCs/>
          <w:sz w:val="28"/>
          <w:szCs w:val="28"/>
        </w:rPr>
      </w:pPr>
    </w:p>
    <w:p w14:paraId="493BDEAD" w14:textId="77777777" w:rsidR="00BE7F79" w:rsidRDefault="00BE7F79" w:rsidP="00BE7F79">
      <w:pPr>
        <w:numPr>
          <w:ilvl w:val="0"/>
          <w:numId w:val="4"/>
        </w:numPr>
        <w:spacing w:line="520" w:lineRule="exact"/>
        <w:jc w:val="left"/>
        <w:rPr>
          <w:rFonts w:ascii="仿宋" w:eastAsia="仿宋" w:hAnsi="仿宋" w:hint="eastAsia"/>
          <w:b/>
          <w:bCs/>
          <w:sz w:val="28"/>
          <w:szCs w:val="28"/>
        </w:rPr>
      </w:pPr>
      <w:r>
        <w:rPr>
          <w:rFonts w:ascii="仿宋" w:eastAsia="仿宋" w:hAnsi="仿宋" w:hint="eastAsia"/>
          <w:b/>
          <w:bCs/>
          <w:sz w:val="28"/>
          <w:szCs w:val="28"/>
        </w:rPr>
        <w:t>具有有效的营业执照复印件并加盖公章。</w:t>
      </w:r>
    </w:p>
    <w:p w14:paraId="18DA7814" w14:textId="70373905" w:rsidR="00BE7F79" w:rsidRDefault="00BE7F79" w:rsidP="00BE7F79">
      <w:pPr>
        <w:numPr>
          <w:ilvl w:val="0"/>
          <w:numId w:val="4"/>
        </w:numPr>
        <w:spacing w:line="520" w:lineRule="exact"/>
        <w:jc w:val="left"/>
        <w:rPr>
          <w:rFonts w:ascii="仿宋" w:eastAsia="仿宋" w:hAnsi="仿宋" w:hint="eastAsia"/>
          <w:b/>
          <w:bCs/>
          <w:sz w:val="28"/>
          <w:szCs w:val="28"/>
        </w:rPr>
      </w:pPr>
      <w:r>
        <w:rPr>
          <w:rFonts w:ascii="仿宋" w:eastAsia="仿宋" w:hAnsi="仿宋" w:hint="eastAsia"/>
          <w:b/>
          <w:bCs/>
          <w:sz w:val="28"/>
          <w:szCs w:val="28"/>
        </w:rPr>
        <w:t>法定代表人（经营者）身份证复印件并加盖公章； 如有委托人的，同时提供委托人身份证复印件。</w:t>
      </w:r>
    </w:p>
    <w:p w14:paraId="1CB0B272" w14:textId="77777777" w:rsidR="00BE7F79" w:rsidRDefault="00BE7F79" w:rsidP="00BE7F79">
      <w:pPr>
        <w:pStyle w:val="2"/>
        <w:ind w:firstLineChars="0" w:firstLine="0"/>
        <w:rPr>
          <w:rFonts w:eastAsia="仿宋" w:hint="eastAsia"/>
        </w:rPr>
      </w:pPr>
    </w:p>
    <w:p w14:paraId="41BA79DC" w14:textId="77777777" w:rsidR="00BE7F79" w:rsidRDefault="00BE7F79" w:rsidP="00BE7F79">
      <w:pPr>
        <w:spacing w:line="360" w:lineRule="exact"/>
        <w:ind w:leftChars="1479" w:left="5573" w:hangingChars="300" w:hanging="840"/>
        <w:rPr>
          <w:rFonts w:ascii="仿宋" w:eastAsia="仿宋" w:hAnsi="仿宋" w:hint="eastAsia"/>
          <w:sz w:val="28"/>
          <w:szCs w:val="28"/>
        </w:rPr>
      </w:pPr>
    </w:p>
    <w:p w14:paraId="29E1BA79" w14:textId="77777777" w:rsidR="00BE7F79" w:rsidRDefault="00BE7F79" w:rsidP="00BE7F79">
      <w:pPr>
        <w:spacing w:line="360" w:lineRule="exact"/>
        <w:ind w:leftChars="1479" w:left="5573" w:hangingChars="300" w:hanging="840"/>
        <w:rPr>
          <w:rFonts w:ascii="仿宋" w:eastAsia="仿宋" w:hAnsi="仿宋" w:hint="eastAsia"/>
          <w:sz w:val="28"/>
          <w:szCs w:val="28"/>
        </w:rPr>
      </w:pPr>
    </w:p>
    <w:p w14:paraId="53BB8DB8" w14:textId="77777777" w:rsidR="00BE7F79" w:rsidRDefault="00BE7F79" w:rsidP="00BE7F79">
      <w:pPr>
        <w:spacing w:line="360" w:lineRule="exact"/>
        <w:ind w:leftChars="1479" w:left="5573" w:hangingChars="300" w:hanging="840"/>
        <w:rPr>
          <w:rFonts w:ascii="仿宋" w:eastAsia="仿宋" w:hAnsi="仿宋" w:hint="eastAsia"/>
          <w:sz w:val="28"/>
          <w:szCs w:val="28"/>
        </w:rPr>
      </w:pPr>
      <w:r>
        <w:rPr>
          <w:rFonts w:ascii="仿宋" w:eastAsia="仿宋" w:hAnsi="仿宋" w:hint="eastAsia"/>
          <w:sz w:val="28"/>
          <w:szCs w:val="28"/>
        </w:rPr>
        <w:t>报价人（公章）：</w:t>
      </w:r>
    </w:p>
    <w:p w14:paraId="5D38BCE9" w14:textId="77777777" w:rsidR="00BE7F79" w:rsidRDefault="00BE7F79" w:rsidP="00BE7F79">
      <w:pPr>
        <w:spacing w:line="360" w:lineRule="exact"/>
        <w:rPr>
          <w:rFonts w:ascii="仿宋" w:eastAsia="仿宋" w:hAnsi="仿宋" w:hint="eastAsia"/>
          <w:sz w:val="28"/>
          <w:szCs w:val="28"/>
        </w:rPr>
      </w:pPr>
      <w:r>
        <w:rPr>
          <w:rFonts w:ascii="仿宋" w:eastAsia="仿宋" w:hAnsi="仿宋" w:hint="eastAsia"/>
          <w:sz w:val="28"/>
          <w:szCs w:val="28"/>
        </w:rPr>
        <w:t xml:space="preserve">                                                           </w:t>
      </w:r>
    </w:p>
    <w:p w14:paraId="64B41427" w14:textId="77777777" w:rsidR="00BE7F79" w:rsidRDefault="00BE7F79" w:rsidP="00BE7F79">
      <w:pPr>
        <w:spacing w:line="360" w:lineRule="exact"/>
        <w:jc w:val="center"/>
        <w:rPr>
          <w:rFonts w:ascii="仿宋" w:eastAsia="仿宋" w:hAnsi="仿宋" w:hint="eastAsia"/>
          <w:sz w:val="28"/>
          <w:szCs w:val="28"/>
        </w:rPr>
      </w:pPr>
      <w:r>
        <w:rPr>
          <w:rFonts w:ascii="仿宋" w:eastAsia="仿宋" w:hAnsi="仿宋" w:hint="eastAsia"/>
          <w:sz w:val="28"/>
          <w:szCs w:val="28"/>
        </w:rPr>
        <w:t xml:space="preserve">                                  </w:t>
      </w:r>
    </w:p>
    <w:p w14:paraId="6B761061" w14:textId="77777777" w:rsidR="00BE7F79" w:rsidRDefault="00BE7F79" w:rsidP="00BE7F79">
      <w:pPr>
        <w:spacing w:line="360" w:lineRule="exact"/>
        <w:jc w:val="center"/>
        <w:rPr>
          <w:rFonts w:ascii="仿宋" w:eastAsia="仿宋" w:hAnsi="仿宋" w:hint="eastAsia"/>
          <w:sz w:val="28"/>
          <w:szCs w:val="28"/>
        </w:rPr>
      </w:pPr>
      <w:r>
        <w:rPr>
          <w:rFonts w:ascii="仿宋" w:eastAsia="仿宋" w:hAnsi="仿宋" w:hint="eastAsia"/>
          <w:sz w:val="28"/>
          <w:szCs w:val="28"/>
        </w:rPr>
        <w:t xml:space="preserve">                                  授权委托人（签字或盖章）：</w:t>
      </w:r>
    </w:p>
    <w:p w14:paraId="2B5F4EE1" w14:textId="77777777" w:rsidR="00BE7F79" w:rsidRDefault="00BE7F79" w:rsidP="00BE7F79">
      <w:pPr>
        <w:spacing w:line="360" w:lineRule="exact"/>
        <w:ind w:firstLineChars="2900" w:firstLine="8120"/>
        <w:jc w:val="center"/>
        <w:rPr>
          <w:rFonts w:ascii="仿宋" w:eastAsia="仿宋" w:hAnsi="仿宋" w:hint="eastAsia"/>
          <w:sz w:val="28"/>
          <w:szCs w:val="28"/>
        </w:rPr>
      </w:pPr>
    </w:p>
    <w:p w14:paraId="0261C81D" w14:textId="77777777" w:rsidR="00BE7F79" w:rsidRDefault="00BE7F79" w:rsidP="00BE7F79">
      <w:pPr>
        <w:spacing w:line="360" w:lineRule="exact"/>
        <w:rPr>
          <w:rFonts w:ascii="仿宋" w:eastAsia="仿宋" w:hAnsi="仿宋" w:hint="eastAsia"/>
          <w:sz w:val="28"/>
          <w:szCs w:val="28"/>
        </w:rPr>
      </w:pPr>
      <w:r>
        <w:rPr>
          <w:rFonts w:ascii="仿宋" w:eastAsia="仿宋" w:hAnsi="仿宋" w:hint="eastAsia"/>
          <w:sz w:val="28"/>
          <w:szCs w:val="28"/>
        </w:rPr>
        <w:t xml:space="preserve">                                 日期：     年   月   日</w:t>
      </w:r>
    </w:p>
    <w:p w14:paraId="71148278" w14:textId="77777777" w:rsidR="00026A2E" w:rsidRPr="00BE7F79" w:rsidRDefault="00026A2E">
      <w:pPr>
        <w:pStyle w:val="2"/>
        <w:ind w:firstLineChars="0" w:firstLine="0"/>
        <w:rPr>
          <w:rFonts w:ascii="仿宋" w:eastAsia="仿宋" w:hAnsi="仿宋" w:cs="仿宋" w:hint="eastAsia"/>
          <w:w w:val="85"/>
          <w:sz w:val="28"/>
          <w:szCs w:val="28"/>
        </w:rPr>
      </w:pPr>
    </w:p>
    <w:sectPr w:rsidR="00026A2E" w:rsidRPr="00BE7F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832EF" w14:textId="77777777" w:rsidR="007C71E9" w:rsidRDefault="007C71E9" w:rsidP="003C29FD">
      <w:pPr>
        <w:rPr>
          <w:rFonts w:hint="eastAsia"/>
        </w:rPr>
      </w:pPr>
      <w:r>
        <w:separator/>
      </w:r>
    </w:p>
  </w:endnote>
  <w:endnote w:type="continuationSeparator" w:id="0">
    <w:p w14:paraId="7A021466" w14:textId="77777777" w:rsidR="007C71E9" w:rsidRDefault="007C71E9" w:rsidP="003C29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31814" w14:textId="77777777" w:rsidR="007C71E9" w:rsidRDefault="007C71E9" w:rsidP="003C29FD">
      <w:pPr>
        <w:rPr>
          <w:rFonts w:hint="eastAsia"/>
        </w:rPr>
      </w:pPr>
      <w:r>
        <w:separator/>
      </w:r>
    </w:p>
  </w:footnote>
  <w:footnote w:type="continuationSeparator" w:id="0">
    <w:p w14:paraId="7DA88445" w14:textId="77777777" w:rsidR="007C71E9" w:rsidRDefault="007C71E9" w:rsidP="003C29F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F0A489"/>
    <w:multiLevelType w:val="singleLevel"/>
    <w:tmpl w:val="9CF0A489"/>
    <w:lvl w:ilvl="0">
      <w:start w:val="1"/>
      <w:numFmt w:val="decimal"/>
      <w:suff w:val="nothing"/>
      <w:lvlText w:val="%1、"/>
      <w:lvlJc w:val="left"/>
    </w:lvl>
  </w:abstractNum>
  <w:abstractNum w:abstractNumId="1" w15:restartNumberingAfterBreak="0">
    <w:nsid w:val="B8E935E3"/>
    <w:multiLevelType w:val="singleLevel"/>
    <w:tmpl w:val="B8E935E3"/>
    <w:lvl w:ilvl="0">
      <w:start w:val="1"/>
      <w:numFmt w:val="chineseCounting"/>
      <w:suff w:val="nothing"/>
      <w:lvlText w:val="%1、"/>
      <w:lvlJc w:val="left"/>
      <w:rPr>
        <w:rFonts w:hint="eastAsia"/>
      </w:rPr>
    </w:lvl>
  </w:abstractNum>
  <w:abstractNum w:abstractNumId="2" w15:restartNumberingAfterBreak="0">
    <w:nsid w:val="535778F6"/>
    <w:multiLevelType w:val="multilevel"/>
    <w:tmpl w:val="535778F6"/>
    <w:lvl w:ilvl="0">
      <w:start w:val="1"/>
      <w:numFmt w:val="chineseCountingThousand"/>
      <w:pStyle w:val="1"/>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3" w15:restartNumberingAfterBreak="0">
    <w:nsid w:val="78CA9CE3"/>
    <w:multiLevelType w:val="singleLevel"/>
    <w:tmpl w:val="78CA9CE3"/>
    <w:lvl w:ilvl="0">
      <w:start w:val="7"/>
      <w:numFmt w:val="chineseCounting"/>
      <w:suff w:val="nothing"/>
      <w:lvlText w:val="%1、"/>
      <w:lvlJc w:val="left"/>
      <w:rPr>
        <w:rFonts w:hint="eastAsia"/>
      </w:rPr>
    </w:lvl>
  </w:abstractNum>
  <w:num w:numId="1" w16cid:durableId="373697520">
    <w:abstractNumId w:val="2"/>
  </w:num>
  <w:num w:numId="2" w16cid:durableId="623540948">
    <w:abstractNumId w:val="3"/>
  </w:num>
  <w:num w:numId="3" w16cid:durableId="1963340821">
    <w:abstractNumId w:val="1"/>
  </w:num>
  <w:num w:numId="4" w16cid:durableId="677731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D242841"/>
    <w:rsid w:val="00026A2E"/>
    <w:rsid w:val="000805E1"/>
    <w:rsid w:val="000B40D5"/>
    <w:rsid w:val="001B1E7F"/>
    <w:rsid w:val="001B6677"/>
    <w:rsid w:val="001E0C8A"/>
    <w:rsid w:val="0027726D"/>
    <w:rsid w:val="00283521"/>
    <w:rsid w:val="00313758"/>
    <w:rsid w:val="00325456"/>
    <w:rsid w:val="003C29FD"/>
    <w:rsid w:val="00402F74"/>
    <w:rsid w:val="00532967"/>
    <w:rsid w:val="007C71E9"/>
    <w:rsid w:val="00854336"/>
    <w:rsid w:val="008951DC"/>
    <w:rsid w:val="00931745"/>
    <w:rsid w:val="00971CB9"/>
    <w:rsid w:val="00AC6E1F"/>
    <w:rsid w:val="00BC2DE2"/>
    <w:rsid w:val="00BD76BF"/>
    <w:rsid w:val="00BE7F79"/>
    <w:rsid w:val="00C43399"/>
    <w:rsid w:val="00FE1204"/>
    <w:rsid w:val="018E0A4D"/>
    <w:rsid w:val="06B82A95"/>
    <w:rsid w:val="0CAB17B5"/>
    <w:rsid w:val="0D242841"/>
    <w:rsid w:val="0F642EE0"/>
    <w:rsid w:val="0FA55D0E"/>
    <w:rsid w:val="1397085E"/>
    <w:rsid w:val="17FF0C37"/>
    <w:rsid w:val="18B76187"/>
    <w:rsid w:val="19AF06DE"/>
    <w:rsid w:val="1D3C04BB"/>
    <w:rsid w:val="234118BF"/>
    <w:rsid w:val="28981FE2"/>
    <w:rsid w:val="28B9417A"/>
    <w:rsid w:val="356F7363"/>
    <w:rsid w:val="4CD91E35"/>
    <w:rsid w:val="4D375710"/>
    <w:rsid w:val="5403396E"/>
    <w:rsid w:val="54E90820"/>
    <w:rsid w:val="5AB0280B"/>
    <w:rsid w:val="5B501CA5"/>
    <w:rsid w:val="63101A17"/>
    <w:rsid w:val="6369312E"/>
    <w:rsid w:val="670C0D31"/>
    <w:rsid w:val="688B25F9"/>
    <w:rsid w:val="6B6C0D74"/>
    <w:rsid w:val="6C1054A1"/>
    <w:rsid w:val="6EE76124"/>
    <w:rsid w:val="7305457A"/>
    <w:rsid w:val="76E5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8809C"/>
  <w15:docId w15:val="{93D465F1-BEE1-4D11-B942-595AEFB9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Body Text Indent"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仿宋_GB2312" w:eastAsia="仿宋_GB2312" w:hAnsi="宋体" w:cs="Times New Roman"/>
      <w:kern w:val="2"/>
      <w:sz w:val="32"/>
      <w:szCs w:val="24"/>
    </w:rPr>
  </w:style>
  <w:style w:type="paragraph" w:styleId="1">
    <w:name w:val="heading 1"/>
    <w:basedOn w:val="a"/>
    <w:next w:val="a"/>
    <w:qFormat/>
    <w:pPr>
      <w:keepNext/>
      <w:keepLines/>
      <w:numPr>
        <w:numId w:val="1"/>
      </w:numPr>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Pr>
      <w:rFonts w:eastAsia="宋体" w:hAnsi="Times New Roman"/>
    </w:rPr>
  </w:style>
  <w:style w:type="paragraph" w:styleId="a4">
    <w:name w:val="Body Text Indent"/>
    <w:basedOn w:val="a"/>
    <w:uiPriority w:val="99"/>
    <w:unhideWhenUsed/>
    <w:qFormat/>
    <w:pPr>
      <w:spacing w:after="120"/>
      <w:ind w:leftChars="200" w:left="420"/>
    </w:pPr>
  </w:style>
  <w:style w:type="paragraph" w:styleId="2">
    <w:name w:val="Body Text First Indent 2"/>
    <w:basedOn w:val="a4"/>
    <w:qFormat/>
    <w:pPr>
      <w:spacing w:after="0" w:line="580" w:lineRule="exact"/>
      <w:ind w:leftChars="0" w:left="0" w:firstLineChars="200" w:firstLine="420"/>
    </w:pPr>
    <w:rPr>
      <w:sz w:val="31"/>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style>
  <w:style w:type="paragraph" w:styleId="a6">
    <w:name w:val="header"/>
    <w:basedOn w:val="a"/>
    <w:link w:val="a7"/>
    <w:rsid w:val="003C29FD"/>
    <w:pPr>
      <w:tabs>
        <w:tab w:val="center" w:pos="4153"/>
        <w:tab w:val="right" w:pos="8306"/>
      </w:tabs>
      <w:snapToGrid w:val="0"/>
      <w:jc w:val="center"/>
    </w:pPr>
    <w:rPr>
      <w:sz w:val="18"/>
      <w:szCs w:val="18"/>
    </w:rPr>
  </w:style>
  <w:style w:type="character" w:customStyle="1" w:styleId="a7">
    <w:name w:val="页眉 字符"/>
    <w:basedOn w:val="a0"/>
    <w:link w:val="a6"/>
    <w:rsid w:val="003C29FD"/>
    <w:rPr>
      <w:rFonts w:ascii="仿宋_GB2312" w:eastAsia="仿宋_GB2312" w:hAnsi="宋体" w:cs="Times New Roman"/>
      <w:kern w:val="2"/>
      <w:sz w:val="18"/>
      <w:szCs w:val="18"/>
    </w:rPr>
  </w:style>
  <w:style w:type="paragraph" w:styleId="a8">
    <w:name w:val="footer"/>
    <w:basedOn w:val="a"/>
    <w:link w:val="a9"/>
    <w:rsid w:val="003C29FD"/>
    <w:pPr>
      <w:tabs>
        <w:tab w:val="center" w:pos="4153"/>
        <w:tab w:val="right" w:pos="8306"/>
      </w:tabs>
      <w:snapToGrid w:val="0"/>
      <w:jc w:val="left"/>
    </w:pPr>
    <w:rPr>
      <w:sz w:val="18"/>
      <w:szCs w:val="18"/>
    </w:rPr>
  </w:style>
  <w:style w:type="character" w:customStyle="1" w:styleId="a9">
    <w:name w:val="页脚 字符"/>
    <w:basedOn w:val="a0"/>
    <w:link w:val="a8"/>
    <w:rsid w:val="003C29FD"/>
    <w:rPr>
      <w:rFonts w:ascii="仿宋_GB2312" w:eastAsia="仿宋_GB2312" w:hAnsi="宋体"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dc:creator>
  <cp:lastModifiedBy>Yien Daniel</cp:lastModifiedBy>
  <cp:revision>9</cp:revision>
  <cp:lastPrinted>2023-12-25T00:57:00Z</cp:lastPrinted>
  <dcterms:created xsi:type="dcterms:W3CDTF">2023-11-28T07:52:00Z</dcterms:created>
  <dcterms:modified xsi:type="dcterms:W3CDTF">2025-02-05T07:38:00Z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