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4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6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报名标项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领取资料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税号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atLeast"/>
          <w:jc w:val="center"/>
        </w:trPr>
        <w:tc>
          <w:tcPr>
            <w:tcW w:w="9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台州诚创招标代理有限公司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Njc2YjdmOTJiNDRhNzRhZGFiOTE1NGY1YzlkYTEifQ=="/>
  </w:docVars>
  <w:rsids>
    <w:rsidRoot w:val="27DB62C2"/>
    <w:rsid w:val="20C33129"/>
    <w:rsid w:val="27DB62C2"/>
    <w:rsid w:val="7C2A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3</TotalTime>
  <ScaleCrop>false</ScaleCrop>
  <LinksUpToDate>false</LinksUpToDate>
  <CharactersWithSpaces>179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2022-07-04T07:12:00Z</dcterms:created>
  <dc:creator>洪佳-诚创</dc:creator>
  <cp:lastModifiedBy>徐敏达</cp:lastModifiedBy>
  <dcterms:modified xsi:type="dcterms:W3CDTF">2024-04-25T07:20:13Z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74A090B38372419881695D588A5394E6_13</vt:lpwstr>
  </property>
</Properties>
</file>