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51D1E">
      <w:pPr>
        <w:spacing w:line="360" w:lineRule="auto"/>
        <w:jc w:val="center"/>
        <w:outlineLvl w:val="0"/>
        <w:rPr>
          <w:rFonts w:ascii="宋体" w:hAnsi="宋体" w:cs="宋体"/>
          <w:b/>
          <w:color w:val="auto"/>
          <w:sz w:val="36"/>
          <w:szCs w:val="36"/>
          <w:highlight w:val="none"/>
        </w:rPr>
      </w:pPr>
      <w:r>
        <w:rPr>
          <w:rFonts w:hint="eastAsia" w:ascii="宋体" w:hAnsi="宋体" w:cs="宋体"/>
          <w:b/>
          <w:color w:val="auto"/>
          <w:sz w:val="36"/>
          <w:szCs w:val="36"/>
          <w:highlight w:val="none"/>
        </w:rPr>
        <w:t>第三部分   采购需求</w:t>
      </w:r>
    </w:p>
    <w:p w14:paraId="439AD154">
      <w:pPr>
        <w:spacing w:line="360" w:lineRule="auto"/>
        <w:jc w:val="center"/>
        <w:rPr>
          <w:rFonts w:ascii="宋体" w:hAnsi="宋体"/>
          <w:b/>
          <w:color w:val="auto"/>
          <w:sz w:val="24"/>
          <w:highlight w:val="none"/>
        </w:rPr>
      </w:pPr>
    </w:p>
    <w:p w14:paraId="0ACBC3D5">
      <w:pPr>
        <w:spacing w:line="360" w:lineRule="auto"/>
        <w:jc w:val="center"/>
        <w:rPr>
          <w:rFonts w:ascii="宋体"/>
          <w:b/>
          <w:color w:val="auto"/>
          <w:sz w:val="24"/>
          <w:highlight w:val="none"/>
        </w:rPr>
      </w:pPr>
      <w:r>
        <w:rPr>
          <w:rFonts w:hint="eastAsia" w:ascii="宋体" w:hAnsi="宋体"/>
          <w:b/>
          <w:color w:val="auto"/>
          <w:sz w:val="24"/>
          <w:highlight w:val="none"/>
        </w:rPr>
        <w:t>一、交易一览表</w:t>
      </w:r>
    </w:p>
    <w:p w14:paraId="1202FE11">
      <w:pPr>
        <w:ind w:firstLine="590" w:firstLineChars="245"/>
        <w:rPr>
          <w:rFonts w:ascii="宋体" w:hAnsi="宋体"/>
          <w:b/>
          <w:color w:val="auto"/>
          <w:sz w:val="24"/>
          <w:highlight w:val="none"/>
        </w:rPr>
      </w:pPr>
      <w:r>
        <w:rPr>
          <w:rFonts w:hint="eastAsia" w:ascii="宋体" w:hAnsi="宋体"/>
          <w:b/>
          <w:color w:val="auto"/>
          <w:sz w:val="24"/>
          <w:highlight w:val="none"/>
        </w:rPr>
        <w:t>标项：一</w:t>
      </w:r>
    </w:p>
    <w:tbl>
      <w:tblPr>
        <w:tblStyle w:val="3"/>
        <w:tblW w:w="850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2490"/>
        <w:gridCol w:w="1677"/>
        <w:gridCol w:w="693"/>
        <w:gridCol w:w="660"/>
        <w:gridCol w:w="1455"/>
        <w:gridCol w:w="880"/>
      </w:tblGrid>
      <w:tr w14:paraId="46E79E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708FC4">
            <w:pPr>
              <w:jc w:val="center"/>
              <w:rPr>
                <w:rFonts w:ascii="宋体" w:hAnsi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  <w:t>序号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A53AE1">
            <w:pPr>
              <w:jc w:val="center"/>
              <w:rPr>
                <w:rFonts w:ascii="宋体" w:hAnsi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  <w:t>名称</w:t>
            </w: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9D2896">
            <w:pPr>
              <w:jc w:val="center"/>
              <w:rPr>
                <w:rFonts w:ascii="宋体" w:hAnsi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  <w:t>规格型号与参数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7D3C74">
            <w:pPr>
              <w:jc w:val="center"/>
              <w:rPr>
                <w:rFonts w:ascii="宋体" w:hAnsi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  <w:t>单位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FADAB4">
            <w:pPr>
              <w:jc w:val="center"/>
              <w:rPr>
                <w:rFonts w:ascii="宋体" w:hAnsi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  <w:t>数量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66E203">
            <w:pPr>
              <w:jc w:val="center"/>
              <w:rPr>
                <w:rFonts w:hint="eastAsia" w:ascii="宋体" w:hAnsi="宋体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lang w:val="en-US" w:eastAsia="zh-CN"/>
              </w:rPr>
              <w:t>预算价</w:t>
            </w:r>
          </w:p>
          <w:p w14:paraId="4CEE54F6">
            <w:pPr>
              <w:jc w:val="center"/>
              <w:rPr>
                <w:rFonts w:hint="default" w:ascii="宋体" w:hAnsi="宋体" w:eastAsia="宋体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lang w:val="en-US" w:eastAsia="zh-CN"/>
              </w:rPr>
              <w:t>（万元）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39BD4E">
            <w:pPr>
              <w:jc w:val="center"/>
              <w:rPr>
                <w:rFonts w:ascii="宋体" w:hAnsi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  <w:t>备注</w:t>
            </w:r>
          </w:p>
        </w:tc>
      </w:tr>
      <w:tr w14:paraId="430252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8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B492BC"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1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164E33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highlight w:val="none"/>
                <w:lang w:eastAsia="zh-CN"/>
              </w:rPr>
              <w:t>公共自行车十二期项目4G智能锁采购项目</w:t>
            </w: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00BB8D">
            <w:pPr>
              <w:jc w:val="center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详见交易需求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94B048">
            <w:pPr>
              <w:jc w:val="center"/>
              <w:rPr>
                <w:rFonts w:hint="eastAsia" w:ascii="宋体" w:hAnsi="宋体" w:eastAsia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批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6D2235"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1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BA74E">
            <w:pPr>
              <w:jc w:val="center"/>
              <w:rPr>
                <w:rFonts w:hint="default" w:ascii="宋体" w:hAnsi="宋体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230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16F2C0">
            <w:pPr>
              <w:jc w:val="center"/>
              <w:rPr>
                <w:rFonts w:hint="default" w:ascii="宋体" w:hAnsi="宋体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/</w:t>
            </w:r>
          </w:p>
        </w:tc>
      </w:tr>
    </w:tbl>
    <w:p w14:paraId="181C6095">
      <w:pPr>
        <w:autoSpaceDE w:val="0"/>
        <w:autoSpaceDN w:val="0"/>
        <w:spacing w:after="120" w:afterLines="50" w:line="300" w:lineRule="exact"/>
        <w:jc w:val="center"/>
        <w:rPr>
          <w:rFonts w:ascii="宋体" w:hAnsi="宋体"/>
          <w:b/>
          <w:color w:val="auto"/>
          <w:sz w:val="18"/>
          <w:szCs w:val="18"/>
          <w:highlight w:val="none"/>
        </w:rPr>
      </w:pPr>
    </w:p>
    <w:p w14:paraId="0D90257F">
      <w:pPr>
        <w:autoSpaceDE w:val="0"/>
        <w:autoSpaceDN w:val="0"/>
        <w:spacing w:after="120" w:afterLines="50" w:line="440" w:lineRule="exact"/>
        <w:jc w:val="center"/>
        <w:rPr>
          <w:rFonts w:ascii="宋体" w:hAnsi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b/>
          <w:color w:val="auto"/>
          <w:sz w:val="28"/>
          <w:szCs w:val="28"/>
          <w:highlight w:val="none"/>
        </w:rPr>
        <w:t>二、交易需求</w:t>
      </w:r>
    </w:p>
    <w:p w14:paraId="3F7DBF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32"/>
          <w:highlight w:val="none"/>
        </w:rPr>
        <w:t>1.技术需求</w:t>
      </w:r>
    </w:p>
    <w:tbl>
      <w:tblPr>
        <w:tblStyle w:val="3"/>
        <w:tblW w:w="850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5978"/>
        <w:gridCol w:w="883"/>
        <w:gridCol w:w="760"/>
      </w:tblGrid>
      <w:tr w14:paraId="487E4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E5F4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 称</w:t>
            </w:r>
          </w:p>
        </w:tc>
        <w:tc>
          <w:tcPr>
            <w:tcW w:w="10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FFFF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建议主要技术参数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C708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DC8E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质保期</w:t>
            </w:r>
          </w:p>
        </w:tc>
      </w:tr>
      <w:tr w14:paraId="0F27B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6DF5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4G智能锁</w:t>
            </w:r>
          </w:p>
        </w:tc>
        <w:tc>
          <w:tcPr>
            <w:tcW w:w="10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5B83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尺寸安装要求:需与现有车辆的安装板孔位匹配</w:t>
            </w:r>
          </w:p>
          <w:p w14:paraId="17E55C5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材质:工程塑料、合金型材</w:t>
            </w:r>
          </w:p>
          <w:p w14:paraId="08CD702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★防护等级:≥IP66</w:t>
            </w:r>
          </w:p>
          <w:p w14:paraId="2202EE9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电池类型:锂电池</w:t>
            </w:r>
          </w:p>
          <w:p w14:paraId="628C5A1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电池型号：18650</w:t>
            </w:r>
          </w:p>
          <w:p w14:paraId="5E764F6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电池电压：3.7V</w:t>
            </w:r>
          </w:p>
          <w:p w14:paraId="045BB57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电池容量：不小于15000mAh</w:t>
            </w:r>
          </w:p>
          <w:p w14:paraId="66DB9B4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无充电续航（正常联网待机）：不低于30天</w:t>
            </w:r>
          </w:p>
          <w:p w14:paraId="6127781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工作温度：-20℃～+70℃</w:t>
            </w:r>
          </w:p>
          <w:p w14:paraId="5BCBD8E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工作湿度：0%～90%RH</w:t>
            </w:r>
          </w:p>
          <w:p w14:paraId="0B67482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开锁方式：须支持4G、蓝牙、IC卡</w:t>
            </w:r>
          </w:p>
          <w:p w14:paraId="320232B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平均电流：3.75mA</w:t>
            </w:r>
          </w:p>
          <w:p w14:paraId="5AB52B6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通讯技术：支持4G通讯,蓝牙4.2或更高版本</w:t>
            </w:r>
          </w:p>
          <w:p w14:paraId="57E18F7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移动网络运营商：全网通</w:t>
            </w:r>
          </w:p>
          <w:p w14:paraId="5F997DD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无线网络通讯模组：4G模组</w:t>
            </w:r>
          </w:p>
          <w:p w14:paraId="692D718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★定位：支持GPS、北斗、基站定位技术、LBS</w:t>
            </w:r>
          </w:p>
          <w:p w14:paraId="2A3477C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电子围栏停车：精准停车范围误差小于50cm</w:t>
            </w:r>
          </w:p>
          <w:p w14:paraId="401F73A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实时定位：支持</w:t>
            </w:r>
          </w:p>
          <w:p w14:paraId="56D74CC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支持IC卡协议：支持ISO14443、ISO7816</w:t>
            </w:r>
          </w:p>
          <w:p w14:paraId="207DB0F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NFC：支持</w:t>
            </w:r>
          </w:p>
          <w:p w14:paraId="1FA15F8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语音：支持</w:t>
            </w:r>
          </w:p>
          <w:p w14:paraId="24A7DB2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语音升级：支持</w:t>
            </w:r>
          </w:p>
          <w:p w14:paraId="33111C4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远程升级：支持通过后台主动下发升级命令，进行远程升级，及语音更新</w:t>
            </w:r>
          </w:p>
          <w:p w14:paraId="5C3B63F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★定位辅助功能：具有定位辅助功能，定位扫描周边蓝牙信号，有后台匹配蓝牙信号的精准位置。</w:t>
            </w:r>
          </w:p>
          <w:p w14:paraId="17FFE2C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蓝牙固件远程升级：支持</w:t>
            </w:r>
          </w:p>
          <w:p w14:paraId="6F226AE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日志系统：支持</w:t>
            </w:r>
          </w:p>
          <w:p w14:paraId="0316E80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文件系统：内置文件系统</w:t>
            </w:r>
          </w:p>
          <w:p w14:paraId="19DCE89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★开锁时间≤1秒</w:t>
            </w:r>
          </w:p>
          <w:p w14:paraId="3CE4A8B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注：以上标有★内容，需提供国家认可的第三方质量检验机构出具的带有CNAS以及CMA标识的检测报告复印件加盖公章。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DA26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F95C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2年</w:t>
            </w:r>
          </w:p>
        </w:tc>
      </w:tr>
      <w:tr w14:paraId="790E4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CE74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安装辅材（太阳能板+连接线）</w:t>
            </w:r>
          </w:p>
        </w:tc>
        <w:tc>
          <w:tcPr>
            <w:tcW w:w="10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AFAF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尺寸：17.5cmX27.0cm</w:t>
            </w:r>
          </w:p>
          <w:p w14:paraId="67E3B36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重量：200g或以上</w:t>
            </w:r>
          </w:p>
          <w:p w14:paraId="129586A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额定功率：6W(6V/1A)或以上</w:t>
            </w:r>
          </w:p>
          <w:p w14:paraId="2338440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转化率：19%~21%或以上</w:t>
            </w:r>
          </w:p>
          <w:p w14:paraId="22EDF58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电池类型：单晶硅</w:t>
            </w:r>
          </w:p>
          <w:p w14:paraId="50023A3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配套的辅助材料、线束、紧固、接口等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FEE1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47ED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2年</w:t>
            </w:r>
          </w:p>
        </w:tc>
      </w:tr>
      <w:tr w14:paraId="39DF9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94F2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车辆改造</w:t>
            </w:r>
          </w:p>
        </w:tc>
        <w:tc>
          <w:tcPr>
            <w:tcW w:w="10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959F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车辆改造、原来的车辆加装电子锁，并进行车辆电子设备功能安装调试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691D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7B32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2年</w:t>
            </w:r>
          </w:p>
        </w:tc>
      </w:tr>
      <w:tr w14:paraId="46998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3172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流量费（车辆4G电子锁）</w:t>
            </w:r>
          </w:p>
        </w:tc>
        <w:tc>
          <w:tcPr>
            <w:tcW w:w="10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7C36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4G电子锁内部小卡（移动、华数、联通、电信）流量费，每年的运营费用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6D68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0EB2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</w:tr>
    </w:tbl>
    <w:p w14:paraId="4AEA0D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32"/>
          <w:highlight w:val="none"/>
          <w:lang w:eastAsia="zh-CN"/>
        </w:rPr>
        <w:t>注：▲ 须实现与主城区公共自行车的通租通还，通过（包括但不限于）数据接口等方式实现与主城区公共自行车系统无缝对接，满足公共自行车的通借通还，并实现后台系统数据的互联互通。投标人须承诺（承诺格式自拟）在规定期限内（中标公示结束后15个工作日）自行完成与主城区公共自行车系统的对接，实现通租通还。如若不能完成将取消其中标资格，并承担由此带来的所有损失以及列入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32"/>
          <w:highlight w:val="none"/>
          <w:lang w:val="en-US" w:eastAsia="zh-CN"/>
        </w:rPr>
        <w:t>非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32"/>
          <w:highlight w:val="none"/>
          <w:lang w:eastAsia="zh-CN"/>
        </w:rPr>
        <w:t>政府采购黑名单。（投标人须提供相应承诺函）</w:t>
      </w:r>
      <w:bookmarkStart w:id="0" w:name="_GoBack"/>
      <w:bookmarkEnd w:id="0"/>
    </w:p>
    <w:p w14:paraId="45B3AE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32"/>
          <w:highlight w:val="none"/>
        </w:rPr>
        <w:t>2、商务需求：</w:t>
      </w:r>
    </w:p>
    <w:p w14:paraId="76BFB5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b/>
          <w:bCs/>
          <w:color w:val="auto"/>
          <w:sz w:val="24"/>
          <w:highlight w:val="none"/>
        </w:rPr>
      </w:pPr>
      <w:r>
        <w:rPr>
          <w:rFonts w:hint="eastAsia" w:ascii="宋体" w:hAnsi="宋体"/>
          <w:b/>
          <w:bCs/>
          <w:color w:val="auto"/>
          <w:sz w:val="24"/>
          <w:highlight w:val="none"/>
        </w:rPr>
        <w:t>1.交货时间及地点：</w:t>
      </w:r>
    </w:p>
    <w:p w14:paraId="0A2E5B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▲1.1交货时间:合同签订后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9</w:t>
      </w:r>
      <w:r>
        <w:rPr>
          <w:rFonts w:hint="eastAsia" w:ascii="宋体" w:hAnsi="宋体"/>
          <w:color w:val="auto"/>
          <w:sz w:val="24"/>
          <w:highlight w:val="none"/>
        </w:rPr>
        <w:t>0日历天内到货、安装、调试、完毕。</w:t>
      </w:r>
    </w:p>
    <w:p w14:paraId="55E9E2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/>
          <w:color w:val="auto"/>
          <w:sz w:val="24"/>
          <w:highlight w:val="none"/>
        </w:rPr>
        <w:t>1.2交货地点: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采购人指定范围内。</w:t>
      </w:r>
    </w:p>
    <w:p w14:paraId="18D33C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/>
          <w:b/>
          <w:bCs/>
          <w:color w:val="auto"/>
          <w:sz w:val="24"/>
          <w:highlight w:val="none"/>
        </w:rPr>
        <w:t>2.质保期及售后技术服务要求：</w:t>
      </w:r>
    </w:p>
    <w:p w14:paraId="6277C9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▲2.1质保期: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4G智能锁</w:t>
      </w:r>
      <w:r>
        <w:rPr>
          <w:rFonts w:hint="eastAsia" w:ascii="宋体" w:hAnsi="宋体" w:eastAsia="宋体"/>
          <w:color w:val="auto"/>
          <w:sz w:val="24"/>
          <w:highlight w:val="none"/>
          <w:lang w:val="en-US" w:eastAsia="zh-CN"/>
        </w:rPr>
        <w:t>2</w:t>
      </w:r>
      <w:r>
        <w:rPr>
          <w:rFonts w:hint="eastAsia" w:ascii="宋体" w:hAnsi="宋体"/>
          <w:color w:val="auto"/>
          <w:sz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安装辅材（太阳能板+连接线）</w:t>
      </w:r>
      <w:r>
        <w:rPr>
          <w:rFonts w:hint="eastAsia" w:ascii="宋体" w:hAnsi="宋体" w:eastAsia="宋体"/>
          <w:color w:val="auto"/>
          <w:sz w:val="24"/>
          <w:highlight w:val="none"/>
          <w:lang w:val="en-US" w:eastAsia="zh-CN"/>
        </w:rPr>
        <w:t>2</w:t>
      </w:r>
      <w:r>
        <w:rPr>
          <w:rFonts w:hint="eastAsia" w:ascii="宋体" w:hAnsi="宋体"/>
          <w:color w:val="auto"/>
          <w:sz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车辆改造2年、流量费（车辆4G电子锁）1年</w:t>
      </w:r>
      <w:r>
        <w:rPr>
          <w:rFonts w:hint="eastAsia" w:ascii="宋体" w:hAnsi="宋体"/>
          <w:color w:val="auto"/>
          <w:sz w:val="24"/>
          <w:highlight w:val="none"/>
        </w:rPr>
        <w:t>。对所提交的软硬件提供自“验收合格”签署之日起不少于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上述</w:t>
      </w:r>
      <w:r>
        <w:rPr>
          <w:rFonts w:hint="eastAsia" w:ascii="宋体" w:hAnsi="宋体"/>
          <w:color w:val="auto"/>
          <w:sz w:val="24"/>
          <w:highlight w:val="none"/>
        </w:rPr>
        <w:t>的质保期。</w:t>
      </w:r>
    </w:p>
    <w:p w14:paraId="221C5A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2.2质保期内提供（7*24）上门维护、升级服务，对故障能即时响应，2小时以内到现场，4小时以内提出问题解决方案所采取的措施。逾期未作出响应，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成交</w:t>
      </w:r>
      <w:r>
        <w:rPr>
          <w:rFonts w:hint="eastAsia" w:ascii="宋体" w:hAnsi="宋体"/>
          <w:color w:val="auto"/>
          <w:sz w:val="24"/>
          <w:highlight w:val="none"/>
        </w:rPr>
        <w:t>人应承担由于故障所造成的全部损失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，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并通报至上级监管部门将供应商列入不良行为记录名单、禁止参加政府采购活动</w:t>
      </w:r>
      <w:r>
        <w:rPr>
          <w:rFonts w:hint="eastAsia" w:ascii="宋体" w:hAnsi="宋体"/>
          <w:color w:val="auto"/>
          <w:sz w:val="24"/>
          <w:highlight w:val="none"/>
        </w:rPr>
        <w:t>。</w:t>
      </w:r>
    </w:p>
    <w:p w14:paraId="4F050E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▲</w:t>
      </w:r>
      <w:r>
        <w:rPr>
          <w:rFonts w:hint="eastAsia" w:ascii="宋体" w:hAnsi="宋体"/>
          <w:b/>
          <w:bCs/>
          <w:color w:val="auto"/>
          <w:sz w:val="24"/>
          <w:highlight w:val="none"/>
        </w:rPr>
        <w:t>3.付款方式：</w:t>
      </w:r>
    </w:p>
    <w:p w14:paraId="256104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（1）合同签订后，采购人向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成交</w:t>
      </w:r>
      <w:r>
        <w:rPr>
          <w:rFonts w:hint="eastAsia" w:ascii="宋体" w:hAnsi="宋体"/>
          <w:color w:val="auto"/>
          <w:sz w:val="24"/>
          <w:highlight w:val="none"/>
        </w:rPr>
        <w:t>人支付合同款的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20</w:t>
      </w:r>
      <w:r>
        <w:rPr>
          <w:rFonts w:hint="eastAsia" w:ascii="宋体" w:hAnsi="宋体"/>
          <w:color w:val="auto"/>
          <w:sz w:val="24"/>
          <w:highlight w:val="none"/>
        </w:rPr>
        <w:t>%作为预付款。</w:t>
      </w:r>
    </w:p>
    <w:p w14:paraId="0AB4AF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32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（</w:t>
      </w:r>
      <w:r>
        <w:rPr>
          <w:rFonts w:ascii="宋体" w:hAnsi="宋体"/>
          <w:color w:val="auto"/>
          <w:sz w:val="24"/>
          <w:highlight w:val="none"/>
        </w:rPr>
        <w:t>2</w:t>
      </w:r>
      <w:r>
        <w:rPr>
          <w:rFonts w:hint="eastAsia" w:ascii="宋体" w:hAnsi="宋体"/>
          <w:color w:val="auto"/>
          <w:sz w:val="24"/>
          <w:highlight w:val="none"/>
        </w:rPr>
        <w:t>）验收合格完成后，采购人向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成交</w:t>
      </w:r>
      <w:r>
        <w:rPr>
          <w:rFonts w:hint="eastAsia" w:ascii="宋体" w:hAnsi="宋体"/>
          <w:color w:val="auto"/>
          <w:sz w:val="24"/>
          <w:highlight w:val="none"/>
        </w:rPr>
        <w:t>人支付至合同款的100%。</w:t>
      </w:r>
    </w:p>
    <w:p w14:paraId="335856C5">
      <w:pPr>
        <w:spacing w:line="500" w:lineRule="exact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注：</w:t>
      </w:r>
    </w:p>
    <w:p w14:paraId="5B96E04F">
      <w:pPr>
        <w:spacing w:line="500" w:lineRule="exact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1、如有附图，仅作参考。</w:t>
      </w:r>
    </w:p>
    <w:p w14:paraId="061DDCA3">
      <w:pPr>
        <w:spacing w:line="500" w:lineRule="exact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2、打▲内容为实质性要求，不允许有负偏离，否则将以涉及无效投标条款作无效投标。</w:t>
      </w:r>
    </w:p>
    <w:p w14:paraId="0DB74FDB"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3、中标人所提供的货物、服务须与投标承诺一致，不得以次充好、偷工减料，若在项目验收中发现有上述情况，将向有关部门举报，根据相关规定进行处理。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ZTk0NmFiNDRiODM0ZTJmODU2OWQ0OTUwY2QwNzAifQ=="/>
  </w:docVars>
  <w:rsids>
    <w:rsidRoot w:val="00000000"/>
    <w:rsid w:val="1DFE5C22"/>
    <w:rsid w:val="2ED2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tabs>
        <w:tab w:val="left" w:pos="900"/>
      </w:tabs>
      <w:spacing w:before="260" w:after="260" w:line="416" w:lineRule="auto"/>
      <w:ind w:left="900" w:hanging="720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1131</Words>
  <Characters>1268</Characters>
  <Lines>0</Lines>
  <Paragraphs>0</Paragraphs>
  <TotalTime>0</TotalTime>
  <ScaleCrop>false</ScaleCrop>
  <LinksUpToDate>false</LinksUpToDate>
  <CharactersWithSpaces>1272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2024-10-18T10:41:00Z</dcterms:created>
  <dc:creator>孔琪超</dc:creator>
  <cp:lastModifiedBy>短腿怪</cp:lastModifiedBy>
  <dcterms:modified xsi:type="dcterms:W3CDTF">2024-10-21T08:31:34Z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26A7E8C8697445E297BAA63D8288A094_12</vt:lpwstr>
  </property>
</Properties>
</file>