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9C8" w:rsidRPr="00D82586" w:rsidRDefault="00250491" w:rsidP="008E103E">
      <w:pPr>
        <w:spacing w:line="360" w:lineRule="auto"/>
        <w:jc w:val="center"/>
        <w:rPr>
          <w:rFonts w:asciiTheme="majorEastAsia" w:eastAsiaTheme="majorEastAsia" w:hAnsiTheme="majorEastAsia" w:cs="微软雅黑"/>
          <w:sz w:val="40"/>
          <w:szCs w:val="36"/>
        </w:rPr>
      </w:pPr>
      <w:r w:rsidRPr="00D82586">
        <w:rPr>
          <w:rFonts w:asciiTheme="majorEastAsia" w:eastAsiaTheme="majorEastAsia" w:hAnsiTheme="majorEastAsia" w:cs="微软雅黑" w:hint="eastAsia"/>
          <w:sz w:val="40"/>
          <w:szCs w:val="36"/>
        </w:rPr>
        <w:t>2025年度交通工程质量检测服务</w:t>
      </w:r>
    </w:p>
    <w:p w:rsidR="004C49C8" w:rsidRPr="00D82586" w:rsidRDefault="004C49C8" w:rsidP="008E103E">
      <w:pPr>
        <w:spacing w:beforeLines="50" w:before="120" w:line="360" w:lineRule="auto"/>
        <w:jc w:val="center"/>
        <w:rPr>
          <w:rFonts w:asciiTheme="majorEastAsia" w:eastAsiaTheme="majorEastAsia" w:hAnsiTheme="majorEastAsia" w:cs="微软雅黑"/>
          <w:sz w:val="72"/>
          <w:szCs w:val="72"/>
        </w:rPr>
      </w:pPr>
    </w:p>
    <w:p w:rsidR="004C49C8" w:rsidRPr="00D82586" w:rsidRDefault="004C49C8" w:rsidP="008E103E">
      <w:pPr>
        <w:spacing w:beforeLines="50" w:before="120" w:line="360" w:lineRule="auto"/>
        <w:jc w:val="center"/>
        <w:rPr>
          <w:rFonts w:asciiTheme="majorEastAsia" w:eastAsiaTheme="majorEastAsia" w:hAnsiTheme="majorEastAsia" w:cs="微软雅黑"/>
          <w:sz w:val="72"/>
          <w:szCs w:val="72"/>
        </w:rPr>
      </w:pPr>
      <w:r w:rsidRPr="00D82586">
        <w:rPr>
          <w:rFonts w:asciiTheme="majorEastAsia" w:eastAsiaTheme="majorEastAsia" w:hAnsiTheme="majorEastAsia" w:cs="微软雅黑" w:hint="eastAsia"/>
          <w:sz w:val="72"/>
          <w:szCs w:val="72"/>
        </w:rPr>
        <w:t>公开招标采购文件</w:t>
      </w:r>
    </w:p>
    <w:p w:rsidR="004C49C8" w:rsidRPr="00D82586" w:rsidRDefault="004C49C8" w:rsidP="008E103E">
      <w:pPr>
        <w:spacing w:beforeLines="50" w:before="120" w:line="360" w:lineRule="auto"/>
        <w:jc w:val="center"/>
        <w:rPr>
          <w:rFonts w:asciiTheme="majorEastAsia" w:eastAsiaTheme="majorEastAsia" w:hAnsiTheme="majorEastAsia" w:cs="微软雅黑"/>
          <w:sz w:val="72"/>
          <w:szCs w:val="72"/>
        </w:rPr>
      </w:pPr>
    </w:p>
    <w:p w:rsidR="004C49C8" w:rsidRPr="00D82586" w:rsidRDefault="004C49C8" w:rsidP="008E103E">
      <w:pPr>
        <w:snapToGrid w:val="0"/>
        <w:spacing w:beforeLines="50" w:before="120" w:line="360" w:lineRule="auto"/>
        <w:rPr>
          <w:rFonts w:asciiTheme="majorEastAsia" w:eastAsiaTheme="majorEastAsia" w:hAnsiTheme="majorEastAsia" w:cs="微软雅黑"/>
          <w:sz w:val="30"/>
          <w:szCs w:val="72"/>
        </w:rPr>
      </w:pPr>
    </w:p>
    <w:p w:rsidR="004C49C8" w:rsidRPr="00D82586" w:rsidRDefault="004C49C8" w:rsidP="008E103E">
      <w:pPr>
        <w:pStyle w:val="ad"/>
        <w:snapToGrid w:val="0"/>
        <w:spacing w:beforeLines="0" w:afterLines="0" w:line="360" w:lineRule="auto"/>
        <w:jc w:val="center"/>
        <w:rPr>
          <w:rFonts w:asciiTheme="majorEastAsia" w:eastAsiaTheme="majorEastAsia" w:hAnsiTheme="majorEastAsia" w:cs="Arial Unicode MS"/>
          <w:w w:val="95"/>
          <w:sz w:val="28"/>
          <w:szCs w:val="28"/>
        </w:rPr>
      </w:pPr>
      <w:r w:rsidRPr="00D82586">
        <w:rPr>
          <w:rFonts w:asciiTheme="majorEastAsia" w:eastAsiaTheme="majorEastAsia" w:hAnsiTheme="majorEastAsia" w:cs="Arial Unicode MS" w:hint="eastAsia"/>
          <w:w w:val="95"/>
          <w:sz w:val="28"/>
          <w:szCs w:val="28"/>
        </w:rPr>
        <w:t>采 购 人：</w:t>
      </w:r>
      <w:r w:rsidR="002C7D11" w:rsidRPr="00D82586">
        <w:rPr>
          <w:rFonts w:asciiTheme="majorEastAsia" w:eastAsiaTheme="majorEastAsia" w:hAnsiTheme="majorEastAsia" w:cs="Arial Unicode MS" w:hint="eastAsia"/>
          <w:w w:val="95"/>
          <w:sz w:val="28"/>
          <w:szCs w:val="28"/>
        </w:rPr>
        <w:t>平湖市公路与运输管理服务中心</w:t>
      </w:r>
    </w:p>
    <w:p w:rsidR="004C49C8" w:rsidRPr="00D82586" w:rsidRDefault="004C49C8" w:rsidP="008E103E">
      <w:pPr>
        <w:pStyle w:val="ad"/>
        <w:snapToGrid w:val="0"/>
        <w:spacing w:beforeLines="0" w:afterLines="0" w:line="360" w:lineRule="auto"/>
        <w:jc w:val="center"/>
        <w:rPr>
          <w:rFonts w:asciiTheme="majorEastAsia" w:eastAsiaTheme="majorEastAsia" w:hAnsiTheme="majorEastAsia" w:cs="Arial Unicode MS"/>
          <w:w w:val="95"/>
          <w:sz w:val="28"/>
          <w:szCs w:val="28"/>
        </w:rPr>
      </w:pPr>
      <w:r w:rsidRPr="00D82586">
        <w:rPr>
          <w:rFonts w:asciiTheme="majorEastAsia" w:eastAsiaTheme="majorEastAsia" w:hAnsiTheme="majorEastAsia" w:cs="Arial Unicode MS" w:hint="eastAsia"/>
          <w:w w:val="95"/>
          <w:sz w:val="28"/>
          <w:szCs w:val="28"/>
        </w:rPr>
        <w:t>代理机构：</w:t>
      </w:r>
      <w:r w:rsidR="00EB2C78" w:rsidRPr="00D82586">
        <w:rPr>
          <w:rFonts w:asciiTheme="majorEastAsia" w:eastAsiaTheme="majorEastAsia" w:hAnsiTheme="majorEastAsia" w:cs="Arial Unicode MS" w:hint="eastAsia"/>
          <w:w w:val="95"/>
          <w:sz w:val="28"/>
          <w:szCs w:val="28"/>
        </w:rPr>
        <w:t>浙江博宏工程管理咨询有限公司</w:t>
      </w:r>
    </w:p>
    <w:p w:rsidR="004C49C8" w:rsidRPr="00D82586" w:rsidRDefault="004C49C8" w:rsidP="008E103E">
      <w:pPr>
        <w:snapToGrid w:val="0"/>
        <w:spacing w:beforeLines="50" w:before="120" w:line="360" w:lineRule="auto"/>
        <w:ind w:right="142"/>
        <w:jc w:val="center"/>
        <w:rPr>
          <w:rFonts w:asciiTheme="majorEastAsia" w:eastAsiaTheme="majorEastAsia" w:hAnsiTheme="majorEastAsia" w:cs="微软雅黑"/>
          <w:w w:val="95"/>
          <w:sz w:val="30"/>
          <w:szCs w:val="30"/>
        </w:rPr>
      </w:pPr>
      <w:r w:rsidRPr="00D82586">
        <w:rPr>
          <w:rFonts w:asciiTheme="majorEastAsia" w:eastAsiaTheme="majorEastAsia" w:hAnsiTheme="majorEastAsia" w:cs="微软雅黑" w:hint="eastAsia"/>
          <w:w w:val="95"/>
          <w:sz w:val="30"/>
          <w:szCs w:val="30"/>
        </w:rPr>
        <w:t>202</w:t>
      </w:r>
      <w:r w:rsidR="002C7D11" w:rsidRPr="00D82586">
        <w:rPr>
          <w:rFonts w:asciiTheme="majorEastAsia" w:eastAsiaTheme="majorEastAsia" w:hAnsiTheme="majorEastAsia" w:cs="微软雅黑"/>
          <w:w w:val="95"/>
          <w:sz w:val="30"/>
          <w:szCs w:val="30"/>
        </w:rPr>
        <w:t>5</w:t>
      </w:r>
      <w:r w:rsidRPr="00D82586">
        <w:rPr>
          <w:rFonts w:asciiTheme="majorEastAsia" w:eastAsiaTheme="majorEastAsia" w:hAnsiTheme="majorEastAsia" w:cs="微软雅黑" w:hint="eastAsia"/>
          <w:w w:val="95"/>
          <w:sz w:val="30"/>
          <w:szCs w:val="30"/>
        </w:rPr>
        <w:t>年</w:t>
      </w:r>
      <w:r w:rsidR="002C7D11" w:rsidRPr="00D82586">
        <w:rPr>
          <w:rFonts w:asciiTheme="majorEastAsia" w:eastAsiaTheme="majorEastAsia" w:hAnsiTheme="majorEastAsia" w:cs="微软雅黑"/>
          <w:w w:val="95"/>
          <w:sz w:val="30"/>
          <w:szCs w:val="30"/>
        </w:rPr>
        <w:t>2</w:t>
      </w:r>
      <w:r w:rsidRPr="00D82586">
        <w:rPr>
          <w:rFonts w:asciiTheme="majorEastAsia" w:eastAsiaTheme="majorEastAsia" w:hAnsiTheme="majorEastAsia" w:cs="微软雅黑" w:hint="eastAsia"/>
          <w:w w:val="95"/>
          <w:sz w:val="30"/>
          <w:szCs w:val="30"/>
        </w:rPr>
        <w:t>月</w:t>
      </w:r>
    </w:p>
    <w:p w:rsidR="004C49C8" w:rsidRPr="00D82586" w:rsidRDefault="004C49C8" w:rsidP="008E103E">
      <w:pPr>
        <w:pStyle w:val="ad"/>
        <w:spacing w:beforeLines="0" w:afterLines="0" w:line="360" w:lineRule="auto"/>
        <w:jc w:val="center"/>
        <w:rPr>
          <w:rFonts w:asciiTheme="majorEastAsia" w:eastAsiaTheme="majorEastAsia" w:hAnsiTheme="majorEastAsia" w:cs="微软雅黑"/>
          <w:sz w:val="44"/>
          <w:szCs w:val="44"/>
        </w:rPr>
        <w:sectPr w:rsidR="004C49C8" w:rsidRPr="00D82586">
          <w:footerReference w:type="even" r:id="rId8"/>
          <w:footerReference w:type="default" r:id="rId9"/>
          <w:footerReference w:type="first" r:id="rId10"/>
          <w:pgSz w:w="11906" w:h="16838"/>
          <w:pgMar w:top="1440" w:right="1797" w:bottom="1440" w:left="1797" w:header="851" w:footer="851" w:gutter="0"/>
          <w:pgNumType w:start="1"/>
          <w:cols w:space="720"/>
          <w:docGrid w:linePitch="312"/>
        </w:sectPr>
      </w:pPr>
    </w:p>
    <w:p w:rsidR="004C49C8" w:rsidRPr="00D82586" w:rsidRDefault="004C49C8" w:rsidP="008E103E">
      <w:pPr>
        <w:pStyle w:val="ad"/>
        <w:spacing w:beforeLines="0" w:afterLines="0" w:line="360" w:lineRule="auto"/>
        <w:jc w:val="center"/>
        <w:rPr>
          <w:rFonts w:asciiTheme="majorEastAsia" w:eastAsiaTheme="majorEastAsia" w:hAnsiTheme="majorEastAsia" w:cs="微软雅黑"/>
          <w:b/>
          <w:sz w:val="44"/>
          <w:szCs w:val="44"/>
        </w:rPr>
      </w:pPr>
      <w:r w:rsidRPr="00D82586">
        <w:rPr>
          <w:rFonts w:asciiTheme="majorEastAsia" w:eastAsiaTheme="majorEastAsia" w:hAnsiTheme="majorEastAsia" w:cs="微软雅黑" w:hint="eastAsia"/>
          <w:b/>
          <w:sz w:val="44"/>
          <w:szCs w:val="44"/>
        </w:rPr>
        <w:lastRenderedPageBreak/>
        <w:t>目    录</w:t>
      </w:r>
    </w:p>
    <w:p w:rsidR="001F5EB1" w:rsidRPr="00D82586" w:rsidRDefault="00B75009" w:rsidP="008E103E">
      <w:pPr>
        <w:pStyle w:val="TOC1"/>
        <w:tabs>
          <w:tab w:val="right" w:leader="dot" w:pos="8302"/>
        </w:tabs>
        <w:spacing w:line="360" w:lineRule="auto"/>
        <w:rPr>
          <w:rFonts w:asciiTheme="majorEastAsia" w:eastAsiaTheme="majorEastAsia" w:hAnsiTheme="majorEastAsia" w:cstheme="minorBidi"/>
          <w:noProof/>
          <w:sz w:val="28"/>
          <w:szCs w:val="28"/>
        </w:rPr>
      </w:pPr>
      <w:r w:rsidRPr="00D82586">
        <w:rPr>
          <w:rFonts w:asciiTheme="majorEastAsia" w:eastAsiaTheme="majorEastAsia" w:hAnsiTheme="majorEastAsia" w:cs="微软雅黑" w:hint="eastAsia"/>
          <w:b/>
          <w:sz w:val="32"/>
          <w:szCs w:val="32"/>
        </w:rPr>
        <w:fldChar w:fldCharType="begin"/>
      </w:r>
      <w:r w:rsidR="004C49C8" w:rsidRPr="00D82586">
        <w:rPr>
          <w:rFonts w:asciiTheme="majorEastAsia" w:eastAsiaTheme="majorEastAsia" w:hAnsiTheme="majorEastAsia" w:cs="微软雅黑" w:hint="eastAsia"/>
          <w:b/>
          <w:sz w:val="32"/>
          <w:szCs w:val="32"/>
        </w:rPr>
        <w:instrText xml:space="preserve"> TOC \o "1-1" \h \z \u </w:instrText>
      </w:r>
      <w:r w:rsidRPr="00D82586">
        <w:rPr>
          <w:rFonts w:asciiTheme="majorEastAsia" w:eastAsiaTheme="majorEastAsia" w:hAnsiTheme="majorEastAsia" w:cs="微软雅黑" w:hint="eastAsia"/>
          <w:b/>
          <w:sz w:val="32"/>
          <w:szCs w:val="32"/>
        </w:rPr>
        <w:fldChar w:fldCharType="separate"/>
      </w:r>
      <w:hyperlink w:anchor="_Toc119687974" w:history="1">
        <w:r w:rsidR="001F5EB1" w:rsidRPr="00D82586">
          <w:rPr>
            <w:rStyle w:val="a8"/>
            <w:rFonts w:asciiTheme="majorEastAsia" w:eastAsiaTheme="majorEastAsia" w:hAnsiTheme="majorEastAsia" w:cs="微软雅黑"/>
            <w:noProof/>
            <w:sz w:val="28"/>
            <w:szCs w:val="28"/>
          </w:rPr>
          <w:t>第一章  公开招标采购公告</w:t>
        </w:r>
        <w:r w:rsidR="001F5EB1" w:rsidRPr="00D82586">
          <w:rPr>
            <w:rFonts w:asciiTheme="majorEastAsia" w:eastAsiaTheme="majorEastAsia" w:hAnsiTheme="majorEastAsia"/>
            <w:noProof/>
            <w:webHidden/>
            <w:sz w:val="28"/>
            <w:szCs w:val="28"/>
          </w:rPr>
          <w:tab/>
        </w:r>
        <w:r w:rsidR="001F5EB1" w:rsidRPr="00D82586">
          <w:rPr>
            <w:rFonts w:asciiTheme="majorEastAsia" w:eastAsiaTheme="majorEastAsia" w:hAnsiTheme="majorEastAsia"/>
            <w:noProof/>
            <w:webHidden/>
            <w:sz w:val="28"/>
            <w:szCs w:val="28"/>
          </w:rPr>
          <w:fldChar w:fldCharType="begin"/>
        </w:r>
        <w:r w:rsidR="001F5EB1" w:rsidRPr="00D82586">
          <w:rPr>
            <w:rFonts w:asciiTheme="majorEastAsia" w:eastAsiaTheme="majorEastAsia" w:hAnsiTheme="majorEastAsia"/>
            <w:noProof/>
            <w:webHidden/>
            <w:sz w:val="28"/>
            <w:szCs w:val="28"/>
          </w:rPr>
          <w:instrText xml:space="preserve"> PAGEREF _Toc119687974 \h </w:instrText>
        </w:r>
        <w:r w:rsidR="001F5EB1" w:rsidRPr="00D82586">
          <w:rPr>
            <w:rFonts w:asciiTheme="majorEastAsia" w:eastAsiaTheme="majorEastAsia" w:hAnsiTheme="majorEastAsia"/>
            <w:noProof/>
            <w:webHidden/>
            <w:sz w:val="28"/>
            <w:szCs w:val="28"/>
          </w:rPr>
        </w:r>
        <w:r w:rsidR="001F5EB1" w:rsidRPr="00D82586">
          <w:rPr>
            <w:rFonts w:asciiTheme="majorEastAsia" w:eastAsiaTheme="majorEastAsia" w:hAnsiTheme="majorEastAsia"/>
            <w:noProof/>
            <w:webHidden/>
            <w:sz w:val="28"/>
            <w:szCs w:val="28"/>
          </w:rPr>
          <w:fldChar w:fldCharType="separate"/>
        </w:r>
        <w:r w:rsidR="001F5EB1" w:rsidRPr="00D82586">
          <w:rPr>
            <w:rFonts w:asciiTheme="majorEastAsia" w:eastAsiaTheme="majorEastAsia" w:hAnsiTheme="majorEastAsia"/>
            <w:noProof/>
            <w:webHidden/>
            <w:sz w:val="28"/>
            <w:szCs w:val="28"/>
          </w:rPr>
          <w:t>4</w:t>
        </w:r>
        <w:r w:rsidR="001F5EB1" w:rsidRPr="00D82586">
          <w:rPr>
            <w:rFonts w:asciiTheme="majorEastAsia" w:eastAsiaTheme="majorEastAsia" w:hAnsiTheme="majorEastAsia"/>
            <w:noProof/>
            <w:webHidden/>
            <w:sz w:val="28"/>
            <w:szCs w:val="28"/>
          </w:rPr>
          <w:fldChar w:fldCharType="end"/>
        </w:r>
      </w:hyperlink>
    </w:p>
    <w:p w:rsidR="001F5EB1" w:rsidRPr="00D82586" w:rsidRDefault="00F07FA1" w:rsidP="008E103E">
      <w:pPr>
        <w:pStyle w:val="TOC1"/>
        <w:tabs>
          <w:tab w:val="right" w:leader="dot" w:pos="8302"/>
        </w:tabs>
        <w:spacing w:line="360" w:lineRule="auto"/>
        <w:rPr>
          <w:rFonts w:asciiTheme="majorEastAsia" w:eastAsiaTheme="majorEastAsia" w:hAnsiTheme="majorEastAsia" w:cstheme="minorBidi"/>
          <w:noProof/>
          <w:sz w:val="28"/>
          <w:szCs w:val="28"/>
        </w:rPr>
      </w:pPr>
      <w:hyperlink w:anchor="_Toc119687975" w:history="1">
        <w:r w:rsidR="001F5EB1" w:rsidRPr="00D82586">
          <w:rPr>
            <w:rStyle w:val="a8"/>
            <w:rFonts w:asciiTheme="majorEastAsia" w:eastAsiaTheme="majorEastAsia" w:hAnsiTheme="majorEastAsia" w:cs="微软雅黑"/>
            <w:noProof/>
            <w:sz w:val="28"/>
            <w:szCs w:val="28"/>
          </w:rPr>
          <w:t>第二章  招标需求</w:t>
        </w:r>
        <w:r w:rsidR="001F5EB1" w:rsidRPr="00D82586">
          <w:rPr>
            <w:rFonts w:asciiTheme="majorEastAsia" w:eastAsiaTheme="majorEastAsia" w:hAnsiTheme="majorEastAsia"/>
            <w:noProof/>
            <w:webHidden/>
            <w:sz w:val="28"/>
            <w:szCs w:val="28"/>
          </w:rPr>
          <w:tab/>
        </w:r>
        <w:r w:rsidR="001F5EB1" w:rsidRPr="00D82586">
          <w:rPr>
            <w:rFonts w:asciiTheme="majorEastAsia" w:eastAsiaTheme="majorEastAsia" w:hAnsiTheme="majorEastAsia"/>
            <w:noProof/>
            <w:webHidden/>
            <w:sz w:val="28"/>
            <w:szCs w:val="28"/>
          </w:rPr>
          <w:fldChar w:fldCharType="begin"/>
        </w:r>
        <w:r w:rsidR="001F5EB1" w:rsidRPr="00D82586">
          <w:rPr>
            <w:rFonts w:asciiTheme="majorEastAsia" w:eastAsiaTheme="majorEastAsia" w:hAnsiTheme="majorEastAsia"/>
            <w:noProof/>
            <w:webHidden/>
            <w:sz w:val="28"/>
            <w:szCs w:val="28"/>
          </w:rPr>
          <w:instrText xml:space="preserve"> PAGEREF _Toc119687975 \h </w:instrText>
        </w:r>
        <w:r w:rsidR="001F5EB1" w:rsidRPr="00D82586">
          <w:rPr>
            <w:rFonts w:asciiTheme="majorEastAsia" w:eastAsiaTheme="majorEastAsia" w:hAnsiTheme="majorEastAsia"/>
            <w:noProof/>
            <w:webHidden/>
            <w:sz w:val="28"/>
            <w:szCs w:val="28"/>
          </w:rPr>
        </w:r>
        <w:r w:rsidR="001F5EB1" w:rsidRPr="00D82586">
          <w:rPr>
            <w:rFonts w:asciiTheme="majorEastAsia" w:eastAsiaTheme="majorEastAsia" w:hAnsiTheme="majorEastAsia"/>
            <w:noProof/>
            <w:webHidden/>
            <w:sz w:val="28"/>
            <w:szCs w:val="28"/>
          </w:rPr>
          <w:fldChar w:fldCharType="separate"/>
        </w:r>
        <w:r w:rsidR="001F5EB1" w:rsidRPr="00D82586">
          <w:rPr>
            <w:rFonts w:asciiTheme="majorEastAsia" w:eastAsiaTheme="majorEastAsia" w:hAnsiTheme="majorEastAsia"/>
            <w:noProof/>
            <w:webHidden/>
            <w:sz w:val="28"/>
            <w:szCs w:val="28"/>
          </w:rPr>
          <w:t>6</w:t>
        </w:r>
        <w:r w:rsidR="001F5EB1" w:rsidRPr="00D82586">
          <w:rPr>
            <w:rFonts w:asciiTheme="majorEastAsia" w:eastAsiaTheme="majorEastAsia" w:hAnsiTheme="majorEastAsia"/>
            <w:noProof/>
            <w:webHidden/>
            <w:sz w:val="28"/>
            <w:szCs w:val="28"/>
          </w:rPr>
          <w:fldChar w:fldCharType="end"/>
        </w:r>
      </w:hyperlink>
    </w:p>
    <w:p w:rsidR="001F5EB1" w:rsidRPr="00D82586" w:rsidRDefault="00F07FA1" w:rsidP="008E103E">
      <w:pPr>
        <w:pStyle w:val="TOC1"/>
        <w:tabs>
          <w:tab w:val="right" w:leader="dot" w:pos="8302"/>
        </w:tabs>
        <w:spacing w:line="360" w:lineRule="auto"/>
        <w:rPr>
          <w:rFonts w:asciiTheme="majorEastAsia" w:eastAsiaTheme="majorEastAsia" w:hAnsiTheme="majorEastAsia" w:cstheme="minorBidi"/>
          <w:noProof/>
          <w:sz w:val="28"/>
          <w:szCs w:val="28"/>
        </w:rPr>
      </w:pPr>
      <w:hyperlink w:anchor="_Toc119687976" w:history="1">
        <w:r w:rsidR="001F5EB1" w:rsidRPr="00D82586">
          <w:rPr>
            <w:rStyle w:val="a8"/>
            <w:rFonts w:asciiTheme="majorEastAsia" w:eastAsiaTheme="majorEastAsia" w:hAnsiTheme="majorEastAsia" w:cs="微软雅黑"/>
            <w:noProof/>
            <w:sz w:val="28"/>
            <w:szCs w:val="28"/>
          </w:rPr>
          <w:t>第三章  投标人须知</w:t>
        </w:r>
        <w:r w:rsidR="001F5EB1" w:rsidRPr="00D82586">
          <w:rPr>
            <w:rFonts w:asciiTheme="majorEastAsia" w:eastAsiaTheme="majorEastAsia" w:hAnsiTheme="majorEastAsia"/>
            <w:noProof/>
            <w:webHidden/>
            <w:sz w:val="28"/>
            <w:szCs w:val="28"/>
          </w:rPr>
          <w:tab/>
        </w:r>
        <w:r w:rsidR="001F5EB1" w:rsidRPr="00D82586">
          <w:rPr>
            <w:rFonts w:asciiTheme="majorEastAsia" w:eastAsiaTheme="majorEastAsia" w:hAnsiTheme="majorEastAsia"/>
            <w:noProof/>
            <w:webHidden/>
            <w:sz w:val="28"/>
            <w:szCs w:val="28"/>
          </w:rPr>
          <w:fldChar w:fldCharType="begin"/>
        </w:r>
        <w:r w:rsidR="001F5EB1" w:rsidRPr="00D82586">
          <w:rPr>
            <w:rFonts w:asciiTheme="majorEastAsia" w:eastAsiaTheme="majorEastAsia" w:hAnsiTheme="majorEastAsia"/>
            <w:noProof/>
            <w:webHidden/>
            <w:sz w:val="28"/>
            <w:szCs w:val="28"/>
          </w:rPr>
          <w:instrText xml:space="preserve"> PAGEREF _Toc119687976 \h </w:instrText>
        </w:r>
        <w:r w:rsidR="001F5EB1" w:rsidRPr="00D82586">
          <w:rPr>
            <w:rFonts w:asciiTheme="majorEastAsia" w:eastAsiaTheme="majorEastAsia" w:hAnsiTheme="majorEastAsia"/>
            <w:noProof/>
            <w:webHidden/>
            <w:sz w:val="28"/>
            <w:szCs w:val="28"/>
          </w:rPr>
        </w:r>
        <w:r w:rsidR="001F5EB1" w:rsidRPr="00D82586">
          <w:rPr>
            <w:rFonts w:asciiTheme="majorEastAsia" w:eastAsiaTheme="majorEastAsia" w:hAnsiTheme="majorEastAsia"/>
            <w:noProof/>
            <w:webHidden/>
            <w:sz w:val="28"/>
            <w:szCs w:val="28"/>
          </w:rPr>
          <w:fldChar w:fldCharType="separate"/>
        </w:r>
        <w:r w:rsidR="001F5EB1" w:rsidRPr="00D82586">
          <w:rPr>
            <w:rFonts w:asciiTheme="majorEastAsia" w:eastAsiaTheme="majorEastAsia" w:hAnsiTheme="majorEastAsia"/>
            <w:noProof/>
            <w:webHidden/>
            <w:sz w:val="28"/>
            <w:szCs w:val="28"/>
          </w:rPr>
          <w:t>7</w:t>
        </w:r>
        <w:r w:rsidR="001F5EB1" w:rsidRPr="00D82586">
          <w:rPr>
            <w:rFonts w:asciiTheme="majorEastAsia" w:eastAsiaTheme="majorEastAsia" w:hAnsiTheme="majorEastAsia"/>
            <w:noProof/>
            <w:webHidden/>
            <w:sz w:val="28"/>
            <w:szCs w:val="28"/>
          </w:rPr>
          <w:fldChar w:fldCharType="end"/>
        </w:r>
      </w:hyperlink>
    </w:p>
    <w:p w:rsidR="001F5EB1" w:rsidRPr="00D82586" w:rsidRDefault="00F07FA1" w:rsidP="008E103E">
      <w:pPr>
        <w:pStyle w:val="TOC1"/>
        <w:tabs>
          <w:tab w:val="right" w:leader="dot" w:pos="8302"/>
        </w:tabs>
        <w:spacing w:line="360" w:lineRule="auto"/>
        <w:rPr>
          <w:rFonts w:asciiTheme="majorEastAsia" w:eastAsiaTheme="majorEastAsia" w:hAnsiTheme="majorEastAsia" w:cstheme="minorBidi"/>
          <w:noProof/>
          <w:sz w:val="28"/>
          <w:szCs w:val="28"/>
        </w:rPr>
      </w:pPr>
      <w:hyperlink w:anchor="_Toc119687996" w:history="1">
        <w:r w:rsidR="001F5EB1" w:rsidRPr="00D82586">
          <w:rPr>
            <w:rStyle w:val="a8"/>
            <w:rFonts w:asciiTheme="majorEastAsia" w:eastAsiaTheme="majorEastAsia" w:hAnsiTheme="majorEastAsia" w:cs="微软雅黑"/>
            <w:noProof/>
            <w:sz w:val="28"/>
            <w:szCs w:val="28"/>
          </w:rPr>
          <w:t>第四章 评标办法及评分标准</w:t>
        </w:r>
        <w:r w:rsidR="001F5EB1" w:rsidRPr="00D82586">
          <w:rPr>
            <w:rFonts w:asciiTheme="majorEastAsia" w:eastAsiaTheme="majorEastAsia" w:hAnsiTheme="majorEastAsia"/>
            <w:noProof/>
            <w:webHidden/>
            <w:sz w:val="28"/>
            <w:szCs w:val="28"/>
          </w:rPr>
          <w:tab/>
        </w:r>
        <w:r w:rsidR="001F5EB1" w:rsidRPr="00D82586">
          <w:rPr>
            <w:rFonts w:asciiTheme="majorEastAsia" w:eastAsiaTheme="majorEastAsia" w:hAnsiTheme="majorEastAsia"/>
            <w:noProof/>
            <w:webHidden/>
            <w:sz w:val="28"/>
            <w:szCs w:val="28"/>
          </w:rPr>
          <w:fldChar w:fldCharType="begin"/>
        </w:r>
        <w:r w:rsidR="001F5EB1" w:rsidRPr="00D82586">
          <w:rPr>
            <w:rFonts w:asciiTheme="majorEastAsia" w:eastAsiaTheme="majorEastAsia" w:hAnsiTheme="majorEastAsia"/>
            <w:noProof/>
            <w:webHidden/>
            <w:sz w:val="28"/>
            <w:szCs w:val="28"/>
          </w:rPr>
          <w:instrText xml:space="preserve"> PAGEREF _Toc119687996 \h </w:instrText>
        </w:r>
        <w:r w:rsidR="001F5EB1" w:rsidRPr="00D82586">
          <w:rPr>
            <w:rFonts w:asciiTheme="majorEastAsia" w:eastAsiaTheme="majorEastAsia" w:hAnsiTheme="majorEastAsia"/>
            <w:noProof/>
            <w:webHidden/>
            <w:sz w:val="28"/>
            <w:szCs w:val="28"/>
          </w:rPr>
        </w:r>
        <w:r w:rsidR="001F5EB1" w:rsidRPr="00D82586">
          <w:rPr>
            <w:rFonts w:asciiTheme="majorEastAsia" w:eastAsiaTheme="majorEastAsia" w:hAnsiTheme="majorEastAsia"/>
            <w:noProof/>
            <w:webHidden/>
            <w:sz w:val="28"/>
            <w:szCs w:val="28"/>
          </w:rPr>
          <w:fldChar w:fldCharType="separate"/>
        </w:r>
        <w:r w:rsidR="001F5EB1" w:rsidRPr="00D82586">
          <w:rPr>
            <w:rFonts w:asciiTheme="majorEastAsia" w:eastAsiaTheme="majorEastAsia" w:hAnsiTheme="majorEastAsia"/>
            <w:noProof/>
            <w:webHidden/>
            <w:sz w:val="28"/>
            <w:szCs w:val="28"/>
          </w:rPr>
          <w:t>18</w:t>
        </w:r>
        <w:r w:rsidR="001F5EB1" w:rsidRPr="00D82586">
          <w:rPr>
            <w:rFonts w:asciiTheme="majorEastAsia" w:eastAsiaTheme="majorEastAsia" w:hAnsiTheme="majorEastAsia"/>
            <w:noProof/>
            <w:webHidden/>
            <w:sz w:val="28"/>
            <w:szCs w:val="28"/>
          </w:rPr>
          <w:fldChar w:fldCharType="end"/>
        </w:r>
      </w:hyperlink>
    </w:p>
    <w:p w:rsidR="001F5EB1" w:rsidRPr="00D82586" w:rsidRDefault="00F07FA1" w:rsidP="008E103E">
      <w:pPr>
        <w:pStyle w:val="TOC1"/>
        <w:tabs>
          <w:tab w:val="right" w:leader="dot" w:pos="8302"/>
        </w:tabs>
        <w:spacing w:line="360" w:lineRule="auto"/>
        <w:rPr>
          <w:rFonts w:asciiTheme="majorEastAsia" w:eastAsiaTheme="majorEastAsia" w:hAnsiTheme="majorEastAsia" w:cstheme="minorBidi"/>
          <w:noProof/>
          <w:sz w:val="28"/>
          <w:szCs w:val="28"/>
        </w:rPr>
      </w:pPr>
      <w:hyperlink w:anchor="_Toc119687997" w:history="1">
        <w:r w:rsidR="001F5EB1" w:rsidRPr="00D82586">
          <w:rPr>
            <w:rStyle w:val="a8"/>
            <w:rFonts w:asciiTheme="majorEastAsia" w:eastAsiaTheme="majorEastAsia" w:hAnsiTheme="majorEastAsia" w:cs="微软雅黑"/>
            <w:noProof/>
            <w:sz w:val="28"/>
            <w:szCs w:val="28"/>
          </w:rPr>
          <w:t>第五章  嘉兴市政府采购合同（指引）</w:t>
        </w:r>
        <w:r w:rsidR="001F5EB1" w:rsidRPr="00D82586">
          <w:rPr>
            <w:rFonts w:asciiTheme="majorEastAsia" w:eastAsiaTheme="majorEastAsia" w:hAnsiTheme="majorEastAsia"/>
            <w:noProof/>
            <w:webHidden/>
            <w:sz w:val="28"/>
            <w:szCs w:val="28"/>
          </w:rPr>
          <w:tab/>
        </w:r>
        <w:r w:rsidR="001F5EB1" w:rsidRPr="00D82586">
          <w:rPr>
            <w:rFonts w:asciiTheme="majorEastAsia" w:eastAsiaTheme="majorEastAsia" w:hAnsiTheme="majorEastAsia"/>
            <w:noProof/>
            <w:webHidden/>
            <w:sz w:val="28"/>
            <w:szCs w:val="28"/>
          </w:rPr>
          <w:fldChar w:fldCharType="begin"/>
        </w:r>
        <w:r w:rsidR="001F5EB1" w:rsidRPr="00D82586">
          <w:rPr>
            <w:rFonts w:asciiTheme="majorEastAsia" w:eastAsiaTheme="majorEastAsia" w:hAnsiTheme="majorEastAsia"/>
            <w:noProof/>
            <w:webHidden/>
            <w:sz w:val="28"/>
            <w:szCs w:val="28"/>
          </w:rPr>
          <w:instrText xml:space="preserve"> PAGEREF _Toc119687997 \h </w:instrText>
        </w:r>
        <w:r w:rsidR="001F5EB1" w:rsidRPr="00D82586">
          <w:rPr>
            <w:rFonts w:asciiTheme="majorEastAsia" w:eastAsiaTheme="majorEastAsia" w:hAnsiTheme="majorEastAsia"/>
            <w:noProof/>
            <w:webHidden/>
            <w:sz w:val="28"/>
            <w:szCs w:val="28"/>
          </w:rPr>
        </w:r>
        <w:r w:rsidR="001F5EB1" w:rsidRPr="00D82586">
          <w:rPr>
            <w:rFonts w:asciiTheme="majorEastAsia" w:eastAsiaTheme="majorEastAsia" w:hAnsiTheme="majorEastAsia"/>
            <w:noProof/>
            <w:webHidden/>
            <w:sz w:val="28"/>
            <w:szCs w:val="28"/>
          </w:rPr>
          <w:fldChar w:fldCharType="separate"/>
        </w:r>
        <w:r w:rsidR="001F5EB1" w:rsidRPr="00D82586">
          <w:rPr>
            <w:rFonts w:asciiTheme="majorEastAsia" w:eastAsiaTheme="majorEastAsia" w:hAnsiTheme="majorEastAsia"/>
            <w:noProof/>
            <w:webHidden/>
            <w:sz w:val="28"/>
            <w:szCs w:val="28"/>
          </w:rPr>
          <w:t>20</w:t>
        </w:r>
        <w:r w:rsidR="001F5EB1" w:rsidRPr="00D82586">
          <w:rPr>
            <w:rFonts w:asciiTheme="majorEastAsia" w:eastAsiaTheme="majorEastAsia" w:hAnsiTheme="majorEastAsia"/>
            <w:noProof/>
            <w:webHidden/>
            <w:sz w:val="28"/>
            <w:szCs w:val="28"/>
          </w:rPr>
          <w:fldChar w:fldCharType="end"/>
        </w:r>
      </w:hyperlink>
    </w:p>
    <w:p w:rsidR="001F5EB1" w:rsidRPr="00D82586" w:rsidRDefault="00F07FA1" w:rsidP="008E103E">
      <w:pPr>
        <w:pStyle w:val="TOC1"/>
        <w:tabs>
          <w:tab w:val="right" w:leader="dot" w:pos="8302"/>
        </w:tabs>
        <w:spacing w:line="360" w:lineRule="auto"/>
        <w:rPr>
          <w:rFonts w:asciiTheme="majorEastAsia" w:eastAsiaTheme="majorEastAsia" w:hAnsiTheme="majorEastAsia" w:cstheme="minorBidi"/>
          <w:noProof/>
          <w:szCs w:val="22"/>
        </w:rPr>
      </w:pPr>
      <w:hyperlink w:anchor="_Toc119687999" w:history="1">
        <w:r w:rsidR="001F5EB1" w:rsidRPr="00D82586">
          <w:rPr>
            <w:rStyle w:val="a8"/>
            <w:rFonts w:asciiTheme="majorEastAsia" w:eastAsiaTheme="majorEastAsia" w:hAnsiTheme="majorEastAsia" w:cs="微软雅黑"/>
            <w:noProof/>
            <w:sz w:val="28"/>
            <w:szCs w:val="28"/>
          </w:rPr>
          <w:t>第六章　投标文件格式</w:t>
        </w:r>
        <w:r w:rsidR="001F5EB1" w:rsidRPr="00D82586">
          <w:rPr>
            <w:rFonts w:asciiTheme="majorEastAsia" w:eastAsiaTheme="majorEastAsia" w:hAnsiTheme="majorEastAsia"/>
            <w:noProof/>
            <w:webHidden/>
            <w:sz w:val="28"/>
            <w:szCs w:val="28"/>
          </w:rPr>
          <w:tab/>
        </w:r>
        <w:r w:rsidR="001F5EB1" w:rsidRPr="00D82586">
          <w:rPr>
            <w:rFonts w:asciiTheme="majorEastAsia" w:eastAsiaTheme="majorEastAsia" w:hAnsiTheme="majorEastAsia"/>
            <w:noProof/>
            <w:webHidden/>
            <w:sz w:val="28"/>
            <w:szCs w:val="28"/>
          </w:rPr>
          <w:fldChar w:fldCharType="begin"/>
        </w:r>
        <w:r w:rsidR="001F5EB1" w:rsidRPr="00D82586">
          <w:rPr>
            <w:rFonts w:asciiTheme="majorEastAsia" w:eastAsiaTheme="majorEastAsia" w:hAnsiTheme="majorEastAsia"/>
            <w:noProof/>
            <w:webHidden/>
            <w:sz w:val="28"/>
            <w:szCs w:val="28"/>
          </w:rPr>
          <w:instrText xml:space="preserve"> PAGEREF _Toc119687999 \h </w:instrText>
        </w:r>
        <w:r w:rsidR="001F5EB1" w:rsidRPr="00D82586">
          <w:rPr>
            <w:rFonts w:asciiTheme="majorEastAsia" w:eastAsiaTheme="majorEastAsia" w:hAnsiTheme="majorEastAsia"/>
            <w:noProof/>
            <w:webHidden/>
            <w:sz w:val="28"/>
            <w:szCs w:val="28"/>
          </w:rPr>
        </w:r>
        <w:r w:rsidR="001F5EB1" w:rsidRPr="00D82586">
          <w:rPr>
            <w:rFonts w:asciiTheme="majorEastAsia" w:eastAsiaTheme="majorEastAsia" w:hAnsiTheme="majorEastAsia"/>
            <w:noProof/>
            <w:webHidden/>
            <w:sz w:val="28"/>
            <w:szCs w:val="28"/>
          </w:rPr>
          <w:fldChar w:fldCharType="separate"/>
        </w:r>
        <w:r w:rsidR="001F5EB1" w:rsidRPr="00D82586">
          <w:rPr>
            <w:rFonts w:asciiTheme="majorEastAsia" w:eastAsiaTheme="majorEastAsia" w:hAnsiTheme="majorEastAsia"/>
            <w:noProof/>
            <w:webHidden/>
            <w:sz w:val="28"/>
            <w:szCs w:val="28"/>
          </w:rPr>
          <w:t>25</w:t>
        </w:r>
        <w:r w:rsidR="001F5EB1" w:rsidRPr="00D82586">
          <w:rPr>
            <w:rFonts w:asciiTheme="majorEastAsia" w:eastAsiaTheme="majorEastAsia" w:hAnsiTheme="majorEastAsia"/>
            <w:noProof/>
            <w:webHidden/>
            <w:sz w:val="28"/>
            <w:szCs w:val="28"/>
          </w:rPr>
          <w:fldChar w:fldCharType="end"/>
        </w:r>
      </w:hyperlink>
    </w:p>
    <w:p w:rsidR="004C49C8" w:rsidRPr="00D82586" w:rsidRDefault="00B75009" w:rsidP="008E103E">
      <w:pPr>
        <w:pStyle w:val="1"/>
        <w:spacing w:before="0" w:after="0"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Cs w:val="32"/>
        </w:rPr>
        <w:fldChar w:fldCharType="end"/>
      </w:r>
      <w:r w:rsidR="004C49C8" w:rsidRPr="00D82586">
        <w:rPr>
          <w:rFonts w:asciiTheme="majorEastAsia" w:eastAsiaTheme="majorEastAsia" w:hAnsiTheme="majorEastAsia" w:cs="微软雅黑" w:hint="eastAsia"/>
          <w:b w:val="0"/>
          <w:szCs w:val="32"/>
        </w:rPr>
        <w:br w:type="page"/>
      </w:r>
      <w:bookmarkStart w:id="0" w:name="_Toc119687974"/>
      <w:r w:rsidR="004C49C8" w:rsidRPr="00D82586">
        <w:rPr>
          <w:rFonts w:asciiTheme="majorEastAsia" w:eastAsiaTheme="majorEastAsia" w:hAnsiTheme="majorEastAsia" w:cs="微软雅黑" w:hint="eastAsia"/>
          <w:sz w:val="21"/>
          <w:szCs w:val="21"/>
        </w:rPr>
        <w:lastRenderedPageBreak/>
        <w:t>第一章  公开招标采购公告</w:t>
      </w:r>
      <w:bookmarkEnd w:id="0"/>
    </w:p>
    <w:p w:rsidR="004C49C8" w:rsidRPr="00D82586" w:rsidRDefault="004C49C8" w:rsidP="008E103E">
      <w:pPr>
        <w:pStyle w:val="afb"/>
        <w:spacing w:afterLines="0" w:line="360" w:lineRule="auto"/>
        <w:ind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根据《中华人民共和国政府采购法》、《中华人民共和国政府采购法实施条例》和《政府采购货物和服务招标投标管理办法》等规定，</w:t>
      </w:r>
      <w:r w:rsidR="0072211F" w:rsidRPr="00D82586">
        <w:rPr>
          <w:rFonts w:asciiTheme="majorEastAsia" w:eastAsiaTheme="majorEastAsia" w:hAnsiTheme="majorEastAsia" w:cs="微软雅黑" w:hint="eastAsia"/>
          <w:sz w:val="21"/>
          <w:szCs w:val="21"/>
        </w:rPr>
        <w:t>浙江博宏工程管理咨询有限公司</w:t>
      </w:r>
      <w:r w:rsidRPr="00D82586">
        <w:rPr>
          <w:rFonts w:asciiTheme="majorEastAsia" w:eastAsiaTheme="majorEastAsia" w:hAnsiTheme="majorEastAsia" w:cs="微软雅黑" w:hint="eastAsia"/>
          <w:sz w:val="21"/>
          <w:szCs w:val="21"/>
        </w:rPr>
        <w:t>受</w:t>
      </w:r>
      <w:r w:rsidR="002C7D11" w:rsidRPr="00D82586">
        <w:rPr>
          <w:rFonts w:asciiTheme="majorEastAsia" w:eastAsiaTheme="majorEastAsia" w:hAnsiTheme="majorEastAsia" w:cs="微软雅黑" w:hint="eastAsia"/>
          <w:sz w:val="21"/>
          <w:szCs w:val="21"/>
        </w:rPr>
        <w:t>平湖市公路与运输管理服务中心</w:t>
      </w:r>
      <w:r w:rsidRPr="00D82586">
        <w:rPr>
          <w:rFonts w:asciiTheme="majorEastAsia" w:eastAsiaTheme="majorEastAsia" w:hAnsiTheme="majorEastAsia" w:cs="微软雅黑" w:hint="eastAsia"/>
          <w:sz w:val="21"/>
          <w:szCs w:val="21"/>
        </w:rPr>
        <w:t>委托，现就下列项目进行公开招标，欢迎国内合格供应商前来投标，现将有关事项公告如下：</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szCs w:val="21"/>
        </w:rPr>
      </w:pPr>
      <w:r w:rsidRPr="00D82586">
        <w:rPr>
          <w:rFonts w:asciiTheme="majorEastAsia" w:eastAsiaTheme="majorEastAsia" w:hAnsiTheme="majorEastAsia" w:cs="微软雅黑" w:hint="eastAsia"/>
          <w:b/>
          <w:bCs/>
          <w:szCs w:val="21"/>
        </w:rPr>
        <w:t>一、项目编号：</w:t>
      </w:r>
      <w:r w:rsidR="002C7D11" w:rsidRPr="00D82586">
        <w:rPr>
          <w:rFonts w:asciiTheme="majorEastAsia" w:eastAsiaTheme="majorEastAsia" w:hAnsiTheme="majorEastAsia" w:cs="微软雅黑" w:hint="eastAsia"/>
          <w:szCs w:val="21"/>
        </w:rPr>
        <w:t>ZJBH-2025-CG003</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szCs w:val="21"/>
        </w:rPr>
      </w:pPr>
      <w:r w:rsidRPr="00D82586">
        <w:rPr>
          <w:rFonts w:asciiTheme="majorEastAsia" w:eastAsiaTheme="majorEastAsia" w:hAnsiTheme="majorEastAsia" w:cs="微软雅黑" w:hint="eastAsia"/>
          <w:b/>
          <w:bCs/>
          <w:szCs w:val="21"/>
        </w:rPr>
        <w:t>二、采购组织类型：</w:t>
      </w:r>
      <w:r w:rsidRPr="00D82586">
        <w:rPr>
          <w:rFonts w:asciiTheme="majorEastAsia" w:eastAsiaTheme="majorEastAsia" w:hAnsiTheme="majorEastAsia" w:cs="微软雅黑" w:hint="eastAsia"/>
          <w:szCs w:val="21"/>
        </w:rPr>
        <w:t>分散采购</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szCs w:val="21"/>
        </w:rPr>
      </w:pPr>
      <w:r w:rsidRPr="00D82586">
        <w:rPr>
          <w:rFonts w:asciiTheme="majorEastAsia" w:eastAsiaTheme="majorEastAsia" w:hAnsiTheme="majorEastAsia" w:cs="微软雅黑" w:hint="eastAsia"/>
          <w:b/>
          <w:bCs/>
          <w:szCs w:val="21"/>
        </w:rPr>
        <w:t>三、采购方式：</w:t>
      </w:r>
      <w:r w:rsidRPr="00D82586">
        <w:rPr>
          <w:rFonts w:asciiTheme="majorEastAsia" w:eastAsiaTheme="majorEastAsia" w:hAnsiTheme="majorEastAsia" w:cs="微软雅黑" w:hint="eastAsia"/>
          <w:szCs w:val="21"/>
        </w:rPr>
        <w:t>公开招标</w:t>
      </w:r>
    </w:p>
    <w:p w:rsidR="004C49C8" w:rsidRPr="00D82586" w:rsidRDefault="004C49C8" w:rsidP="008E103E">
      <w:pPr>
        <w:spacing w:line="360" w:lineRule="auto"/>
        <w:ind w:firstLineChars="200" w:firstLine="422"/>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
          <w:kern w:val="0"/>
          <w:szCs w:val="21"/>
        </w:rPr>
        <w:t>四、采购需求（概述）：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2890"/>
        <w:gridCol w:w="1464"/>
        <w:gridCol w:w="1706"/>
        <w:gridCol w:w="1706"/>
      </w:tblGrid>
      <w:tr w:rsidR="004C49C8" w:rsidRPr="00D82586" w:rsidTr="0072211F">
        <w:tc>
          <w:tcPr>
            <w:tcW w:w="762" w:type="dxa"/>
            <w:vAlign w:val="center"/>
          </w:tcPr>
          <w:p w:rsidR="004C49C8" w:rsidRPr="00D82586" w:rsidRDefault="004C49C8" w:rsidP="008E103E">
            <w:pPr>
              <w:spacing w:line="360" w:lineRule="auto"/>
              <w:jc w:val="center"/>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
                <w:bCs/>
                <w:szCs w:val="21"/>
              </w:rPr>
              <w:t>序号</w:t>
            </w:r>
          </w:p>
        </w:tc>
        <w:tc>
          <w:tcPr>
            <w:tcW w:w="2890" w:type="dxa"/>
            <w:vAlign w:val="center"/>
          </w:tcPr>
          <w:p w:rsidR="004C49C8" w:rsidRPr="00D82586" w:rsidRDefault="004C49C8" w:rsidP="008E103E">
            <w:pPr>
              <w:spacing w:line="360" w:lineRule="auto"/>
              <w:jc w:val="center"/>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
                <w:bCs/>
                <w:szCs w:val="21"/>
              </w:rPr>
              <w:t>服务名称</w:t>
            </w:r>
          </w:p>
        </w:tc>
        <w:tc>
          <w:tcPr>
            <w:tcW w:w="1464" w:type="dxa"/>
            <w:vAlign w:val="center"/>
          </w:tcPr>
          <w:p w:rsidR="004C49C8" w:rsidRPr="00D82586" w:rsidRDefault="004C49C8" w:rsidP="008E103E">
            <w:pPr>
              <w:spacing w:line="360" w:lineRule="auto"/>
              <w:jc w:val="center"/>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
                <w:bCs/>
                <w:szCs w:val="21"/>
              </w:rPr>
              <w:t>数量</w:t>
            </w:r>
          </w:p>
        </w:tc>
        <w:tc>
          <w:tcPr>
            <w:tcW w:w="1706" w:type="dxa"/>
            <w:vAlign w:val="center"/>
          </w:tcPr>
          <w:p w:rsidR="004C49C8" w:rsidRPr="00D82586" w:rsidRDefault="004C49C8" w:rsidP="008E103E">
            <w:pPr>
              <w:spacing w:line="360" w:lineRule="auto"/>
              <w:jc w:val="center"/>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
                <w:bCs/>
                <w:szCs w:val="21"/>
              </w:rPr>
              <w:t>服务内容和要求</w:t>
            </w:r>
          </w:p>
        </w:tc>
        <w:tc>
          <w:tcPr>
            <w:tcW w:w="1706" w:type="dxa"/>
            <w:vAlign w:val="center"/>
          </w:tcPr>
          <w:p w:rsidR="004C49C8" w:rsidRPr="00D82586" w:rsidRDefault="004C49C8" w:rsidP="008E103E">
            <w:pPr>
              <w:spacing w:line="360" w:lineRule="auto"/>
              <w:jc w:val="center"/>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
                <w:bCs/>
                <w:szCs w:val="21"/>
              </w:rPr>
              <w:t>预算（万元）</w:t>
            </w:r>
          </w:p>
        </w:tc>
      </w:tr>
      <w:tr w:rsidR="004C49C8" w:rsidRPr="00D82586" w:rsidTr="00A448F2">
        <w:trPr>
          <w:trHeight w:val="726"/>
        </w:trPr>
        <w:tc>
          <w:tcPr>
            <w:tcW w:w="762" w:type="dxa"/>
            <w:vAlign w:val="center"/>
          </w:tcPr>
          <w:p w:rsidR="004C49C8" w:rsidRPr="00D82586" w:rsidRDefault="004C49C8" w:rsidP="008E103E">
            <w:pPr>
              <w:spacing w:line="360" w:lineRule="auto"/>
              <w:jc w:val="center"/>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bCs/>
                <w:kern w:val="0"/>
                <w:szCs w:val="21"/>
              </w:rPr>
              <w:t>1</w:t>
            </w:r>
          </w:p>
        </w:tc>
        <w:tc>
          <w:tcPr>
            <w:tcW w:w="2890" w:type="dxa"/>
            <w:vAlign w:val="center"/>
          </w:tcPr>
          <w:p w:rsidR="004C49C8" w:rsidRPr="00D82586" w:rsidRDefault="00250491" w:rsidP="008E103E">
            <w:pPr>
              <w:spacing w:line="360" w:lineRule="auto"/>
              <w:jc w:val="center"/>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bCs/>
                <w:kern w:val="0"/>
                <w:szCs w:val="21"/>
              </w:rPr>
              <w:t>2025年度交通工程质量检测服务</w:t>
            </w:r>
          </w:p>
        </w:tc>
        <w:tc>
          <w:tcPr>
            <w:tcW w:w="1464" w:type="dxa"/>
            <w:vAlign w:val="center"/>
          </w:tcPr>
          <w:p w:rsidR="004C49C8" w:rsidRPr="00D82586" w:rsidRDefault="004C49C8" w:rsidP="008E103E">
            <w:pPr>
              <w:spacing w:line="360" w:lineRule="auto"/>
              <w:jc w:val="center"/>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bCs/>
                <w:kern w:val="0"/>
                <w:szCs w:val="21"/>
              </w:rPr>
              <w:t>1项</w:t>
            </w:r>
          </w:p>
        </w:tc>
        <w:tc>
          <w:tcPr>
            <w:tcW w:w="1706" w:type="dxa"/>
            <w:vAlign w:val="center"/>
          </w:tcPr>
          <w:p w:rsidR="004C49C8" w:rsidRPr="00D82586" w:rsidRDefault="004C49C8" w:rsidP="008E103E">
            <w:pPr>
              <w:spacing w:line="360" w:lineRule="auto"/>
              <w:jc w:val="center"/>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spacing w:val="6"/>
                <w:kern w:val="48"/>
                <w:szCs w:val="21"/>
              </w:rPr>
              <w:t>详见第二章招标需求</w:t>
            </w:r>
          </w:p>
        </w:tc>
        <w:tc>
          <w:tcPr>
            <w:tcW w:w="1706" w:type="dxa"/>
            <w:vAlign w:val="center"/>
          </w:tcPr>
          <w:p w:rsidR="004C49C8" w:rsidRPr="00D82586" w:rsidRDefault="00C00D9B" w:rsidP="008E103E">
            <w:pPr>
              <w:spacing w:line="360" w:lineRule="auto"/>
              <w:jc w:val="center"/>
              <w:rPr>
                <w:rFonts w:asciiTheme="majorEastAsia" w:eastAsiaTheme="majorEastAsia" w:hAnsiTheme="majorEastAsia" w:cs="微软雅黑"/>
                <w:bCs/>
                <w:kern w:val="0"/>
                <w:szCs w:val="21"/>
              </w:rPr>
            </w:pPr>
            <w:r w:rsidRPr="00D82586">
              <w:rPr>
                <w:rFonts w:asciiTheme="majorEastAsia" w:eastAsiaTheme="majorEastAsia" w:hAnsiTheme="majorEastAsia" w:cs="微软雅黑"/>
                <w:bCs/>
                <w:kern w:val="0"/>
                <w:szCs w:val="21"/>
              </w:rPr>
              <w:t>20</w:t>
            </w:r>
            <w:r w:rsidR="004C49C8" w:rsidRPr="00D82586">
              <w:rPr>
                <w:rFonts w:asciiTheme="majorEastAsia" w:eastAsiaTheme="majorEastAsia" w:hAnsiTheme="majorEastAsia" w:cs="微软雅黑" w:hint="eastAsia"/>
                <w:bCs/>
                <w:kern w:val="0"/>
                <w:szCs w:val="21"/>
              </w:rPr>
              <w:t>万元</w:t>
            </w:r>
          </w:p>
        </w:tc>
      </w:tr>
    </w:tbl>
    <w:p w:rsidR="004C49C8" w:rsidRPr="00D82586" w:rsidRDefault="004C49C8" w:rsidP="008E103E">
      <w:pPr>
        <w:spacing w:line="360" w:lineRule="auto"/>
        <w:ind w:firstLineChars="200" w:firstLine="422"/>
        <w:rPr>
          <w:rFonts w:asciiTheme="majorEastAsia" w:eastAsiaTheme="majorEastAsia" w:hAnsiTheme="majorEastAsia" w:cs="微软雅黑"/>
          <w:szCs w:val="21"/>
        </w:rPr>
      </w:pPr>
      <w:r w:rsidRPr="00D82586">
        <w:rPr>
          <w:rFonts w:asciiTheme="majorEastAsia" w:eastAsiaTheme="majorEastAsia" w:hAnsiTheme="majorEastAsia" w:cs="微软雅黑" w:hint="eastAsia"/>
          <w:b/>
          <w:bCs/>
          <w:szCs w:val="21"/>
        </w:rPr>
        <w:t>五、合格投标人的资格要求</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（一）符合政府采购法第二十二条：</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（二）▲投标人的特定条件：</w:t>
      </w:r>
      <w:bookmarkStart w:id="1" w:name="资格条件1"/>
    </w:p>
    <w:p w:rsidR="004C49C8" w:rsidRPr="00D82586" w:rsidRDefault="004C49C8"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 xml:space="preserve">1. </w:t>
      </w:r>
      <w:r w:rsidR="007F6560" w:rsidRPr="00D82586">
        <w:rPr>
          <w:rFonts w:asciiTheme="majorEastAsia" w:eastAsiaTheme="majorEastAsia" w:hAnsiTheme="majorEastAsia" w:hint="eastAsia"/>
          <w:szCs w:val="21"/>
        </w:rPr>
        <w:t>具备独立法人资格，</w:t>
      </w:r>
      <w:r w:rsidR="00A5541A" w:rsidRPr="00D82586">
        <w:rPr>
          <w:rFonts w:asciiTheme="majorEastAsia" w:eastAsiaTheme="majorEastAsia" w:hAnsiTheme="majorEastAsia" w:hint="eastAsia"/>
          <w:szCs w:val="21"/>
        </w:rPr>
        <w:t>其本身或内设机构具有交通运输部门颁发的公路工程综合甲级试验检测等级证书；</w:t>
      </w:r>
      <w:r w:rsidR="002C7D11" w:rsidRPr="00D82586">
        <w:rPr>
          <w:rFonts w:asciiTheme="majorEastAsia" w:eastAsiaTheme="majorEastAsia" w:hAnsiTheme="majorEastAsia" w:hint="eastAsia"/>
          <w:szCs w:val="21"/>
        </w:rPr>
        <w:t>持有市场监督管理部门核发的有效企业法人营业执照或事业单位法人证书，具有省级及以上市场监督管理部门核发的资质认定证书</w:t>
      </w:r>
      <w:r w:rsidR="00A5541A" w:rsidRPr="00D82586">
        <w:rPr>
          <w:rFonts w:asciiTheme="majorEastAsia" w:eastAsiaTheme="majorEastAsia" w:hAnsiTheme="majorEastAsia" w:hint="eastAsia"/>
          <w:szCs w:val="21"/>
        </w:rPr>
        <w:t>，并在人员组成结构、试验检测设备、履约信誉等方面满足强制性资格条件要求。</w:t>
      </w:r>
    </w:p>
    <w:p w:rsidR="007F6560"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 xml:space="preserve">2. </w:t>
      </w:r>
      <w:r w:rsidR="007F6560" w:rsidRPr="00D82586">
        <w:rPr>
          <w:rFonts w:asciiTheme="majorEastAsia" w:eastAsiaTheme="majorEastAsia" w:hAnsiTheme="majorEastAsia" w:cs="微软雅黑" w:hint="eastAsia"/>
          <w:szCs w:val="21"/>
        </w:rPr>
        <w:t>项目负责人</w:t>
      </w:r>
      <w:r w:rsidR="00E11541" w:rsidRPr="00D82586">
        <w:rPr>
          <w:rFonts w:asciiTheme="majorEastAsia" w:eastAsiaTheme="majorEastAsia" w:hAnsiTheme="majorEastAsia" w:cs="微软雅黑" w:hint="eastAsia"/>
          <w:szCs w:val="21"/>
        </w:rPr>
        <w:t>具有中级及以上技术职称，</w:t>
      </w:r>
      <w:bookmarkStart w:id="2" w:name="_Hlk119684531"/>
      <w:r w:rsidR="007318CF" w:rsidRPr="00D82586">
        <w:rPr>
          <w:rFonts w:asciiTheme="majorEastAsia" w:eastAsiaTheme="majorEastAsia" w:hAnsiTheme="majorEastAsia" w:cs="微软雅黑" w:hint="eastAsia"/>
          <w:szCs w:val="21"/>
        </w:rPr>
        <w:t>且</w:t>
      </w:r>
      <w:r w:rsidR="00062F23" w:rsidRPr="00D82586">
        <w:rPr>
          <w:rFonts w:asciiTheme="majorEastAsia" w:eastAsiaTheme="majorEastAsia" w:hAnsiTheme="majorEastAsia" w:cs="微软雅黑" w:hint="eastAsia"/>
          <w:szCs w:val="21"/>
        </w:rPr>
        <w:t>有交通运输部门颁发的公路水运工程试验检测师（道路工程专业）或公路工程试验检测工程师证书（公路工程）</w:t>
      </w:r>
      <w:r w:rsidR="007318CF" w:rsidRPr="00D82586">
        <w:rPr>
          <w:rFonts w:asciiTheme="majorEastAsia" w:eastAsiaTheme="majorEastAsia" w:hAnsiTheme="majorEastAsia" w:cs="微软雅黑" w:hint="eastAsia"/>
          <w:szCs w:val="21"/>
        </w:rPr>
        <w:t>资格</w:t>
      </w:r>
      <w:bookmarkEnd w:id="2"/>
      <w:r w:rsidR="00E11541" w:rsidRPr="00D82586">
        <w:rPr>
          <w:rFonts w:asciiTheme="majorEastAsia" w:eastAsiaTheme="majorEastAsia" w:hAnsiTheme="majorEastAsia" w:cs="微软雅黑" w:hint="eastAsia"/>
          <w:szCs w:val="21"/>
        </w:rPr>
        <w:t>，5年及以上相关试验检测工作经验，担任交工质量检测或竣工质量检测项目负责人或技术负责人3年及以上，年龄60周岁及以下，自20</w:t>
      </w:r>
      <w:r w:rsidR="002C7D11" w:rsidRPr="00D82586">
        <w:rPr>
          <w:rFonts w:asciiTheme="majorEastAsia" w:eastAsiaTheme="majorEastAsia" w:hAnsiTheme="majorEastAsia" w:cs="微软雅黑"/>
          <w:szCs w:val="21"/>
        </w:rPr>
        <w:t>22</w:t>
      </w:r>
      <w:r w:rsidR="00E11541" w:rsidRPr="00D82586">
        <w:rPr>
          <w:rFonts w:asciiTheme="majorEastAsia" w:eastAsiaTheme="majorEastAsia" w:hAnsiTheme="majorEastAsia" w:cs="微软雅黑" w:hint="eastAsia"/>
          <w:szCs w:val="21"/>
        </w:rPr>
        <w:t>年</w:t>
      </w:r>
      <w:r w:rsidR="002C7D11" w:rsidRPr="00D82586">
        <w:rPr>
          <w:rFonts w:asciiTheme="majorEastAsia" w:eastAsiaTheme="majorEastAsia" w:hAnsiTheme="majorEastAsia" w:cs="微软雅黑"/>
          <w:szCs w:val="21"/>
        </w:rPr>
        <w:t>1</w:t>
      </w:r>
      <w:r w:rsidR="00E11541" w:rsidRPr="00D82586">
        <w:rPr>
          <w:rFonts w:asciiTheme="majorEastAsia" w:eastAsiaTheme="majorEastAsia" w:hAnsiTheme="majorEastAsia" w:cs="微软雅黑" w:hint="eastAsia"/>
          <w:szCs w:val="21"/>
        </w:rPr>
        <w:t>月1日以来，无行贿犯罪行为,根据交通运输部门最新公布的试验检测信用评价结果，检测工程师个人扣分在40分以下。</w:t>
      </w:r>
    </w:p>
    <w:p w:rsidR="004C49C8" w:rsidRPr="00D82586" w:rsidRDefault="007F6560"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3.本次招标不接受联合体投标</w:t>
      </w:r>
      <w:r w:rsidR="004C49C8" w:rsidRPr="00D82586">
        <w:rPr>
          <w:rFonts w:asciiTheme="majorEastAsia" w:eastAsiaTheme="majorEastAsia" w:hAnsiTheme="majorEastAsia" w:cs="微软雅黑" w:hint="eastAsia"/>
          <w:szCs w:val="21"/>
        </w:rPr>
        <w:t>。</w:t>
      </w:r>
      <w:bookmarkEnd w:id="1"/>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（三）</w:t>
      </w:r>
      <w:r w:rsidR="00062F23" w:rsidRPr="00D82586">
        <w:rPr>
          <w:rFonts w:asciiTheme="majorEastAsia" w:eastAsiaTheme="majorEastAsia" w:hAnsiTheme="majorEastAsia" w:cs="微软雅黑" w:hint="eastAsia"/>
          <w:szCs w:val="21"/>
        </w:rPr>
        <w:t>被“信用中国”网站（http://www.creditchina.gov.cn）和“信用中国（浙江）”网站（http://credit.zj.gov.cn）列入严重失信黑名单的单位不得参与本次投标</w:t>
      </w:r>
      <w:r w:rsidRPr="00D82586">
        <w:rPr>
          <w:rFonts w:asciiTheme="majorEastAsia" w:eastAsiaTheme="majorEastAsia" w:hAnsiTheme="majorEastAsia" w:cs="微软雅黑" w:hint="eastAsia"/>
          <w:szCs w:val="21"/>
        </w:rPr>
        <w:t>。</w:t>
      </w:r>
    </w:p>
    <w:p w:rsidR="004C49C8" w:rsidRPr="00D82586" w:rsidRDefault="004C49C8" w:rsidP="008E103E">
      <w:pPr>
        <w:snapToGrid w:val="0"/>
        <w:spacing w:line="360" w:lineRule="auto"/>
        <w:ind w:firstLineChars="196" w:firstLine="413"/>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六、招标文件的获取：</w:t>
      </w:r>
    </w:p>
    <w:p w:rsidR="00062F23" w:rsidRPr="00D82586" w:rsidRDefault="00062F23" w:rsidP="008E103E">
      <w:pPr>
        <w:spacing w:line="360" w:lineRule="auto"/>
        <w:ind w:firstLineChars="200" w:firstLine="420"/>
        <w:rPr>
          <w:rFonts w:asciiTheme="majorEastAsia" w:eastAsiaTheme="majorEastAsia" w:hAnsiTheme="majorEastAsia" w:cs="宋体"/>
          <w:szCs w:val="21"/>
        </w:rPr>
      </w:pPr>
      <w:r w:rsidRPr="00D82586">
        <w:rPr>
          <w:rFonts w:asciiTheme="majorEastAsia" w:eastAsiaTheme="majorEastAsia" w:hAnsiTheme="majorEastAsia" w:cs="宋体" w:hint="eastAsia"/>
          <w:szCs w:val="21"/>
        </w:rPr>
        <w:t>1、本项目招标文件、施工图纸和补充（答疑、澄清）、修改文件以网上下载方式发放，下载地址为：浙江政府采购网（https://zfcg.czt.zj.gov.cn/）。</w:t>
      </w:r>
    </w:p>
    <w:p w:rsidR="00062F23" w:rsidRPr="00D82586" w:rsidRDefault="00062F23" w:rsidP="008E103E">
      <w:pPr>
        <w:spacing w:line="360" w:lineRule="auto"/>
        <w:ind w:firstLineChars="200" w:firstLine="420"/>
        <w:rPr>
          <w:rFonts w:asciiTheme="majorEastAsia" w:eastAsiaTheme="majorEastAsia" w:hAnsiTheme="majorEastAsia" w:cs="宋体"/>
          <w:szCs w:val="21"/>
        </w:rPr>
      </w:pPr>
      <w:r w:rsidRPr="00D82586">
        <w:rPr>
          <w:rFonts w:asciiTheme="majorEastAsia" w:eastAsiaTheme="majorEastAsia" w:hAnsiTheme="majorEastAsia" w:cs="宋体" w:hint="eastAsia"/>
          <w:szCs w:val="21"/>
        </w:rPr>
        <w:lastRenderedPageBreak/>
        <w:t>2、招标文件网上下载发布日期：202</w:t>
      </w:r>
      <w:r w:rsidR="002C7D11" w:rsidRPr="00D82586">
        <w:rPr>
          <w:rFonts w:asciiTheme="majorEastAsia" w:eastAsiaTheme="majorEastAsia" w:hAnsiTheme="majorEastAsia" w:cs="宋体"/>
          <w:szCs w:val="21"/>
        </w:rPr>
        <w:t>5</w:t>
      </w:r>
      <w:r w:rsidRPr="00D82586">
        <w:rPr>
          <w:rFonts w:asciiTheme="majorEastAsia" w:eastAsiaTheme="majorEastAsia" w:hAnsiTheme="majorEastAsia" w:cs="宋体" w:hint="eastAsia"/>
          <w:szCs w:val="21"/>
        </w:rPr>
        <w:t>年</w:t>
      </w:r>
      <w:r w:rsidR="00F07FA1" w:rsidRPr="00D82586">
        <w:rPr>
          <w:rFonts w:asciiTheme="majorEastAsia" w:eastAsiaTheme="majorEastAsia" w:hAnsiTheme="majorEastAsia" w:cs="宋体"/>
          <w:szCs w:val="21"/>
        </w:rPr>
        <w:t>2</w:t>
      </w:r>
      <w:r w:rsidRPr="00D82586">
        <w:rPr>
          <w:rFonts w:asciiTheme="majorEastAsia" w:eastAsiaTheme="majorEastAsia" w:hAnsiTheme="majorEastAsia" w:cs="宋体" w:hint="eastAsia"/>
          <w:szCs w:val="21"/>
        </w:rPr>
        <w:t>月</w:t>
      </w:r>
      <w:r w:rsidR="00F07FA1" w:rsidRPr="00D82586">
        <w:rPr>
          <w:rFonts w:asciiTheme="majorEastAsia" w:eastAsiaTheme="majorEastAsia" w:hAnsiTheme="majorEastAsia" w:cs="宋体"/>
          <w:szCs w:val="21"/>
        </w:rPr>
        <w:t>24</w:t>
      </w:r>
      <w:r w:rsidRPr="00D82586">
        <w:rPr>
          <w:rFonts w:asciiTheme="majorEastAsia" w:eastAsiaTheme="majorEastAsia" w:hAnsiTheme="majorEastAsia" w:cs="宋体" w:hint="eastAsia"/>
          <w:szCs w:val="21"/>
        </w:rPr>
        <w:t>日。</w:t>
      </w:r>
    </w:p>
    <w:p w:rsidR="00062F23" w:rsidRPr="00D82586" w:rsidRDefault="00062F23" w:rsidP="008E103E">
      <w:pPr>
        <w:spacing w:line="360" w:lineRule="auto"/>
        <w:ind w:firstLineChars="200" w:firstLine="420"/>
        <w:rPr>
          <w:rFonts w:asciiTheme="majorEastAsia" w:eastAsiaTheme="majorEastAsia" w:hAnsiTheme="majorEastAsia" w:cs="宋体"/>
          <w:szCs w:val="21"/>
        </w:rPr>
      </w:pPr>
      <w:r w:rsidRPr="00D82586">
        <w:rPr>
          <w:rFonts w:asciiTheme="majorEastAsia" w:eastAsiaTheme="majorEastAsia" w:hAnsiTheme="majorEastAsia" w:cs="宋体" w:hint="eastAsia"/>
          <w:szCs w:val="21"/>
        </w:rPr>
        <w:t>3、潜在投标人应将投标疑问以电子邮件的方式（匿名）提交</w:t>
      </w:r>
      <w:proofErr w:type="gramStart"/>
      <w:r w:rsidRPr="00D82586">
        <w:rPr>
          <w:rFonts w:asciiTheme="majorEastAsia" w:eastAsiaTheme="majorEastAsia" w:hAnsiTheme="majorEastAsia" w:cs="宋体" w:hint="eastAsia"/>
          <w:szCs w:val="21"/>
        </w:rPr>
        <w:t>至如下</w:t>
      </w:r>
      <w:proofErr w:type="gramEnd"/>
      <w:r w:rsidRPr="00D82586">
        <w:rPr>
          <w:rFonts w:asciiTheme="majorEastAsia" w:eastAsiaTheme="majorEastAsia" w:hAnsiTheme="majorEastAsia" w:cs="宋体" w:hint="eastAsia"/>
          <w:szCs w:val="21"/>
        </w:rPr>
        <w:t>邮箱：513026905@qq.com。提交疑问截止日为</w:t>
      </w:r>
      <w:r w:rsidR="002C7D11" w:rsidRPr="00D82586">
        <w:rPr>
          <w:rFonts w:asciiTheme="majorEastAsia" w:eastAsiaTheme="majorEastAsia" w:hAnsiTheme="majorEastAsia" w:cs="宋体" w:hint="eastAsia"/>
          <w:szCs w:val="21"/>
        </w:rPr>
        <w:t>202</w:t>
      </w:r>
      <w:r w:rsidR="002C7D11" w:rsidRPr="00D82586">
        <w:rPr>
          <w:rFonts w:asciiTheme="majorEastAsia" w:eastAsiaTheme="majorEastAsia" w:hAnsiTheme="majorEastAsia" w:cs="宋体"/>
          <w:szCs w:val="21"/>
        </w:rPr>
        <w:t>5</w:t>
      </w:r>
      <w:r w:rsidR="002C7D11" w:rsidRPr="00D82586">
        <w:rPr>
          <w:rFonts w:asciiTheme="majorEastAsia" w:eastAsiaTheme="majorEastAsia" w:hAnsiTheme="majorEastAsia" w:cs="宋体" w:hint="eastAsia"/>
          <w:szCs w:val="21"/>
        </w:rPr>
        <w:t>年</w:t>
      </w:r>
      <w:r w:rsidR="00F07FA1" w:rsidRPr="00D82586">
        <w:rPr>
          <w:rFonts w:asciiTheme="majorEastAsia" w:eastAsiaTheme="majorEastAsia" w:hAnsiTheme="majorEastAsia" w:cs="宋体"/>
          <w:szCs w:val="21"/>
        </w:rPr>
        <w:t>3</w:t>
      </w:r>
      <w:r w:rsidR="002C7D11" w:rsidRPr="00D82586">
        <w:rPr>
          <w:rFonts w:asciiTheme="majorEastAsia" w:eastAsiaTheme="majorEastAsia" w:hAnsiTheme="majorEastAsia" w:cs="宋体" w:hint="eastAsia"/>
          <w:szCs w:val="21"/>
        </w:rPr>
        <w:t>月</w:t>
      </w:r>
      <w:r w:rsidR="00F07FA1" w:rsidRPr="00D82586">
        <w:rPr>
          <w:rFonts w:asciiTheme="majorEastAsia" w:eastAsiaTheme="majorEastAsia" w:hAnsiTheme="majorEastAsia" w:cs="宋体"/>
          <w:szCs w:val="21"/>
        </w:rPr>
        <w:t>2</w:t>
      </w:r>
      <w:r w:rsidR="002C7D11" w:rsidRPr="00D82586">
        <w:rPr>
          <w:rFonts w:asciiTheme="majorEastAsia" w:eastAsiaTheme="majorEastAsia" w:hAnsiTheme="majorEastAsia" w:cs="宋体" w:hint="eastAsia"/>
          <w:szCs w:val="21"/>
        </w:rPr>
        <w:t>日</w:t>
      </w:r>
      <w:r w:rsidRPr="00D82586">
        <w:rPr>
          <w:rFonts w:asciiTheme="majorEastAsia" w:eastAsiaTheme="majorEastAsia" w:hAnsiTheme="majorEastAsia" w:cs="宋体" w:hint="eastAsia"/>
          <w:szCs w:val="21"/>
        </w:rPr>
        <w:t>。招标人将于</w:t>
      </w:r>
      <w:r w:rsidR="002C7D11" w:rsidRPr="00D82586">
        <w:rPr>
          <w:rFonts w:asciiTheme="majorEastAsia" w:eastAsiaTheme="majorEastAsia" w:hAnsiTheme="majorEastAsia" w:cs="宋体" w:hint="eastAsia"/>
          <w:szCs w:val="21"/>
        </w:rPr>
        <w:t>202</w:t>
      </w:r>
      <w:r w:rsidR="002C7D11" w:rsidRPr="00D82586">
        <w:rPr>
          <w:rFonts w:asciiTheme="majorEastAsia" w:eastAsiaTheme="majorEastAsia" w:hAnsiTheme="majorEastAsia" w:cs="宋体"/>
          <w:szCs w:val="21"/>
        </w:rPr>
        <w:t>5</w:t>
      </w:r>
      <w:r w:rsidR="002C7D11" w:rsidRPr="00D82586">
        <w:rPr>
          <w:rFonts w:asciiTheme="majorEastAsia" w:eastAsiaTheme="majorEastAsia" w:hAnsiTheme="majorEastAsia" w:cs="宋体" w:hint="eastAsia"/>
          <w:szCs w:val="21"/>
        </w:rPr>
        <w:t>年</w:t>
      </w:r>
      <w:r w:rsidR="00F07FA1" w:rsidRPr="00D82586">
        <w:rPr>
          <w:rFonts w:asciiTheme="majorEastAsia" w:eastAsiaTheme="majorEastAsia" w:hAnsiTheme="majorEastAsia" w:cs="宋体"/>
          <w:szCs w:val="21"/>
        </w:rPr>
        <w:t>3</w:t>
      </w:r>
      <w:r w:rsidR="002C7D11" w:rsidRPr="00D82586">
        <w:rPr>
          <w:rFonts w:asciiTheme="majorEastAsia" w:eastAsiaTheme="majorEastAsia" w:hAnsiTheme="majorEastAsia" w:cs="宋体" w:hint="eastAsia"/>
          <w:szCs w:val="21"/>
        </w:rPr>
        <w:t>月</w:t>
      </w:r>
      <w:r w:rsidR="00F07FA1" w:rsidRPr="00D82586">
        <w:rPr>
          <w:rFonts w:asciiTheme="majorEastAsia" w:eastAsiaTheme="majorEastAsia" w:hAnsiTheme="majorEastAsia" w:cs="宋体"/>
          <w:szCs w:val="21"/>
        </w:rPr>
        <w:t>5</w:t>
      </w:r>
      <w:r w:rsidR="002C7D11" w:rsidRPr="00D82586">
        <w:rPr>
          <w:rFonts w:asciiTheme="majorEastAsia" w:eastAsiaTheme="majorEastAsia" w:hAnsiTheme="majorEastAsia" w:cs="宋体" w:hint="eastAsia"/>
          <w:szCs w:val="21"/>
        </w:rPr>
        <w:t>日</w:t>
      </w:r>
      <w:r w:rsidRPr="00D82586">
        <w:rPr>
          <w:rFonts w:asciiTheme="majorEastAsia" w:eastAsiaTheme="majorEastAsia" w:hAnsiTheme="majorEastAsia" w:cs="宋体" w:hint="eastAsia"/>
          <w:szCs w:val="21"/>
        </w:rPr>
        <w:t>前在网上发布补充（答疑、澄清）文件。潜在投标人应自行关注网站公告，招标人不再一一通知。</w:t>
      </w:r>
    </w:p>
    <w:p w:rsidR="004C49C8" w:rsidRPr="00D82586" w:rsidRDefault="004C49C8" w:rsidP="008E103E">
      <w:pPr>
        <w:spacing w:line="360" w:lineRule="auto"/>
        <w:ind w:firstLineChars="200" w:firstLine="422"/>
        <w:rPr>
          <w:rFonts w:asciiTheme="majorEastAsia" w:eastAsiaTheme="majorEastAsia" w:hAnsiTheme="majorEastAsia" w:cs="微软雅黑"/>
          <w:szCs w:val="21"/>
        </w:rPr>
      </w:pPr>
      <w:r w:rsidRPr="00D82586">
        <w:rPr>
          <w:rFonts w:asciiTheme="majorEastAsia" w:eastAsiaTheme="majorEastAsia" w:hAnsiTheme="majorEastAsia" w:cs="微软雅黑" w:hint="eastAsia"/>
          <w:b/>
          <w:kern w:val="0"/>
          <w:szCs w:val="21"/>
        </w:rPr>
        <w:t>七、投标保证金：无</w:t>
      </w:r>
      <w:r w:rsidRPr="00D82586">
        <w:rPr>
          <w:rFonts w:asciiTheme="majorEastAsia" w:eastAsiaTheme="majorEastAsia" w:hAnsiTheme="majorEastAsia" w:cs="微软雅黑" w:hint="eastAsia"/>
          <w:szCs w:val="21"/>
        </w:rPr>
        <w:t xml:space="preserve"> </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八、投标截止时间:</w:t>
      </w:r>
      <w:r w:rsidR="002C7D11" w:rsidRPr="00D82586">
        <w:rPr>
          <w:rFonts w:asciiTheme="majorEastAsia" w:eastAsiaTheme="majorEastAsia" w:hAnsiTheme="majorEastAsia" w:cs="宋体" w:hint="eastAsia"/>
          <w:szCs w:val="21"/>
        </w:rPr>
        <w:t xml:space="preserve"> 202</w:t>
      </w:r>
      <w:r w:rsidR="002C7D11" w:rsidRPr="00D82586">
        <w:rPr>
          <w:rFonts w:asciiTheme="majorEastAsia" w:eastAsiaTheme="majorEastAsia" w:hAnsiTheme="majorEastAsia" w:cs="宋体"/>
          <w:szCs w:val="21"/>
        </w:rPr>
        <w:t>5</w:t>
      </w:r>
      <w:r w:rsidR="002C7D11" w:rsidRPr="00D82586">
        <w:rPr>
          <w:rFonts w:asciiTheme="majorEastAsia" w:eastAsiaTheme="majorEastAsia" w:hAnsiTheme="majorEastAsia" w:cs="宋体" w:hint="eastAsia"/>
          <w:szCs w:val="21"/>
        </w:rPr>
        <w:t>年</w:t>
      </w:r>
      <w:r w:rsidR="00F07FA1" w:rsidRPr="00D82586">
        <w:rPr>
          <w:rFonts w:asciiTheme="majorEastAsia" w:eastAsiaTheme="majorEastAsia" w:hAnsiTheme="majorEastAsia" w:cs="宋体"/>
          <w:szCs w:val="21"/>
        </w:rPr>
        <w:t>3</w:t>
      </w:r>
      <w:r w:rsidR="002C7D11" w:rsidRPr="00D82586">
        <w:rPr>
          <w:rFonts w:asciiTheme="majorEastAsia" w:eastAsiaTheme="majorEastAsia" w:hAnsiTheme="majorEastAsia" w:cs="宋体" w:hint="eastAsia"/>
          <w:szCs w:val="21"/>
        </w:rPr>
        <w:t>月</w:t>
      </w:r>
      <w:r w:rsidR="00F07FA1" w:rsidRPr="00D82586">
        <w:rPr>
          <w:rFonts w:asciiTheme="majorEastAsia" w:eastAsiaTheme="majorEastAsia" w:hAnsiTheme="majorEastAsia" w:cs="宋体"/>
          <w:szCs w:val="21"/>
        </w:rPr>
        <w:t>20</w:t>
      </w:r>
      <w:r w:rsidR="002C7D11" w:rsidRPr="00D82586">
        <w:rPr>
          <w:rFonts w:asciiTheme="majorEastAsia" w:eastAsiaTheme="majorEastAsia" w:hAnsiTheme="majorEastAsia" w:cs="宋体" w:hint="eastAsia"/>
          <w:szCs w:val="21"/>
        </w:rPr>
        <w:t>日</w:t>
      </w:r>
      <w:r w:rsidRPr="00D82586">
        <w:rPr>
          <w:rFonts w:asciiTheme="majorEastAsia" w:eastAsiaTheme="majorEastAsia" w:hAnsiTheme="majorEastAsia" w:cs="微软雅黑" w:hint="eastAsia"/>
          <w:szCs w:val="21"/>
        </w:rPr>
        <w:t>1</w:t>
      </w:r>
      <w:r w:rsidR="002C7D11" w:rsidRPr="00D82586">
        <w:rPr>
          <w:rFonts w:asciiTheme="majorEastAsia" w:eastAsiaTheme="majorEastAsia" w:hAnsiTheme="majorEastAsia" w:cs="微软雅黑"/>
          <w:szCs w:val="21"/>
        </w:rPr>
        <w:t>4</w:t>
      </w:r>
      <w:r w:rsidRPr="00D82586">
        <w:rPr>
          <w:rFonts w:asciiTheme="majorEastAsia" w:eastAsiaTheme="majorEastAsia" w:hAnsiTheme="majorEastAsia" w:cs="微软雅黑" w:hint="eastAsia"/>
          <w:szCs w:val="21"/>
        </w:rPr>
        <w:t>时</w:t>
      </w:r>
      <w:r w:rsidR="003A71DF" w:rsidRPr="00D82586">
        <w:rPr>
          <w:rFonts w:asciiTheme="majorEastAsia" w:eastAsiaTheme="majorEastAsia" w:hAnsiTheme="majorEastAsia" w:cs="微软雅黑" w:hint="eastAsia"/>
          <w:szCs w:val="21"/>
        </w:rPr>
        <w:t>0</w:t>
      </w:r>
      <w:r w:rsidRPr="00D82586">
        <w:rPr>
          <w:rFonts w:asciiTheme="majorEastAsia" w:eastAsiaTheme="majorEastAsia" w:hAnsiTheme="majorEastAsia" w:cs="微软雅黑" w:hint="eastAsia"/>
          <w:szCs w:val="21"/>
        </w:rPr>
        <w:t>0分</w:t>
      </w:r>
    </w:p>
    <w:p w:rsidR="004C49C8" w:rsidRPr="00D82586" w:rsidRDefault="004C49C8" w:rsidP="008E103E">
      <w:pPr>
        <w:spacing w:line="360" w:lineRule="auto"/>
        <w:ind w:firstLineChars="200" w:firstLine="422"/>
        <w:rPr>
          <w:rFonts w:asciiTheme="majorEastAsia" w:eastAsiaTheme="majorEastAsia" w:hAnsiTheme="majorEastAsia" w:cs="微软雅黑"/>
          <w:szCs w:val="21"/>
        </w:rPr>
      </w:pPr>
      <w:r w:rsidRPr="00D82586">
        <w:rPr>
          <w:rFonts w:asciiTheme="majorEastAsia" w:eastAsiaTheme="majorEastAsia" w:hAnsiTheme="majorEastAsia" w:cs="微软雅黑" w:hint="eastAsia"/>
          <w:b/>
          <w:szCs w:val="21"/>
        </w:rPr>
        <w:t>九：投标地点</w:t>
      </w:r>
      <w:r w:rsidRPr="00D82586">
        <w:rPr>
          <w:rFonts w:asciiTheme="majorEastAsia" w:eastAsiaTheme="majorEastAsia" w:hAnsiTheme="majorEastAsia" w:cs="宋体" w:hint="eastAsia"/>
          <w:kern w:val="0"/>
          <w:szCs w:val="21"/>
        </w:rPr>
        <w:t>：</w:t>
      </w:r>
      <w:r w:rsidR="002C7D11" w:rsidRPr="00D82586">
        <w:rPr>
          <w:rFonts w:asciiTheme="majorEastAsia" w:eastAsiaTheme="majorEastAsia" w:hAnsiTheme="majorEastAsia" w:cs="微软雅黑" w:hint="eastAsia"/>
          <w:szCs w:val="21"/>
        </w:rPr>
        <w:t>平湖交通运输局2楼开标会议室（平湖市当湖街道池海路99号）</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十、开标时间及地点：</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本次招标将于</w:t>
      </w:r>
      <w:r w:rsidR="002C7D11" w:rsidRPr="00D82586">
        <w:rPr>
          <w:rFonts w:asciiTheme="majorEastAsia" w:eastAsiaTheme="majorEastAsia" w:hAnsiTheme="majorEastAsia" w:cs="宋体" w:hint="eastAsia"/>
          <w:szCs w:val="21"/>
        </w:rPr>
        <w:t>202</w:t>
      </w:r>
      <w:r w:rsidR="002C7D11" w:rsidRPr="00D82586">
        <w:rPr>
          <w:rFonts w:asciiTheme="majorEastAsia" w:eastAsiaTheme="majorEastAsia" w:hAnsiTheme="majorEastAsia" w:cs="宋体"/>
          <w:szCs w:val="21"/>
        </w:rPr>
        <w:t>5</w:t>
      </w:r>
      <w:r w:rsidR="002C7D11" w:rsidRPr="00D82586">
        <w:rPr>
          <w:rFonts w:asciiTheme="majorEastAsia" w:eastAsiaTheme="majorEastAsia" w:hAnsiTheme="majorEastAsia" w:cs="宋体" w:hint="eastAsia"/>
          <w:szCs w:val="21"/>
        </w:rPr>
        <w:t>年</w:t>
      </w:r>
      <w:r w:rsidR="00F07FA1" w:rsidRPr="00D82586">
        <w:rPr>
          <w:rFonts w:asciiTheme="majorEastAsia" w:eastAsiaTheme="majorEastAsia" w:hAnsiTheme="majorEastAsia" w:cs="宋体"/>
          <w:szCs w:val="21"/>
        </w:rPr>
        <w:t>3</w:t>
      </w:r>
      <w:r w:rsidR="002C7D11" w:rsidRPr="00D82586">
        <w:rPr>
          <w:rFonts w:asciiTheme="majorEastAsia" w:eastAsiaTheme="majorEastAsia" w:hAnsiTheme="majorEastAsia" w:cs="宋体" w:hint="eastAsia"/>
          <w:szCs w:val="21"/>
        </w:rPr>
        <w:t>月</w:t>
      </w:r>
      <w:r w:rsidR="00F07FA1" w:rsidRPr="00D82586">
        <w:rPr>
          <w:rFonts w:asciiTheme="majorEastAsia" w:eastAsiaTheme="majorEastAsia" w:hAnsiTheme="majorEastAsia" w:cs="宋体"/>
          <w:szCs w:val="21"/>
        </w:rPr>
        <w:t>20</w:t>
      </w:r>
      <w:r w:rsidR="002C7D11" w:rsidRPr="00D82586">
        <w:rPr>
          <w:rFonts w:asciiTheme="majorEastAsia" w:eastAsiaTheme="majorEastAsia" w:hAnsiTheme="majorEastAsia" w:cs="宋体" w:hint="eastAsia"/>
          <w:szCs w:val="21"/>
        </w:rPr>
        <w:t>日</w:t>
      </w:r>
      <w:r w:rsidRPr="00D82586">
        <w:rPr>
          <w:rFonts w:asciiTheme="majorEastAsia" w:eastAsiaTheme="majorEastAsia" w:hAnsiTheme="majorEastAsia" w:cs="微软雅黑" w:hint="eastAsia"/>
          <w:szCs w:val="21"/>
        </w:rPr>
        <w:t>14时</w:t>
      </w:r>
      <w:r w:rsidR="003A71DF" w:rsidRPr="00D82586">
        <w:rPr>
          <w:rFonts w:asciiTheme="majorEastAsia" w:eastAsiaTheme="majorEastAsia" w:hAnsiTheme="majorEastAsia" w:cs="微软雅黑" w:hint="eastAsia"/>
          <w:szCs w:val="21"/>
        </w:rPr>
        <w:t>0</w:t>
      </w:r>
      <w:r w:rsidRPr="00D82586">
        <w:rPr>
          <w:rFonts w:asciiTheme="majorEastAsia" w:eastAsiaTheme="majorEastAsia" w:hAnsiTheme="majorEastAsia" w:cs="微软雅黑" w:hint="eastAsia"/>
          <w:szCs w:val="21"/>
        </w:rPr>
        <w:t>0分在</w:t>
      </w:r>
      <w:r w:rsidR="00062F23" w:rsidRPr="00D82586">
        <w:rPr>
          <w:rFonts w:asciiTheme="majorEastAsia" w:eastAsiaTheme="majorEastAsia" w:hAnsiTheme="majorEastAsia" w:cs="微软雅黑" w:hint="eastAsia"/>
          <w:szCs w:val="21"/>
        </w:rPr>
        <w:t>平湖交通运输局2楼开标会议室（平湖市当湖街道池海路99号）</w:t>
      </w:r>
      <w:r w:rsidRPr="00D82586">
        <w:rPr>
          <w:rFonts w:asciiTheme="majorEastAsia" w:eastAsiaTheme="majorEastAsia" w:hAnsiTheme="majorEastAsia" w:cs="微软雅黑" w:hint="eastAsia"/>
          <w:szCs w:val="21"/>
        </w:rPr>
        <w:t>开标。</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十</w:t>
      </w:r>
      <w:r w:rsidR="00062F23" w:rsidRPr="00D82586">
        <w:rPr>
          <w:rFonts w:asciiTheme="majorEastAsia" w:eastAsiaTheme="majorEastAsia" w:hAnsiTheme="majorEastAsia" w:cs="微软雅黑" w:hint="eastAsia"/>
          <w:b/>
          <w:szCs w:val="21"/>
        </w:rPr>
        <w:t>一</w:t>
      </w:r>
      <w:r w:rsidRPr="00D82586">
        <w:rPr>
          <w:rFonts w:asciiTheme="majorEastAsia" w:eastAsiaTheme="majorEastAsia" w:hAnsiTheme="majorEastAsia" w:cs="微软雅黑" w:hint="eastAsia"/>
          <w:b/>
          <w:szCs w:val="21"/>
        </w:rPr>
        <w:t xml:space="preserve"> 、招标公告发布于：</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浙江政府采购网</w:t>
      </w:r>
      <w:r w:rsidR="00E80F91" w:rsidRPr="00D82586">
        <w:rPr>
          <w:rFonts w:asciiTheme="majorEastAsia" w:eastAsiaTheme="majorEastAsia" w:hAnsiTheme="majorEastAsia" w:cs="微软雅黑" w:hint="eastAsia"/>
          <w:bCs/>
          <w:szCs w:val="21"/>
        </w:rPr>
        <w:t>https://zfcg.czt.zj.gov.cn/</w:t>
      </w:r>
      <w:r w:rsidRPr="00D82586">
        <w:rPr>
          <w:rFonts w:asciiTheme="majorEastAsia" w:eastAsiaTheme="majorEastAsia" w:hAnsiTheme="majorEastAsia" w:cs="微软雅黑" w:hint="eastAsia"/>
          <w:bCs/>
          <w:szCs w:val="21"/>
        </w:rPr>
        <w:t>。</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十</w:t>
      </w:r>
      <w:r w:rsidR="00062F23" w:rsidRPr="00D82586">
        <w:rPr>
          <w:rFonts w:asciiTheme="majorEastAsia" w:eastAsiaTheme="majorEastAsia" w:hAnsiTheme="majorEastAsia" w:cs="微软雅黑" w:hint="eastAsia"/>
          <w:b/>
          <w:szCs w:val="21"/>
        </w:rPr>
        <w:t>二</w:t>
      </w:r>
      <w:r w:rsidRPr="00D82586">
        <w:rPr>
          <w:rFonts w:asciiTheme="majorEastAsia" w:eastAsiaTheme="majorEastAsia" w:hAnsiTheme="majorEastAsia" w:cs="微软雅黑" w:hint="eastAsia"/>
          <w:b/>
          <w:szCs w:val="21"/>
        </w:rPr>
        <w:t>、业务咨询：</w:t>
      </w:r>
    </w:p>
    <w:p w:rsidR="00240BDA" w:rsidRPr="00D82586" w:rsidRDefault="00240BDA"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采购人：</w:t>
      </w:r>
      <w:r w:rsidR="002C7D11" w:rsidRPr="00D82586">
        <w:rPr>
          <w:rFonts w:asciiTheme="majorEastAsia" w:eastAsiaTheme="majorEastAsia" w:hAnsiTheme="majorEastAsia" w:cs="微软雅黑" w:hint="eastAsia"/>
          <w:szCs w:val="21"/>
        </w:rPr>
        <w:t>平湖市公路与运输管理服务中心</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采购人联系人：</w:t>
      </w:r>
      <w:r w:rsidR="002C7D11" w:rsidRPr="00D82586">
        <w:rPr>
          <w:rFonts w:asciiTheme="majorEastAsia" w:eastAsiaTheme="majorEastAsia" w:hAnsiTheme="majorEastAsia" w:cs="微软雅黑" w:hint="eastAsia"/>
          <w:szCs w:val="21"/>
        </w:rPr>
        <w:t>金先生</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联系电话：</w:t>
      </w:r>
      <w:r w:rsidR="002C7D11" w:rsidRPr="00D82586">
        <w:rPr>
          <w:rFonts w:asciiTheme="majorEastAsia" w:eastAsiaTheme="majorEastAsia" w:hAnsiTheme="majorEastAsia" w:cs="Arial"/>
          <w:szCs w:val="21"/>
        </w:rPr>
        <w:t>0573-85827396</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地点：</w:t>
      </w:r>
      <w:r w:rsidR="002C7D11" w:rsidRPr="00D82586">
        <w:rPr>
          <w:rFonts w:asciiTheme="majorEastAsia" w:eastAsiaTheme="majorEastAsia" w:hAnsiTheme="majorEastAsia" w:cs="微软雅黑" w:hint="eastAsia"/>
          <w:szCs w:val="21"/>
        </w:rPr>
        <w:t>平湖市当湖街道池海路99号</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采购代理机构：</w:t>
      </w:r>
      <w:r w:rsidR="0072211F" w:rsidRPr="00D82586">
        <w:rPr>
          <w:rFonts w:asciiTheme="majorEastAsia" w:eastAsiaTheme="majorEastAsia" w:hAnsiTheme="majorEastAsia" w:cs="微软雅黑" w:hint="eastAsia"/>
          <w:szCs w:val="21"/>
        </w:rPr>
        <w:t>浙江博宏工程管理咨询有限公司</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采购代理机构联系人：</w:t>
      </w:r>
      <w:r w:rsidR="00240BDA" w:rsidRPr="00D82586">
        <w:rPr>
          <w:rFonts w:asciiTheme="majorEastAsia" w:eastAsiaTheme="majorEastAsia" w:hAnsiTheme="majorEastAsia" w:cs="微软雅黑" w:hint="eastAsia"/>
          <w:szCs w:val="21"/>
        </w:rPr>
        <w:t>阮先生</w:t>
      </w:r>
    </w:p>
    <w:p w:rsidR="003A71DF"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联系电话：</w:t>
      </w:r>
      <w:r w:rsidR="003A71DF" w:rsidRPr="00D82586">
        <w:rPr>
          <w:rFonts w:asciiTheme="majorEastAsia" w:eastAsiaTheme="majorEastAsia" w:hAnsiTheme="majorEastAsia" w:cs="微软雅黑"/>
          <w:szCs w:val="21"/>
        </w:rPr>
        <w:t>0573-83116900</w:t>
      </w:r>
    </w:p>
    <w:p w:rsidR="003A71DF"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地址：</w:t>
      </w:r>
      <w:r w:rsidR="003A71DF" w:rsidRPr="00D82586">
        <w:rPr>
          <w:rFonts w:asciiTheme="majorEastAsia" w:eastAsiaTheme="majorEastAsia" w:hAnsiTheme="majorEastAsia" w:cs="微软雅黑" w:hint="eastAsia"/>
          <w:szCs w:val="21"/>
        </w:rPr>
        <w:t>嘉兴</w:t>
      </w:r>
      <w:proofErr w:type="gramStart"/>
      <w:r w:rsidR="003A71DF" w:rsidRPr="00D82586">
        <w:rPr>
          <w:rFonts w:asciiTheme="majorEastAsia" w:eastAsiaTheme="majorEastAsia" w:hAnsiTheme="majorEastAsia" w:cs="微软雅黑" w:hint="eastAsia"/>
          <w:szCs w:val="21"/>
        </w:rPr>
        <w:t>市秀洲区</w:t>
      </w:r>
      <w:proofErr w:type="gramEnd"/>
      <w:r w:rsidR="003A71DF" w:rsidRPr="00D82586">
        <w:rPr>
          <w:rFonts w:asciiTheme="majorEastAsia" w:eastAsiaTheme="majorEastAsia" w:hAnsiTheme="majorEastAsia" w:cs="微软雅黑" w:hint="eastAsia"/>
          <w:szCs w:val="21"/>
        </w:rPr>
        <w:t>东升西路1700号嘉兴科技京城1幢</w:t>
      </w:r>
      <w:r w:rsidR="00062F23" w:rsidRPr="00D82586">
        <w:rPr>
          <w:rFonts w:asciiTheme="majorEastAsia" w:eastAsiaTheme="majorEastAsia" w:hAnsiTheme="majorEastAsia" w:cs="微软雅黑"/>
          <w:szCs w:val="21"/>
        </w:rPr>
        <w:t>6</w:t>
      </w:r>
      <w:r w:rsidR="003A71DF" w:rsidRPr="00D82586">
        <w:rPr>
          <w:rFonts w:asciiTheme="majorEastAsia" w:eastAsiaTheme="majorEastAsia" w:hAnsiTheme="majorEastAsia" w:cs="微软雅黑" w:hint="eastAsia"/>
          <w:szCs w:val="21"/>
        </w:rPr>
        <w:t>楼</w:t>
      </w:r>
    </w:p>
    <w:p w:rsidR="004C49C8" w:rsidRPr="00D82586" w:rsidRDefault="005D63E3"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监督</w:t>
      </w:r>
      <w:r w:rsidR="004C49C8" w:rsidRPr="00D82586">
        <w:rPr>
          <w:rFonts w:asciiTheme="majorEastAsia" w:eastAsiaTheme="majorEastAsia" w:hAnsiTheme="majorEastAsia" w:cs="微软雅黑" w:hint="eastAsia"/>
          <w:szCs w:val="21"/>
        </w:rPr>
        <w:t>部门：</w:t>
      </w:r>
      <w:r w:rsidR="00A46BA3" w:rsidRPr="00D82586">
        <w:rPr>
          <w:rFonts w:asciiTheme="majorEastAsia" w:eastAsiaTheme="majorEastAsia" w:hAnsiTheme="majorEastAsia" w:cs="微软雅黑" w:hint="eastAsia"/>
          <w:szCs w:val="21"/>
        </w:rPr>
        <w:t>平湖市</w:t>
      </w:r>
      <w:r w:rsidR="00062F23" w:rsidRPr="00D82586">
        <w:rPr>
          <w:rFonts w:asciiTheme="majorEastAsia" w:eastAsiaTheme="majorEastAsia" w:hAnsiTheme="majorEastAsia" w:cs="微软雅黑" w:hint="eastAsia"/>
          <w:szCs w:val="21"/>
        </w:rPr>
        <w:t>交通运输局</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联系电话：0573-</w:t>
      </w:r>
      <w:r w:rsidR="00072F29" w:rsidRPr="00D82586">
        <w:rPr>
          <w:rFonts w:asciiTheme="majorEastAsia" w:eastAsiaTheme="majorEastAsia" w:hAnsiTheme="majorEastAsia" w:cs="微软雅黑"/>
          <w:szCs w:val="21"/>
        </w:rPr>
        <w:t>85117041</w:t>
      </w:r>
      <w:r w:rsidR="00062F23" w:rsidRPr="00D82586">
        <w:rPr>
          <w:rFonts w:asciiTheme="majorEastAsia" w:eastAsiaTheme="majorEastAsia" w:hAnsiTheme="majorEastAsia" w:cs="微软雅黑"/>
          <w:szCs w:val="21"/>
        </w:rPr>
        <w:t xml:space="preserve"> </w:t>
      </w:r>
    </w:p>
    <w:p w:rsidR="004C49C8" w:rsidRPr="00D82586" w:rsidRDefault="003A71DF" w:rsidP="008E103E">
      <w:pPr>
        <w:pStyle w:val="1"/>
        <w:spacing w:before="0" w:after="0"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b w:val="0"/>
          <w:bCs w:val="0"/>
          <w:kern w:val="2"/>
          <w:sz w:val="21"/>
          <w:szCs w:val="21"/>
        </w:rPr>
        <w:br w:type="page"/>
      </w:r>
      <w:bookmarkStart w:id="3" w:name="_Toc119687975"/>
      <w:r w:rsidR="004C49C8" w:rsidRPr="00D82586">
        <w:rPr>
          <w:rFonts w:asciiTheme="majorEastAsia" w:eastAsiaTheme="majorEastAsia" w:hAnsiTheme="majorEastAsia" w:cs="微软雅黑" w:hint="eastAsia"/>
          <w:sz w:val="21"/>
          <w:szCs w:val="21"/>
        </w:rPr>
        <w:lastRenderedPageBreak/>
        <w:t>第二章  招标需求</w:t>
      </w:r>
      <w:bookmarkEnd w:id="3"/>
    </w:p>
    <w:p w:rsidR="004C49C8" w:rsidRPr="00D82586" w:rsidRDefault="004C49C8" w:rsidP="008E103E">
      <w:pPr>
        <w:spacing w:line="360" w:lineRule="auto"/>
        <w:ind w:firstLineChars="200" w:firstLine="420"/>
        <w:rPr>
          <w:rFonts w:asciiTheme="majorEastAsia" w:eastAsiaTheme="majorEastAsia" w:hAnsiTheme="majorEastAsia"/>
          <w:szCs w:val="21"/>
        </w:rPr>
      </w:pPr>
      <w:bookmarkStart w:id="4" w:name="_Toc428543566"/>
      <w:bookmarkStart w:id="5" w:name="_Toc492498003"/>
      <w:r w:rsidRPr="00D82586">
        <w:rPr>
          <w:rFonts w:asciiTheme="majorEastAsia" w:eastAsiaTheme="majorEastAsia" w:hAnsiTheme="majorEastAsia" w:hint="eastAsia"/>
          <w:szCs w:val="21"/>
        </w:rPr>
        <w:t>一、招标项目</w:t>
      </w:r>
      <w:bookmarkStart w:id="6" w:name="_Toc428543567"/>
      <w:bookmarkEnd w:id="4"/>
      <w:r w:rsidRPr="00D82586">
        <w:rPr>
          <w:rFonts w:asciiTheme="majorEastAsia" w:eastAsiaTheme="majorEastAsia" w:hAnsiTheme="majorEastAsia" w:hint="eastAsia"/>
          <w:szCs w:val="21"/>
        </w:rPr>
        <w:t>：</w:t>
      </w:r>
      <w:bookmarkEnd w:id="5"/>
      <w:r w:rsidR="00250491" w:rsidRPr="00D82586">
        <w:rPr>
          <w:rFonts w:asciiTheme="majorEastAsia" w:eastAsiaTheme="majorEastAsia" w:hAnsiTheme="majorEastAsia" w:hint="eastAsia"/>
          <w:szCs w:val="21"/>
        </w:rPr>
        <w:t>2025年度交通工程质量检测服务</w:t>
      </w:r>
    </w:p>
    <w:p w:rsidR="004C49C8" w:rsidRPr="00D82586" w:rsidRDefault="004C49C8" w:rsidP="008E103E">
      <w:pPr>
        <w:spacing w:line="360" w:lineRule="auto"/>
        <w:ind w:firstLineChars="200" w:firstLine="420"/>
        <w:rPr>
          <w:rFonts w:asciiTheme="majorEastAsia" w:eastAsiaTheme="majorEastAsia" w:hAnsiTheme="majorEastAsia"/>
          <w:szCs w:val="21"/>
        </w:rPr>
      </w:pPr>
      <w:bookmarkStart w:id="7" w:name="_Toc492498004"/>
      <w:r w:rsidRPr="00D82586">
        <w:rPr>
          <w:rFonts w:asciiTheme="majorEastAsia" w:eastAsiaTheme="majorEastAsia" w:hAnsiTheme="majorEastAsia" w:hint="eastAsia"/>
          <w:szCs w:val="21"/>
        </w:rPr>
        <w:t>二、服务地点：</w:t>
      </w:r>
      <w:bookmarkEnd w:id="7"/>
      <w:r w:rsidR="00A5541A" w:rsidRPr="00D82586">
        <w:rPr>
          <w:rFonts w:asciiTheme="majorEastAsia" w:eastAsiaTheme="majorEastAsia" w:hAnsiTheme="majorEastAsia" w:hint="eastAsia"/>
          <w:szCs w:val="21"/>
        </w:rPr>
        <w:t>浙江省平湖市</w:t>
      </w:r>
    </w:p>
    <w:p w:rsidR="004C49C8" w:rsidRPr="00D82586" w:rsidRDefault="004C49C8" w:rsidP="008E103E">
      <w:pPr>
        <w:spacing w:line="360" w:lineRule="auto"/>
        <w:ind w:firstLineChars="200" w:firstLine="420"/>
        <w:rPr>
          <w:rFonts w:asciiTheme="majorEastAsia" w:eastAsiaTheme="majorEastAsia" w:hAnsiTheme="majorEastAsia"/>
          <w:szCs w:val="21"/>
        </w:rPr>
      </w:pPr>
      <w:bookmarkStart w:id="8" w:name="_Toc492498005"/>
      <w:r w:rsidRPr="00D82586">
        <w:rPr>
          <w:rFonts w:asciiTheme="majorEastAsia" w:eastAsiaTheme="majorEastAsia" w:hAnsiTheme="majorEastAsia" w:hint="eastAsia"/>
          <w:szCs w:val="21"/>
        </w:rPr>
        <w:t>三</w:t>
      </w:r>
      <w:r w:rsidRPr="00D82586">
        <w:rPr>
          <w:rFonts w:asciiTheme="majorEastAsia" w:eastAsiaTheme="majorEastAsia" w:hAnsiTheme="majorEastAsia"/>
          <w:szCs w:val="21"/>
        </w:rPr>
        <w:t>、</w:t>
      </w:r>
      <w:bookmarkEnd w:id="6"/>
      <w:bookmarkEnd w:id="8"/>
      <w:r w:rsidR="00E11541" w:rsidRPr="00D82586">
        <w:rPr>
          <w:rFonts w:asciiTheme="majorEastAsia" w:eastAsiaTheme="majorEastAsia" w:hAnsiTheme="majorEastAsia" w:hint="eastAsia"/>
          <w:szCs w:val="21"/>
        </w:rPr>
        <w:t>本次招标项目的建设规模及</w:t>
      </w:r>
      <w:r w:rsidR="001E4B6C" w:rsidRPr="00D82586">
        <w:rPr>
          <w:rFonts w:asciiTheme="majorEastAsia" w:eastAsiaTheme="majorEastAsia" w:hAnsiTheme="majorEastAsia" w:hint="eastAsia"/>
          <w:szCs w:val="21"/>
        </w:rPr>
        <w:t>招标范围</w:t>
      </w:r>
      <w:r w:rsidR="00E11541" w:rsidRPr="00D82586">
        <w:rPr>
          <w:rFonts w:asciiTheme="majorEastAsia" w:eastAsiaTheme="majorEastAsia" w:hAnsiTheme="majorEastAsia" w:hint="eastAsia"/>
          <w:szCs w:val="21"/>
        </w:rPr>
        <w:t>：</w:t>
      </w:r>
    </w:p>
    <w:p w:rsidR="00130422" w:rsidRPr="00D82586" w:rsidRDefault="001E4B6C" w:rsidP="008E103E">
      <w:pPr>
        <w:pStyle w:val="af9"/>
        <w:spacing w:line="360" w:lineRule="auto"/>
        <w:ind w:firstLine="420"/>
        <w:rPr>
          <w:rFonts w:asciiTheme="majorEastAsia" w:eastAsiaTheme="majorEastAsia" w:hAnsiTheme="majorEastAsia"/>
          <w:kern w:val="2"/>
          <w:szCs w:val="21"/>
        </w:rPr>
      </w:pPr>
      <w:r w:rsidRPr="00D82586">
        <w:rPr>
          <w:rFonts w:asciiTheme="majorEastAsia" w:eastAsiaTheme="majorEastAsia" w:hAnsiTheme="majorEastAsia" w:hint="eastAsia"/>
          <w:kern w:val="2"/>
          <w:szCs w:val="21"/>
        </w:rPr>
        <w:t>平湖市范围内在建公路水运项目的</w:t>
      </w:r>
      <w:r w:rsidR="00C83D63" w:rsidRPr="00D82586">
        <w:rPr>
          <w:rFonts w:asciiTheme="majorEastAsia" w:eastAsiaTheme="majorEastAsia" w:hAnsiTheme="majorEastAsia" w:hint="eastAsia"/>
          <w:kern w:val="2"/>
          <w:szCs w:val="21"/>
        </w:rPr>
        <w:t>工程</w:t>
      </w:r>
      <w:r w:rsidR="00130422" w:rsidRPr="00D82586">
        <w:rPr>
          <w:rFonts w:asciiTheme="majorEastAsia" w:eastAsiaTheme="majorEastAsia" w:hAnsiTheme="majorEastAsia" w:hint="eastAsia"/>
          <w:kern w:val="2"/>
          <w:szCs w:val="21"/>
        </w:rPr>
        <w:t>质量检测。主要内容为路基、路面、排水、桥涵、交通安全设施及其他工程</w:t>
      </w:r>
      <w:r w:rsidR="00250491" w:rsidRPr="00D82586">
        <w:rPr>
          <w:rFonts w:asciiTheme="majorEastAsia" w:eastAsiaTheme="majorEastAsia" w:hAnsiTheme="majorEastAsia" w:hint="eastAsia"/>
          <w:kern w:val="2"/>
          <w:szCs w:val="21"/>
        </w:rPr>
        <w:t>（包含现场原材料）</w:t>
      </w:r>
      <w:r w:rsidR="00130422" w:rsidRPr="00D82586">
        <w:rPr>
          <w:rFonts w:asciiTheme="majorEastAsia" w:eastAsiaTheme="majorEastAsia" w:hAnsiTheme="majorEastAsia" w:hint="eastAsia"/>
          <w:kern w:val="2"/>
          <w:szCs w:val="21"/>
        </w:rPr>
        <w:t>等的交工、竣工实体质量检测、外观检查等。</w:t>
      </w:r>
    </w:p>
    <w:p w:rsidR="001E4B6C" w:rsidRPr="00D82586" w:rsidRDefault="001E4B6C"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四</w:t>
      </w:r>
      <w:r w:rsidR="00130422" w:rsidRPr="00D82586">
        <w:rPr>
          <w:rFonts w:asciiTheme="majorEastAsia" w:eastAsiaTheme="majorEastAsia" w:hAnsiTheme="majorEastAsia" w:hint="eastAsia"/>
          <w:szCs w:val="21"/>
        </w:rPr>
        <w:t>、</w:t>
      </w:r>
      <w:r w:rsidR="004C49C8" w:rsidRPr="00D82586">
        <w:rPr>
          <w:rFonts w:asciiTheme="majorEastAsia" w:eastAsiaTheme="majorEastAsia" w:hAnsiTheme="majorEastAsia" w:hint="eastAsia"/>
          <w:szCs w:val="21"/>
        </w:rPr>
        <w:t>人员要求：</w:t>
      </w:r>
    </w:p>
    <w:p w:rsidR="004C49C8" w:rsidRPr="00D82586" w:rsidRDefault="00130422"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具有中级及以上技术职称，</w:t>
      </w:r>
      <w:r w:rsidR="00062F23" w:rsidRPr="00D82586">
        <w:rPr>
          <w:rFonts w:asciiTheme="majorEastAsia" w:eastAsiaTheme="majorEastAsia" w:hAnsiTheme="majorEastAsia" w:hint="eastAsia"/>
          <w:szCs w:val="21"/>
        </w:rPr>
        <w:t>且有交通运输部门颁发的公路水运工程试验检测师（道路工程专业）或公路工程试验检测工程师证书（公路工程）资格</w:t>
      </w:r>
      <w:r w:rsidRPr="00D82586">
        <w:rPr>
          <w:rFonts w:asciiTheme="majorEastAsia" w:eastAsiaTheme="majorEastAsia" w:hAnsiTheme="majorEastAsia" w:hint="eastAsia"/>
          <w:szCs w:val="21"/>
        </w:rPr>
        <w:t>，5年及以上相关试验检测工作经验，担任交工质量检测或竣工质量检测项目负责人或技术负责人3年及以上，年龄60周岁及以下，自20</w:t>
      </w:r>
      <w:r w:rsidR="00C00D9B" w:rsidRPr="00D82586">
        <w:rPr>
          <w:rFonts w:asciiTheme="majorEastAsia" w:eastAsiaTheme="majorEastAsia" w:hAnsiTheme="majorEastAsia"/>
          <w:szCs w:val="21"/>
        </w:rPr>
        <w:t>22</w:t>
      </w:r>
      <w:r w:rsidRPr="00D82586">
        <w:rPr>
          <w:rFonts w:asciiTheme="majorEastAsia" w:eastAsiaTheme="majorEastAsia" w:hAnsiTheme="majorEastAsia" w:hint="eastAsia"/>
          <w:szCs w:val="21"/>
        </w:rPr>
        <w:t>年</w:t>
      </w:r>
      <w:r w:rsidR="00C00D9B" w:rsidRPr="00D82586">
        <w:rPr>
          <w:rFonts w:asciiTheme="majorEastAsia" w:eastAsiaTheme="majorEastAsia" w:hAnsiTheme="majorEastAsia"/>
          <w:szCs w:val="21"/>
        </w:rPr>
        <w:t>1</w:t>
      </w:r>
      <w:r w:rsidRPr="00D82586">
        <w:rPr>
          <w:rFonts w:asciiTheme="majorEastAsia" w:eastAsiaTheme="majorEastAsia" w:hAnsiTheme="majorEastAsia" w:hint="eastAsia"/>
          <w:szCs w:val="21"/>
        </w:rPr>
        <w:t>月1日以来，无行贿犯罪行为,根据交通运输部门最新公布的试验检测信用评价结果，检测工程师个人扣分在40分以下。</w:t>
      </w:r>
    </w:p>
    <w:p w:rsidR="004C49C8" w:rsidRPr="00D82586" w:rsidRDefault="001E4B6C" w:rsidP="008E103E">
      <w:pPr>
        <w:spacing w:line="360" w:lineRule="auto"/>
        <w:ind w:firstLineChars="200" w:firstLine="420"/>
        <w:rPr>
          <w:rFonts w:asciiTheme="majorEastAsia" w:eastAsiaTheme="majorEastAsia" w:hAnsiTheme="majorEastAsia"/>
          <w:szCs w:val="21"/>
        </w:rPr>
      </w:pPr>
      <w:bookmarkStart w:id="9" w:name="_Toc492498008"/>
      <w:r w:rsidRPr="00D82586">
        <w:rPr>
          <w:rFonts w:asciiTheme="majorEastAsia" w:eastAsiaTheme="majorEastAsia" w:hAnsiTheme="majorEastAsia" w:hint="eastAsia"/>
          <w:szCs w:val="21"/>
        </w:rPr>
        <w:t>五</w:t>
      </w:r>
      <w:r w:rsidR="004C49C8" w:rsidRPr="00D82586">
        <w:rPr>
          <w:rFonts w:asciiTheme="majorEastAsia" w:eastAsiaTheme="majorEastAsia" w:hAnsiTheme="majorEastAsia" w:hint="eastAsia"/>
          <w:szCs w:val="21"/>
        </w:rPr>
        <w:t>、服务期要求</w:t>
      </w:r>
      <w:bookmarkEnd w:id="9"/>
    </w:p>
    <w:p w:rsidR="00250491" w:rsidRPr="00D82586" w:rsidRDefault="00250491"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自签订合同起一年</w:t>
      </w:r>
      <w:r w:rsidR="00E11541" w:rsidRPr="00D82586">
        <w:rPr>
          <w:rFonts w:asciiTheme="majorEastAsia" w:eastAsiaTheme="majorEastAsia" w:hAnsiTheme="majorEastAsia" w:hint="eastAsia"/>
          <w:szCs w:val="21"/>
        </w:rPr>
        <w:t>。</w:t>
      </w:r>
    </w:p>
    <w:p w:rsidR="004C49C8" w:rsidRPr="00D82586" w:rsidRDefault="001E4B6C"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六</w:t>
      </w:r>
      <w:r w:rsidR="004C49C8" w:rsidRPr="00D82586">
        <w:rPr>
          <w:rFonts w:asciiTheme="majorEastAsia" w:eastAsiaTheme="majorEastAsia" w:hAnsiTheme="majorEastAsia" w:hint="eastAsia"/>
          <w:szCs w:val="21"/>
        </w:rPr>
        <w:t>、付款方式</w:t>
      </w:r>
    </w:p>
    <w:p w:rsidR="00C00D9B" w:rsidRPr="00D82586" w:rsidRDefault="001E4B6C"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按</w:t>
      </w:r>
      <w:r w:rsidR="008E103E" w:rsidRPr="00D82586">
        <w:rPr>
          <w:rFonts w:asciiTheme="majorEastAsia" w:eastAsiaTheme="majorEastAsia" w:hAnsiTheme="majorEastAsia" w:hint="eastAsia"/>
          <w:szCs w:val="21"/>
        </w:rPr>
        <w:t>实结算</w:t>
      </w:r>
      <w:r w:rsidRPr="00D82586">
        <w:rPr>
          <w:rFonts w:asciiTheme="majorEastAsia" w:eastAsiaTheme="majorEastAsia" w:hAnsiTheme="majorEastAsia" w:hint="eastAsia"/>
          <w:szCs w:val="21"/>
        </w:rPr>
        <w:t>支付</w:t>
      </w:r>
      <w:r w:rsidR="00A46BA3" w:rsidRPr="00D82586">
        <w:rPr>
          <w:rFonts w:asciiTheme="majorEastAsia" w:eastAsiaTheme="majorEastAsia" w:hAnsiTheme="majorEastAsia" w:hint="eastAsia"/>
          <w:szCs w:val="21"/>
        </w:rPr>
        <w:t>并提供完整的检测报告。</w:t>
      </w:r>
    </w:p>
    <w:p w:rsidR="00C00D9B" w:rsidRPr="00D82586" w:rsidRDefault="00C00D9B"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注：1、中标人供应商在本项目合同履行期间所完成的</w:t>
      </w:r>
      <w:r w:rsidR="008E103E" w:rsidRPr="00D82586">
        <w:rPr>
          <w:rFonts w:asciiTheme="majorEastAsia" w:eastAsiaTheme="majorEastAsia" w:hAnsiTheme="majorEastAsia" w:hint="eastAsia"/>
          <w:szCs w:val="21"/>
        </w:rPr>
        <w:t>质量检测</w:t>
      </w:r>
      <w:r w:rsidRPr="00D82586">
        <w:rPr>
          <w:rFonts w:asciiTheme="majorEastAsia" w:eastAsiaTheme="majorEastAsia" w:hAnsiTheme="majorEastAsia" w:hint="eastAsia"/>
          <w:szCs w:val="21"/>
        </w:rPr>
        <w:t>项目，按实际完成的检测工作量结算。</w:t>
      </w:r>
    </w:p>
    <w:p w:rsidR="004C49C8" w:rsidRPr="00D82586" w:rsidRDefault="00C00D9B"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2、支付时的单价按照《浙江省物价局关于调整交通建设工程质量检测和工程材料试验收费标准的复函》浙价服</w:t>
      </w:r>
      <w:proofErr w:type="gramStart"/>
      <w:r w:rsidRPr="00D82586">
        <w:rPr>
          <w:rFonts w:asciiTheme="majorEastAsia" w:eastAsiaTheme="majorEastAsia" w:hAnsiTheme="majorEastAsia" w:hint="eastAsia"/>
          <w:szCs w:val="21"/>
        </w:rPr>
        <w:t>【</w:t>
      </w:r>
      <w:proofErr w:type="gramEnd"/>
      <w:r w:rsidRPr="00D82586">
        <w:rPr>
          <w:rFonts w:asciiTheme="majorEastAsia" w:eastAsiaTheme="majorEastAsia" w:hAnsiTheme="majorEastAsia" w:hint="eastAsia"/>
          <w:szCs w:val="21"/>
        </w:rPr>
        <w:t>2013264号)收费标准的95%执行。</w:t>
      </w:r>
    </w:p>
    <w:p w:rsidR="00250491" w:rsidRPr="00D82586" w:rsidRDefault="00250491"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3、2</w:t>
      </w:r>
      <w:r w:rsidRPr="00D82586">
        <w:rPr>
          <w:rFonts w:asciiTheme="majorEastAsia" w:eastAsiaTheme="majorEastAsia" w:hAnsiTheme="majorEastAsia"/>
          <w:szCs w:val="21"/>
        </w:rPr>
        <w:t>025</w:t>
      </w:r>
      <w:r w:rsidRPr="00D82586">
        <w:rPr>
          <w:rFonts w:asciiTheme="majorEastAsia" w:eastAsiaTheme="majorEastAsia" w:hAnsiTheme="majorEastAsia" w:hint="eastAsia"/>
          <w:szCs w:val="21"/>
        </w:rPr>
        <w:t>年8月份按</w:t>
      </w:r>
      <w:r w:rsidR="008E103E" w:rsidRPr="00D82586">
        <w:rPr>
          <w:rFonts w:asciiTheme="majorEastAsia" w:eastAsiaTheme="majorEastAsia" w:hAnsiTheme="majorEastAsia" w:hint="eastAsia"/>
          <w:szCs w:val="21"/>
        </w:rPr>
        <w:t>合同签订之日起</w:t>
      </w:r>
      <w:r w:rsidRPr="00D82586">
        <w:rPr>
          <w:rFonts w:asciiTheme="majorEastAsia" w:eastAsiaTheme="majorEastAsia" w:hAnsiTheme="majorEastAsia" w:hint="eastAsia"/>
          <w:szCs w:val="21"/>
        </w:rPr>
        <w:t>实际完成的检测工作量结算并支付</w:t>
      </w:r>
      <w:r w:rsidR="008E103E" w:rsidRPr="00D82586">
        <w:rPr>
          <w:rFonts w:asciiTheme="majorEastAsia" w:eastAsiaTheme="majorEastAsia" w:hAnsiTheme="majorEastAsia" w:hint="eastAsia"/>
          <w:szCs w:val="21"/>
        </w:rPr>
        <w:t>检测费用。</w:t>
      </w:r>
    </w:p>
    <w:p w:rsidR="008E103E" w:rsidRPr="00D82586" w:rsidRDefault="008E103E"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4、2</w:t>
      </w:r>
      <w:r w:rsidRPr="00D82586">
        <w:rPr>
          <w:rFonts w:asciiTheme="majorEastAsia" w:eastAsiaTheme="majorEastAsia" w:hAnsiTheme="majorEastAsia"/>
          <w:szCs w:val="21"/>
        </w:rPr>
        <w:t>025</w:t>
      </w:r>
      <w:r w:rsidRPr="00D82586">
        <w:rPr>
          <w:rFonts w:asciiTheme="majorEastAsia" w:eastAsiaTheme="majorEastAsia" w:hAnsiTheme="majorEastAsia" w:hint="eastAsia"/>
          <w:szCs w:val="21"/>
        </w:rPr>
        <w:t>年</w:t>
      </w:r>
      <w:r w:rsidRPr="00D82586">
        <w:rPr>
          <w:rFonts w:asciiTheme="majorEastAsia" w:eastAsiaTheme="majorEastAsia" w:hAnsiTheme="majorEastAsia"/>
          <w:szCs w:val="21"/>
        </w:rPr>
        <w:t>11</w:t>
      </w:r>
      <w:r w:rsidRPr="00D82586">
        <w:rPr>
          <w:rFonts w:asciiTheme="majorEastAsia" w:eastAsiaTheme="majorEastAsia" w:hAnsiTheme="majorEastAsia" w:hint="eastAsia"/>
          <w:szCs w:val="21"/>
        </w:rPr>
        <w:t>月份按8月份结算后实际完成的检测工作量结算并支付检测费用。</w:t>
      </w:r>
    </w:p>
    <w:p w:rsidR="00C00D9B" w:rsidRPr="00D82586" w:rsidRDefault="008E103E"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szCs w:val="21"/>
        </w:rPr>
        <w:t>5</w:t>
      </w:r>
      <w:r w:rsidR="00C00D9B" w:rsidRPr="00D82586">
        <w:rPr>
          <w:rFonts w:asciiTheme="majorEastAsia" w:eastAsiaTheme="majorEastAsia" w:hAnsiTheme="majorEastAsia" w:hint="eastAsia"/>
          <w:szCs w:val="21"/>
        </w:rPr>
        <w:t>、支付总金额达到中标价时，采购人停止支付。</w:t>
      </w:r>
    </w:p>
    <w:p w:rsidR="004C49C8" w:rsidRPr="00D82586" w:rsidRDefault="005B3832" w:rsidP="008E103E">
      <w:pPr>
        <w:pStyle w:val="1"/>
        <w:spacing w:before="0" w:after="0" w:line="360" w:lineRule="auto"/>
        <w:rPr>
          <w:rFonts w:asciiTheme="majorEastAsia" w:eastAsiaTheme="majorEastAsia" w:hAnsiTheme="majorEastAsia" w:cs="微软雅黑"/>
          <w:sz w:val="21"/>
          <w:szCs w:val="21"/>
        </w:rPr>
      </w:pPr>
      <w:r w:rsidRPr="00D82586">
        <w:rPr>
          <w:rFonts w:asciiTheme="majorEastAsia" w:eastAsiaTheme="majorEastAsia" w:hAnsiTheme="majorEastAsia"/>
        </w:rPr>
        <w:br w:type="page"/>
      </w:r>
      <w:bookmarkStart w:id="10" w:name="_Toc119687976"/>
      <w:r w:rsidR="004C49C8" w:rsidRPr="00D82586">
        <w:rPr>
          <w:rFonts w:asciiTheme="majorEastAsia" w:eastAsiaTheme="majorEastAsia" w:hAnsiTheme="majorEastAsia" w:cs="微软雅黑" w:hint="eastAsia"/>
          <w:sz w:val="21"/>
          <w:szCs w:val="21"/>
        </w:rPr>
        <w:lastRenderedPageBreak/>
        <w:t>第三章  投标人须知</w:t>
      </w:r>
      <w:bookmarkEnd w:id="10"/>
    </w:p>
    <w:p w:rsidR="004C49C8" w:rsidRPr="00D82586" w:rsidRDefault="004C49C8" w:rsidP="008E103E">
      <w:pPr>
        <w:snapToGrid w:val="0"/>
        <w:spacing w:beforeLines="50" w:before="120" w:afterLines="50" w:after="120" w:line="360" w:lineRule="auto"/>
        <w:ind w:left="238"/>
        <w:jc w:val="center"/>
        <w:outlineLvl w:val="1"/>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前附表</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
        <w:gridCol w:w="8519"/>
      </w:tblGrid>
      <w:tr w:rsidR="004C49C8" w:rsidRPr="00D82586">
        <w:trPr>
          <w:trHeight w:hRule="exact" w:val="454"/>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center"/>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序号</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center"/>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内容、要求</w:t>
            </w:r>
          </w:p>
        </w:tc>
      </w:tr>
      <w:tr w:rsidR="004C49C8" w:rsidRPr="00D82586" w:rsidTr="00502876">
        <w:trPr>
          <w:trHeight w:hRule="exact" w:val="502"/>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szCs w:val="21"/>
              </w:rPr>
              <w:t>项目名称：</w:t>
            </w:r>
            <w:r w:rsidR="00250491" w:rsidRPr="00D82586">
              <w:rPr>
                <w:rFonts w:asciiTheme="majorEastAsia" w:eastAsiaTheme="majorEastAsia" w:hAnsiTheme="majorEastAsia" w:cs="微软雅黑" w:hint="eastAsia"/>
                <w:szCs w:val="21"/>
              </w:rPr>
              <w:t>2025年度交通工程质量检测服务</w:t>
            </w:r>
          </w:p>
        </w:tc>
      </w:tr>
      <w:tr w:rsidR="004C49C8" w:rsidRPr="00D82586" w:rsidTr="00502876">
        <w:trPr>
          <w:trHeight w:hRule="exact" w:val="579"/>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招标编号：</w:t>
            </w:r>
            <w:r w:rsidR="002C7D11" w:rsidRPr="00D82586">
              <w:rPr>
                <w:rFonts w:asciiTheme="majorEastAsia" w:eastAsiaTheme="majorEastAsia" w:hAnsiTheme="majorEastAsia" w:cs="微软雅黑" w:hint="eastAsia"/>
                <w:szCs w:val="21"/>
              </w:rPr>
              <w:t>ZJBH-2025-CG003</w:t>
            </w:r>
          </w:p>
        </w:tc>
      </w:tr>
      <w:tr w:rsidR="004C49C8" w:rsidRPr="00D82586" w:rsidTr="00502876">
        <w:trPr>
          <w:trHeight w:hRule="exact" w:val="570"/>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szCs w:val="21"/>
              </w:rPr>
              <w:t>采购内容：</w:t>
            </w:r>
            <w:r w:rsidRPr="00D82586">
              <w:rPr>
                <w:rFonts w:asciiTheme="majorEastAsia" w:eastAsiaTheme="majorEastAsia" w:hAnsiTheme="majorEastAsia" w:cs="微软雅黑" w:hint="eastAsia"/>
                <w:bCs/>
                <w:szCs w:val="21"/>
              </w:rPr>
              <w:t>详见第一</w:t>
            </w:r>
            <w:proofErr w:type="gramStart"/>
            <w:r w:rsidRPr="00D82586">
              <w:rPr>
                <w:rFonts w:asciiTheme="majorEastAsia" w:eastAsiaTheme="majorEastAsia" w:hAnsiTheme="majorEastAsia" w:cs="微软雅黑" w:hint="eastAsia"/>
                <w:bCs/>
                <w:szCs w:val="21"/>
              </w:rPr>
              <w:t>章公开</w:t>
            </w:r>
            <w:proofErr w:type="gramEnd"/>
            <w:r w:rsidRPr="00D82586">
              <w:rPr>
                <w:rFonts w:asciiTheme="majorEastAsia" w:eastAsiaTheme="majorEastAsia" w:hAnsiTheme="majorEastAsia" w:cs="微软雅黑" w:hint="eastAsia"/>
                <w:bCs/>
                <w:szCs w:val="21"/>
              </w:rPr>
              <w:t>招标公告</w:t>
            </w:r>
          </w:p>
        </w:tc>
      </w:tr>
      <w:tr w:rsidR="004C49C8" w:rsidRPr="00D82586" w:rsidTr="00502876">
        <w:trPr>
          <w:trHeight w:hRule="exact" w:val="974"/>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4</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投标报价及费用：1、本项目投标应以人民币报价；2、不论投标结果如何，投标人均应自行承担所有与投标有关的全部费用。</w:t>
            </w:r>
          </w:p>
        </w:tc>
      </w:tr>
      <w:tr w:rsidR="004C49C8" w:rsidRPr="00D82586">
        <w:trPr>
          <w:trHeight w:hRule="exact" w:val="568"/>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5</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预算金额：人民币</w:t>
            </w:r>
            <w:r w:rsidR="00502876" w:rsidRPr="00D82586">
              <w:rPr>
                <w:rFonts w:asciiTheme="majorEastAsia" w:eastAsiaTheme="majorEastAsia" w:hAnsiTheme="majorEastAsia" w:cs="微软雅黑" w:hint="eastAsia"/>
                <w:szCs w:val="21"/>
              </w:rPr>
              <w:t>贰</w:t>
            </w:r>
            <w:r w:rsidR="005B3832" w:rsidRPr="00D82586">
              <w:rPr>
                <w:rFonts w:asciiTheme="majorEastAsia" w:eastAsiaTheme="majorEastAsia" w:hAnsiTheme="majorEastAsia" w:cs="微软雅黑" w:hint="eastAsia"/>
                <w:szCs w:val="21"/>
              </w:rPr>
              <w:t>拾万</w:t>
            </w:r>
            <w:r w:rsidRPr="00D82586">
              <w:rPr>
                <w:rFonts w:asciiTheme="majorEastAsia" w:eastAsiaTheme="majorEastAsia" w:hAnsiTheme="majorEastAsia" w:cs="微软雅黑" w:hint="eastAsia"/>
                <w:szCs w:val="21"/>
              </w:rPr>
              <w:t>整（小写</w:t>
            </w:r>
            <w:r w:rsidR="00502876" w:rsidRPr="00D82586">
              <w:rPr>
                <w:rFonts w:asciiTheme="majorEastAsia" w:eastAsiaTheme="majorEastAsia" w:hAnsiTheme="majorEastAsia" w:cs="微软雅黑"/>
                <w:szCs w:val="21"/>
              </w:rPr>
              <w:t>2</w:t>
            </w:r>
            <w:r w:rsidRPr="00D82586">
              <w:rPr>
                <w:rFonts w:asciiTheme="majorEastAsia" w:eastAsiaTheme="majorEastAsia" w:hAnsiTheme="majorEastAsia" w:cs="微软雅黑" w:hint="eastAsia"/>
                <w:szCs w:val="21"/>
              </w:rPr>
              <w:t>00000元）</w:t>
            </w:r>
          </w:p>
        </w:tc>
      </w:tr>
      <w:tr w:rsidR="004C49C8" w:rsidRPr="00D82586" w:rsidTr="00502876">
        <w:trPr>
          <w:trHeight w:hRule="exact" w:val="990"/>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502876"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6</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投标文件组成：</w:t>
            </w:r>
            <w:r w:rsidRPr="00D82586">
              <w:rPr>
                <w:rFonts w:asciiTheme="majorEastAsia" w:eastAsiaTheme="majorEastAsia" w:hAnsiTheme="majorEastAsia" w:cs="宋体" w:hint="eastAsia"/>
                <w:bCs/>
                <w:szCs w:val="21"/>
              </w:rPr>
              <w:t>完整的《投标文件》由</w:t>
            </w:r>
            <w:r w:rsidRPr="00D82586">
              <w:rPr>
                <w:rFonts w:asciiTheme="majorEastAsia" w:eastAsiaTheme="majorEastAsia" w:hAnsiTheme="majorEastAsia" w:hint="eastAsia"/>
                <w:b/>
                <w:szCs w:val="21"/>
              </w:rPr>
              <w:t>资信商务文件、技术文件及投标报价文件</w:t>
            </w:r>
            <w:proofErr w:type="gramStart"/>
            <w:r w:rsidRPr="00D82586">
              <w:rPr>
                <w:rFonts w:asciiTheme="majorEastAsia" w:eastAsiaTheme="majorEastAsia" w:hAnsiTheme="majorEastAsia" w:hint="eastAsia"/>
                <w:b/>
                <w:szCs w:val="21"/>
              </w:rPr>
              <w:t>三部份</w:t>
            </w:r>
            <w:r w:rsidR="00E80F91" w:rsidRPr="00D82586">
              <w:rPr>
                <w:rFonts w:asciiTheme="majorEastAsia" w:eastAsiaTheme="majorEastAsia" w:hAnsiTheme="majorEastAsia" w:hint="eastAsia"/>
                <w:b/>
                <w:szCs w:val="21"/>
              </w:rPr>
              <w:t>各一正</w:t>
            </w:r>
            <w:proofErr w:type="gramEnd"/>
            <w:r w:rsidR="00E80F91" w:rsidRPr="00D82586">
              <w:rPr>
                <w:rFonts w:asciiTheme="majorEastAsia" w:eastAsiaTheme="majorEastAsia" w:hAnsiTheme="majorEastAsia" w:hint="eastAsia"/>
                <w:b/>
                <w:szCs w:val="21"/>
              </w:rPr>
              <w:t>两副</w:t>
            </w:r>
            <w:r w:rsidRPr="00D82586">
              <w:rPr>
                <w:rFonts w:asciiTheme="majorEastAsia" w:eastAsiaTheme="majorEastAsia" w:hAnsiTheme="majorEastAsia" w:hint="eastAsia"/>
                <w:b/>
                <w:szCs w:val="21"/>
              </w:rPr>
              <w:t>组成</w:t>
            </w:r>
            <w:r w:rsidRPr="00D82586">
              <w:rPr>
                <w:rFonts w:asciiTheme="majorEastAsia" w:eastAsiaTheme="majorEastAsia" w:hAnsiTheme="majorEastAsia" w:cs="宋体" w:hint="eastAsia"/>
                <w:bCs/>
                <w:szCs w:val="21"/>
              </w:rPr>
              <w:t>。</w:t>
            </w:r>
          </w:p>
        </w:tc>
      </w:tr>
      <w:tr w:rsidR="004C49C8" w:rsidRPr="00D82586" w:rsidTr="00E80F91">
        <w:trPr>
          <w:trHeight w:hRule="exact" w:val="555"/>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502876"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7</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rPr>
                <w:rFonts w:asciiTheme="majorEastAsia" w:eastAsiaTheme="majorEastAsia" w:hAnsiTheme="majorEastAsia" w:cs="微软雅黑"/>
                <w:szCs w:val="21"/>
              </w:rPr>
            </w:pPr>
            <w:r w:rsidRPr="00D82586">
              <w:rPr>
                <w:rFonts w:asciiTheme="majorEastAsia" w:eastAsiaTheme="majorEastAsia" w:hAnsiTheme="majorEastAsia" w:hint="eastAsia"/>
                <w:szCs w:val="21"/>
              </w:rPr>
              <w:t>投标截止时间及地点：</w:t>
            </w:r>
            <w:r w:rsidR="00E80F91" w:rsidRPr="00D82586">
              <w:rPr>
                <w:rFonts w:asciiTheme="majorEastAsia" w:eastAsiaTheme="majorEastAsia" w:hAnsiTheme="majorEastAsia" w:cs="宋体" w:hint="eastAsia"/>
                <w:kern w:val="0"/>
                <w:szCs w:val="21"/>
              </w:rPr>
              <w:t>详见公开招标采购公告</w:t>
            </w:r>
          </w:p>
        </w:tc>
      </w:tr>
      <w:tr w:rsidR="004C49C8" w:rsidRPr="00D82586" w:rsidTr="00E80F91">
        <w:trPr>
          <w:trHeight w:hRule="exact" w:val="553"/>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502876"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8</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开标时间</w:t>
            </w:r>
            <w:r w:rsidR="00E80F91" w:rsidRPr="00D82586">
              <w:rPr>
                <w:rFonts w:asciiTheme="majorEastAsia" w:eastAsiaTheme="majorEastAsia" w:hAnsiTheme="majorEastAsia" w:cs="微软雅黑" w:hint="eastAsia"/>
                <w:szCs w:val="21"/>
              </w:rPr>
              <w:t>及</w:t>
            </w:r>
            <w:r w:rsidR="005B3832" w:rsidRPr="00D82586">
              <w:rPr>
                <w:rFonts w:asciiTheme="majorEastAsia" w:eastAsiaTheme="majorEastAsia" w:hAnsiTheme="majorEastAsia" w:cs="微软雅黑" w:hint="eastAsia"/>
                <w:szCs w:val="21"/>
              </w:rPr>
              <w:t>开标地点 ：</w:t>
            </w:r>
            <w:r w:rsidR="00E80F91" w:rsidRPr="00D82586">
              <w:rPr>
                <w:rFonts w:asciiTheme="majorEastAsia" w:eastAsiaTheme="majorEastAsia" w:hAnsiTheme="majorEastAsia" w:cs="微软雅黑" w:hint="eastAsia"/>
                <w:szCs w:val="21"/>
              </w:rPr>
              <w:t>详见公开招标采购公告</w:t>
            </w:r>
          </w:p>
        </w:tc>
      </w:tr>
      <w:tr w:rsidR="004C49C8" w:rsidRPr="00D82586">
        <w:trPr>
          <w:trHeight w:hRule="exact" w:val="454"/>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502876"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9</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评标办法及评分标准：详见第四章</w:t>
            </w:r>
          </w:p>
        </w:tc>
      </w:tr>
      <w:tr w:rsidR="004C49C8" w:rsidRPr="00D82586" w:rsidTr="00502876">
        <w:trPr>
          <w:trHeight w:hRule="exact" w:val="997"/>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502876"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10</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评标结果公告：评标结束后2个工作日内，评标结果公告于浙江政府采购网</w:t>
            </w:r>
            <w:r w:rsidR="00E80F91" w:rsidRPr="00D82586">
              <w:rPr>
                <w:rFonts w:asciiTheme="majorEastAsia" w:eastAsiaTheme="majorEastAsia" w:hAnsiTheme="majorEastAsia" w:cs="微软雅黑" w:hint="eastAsia"/>
                <w:szCs w:val="21"/>
              </w:rPr>
              <w:t>https://zfcg.czt.zj.gov.cn/</w:t>
            </w:r>
          </w:p>
        </w:tc>
      </w:tr>
      <w:tr w:rsidR="004C49C8" w:rsidRPr="00D82586" w:rsidTr="00D2161D">
        <w:trPr>
          <w:trHeight w:hRule="exact" w:val="944"/>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E80F91"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1</w:t>
            </w:r>
            <w:r w:rsidR="00502876" w:rsidRPr="00D82586">
              <w:rPr>
                <w:rFonts w:asciiTheme="majorEastAsia" w:eastAsiaTheme="majorEastAsia" w:hAnsiTheme="majorEastAsia" w:cs="微软雅黑"/>
                <w:szCs w:val="21"/>
              </w:rPr>
              <w:t>1</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中标公告及中标通知书：中标公告发布于上述媒体，</w:t>
            </w:r>
            <w:r w:rsidRPr="00D82586">
              <w:rPr>
                <w:rFonts w:asciiTheme="majorEastAsia" w:eastAsiaTheme="majorEastAsia" w:hAnsiTheme="majorEastAsia" w:cs="微软雅黑" w:hint="eastAsia"/>
                <w:kern w:val="0"/>
                <w:szCs w:val="21"/>
              </w:rPr>
              <w:t>中标公告期限为1个工作日。在公告中标结果的同时，采购代理机构向中标人发出中标通知书。</w:t>
            </w:r>
          </w:p>
        </w:tc>
      </w:tr>
      <w:tr w:rsidR="004C49C8" w:rsidRPr="00D82586">
        <w:trPr>
          <w:trHeight w:hRule="exact" w:val="544"/>
          <w:jc w:val="center"/>
        </w:trPr>
        <w:tc>
          <w:tcPr>
            <w:tcW w:w="869" w:type="dxa"/>
            <w:tcBorders>
              <w:top w:val="single" w:sz="4" w:space="0" w:color="auto"/>
              <w:left w:val="single" w:sz="4" w:space="0" w:color="auto"/>
              <w:bottom w:val="single" w:sz="4" w:space="0" w:color="auto"/>
              <w:right w:val="single" w:sz="4" w:space="0" w:color="auto"/>
            </w:tcBorders>
            <w:vAlign w:val="center"/>
          </w:tcPr>
          <w:p w:rsidR="004C49C8" w:rsidRPr="00D82586" w:rsidRDefault="00E80F91"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1</w:t>
            </w:r>
            <w:r w:rsidR="00502876" w:rsidRPr="00D82586">
              <w:rPr>
                <w:rFonts w:asciiTheme="majorEastAsia" w:eastAsiaTheme="majorEastAsia" w:hAnsiTheme="majorEastAsia" w:cs="微软雅黑"/>
                <w:szCs w:val="21"/>
              </w:rPr>
              <w:t>2</w:t>
            </w:r>
          </w:p>
        </w:tc>
        <w:tc>
          <w:tcPr>
            <w:tcW w:w="8519"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履约保证金:无。</w:t>
            </w:r>
          </w:p>
        </w:tc>
      </w:tr>
      <w:tr w:rsidR="001E4B6C" w:rsidRPr="00D82586">
        <w:trPr>
          <w:trHeight w:hRule="exact" w:val="454"/>
          <w:jc w:val="center"/>
        </w:trPr>
        <w:tc>
          <w:tcPr>
            <w:tcW w:w="869" w:type="dxa"/>
            <w:tcBorders>
              <w:top w:val="single" w:sz="4" w:space="0" w:color="auto"/>
              <w:left w:val="single" w:sz="4" w:space="0" w:color="auto"/>
              <w:bottom w:val="single" w:sz="4" w:space="0" w:color="auto"/>
              <w:right w:val="single" w:sz="4" w:space="0" w:color="auto"/>
            </w:tcBorders>
            <w:vAlign w:val="center"/>
          </w:tcPr>
          <w:p w:rsidR="001E4B6C" w:rsidRPr="00D82586" w:rsidRDefault="00E80F91"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1</w:t>
            </w:r>
            <w:r w:rsidR="00502876" w:rsidRPr="00D82586">
              <w:rPr>
                <w:rFonts w:asciiTheme="majorEastAsia" w:eastAsiaTheme="majorEastAsia" w:hAnsiTheme="majorEastAsia" w:cs="微软雅黑"/>
                <w:szCs w:val="21"/>
              </w:rPr>
              <w:t>3</w:t>
            </w:r>
          </w:p>
        </w:tc>
        <w:tc>
          <w:tcPr>
            <w:tcW w:w="8519" w:type="dxa"/>
            <w:tcBorders>
              <w:top w:val="single" w:sz="4" w:space="0" w:color="auto"/>
              <w:left w:val="single" w:sz="4" w:space="0" w:color="auto"/>
              <w:bottom w:val="single" w:sz="4" w:space="0" w:color="auto"/>
              <w:right w:val="single" w:sz="4" w:space="0" w:color="auto"/>
            </w:tcBorders>
            <w:vAlign w:val="center"/>
          </w:tcPr>
          <w:p w:rsidR="001E4B6C" w:rsidRPr="00D82586" w:rsidRDefault="001E4B6C"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签订合同时间：中标通知书发出后30日内。</w:t>
            </w:r>
          </w:p>
        </w:tc>
      </w:tr>
      <w:tr w:rsidR="001E4B6C" w:rsidRPr="00D82586">
        <w:trPr>
          <w:trHeight w:hRule="exact" w:val="480"/>
          <w:jc w:val="center"/>
        </w:trPr>
        <w:tc>
          <w:tcPr>
            <w:tcW w:w="869" w:type="dxa"/>
            <w:tcBorders>
              <w:top w:val="single" w:sz="4" w:space="0" w:color="auto"/>
              <w:left w:val="single" w:sz="4" w:space="0" w:color="auto"/>
              <w:bottom w:val="single" w:sz="4" w:space="0" w:color="auto"/>
              <w:right w:val="single" w:sz="4" w:space="0" w:color="auto"/>
            </w:tcBorders>
            <w:vAlign w:val="center"/>
          </w:tcPr>
          <w:p w:rsidR="001E4B6C" w:rsidRPr="00D82586" w:rsidRDefault="00E80F91"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1</w:t>
            </w:r>
            <w:r w:rsidR="00502876" w:rsidRPr="00D82586">
              <w:rPr>
                <w:rFonts w:asciiTheme="majorEastAsia" w:eastAsiaTheme="majorEastAsia" w:hAnsiTheme="majorEastAsia" w:cs="微软雅黑"/>
                <w:szCs w:val="21"/>
              </w:rPr>
              <w:t>4</w:t>
            </w:r>
          </w:p>
        </w:tc>
        <w:tc>
          <w:tcPr>
            <w:tcW w:w="8519" w:type="dxa"/>
            <w:tcBorders>
              <w:top w:val="single" w:sz="4" w:space="0" w:color="auto"/>
              <w:left w:val="single" w:sz="4" w:space="0" w:color="auto"/>
              <w:bottom w:val="single" w:sz="4" w:space="0" w:color="auto"/>
              <w:right w:val="single" w:sz="4" w:space="0" w:color="auto"/>
            </w:tcBorders>
            <w:vAlign w:val="center"/>
          </w:tcPr>
          <w:p w:rsidR="001E4B6C" w:rsidRPr="00D82586" w:rsidRDefault="001E4B6C"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投标文件有效期：</w:t>
            </w:r>
            <w:r w:rsidRPr="00D82586">
              <w:rPr>
                <w:rFonts w:asciiTheme="majorEastAsia" w:eastAsiaTheme="majorEastAsia" w:hAnsiTheme="majorEastAsia" w:cs="微软雅黑" w:hint="eastAsia"/>
                <w:szCs w:val="21"/>
                <w:u w:val="single"/>
              </w:rPr>
              <w:t>90</w:t>
            </w:r>
            <w:r w:rsidRPr="00D82586">
              <w:rPr>
                <w:rFonts w:asciiTheme="majorEastAsia" w:eastAsiaTheme="majorEastAsia" w:hAnsiTheme="majorEastAsia" w:cs="微软雅黑" w:hint="eastAsia"/>
                <w:szCs w:val="21"/>
              </w:rPr>
              <w:t>天</w:t>
            </w:r>
          </w:p>
        </w:tc>
      </w:tr>
      <w:tr w:rsidR="00072F29" w:rsidRPr="00D82586" w:rsidTr="00481A2A">
        <w:trPr>
          <w:trHeight w:hRule="exact" w:val="990"/>
          <w:jc w:val="center"/>
        </w:trPr>
        <w:tc>
          <w:tcPr>
            <w:tcW w:w="869" w:type="dxa"/>
            <w:tcBorders>
              <w:top w:val="single" w:sz="4" w:space="0" w:color="auto"/>
              <w:left w:val="single" w:sz="4" w:space="0" w:color="auto"/>
              <w:bottom w:val="single" w:sz="4" w:space="0" w:color="auto"/>
              <w:right w:val="single" w:sz="4" w:space="0" w:color="auto"/>
            </w:tcBorders>
            <w:vAlign w:val="center"/>
          </w:tcPr>
          <w:p w:rsidR="00072F29" w:rsidRPr="00D82586" w:rsidRDefault="00072F29"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w:t>
            </w:r>
            <w:r w:rsidR="00502876" w:rsidRPr="00D82586">
              <w:rPr>
                <w:rFonts w:asciiTheme="majorEastAsia" w:eastAsiaTheme="majorEastAsia" w:hAnsiTheme="majorEastAsia" w:cs="微软雅黑"/>
                <w:szCs w:val="21"/>
              </w:rPr>
              <w:t>5</w:t>
            </w:r>
          </w:p>
        </w:tc>
        <w:tc>
          <w:tcPr>
            <w:tcW w:w="8519" w:type="dxa"/>
            <w:tcBorders>
              <w:top w:val="single" w:sz="4" w:space="0" w:color="auto"/>
              <w:left w:val="single" w:sz="4" w:space="0" w:color="auto"/>
              <w:bottom w:val="single" w:sz="4" w:space="0" w:color="auto"/>
              <w:right w:val="single" w:sz="4" w:space="0" w:color="auto"/>
            </w:tcBorders>
            <w:vAlign w:val="center"/>
          </w:tcPr>
          <w:p w:rsidR="00072F29" w:rsidRPr="00D82586" w:rsidRDefault="00072F29"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本项目招标代理费用为人民币陆仟元整，由本项目</w:t>
            </w:r>
            <w:r w:rsidR="00D2161D" w:rsidRPr="00D82586">
              <w:rPr>
                <w:rFonts w:asciiTheme="majorEastAsia" w:eastAsiaTheme="majorEastAsia" w:hAnsiTheme="majorEastAsia" w:cs="微软雅黑" w:hint="eastAsia"/>
                <w:kern w:val="0"/>
                <w:szCs w:val="21"/>
              </w:rPr>
              <w:t>中标人</w:t>
            </w:r>
            <w:r w:rsidR="00481A2A" w:rsidRPr="00D82586">
              <w:rPr>
                <w:rFonts w:asciiTheme="majorEastAsia" w:eastAsiaTheme="majorEastAsia" w:hAnsiTheme="majorEastAsia" w:cs="微软雅黑" w:hint="eastAsia"/>
                <w:szCs w:val="21"/>
              </w:rPr>
              <w:t>在领取</w:t>
            </w:r>
            <w:r w:rsidR="00D2161D" w:rsidRPr="00D82586">
              <w:rPr>
                <w:rFonts w:asciiTheme="majorEastAsia" w:eastAsiaTheme="majorEastAsia" w:hAnsiTheme="majorEastAsia" w:cs="微软雅黑" w:hint="eastAsia"/>
                <w:szCs w:val="21"/>
              </w:rPr>
              <w:t>中标通知书</w:t>
            </w:r>
            <w:r w:rsidR="00481A2A" w:rsidRPr="00D82586">
              <w:rPr>
                <w:rFonts w:asciiTheme="majorEastAsia" w:eastAsiaTheme="majorEastAsia" w:hAnsiTheme="majorEastAsia" w:cs="微软雅黑" w:hint="eastAsia"/>
                <w:szCs w:val="21"/>
              </w:rPr>
              <w:t>前向本项目代理机构浙江博宏工程管理咨询有限公司缴纳。</w:t>
            </w:r>
          </w:p>
        </w:tc>
      </w:tr>
      <w:tr w:rsidR="001E4B6C" w:rsidRPr="00D82586" w:rsidTr="00502876">
        <w:trPr>
          <w:trHeight w:hRule="exact" w:val="698"/>
          <w:jc w:val="center"/>
        </w:trPr>
        <w:tc>
          <w:tcPr>
            <w:tcW w:w="869" w:type="dxa"/>
            <w:tcBorders>
              <w:top w:val="single" w:sz="4" w:space="0" w:color="auto"/>
              <w:left w:val="single" w:sz="4" w:space="0" w:color="auto"/>
              <w:bottom w:val="single" w:sz="4" w:space="0" w:color="auto"/>
              <w:right w:val="single" w:sz="4" w:space="0" w:color="auto"/>
            </w:tcBorders>
            <w:vAlign w:val="center"/>
          </w:tcPr>
          <w:p w:rsidR="001E4B6C" w:rsidRPr="00D82586" w:rsidRDefault="00502876" w:rsidP="008E103E">
            <w:pPr>
              <w:snapToGri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szCs w:val="21"/>
              </w:rPr>
              <w:t>16</w:t>
            </w:r>
          </w:p>
        </w:tc>
        <w:tc>
          <w:tcPr>
            <w:tcW w:w="8519" w:type="dxa"/>
            <w:tcBorders>
              <w:top w:val="single" w:sz="4" w:space="0" w:color="auto"/>
              <w:left w:val="single" w:sz="4" w:space="0" w:color="auto"/>
              <w:bottom w:val="single" w:sz="4" w:space="0" w:color="auto"/>
              <w:right w:val="single" w:sz="4" w:space="0" w:color="auto"/>
            </w:tcBorders>
            <w:vAlign w:val="center"/>
          </w:tcPr>
          <w:p w:rsidR="001E4B6C" w:rsidRPr="00D82586" w:rsidRDefault="001E4B6C" w:rsidP="008E103E">
            <w:pPr>
              <w:snapToGrid w:val="0"/>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解释：本招标文件的解释权属于招标采购单位。</w:t>
            </w:r>
          </w:p>
        </w:tc>
      </w:tr>
    </w:tbl>
    <w:p w:rsidR="00502876" w:rsidRPr="00D82586" w:rsidRDefault="00502876" w:rsidP="008E103E">
      <w:pPr>
        <w:pStyle w:val="ad"/>
        <w:snapToGrid w:val="0"/>
        <w:spacing w:beforeLines="0" w:afterLines="0" w:line="360" w:lineRule="auto"/>
        <w:rPr>
          <w:rFonts w:asciiTheme="majorEastAsia" w:eastAsiaTheme="majorEastAsia" w:hAnsiTheme="majorEastAsia" w:cs="微软雅黑"/>
          <w:b/>
          <w:sz w:val="21"/>
          <w:szCs w:val="21"/>
        </w:rPr>
      </w:pPr>
    </w:p>
    <w:p w:rsidR="00502876" w:rsidRPr="00D82586" w:rsidRDefault="00502876" w:rsidP="008E103E">
      <w:pPr>
        <w:widowControl/>
        <w:spacing w:line="360" w:lineRule="auto"/>
        <w:jc w:val="left"/>
        <w:rPr>
          <w:rFonts w:asciiTheme="majorEastAsia" w:eastAsiaTheme="majorEastAsia" w:hAnsiTheme="majorEastAsia" w:cs="微软雅黑"/>
          <w:b/>
          <w:szCs w:val="21"/>
        </w:rPr>
      </w:pPr>
      <w:r w:rsidRPr="00D82586">
        <w:rPr>
          <w:rFonts w:asciiTheme="majorEastAsia" w:eastAsiaTheme="majorEastAsia" w:hAnsiTheme="majorEastAsia" w:cs="微软雅黑"/>
          <w:b/>
          <w:szCs w:val="21"/>
        </w:rPr>
        <w:br w:type="page"/>
      </w:r>
    </w:p>
    <w:p w:rsidR="004C49C8" w:rsidRPr="00D82586" w:rsidRDefault="004C49C8" w:rsidP="008E103E">
      <w:pPr>
        <w:pStyle w:val="ad"/>
        <w:snapToGrid w:val="0"/>
        <w:spacing w:beforeLines="0" w:afterLines="0" w:line="360" w:lineRule="auto"/>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lastRenderedPageBreak/>
        <w:t>一、总  则</w:t>
      </w:r>
    </w:p>
    <w:p w:rsidR="004C49C8" w:rsidRPr="00D82586" w:rsidRDefault="004C49C8" w:rsidP="008E103E">
      <w:pPr>
        <w:snapToGrid w:val="0"/>
        <w:spacing w:line="360" w:lineRule="auto"/>
        <w:ind w:firstLineChars="200" w:firstLine="422"/>
        <w:jc w:val="left"/>
        <w:outlineLvl w:val="1"/>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（一） 适用范围</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本招标文件适用于该项目的招标、投标、评标、定标、验收、合同履约、付款等行为（法律、法规另有规定的，从其规定）。</w:t>
      </w:r>
    </w:p>
    <w:p w:rsidR="004C49C8" w:rsidRPr="00D82586" w:rsidRDefault="004C49C8" w:rsidP="008E103E">
      <w:pPr>
        <w:snapToGrid w:val="0"/>
        <w:spacing w:line="360" w:lineRule="auto"/>
        <w:ind w:firstLineChars="200" w:firstLine="422"/>
        <w:jc w:val="left"/>
        <w:outlineLvl w:val="1"/>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（二）定义</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1.招标采购人系指组织本次招标的（“招标人”）和采购人。</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2.“投标人”系指向招标方提交投标文件的单位或个人。</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3.“产品”系指供方按招标文件规定，须向采购人提供的一切设备、保险、税金、备品备件、工具、手册及其它有关技术资料和材料。</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4.“服务”系指招标文件规定投标人须承担的安装、调试、技术协助、校准、培训、技术指导以及其他类似的义务。</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5.“项目”系指投标人按招标文件规定向采购人提供的产品和服务。</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6.“书面形式”包括信函、传真、电报等。</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7.“▲”系指实质性要求条款，不满足实行性要求条款的投标文件无效。“★”系指核心产品。</w:t>
      </w:r>
    </w:p>
    <w:p w:rsidR="004C49C8" w:rsidRPr="00D82586" w:rsidRDefault="004C49C8" w:rsidP="008E103E">
      <w:pPr>
        <w:snapToGrid w:val="0"/>
        <w:spacing w:line="360" w:lineRule="auto"/>
        <w:ind w:firstLineChars="200" w:firstLine="422"/>
        <w:jc w:val="left"/>
        <w:outlineLvl w:val="1"/>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（三）招标方式</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本次招标采用公开招标方式进行。</w:t>
      </w:r>
    </w:p>
    <w:p w:rsidR="004C49C8" w:rsidRPr="00D82586" w:rsidRDefault="004C49C8" w:rsidP="008E103E">
      <w:pPr>
        <w:snapToGrid w:val="0"/>
        <w:spacing w:line="360" w:lineRule="auto"/>
        <w:ind w:firstLineChars="200" w:firstLine="422"/>
        <w:jc w:val="left"/>
        <w:outlineLvl w:val="1"/>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（四）投标费用</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不论投标结果如何，投标人均应自行承担所有与投标有关的全部费用（招标文件有相反规定除外）。</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（五）联合体投标</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联合体投标要求:联合体各方中至少有一方符合本文件规定的特定资质条件。但同一专业的投标人组成的联合体应以资质最低的一方为依据。联合体投标的,须提供《联合投标协议书》，格式见附件。</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（六）转包与分包</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1.本项目不允许转包。</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2.本项目不可以分包。</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（七）是否允许采购进口产品</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kern w:val="0"/>
          <w:szCs w:val="21"/>
        </w:rPr>
        <w:t>本项目不允采购进口产品。</w:t>
      </w:r>
    </w:p>
    <w:p w:rsidR="004C49C8" w:rsidRPr="00D82586" w:rsidRDefault="004C49C8" w:rsidP="008E103E">
      <w:pPr>
        <w:snapToGrid w:val="0"/>
        <w:spacing w:line="360" w:lineRule="auto"/>
        <w:ind w:firstLineChars="200" w:firstLine="422"/>
        <w:jc w:val="left"/>
        <w:outlineLvl w:val="1"/>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▲（八）特别说明：</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非单一产品采购项目，采购人应当根据采购项目技术构成、产品价格比重等合理确定核心产品，并在招标文件中载明。多家投标人提供的核心产品品牌相同的，按前两款规定处理。</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2.投标人投标所使用的资格、信誉、荣誉、业绩与企业认证必须为本法人所拥有。投标人投标所使用的采购项目实施人员必须为本法人员工（或必须为本法人或控股公司正式员工）。</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3.投标人应仔细阅读招标文件的所有内容，按照招标文件的要求提交投标文件，并对所提供的全部资料的真实性承担法律责任。</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4C49C8" w:rsidRPr="00D82586" w:rsidRDefault="004C49C8" w:rsidP="008E103E">
      <w:pPr>
        <w:pStyle w:val="ad"/>
        <w:snapToGrid w:val="0"/>
        <w:spacing w:beforeLines="0" w:afterLines="0" w:line="360" w:lineRule="auto"/>
        <w:ind w:firstLineChars="200" w:firstLine="422"/>
        <w:outlineLvl w:val="1"/>
        <w:rPr>
          <w:rFonts w:asciiTheme="majorEastAsia" w:eastAsiaTheme="majorEastAsia" w:hAnsiTheme="majorEastAsia" w:cs="微软雅黑"/>
          <w:b/>
          <w:bCs/>
          <w:sz w:val="21"/>
          <w:szCs w:val="21"/>
        </w:rPr>
      </w:pPr>
      <w:r w:rsidRPr="00D82586">
        <w:rPr>
          <w:rFonts w:asciiTheme="majorEastAsia" w:eastAsiaTheme="majorEastAsia" w:hAnsiTheme="majorEastAsia" w:cs="微软雅黑" w:hint="eastAsia"/>
          <w:b/>
          <w:bCs/>
          <w:sz w:val="21"/>
          <w:szCs w:val="21"/>
        </w:rPr>
        <w:t>（十）质疑和投诉</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1.供应商认为采购文件、采购过程、中标或者成交结果使自己的权益受到损害的，可以在知道或者应知其权益受到损害之日起7个工作日内，以书面形式一次性向采购人、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w:t>
      </w:r>
      <w:proofErr w:type="gramStart"/>
      <w:r w:rsidRPr="00D82586">
        <w:rPr>
          <w:rFonts w:asciiTheme="majorEastAsia" w:eastAsiaTheme="majorEastAsia" w:hAnsiTheme="majorEastAsia" w:cs="微软雅黑" w:hint="eastAsia"/>
          <w:bCs/>
          <w:sz w:val="21"/>
          <w:szCs w:val="21"/>
        </w:rPr>
        <w:t>作出</w:t>
      </w:r>
      <w:proofErr w:type="gramEnd"/>
      <w:r w:rsidRPr="00D82586">
        <w:rPr>
          <w:rFonts w:asciiTheme="majorEastAsia" w:eastAsiaTheme="majorEastAsia" w:hAnsiTheme="majorEastAsia" w:cs="微软雅黑" w:hint="eastAsia"/>
          <w:bCs/>
          <w:sz w:val="21"/>
          <w:szCs w:val="21"/>
        </w:rPr>
        <w:t>答复的，可以在答复期满后15个工作日内向规定的财政部门提起投诉。</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2.供应商须在法定质疑期内一次性提出针对同一采购程序环节的质疑.</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3.供应商认为采购代理机构在质疑答复程序中启用的调查和复评等程序，在该程序操作过程未明显违反法律禁止性规定时，不得提出疑义。</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4.质疑和投诉应当满足《政府采购质疑和投诉办法》（中华人民共和国财政部令第94号）要求。</w:t>
      </w:r>
    </w:p>
    <w:p w:rsidR="004C49C8" w:rsidRPr="00D82586" w:rsidRDefault="004C49C8" w:rsidP="008E103E">
      <w:pPr>
        <w:pStyle w:val="ad"/>
        <w:snapToGrid w:val="0"/>
        <w:spacing w:beforeLines="0" w:afterLines="0" w:line="360" w:lineRule="auto"/>
        <w:outlineLvl w:val="0"/>
        <w:rPr>
          <w:rFonts w:asciiTheme="majorEastAsia" w:eastAsiaTheme="majorEastAsia" w:hAnsiTheme="majorEastAsia" w:cs="微软雅黑"/>
          <w:b/>
          <w:sz w:val="21"/>
          <w:szCs w:val="21"/>
        </w:rPr>
      </w:pPr>
      <w:bookmarkStart w:id="11" w:name="_Toc406402943"/>
      <w:bookmarkStart w:id="12" w:name="_Toc406402987"/>
      <w:bookmarkStart w:id="13" w:name="_Toc119687977"/>
      <w:r w:rsidRPr="00D82586">
        <w:rPr>
          <w:rFonts w:asciiTheme="majorEastAsia" w:eastAsiaTheme="majorEastAsia" w:hAnsiTheme="majorEastAsia" w:cs="微软雅黑" w:hint="eastAsia"/>
          <w:b/>
          <w:sz w:val="21"/>
          <w:szCs w:val="21"/>
        </w:rPr>
        <w:t>二、招标文件</w:t>
      </w:r>
      <w:bookmarkEnd w:id="11"/>
      <w:bookmarkEnd w:id="12"/>
      <w:bookmarkEnd w:id="13"/>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（一）招标文件的构成。本招标文件由以下部份组成：</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1.招标公告</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2.招标需求</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3.投标人须知</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4.评标办法及标准</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5.合同主要条款</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6.投标文件格式</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szCs w:val="21"/>
        </w:rPr>
        <w:lastRenderedPageBreak/>
        <w:t>7.本项目招标文件的澄清、答复、修改、补充的内容</w:t>
      </w:r>
      <w:r w:rsidRPr="00D82586">
        <w:rPr>
          <w:rFonts w:asciiTheme="majorEastAsia" w:eastAsiaTheme="majorEastAsia" w:hAnsiTheme="majorEastAsia" w:cs="微软雅黑" w:hint="eastAsia"/>
          <w:b/>
          <w:bCs/>
          <w:szCs w:val="21"/>
        </w:rPr>
        <w:t>（所有内容将以电子文档形式上传于浙江政府采购网（</w:t>
      </w:r>
      <w:r w:rsidR="00E80F91" w:rsidRPr="00D82586">
        <w:rPr>
          <w:rFonts w:asciiTheme="majorEastAsia" w:eastAsiaTheme="majorEastAsia" w:hAnsiTheme="majorEastAsia" w:cs="微软雅黑" w:hint="eastAsia"/>
          <w:b/>
          <w:bCs/>
          <w:szCs w:val="21"/>
        </w:rPr>
        <w:t>https://zfcg.czt.zj.gov.cn/</w:t>
      </w:r>
      <w:r w:rsidRPr="00D82586">
        <w:rPr>
          <w:rFonts w:asciiTheme="majorEastAsia" w:eastAsiaTheme="majorEastAsia" w:hAnsiTheme="majorEastAsia" w:cs="微软雅黑" w:hint="eastAsia"/>
          <w:b/>
          <w:bCs/>
          <w:szCs w:val="21"/>
        </w:rPr>
        <w:t>）。澄清、答复、修改、补充的内容均作为招标文件的组成部分，具有约束作用。投标人必须自行下载。）</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（二）投标人的风险</w:t>
      </w:r>
    </w:p>
    <w:p w:rsidR="004C49C8" w:rsidRPr="00D82586" w:rsidRDefault="004C49C8" w:rsidP="008E103E">
      <w:pPr>
        <w:pStyle w:val="32"/>
        <w:spacing w:line="360" w:lineRule="auto"/>
        <w:ind w:firstLine="420"/>
        <w:rPr>
          <w:rFonts w:asciiTheme="majorEastAsia" w:eastAsiaTheme="majorEastAsia" w:hAnsiTheme="majorEastAsia" w:cs="微软雅黑"/>
          <w:color w:val="auto"/>
          <w:sz w:val="21"/>
          <w:szCs w:val="21"/>
        </w:rPr>
      </w:pPr>
      <w:r w:rsidRPr="00D82586">
        <w:rPr>
          <w:rFonts w:asciiTheme="majorEastAsia" w:eastAsiaTheme="majorEastAsia" w:hAnsiTheme="majorEastAsia" w:cs="微软雅黑" w:hint="eastAsia"/>
          <w:color w:val="auto"/>
          <w:sz w:val="21"/>
          <w:szCs w:val="21"/>
        </w:rPr>
        <w:t>投标人没有按照招标文件要求提供全部资料，或者投标人没有对招标文件在各方面</w:t>
      </w:r>
      <w:proofErr w:type="gramStart"/>
      <w:r w:rsidRPr="00D82586">
        <w:rPr>
          <w:rFonts w:asciiTheme="majorEastAsia" w:eastAsiaTheme="majorEastAsia" w:hAnsiTheme="majorEastAsia" w:cs="微软雅黑" w:hint="eastAsia"/>
          <w:color w:val="auto"/>
          <w:sz w:val="21"/>
          <w:szCs w:val="21"/>
        </w:rPr>
        <w:t>作出</w:t>
      </w:r>
      <w:proofErr w:type="gramEnd"/>
      <w:r w:rsidRPr="00D82586">
        <w:rPr>
          <w:rFonts w:asciiTheme="majorEastAsia" w:eastAsiaTheme="majorEastAsia" w:hAnsiTheme="majorEastAsia" w:cs="微软雅黑" w:hint="eastAsia"/>
          <w:color w:val="auto"/>
          <w:sz w:val="21"/>
          <w:szCs w:val="21"/>
        </w:rPr>
        <w:t>实质性响应是投标人的风险，并可能导致其投标为无效标。</w:t>
      </w:r>
    </w:p>
    <w:p w:rsidR="004C49C8" w:rsidRPr="00D82586" w:rsidRDefault="004C49C8" w:rsidP="008E103E">
      <w:pPr>
        <w:pStyle w:val="af7"/>
        <w:widowControl w:val="0"/>
        <w:tabs>
          <w:tab w:val="clear" w:pos="454"/>
        </w:tabs>
        <w:snapToGrid w:val="0"/>
        <w:spacing w:afterLines="0" w:line="360" w:lineRule="auto"/>
        <w:ind w:left="0"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 xml:space="preserve">（三）招标文件的澄清与修改 </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1.</w:t>
      </w:r>
      <w:r w:rsidRPr="00D82586">
        <w:rPr>
          <w:rFonts w:asciiTheme="majorEastAsia" w:eastAsiaTheme="majorEastAsia" w:hAnsiTheme="majorEastAsia" w:cs="微软雅黑" w:hint="eastAsia"/>
          <w:bCs/>
          <w:sz w:val="21"/>
          <w:szCs w:val="21"/>
        </w:rPr>
        <w:t>投标人应认真阅读本招标文件，发现其中有误或有不合理要求的，可要求招标采购人澄清</w:t>
      </w:r>
      <w:r w:rsidRPr="00D82586">
        <w:rPr>
          <w:rFonts w:asciiTheme="majorEastAsia" w:eastAsiaTheme="majorEastAsia" w:hAnsiTheme="majorEastAsia" w:cs="微软雅黑" w:hint="eastAsia"/>
          <w:sz w:val="21"/>
          <w:szCs w:val="21"/>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2.招标文件澄清或者修改的内容为招标文件的组成部分。当招标文件与澄清或者修改就同一内容的表述不一致时，以最后发出的书面文件为准。</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3.对招标文件的澄清、答复、修改或补充都应该通过采购代理机构以法定形式发布，采购人非通过本机构，不得擅自澄清、答复、修改或补充招标文件。</w:t>
      </w:r>
    </w:p>
    <w:p w:rsidR="004C49C8" w:rsidRPr="00D82586" w:rsidRDefault="004C49C8" w:rsidP="008E103E">
      <w:pPr>
        <w:pStyle w:val="ad"/>
        <w:snapToGrid w:val="0"/>
        <w:spacing w:beforeLines="0" w:afterLines="0" w:line="360" w:lineRule="auto"/>
        <w:outlineLvl w:val="1"/>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
          <w:sz w:val="21"/>
          <w:szCs w:val="21"/>
        </w:rPr>
        <w:t>三、投标文件的编制</w:t>
      </w:r>
    </w:p>
    <w:p w:rsidR="004C49C8" w:rsidRPr="00D82586" w:rsidRDefault="004C49C8" w:rsidP="008E103E">
      <w:pPr>
        <w:pStyle w:val="ad"/>
        <w:snapToGrid w:val="0"/>
        <w:spacing w:beforeLines="0" w:afterLines="0" w:line="360" w:lineRule="auto"/>
        <w:ind w:firstLineChars="200" w:firstLine="422"/>
        <w:outlineLvl w:val="1"/>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本项目所涉投标文件格式请详见第六章，未给出的格式请自拟。资信商务及技术文件中不得出现报价，否则投标文件将被视为无效。</w:t>
      </w:r>
    </w:p>
    <w:p w:rsidR="004C49C8" w:rsidRPr="00D82586" w:rsidRDefault="004C49C8" w:rsidP="008E103E">
      <w:pPr>
        <w:pStyle w:val="ad"/>
        <w:snapToGrid w:val="0"/>
        <w:spacing w:beforeLines="0" w:afterLines="0" w:line="360" w:lineRule="auto"/>
        <w:ind w:firstLineChars="200" w:firstLine="422"/>
        <w:outlineLvl w:val="1"/>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总体要求：</w:t>
      </w:r>
    </w:p>
    <w:p w:rsidR="004C49C8" w:rsidRPr="00D82586" w:rsidRDefault="004C49C8" w:rsidP="008E103E">
      <w:pPr>
        <w:pStyle w:val="ad"/>
        <w:snapToGrid w:val="0"/>
        <w:spacing w:beforeLines="0" w:afterLines="0" w:line="360" w:lineRule="auto"/>
        <w:ind w:firstLineChars="200" w:firstLine="422"/>
        <w:outlineLvl w:val="1"/>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1、投标人应仔细阅读招标文件的所有内容，按本文件的要求提供投标文件，并保证所提供的全部资料的真实性，以使其投标文件对招标文件</w:t>
      </w:r>
      <w:proofErr w:type="gramStart"/>
      <w:r w:rsidRPr="00D82586">
        <w:rPr>
          <w:rFonts w:asciiTheme="majorEastAsia" w:eastAsiaTheme="majorEastAsia" w:hAnsiTheme="majorEastAsia" w:cs="微软雅黑" w:hint="eastAsia"/>
          <w:b/>
          <w:sz w:val="21"/>
          <w:szCs w:val="21"/>
        </w:rPr>
        <w:t>作出</w:t>
      </w:r>
      <w:proofErr w:type="gramEnd"/>
      <w:r w:rsidRPr="00D82586">
        <w:rPr>
          <w:rFonts w:asciiTheme="majorEastAsia" w:eastAsiaTheme="majorEastAsia" w:hAnsiTheme="majorEastAsia" w:cs="微软雅黑" w:hint="eastAsia"/>
          <w:b/>
          <w:sz w:val="21"/>
          <w:szCs w:val="21"/>
        </w:rPr>
        <w:t xml:space="preserve">实质性响应，否则，投标文件可能视为无效投标文件。 </w:t>
      </w:r>
    </w:p>
    <w:p w:rsidR="004C49C8" w:rsidRPr="00D82586" w:rsidRDefault="004C49C8" w:rsidP="008E103E">
      <w:pPr>
        <w:pStyle w:val="ad"/>
        <w:snapToGrid w:val="0"/>
        <w:spacing w:beforeLines="0" w:afterLines="0" w:line="360" w:lineRule="auto"/>
        <w:ind w:firstLineChars="200" w:firstLine="422"/>
        <w:outlineLvl w:val="1"/>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2、投标文件及供应商与采购有关的来往通知，函件和文件均应使用中文。</w:t>
      </w:r>
    </w:p>
    <w:p w:rsidR="004C49C8" w:rsidRPr="00D82586" w:rsidRDefault="004C49C8" w:rsidP="008E103E">
      <w:pPr>
        <w:pStyle w:val="ad"/>
        <w:snapToGrid w:val="0"/>
        <w:spacing w:beforeLines="0" w:afterLines="0" w:line="360" w:lineRule="auto"/>
        <w:ind w:firstLineChars="200" w:firstLine="422"/>
        <w:outlineLvl w:val="1"/>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3、投标人应按本文件中提供的文件格式、内容和要求制作投标文件。</w:t>
      </w:r>
    </w:p>
    <w:p w:rsidR="004C49C8" w:rsidRPr="00D82586" w:rsidRDefault="004C49C8" w:rsidP="008E103E">
      <w:pPr>
        <w:snapToGrid w:val="0"/>
        <w:spacing w:line="360" w:lineRule="auto"/>
        <w:ind w:firstLineChars="200" w:firstLine="422"/>
        <w:jc w:val="left"/>
        <w:outlineLvl w:val="0"/>
        <w:rPr>
          <w:rFonts w:asciiTheme="majorEastAsia" w:eastAsiaTheme="majorEastAsia" w:hAnsiTheme="majorEastAsia" w:cs="微软雅黑"/>
          <w:b/>
          <w:szCs w:val="21"/>
        </w:rPr>
      </w:pPr>
      <w:bookmarkStart w:id="14" w:name="_Toc406402944"/>
      <w:bookmarkStart w:id="15" w:name="_Toc406402988"/>
      <w:bookmarkStart w:id="16" w:name="_Toc119687978"/>
      <w:r w:rsidRPr="00D82586">
        <w:rPr>
          <w:rFonts w:asciiTheme="majorEastAsia" w:eastAsiaTheme="majorEastAsia" w:hAnsiTheme="majorEastAsia" w:cs="微软雅黑" w:hint="eastAsia"/>
          <w:b/>
          <w:szCs w:val="21"/>
        </w:rPr>
        <w:t>（一）投标文件的组成</w:t>
      </w:r>
      <w:bookmarkEnd w:id="14"/>
      <w:bookmarkEnd w:id="15"/>
      <w:bookmarkEnd w:id="16"/>
    </w:p>
    <w:p w:rsidR="00E80F91" w:rsidRPr="00D82586" w:rsidRDefault="004C49C8" w:rsidP="008E103E">
      <w:pPr>
        <w:snapToGrid w:val="0"/>
        <w:spacing w:line="360" w:lineRule="auto"/>
        <w:ind w:firstLineChars="200" w:firstLine="422"/>
        <w:jc w:val="left"/>
        <w:rPr>
          <w:rFonts w:asciiTheme="majorEastAsia" w:eastAsiaTheme="majorEastAsia" w:hAnsiTheme="majorEastAsia"/>
          <w:b/>
          <w:szCs w:val="21"/>
        </w:rPr>
      </w:pPr>
      <w:r w:rsidRPr="00D82586">
        <w:rPr>
          <w:rFonts w:asciiTheme="majorEastAsia" w:eastAsiaTheme="majorEastAsia" w:hAnsiTheme="majorEastAsia" w:hint="eastAsia"/>
          <w:b/>
          <w:szCs w:val="21"/>
        </w:rPr>
        <w:t>由资信商务文件、技术文件及投标报价文件</w:t>
      </w:r>
      <w:proofErr w:type="gramStart"/>
      <w:r w:rsidRPr="00D82586">
        <w:rPr>
          <w:rFonts w:asciiTheme="majorEastAsia" w:eastAsiaTheme="majorEastAsia" w:hAnsiTheme="majorEastAsia" w:hint="eastAsia"/>
          <w:b/>
          <w:szCs w:val="21"/>
        </w:rPr>
        <w:t>三部份</w:t>
      </w:r>
      <w:r w:rsidR="00E80F91" w:rsidRPr="00D82586">
        <w:rPr>
          <w:rFonts w:asciiTheme="majorEastAsia" w:eastAsiaTheme="majorEastAsia" w:hAnsiTheme="majorEastAsia" w:hint="eastAsia"/>
          <w:b/>
          <w:szCs w:val="21"/>
        </w:rPr>
        <w:t>各一正</w:t>
      </w:r>
      <w:proofErr w:type="gramEnd"/>
      <w:r w:rsidR="00E80F91" w:rsidRPr="00D82586">
        <w:rPr>
          <w:rFonts w:asciiTheme="majorEastAsia" w:eastAsiaTheme="majorEastAsia" w:hAnsiTheme="majorEastAsia" w:hint="eastAsia"/>
          <w:b/>
          <w:szCs w:val="21"/>
        </w:rPr>
        <w:t>两副</w:t>
      </w:r>
      <w:r w:rsidRPr="00D82586">
        <w:rPr>
          <w:rFonts w:asciiTheme="majorEastAsia" w:eastAsiaTheme="majorEastAsia" w:hAnsiTheme="majorEastAsia" w:hint="eastAsia"/>
          <w:b/>
          <w:szCs w:val="21"/>
        </w:rPr>
        <w:t>组成。</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bCs/>
          <w:szCs w:val="21"/>
        </w:rPr>
        <w:t>1、资信商务文件：</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bCs/>
          <w:szCs w:val="21"/>
        </w:rPr>
        <w:t>1.1资格文件：符合合格投标人的资格要求的相关文件及证明材料</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1.2投标声明书；</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1.3法定代表人授权委托书；</w:t>
      </w:r>
    </w:p>
    <w:p w:rsidR="004C49C8" w:rsidRPr="00D82586" w:rsidRDefault="004C49C8" w:rsidP="008E103E">
      <w:pPr>
        <w:pStyle w:val="af9"/>
        <w:spacing w:line="360" w:lineRule="auto"/>
        <w:ind w:firstLine="422"/>
        <w:rPr>
          <w:rFonts w:asciiTheme="majorEastAsia" w:eastAsiaTheme="majorEastAsia" w:hAnsiTheme="majorEastAsia"/>
          <w:b/>
        </w:rPr>
      </w:pPr>
      <w:r w:rsidRPr="00D82586">
        <w:rPr>
          <w:rFonts w:asciiTheme="majorEastAsia" w:eastAsiaTheme="majorEastAsia" w:hAnsiTheme="majorEastAsia" w:cs="微软雅黑" w:hint="eastAsia"/>
          <w:b/>
          <w:szCs w:val="21"/>
        </w:rPr>
        <w:t>1.4 联合体协议书（如有）；</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1.5诚信承诺书；</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1.6</w:t>
      </w:r>
      <w:r w:rsidRPr="00D82586">
        <w:rPr>
          <w:rFonts w:asciiTheme="majorEastAsia" w:eastAsiaTheme="majorEastAsia" w:hAnsiTheme="majorEastAsia" w:cs="Arial" w:hint="eastAsia"/>
          <w:b/>
          <w:szCs w:val="21"/>
        </w:rPr>
        <w:t>社保缴纳证明材料</w:t>
      </w:r>
      <w:r w:rsidRPr="00D82586">
        <w:rPr>
          <w:rFonts w:asciiTheme="majorEastAsia" w:eastAsiaTheme="majorEastAsia" w:hAnsiTheme="majorEastAsia" w:hint="eastAsia"/>
          <w:b/>
          <w:szCs w:val="21"/>
        </w:rPr>
        <w:t>或</w:t>
      </w:r>
      <w:r w:rsidRPr="00D82586">
        <w:rPr>
          <w:rFonts w:asciiTheme="majorEastAsia" w:eastAsiaTheme="majorEastAsia" w:hAnsiTheme="majorEastAsia" w:cs="Arial" w:hint="eastAsia"/>
          <w:b/>
          <w:szCs w:val="21"/>
        </w:rPr>
        <w:t>社保缴纳承诺函</w:t>
      </w:r>
      <w:r w:rsidR="005368A3" w:rsidRPr="00D82586">
        <w:rPr>
          <w:rFonts w:asciiTheme="majorEastAsia" w:eastAsiaTheme="majorEastAsia" w:hAnsiTheme="majorEastAsia" w:cs="Arial" w:hint="eastAsia"/>
          <w:b/>
          <w:szCs w:val="21"/>
        </w:rPr>
        <w:t>（格式自拟）</w:t>
      </w:r>
      <w:r w:rsidRPr="00D82586">
        <w:rPr>
          <w:rFonts w:asciiTheme="majorEastAsia" w:eastAsiaTheme="majorEastAsia" w:hAnsiTheme="majorEastAsia" w:cs="Arial" w:hint="eastAsia"/>
          <w:b/>
          <w:szCs w:val="21"/>
        </w:rPr>
        <w:t>；</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1.7投标人营业执照（或事业法人证）副本复印件；</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lastRenderedPageBreak/>
        <w:t>1.8最近一个季度依法缴纳税收的证明[税费凭证复印件，或者依法缴纳税费或依法免缴税费的证明（复印件）]；</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1.9类似案例成功的业绩（合同复印件）；</w:t>
      </w:r>
    </w:p>
    <w:p w:rsidR="004C49C8" w:rsidRPr="00D82586" w:rsidRDefault="004C49C8" w:rsidP="008E103E">
      <w:pPr>
        <w:spacing w:line="360" w:lineRule="auto"/>
        <w:ind w:firstLineChars="200" w:firstLine="422"/>
        <w:rPr>
          <w:rFonts w:asciiTheme="majorEastAsia" w:eastAsiaTheme="majorEastAsia" w:hAnsiTheme="majorEastAsia"/>
          <w:b/>
          <w:szCs w:val="21"/>
        </w:rPr>
      </w:pPr>
      <w:r w:rsidRPr="00D82586">
        <w:rPr>
          <w:rFonts w:asciiTheme="majorEastAsia" w:eastAsiaTheme="majorEastAsia" w:hAnsiTheme="majorEastAsia" w:cs="微软雅黑" w:hint="eastAsia"/>
          <w:b/>
          <w:szCs w:val="21"/>
        </w:rPr>
        <w:t>1.10</w:t>
      </w:r>
      <w:r w:rsidRPr="00D82586">
        <w:rPr>
          <w:rFonts w:asciiTheme="majorEastAsia" w:eastAsiaTheme="majorEastAsia" w:hAnsiTheme="majorEastAsia" w:hint="eastAsia"/>
          <w:b/>
          <w:szCs w:val="21"/>
        </w:rPr>
        <w:t>与本项目实施相关的投标人各类资质证书、认证证书、许可证等（如信誉荣誉、节能环保、本地化服务等。提供复印件）；</w:t>
      </w:r>
    </w:p>
    <w:p w:rsidR="004C49C8" w:rsidRPr="00D82586" w:rsidRDefault="004C49C8" w:rsidP="008E103E">
      <w:pPr>
        <w:spacing w:line="360" w:lineRule="auto"/>
        <w:ind w:firstLineChars="200" w:firstLine="422"/>
        <w:rPr>
          <w:rFonts w:asciiTheme="majorEastAsia" w:eastAsiaTheme="majorEastAsia" w:hAnsiTheme="majorEastAsia"/>
          <w:b/>
          <w:szCs w:val="21"/>
        </w:rPr>
      </w:pPr>
      <w:r w:rsidRPr="00D82586">
        <w:rPr>
          <w:rFonts w:asciiTheme="majorEastAsia" w:eastAsiaTheme="majorEastAsia" w:hAnsiTheme="majorEastAsia" w:hint="eastAsia"/>
          <w:b/>
          <w:szCs w:val="21"/>
        </w:rPr>
        <w:t>1.11供应</w:t>
      </w:r>
      <w:proofErr w:type="gramStart"/>
      <w:r w:rsidRPr="00D82586">
        <w:rPr>
          <w:rFonts w:asciiTheme="majorEastAsia" w:eastAsiaTheme="majorEastAsia" w:hAnsiTheme="majorEastAsia" w:hint="eastAsia"/>
          <w:b/>
          <w:szCs w:val="21"/>
        </w:rPr>
        <w:t>商情况</w:t>
      </w:r>
      <w:proofErr w:type="gramEnd"/>
      <w:r w:rsidRPr="00D82586">
        <w:rPr>
          <w:rFonts w:asciiTheme="majorEastAsia" w:eastAsiaTheme="majorEastAsia" w:hAnsiTheme="majorEastAsia" w:hint="eastAsia"/>
          <w:b/>
          <w:szCs w:val="21"/>
        </w:rPr>
        <w:t>介绍；</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1.12商务响应表（格式见附件）；</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1.1</w:t>
      </w:r>
      <w:r w:rsidR="00043843" w:rsidRPr="00D82586">
        <w:rPr>
          <w:rFonts w:asciiTheme="majorEastAsia" w:eastAsiaTheme="majorEastAsia" w:hAnsiTheme="majorEastAsia" w:cs="微软雅黑"/>
          <w:b/>
          <w:szCs w:val="21"/>
        </w:rPr>
        <w:t>3</w:t>
      </w:r>
      <w:r w:rsidRPr="00D82586">
        <w:rPr>
          <w:rFonts w:asciiTheme="majorEastAsia" w:eastAsiaTheme="majorEastAsia" w:hAnsiTheme="majorEastAsia" w:cs="微软雅黑" w:hint="eastAsia"/>
          <w:b/>
          <w:szCs w:val="21"/>
        </w:rPr>
        <w:t>投标单位截止投标时间前三年内的奖惩情况说明，格式自拟.</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1.1</w:t>
      </w:r>
      <w:r w:rsidR="00043843" w:rsidRPr="00D82586">
        <w:rPr>
          <w:rFonts w:asciiTheme="majorEastAsia" w:eastAsiaTheme="majorEastAsia" w:hAnsiTheme="majorEastAsia" w:cs="微软雅黑"/>
          <w:b/>
          <w:szCs w:val="21"/>
        </w:rPr>
        <w:t>4</w:t>
      </w:r>
      <w:r w:rsidRPr="00D82586">
        <w:rPr>
          <w:rFonts w:asciiTheme="majorEastAsia" w:eastAsiaTheme="majorEastAsia" w:hAnsiTheme="majorEastAsia" w:cs="微软雅黑" w:hint="eastAsia"/>
          <w:b/>
          <w:szCs w:val="21"/>
        </w:rPr>
        <w:t>提供自招标公告发布之日起至投标截止日内任意时间的</w:t>
      </w:r>
      <w:r w:rsidR="00043843" w:rsidRPr="00D82586">
        <w:rPr>
          <w:rFonts w:asciiTheme="majorEastAsia" w:eastAsiaTheme="majorEastAsia" w:hAnsiTheme="majorEastAsia" w:cs="微软雅黑" w:hint="eastAsia"/>
          <w:b/>
          <w:szCs w:val="21"/>
        </w:rPr>
        <w:t>“信用中国”网站（http://www.creditchina.gov.cn）和“信用中国（浙江）”网站（http://credit.zj.gov.cn）列入严重失信黑名单的单位</w:t>
      </w:r>
      <w:r w:rsidRPr="00D82586">
        <w:rPr>
          <w:rFonts w:asciiTheme="majorEastAsia" w:eastAsiaTheme="majorEastAsia" w:hAnsiTheme="majorEastAsia" w:cs="微软雅黑" w:hint="eastAsia"/>
          <w:b/>
          <w:szCs w:val="21"/>
        </w:rPr>
        <w:t>投标人信用查询网页截图。</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1.16标人需要说明的其他内容（未尽事宜可按评分细则部分制作）。</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2、技术文件</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2.1项目实施方案。</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2.2拟投入本项目设备一览表。</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2.3拟投入本项目实施人员一览表。</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2.4投标人认为需要提供的其他文件及资料（格式自拟）。</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2.5未尽事宜请各投标人按评分细则制作技术部分。（格式自拟）</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3、投标报价文件：</w:t>
      </w:r>
    </w:p>
    <w:p w:rsidR="004C49C8" w:rsidRPr="00D82586" w:rsidRDefault="004C49C8" w:rsidP="008E103E">
      <w:pPr>
        <w:tabs>
          <w:tab w:val="left" w:pos="3870"/>
          <w:tab w:val="left" w:pos="4085"/>
        </w:tabs>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3.1投标函；</w:t>
      </w:r>
    </w:p>
    <w:p w:rsidR="004C49C8" w:rsidRPr="00D82586" w:rsidRDefault="004C49C8" w:rsidP="008E103E">
      <w:pPr>
        <w:tabs>
          <w:tab w:val="left" w:pos="3870"/>
          <w:tab w:val="left" w:pos="4085"/>
        </w:tabs>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3.2开标一览表；</w:t>
      </w:r>
    </w:p>
    <w:p w:rsidR="004C49C8" w:rsidRPr="00D82586" w:rsidRDefault="004C49C8" w:rsidP="008E103E">
      <w:pPr>
        <w:tabs>
          <w:tab w:val="left" w:pos="3870"/>
          <w:tab w:val="left" w:pos="4085"/>
        </w:tabs>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3.3投标报价明细表（格式自拟）；</w:t>
      </w:r>
    </w:p>
    <w:p w:rsidR="004C49C8" w:rsidRPr="00D82586" w:rsidRDefault="004C49C8" w:rsidP="008E103E">
      <w:pPr>
        <w:snapToGrid w:val="0"/>
        <w:spacing w:line="360" w:lineRule="auto"/>
        <w:ind w:firstLineChars="200" w:firstLine="422"/>
        <w:jc w:val="left"/>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3.4投标人针对报价需要说明的其他文件和说明。</w:t>
      </w:r>
    </w:p>
    <w:p w:rsidR="004C49C8" w:rsidRPr="00D82586" w:rsidRDefault="004C49C8" w:rsidP="008E103E">
      <w:pPr>
        <w:snapToGrid w:val="0"/>
        <w:spacing w:line="360" w:lineRule="auto"/>
        <w:ind w:firstLineChars="200" w:firstLine="422"/>
        <w:jc w:val="left"/>
        <w:outlineLvl w:val="0"/>
        <w:rPr>
          <w:rFonts w:asciiTheme="majorEastAsia" w:eastAsiaTheme="majorEastAsia" w:hAnsiTheme="majorEastAsia" w:cs="微软雅黑"/>
          <w:b/>
          <w:szCs w:val="21"/>
        </w:rPr>
      </w:pPr>
      <w:bookmarkStart w:id="17" w:name="_Toc406402945"/>
      <w:bookmarkStart w:id="18" w:name="_Toc406402989"/>
      <w:bookmarkStart w:id="19" w:name="_Toc119687979"/>
      <w:r w:rsidRPr="00D82586">
        <w:rPr>
          <w:rFonts w:asciiTheme="majorEastAsia" w:eastAsiaTheme="majorEastAsia" w:hAnsiTheme="majorEastAsia" w:cs="微软雅黑" w:hint="eastAsia"/>
          <w:b/>
          <w:szCs w:val="21"/>
        </w:rPr>
        <w:t>▲注：法定代表人授权委托书、投标声明书、投标函、开标一览表必须有法定代表人或被授权人签字（或签章）并加盖单位公章。</w:t>
      </w:r>
      <w:bookmarkEnd w:id="17"/>
      <w:bookmarkEnd w:id="18"/>
      <w:bookmarkEnd w:id="19"/>
    </w:p>
    <w:p w:rsidR="004C49C8" w:rsidRPr="00D82586" w:rsidRDefault="004C49C8" w:rsidP="008E103E">
      <w:pPr>
        <w:snapToGrid w:val="0"/>
        <w:spacing w:line="360" w:lineRule="auto"/>
        <w:ind w:firstLineChars="200" w:firstLine="422"/>
        <w:jc w:val="left"/>
        <w:outlineLvl w:val="0"/>
        <w:rPr>
          <w:rFonts w:asciiTheme="majorEastAsia" w:eastAsiaTheme="majorEastAsia" w:hAnsiTheme="majorEastAsia" w:cs="微软雅黑"/>
          <w:b/>
          <w:szCs w:val="21"/>
        </w:rPr>
      </w:pPr>
      <w:bookmarkStart w:id="20" w:name="_Toc385854100"/>
      <w:bookmarkStart w:id="21" w:name="_Toc385854146"/>
      <w:bookmarkStart w:id="22" w:name="_Toc402963084"/>
      <w:bookmarkStart w:id="23" w:name="_Toc402963117"/>
      <w:bookmarkStart w:id="24" w:name="_Toc406402946"/>
      <w:bookmarkStart w:id="25" w:name="_Toc406402990"/>
      <w:bookmarkStart w:id="26" w:name="_Toc119687980"/>
      <w:r w:rsidRPr="00D82586">
        <w:rPr>
          <w:rFonts w:asciiTheme="majorEastAsia" w:eastAsiaTheme="majorEastAsia" w:hAnsiTheme="majorEastAsia" w:cs="微软雅黑" w:hint="eastAsia"/>
          <w:b/>
          <w:szCs w:val="21"/>
        </w:rPr>
        <w:t>（二）投标文件的语言及计量</w:t>
      </w:r>
      <w:bookmarkEnd w:id="20"/>
      <w:bookmarkEnd w:id="21"/>
      <w:bookmarkEnd w:id="22"/>
      <w:bookmarkEnd w:id="23"/>
      <w:bookmarkEnd w:id="24"/>
      <w:bookmarkEnd w:id="25"/>
      <w:bookmarkEnd w:id="26"/>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2．投标计量单位，招标文件已有明确规定的，使用招标文件规定的计量单位；招标文件没有规定的，应采用中华人民共和国法定计量单位（货币单位：人民币元），否则视同未响应。</w:t>
      </w:r>
    </w:p>
    <w:p w:rsidR="004C49C8" w:rsidRPr="00D82586" w:rsidRDefault="004C49C8" w:rsidP="008E103E">
      <w:pPr>
        <w:snapToGrid w:val="0"/>
        <w:spacing w:line="360" w:lineRule="auto"/>
        <w:ind w:firstLineChars="200" w:firstLine="422"/>
        <w:jc w:val="left"/>
        <w:outlineLvl w:val="0"/>
        <w:rPr>
          <w:rFonts w:asciiTheme="majorEastAsia" w:eastAsiaTheme="majorEastAsia" w:hAnsiTheme="majorEastAsia" w:cs="微软雅黑"/>
          <w:b/>
          <w:szCs w:val="21"/>
        </w:rPr>
      </w:pPr>
      <w:bookmarkStart w:id="27" w:name="_Toc385854101"/>
      <w:bookmarkStart w:id="28" w:name="_Toc385854147"/>
      <w:bookmarkStart w:id="29" w:name="_Toc402963085"/>
      <w:bookmarkStart w:id="30" w:name="_Toc402963118"/>
      <w:bookmarkStart w:id="31" w:name="_Toc406402947"/>
      <w:bookmarkStart w:id="32" w:name="_Toc406402991"/>
      <w:bookmarkStart w:id="33" w:name="_Toc119687981"/>
      <w:r w:rsidRPr="00D82586">
        <w:rPr>
          <w:rFonts w:asciiTheme="majorEastAsia" w:eastAsiaTheme="majorEastAsia" w:hAnsiTheme="majorEastAsia" w:cs="微软雅黑" w:hint="eastAsia"/>
          <w:b/>
          <w:szCs w:val="21"/>
        </w:rPr>
        <w:t>（三）投标报价</w:t>
      </w:r>
      <w:bookmarkEnd w:id="27"/>
      <w:bookmarkEnd w:id="28"/>
      <w:bookmarkEnd w:id="29"/>
      <w:bookmarkEnd w:id="30"/>
      <w:bookmarkEnd w:id="31"/>
      <w:bookmarkEnd w:id="32"/>
      <w:bookmarkEnd w:id="33"/>
    </w:p>
    <w:p w:rsidR="004C49C8" w:rsidRPr="00D82586" w:rsidRDefault="004C49C8" w:rsidP="008E103E">
      <w:pPr>
        <w:pStyle w:val="ad"/>
        <w:snapToGrid w:val="0"/>
        <w:spacing w:beforeLines="0" w:afterLines="0" w:line="360" w:lineRule="auto"/>
        <w:ind w:firstLineChars="200" w:firstLine="420"/>
        <w:jc w:val="left"/>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1.投标报价应按招标文件中相关附表格式填写。</w:t>
      </w:r>
    </w:p>
    <w:p w:rsidR="004C49C8" w:rsidRPr="00D82586" w:rsidRDefault="004C49C8" w:rsidP="008E103E">
      <w:pPr>
        <w:pStyle w:val="ad"/>
        <w:snapToGrid w:val="0"/>
        <w:spacing w:beforeLines="0" w:afterLines="0" w:line="360" w:lineRule="auto"/>
        <w:ind w:firstLineChars="200" w:firstLine="420"/>
        <w:jc w:val="left"/>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lastRenderedPageBreak/>
        <w:t>2.投标报价是履行合同的最终价格，应包括货款、标准附件、备品备件、专用工具、包装、运输、装卸、保险、税金、货到就位以及安装、调试、培训、保修和前期方案编制、招投标、审计等一切税金和费用。</w:t>
      </w:r>
    </w:p>
    <w:p w:rsidR="004C49C8" w:rsidRPr="00D82586" w:rsidRDefault="004C49C8" w:rsidP="008E103E">
      <w:pPr>
        <w:tabs>
          <w:tab w:val="left" w:pos="525"/>
        </w:tabs>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3.投标文件只允许有一个报价，有选择的或有条件的报价将不予接受。</w:t>
      </w:r>
    </w:p>
    <w:p w:rsidR="004C49C8" w:rsidRPr="00D82586" w:rsidRDefault="004C49C8" w:rsidP="008E103E">
      <w:pPr>
        <w:pStyle w:val="af9"/>
        <w:spacing w:line="360" w:lineRule="auto"/>
        <w:ind w:firstLine="420"/>
        <w:rPr>
          <w:rFonts w:asciiTheme="majorEastAsia" w:eastAsiaTheme="majorEastAsia" w:hAnsiTheme="majorEastAsia" w:cs="微软雅黑"/>
        </w:rPr>
      </w:pPr>
      <w:r w:rsidRPr="00D82586">
        <w:rPr>
          <w:rFonts w:asciiTheme="majorEastAsia" w:eastAsiaTheme="majorEastAsia" w:hAnsiTheme="majorEastAsia" w:cs="微软雅黑" w:hint="eastAsia"/>
          <w:szCs w:val="21"/>
        </w:rPr>
        <w:t>4.</w:t>
      </w:r>
      <w:r w:rsidRPr="00D82586">
        <w:rPr>
          <w:rFonts w:asciiTheme="majorEastAsia" w:eastAsiaTheme="majorEastAsia" w:hAnsiTheme="majorEastAsia" w:cs="微软雅黑" w:hint="eastAsia"/>
        </w:rPr>
        <w:t>无论最终检测数量增加或减少，合同期内均不调整各项单价及合同总价，相应风险由投标人自行考虑计入投标总价。</w:t>
      </w:r>
    </w:p>
    <w:p w:rsidR="004C49C8" w:rsidRPr="00D82586" w:rsidRDefault="004C49C8" w:rsidP="008E103E">
      <w:pPr>
        <w:pStyle w:val="af7"/>
        <w:widowControl w:val="0"/>
        <w:tabs>
          <w:tab w:val="clear" w:pos="454"/>
        </w:tabs>
        <w:snapToGrid w:val="0"/>
        <w:spacing w:afterLines="0" w:line="360" w:lineRule="auto"/>
        <w:ind w:left="0"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（四）投标文件的有效期</w:t>
      </w:r>
    </w:p>
    <w:p w:rsidR="004C49C8" w:rsidRPr="00D82586" w:rsidRDefault="004C49C8" w:rsidP="008E103E">
      <w:pPr>
        <w:pStyle w:val="af7"/>
        <w:widowControl w:val="0"/>
        <w:tabs>
          <w:tab w:val="clear" w:pos="454"/>
          <w:tab w:val="left" w:pos="4500"/>
        </w:tabs>
        <w:snapToGrid w:val="0"/>
        <w:spacing w:afterLines="0" w:line="360" w:lineRule="auto"/>
        <w:ind w:left="0"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1.自投标截止日起</w:t>
      </w:r>
      <w:r w:rsidRPr="00D82586">
        <w:rPr>
          <w:rFonts w:asciiTheme="majorEastAsia" w:eastAsiaTheme="majorEastAsia" w:hAnsiTheme="majorEastAsia" w:cs="微软雅黑" w:hint="eastAsia"/>
          <w:sz w:val="21"/>
          <w:szCs w:val="21"/>
          <w:u w:val="single"/>
        </w:rPr>
        <w:t>90</w:t>
      </w:r>
      <w:r w:rsidRPr="00D82586">
        <w:rPr>
          <w:rFonts w:asciiTheme="majorEastAsia" w:eastAsiaTheme="majorEastAsia" w:hAnsiTheme="majorEastAsia" w:cs="微软雅黑" w:hint="eastAsia"/>
          <w:sz w:val="21"/>
          <w:szCs w:val="21"/>
        </w:rPr>
        <w:t>天投标文件应保持有效。有效期不足的投标文件将被拒绝。</w:t>
      </w:r>
    </w:p>
    <w:p w:rsidR="004C49C8" w:rsidRPr="00D82586" w:rsidRDefault="004C49C8" w:rsidP="008E103E">
      <w:pPr>
        <w:pStyle w:val="af7"/>
        <w:widowControl w:val="0"/>
        <w:tabs>
          <w:tab w:val="clear" w:pos="454"/>
        </w:tabs>
        <w:snapToGrid w:val="0"/>
        <w:spacing w:afterLines="0" w:line="360" w:lineRule="auto"/>
        <w:ind w:left="0"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2.在特殊情况下，招标人可与投标人协商延长投标书的有效期，这种要求和答复均以书面形式进行。</w:t>
      </w:r>
    </w:p>
    <w:p w:rsidR="004C49C8" w:rsidRPr="00D82586" w:rsidRDefault="004C49C8" w:rsidP="008E103E">
      <w:pPr>
        <w:snapToGrid w:val="0"/>
        <w:spacing w:line="360" w:lineRule="auto"/>
        <w:ind w:firstLineChars="200" w:firstLine="420"/>
        <w:jc w:val="left"/>
        <w:outlineLvl w:val="0"/>
        <w:rPr>
          <w:rFonts w:asciiTheme="majorEastAsia" w:eastAsiaTheme="majorEastAsia" w:hAnsiTheme="majorEastAsia" w:cs="微软雅黑"/>
          <w:b/>
          <w:szCs w:val="21"/>
        </w:rPr>
      </w:pPr>
      <w:bookmarkStart w:id="34" w:name="_Toc385854102"/>
      <w:bookmarkStart w:id="35" w:name="_Toc385854148"/>
      <w:bookmarkStart w:id="36" w:name="_Toc402963086"/>
      <w:bookmarkStart w:id="37" w:name="_Toc402963119"/>
      <w:bookmarkStart w:id="38" w:name="_Toc406402948"/>
      <w:bookmarkStart w:id="39" w:name="_Toc406402992"/>
      <w:bookmarkStart w:id="40" w:name="_Toc119687982"/>
      <w:r w:rsidRPr="00D82586">
        <w:rPr>
          <w:rFonts w:asciiTheme="majorEastAsia" w:eastAsiaTheme="majorEastAsia" w:hAnsiTheme="majorEastAsia" w:cs="微软雅黑" w:hint="eastAsia"/>
          <w:szCs w:val="21"/>
        </w:rPr>
        <w:t>3.投标人可拒绝接受延期要求而不会导致投标保证金被没收。同意延长有效期的投标人需要相应延长投标保证金的有效期，但不能修改投标文件。</w:t>
      </w:r>
      <w:bookmarkEnd w:id="34"/>
      <w:bookmarkEnd w:id="35"/>
      <w:bookmarkEnd w:id="36"/>
      <w:bookmarkEnd w:id="37"/>
      <w:bookmarkEnd w:id="38"/>
      <w:bookmarkEnd w:id="39"/>
      <w:bookmarkEnd w:id="40"/>
      <w:r w:rsidRPr="00D82586">
        <w:rPr>
          <w:rFonts w:asciiTheme="majorEastAsia" w:eastAsiaTheme="majorEastAsia" w:hAnsiTheme="majorEastAsia" w:cs="微软雅黑" w:hint="eastAsia"/>
          <w:b/>
          <w:szCs w:val="21"/>
        </w:rPr>
        <w:t xml:space="preserve"> </w:t>
      </w:r>
    </w:p>
    <w:p w:rsidR="004C49C8" w:rsidRPr="00D82586" w:rsidRDefault="004C49C8" w:rsidP="008E103E">
      <w:pPr>
        <w:snapToGrid w:val="0"/>
        <w:spacing w:line="360" w:lineRule="auto"/>
        <w:ind w:firstLineChars="200" w:firstLine="420"/>
        <w:jc w:val="left"/>
        <w:outlineLvl w:val="0"/>
        <w:rPr>
          <w:rFonts w:asciiTheme="majorEastAsia" w:eastAsiaTheme="majorEastAsia" w:hAnsiTheme="majorEastAsia" w:cs="微软雅黑"/>
          <w:b/>
          <w:szCs w:val="21"/>
        </w:rPr>
      </w:pPr>
      <w:bookmarkStart w:id="41" w:name="_Toc385854103"/>
      <w:bookmarkStart w:id="42" w:name="_Toc385854149"/>
      <w:bookmarkStart w:id="43" w:name="_Toc402963087"/>
      <w:bookmarkStart w:id="44" w:name="_Toc402963120"/>
      <w:bookmarkStart w:id="45" w:name="_Toc406402949"/>
      <w:bookmarkStart w:id="46" w:name="_Toc406402993"/>
      <w:bookmarkStart w:id="47" w:name="_Toc119687983"/>
      <w:r w:rsidRPr="00D82586">
        <w:rPr>
          <w:rFonts w:asciiTheme="majorEastAsia" w:eastAsiaTheme="majorEastAsia" w:hAnsiTheme="majorEastAsia" w:cs="微软雅黑" w:hint="eastAsia"/>
          <w:szCs w:val="21"/>
        </w:rPr>
        <w:t>4.中标人的投标文件自开标之日起至合同履行完毕</w:t>
      </w:r>
      <w:proofErr w:type="gramStart"/>
      <w:r w:rsidRPr="00D82586">
        <w:rPr>
          <w:rFonts w:asciiTheme="majorEastAsia" w:eastAsiaTheme="majorEastAsia" w:hAnsiTheme="majorEastAsia" w:cs="微软雅黑" w:hint="eastAsia"/>
          <w:szCs w:val="21"/>
        </w:rPr>
        <w:t>止</w:t>
      </w:r>
      <w:proofErr w:type="gramEnd"/>
      <w:r w:rsidRPr="00D82586">
        <w:rPr>
          <w:rFonts w:asciiTheme="majorEastAsia" w:eastAsiaTheme="majorEastAsia" w:hAnsiTheme="majorEastAsia" w:cs="微软雅黑" w:hint="eastAsia"/>
          <w:szCs w:val="21"/>
        </w:rPr>
        <w:t>均应保持有效。</w:t>
      </w:r>
      <w:bookmarkEnd w:id="41"/>
      <w:bookmarkEnd w:id="42"/>
      <w:bookmarkEnd w:id="43"/>
      <w:bookmarkEnd w:id="44"/>
      <w:bookmarkEnd w:id="45"/>
      <w:bookmarkEnd w:id="46"/>
      <w:bookmarkEnd w:id="47"/>
    </w:p>
    <w:p w:rsidR="004C49C8" w:rsidRPr="00D82586" w:rsidRDefault="004C49C8" w:rsidP="008E103E">
      <w:pPr>
        <w:snapToGrid w:val="0"/>
        <w:spacing w:line="360" w:lineRule="auto"/>
        <w:ind w:firstLineChars="200" w:firstLine="422"/>
        <w:jc w:val="left"/>
        <w:outlineLvl w:val="0"/>
        <w:rPr>
          <w:rFonts w:asciiTheme="majorEastAsia" w:eastAsiaTheme="majorEastAsia" w:hAnsiTheme="majorEastAsia" w:cs="微软雅黑"/>
          <w:b/>
          <w:szCs w:val="21"/>
        </w:rPr>
      </w:pPr>
      <w:bookmarkStart w:id="48" w:name="_Toc385854104"/>
      <w:bookmarkStart w:id="49" w:name="_Toc385854150"/>
      <w:bookmarkStart w:id="50" w:name="_Toc402963088"/>
      <w:bookmarkStart w:id="51" w:name="_Toc402963121"/>
      <w:bookmarkStart w:id="52" w:name="_Toc406402950"/>
      <w:bookmarkStart w:id="53" w:name="_Toc406402994"/>
      <w:bookmarkStart w:id="54" w:name="_Toc119687984"/>
      <w:r w:rsidRPr="00D82586">
        <w:rPr>
          <w:rFonts w:asciiTheme="majorEastAsia" w:eastAsiaTheme="majorEastAsia" w:hAnsiTheme="majorEastAsia" w:cs="微软雅黑" w:hint="eastAsia"/>
          <w:b/>
          <w:szCs w:val="21"/>
        </w:rPr>
        <w:t>（五）投标保证金</w:t>
      </w:r>
      <w:bookmarkEnd w:id="48"/>
      <w:bookmarkEnd w:id="49"/>
      <w:bookmarkEnd w:id="50"/>
      <w:bookmarkEnd w:id="51"/>
      <w:bookmarkEnd w:id="52"/>
      <w:bookmarkEnd w:id="53"/>
      <w:bookmarkEnd w:id="54"/>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本项目未设置投标保证金。</w:t>
      </w:r>
    </w:p>
    <w:p w:rsidR="004C49C8" w:rsidRPr="00D82586" w:rsidRDefault="004C49C8" w:rsidP="008E103E">
      <w:pPr>
        <w:snapToGrid w:val="0"/>
        <w:spacing w:line="360" w:lineRule="auto"/>
        <w:ind w:firstLineChars="200" w:firstLine="422"/>
        <w:jc w:val="left"/>
        <w:outlineLvl w:val="0"/>
        <w:rPr>
          <w:rFonts w:asciiTheme="majorEastAsia" w:eastAsiaTheme="majorEastAsia" w:hAnsiTheme="majorEastAsia" w:cs="微软雅黑"/>
          <w:b/>
          <w:szCs w:val="21"/>
        </w:rPr>
      </w:pPr>
      <w:bookmarkStart w:id="55" w:name="_Toc385854105"/>
      <w:bookmarkStart w:id="56" w:name="_Toc385854151"/>
      <w:bookmarkStart w:id="57" w:name="_Toc402963089"/>
      <w:bookmarkStart w:id="58" w:name="_Toc402963122"/>
      <w:bookmarkStart w:id="59" w:name="_Toc406402951"/>
      <w:bookmarkStart w:id="60" w:name="_Toc406402995"/>
      <w:bookmarkStart w:id="61" w:name="_Toc119687985"/>
      <w:r w:rsidRPr="00D82586">
        <w:rPr>
          <w:rFonts w:asciiTheme="majorEastAsia" w:eastAsiaTheme="majorEastAsia" w:hAnsiTheme="majorEastAsia" w:cs="微软雅黑" w:hint="eastAsia"/>
          <w:b/>
          <w:szCs w:val="21"/>
        </w:rPr>
        <w:t>（六）投标文件的签署和份数</w:t>
      </w:r>
      <w:bookmarkEnd w:id="55"/>
      <w:bookmarkEnd w:id="56"/>
      <w:bookmarkEnd w:id="57"/>
      <w:bookmarkEnd w:id="58"/>
      <w:bookmarkEnd w:id="59"/>
      <w:bookmarkEnd w:id="60"/>
      <w:bookmarkEnd w:id="61"/>
    </w:p>
    <w:p w:rsidR="00043843" w:rsidRPr="00D82586" w:rsidRDefault="00043843" w:rsidP="008E103E">
      <w:pPr>
        <w:snapToGrid w:val="0"/>
        <w:spacing w:line="360" w:lineRule="auto"/>
        <w:ind w:firstLineChars="200" w:firstLine="420"/>
        <w:jc w:val="left"/>
        <w:outlineLvl w:val="0"/>
        <w:rPr>
          <w:rFonts w:asciiTheme="majorEastAsia" w:eastAsiaTheme="majorEastAsia" w:hAnsiTheme="majorEastAsia" w:cs="微软雅黑"/>
          <w:szCs w:val="21"/>
        </w:rPr>
      </w:pPr>
      <w:bookmarkStart w:id="62" w:name="_Toc119687986"/>
      <w:r w:rsidRPr="00D82586">
        <w:rPr>
          <w:rFonts w:asciiTheme="majorEastAsia" w:eastAsiaTheme="majorEastAsia" w:hAnsiTheme="majorEastAsia" w:cs="微软雅黑" w:hint="eastAsia"/>
          <w:szCs w:val="21"/>
        </w:rPr>
        <w:t>1.投标人应按本招标文件规定的格式和顺序编制、装订投标文件并标注页码，投标文件内容不完整、编排混乱导致投标文件被误读、漏读或者查找不到相关内容的，是投标人的责任。</w:t>
      </w:r>
      <w:bookmarkEnd w:id="62"/>
    </w:p>
    <w:p w:rsidR="00043843" w:rsidRPr="00D82586" w:rsidRDefault="00043843" w:rsidP="008E103E">
      <w:pPr>
        <w:snapToGrid w:val="0"/>
        <w:spacing w:line="360" w:lineRule="auto"/>
        <w:ind w:firstLineChars="200" w:firstLine="420"/>
        <w:jc w:val="left"/>
        <w:outlineLvl w:val="0"/>
        <w:rPr>
          <w:rFonts w:asciiTheme="majorEastAsia" w:eastAsiaTheme="majorEastAsia" w:hAnsiTheme="majorEastAsia" w:cs="微软雅黑"/>
          <w:szCs w:val="21"/>
        </w:rPr>
      </w:pPr>
      <w:bookmarkStart w:id="63" w:name="_Toc119687987"/>
      <w:r w:rsidRPr="00D82586">
        <w:rPr>
          <w:rFonts w:asciiTheme="majorEastAsia" w:eastAsiaTheme="majorEastAsia" w:hAnsiTheme="majorEastAsia" w:cs="微软雅黑" w:hint="eastAsia"/>
          <w:szCs w:val="21"/>
        </w:rPr>
        <w:t>2.投标人应按资信商务文件、技术文件及投标报价文件单独装订成册，正本各1份，副本各</w:t>
      </w:r>
      <w:r w:rsidRPr="00D82586">
        <w:rPr>
          <w:rFonts w:asciiTheme="majorEastAsia" w:eastAsiaTheme="majorEastAsia" w:hAnsiTheme="majorEastAsia" w:cs="微软雅黑"/>
          <w:szCs w:val="21"/>
        </w:rPr>
        <w:t>2</w:t>
      </w:r>
      <w:r w:rsidRPr="00D82586">
        <w:rPr>
          <w:rFonts w:asciiTheme="majorEastAsia" w:eastAsiaTheme="majorEastAsia" w:hAnsiTheme="majorEastAsia" w:cs="微软雅黑" w:hint="eastAsia"/>
          <w:szCs w:val="21"/>
        </w:rPr>
        <w:t>份。投标文件的封面应注明“正本”、“副本”字样。未装订的投标文件将被拒绝。</w:t>
      </w:r>
      <w:bookmarkEnd w:id="63"/>
    </w:p>
    <w:p w:rsidR="00043843" w:rsidRPr="00D82586" w:rsidRDefault="00043843" w:rsidP="008E103E">
      <w:pPr>
        <w:snapToGrid w:val="0"/>
        <w:spacing w:line="360" w:lineRule="auto"/>
        <w:ind w:firstLineChars="200" w:firstLine="420"/>
        <w:jc w:val="left"/>
        <w:outlineLvl w:val="0"/>
        <w:rPr>
          <w:rFonts w:asciiTheme="majorEastAsia" w:eastAsiaTheme="majorEastAsia" w:hAnsiTheme="majorEastAsia" w:cs="微软雅黑"/>
          <w:szCs w:val="21"/>
        </w:rPr>
      </w:pPr>
      <w:bookmarkStart w:id="64" w:name="_Toc119687988"/>
      <w:r w:rsidRPr="00D82586">
        <w:rPr>
          <w:rFonts w:asciiTheme="majorEastAsia" w:eastAsiaTheme="majorEastAsia" w:hAnsiTheme="majorEastAsia" w:cs="微软雅黑" w:hint="eastAsia"/>
          <w:szCs w:val="21"/>
        </w:rPr>
        <w:t>3.投标文件的正本需打印或用不褪色的墨水填写，投标文件正本除本《投标人须知》中规定的可提供复印件外均须提供原件。副本为正本的复印件。</w:t>
      </w:r>
      <w:bookmarkEnd w:id="64"/>
    </w:p>
    <w:p w:rsidR="00043843" w:rsidRPr="00D82586" w:rsidRDefault="00043843" w:rsidP="008E103E">
      <w:pPr>
        <w:snapToGrid w:val="0"/>
        <w:spacing w:line="360" w:lineRule="auto"/>
        <w:ind w:firstLineChars="200" w:firstLine="420"/>
        <w:jc w:val="left"/>
        <w:outlineLvl w:val="0"/>
        <w:rPr>
          <w:rFonts w:asciiTheme="majorEastAsia" w:eastAsiaTheme="majorEastAsia" w:hAnsiTheme="majorEastAsia" w:cs="微软雅黑"/>
          <w:szCs w:val="21"/>
        </w:rPr>
      </w:pPr>
      <w:bookmarkStart w:id="65" w:name="_Toc119687989"/>
      <w:r w:rsidRPr="00D82586">
        <w:rPr>
          <w:rFonts w:asciiTheme="majorEastAsia" w:eastAsiaTheme="majorEastAsia" w:hAnsiTheme="majorEastAsia" w:cs="微软雅黑" w:hint="eastAsia"/>
          <w:szCs w:val="21"/>
        </w:rPr>
        <w:t>4.投标文件须由投标人在规定位置盖章并由法定代表人或法定代表人的授权委托人签署，投标人应写全称。</w:t>
      </w:r>
      <w:bookmarkEnd w:id="65"/>
    </w:p>
    <w:p w:rsidR="00043843" w:rsidRPr="00D82586" w:rsidRDefault="00043843" w:rsidP="008E103E">
      <w:pPr>
        <w:snapToGrid w:val="0"/>
        <w:spacing w:line="360" w:lineRule="auto"/>
        <w:ind w:firstLineChars="200" w:firstLine="420"/>
        <w:jc w:val="left"/>
        <w:outlineLvl w:val="0"/>
        <w:rPr>
          <w:rFonts w:asciiTheme="majorEastAsia" w:eastAsiaTheme="majorEastAsia" w:hAnsiTheme="majorEastAsia" w:cs="微软雅黑"/>
          <w:szCs w:val="21"/>
        </w:rPr>
      </w:pPr>
      <w:bookmarkStart w:id="66" w:name="_Toc119687990"/>
      <w:r w:rsidRPr="00D82586">
        <w:rPr>
          <w:rFonts w:asciiTheme="majorEastAsia" w:eastAsiaTheme="majorEastAsia" w:hAnsiTheme="majorEastAsia" w:cs="微软雅黑" w:hint="eastAsia"/>
          <w:szCs w:val="21"/>
        </w:rPr>
        <w:t>5.投标文件不得涂改，若有修改错漏处，须加盖单位公章或者法定代表人或授权委托人签字或盖章。投标文件因字迹潦草或表达不清所引起的后果由投标人负责。</w:t>
      </w:r>
      <w:bookmarkEnd w:id="66"/>
    </w:p>
    <w:p w:rsidR="00043843" w:rsidRPr="00D82586" w:rsidRDefault="00043843" w:rsidP="008E103E">
      <w:pPr>
        <w:snapToGrid w:val="0"/>
        <w:spacing w:line="360" w:lineRule="auto"/>
        <w:ind w:firstLineChars="200" w:firstLine="422"/>
        <w:jc w:val="left"/>
        <w:outlineLvl w:val="0"/>
        <w:rPr>
          <w:rFonts w:asciiTheme="majorEastAsia" w:eastAsiaTheme="majorEastAsia" w:hAnsiTheme="majorEastAsia" w:cs="微软雅黑"/>
          <w:b/>
          <w:szCs w:val="21"/>
        </w:rPr>
      </w:pPr>
      <w:bookmarkStart w:id="67" w:name="_Toc119687991"/>
      <w:r w:rsidRPr="00D82586">
        <w:rPr>
          <w:rFonts w:asciiTheme="majorEastAsia" w:eastAsiaTheme="majorEastAsia" w:hAnsiTheme="majorEastAsia" w:cs="微软雅黑" w:hint="eastAsia"/>
          <w:b/>
          <w:szCs w:val="21"/>
        </w:rPr>
        <w:t>（七）投标文件的包装、递交、修改和撤回</w:t>
      </w:r>
      <w:bookmarkEnd w:id="67"/>
    </w:p>
    <w:p w:rsidR="00043843" w:rsidRPr="00D82586" w:rsidRDefault="00043843" w:rsidP="008E103E">
      <w:pPr>
        <w:snapToGrid w:val="0"/>
        <w:spacing w:line="360" w:lineRule="auto"/>
        <w:ind w:firstLineChars="200" w:firstLine="420"/>
        <w:jc w:val="left"/>
        <w:outlineLvl w:val="0"/>
        <w:rPr>
          <w:rFonts w:asciiTheme="majorEastAsia" w:eastAsiaTheme="majorEastAsia" w:hAnsiTheme="majorEastAsia" w:cs="微软雅黑"/>
          <w:szCs w:val="21"/>
        </w:rPr>
      </w:pPr>
      <w:bookmarkStart w:id="68" w:name="_Toc119687992"/>
      <w:r w:rsidRPr="00D82586">
        <w:rPr>
          <w:rFonts w:asciiTheme="majorEastAsia" w:eastAsiaTheme="majorEastAsia" w:hAnsiTheme="majorEastAsia" w:cs="微软雅黑" w:hint="eastAsia"/>
          <w:szCs w:val="21"/>
        </w:rPr>
        <w:t>1.投标人应按资信商务文件、技术文件及投标报价文件三部分分别密封封装投标文件，并在封口上加盖投标人的公章。投标文件的包装封面上应注明投标人名称、投标人地址、投标文件名称（资信商务文件、投标报价文件）、投标项目名称、项目编号及“开标时启封”字样，并加盖投标人公章。</w:t>
      </w:r>
      <w:bookmarkEnd w:id="68"/>
    </w:p>
    <w:p w:rsidR="00043843" w:rsidRPr="00D82586" w:rsidRDefault="00043843" w:rsidP="008E103E">
      <w:pPr>
        <w:snapToGrid w:val="0"/>
        <w:spacing w:line="360" w:lineRule="auto"/>
        <w:ind w:firstLineChars="200" w:firstLine="420"/>
        <w:jc w:val="left"/>
        <w:outlineLvl w:val="0"/>
        <w:rPr>
          <w:rFonts w:asciiTheme="majorEastAsia" w:eastAsiaTheme="majorEastAsia" w:hAnsiTheme="majorEastAsia" w:cs="微软雅黑"/>
          <w:szCs w:val="21"/>
        </w:rPr>
      </w:pPr>
      <w:bookmarkStart w:id="69" w:name="_Toc119687993"/>
      <w:r w:rsidRPr="00D82586">
        <w:rPr>
          <w:rFonts w:asciiTheme="majorEastAsia" w:eastAsiaTheme="majorEastAsia" w:hAnsiTheme="majorEastAsia" w:cs="微软雅黑" w:hint="eastAsia"/>
          <w:szCs w:val="21"/>
        </w:rPr>
        <w:t>2.未按规定密封或标记的投标文件将被拒绝，由此造成投标文件被误投或提前拆封的风险由投标人承担。</w:t>
      </w:r>
      <w:bookmarkEnd w:id="69"/>
    </w:p>
    <w:p w:rsidR="00043843" w:rsidRPr="00D82586" w:rsidRDefault="00043843" w:rsidP="008E103E">
      <w:pPr>
        <w:snapToGrid w:val="0"/>
        <w:spacing w:line="360" w:lineRule="auto"/>
        <w:ind w:firstLineChars="200" w:firstLine="420"/>
        <w:jc w:val="left"/>
        <w:outlineLvl w:val="0"/>
        <w:rPr>
          <w:rFonts w:asciiTheme="majorEastAsia" w:eastAsiaTheme="majorEastAsia" w:hAnsiTheme="majorEastAsia" w:cs="微软雅黑"/>
          <w:szCs w:val="21"/>
        </w:rPr>
      </w:pPr>
      <w:bookmarkStart w:id="70" w:name="_Toc119687994"/>
      <w:r w:rsidRPr="00D82586">
        <w:rPr>
          <w:rFonts w:asciiTheme="majorEastAsia" w:eastAsiaTheme="majorEastAsia" w:hAnsiTheme="majorEastAsia" w:cs="微软雅黑" w:hint="eastAsia"/>
          <w:szCs w:val="21"/>
        </w:rPr>
        <w:lastRenderedPageBreak/>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bookmarkEnd w:id="70"/>
    </w:p>
    <w:p w:rsidR="004C49C8" w:rsidRPr="00D82586" w:rsidRDefault="004C49C8" w:rsidP="008E103E">
      <w:pPr>
        <w:snapToGrid w:val="0"/>
        <w:spacing w:line="360" w:lineRule="auto"/>
        <w:ind w:firstLineChars="200" w:firstLine="422"/>
        <w:jc w:val="left"/>
        <w:outlineLvl w:val="0"/>
        <w:rPr>
          <w:rFonts w:asciiTheme="majorEastAsia" w:eastAsiaTheme="majorEastAsia" w:hAnsiTheme="majorEastAsia" w:cs="微软雅黑"/>
          <w:b/>
          <w:szCs w:val="21"/>
        </w:rPr>
      </w:pPr>
      <w:bookmarkStart w:id="71" w:name="_Toc119687995"/>
      <w:r w:rsidRPr="00D82586">
        <w:rPr>
          <w:rFonts w:asciiTheme="majorEastAsia" w:eastAsiaTheme="majorEastAsia" w:hAnsiTheme="majorEastAsia" w:cs="微软雅黑" w:hint="eastAsia"/>
          <w:b/>
          <w:szCs w:val="21"/>
        </w:rPr>
        <w:t>（八）投标无效的情形</w:t>
      </w:r>
      <w:bookmarkEnd w:id="71"/>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根据《政府采购货物和服务招标投标管理办法》有下列情形之一的，视为投标人串通投标，其投标无效：</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w:t>
      </w:r>
      <w:proofErr w:type="gramStart"/>
      <w:r w:rsidRPr="00D82586">
        <w:rPr>
          <w:rFonts w:asciiTheme="majorEastAsia" w:eastAsiaTheme="majorEastAsia" w:hAnsiTheme="majorEastAsia" w:cs="微软雅黑" w:hint="eastAsia"/>
          <w:bCs/>
          <w:szCs w:val="21"/>
        </w:rPr>
        <w:t>一</w:t>
      </w:r>
      <w:proofErr w:type="gramEnd"/>
      <w:r w:rsidRPr="00D82586">
        <w:rPr>
          <w:rFonts w:asciiTheme="majorEastAsia" w:eastAsiaTheme="majorEastAsia" w:hAnsiTheme="majorEastAsia" w:cs="微软雅黑" w:hint="eastAsia"/>
          <w:bCs/>
          <w:szCs w:val="21"/>
        </w:rPr>
        <w:t>)不同投标人的投标文件由同一单位或者个人编制；</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(二)不同投标人委托同一单位或者个人办理投标事宜；</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(三)不同投标人的投标文件载明的项目管理成员或者联系人员为同一人；</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(四)不同投标人的投标文件异常一致或者投标报价呈规律性差异；</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(五)不同投标人的投标文件相互混装；</w:t>
      </w:r>
    </w:p>
    <w:p w:rsidR="004C49C8" w:rsidRPr="00D82586" w:rsidRDefault="004C49C8" w:rsidP="008E103E">
      <w:pPr>
        <w:snapToGrid w:val="0"/>
        <w:spacing w:line="360" w:lineRule="auto"/>
        <w:ind w:firstLineChars="200" w:firstLine="420"/>
        <w:rPr>
          <w:rFonts w:asciiTheme="majorEastAsia" w:eastAsiaTheme="majorEastAsia" w:hAnsiTheme="majorEastAsia"/>
          <w:bCs/>
          <w:szCs w:val="21"/>
        </w:rPr>
      </w:pPr>
      <w:r w:rsidRPr="00D82586">
        <w:rPr>
          <w:rFonts w:asciiTheme="majorEastAsia" w:eastAsiaTheme="majorEastAsia" w:hAnsiTheme="majorEastAsia" w:hint="eastAsia"/>
          <w:bCs/>
          <w:szCs w:val="21"/>
        </w:rPr>
        <w:t>实质上没有响应招标文件要求的投标将被视为无效投标。</w:t>
      </w:r>
    </w:p>
    <w:p w:rsidR="004C49C8" w:rsidRPr="00D82586" w:rsidRDefault="00043843" w:rsidP="008E103E">
      <w:pPr>
        <w:snapToGrid w:val="0"/>
        <w:spacing w:line="360" w:lineRule="auto"/>
        <w:ind w:firstLineChars="196" w:firstLine="413"/>
        <w:rPr>
          <w:rFonts w:asciiTheme="majorEastAsia" w:eastAsiaTheme="majorEastAsia" w:hAnsiTheme="majorEastAsia"/>
          <w:b/>
          <w:bCs/>
          <w:szCs w:val="21"/>
        </w:rPr>
      </w:pPr>
      <w:r w:rsidRPr="00D82586">
        <w:rPr>
          <w:rFonts w:asciiTheme="majorEastAsia" w:eastAsiaTheme="majorEastAsia" w:hAnsiTheme="majorEastAsia"/>
          <w:b/>
          <w:bCs/>
          <w:szCs w:val="21"/>
        </w:rPr>
        <w:t>1</w:t>
      </w:r>
      <w:r w:rsidR="004C49C8" w:rsidRPr="00D82586">
        <w:rPr>
          <w:rFonts w:asciiTheme="majorEastAsia" w:eastAsiaTheme="majorEastAsia" w:hAnsiTheme="majorEastAsia" w:hint="eastAsia"/>
          <w:b/>
          <w:bCs/>
          <w:szCs w:val="21"/>
        </w:rPr>
        <w:t>、没有通过资格审查的，</w:t>
      </w:r>
      <w:r w:rsidR="004C49C8" w:rsidRPr="00D82586">
        <w:rPr>
          <w:rFonts w:asciiTheme="majorEastAsia" w:eastAsiaTheme="majorEastAsia" w:hAnsiTheme="majorEastAsia"/>
          <w:b/>
          <w:bCs/>
          <w:szCs w:val="21"/>
        </w:rPr>
        <w:t>投标文件将被视为无效。</w:t>
      </w:r>
    </w:p>
    <w:p w:rsidR="004C49C8" w:rsidRPr="00D82586" w:rsidRDefault="00043843" w:rsidP="008E103E">
      <w:pPr>
        <w:snapToGrid w:val="0"/>
        <w:spacing w:line="360" w:lineRule="auto"/>
        <w:ind w:firstLineChars="200" w:firstLine="422"/>
        <w:rPr>
          <w:rFonts w:asciiTheme="majorEastAsia" w:eastAsiaTheme="majorEastAsia" w:hAnsiTheme="majorEastAsia" w:cs="微软雅黑"/>
          <w:bCs/>
          <w:szCs w:val="21"/>
        </w:rPr>
      </w:pPr>
      <w:r w:rsidRPr="00D82586">
        <w:rPr>
          <w:rFonts w:asciiTheme="majorEastAsia" w:eastAsiaTheme="majorEastAsia" w:hAnsiTheme="majorEastAsia"/>
          <w:b/>
          <w:bCs/>
          <w:szCs w:val="21"/>
        </w:rPr>
        <w:t>2</w:t>
      </w:r>
      <w:r w:rsidR="004C49C8" w:rsidRPr="00D82586">
        <w:rPr>
          <w:rFonts w:asciiTheme="majorEastAsia" w:eastAsiaTheme="majorEastAsia" w:hAnsiTheme="majorEastAsia" w:hint="eastAsia"/>
          <w:b/>
          <w:bCs/>
          <w:szCs w:val="21"/>
        </w:rPr>
        <w:t>、</w:t>
      </w:r>
      <w:r w:rsidR="004C49C8" w:rsidRPr="00D82586">
        <w:rPr>
          <w:rFonts w:asciiTheme="majorEastAsia" w:eastAsiaTheme="majorEastAsia" w:hAnsiTheme="majorEastAsia"/>
          <w:b/>
          <w:bCs/>
          <w:szCs w:val="21"/>
        </w:rPr>
        <w:t>在符合性审查和商务评审时，如发现下列情形之一的，投标文件将被视为无效：</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w:t>
      </w:r>
      <w:r w:rsidRPr="00D82586">
        <w:rPr>
          <w:rFonts w:asciiTheme="majorEastAsia" w:eastAsiaTheme="majorEastAsia" w:hAnsiTheme="majorEastAsia"/>
          <w:szCs w:val="21"/>
        </w:rPr>
        <w:t>投标文件未按规定要求</w:t>
      </w:r>
      <w:proofErr w:type="gramStart"/>
      <w:r w:rsidRPr="00D82586">
        <w:rPr>
          <w:rFonts w:asciiTheme="majorEastAsia" w:eastAsiaTheme="majorEastAsia" w:hAnsiTheme="majorEastAsia"/>
          <w:szCs w:val="21"/>
        </w:rPr>
        <w:t>提供签</w:t>
      </w:r>
      <w:r w:rsidR="00043843" w:rsidRPr="00D82586">
        <w:rPr>
          <w:rFonts w:asciiTheme="majorEastAsia" w:eastAsiaTheme="majorEastAsia" w:hAnsiTheme="majorEastAsia" w:hint="eastAsia"/>
          <w:szCs w:val="21"/>
        </w:rPr>
        <w:t>自盖</w:t>
      </w:r>
      <w:r w:rsidRPr="00D82586">
        <w:rPr>
          <w:rFonts w:asciiTheme="majorEastAsia" w:eastAsiaTheme="majorEastAsia" w:hAnsiTheme="majorEastAsia"/>
          <w:szCs w:val="21"/>
        </w:rPr>
        <w:t>章</w:t>
      </w:r>
      <w:proofErr w:type="gramEnd"/>
      <w:r w:rsidRPr="00D82586">
        <w:rPr>
          <w:rFonts w:asciiTheme="majorEastAsia" w:eastAsiaTheme="majorEastAsia" w:hAnsiTheme="majorEastAsia"/>
          <w:szCs w:val="21"/>
        </w:rPr>
        <w:t>的</w:t>
      </w:r>
      <w:r w:rsidRPr="00D82586">
        <w:rPr>
          <w:rFonts w:asciiTheme="majorEastAsia" w:eastAsiaTheme="majorEastAsia" w:hAnsiTheme="majorEastAsia" w:hint="eastAsia"/>
          <w:szCs w:val="21"/>
        </w:rPr>
        <w:t>；</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hint="eastAsia"/>
          <w:szCs w:val="21"/>
        </w:rPr>
        <w:t>（2）在</w:t>
      </w:r>
      <w:r w:rsidRPr="00D82586">
        <w:rPr>
          <w:rFonts w:asciiTheme="majorEastAsia" w:eastAsiaTheme="majorEastAsia" w:hAnsiTheme="majorEastAsia" w:cs="微软雅黑" w:hint="eastAsia"/>
          <w:szCs w:val="21"/>
        </w:rPr>
        <w:t>资信商务技术文件中出现报价的；</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szCs w:val="21"/>
        </w:rPr>
        <w:t>（3）投标文件无法定代表人签字（或盖章）,或未</w:t>
      </w:r>
      <w:r w:rsidRPr="00D82586">
        <w:rPr>
          <w:rFonts w:asciiTheme="majorEastAsia" w:eastAsiaTheme="majorEastAsia" w:hAnsiTheme="majorEastAsia" w:cs="微软雅黑" w:hint="eastAsia"/>
          <w:bCs/>
          <w:kern w:val="0"/>
          <w:szCs w:val="21"/>
        </w:rPr>
        <w:t>提供法定代表人授权委托书、投标声明书或者填写项目不齐全的；</w:t>
      </w:r>
    </w:p>
    <w:p w:rsidR="004C49C8" w:rsidRPr="00D82586" w:rsidRDefault="004C49C8" w:rsidP="008E103E">
      <w:pPr>
        <w:pStyle w:val="af9"/>
        <w:spacing w:line="360" w:lineRule="auto"/>
        <w:ind w:firstLine="420"/>
        <w:rPr>
          <w:rFonts w:asciiTheme="majorEastAsia" w:eastAsiaTheme="majorEastAsia" w:hAnsiTheme="majorEastAsia" w:cs="微软雅黑"/>
          <w:kern w:val="2"/>
          <w:szCs w:val="21"/>
        </w:rPr>
      </w:pPr>
      <w:r w:rsidRPr="00D82586">
        <w:rPr>
          <w:rFonts w:asciiTheme="majorEastAsia" w:eastAsiaTheme="majorEastAsia" w:hAnsiTheme="majorEastAsia" w:cs="微软雅黑" w:hint="eastAsia"/>
          <w:kern w:val="2"/>
          <w:szCs w:val="21"/>
        </w:rPr>
        <w:t>（4）联合体投标未附联合体各方共同投标协议的；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napToGrid w:val="0"/>
          <w:sz w:val="21"/>
          <w:szCs w:val="21"/>
        </w:rPr>
      </w:pPr>
      <w:r w:rsidRPr="00D82586">
        <w:rPr>
          <w:rFonts w:asciiTheme="majorEastAsia" w:eastAsiaTheme="majorEastAsia" w:hAnsiTheme="majorEastAsia" w:cs="微软雅黑" w:hint="eastAsia"/>
          <w:sz w:val="21"/>
          <w:szCs w:val="21"/>
        </w:rPr>
        <w:t>（</w:t>
      </w:r>
      <w:r w:rsidRPr="00D82586">
        <w:rPr>
          <w:rFonts w:asciiTheme="majorEastAsia" w:eastAsiaTheme="majorEastAsia" w:hAnsiTheme="majorEastAsia" w:cs="微软雅黑" w:hint="eastAsia"/>
          <w:snapToGrid w:val="0"/>
          <w:sz w:val="21"/>
          <w:szCs w:val="21"/>
        </w:rPr>
        <w:t>5）</w:t>
      </w:r>
      <w:r w:rsidRPr="00D82586">
        <w:rPr>
          <w:rFonts w:asciiTheme="majorEastAsia" w:eastAsiaTheme="majorEastAsia" w:hAnsiTheme="majorEastAsia" w:cs="微软雅黑" w:hint="eastAsia"/>
          <w:sz w:val="21"/>
          <w:szCs w:val="21"/>
        </w:rPr>
        <w:t>投标文件格式不规范、项目不齐全或者内容虚假的；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napToGrid w:val="0"/>
          <w:sz w:val="21"/>
          <w:szCs w:val="21"/>
        </w:rPr>
      </w:pPr>
      <w:r w:rsidRPr="00D82586">
        <w:rPr>
          <w:rFonts w:asciiTheme="majorEastAsia" w:eastAsiaTheme="majorEastAsia" w:hAnsiTheme="majorEastAsia" w:cs="微软雅黑" w:hint="eastAsia"/>
          <w:sz w:val="21"/>
          <w:szCs w:val="21"/>
        </w:rPr>
        <w:t>（6）投标文件的实质性内容未使用中文表述、意思表述不明确、前后矛盾或者使用计量单位不符合招标文件要求的（经评标委员会认定并允许其当场更正的笔误除外）；</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napToGrid w:val="0"/>
          <w:sz w:val="21"/>
          <w:szCs w:val="21"/>
        </w:rPr>
      </w:pPr>
      <w:r w:rsidRPr="00D82586">
        <w:rPr>
          <w:rFonts w:asciiTheme="majorEastAsia" w:eastAsiaTheme="majorEastAsia" w:hAnsiTheme="majorEastAsia" w:cs="微软雅黑" w:hint="eastAsia"/>
          <w:sz w:val="21"/>
          <w:szCs w:val="21"/>
        </w:rPr>
        <w:t>（</w:t>
      </w:r>
      <w:r w:rsidRPr="00D82586">
        <w:rPr>
          <w:rFonts w:asciiTheme="majorEastAsia" w:eastAsiaTheme="majorEastAsia" w:hAnsiTheme="majorEastAsia" w:cs="微软雅黑" w:hint="eastAsia"/>
          <w:snapToGrid w:val="0"/>
          <w:sz w:val="21"/>
          <w:szCs w:val="21"/>
        </w:rPr>
        <w:t>7）投标有效期、交货时间、质保期等商务条款不能满足招标文件要求的；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（8）未实质性响应招标文件要求或者投标文件有招标方不能接受的附加条件的；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（9）不符合本招标文件中的实质性要求条款。</w:t>
      </w:r>
    </w:p>
    <w:p w:rsidR="004C49C8" w:rsidRPr="00D82586" w:rsidRDefault="00043843" w:rsidP="008E103E">
      <w:pPr>
        <w:snapToGrid w:val="0"/>
        <w:spacing w:line="360" w:lineRule="auto"/>
        <w:ind w:firstLineChars="196" w:firstLine="413"/>
        <w:rPr>
          <w:rFonts w:asciiTheme="majorEastAsia" w:eastAsiaTheme="majorEastAsia" w:hAnsiTheme="majorEastAsia"/>
          <w:b/>
          <w:bCs/>
          <w:szCs w:val="21"/>
        </w:rPr>
      </w:pPr>
      <w:r w:rsidRPr="00D82586">
        <w:rPr>
          <w:rFonts w:asciiTheme="majorEastAsia" w:eastAsiaTheme="majorEastAsia" w:hAnsiTheme="majorEastAsia"/>
          <w:b/>
          <w:bCs/>
          <w:szCs w:val="21"/>
        </w:rPr>
        <w:t>3</w:t>
      </w:r>
      <w:r w:rsidR="004C49C8" w:rsidRPr="00D82586">
        <w:rPr>
          <w:rFonts w:asciiTheme="majorEastAsia" w:eastAsiaTheme="majorEastAsia" w:hAnsiTheme="majorEastAsia" w:hint="eastAsia"/>
          <w:b/>
          <w:bCs/>
          <w:szCs w:val="21"/>
        </w:rPr>
        <w:t>.在技术评审时，如发现下列情形之一的，投标文件将被视为无效：</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（1）未提供或未如实提供投标货物的技术参数，或者投标文件标明的响应或偏离与事实不符或虚假投标的；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w:t>
      </w:r>
      <w:r w:rsidRPr="00D82586">
        <w:rPr>
          <w:rFonts w:asciiTheme="majorEastAsia" w:eastAsiaTheme="majorEastAsia" w:hAnsiTheme="majorEastAsia" w:cs="微软雅黑" w:hint="eastAsia"/>
          <w:snapToGrid w:val="0"/>
          <w:sz w:val="21"/>
          <w:szCs w:val="21"/>
        </w:rPr>
        <w:t>明显不符合招标文件要求的规格型号、质量标准，或者与</w:t>
      </w:r>
      <w:r w:rsidRPr="00D82586">
        <w:rPr>
          <w:rFonts w:asciiTheme="majorEastAsia" w:eastAsiaTheme="majorEastAsia" w:hAnsiTheme="majorEastAsia" w:cs="微软雅黑" w:hint="eastAsia"/>
          <w:sz w:val="21"/>
          <w:szCs w:val="21"/>
        </w:rPr>
        <w:t>招标文件中标“▲”的技术指标、主要功能项目发生实质性偏离的；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napToGrid w:val="0"/>
          <w:sz w:val="21"/>
          <w:szCs w:val="21"/>
        </w:rPr>
        <w:t>（3）</w:t>
      </w:r>
      <w:r w:rsidRPr="00D82586">
        <w:rPr>
          <w:rFonts w:asciiTheme="majorEastAsia" w:eastAsiaTheme="majorEastAsia" w:hAnsiTheme="majorEastAsia" w:cs="微软雅黑" w:hint="eastAsia"/>
          <w:sz w:val="21"/>
          <w:szCs w:val="21"/>
        </w:rPr>
        <w:t>投标技术方案不明确，存在一个或一个以上备选（替代）投标方案的；</w:t>
      </w:r>
    </w:p>
    <w:p w:rsidR="004C49C8" w:rsidRPr="00D82586" w:rsidRDefault="00043843" w:rsidP="008E103E">
      <w:pPr>
        <w:snapToGrid w:val="0"/>
        <w:spacing w:line="360" w:lineRule="auto"/>
        <w:ind w:firstLineChars="196" w:firstLine="413"/>
        <w:rPr>
          <w:rFonts w:asciiTheme="majorEastAsia" w:eastAsiaTheme="majorEastAsia" w:hAnsiTheme="majorEastAsia"/>
          <w:b/>
          <w:bCs/>
          <w:szCs w:val="21"/>
        </w:rPr>
      </w:pPr>
      <w:r w:rsidRPr="00D82586">
        <w:rPr>
          <w:rFonts w:asciiTheme="majorEastAsia" w:eastAsiaTheme="majorEastAsia" w:hAnsiTheme="majorEastAsia"/>
          <w:b/>
          <w:bCs/>
          <w:szCs w:val="21"/>
        </w:rPr>
        <w:t>4</w:t>
      </w:r>
      <w:r w:rsidR="004C49C8" w:rsidRPr="00D82586">
        <w:rPr>
          <w:rFonts w:asciiTheme="majorEastAsia" w:eastAsiaTheme="majorEastAsia" w:hAnsiTheme="majorEastAsia" w:hint="eastAsia"/>
          <w:b/>
          <w:bCs/>
          <w:szCs w:val="21"/>
        </w:rPr>
        <w:t>.在报价评审时，如发现下列情形之一的，投标文件将被视为无效：</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（1）未采用人民币报价或者未按照招标文件标明的币种报价的；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（2）报价超出最高限价，或者超出采购预算金额(自主创新产品除外)，采购人不能支付的；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lastRenderedPageBreak/>
        <w:t>（3）投标报价具有选择性，或者开标价格与投标文件承诺的优惠（折扣）价格不一致的。</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（4）投标报价明细表总额与开标一览表总价不一致，且高于总价5％的；</w:t>
      </w:r>
    </w:p>
    <w:p w:rsidR="004C49C8" w:rsidRPr="00D82586" w:rsidRDefault="00043843" w:rsidP="008E103E">
      <w:pPr>
        <w:pStyle w:val="af2"/>
        <w:snapToGrid w:val="0"/>
        <w:spacing w:line="360" w:lineRule="auto"/>
        <w:ind w:firstLineChars="200" w:firstLine="406"/>
        <w:rPr>
          <w:rFonts w:asciiTheme="majorEastAsia" w:eastAsiaTheme="majorEastAsia" w:hAnsiTheme="majorEastAsia" w:cs="微软雅黑"/>
          <w:b/>
          <w:snapToGrid w:val="0"/>
          <w:sz w:val="21"/>
          <w:szCs w:val="21"/>
        </w:rPr>
      </w:pPr>
      <w:r w:rsidRPr="00D82586">
        <w:rPr>
          <w:rFonts w:asciiTheme="majorEastAsia" w:eastAsiaTheme="majorEastAsia" w:hAnsiTheme="majorEastAsia" w:cs="微软雅黑"/>
          <w:b/>
          <w:sz w:val="21"/>
          <w:szCs w:val="21"/>
        </w:rPr>
        <w:t>5</w:t>
      </w:r>
      <w:r w:rsidR="004C49C8" w:rsidRPr="00D82586">
        <w:rPr>
          <w:rFonts w:asciiTheme="majorEastAsia" w:eastAsiaTheme="majorEastAsia" w:hAnsiTheme="majorEastAsia" w:cs="微软雅黑" w:hint="eastAsia"/>
          <w:b/>
          <w:sz w:val="21"/>
          <w:szCs w:val="21"/>
        </w:rPr>
        <w:t>.被拒绝的投标文件为无效。</w:t>
      </w:r>
    </w:p>
    <w:p w:rsidR="004C49C8" w:rsidRPr="00D82586" w:rsidRDefault="004C49C8" w:rsidP="008E103E">
      <w:pPr>
        <w:pStyle w:val="af2"/>
        <w:snapToGrid w:val="0"/>
        <w:spacing w:line="360" w:lineRule="auto"/>
        <w:outlineLvl w:val="1"/>
        <w:rPr>
          <w:rFonts w:asciiTheme="majorEastAsia" w:eastAsiaTheme="majorEastAsia" w:hAnsiTheme="majorEastAsia" w:cs="微软雅黑"/>
          <w:b/>
          <w:snapToGrid w:val="0"/>
          <w:sz w:val="21"/>
          <w:szCs w:val="21"/>
        </w:rPr>
      </w:pPr>
      <w:r w:rsidRPr="00D82586">
        <w:rPr>
          <w:rFonts w:asciiTheme="majorEastAsia" w:eastAsiaTheme="majorEastAsia" w:hAnsiTheme="majorEastAsia" w:cs="微软雅黑" w:hint="eastAsia"/>
          <w:b/>
          <w:sz w:val="21"/>
          <w:szCs w:val="21"/>
        </w:rPr>
        <w:t>四、开标</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（一）开标准备</w:t>
      </w:r>
    </w:p>
    <w:p w:rsidR="00043843" w:rsidRPr="00D82586" w:rsidRDefault="00043843" w:rsidP="008E103E">
      <w:pPr>
        <w:snapToGrid w:val="0"/>
        <w:spacing w:line="360" w:lineRule="auto"/>
        <w:ind w:firstLineChars="196" w:firstLine="413"/>
        <w:rPr>
          <w:rFonts w:asciiTheme="majorEastAsia" w:eastAsiaTheme="majorEastAsia" w:hAnsiTheme="majorEastAsia"/>
          <w:b/>
          <w:bCs/>
          <w:szCs w:val="21"/>
        </w:rPr>
      </w:pPr>
      <w:r w:rsidRPr="00D82586">
        <w:rPr>
          <w:rFonts w:asciiTheme="majorEastAsia" w:eastAsiaTheme="majorEastAsia" w:hAnsiTheme="majorEastAsia" w:hint="eastAsia"/>
          <w:b/>
          <w:bCs/>
          <w:szCs w:val="21"/>
        </w:rPr>
        <w:t>1.开标准备</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1.1浙江博宏工程管理咨询有限公司将在规定的时间和地点进行开标。</w:t>
      </w:r>
    </w:p>
    <w:p w:rsidR="00043843" w:rsidRPr="00D82586" w:rsidRDefault="00043843" w:rsidP="008E103E">
      <w:pPr>
        <w:snapToGrid w:val="0"/>
        <w:spacing w:line="360" w:lineRule="auto"/>
        <w:ind w:firstLineChars="196" w:firstLine="413"/>
        <w:rPr>
          <w:rFonts w:asciiTheme="majorEastAsia" w:eastAsiaTheme="majorEastAsia" w:hAnsiTheme="majorEastAsia" w:cs="微软雅黑"/>
          <w:szCs w:val="21"/>
        </w:rPr>
      </w:pPr>
      <w:r w:rsidRPr="00D82586">
        <w:rPr>
          <w:rFonts w:asciiTheme="majorEastAsia" w:eastAsiaTheme="majorEastAsia" w:hAnsiTheme="majorEastAsia" w:hint="eastAsia"/>
          <w:b/>
          <w:bCs/>
          <w:szCs w:val="21"/>
        </w:rPr>
        <w:t>2.开标程序</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2.1开标会由浙江博宏工程管理咨询有限公司工作人员主持，主持人宣布开标会议开始；</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2.2主持人介绍参加开标会的人员名单；</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2.3主持人宣布评标期间的有关事项；告知应当回避的情形，提请有关人员回避；</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2.4监督人检查投标文件密封的完整性并签字确认；</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2.5按各投标人提交投标文件时间的倒序顺序由主持人宣读《开标一览表》中的投标人名称及在其投标文件中承诺的投标报价、投标内容（投标设备名称、规格型号或者服务项目名称），以及主持人认为有必要宣读的其他内容；资信商务文件和投标报价文件同时开启。</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2.6资信商务文件、技术文件评分结束后，由主持人公布无效投标的投标人名单、投标无效的原因及其他有效投标的评分结果；</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2.7浙江博宏工程管理咨询有限公司记录人做开标记录,同时由记录人、监督人当场签字确认；</w:t>
      </w:r>
    </w:p>
    <w:p w:rsidR="00043843" w:rsidRPr="00D82586" w:rsidRDefault="00043843"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2.8开标会议结束。</w:t>
      </w:r>
    </w:p>
    <w:p w:rsidR="004C49C8" w:rsidRPr="00D82586" w:rsidRDefault="004C49C8" w:rsidP="008E103E">
      <w:pPr>
        <w:pStyle w:val="af2"/>
        <w:snapToGrid w:val="0"/>
        <w:spacing w:line="360" w:lineRule="auto"/>
        <w:ind w:firstLineChars="200" w:firstLine="406"/>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（二）采购人或者采购代理机构职责</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采购人或者采购代理机构负责组织评标工作，并履行下列职责：</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1、核对评审专家身份和采购人代表授权函，对评审专家在政府采购活动中的职责履行情况予以记录，并及时将有关违法违规行为向财政部门报告；</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2、宣布评标纪律；</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3、公布投标人名单，告知评审专家应当回避的情形；</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4、组织评标委员会推选评标组长，采购人代表不得担任组长；</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5、在评标期间采取必要的通讯管理措施，保证评标活动不受外界干扰；</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6、根据评标委员会的要求介绍政府采购相关政策法规、招标文件；</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7、维护评标秩序，监督评标委员会依照招标文件规定的评标程序、方法和标准进行独立评审，及时制止和纠正采购人代表、评审专家的倾向性言论或者违法违规行为；</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8、核对评标结果，有本办法第六十四条规定情形的，要求评标委员会复核或者书面说明理由，评标委员会拒绝的，应予记录并向本级财政部门报告；</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9、评审工作完成后，按照规定向评审专家支付劳务报酬和异地评审差旅费，不得向评</w:t>
      </w:r>
      <w:r w:rsidRPr="00D82586">
        <w:rPr>
          <w:rFonts w:asciiTheme="majorEastAsia" w:eastAsiaTheme="majorEastAsia" w:hAnsiTheme="majorEastAsia" w:cs="微软雅黑" w:hint="eastAsia"/>
          <w:bCs/>
          <w:sz w:val="21"/>
          <w:szCs w:val="21"/>
        </w:rPr>
        <w:lastRenderedPageBreak/>
        <w:t>审专家以外的其他人员支付评审劳务报酬；</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10、处理与评标有关的其他事项。</w:t>
      </w:r>
    </w:p>
    <w:p w:rsidR="004C49C8" w:rsidRPr="00D82586" w:rsidRDefault="004C49C8" w:rsidP="008E103E">
      <w:pPr>
        <w:pStyle w:val="af2"/>
        <w:snapToGrid w:val="0"/>
        <w:spacing w:line="360" w:lineRule="auto"/>
        <w:outlineLvl w:val="1"/>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五、评标</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（一）组建评标委员会</w:t>
      </w:r>
    </w:p>
    <w:p w:rsidR="004C49C8" w:rsidRPr="00D82586" w:rsidRDefault="00043843" w:rsidP="008E103E">
      <w:pPr>
        <w:widowControl/>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招标人根据采购项目的特点在平湖市评标专家库中随机抽取</w:t>
      </w:r>
      <w:r w:rsidR="008E103E" w:rsidRPr="00D82586">
        <w:rPr>
          <w:rFonts w:asciiTheme="majorEastAsia" w:eastAsiaTheme="majorEastAsia" w:hAnsiTheme="majorEastAsia" w:cs="微软雅黑" w:hint="eastAsia"/>
          <w:kern w:val="0"/>
          <w:szCs w:val="21"/>
        </w:rPr>
        <w:t>四</w:t>
      </w:r>
      <w:r w:rsidRPr="00D82586">
        <w:rPr>
          <w:rFonts w:asciiTheme="majorEastAsia" w:eastAsiaTheme="majorEastAsia" w:hAnsiTheme="majorEastAsia" w:cs="微软雅黑" w:hint="eastAsia"/>
          <w:kern w:val="0"/>
          <w:szCs w:val="21"/>
        </w:rPr>
        <w:t>名专家</w:t>
      </w:r>
      <w:r w:rsidR="008E103E" w:rsidRPr="00D82586">
        <w:rPr>
          <w:rFonts w:asciiTheme="majorEastAsia" w:eastAsiaTheme="majorEastAsia" w:hAnsiTheme="majorEastAsia" w:cs="微软雅黑" w:hint="eastAsia"/>
          <w:kern w:val="0"/>
          <w:szCs w:val="21"/>
        </w:rPr>
        <w:t>及一名业主评审</w:t>
      </w:r>
      <w:r w:rsidRPr="00D82586">
        <w:rPr>
          <w:rFonts w:asciiTheme="majorEastAsia" w:eastAsiaTheme="majorEastAsia" w:hAnsiTheme="majorEastAsia" w:cs="微软雅黑" w:hint="eastAsia"/>
          <w:kern w:val="0"/>
          <w:szCs w:val="21"/>
        </w:rPr>
        <w:t>组成评审专家组。</w:t>
      </w:r>
      <w:r w:rsidR="004C49C8" w:rsidRPr="00D82586">
        <w:rPr>
          <w:rFonts w:asciiTheme="majorEastAsia" w:eastAsiaTheme="majorEastAsia" w:hAnsiTheme="majorEastAsia" w:cs="微软雅黑" w:hint="eastAsia"/>
          <w:kern w:val="0"/>
          <w:szCs w:val="21"/>
        </w:rPr>
        <w:t>评标委员会负责具体评标事务，并独立履行下列职责：</w:t>
      </w:r>
    </w:p>
    <w:p w:rsidR="004C49C8" w:rsidRPr="00D82586" w:rsidRDefault="004C49C8" w:rsidP="008E103E">
      <w:pPr>
        <w:widowControl/>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1、审查、评价投标文件是否符合招标文件的商务、技术等实质性要求；</w:t>
      </w:r>
    </w:p>
    <w:p w:rsidR="004C49C8" w:rsidRPr="00D82586" w:rsidRDefault="004C49C8" w:rsidP="008E103E">
      <w:pPr>
        <w:widowControl/>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2、要求投标人对投标文件有关事项</w:t>
      </w:r>
      <w:proofErr w:type="gramStart"/>
      <w:r w:rsidRPr="00D82586">
        <w:rPr>
          <w:rFonts w:asciiTheme="majorEastAsia" w:eastAsiaTheme="majorEastAsia" w:hAnsiTheme="majorEastAsia" w:cs="微软雅黑" w:hint="eastAsia"/>
          <w:kern w:val="0"/>
          <w:szCs w:val="21"/>
        </w:rPr>
        <w:t>作出</w:t>
      </w:r>
      <w:proofErr w:type="gramEnd"/>
      <w:r w:rsidRPr="00D82586">
        <w:rPr>
          <w:rFonts w:asciiTheme="majorEastAsia" w:eastAsiaTheme="majorEastAsia" w:hAnsiTheme="majorEastAsia" w:cs="微软雅黑" w:hint="eastAsia"/>
          <w:kern w:val="0"/>
          <w:szCs w:val="21"/>
        </w:rPr>
        <w:t>澄清或者说明；</w:t>
      </w:r>
    </w:p>
    <w:p w:rsidR="004C49C8" w:rsidRPr="00D82586" w:rsidRDefault="004C49C8" w:rsidP="008E103E">
      <w:pPr>
        <w:widowControl/>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3、对投标文件进行比较和评价；</w:t>
      </w:r>
    </w:p>
    <w:p w:rsidR="004C49C8" w:rsidRPr="00D82586" w:rsidRDefault="004C49C8" w:rsidP="008E103E">
      <w:pPr>
        <w:widowControl/>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4、确定中标候选人名单，以及根据采购人委托直接确定中标人；</w:t>
      </w:r>
    </w:p>
    <w:p w:rsidR="004C49C8" w:rsidRPr="00D82586" w:rsidRDefault="004C49C8" w:rsidP="008E103E">
      <w:pPr>
        <w:widowControl/>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5、向采购人、采购代理机构或者有关部门报告评标中发现的违法行为。</w:t>
      </w:r>
    </w:p>
    <w:p w:rsidR="004C49C8" w:rsidRPr="00D82586" w:rsidRDefault="004C49C8" w:rsidP="008E103E">
      <w:pPr>
        <w:widowControl/>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除采购人代表、评标现场组织人员外，采购人的其他工作人员以及与评标工作无关的人员不得进入评标现场。</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（二）评标的方式</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本项目采用不公开方式评标，评标的依据为招标文件和投标文件。</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（三）评标程序</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采购人可以在评标前说明项目背景和采购需求，说明内容不得含有歧视性、倾向性意见，不得超出招标文件所述范围。说明应当提交书面材料，并随采购文件一并存档。</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1.形式审查</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2.实质审查与比较</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（1）评标委员会审查投标文件的实质性内容是否符合招标文件的实质性要求。</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（2）评标委员会将根据投标人的投标文件进行审查、核对,如有疑问,将对投标人进行询标,投标人要向评标委员会澄清有关问题,并最终以书面形式进行答复。</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询标时，投标人代表未到场或者拒绝澄清或者澄清的内容改变了投标文件的实质性内容的，评标委员会有权对该投标文件</w:t>
      </w:r>
      <w:proofErr w:type="gramStart"/>
      <w:r w:rsidRPr="00D82586">
        <w:rPr>
          <w:rFonts w:asciiTheme="majorEastAsia" w:eastAsiaTheme="majorEastAsia" w:hAnsiTheme="majorEastAsia" w:cs="微软雅黑" w:hint="eastAsia"/>
          <w:szCs w:val="21"/>
        </w:rPr>
        <w:t>作出</w:t>
      </w:r>
      <w:proofErr w:type="gramEnd"/>
      <w:r w:rsidRPr="00D82586">
        <w:rPr>
          <w:rFonts w:asciiTheme="majorEastAsia" w:eastAsiaTheme="majorEastAsia" w:hAnsiTheme="majorEastAsia" w:cs="微软雅黑" w:hint="eastAsia"/>
          <w:szCs w:val="21"/>
        </w:rPr>
        <w:t>不利于投标人的评判。</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（3）各投标人的资信商务及技术</w:t>
      </w:r>
      <w:proofErr w:type="gramStart"/>
      <w:r w:rsidRPr="00D82586">
        <w:rPr>
          <w:rFonts w:asciiTheme="majorEastAsia" w:eastAsiaTheme="majorEastAsia" w:hAnsiTheme="majorEastAsia" w:cs="微软雅黑" w:hint="eastAsia"/>
          <w:szCs w:val="21"/>
        </w:rPr>
        <w:t>分按照</w:t>
      </w:r>
      <w:proofErr w:type="gramEnd"/>
      <w:r w:rsidRPr="00D82586">
        <w:rPr>
          <w:rFonts w:asciiTheme="majorEastAsia" w:eastAsiaTheme="majorEastAsia" w:hAnsiTheme="majorEastAsia" w:cs="微软雅黑" w:hint="eastAsia"/>
          <w:szCs w:val="21"/>
        </w:rPr>
        <w:t>评标委员会成员的独立评分</w:t>
      </w:r>
      <w:proofErr w:type="gramStart"/>
      <w:r w:rsidRPr="00D82586">
        <w:rPr>
          <w:rFonts w:asciiTheme="majorEastAsia" w:eastAsiaTheme="majorEastAsia" w:hAnsiTheme="majorEastAsia" w:cs="微软雅黑" w:hint="eastAsia"/>
          <w:szCs w:val="21"/>
        </w:rPr>
        <w:t>结果汇后</w:t>
      </w:r>
      <w:proofErr w:type="gramEnd"/>
      <w:r w:rsidRPr="00D82586">
        <w:rPr>
          <w:rFonts w:asciiTheme="majorEastAsia" w:eastAsiaTheme="majorEastAsia" w:hAnsiTheme="majorEastAsia" w:cs="微软雅黑" w:hint="eastAsia"/>
          <w:szCs w:val="21"/>
        </w:rPr>
        <w:t>的算术平均分计算。</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（4）采购代理机构工作人员协助评标委员会根据本项目的评分标准操作政府采购业务系统，由系统计算各投标人的商务报价得分。</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（5）评标委员会完成评标后,评委对各部分得分汇总,计算出本项目最终得分、性价比、评标价等。评标委员会按评标原则推荐中标候选人同时起草评标报告。</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lastRenderedPageBreak/>
        <w:t>（四）澄清问题的形式</w:t>
      </w:r>
    </w:p>
    <w:p w:rsidR="004C49C8" w:rsidRPr="00D82586" w:rsidRDefault="004C49C8" w:rsidP="008E103E">
      <w:pPr>
        <w:spacing w:line="360" w:lineRule="auto"/>
        <w:ind w:firstLineChars="177" w:firstLine="373"/>
        <w:rPr>
          <w:rFonts w:asciiTheme="majorEastAsia" w:eastAsiaTheme="majorEastAsia" w:hAnsiTheme="majorEastAsia" w:cs="宋体"/>
          <w:b/>
          <w:kern w:val="0"/>
          <w:szCs w:val="21"/>
        </w:rPr>
      </w:pPr>
      <w:r w:rsidRPr="00D82586">
        <w:rPr>
          <w:rFonts w:asciiTheme="majorEastAsia" w:eastAsiaTheme="majorEastAsia" w:hAnsiTheme="majorEastAsia" w:cs="宋体" w:hint="eastAsia"/>
          <w:b/>
          <w:kern w:val="0"/>
          <w:szCs w:val="21"/>
        </w:rPr>
        <w:t>（1）对于投标文件中含义不明确、同类问题表述不一致或者有明显文字和计算错误的内容，评标委员会将以书面形式要求投标供应商在规定的时间内</w:t>
      </w:r>
      <w:proofErr w:type="gramStart"/>
      <w:r w:rsidRPr="00D82586">
        <w:rPr>
          <w:rFonts w:asciiTheme="majorEastAsia" w:eastAsiaTheme="majorEastAsia" w:hAnsiTheme="majorEastAsia" w:cs="宋体" w:hint="eastAsia"/>
          <w:b/>
          <w:kern w:val="0"/>
          <w:szCs w:val="21"/>
        </w:rPr>
        <w:t>作出</w:t>
      </w:r>
      <w:proofErr w:type="gramEnd"/>
      <w:r w:rsidRPr="00D82586">
        <w:rPr>
          <w:rFonts w:asciiTheme="majorEastAsia" w:eastAsiaTheme="majorEastAsia" w:hAnsiTheme="majorEastAsia" w:cs="宋体" w:hint="eastAsia"/>
          <w:b/>
          <w:kern w:val="0"/>
          <w:szCs w:val="21"/>
        </w:rPr>
        <w:t>必要的澄清、说明或者补正，投标供应商澄清、说明或补正时间为30分钟。</w:t>
      </w:r>
    </w:p>
    <w:p w:rsidR="004C49C8" w:rsidRPr="00D82586" w:rsidRDefault="004C49C8" w:rsidP="008E103E">
      <w:pPr>
        <w:spacing w:line="360" w:lineRule="auto"/>
        <w:ind w:firstLineChars="177" w:firstLine="373"/>
        <w:rPr>
          <w:rFonts w:asciiTheme="majorEastAsia" w:eastAsiaTheme="majorEastAsia" w:hAnsiTheme="majorEastAsia" w:cs="宋体"/>
          <w:b/>
          <w:kern w:val="0"/>
          <w:szCs w:val="21"/>
        </w:rPr>
      </w:pPr>
      <w:r w:rsidRPr="00D82586">
        <w:rPr>
          <w:rFonts w:asciiTheme="majorEastAsia" w:eastAsiaTheme="majorEastAsia" w:hAnsiTheme="majorEastAsia" w:cs="宋体" w:hint="eastAsia"/>
          <w:b/>
          <w:kern w:val="0"/>
          <w:szCs w:val="21"/>
        </w:rPr>
        <w:t>（2）投标供应商的澄清、说明或者补正应当采用书面形式提交，并加盖公章，或者由法定代表人或其授权的代表签字。投标供应商的澄清、说明或者补正不得超出投标文件的范围或者改变投标文件的实质性内容。</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（五）错误修正</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投标文件如果出现计算或表达上的错误，修正错误的原则如下：</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1.开标一览表总价与投标报价明细表汇总数不一致的，</w:t>
      </w:r>
      <w:r w:rsidRPr="00D82586">
        <w:rPr>
          <w:rFonts w:asciiTheme="majorEastAsia" w:eastAsiaTheme="majorEastAsia" w:hAnsiTheme="majorEastAsia" w:cs="微软雅黑" w:hint="eastAsia"/>
          <w:kern w:val="0"/>
          <w:szCs w:val="21"/>
        </w:rPr>
        <w:t>以开标一览表为准；</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2.投标文件的大写金额和小写金额不一致的，以大写金额为准；</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3.总价金额与按单价汇总金额不一致的，以单价金额计算结果为准；</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4.对不同文字文本投标文件的解释发生异议的，以中文文本为准。</w:t>
      </w:r>
    </w:p>
    <w:p w:rsidR="004C49C8" w:rsidRPr="00D82586" w:rsidRDefault="004C49C8" w:rsidP="008E103E">
      <w:pPr>
        <w:pStyle w:val="ad"/>
        <w:snapToGrid w:val="0"/>
        <w:spacing w:beforeLines="0" w:afterLines="0" w:line="360" w:lineRule="auto"/>
        <w:ind w:firstLineChars="200" w:firstLine="420"/>
        <w:rPr>
          <w:rFonts w:asciiTheme="majorEastAsia" w:eastAsiaTheme="majorEastAsia" w:hAnsiTheme="majorEastAsia" w:cs="微软雅黑"/>
          <w:b/>
          <w:bCs/>
          <w:sz w:val="21"/>
          <w:szCs w:val="21"/>
        </w:rPr>
      </w:pPr>
      <w:r w:rsidRPr="00D82586">
        <w:rPr>
          <w:rFonts w:asciiTheme="majorEastAsia" w:eastAsiaTheme="majorEastAsia" w:hAnsiTheme="majorEastAsia" w:cs="微软雅黑" w:hint="eastAsia"/>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4C49C8" w:rsidRPr="00D82586" w:rsidRDefault="004C49C8" w:rsidP="008E103E">
      <w:pPr>
        <w:pStyle w:val="ad"/>
        <w:tabs>
          <w:tab w:val="left" w:pos="630"/>
        </w:tabs>
        <w:snapToGrid w:val="0"/>
        <w:spacing w:beforeLines="0" w:afterLines="0" w:line="360" w:lineRule="auto"/>
        <w:ind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（六）评标原则和评标办法</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b/>
          <w:bCs/>
          <w:sz w:val="21"/>
          <w:szCs w:val="21"/>
        </w:rPr>
        <w:t>1.评标原则。</w:t>
      </w:r>
      <w:r w:rsidRPr="00D82586">
        <w:rPr>
          <w:rFonts w:asciiTheme="majorEastAsia" w:eastAsiaTheme="majorEastAsia" w:hAnsiTheme="majorEastAsia" w:cs="微软雅黑" w:hint="eastAsia"/>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b/>
          <w:bCs/>
          <w:sz w:val="21"/>
          <w:szCs w:val="21"/>
        </w:rPr>
        <w:t>2.评标办法。</w:t>
      </w:r>
      <w:r w:rsidRPr="00D82586">
        <w:rPr>
          <w:rFonts w:asciiTheme="majorEastAsia" w:eastAsiaTheme="majorEastAsia" w:hAnsiTheme="majorEastAsia" w:cs="微软雅黑" w:hint="eastAsia"/>
          <w:sz w:val="21"/>
          <w:szCs w:val="21"/>
        </w:rPr>
        <w:t>本项目评标办法采用的是综合评标法 ，具体评标内容及评分标准等详见《第四章：评标办法及评分标准》。</w:t>
      </w:r>
    </w:p>
    <w:p w:rsidR="004C49C8" w:rsidRPr="00D82586" w:rsidRDefault="004C49C8" w:rsidP="008E103E">
      <w:pPr>
        <w:pStyle w:val="af2"/>
        <w:snapToGrid w:val="0"/>
        <w:spacing w:line="360" w:lineRule="auto"/>
        <w:outlineLvl w:val="1"/>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六、定标</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bCs/>
          <w:sz w:val="21"/>
          <w:szCs w:val="21"/>
        </w:rPr>
      </w:pPr>
      <w:r w:rsidRPr="00D82586">
        <w:rPr>
          <w:rFonts w:asciiTheme="majorEastAsia" w:eastAsiaTheme="majorEastAsia" w:hAnsiTheme="majorEastAsia" w:cs="微软雅黑" w:hint="eastAsia"/>
          <w:b/>
          <w:bCs/>
          <w:sz w:val="21"/>
          <w:szCs w:val="21"/>
        </w:rPr>
        <w:t>（一）确定中标人。</w:t>
      </w:r>
      <w:r w:rsidRPr="00D82586">
        <w:rPr>
          <w:rFonts w:asciiTheme="majorEastAsia" w:eastAsiaTheme="majorEastAsia" w:hAnsiTheme="majorEastAsia" w:cs="微软雅黑" w:hint="eastAsia"/>
          <w:sz w:val="21"/>
          <w:szCs w:val="21"/>
        </w:rPr>
        <w:t>本项目由采购人确定中标人。</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1.采购代理机构在评标结束后2个工作日内将评标报告交采购人确认，同时在发布招标公告的网站上对评标结果进行公告。</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2.投标人对评标结果无异议的，采购人应在收到评标报告后5个工作日内对评标结果进行确认。如有投标人对评标结果提出质疑的，采购人可在质疑处理完毕后确定中标人。</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 在公告中标结果的同时，采购代理机构向中标人发出中标通知书。</w:t>
      </w:r>
    </w:p>
    <w:p w:rsidR="004C49C8" w:rsidRPr="00D82586" w:rsidRDefault="004C49C8" w:rsidP="008E103E">
      <w:pPr>
        <w:pStyle w:val="af2"/>
        <w:snapToGrid w:val="0"/>
        <w:spacing w:line="360" w:lineRule="auto"/>
        <w:outlineLvl w:val="1"/>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七、合同授予</w:t>
      </w:r>
    </w:p>
    <w:p w:rsidR="004C49C8" w:rsidRPr="00D82586" w:rsidRDefault="004C49C8" w:rsidP="008E103E">
      <w:pPr>
        <w:snapToGrid w:val="0"/>
        <w:spacing w:line="360" w:lineRule="auto"/>
        <w:ind w:firstLineChars="200" w:firstLine="422"/>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
          <w:bCs/>
          <w:szCs w:val="21"/>
        </w:rPr>
        <w:t>（一）签订合同</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1.采购人与中标人应当在《中标通知书》发出之日起30日内签订政府采购合同。同时，采购代理机构对合同内容进行审查，如发现与采购结果和投标承诺内容不一致的，将予以纠正。</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lastRenderedPageBreak/>
        <w:t>2.中标人拖延、拒签合同的,将被扣罚投标保证金并取消中标资格。</w:t>
      </w: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
          <w:sz w:val="21"/>
          <w:szCs w:val="21"/>
        </w:rPr>
        <w:t>（二）履约保证金及质量保金</w:t>
      </w:r>
    </w:p>
    <w:p w:rsidR="004C49C8" w:rsidRPr="00D82586" w:rsidRDefault="001E4B6C"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本项目不适用</w:t>
      </w:r>
    </w:p>
    <w:p w:rsidR="004C49C8" w:rsidRPr="00D82586" w:rsidRDefault="00A06EED" w:rsidP="008E103E">
      <w:pPr>
        <w:pStyle w:val="ad"/>
        <w:snapToGrid w:val="0"/>
        <w:spacing w:beforeLines="0" w:afterLines="0"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sz w:val="21"/>
          <w:szCs w:val="21"/>
        </w:rPr>
        <w:br w:type="page"/>
      </w:r>
    </w:p>
    <w:p w:rsidR="004C49C8" w:rsidRPr="00D82586" w:rsidRDefault="004C49C8" w:rsidP="008E103E">
      <w:pPr>
        <w:pStyle w:val="1"/>
        <w:spacing w:before="0" w:after="0" w:line="360" w:lineRule="auto"/>
        <w:rPr>
          <w:rFonts w:asciiTheme="majorEastAsia" w:eastAsiaTheme="majorEastAsia" w:hAnsiTheme="majorEastAsia" w:cs="微软雅黑"/>
          <w:sz w:val="21"/>
          <w:szCs w:val="21"/>
        </w:rPr>
      </w:pPr>
      <w:bookmarkStart w:id="72" w:name="_Toc119687996"/>
      <w:r w:rsidRPr="00D82586">
        <w:rPr>
          <w:rFonts w:asciiTheme="majorEastAsia" w:eastAsiaTheme="majorEastAsia" w:hAnsiTheme="majorEastAsia" w:cs="微软雅黑" w:hint="eastAsia"/>
          <w:sz w:val="21"/>
          <w:szCs w:val="21"/>
        </w:rPr>
        <w:lastRenderedPageBreak/>
        <w:t>第四章 评标办法及评分标准</w:t>
      </w:r>
      <w:bookmarkEnd w:id="72"/>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为公正、公平、科学地选择中标人，根据《中华人民共和国政府采购法》等有关法律法规的规定，并结合本项目的实际，制定本办法。</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proofErr w:type="gramStart"/>
      <w:r w:rsidRPr="00D82586">
        <w:rPr>
          <w:rFonts w:asciiTheme="majorEastAsia" w:eastAsiaTheme="majorEastAsia" w:hAnsiTheme="majorEastAsia" w:cs="微软雅黑" w:hint="eastAsia"/>
          <w:b/>
          <w:szCs w:val="21"/>
        </w:rPr>
        <w:t>一</w:t>
      </w:r>
      <w:proofErr w:type="gramEnd"/>
      <w:r w:rsidRPr="00D82586">
        <w:rPr>
          <w:rFonts w:asciiTheme="majorEastAsia" w:eastAsiaTheme="majorEastAsia" w:hAnsiTheme="majorEastAsia" w:cs="微软雅黑" w:hint="eastAsia"/>
          <w:b/>
          <w:szCs w:val="21"/>
        </w:rPr>
        <w:t xml:space="preserve"> 、总则</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投标人评标综合得分=价格分+（技术分+资信、商务及其他分）</w:t>
      </w:r>
    </w:p>
    <w:p w:rsidR="004C49C8" w:rsidRPr="00D82586" w:rsidRDefault="004C49C8" w:rsidP="008E103E">
      <w:pPr>
        <w:spacing w:line="360" w:lineRule="auto"/>
        <w:ind w:firstLineChars="200" w:firstLine="422"/>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二 、评标内容及标准</w:t>
      </w:r>
    </w:p>
    <w:p w:rsidR="004C49C8" w:rsidRPr="00D82586" w:rsidRDefault="004C49C8" w:rsidP="008E103E">
      <w:pPr>
        <w:tabs>
          <w:tab w:val="left" w:pos="6264"/>
        </w:tabs>
        <w:snapToGrid w:val="0"/>
        <w:spacing w:line="360" w:lineRule="auto"/>
        <w:ind w:firstLine="476"/>
        <w:rPr>
          <w:rFonts w:asciiTheme="majorEastAsia" w:eastAsiaTheme="majorEastAsia" w:hAnsiTheme="majorEastAsia" w:cs="微软雅黑"/>
          <w:szCs w:val="21"/>
        </w:rPr>
      </w:pPr>
      <w:r w:rsidRPr="00D82586">
        <w:rPr>
          <w:rFonts w:asciiTheme="majorEastAsia" w:eastAsiaTheme="majorEastAsia" w:hAnsiTheme="majorEastAsia" w:hint="eastAsia"/>
          <w:bCs/>
          <w:szCs w:val="21"/>
        </w:rPr>
        <w:t>1.</w:t>
      </w:r>
      <w:r w:rsidRPr="00D82586">
        <w:rPr>
          <w:rFonts w:asciiTheme="majorEastAsia" w:eastAsiaTheme="majorEastAsia" w:hAnsiTheme="majorEastAsia" w:cs="微软雅黑" w:hint="eastAsia"/>
          <w:szCs w:val="21"/>
        </w:rPr>
        <w:t>综合评分法中的价格</w:t>
      </w:r>
      <w:proofErr w:type="gramStart"/>
      <w:r w:rsidRPr="00D82586">
        <w:rPr>
          <w:rFonts w:asciiTheme="majorEastAsia" w:eastAsiaTheme="majorEastAsia" w:hAnsiTheme="majorEastAsia" w:cs="微软雅黑" w:hint="eastAsia"/>
          <w:szCs w:val="21"/>
        </w:rPr>
        <w:t>分统一</w:t>
      </w:r>
      <w:proofErr w:type="gramEnd"/>
      <w:r w:rsidRPr="00D82586">
        <w:rPr>
          <w:rFonts w:asciiTheme="majorEastAsia" w:eastAsiaTheme="majorEastAsia" w:hAnsiTheme="majorEastAsia" w:cs="微软雅黑" w:hint="eastAsia"/>
          <w:szCs w:val="21"/>
        </w:rPr>
        <w:t>采用低价优先法计算，即满足招标文件要求且投标价格最低的投标报价为评标基准价，其价格分为满分。其他投标人的价格</w:t>
      </w:r>
      <w:proofErr w:type="gramStart"/>
      <w:r w:rsidRPr="00D82586">
        <w:rPr>
          <w:rFonts w:asciiTheme="majorEastAsia" w:eastAsiaTheme="majorEastAsia" w:hAnsiTheme="majorEastAsia" w:cs="微软雅黑" w:hint="eastAsia"/>
          <w:szCs w:val="21"/>
        </w:rPr>
        <w:t>分统一</w:t>
      </w:r>
      <w:proofErr w:type="gramEnd"/>
      <w:r w:rsidRPr="00D82586">
        <w:rPr>
          <w:rFonts w:asciiTheme="majorEastAsia" w:eastAsiaTheme="majorEastAsia" w:hAnsiTheme="majorEastAsia" w:cs="微软雅黑" w:hint="eastAsia"/>
          <w:szCs w:val="21"/>
        </w:rPr>
        <w:t>按照下列公式计算:</w:t>
      </w:r>
    </w:p>
    <w:p w:rsidR="004C49C8" w:rsidRPr="00D82586" w:rsidRDefault="004C49C8"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cs="微软雅黑" w:hint="eastAsia"/>
          <w:szCs w:val="21"/>
        </w:rPr>
        <w:t>投标报价得分=(评标基准价/投标报价)×</w:t>
      </w:r>
      <w:r w:rsidR="007461CC" w:rsidRPr="00D82586">
        <w:rPr>
          <w:rFonts w:asciiTheme="majorEastAsia" w:eastAsiaTheme="majorEastAsia" w:hAnsiTheme="majorEastAsia" w:cs="微软雅黑"/>
          <w:szCs w:val="21"/>
        </w:rPr>
        <w:t>35</w:t>
      </w:r>
      <w:r w:rsidRPr="00D82586">
        <w:rPr>
          <w:rFonts w:asciiTheme="majorEastAsia" w:eastAsiaTheme="majorEastAsia" w:hAnsiTheme="majorEastAsia" w:cs="微软雅黑" w:hint="eastAsia"/>
          <w:szCs w:val="21"/>
        </w:rPr>
        <w:t>%×100</w:t>
      </w:r>
    </w:p>
    <w:p w:rsidR="004C49C8" w:rsidRPr="00D82586" w:rsidRDefault="004C49C8" w:rsidP="008E103E">
      <w:pPr>
        <w:tabs>
          <w:tab w:val="left" w:pos="3870"/>
          <w:tab w:val="left" w:pos="4085"/>
        </w:tabs>
        <w:snapToGrid w:val="0"/>
        <w:spacing w:line="360" w:lineRule="auto"/>
        <w:ind w:firstLineChars="200" w:firstLine="420"/>
        <w:jc w:val="left"/>
        <w:rPr>
          <w:rFonts w:asciiTheme="majorEastAsia" w:eastAsiaTheme="majorEastAsia" w:hAnsiTheme="majorEastAsia"/>
          <w:szCs w:val="21"/>
        </w:rPr>
      </w:pPr>
      <w:r w:rsidRPr="00D82586">
        <w:rPr>
          <w:rFonts w:asciiTheme="majorEastAsia" w:eastAsiaTheme="majorEastAsia" w:hAnsiTheme="majorEastAsia" w:hint="eastAsia"/>
          <w:szCs w:val="21"/>
        </w:rPr>
        <w:t>2.投标人的投标报价超过采购人设定的最高限价，将作为无效标。</w:t>
      </w:r>
    </w:p>
    <w:p w:rsidR="004C49C8" w:rsidRPr="00D82586" w:rsidRDefault="004C49C8" w:rsidP="008E103E">
      <w:pPr>
        <w:pStyle w:val="af2"/>
        <w:spacing w:line="360" w:lineRule="auto"/>
        <w:ind w:firstLineChars="200" w:firstLine="404"/>
        <w:rPr>
          <w:rFonts w:asciiTheme="majorEastAsia" w:eastAsiaTheme="majorEastAsia" w:hAnsiTheme="majorEastAsia"/>
          <w:bCs/>
          <w:sz w:val="21"/>
          <w:szCs w:val="21"/>
        </w:rPr>
      </w:pPr>
      <w:r w:rsidRPr="00D82586">
        <w:rPr>
          <w:rFonts w:asciiTheme="majorEastAsia" w:eastAsiaTheme="majorEastAsia" w:hAnsiTheme="majorEastAsia" w:hint="eastAsia"/>
          <w:bCs/>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49C8" w:rsidRPr="00D82586" w:rsidRDefault="004C49C8" w:rsidP="008E103E">
      <w:pPr>
        <w:spacing w:line="360" w:lineRule="auto"/>
        <w:ind w:firstLineChars="200" w:firstLine="422"/>
        <w:rPr>
          <w:rFonts w:asciiTheme="majorEastAsia" w:eastAsiaTheme="majorEastAsia" w:hAnsiTheme="majorEastAsia"/>
          <w:b/>
          <w:szCs w:val="21"/>
        </w:rPr>
      </w:pPr>
      <w:r w:rsidRPr="00D82586">
        <w:rPr>
          <w:rFonts w:asciiTheme="majorEastAsia" w:eastAsiaTheme="majorEastAsia" w:hAnsiTheme="majorEastAsia" w:hint="eastAsia"/>
          <w:b/>
          <w:szCs w:val="21"/>
        </w:rPr>
        <w:t>二、资信技术及商务（</w:t>
      </w:r>
      <w:r w:rsidR="007461CC" w:rsidRPr="00D82586">
        <w:rPr>
          <w:rFonts w:asciiTheme="majorEastAsia" w:eastAsiaTheme="majorEastAsia" w:hAnsiTheme="majorEastAsia"/>
          <w:b/>
          <w:szCs w:val="21"/>
        </w:rPr>
        <w:t>65</w:t>
      </w:r>
      <w:r w:rsidRPr="00D82586">
        <w:rPr>
          <w:rFonts w:asciiTheme="majorEastAsia" w:eastAsiaTheme="majorEastAsia" w:hAnsiTheme="majorEastAsia" w:hint="eastAsia"/>
          <w:b/>
          <w:szCs w:val="21"/>
        </w:rPr>
        <w:t xml:space="preserve">分）： </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895"/>
        <w:gridCol w:w="6877"/>
      </w:tblGrid>
      <w:tr w:rsidR="004C49C8" w:rsidRPr="00D82586" w:rsidTr="00006706">
        <w:trPr>
          <w:trHeight w:val="374"/>
          <w:tblHeader/>
          <w:jc w:val="center"/>
        </w:trPr>
        <w:tc>
          <w:tcPr>
            <w:tcW w:w="1460"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kern w:val="0"/>
                <w:szCs w:val="21"/>
              </w:rPr>
              <w:t>内容</w:t>
            </w:r>
          </w:p>
        </w:tc>
        <w:tc>
          <w:tcPr>
            <w:tcW w:w="8772" w:type="dxa"/>
            <w:gridSpan w:val="2"/>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评分标准及分值</w:t>
            </w:r>
          </w:p>
        </w:tc>
      </w:tr>
      <w:tr w:rsidR="004C49C8" w:rsidRPr="00D82586" w:rsidTr="00006706">
        <w:trPr>
          <w:trHeight w:val="436"/>
          <w:jc w:val="center"/>
        </w:trPr>
        <w:tc>
          <w:tcPr>
            <w:tcW w:w="1460" w:type="dxa"/>
            <w:vMerge w:val="restart"/>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b/>
                <w:szCs w:val="21"/>
              </w:rPr>
              <w:t>技术分6</w:t>
            </w:r>
            <w:r w:rsidR="007461CC" w:rsidRPr="00D82586">
              <w:rPr>
                <w:rFonts w:asciiTheme="majorEastAsia" w:eastAsiaTheme="majorEastAsia" w:hAnsiTheme="majorEastAsia" w:cs="微软雅黑"/>
                <w:b/>
                <w:szCs w:val="21"/>
              </w:rPr>
              <w:t>0</w:t>
            </w:r>
            <w:r w:rsidRPr="00D82586">
              <w:rPr>
                <w:rFonts w:asciiTheme="majorEastAsia" w:eastAsiaTheme="majorEastAsia" w:hAnsiTheme="majorEastAsia" w:cs="微软雅黑" w:hint="eastAsia"/>
                <w:b/>
                <w:szCs w:val="21"/>
              </w:rPr>
              <w:t>分</w:t>
            </w:r>
          </w:p>
        </w:tc>
        <w:tc>
          <w:tcPr>
            <w:tcW w:w="1895" w:type="dxa"/>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kern w:val="0"/>
                <w:szCs w:val="21"/>
              </w:rPr>
              <w:t>实施方案（</w:t>
            </w:r>
            <w:r w:rsidR="007461CC" w:rsidRPr="00D82586">
              <w:rPr>
                <w:rFonts w:asciiTheme="majorEastAsia" w:eastAsiaTheme="majorEastAsia" w:hAnsiTheme="majorEastAsia" w:cs="微软雅黑"/>
                <w:kern w:val="0"/>
                <w:szCs w:val="21"/>
              </w:rPr>
              <w:t>18</w:t>
            </w:r>
            <w:r w:rsidRPr="00D82586">
              <w:rPr>
                <w:rFonts w:asciiTheme="majorEastAsia" w:eastAsiaTheme="majorEastAsia" w:hAnsiTheme="majorEastAsia" w:cs="微软雅黑" w:hint="eastAsia"/>
                <w:kern w:val="0"/>
                <w:szCs w:val="21"/>
              </w:rPr>
              <w:t>分）</w:t>
            </w:r>
          </w:p>
        </w:tc>
        <w:tc>
          <w:tcPr>
            <w:tcW w:w="687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（1）提供项目工作计划方案，详细阐述取样、验收的过程以及方法来保证取样以及验收的完整性</w:t>
            </w:r>
            <w:r w:rsidR="001E4B6C" w:rsidRPr="00D82586">
              <w:rPr>
                <w:rFonts w:asciiTheme="majorEastAsia" w:eastAsiaTheme="majorEastAsia" w:hAnsiTheme="majorEastAsia" w:cs="微软雅黑" w:hint="eastAsia"/>
                <w:szCs w:val="21"/>
              </w:rPr>
              <w:t>（</w:t>
            </w:r>
            <w:r w:rsidR="007461CC" w:rsidRPr="00D82586">
              <w:rPr>
                <w:rFonts w:asciiTheme="majorEastAsia" w:eastAsiaTheme="majorEastAsia" w:hAnsiTheme="majorEastAsia" w:cs="微软雅黑"/>
                <w:szCs w:val="21"/>
              </w:rPr>
              <w:t>3.6-6</w:t>
            </w:r>
            <w:r w:rsidR="001E4B6C" w:rsidRPr="00D82586">
              <w:rPr>
                <w:rFonts w:asciiTheme="majorEastAsia" w:eastAsiaTheme="majorEastAsia" w:hAnsiTheme="majorEastAsia" w:cs="微软雅黑" w:hint="eastAsia"/>
                <w:szCs w:val="21"/>
              </w:rPr>
              <w:t>分）</w:t>
            </w:r>
          </w:p>
          <w:p w:rsidR="001E4B6C"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（2）提供项目抽检及验收方案，根据投标单位综合实力和企业能力等情况，对抽检及验收工作合理安排，以及程序和步骤、管理和协调方法、要点等整体方案完整且符合本项目需</w:t>
            </w:r>
            <w:r w:rsidR="007461CC" w:rsidRPr="00D82586">
              <w:rPr>
                <w:rFonts w:asciiTheme="majorEastAsia" w:eastAsiaTheme="majorEastAsia" w:hAnsiTheme="majorEastAsia" w:cs="微软雅黑" w:hint="eastAsia"/>
                <w:szCs w:val="21"/>
              </w:rPr>
              <w:t>（</w:t>
            </w:r>
            <w:r w:rsidR="007461CC" w:rsidRPr="00D82586">
              <w:rPr>
                <w:rFonts w:asciiTheme="majorEastAsia" w:eastAsiaTheme="majorEastAsia" w:hAnsiTheme="majorEastAsia" w:cs="微软雅黑"/>
                <w:szCs w:val="21"/>
              </w:rPr>
              <w:t>3.6-6</w:t>
            </w:r>
            <w:r w:rsidR="007461CC" w:rsidRPr="00D82586">
              <w:rPr>
                <w:rFonts w:asciiTheme="majorEastAsia" w:eastAsiaTheme="majorEastAsia" w:hAnsiTheme="majorEastAsia" w:cs="微软雅黑" w:hint="eastAsia"/>
                <w:szCs w:val="21"/>
              </w:rPr>
              <w:t>分）</w:t>
            </w:r>
          </w:p>
          <w:p w:rsidR="004C49C8"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（3）从抽检、验收工作保障等方面能够保证检验检测、数据汇总、质量分析、验收等工作的公正性和有效性，整体方案完整且符合本项目需求</w:t>
            </w:r>
            <w:r w:rsidR="007461CC" w:rsidRPr="00D82586">
              <w:rPr>
                <w:rFonts w:asciiTheme="majorEastAsia" w:eastAsiaTheme="majorEastAsia" w:hAnsiTheme="majorEastAsia" w:cs="微软雅黑" w:hint="eastAsia"/>
                <w:szCs w:val="21"/>
              </w:rPr>
              <w:t>（</w:t>
            </w:r>
            <w:r w:rsidR="007461CC" w:rsidRPr="00D82586">
              <w:rPr>
                <w:rFonts w:asciiTheme="majorEastAsia" w:eastAsiaTheme="majorEastAsia" w:hAnsiTheme="majorEastAsia" w:cs="微软雅黑"/>
                <w:szCs w:val="21"/>
              </w:rPr>
              <w:t>3.6-6</w:t>
            </w:r>
            <w:r w:rsidR="007461CC" w:rsidRPr="00D82586">
              <w:rPr>
                <w:rFonts w:asciiTheme="majorEastAsia" w:eastAsiaTheme="majorEastAsia" w:hAnsiTheme="majorEastAsia" w:cs="微软雅黑" w:hint="eastAsia"/>
                <w:szCs w:val="21"/>
              </w:rPr>
              <w:t>分）</w:t>
            </w:r>
          </w:p>
        </w:tc>
      </w:tr>
      <w:tr w:rsidR="004C49C8" w:rsidRPr="00D82586" w:rsidTr="00006706">
        <w:trPr>
          <w:trHeight w:val="436"/>
          <w:jc w:val="center"/>
        </w:trPr>
        <w:tc>
          <w:tcPr>
            <w:tcW w:w="1460" w:type="dxa"/>
            <w:vMerge/>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b/>
                <w:szCs w:val="21"/>
              </w:rPr>
            </w:pPr>
          </w:p>
        </w:tc>
        <w:tc>
          <w:tcPr>
            <w:tcW w:w="1895" w:type="dxa"/>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保障措施（15分）</w:t>
            </w:r>
          </w:p>
        </w:tc>
        <w:tc>
          <w:tcPr>
            <w:tcW w:w="687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（1）从质量控制措施、监督抽查管理制度、提供相应的质量安全措施、监督抽查方案</w:t>
            </w:r>
            <w:r w:rsidR="001E4B6C" w:rsidRPr="00D82586">
              <w:rPr>
                <w:rFonts w:asciiTheme="majorEastAsia" w:eastAsiaTheme="majorEastAsia" w:hAnsiTheme="majorEastAsia" w:cs="微软雅黑" w:hint="eastAsia"/>
                <w:szCs w:val="21"/>
              </w:rPr>
              <w:t>（3-5分）</w:t>
            </w:r>
          </w:p>
          <w:p w:rsidR="001E4B6C"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（2）从技术支撑响应等方面能够保证检测数据以及验收结论可靠性的</w:t>
            </w:r>
            <w:r w:rsidR="001E4B6C" w:rsidRPr="00D82586">
              <w:rPr>
                <w:rFonts w:asciiTheme="majorEastAsia" w:eastAsiaTheme="majorEastAsia" w:hAnsiTheme="majorEastAsia" w:cs="微软雅黑" w:hint="eastAsia"/>
                <w:szCs w:val="21"/>
              </w:rPr>
              <w:t>（3-5分）</w:t>
            </w:r>
          </w:p>
          <w:p w:rsidR="004C49C8"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（3）从数据信息报送能够保证数据安全</w:t>
            </w:r>
            <w:r w:rsidR="001E4B6C" w:rsidRPr="00D82586">
              <w:rPr>
                <w:rFonts w:asciiTheme="majorEastAsia" w:eastAsiaTheme="majorEastAsia" w:hAnsiTheme="majorEastAsia" w:cs="微软雅黑" w:hint="eastAsia"/>
                <w:szCs w:val="21"/>
              </w:rPr>
              <w:t>（3-5分）</w:t>
            </w:r>
          </w:p>
        </w:tc>
      </w:tr>
      <w:tr w:rsidR="004C49C8" w:rsidRPr="00D82586" w:rsidTr="00006706">
        <w:trPr>
          <w:trHeight w:val="436"/>
          <w:jc w:val="center"/>
        </w:trPr>
        <w:tc>
          <w:tcPr>
            <w:tcW w:w="1460" w:type="dxa"/>
            <w:vMerge/>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b/>
                <w:szCs w:val="21"/>
              </w:rPr>
            </w:pPr>
          </w:p>
        </w:tc>
        <w:tc>
          <w:tcPr>
            <w:tcW w:w="1895" w:type="dxa"/>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szCs w:val="21"/>
              </w:rPr>
              <w:t>技术力量及人员配置（10分）</w:t>
            </w:r>
          </w:p>
        </w:tc>
        <w:tc>
          <w:tcPr>
            <w:tcW w:w="687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供应商对项目实施的技术力量和人力资源安排投入主要技术人员专业配置齐全、岗位分工完整，能很好的分工协调项目实施事宜</w:t>
            </w:r>
            <w:r w:rsidR="001E4B6C" w:rsidRPr="00D82586">
              <w:rPr>
                <w:rFonts w:asciiTheme="majorEastAsia" w:eastAsiaTheme="majorEastAsia" w:hAnsiTheme="majorEastAsia" w:cs="微软雅黑" w:hint="eastAsia"/>
                <w:szCs w:val="21"/>
              </w:rPr>
              <w:t>（6-10分）</w:t>
            </w:r>
          </w:p>
        </w:tc>
      </w:tr>
      <w:tr w:rsidR="004C49C8" w:rsidRPr="00D82586" w:rsidTr="00006706">
        <w:trPr>
          <w:trHeight w:val="1594"/>
          <w:jc w:val="center"/>
        </w:trPr>
        <w:tc>
          <w:tcPr>
            <w:tcW w:w="1460" w:type="dxa"/>
            <w:vMerge/>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b/>
                <w:szCs w:val="21"/>
              </w:rPr>
            </w:pPr>
          </w:p>
        </w:tc>
        <w:tc>
          <w:tcPr>
            <w:tcW w:w="1895" w:type="dxa"/>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拟投入本项目的机械设备（10分）</w:t>
            </w:r>
          </w:p>
        </w:tc>
        <w:tc>
          <w:tcPr>
            <w:tcW w:w="687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9"/>
              <w:spacing w:line="360" w:lineRule="auto"/>
              <w:ind w:firstLineChars="0" w:firstLine="0"/>
              <w:rPr>
                <w:rFonts w:asciiTheme="majorEastAsia" w:eastAsiaTheme="majorEastAsia" w:hAnsiTheme="majorEastAsia"/>
              </w:rPr>
            </w:pPr>
            <w:r w:rsidRPr="00D82586">
              <w:rPr>
                <w:rFonts w:asciiTheme="majorEastAsia" w:eastAsiaTheme="majorEastAsia" w:hAnsiTheme="majorEastAsia" w:cs="微软雅黑" w:hint="eastAsia"/>
                <w:szCs w:val="21"/>
              </w:rPr>
              <w:t>根据投标人所提供的检测仪器设备情况评分：</w:t>
            </w:r>
            <w:r w:rsidR="00B60B35" w:rsidRPr="00D82586">
              <w:rPr>
                <w:rFonts w:asciiTheme="majorEastAsia" w:eastAsiaTheme="majorEastAsia" w:hAnsiTheme="majorEastAsia" w:cs="微软雅黑" w:hint="eastAsia"/>
                <w:szCs w:val="21"/>
              </w:rPr>
              <w:t>弯沉仪、回弹仪、涂层测厚仪、路面质量综合检测系统、钢筋保护层测厚仪、标志标线逆反射系数测定仪、标线厚度测定仪</w:t>
            </w:r>
            <w:r w:rsidRPr="00D82586">
              <w:rPr>
                <w:rFonts w:asciiTheme="majorEastAsia" w:eastAsiaTheme="majorEastAsia" w:hAnsiTheme="majorEastAsia" w:cs="微软雅黑" w:hint="eastAsia"/>
                <w:szCs w:val="21"/>
              </w:rPr>
              <w:t>等设备的得基本分7分，每缺一项扣1分；在满足上述设备的基础上，提供其他与本项目检测所需设备的酌情加分，最多加3分。（需提供证明材料，否则不得分）</w:t>
            </w:r>
          </w:p>
        </w:tc>
      </w:tr>
      <w:tr w:rsidR="004C49C8" w:rsidRPr="00D82586" w:rsidTr="00006706">
        <w:trPr>
          <w:trHeight w:val="628"/>
          <w:jc w:val="center"/>
        </w:trPr>
        <w:tc>
          <w:tcPr>
            <w:tcW w:w="1460" w:type="dxa"/>
            <w:vMerge/>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p>
        </w:tc>
        <w:tc>
          <w:tcPr>
            <w:tcW w:w="1895" w:type="dxa"/>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服务时效承诺</w:t>
            </w:r>
          </w:p>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w:t>
            </w:r>
            <w:r w:rsidR="007461CC" w:rsidRPr="00D82586">
              <w:rPr>
                <w:rFonts w:asciiTheme="majorEastAsia" w:eastAsiaTheme="majorEastAsia" w:hAnsiTheme="majorEastAsia" w:cs="微软雅黑"/>
                <w:szCs w:val="21"/>
              </w:rPr>
              <w:t>7</w:t>
            </w:r>
            <w:r w:rsidRPr="00D82586">
              <w:rPr>
                <w:rFonts w:asciiTheme="majorEastAsia" w:eastAsiaTheme="majorEastAsia" w:hAnsiTheme="majorEastAsia" w:cs="微软雅黑" w:hint="eastAsia"/>
                <w:szCs w:val="21"/>
              </w:rPr>
              <w:t>分）</w:t>
            </w:r>
          </w:p>
        </w:tc>
        <w:tc>
          <w:tcPr>
            <w:tcW w:w="687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宋体"/>
                <w:szCs w:val="21"/>
              </w:rPr>
            </w:pPr>
            <w:r w:rsidRPr="00D82586">
              <w:rPr>
                <w:rFonts w:asciiTheme="majorEastAsia" w:eastAsiaTheme="majorEastAsia" w:hAnsiTheme="majorEastAsia" w:cs="宋体" w:hint="eastAsia"/>
                <w:szCs w:val="21"/>
              </w:rPr>
              <w:t>结合招标需求，根据投标供应商承诺的检测及验收响应时间进行打分（</w:t>
            </w:r>
            <w:r w:rsidR="007461CC" w:rsidRPr="00D82586">
              <w:rPr>
                <w:rFonts w:asciiTheme="majorEastAsia" w:eastAsiaTheme="majorEastAsia" w:hAnsiTheme="majorEastAsia" w:cs="宋体"/>
                <w:szCs w:val="21"/>
              </w:rPr>
              <w:t>4.2</w:t>
            </w:r>
            <w:r w:rsidRPr="00D82586">
              <w:rPr>
                <w:rFonts w:asciiTheme="majorEastAsia" w:eastAsiaTheme="majorEastAsia" w:hAnsiTheme="majorEastAsia" w:cs="宋体" w:hint="eastAsia"/>
                <w:szCs w:val="21"/>
              </w:rPr>
              <w:t>-</w:t>
            </w:r>
            <w:r w:rsidR="007461CC" w:rsidRPr="00D82586">
              <w:rPr>
                <w:rFonts w:asciiTheme="majorEastAsia" w:eastAsiaTheme="majorEastAsia" w:hAnsiTheme="majorEastAsia" w:cs="宋体"/>
                <w:szCs w:val="21"/>
              </w:rPr>
              <w:t>7</w:t>
            </w:r>
            <w:r w:rsidRPr="00D82586">
              <w:rPr>
                <w:rFonts w:asciiTheme="majorEastAsia" w:eastAsiaTheme="majorEastAsia" w:hAnsiTheme="majorEastAsia" w:cs="宋体" w:hint="eastAsia"/>
                <w:szCs w:val="21"/>
              </w:rPr>
              <w:t>分）;缺项不得分。</w:t>
            </w:r>
          </w:p>
        </w:tc>
      </w:tr>
      <w:tr w:rsidR="004C49C8" w:rsidRPr="00D82586" w:rsidTr="00006706">
        <w:trPr>
          <w:trHeight w:val="1193"/>
          <w:jc w:val="center"/>
        </w:trPr>
        <w:tc>
          <w:tcPr>
            <w:tcW w:w="1460" w:type="dxa"/>
            <w:vMerge w:val="restart"/>
            <w:tcBorders>
              <w:left w:val="single" w:sz="4" w:space="0" w:color="auto"/>
              <w:right w:val="single" w:sz="4" w:space="0" w:color="auto"/>
            </w:tcBorders>
            <w:vAlign w:val="center"/>
          </w:tcPr>
          <w:p w:rsidR="004C49C8" w:rsidRPr="00D82586" w:rsidRDefault="004C49C8" w:rsidP="008E103E">
            <w:pPr>
              <w:widowControl/>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b/>
                <w:bCs/>
                <w:szCs w:val="21"/>
              </w:rPr>
              <w:t>资信及其他分</w:t>
            </w:r>
            <w:r w:rsidR="007461CC" w:rsidRPr="00D82586">
              <w:rPr>
                <w:rFonts w:asciiTheme="majorEastAsia" w:eastAsiaTheme="majorEastAsia" w:hAnsiTheme="majorEastAsia" w:cs="微软雅黑"/>
                <w:b/>
                <w:szCs w:val="21"/>
              </w:rPr>
              <w:t>5</w:t>
            </w:r>
            <w:r w:rsidRPr="00D82586">
              <w:rPr>
                <w:rFonts w:asciiTheme="majorEastAsia" w:eastAsiaTheme="majorEastAsia" w:hAnsiTheme="majorEastAsia" w:cs="微软雅黑" w:hint="eastAsia"/>
                <w:b/>
                <w:szCs w:val="21"/>
              </w:rPr>
              <w:t>分</w:t>
            </w:r>
          </w:p>
        </w:tc>
        <w:tc>
          <w:tcPr>
            <w:tcW w:w="189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kern w:val="0"/>
                <w:szCs w:val="21"/>
              </w:rPr>
              <w:t>诚信分（</w:t>
            </w:r>
            <w:r w:rsidR="007461CC" w:rsidRPr="00D82586">
              <w:rPr>
                <w:rFonts w:asciiTheme="majorEastAsia" w:eastAsiaTheme="majorEastAsia" w:hAnsiTheme="majorEastAsia" w:cs="微软雅黑"/>
                <w:kern w:val="0"/>
                <w:szCs w:val="21"/>
              </w:rPr>
              <w:t>2</w:t>
            </w:r>
            <w:r w:rsidRPr="00D82586">
              <w:rPr>
                <w:rFonts w:asciiTheme="majorEastAsia" w:eastAsiaTheme="majorEastAsia" w:hAnsiTheme="majorEastAsia" w:cs="微软雅黑" w:hint="eastAsia"/>
                <w:kern w:val="0"/>
                <w:szCs w:val="21"/>
              </w:rPr>
              <w:t>分）</w:t>
            </w:r>
          </w:p>
        </w:tc>
        <w:tc>
          <w:tcPr>
            <w:tcW w:w="6877" w:type="dxa"/>
            <w:tcBorders>
              <w:top w:val="single" w:sz="4" w:space="0" w:color="auto"/>
              <w:left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kern w:val="0"/>
                <w:szCs w:val="21"/>
              </w:rPr>
              <w:t>凡在投标截止时间前三年受到行政处罚、行政处理（含通报）或记入不良行为的，此项得分为0，若无处罚、行政处理（含通报）或记入不良行为的得</w:t>
            </w:r>
            <w:r w:rsidR="007461CC" w:rsidRPr="00D82586">
              <w:rPr>
                <w:rFonts w:asciiTheme="majorEastAsia" w:eastAsiaTheme="majorEastAsia" w:hAnsiTheme="majorEastAsia" w:cs="微软雅黑"/>
                <w:kern w:val="0"/>
                <w:szCs w:val="21"/>
              </w:rPr>
              <w:t>2</w:t>
            </w:r>
            <w:r w:rsidRPr="00D82586">
              <w:rPr>
                <w:rFonts w:asciiTheme="majorEastAsia" w:eastAsiaTheme="majorEastAsia" w:hAnsiTheme="majorEastAsia" w:cs="微软雅黑" w:hint="eastAsia"/>
                <w:kern w:val="0"/>
                <w:szCs w:val="21"/>
              </w:rPr>
              <w:t>分（详见诚信承诺书，如有不良记录又虚假隐瞒的，一经发现将取消投标资格）。</w:t>
            </w:r>
          </w:p>
        </w:tc>
      </w:tr>
      <w:tr w:rsidR="004C49C8" w:rsidRPr="00D82586" w:rsidTr="00006706">
        <w:trPr>
          <w:trHeight w:val="1109"/>
          <w:jc w:val="center"/>
        </w:trPr>
        <w:tc>
          <w:tcPr>
            <w:tcW w:w="1460" w:type="dxa"/>
            <w:vMerge/>
            <w:tcBorders>
              <w:left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业绩（</w:t>
            </w:r>
            <w:r w:rsidR="007461CC" w:rsidRPr="00D82586">
              <w:rPr>
                <w:rFonts w:asciiTheme="majorEastAsia" w:eastAsiaTheme="majorEastAsia" w:hAnsiTheme="majorEastAsia" w:cs="微软雅黑"/>
                <w:szCs w:val="21"/>
              </w:rPr>
              <w:t>3</w:t>
            </w:r>
            <w:r w:rsidRPr="00D82586">
              <w:rPr>
                <w:rFonts w:asciiTheme="majorEastAsia" w:eastAsiaTheme="majorEastAsia" w:hAnsiTheme="majorEastAsia" w:cs="微软雅黑" w:hint="eastAsia"/>
                <w:szCs w:val="21"/>
              </w:rPr>
              <w:t>分）</w:t>
            </w:r>
          </w:p>
        </w:tc>
        <w:tc>
          <w:tcPr>
            <w:tcW w:w="687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自20</w:t>
            </w:r>
            <w:r w:rsidR="00502876" w:rsidRPr="00D82586">
              <w:rPr>
                <w:rFonts w:asciiTheme="majorEastAsia" w:eastAsiaTheme="majorEastAsia" w:hAnsiTheme="majorEastAsia" w:cs="微软雅黑"/>
                <w:kern w:val="0"/>
                <w:szCs w:val="21"/>
              </w:rPr>
              <w:t>20</w:t>
            </w:r>
            <w:r w:rsidRPr="00D82586">
              <w:rPr>
                <w:rFonts w:asciiTheme="majorEastAsia" w:eastAsiaTheme="majorEastAsia" w:hAnsiTheme="majorEastAsia" w:cs="微软雅黑" w:hint="eastAsia"/>
                <w:kern w:val="0"/>
                <w:szCs w:val="21"/>
              </w:rPr>
              <w:t>年</w:t>
            </w:r>
            <w:r w:rsidR="00502876" w:rsidRPr="00D82586">
              <w:rPr>
                <w:rFonts w:asciiTheme="majorEastAsia" w:eastAsiaTheme="majorEastAsia" w:hAnsiTheme="majorEastAsia" w:cs="微软雅黑"/>
                <w:kern w:val="0"/>
                <w:szCs w:val="21"/>
              </w:rPr>
              <w:t>1</w:t>
            </w:r>
            <w:r w:rsidRPr="00D82586">
              <w:rPr>
                <w:rFonts w:asciiTheme="majorEastAsia" w:eastAsiaTheme="majorEastAsia" w:hAnsiTheme="majorEastAsia" w:cs="微软雅黑" w:hint="eastAsia"/>
                <w:kern w:val="0"/>
                <w:szCs w:val="21"/>
              </w:rPr>
              <w:t>月1日以来投标人成功完成过类似项目业绩的每个得</w:t>
            </w:r>
            <w:r w:rsidR="007461CC" w:rsidRPr="00D82586">
              <w:rPr>
                <w:rFonts w:asciiTheme="majorEastAsia" w:eastAsiaTheme="majorEastAsia" w:hAnsiTheme="majorEastAsia" w:cs="微软雅黑"/>
                <w:kern w:val="0"/>
                <w:szCs w:val="21"/>
              </w:rPr>
              <w:t>1</w:t>
            </w:r>
            <w:r w:rsidRPr="00D82586">
              <w:rPr>
                <w:rFonts w:asciiTheme="majorEastAsia" w:eastAsiaTheme="majorEastAsia" w:hAnsiTheme="majorEastAsia" w:cs="微软雅黑" w:hint="eastAsia"/>
                <w:kern w:val="0"/>
                <w:szCs w:val="21"/>
              </w:rPr>
              <w:t>分，最高得</w:t>
            </w:r>
            <w:r w:rsidR="007461CC" w:rsidRPr="00D82586">
              <w:rPr>
                <w:rFonts w:asciiTheme="majorEastAsia" w:eastAsiaTheme="majorEastAsia" w:hAnsiTheme="majorEastAsia" w:cs="微软雅黑"/>
                <w:kern w:val="0"/>
                <w:szCs w:val="21"/>
              </w:rPr>
              <w:t>3</w:t>
            </w:r>
            <w:r w:rsidRPr="00D82586">
              <w:rPr>
                <w:rFonts w:asciiTheme="majorEastAsia" w:eastAsiaTheme="majorEastAsia" w:hAnsiTheme="majorEastAsia" w:cs="微软雅黑" w:hint="eastAsia"/>
                <w:kern w:val="0"/>
                <w:szCs w:val="21"/>
              </w:rPr>
              <w:t>分。</w:t>
            </w:r>
          </w:p>
          <w:p w:rsidR="004C49C8" w:rsidRPr="00D82586" w:rsidRDefault="004C49C8" w:rsidP="008E103E">
            <w:pPr>
              <w:spacing w:line="360" w:lineRule="auto"/>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b/>
                <w:bCs/>
                <w:kern w:val="0"/>
                <w:szCs w:val="21"/>
              </w:rPr>
              <w:t>注：提供合同协议书原件的复印件或清晰扫描件加盖投标人公章，时间以合同签订时间为准，</w:t>
            </w:r>
            <w:r w:rsidRPr="00D82586">
              <w:rPr>
                <w:rFonts w:asciiTheme="majorEastAsia" w:eastAsiaTheme="majorEastAsia" w:hAnsiTheme="majorEastAsia" w:cs="宋体" w:hint="eastAsia"/>
                <w:b/>
                <w:bCs/>
                <w:szCs w:val="21"/>
              </w:rPr>
              <w:t>否则不得分。</w:t>
            </w:r>
          </w:p>
        </w:tc>
      </w:tr>
    </w:tbl>
    <w:p w:rsidR="004C49C8" w:rsidRPr="00D82586" w:rsidRDefault="004C49C8" w:rsidP="008E103E">
      <w:pPr>
        <w:snapToGrid w:val="0"/>
        <w:spacing w:line="360" w:lineRule="auto"/>
        <w:jc w:val="left"/>
        <w:rPr>
          <w:rFonts w:asciiTheme="majorEastAsia" w:eastAsiaTheme="majorEastAsia" w:hAnsiTheme="majorEastAsia" w:cs="微软雅黑"/>
          <w:bCs/>
          <w:spacing w:val="-4"/>
          <w:szCs w:val="21"/>
        </w:rPr>
      </w:pPr>
      <w:r w:rsidRPr="00D82586">
        <w:rPr>
          <w:rFonts w:asciiTheme="majorEastAsia" w:eastAsiaTheme="majorEastAsia" w:hAnsiTheme="majorEastAsia" w:cs="微软雅黑" w:hint="eastAsia"/>
          <w:bCs/>
          <w:spacing w:val="-4"/>
          <w:szCs w:val="21"/>
        </w:rPr>
        <w:t>注：以上评审内容缺项均不得分。</w:t>
      </w:r>
      <w:r w:rsidR="004C5346" w:rsidRPr="00D82586">
        <w:rPr>
          <w:rFonts w:asciiTheme="majorEastAsia" w:eastAsiaTheme="majorEastAsia" w:hAnsiTheme="majorEastAsia" w:cs="微软雅黑"/>
          <w:b/>
          <w:bCs/>
          <w:kern w:val="44"/>
          <w:szCs w:val="21"/>
        </w:rPr>
        <w:br w:type="page"/>
      </w:r>
    </w:p>
    <w:p w:rsidR="004C49C8" w:rsidRPr="00D82586" w:rsidRDefault="004C49C8" w:rsidP="008E103E">
      <w:pPr>
        <w:pStyle w:val="1"/>
        <w:spacing w:before="0" w:after="0" w:line="360" w:lineRule="auto"/>
        <w:ind w:firstLineChars="200" w:firstLine="422"/>
        <w:rPr>
          <w:rFonts w:asciiTheme="majorEastAsia" w:eastAsiaTheme="majorEastAsia" w:hAnsiTheme="majorEastAsia" w:cs="微软雅黑"/>
          <w:sz w:val="21"/>
          <w:szCs w:val="21"/>
        </w:rPr>
      </w:pPr>
      <w:bookmarkStart w:id="73" w:name="_Toc119687997"/>
      <w:r w:rsidRPr="00D82586">
        <w:rPr>
          <w:rFonts w:asciiTheme="majorEastAsia" w:eastAsiaTheme="majorEastAsia" w:hAnsiTheme="majorEastAsia" w:cs="微软雅黑" w:hint="eastAsia"/>
          <w:sz w:val="21"/>
          <w:szCs w:val="21"/>
        </w:rPr>
        <w:lastRenderedPageBreak/>
        <w:t>第五章  嘉兴市政府采购合同（指引）</w:t>
      </w:r>
      <w:bookmarkEnd w:id="73"/>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
          <w:bCs/>
          <w:kern w:val="0"/>
          <w:szCs w:val="21"/>
        </w:rPr>
      </w:pPr>
      <w:r w:rsidRPr="00D82586">
        <w:rPr>
          <w:rFonts w:asciiTheme="majorEastAsia" w:eastAsiaTheme="majorEastAsia" w:hAnsiTheme="majorEastAsia" w:cs="微软雅黑" w:hint="eastAsia"/>
          <w:kern w:val="0"/>
          <w:szCs w:val="21"/>
        </w:rPr>
        <w:t>招标编号：</w:t>
      </w:r>
      <w:r w:rsidR="00EB2C78" w:rsidRPr="00D82586">
        <w:rPr>
          <w:rFonts w:asciiTheme="majorEastAsia" w:eastAsiaTheme="majorEastAsia" w:hAnsiTheme="majorEastAsia" w:cs="微软雅黑" w:hint="eastAsia"/>
          <w:kern w:val="0"/>
          <w:szCs w:val="21"/>
        </w:rPr>
        <w:t>ZJBH-202</w:t>
      </w:r>
      <w:r w:rsidR="00502876" w:rsidRPr="00D82586">
        <w:rPr>
          <w:rFonts w:asciiTheme="majorEastAsia" w:eastAsiaTheme="majorEastAsia" w:hAnsiTheme="majorEastAsia" w:cs="微软雅黑"/>
          <w:kern w:val="0"/>
          <w:szCs w:val="21"/>
        </w:rPr>
        <w:t>5</w:t>
      </w:r>
      <w:r w:rsidR="00EB2C78" w:rsidRPr="00D82586">
        <w:rPr>
          <w:rFonts w:asciiTheme="majorEastAsia" w:eastAsiaTheme="majorEastAsia" w:hAnsiTheme="majorEastAsia" w:cs="微软雅黑" w:hint="eastAsia"/>
          <w:kern w:val="0"/>
          <w:szCs w:val="21"/>
        </w:rPr>
        <w:t>-CG0</w:t>
      </w:r>
      <w:r w:rsidR="00502876" w:rsidRPr="00D82586">
        <w:rPr>
          <w:rFonts w:asciiTheme="majorEastAsia" w:eastAsiaTheme="majorEastAsia" w:hAnsiTheme="majorEastAsia" w:cs="微软雅黑"/>
          <w:kern w:val="0"/>
          <w:szCs w:val="21"/>
        </w:rPr>
        <w:t>03</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
          <w:bCs/>
          <w:kern w:val="0"/>
          <w:szCs w:val="21"/>
        </w:rPr>
      </w:pPr>
      <w:r w:rsidRPr="00D82586">
        <w:rPr>
          <w:rFonts w:asciiTheme="majorEastAsia" w:eastAsiaTheme="majorEastAsia" w:hAnsiTheme="majorEastAsia" w:cs="微软雅黑" w:hint="eastAsia"/>
          <w:kern w:val="0"/>
          <w:szCs w:val="21"/>
        </w:rPr>
        <w:t>合同编号：</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政府采购计划（预算）确认书号：</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采购人（以下称甲方）：</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供应商（以下称乙方）：</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采购代理机构：</w:t>
      </w:r>
      <w:r w:rsidR="0072211F" w:rsidRPr="00D82586">
        <w:rPr>
          <w:rFonts w:asciiTheme="majorEastAsia" w:eastAsiaTheme="majorEastAsia" w:hAnsiTheme="majorEastAsia" w:cs="微软雅黑" w:hint="eastAsia"/>
          <w:kern w:val="0"/>
          <w:szCs w:val="21"/>
        </w:rPr>
        <w:t>浙江博宏工程管理咨询有限公司</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采购方式：公开招标</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根据《中华人民共和国政府采购法》、《中华人民共和国合同法》等法律法规的规定，甲乙双方按照</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项目采购结果签订本合同。</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bCs/>
          <w:kern w:val="0"/>
          <w:szCs w:val="21"/>
        </w:rPr>
        <w:t>第一条 合同组成</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本次政府采购活动的相关文件为本合同的组成部分，这些文件包括但不限于：</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（1）本合同文本；</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（2）采购文件与采购响应文件；</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（3）中标或成交通知书；</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组成本合同的所有文件必须为书面形式。政府采购合同备案时，须提供以上（1）、（3）两项，如由社会中介机构代理，须提供代理协议，合同如有变更的，须提供变更协议。</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Cs/>
          <w:kern w:val="0"/>
          <w:szCs w:val="21"/>
        </w:rPr>
        <w:t>第二条 合同标的</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u w:val="single"/>
        </w:rPr>
      </w:pPr>
      <w:r w:rsidRPr="00D82586">
        <w:rPr>
          <w:rFonts w:asciiTheme="majorEastAsia" w:eastAsiaTheme="majorEastAsia" w:hAnsiTheme="majorEastAsia" w:cs="微软雅黑" w:hint="eastAsia"/>
          <w:kern w:val="0"/>
          <w:szCs w:val="21"/>
        </w:rPr>
        <w:t>1、本次采购的是</w:t>
      </w:r>
      <w:r w:rsidRPr="00D82586">
        <w:rPr>
          <w:rFonts w:asciiTheme="majorEastAsia" w:eastAsiaTheme="majorEastAsia" w:hAnsiTheme="majorEastAsia" w:cs="微软雅黑" w:hint="eastAsia"/>
          <w:kern w:val="0"/>
          <w:szCs w:val="21"/>
          <w:u w:val="single"/>
        </w:rPr>
        <w:t xml:space="preserve">                          </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2、乙方是否属于中小微企业：□是□否</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3、本合同项下产品属于（可多选）：□环保产品；□节能产品；□进口产品</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Cs/>
          <w:kern w:val="0"/>
          <w:szCs w:val="21"/>
        </w:rPr>
        <w:t>第三条 合同价款及付款方式</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1、本合同项下总价款为（大写）人民币</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，分项价款在“投标报价表”中明确。</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2、本合同总价款包括货物设计、材料、制造、包装、运输、安装、调试、检测、售后服务、税费等全部费用。</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3、本合同付款方式为以下第</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项：</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（1）本合同项下的采购资金系甲方自行支付，付款程序为</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（2）本合同项下的采购资金</w:t>
      </w:r>
      <w:proofErr w:type="gramStart"/>
      <w:r w:rsidRPr="00D82586">
        <w:rPr>
          <w:rFonts w:asciiTheme="majorEastAsia" w:eastAsiaTheme="majorEastAsia" w:hAnsiTheme="majorEastAsia" w:cs="微软雅黑" w:hint="eastAsia"/>
          <w:kern w:val="0"/>
          <w:szCs w:val="21"/>
        </w:rPr>
        <w:t>须财政</w:t>
      </w:r>
      <w:proofErr w:type="gramEnd"/>
      <w:r w:rsidRPr="00D82586">
        <w:rPr>
          <w:rFonts w:asciiTheme="majorEastAsia" w:eastAsiaTheme="majorEastAsia" w:hAnsiTheme="majorEastAsia" w:cs="微软雅黑" w:hint="eastAsia"/>
          <w:kern w:val="0"/>
          <w:szCs w:val="21"/>
        </w:rPr>
        <w:t>直接支付，付款程序为</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（3）其他方式：</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4、本合同项下的采购资金付款</w:t>
      </w:r>
      <w:proofErr w:type="gramStart"/>
      <w:r w:rsidRPr="00D82586">
        <w:rPr>
          <w:rFonts w:asciiTheme="majorEastAsia" w:eastAsiaTheme="majorEastAsia" w:hAnsiTheme="majorEastAsia" w:cs="微软雅黑" w:hint="eastAsia"/>
          <w:kern w:val="0"/>
          <w:szCs w:val="21"/>
        </w:rPr>
        <w:t>进度按招投标</w:t>
      </w:r>
      <w:proofErr w:type="gramEnd"/>
      <w:r w:rsidRPr="00D82586">
        <w:rPr>
          <w:rFonts w:asciiTheme="majorEastAsia" w:eastAsiaTheme="majorEastAsia" w:hAnsiTheme="majorEastAsia" w:cs="微软雅黑" w:hint="eastAsia"/>
          <w:kern w:val="0"/>
          <w:szCs w:val="21"/>
        </w:rPr>
        <w:t>文件规定，未规定时按以下第</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项支付：</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（1）一次性付款：乙方合同履行达到</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（条件）时，一次性付款；</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（2）分期付款：</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时支付</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时支付</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时支付</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若收取了履约保证金，则不应重复设置尾款支付条件。</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bCs/>
          <w:kern w:val="0"/>
          <w:szCs w:val="21"/>
        </w:rPr>
        <w:lastRenderedPageBreak/>
        <w:t>第四条 履约保证金</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kern w:val="0"/>
          <w:szCs w:val="21"/>
        </w:rPr>
        <w:t>按以下第</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项处理：</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1、本项目设置履约保证金，乙方应于</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（时间）向甲方提交履约保证金</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元。</w:t>
      </w:r>
      <w:r w:rsidRPr="00D82586">
        <w:rPr>
          <w:rFonts w:asciiTheme="majorEastAsia" w:eastAsiaTheme="majorEastAsia" w:hAnsiTheme="majorEastAsia" w:cs="微软雅黑" w:hint="eastAsia"/>
          <w:szCs w:val="21"/>
        </w:rPr>
        <w:t>履约保证金退还：</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kern w:val="0"/>
          <w:szCs w:val="21"/>
        </w:rPr>
        <w:t>。</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2、本项目不设置履约保证金。</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Cs/>
          <w:kern w:val="0"/>
          <w:szCs w:val="21"/>
        </w:rPr>
        <w:t>第五条 合同的变更和终止</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除《政府采购法》第49条、第50条第二款规定的情形外，本合同一经签订，甲乙双方不得擅自终止合同或对合同实质性条款进行变更。确有特殊情况的，须经同级财政部门批准。</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
          <w:kern w:val="0"/>
          <w:szCs w:val="21"/>
        </w:rPr>
      </w:pPr>
      <w:r w:rsidRPr="00D82586">
        <w:rPr>
          <w:rFonts w:asciiTheme="majorEastAsia" w:eastAsiaTheme="majorEastAsia" w:hAnsiTheme="majorEastAsia" w:cs="微软雅黑" w:hint="eastAsia"/>
          <w:bCs/>
          <w:kern w:val="0"/>
          <w:szCs w:val="21"/>
        </w:rPr>
        <w:t>第六条 合同的转让与分包</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乙方不得擅自部分或全部转让其应履行的合同义务。乙方分包的，应经过甲方书面同意。</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bCs/>
          <w:kern w:val="0"/>
          <w:szCs w:val="21"/>
        </w:rPr>
        <w:t>第七条 争议的解决</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1、因履行本合同引起的或与本合同有关的争议，甲、乙双方应首先通过友好协商解决，如果协商不能解决争议，则采取以下第</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种方式解决争议：</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（1）向甲方所在地有管辖权的人民法院提起诉讼；</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（2）向</w:t>
      </w:r>
      <w:r w:rsidRPr="00D82586">
        <w:rPr>
          <w:rFonts w:asciiTheme="majorEastAsia" w:eastAsiaTheme="majorEastAsia" w:hAnsiTheme="majorEastAsia" w:cs="微软雅黑" w:hint="eastAsia"/>
          <w:kern w:val="0"/>
          <w:szCs w:val="21"/>
          <w:u w:val="single"/>
        </w:rPr>
        <w:t xml:space="preserve">      </w:t>
      </w:r>
      <w:r w:rsidRPr="00D82586">
        <w:rPr>
          <w:rFonts w:asciiTheme="majorEastAsia" w:eastAsiaTheme="majorEastAsia" w:hAnsiTheme="majorEastAsia" w:cs="微软雅黑" w:hint="eastAsia"/>
          <w:kern w:val="0"/>
          <w:szCs w:val="21"/>
        </w:rPr>
        <w:t>仲裁委员申请仲裁。</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bCs/>
          <w:kern w:val="0"/>
          <w:szCs w:val="21"/>
        </w:rPr>
      </w:pPr>
      <w:r w:rsidRPr="00D82586">
        <w:rPr>
          <w:rFonts w:asciiTheme="majorEastAsia" w:eastAsiaTheme="majorEastAsia" w:hAnsiTheme="majorEastAsia" w:cs="微软雅黑" w:hint="eastAsia"/>
          <w:bCs/>
          <w:kern w:val="0"/>
          <w:szCs w:val="21"/>
        </w:rPr>
        <w:t>第八条 合同生效及备案</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1、合同经双方法定代表人或被授权人签字并加盖单位公章后生效。</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2、合同执行中涉及采购资金和采购内容修改或补充的，须经财政部门审批，并签书面补充协议报政府部门备案，方可作为主合同不可分割的一部分。</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3、本合同未尽事宜，遵照《中华人民共和国政府合同法》有关条文执行。</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ajorEastAsia" w:eastAsiaTheme="majorEastAsia" w:hAnsiTheme="majorEastAsia" w:cs="微软雅黑"/>
          <w:kern w:val="0"/>
          <w:szCs w:val="21"/>
        </w:rPr>
      </w:pPr>
      <w:r w:rsidRPr="00D82586">
        <w:rPr>
          <w:rFonts w:asciiTheme="majorEastAsia" w:eastAsiaTheme="majorEastAsia" w:hAnsiTheme="majorEastAsia" w:cs="微软雅黑" w:hint="eastAsia"/>
          <w:kern w:val="0"/>
          <w:szCs w:val="21"/>
        </w:rPr>
        <w:t>4、本合同一式六份，甲乙双方各执二份，1份报送政府采购监督管理部门备案，1份送招标代理机构存档。</w:t>
      </w: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4C49C8" w:rsidRPr="00D82586" w:rsidRDefault="004C49C8" w:rsidP="008E1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微软雅黑"/>
          <w:kern w:val="0"/>
          <w:szCs w:val="21"/>
        </w:rPr>
      </w:pPr>
    </w:p>
    <w:p w:rsidR="00502876" w:rsidRPr="00D82586" w:rsidRDefault="00502876" w:rsidP="008E103E">
      <w:pPr>
        <w:widowControl/>
        <w:spacing w:line="360" w:lineRule="auto"/>
        <w:jc w:val="left"/>
        <w:rPr>
          <w:rFonts w:asciiTheme="majorEastAsia" w:eastAsiaTheme="majorEastAsia" w:hAnsiTheme="majorEastAsia" w:cs="微软雅黑"/>
          <w:b/>
          <w:kern w:val="0"/>
          <w:szCs w:val="21"/>
        </w:rPr>
      </w:pPr>
      <w:bookmarkStart w:id="74" w:name="_Toc119687998"/>
      <w:r w:rsidRPr="00D82586">
        <w:rPr>
          <w:rFonts w:asciiTheme="majorEastAsia" w:eastAsiaTheme="majorEastAsia" w:hAnsiTheme="majorEastAsia" w:cs="微软雅黑"/>
          <w:b/>
          <w:kern w:val="0"/>
          <w:szCs w:val="21"/>
        </w:rPr>
        <w:br w:type="page"/>
      </w:r>
    </w:p>
    <w:p w:rsidR="004C49C8" w:rsidRPr="00D82586" w:rsidRDefault="004C49C8" w:rsidP="008E103E">
      <w:pPr>
        <w:snapToGrid w:val="0"/>
        <w:spacing w:line="360" w:lineRule="auto"/>
        <w:jc w:val="center"/>
        <w:outlineLvl w:val="0"/>
        <w:rPr>
          <w:rFonts w:asciiTheme="majorEastAsia" w:eastAsiaTheme="majorEastAsia" w:hAnsiTheme="majorEastAsia" w:cs="微软雅黑"/>
          <w:b/>
          <w:szCs w:val="21"/>
        </w:rPr>
      </w:pPr>
      <w:r w:rsidRPr="00D82586">
        <w:rPr>
          <w:rFonts w:asciiTheme="majorEastAsia" w:eastAsiaTheme="majorEastAsia" w:hAnsiTheme="majorEastAsia" w:cs="微软雅黑" w:hint="eastAsia"/>
          <w:b/>
          <w:kern w:val="0"/>
          <w:szCs w:val="21"/>
        </w:rPr>
        <w:lastRenderedPageBreak/>
        <w:t>二、特殊专用条款部分</w:t>
      </w:r>
      <w:bookmarkEnd w:id="74"/>
    </w:p>
    <w:p w:rsidR="004C49C8" w:rsidRPr="00D82586" w:rsidRDefault="004C49C8" w:rsidP="008E103E">
      <w:pPr>
        <w:spacing w:line="360" w:lineRule="auto"/>
        <w:rPr>
          <w:rFonts w:asciiTheme="majorEastAsia" w:eastAsiaTheme="majorEastAsia" w:hAnsiTheme="majorEastAsia" w:cs="微软雅黑"/>
        </w:rPr>
      </w:pPr>
      <w:r w:rsidRPr="00D82586">
        <w:rPr>
          <w:rFonts w:asciiTheme="majorEastAsia" w:eastAsiaTheme="majorEastAsia" w:hAnsiTheme="majorEastAsia" w:cs="微软雅黑" w:hint="eastAsia"/>
        </w:rPr>
        <w:t>1.服务内容</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1.1对</w:t>
      </w:r>
      <w:r w:rsidR="00B72572" w:rsidRPr="00D82586">
        <w:rPr>
          <w:rFonts w:asciiTheme="majorEastAsia" w:eastAsiaTheme="majorEastAsia" w:hAnsiTheme="majorEastAsia" w:cs="微软雅黑" w:hint="eastAsia"/>
        </w:rPr>
        <w:t>202</w:t>
      </w:r>
      <w:r w:rsidR="007461CC" w:rsidRPr="00D82586">
        <w:rPr>
          <w:rFonts w:asciiTheme="majorEastAsia" w:eastAsiaTheme="majorEastAsia" w:hAnsiTheme="majorEastAsia" w:cs="微软雅黑"/>
        </w:rPr>
        <w:t>3</w:t>
      </w:r>
      <w:r w:rsidR="00B72572" w:rsidRPr="00D82586">
        <w:rPr>
          <w:rFonts w:asciiTheme="majorEastAsia" w:eastAsiaTheme="majorEastAsia" w:hAnsiTheme="majorEastAsia" w:cs="微软雅黑" w:hint="eastAsia"/>
        </w:rPr>
        <w:t>年交通工程监督抽检及交（竣）工质量检测</w:t>
      </w:r>
      <w:r w:rsidRPr="00D82586">
        <w:rPr>
          <w:rFonts w:asciiTheme="majorEastAsia" w:eastAsiaTheme="majorEastAsia" w:hAnsiTheme="majorEastAsia" w:cs="微软雅黑" w:hint="eastAsia"/>
        </w:rPr>
        <w:t>,主要包括用于工程的原材料、中间产品等进行检查、测量、试验等并将结果与有关标准、要求进行比较等，并出具相关检测报告。</w:t>
      </w:r>
    </w:p>
    <w:p w:rsidR="004C49C8" w:rsidRPr="00D82586" w:rsidRDefault="004C49C8" w:rsidP="008E103E">
      <w:pPr>
        <w:spacing w:line="360" w:lineRule="auto"/>
        <w:rPr>
          <w:rFonts w:asciiTheme="majorEastAsia" w:eastAsiaTheme="majorEastAsia" w:hAnsiTheme="majorEastAsia" w:cs="微软雅黑"/>
        </w:rPr>
      </w:pPr>
      <w:bookmarkStart w:id="75" w:name="_Toc297103582"/>
      <w:bookmarkStart w:id="76" w:name="_Toc309289816"/>
      <w:bookmarkStart w:id="77" w:name="_Toc297107232"/>
      <w:bookmarkStart w:id="78" w:name="_Toc297185722"/>
      <w:bookmarkStart w:id="79" w:name="_Toc374455998"/>
      <w:bookmarkStart w:id="80" w:name="_Toc297103989"/>
      <w:bookmarkStart w:id="81" w:name="_Toc472536346"/>
      <w:r w:rsidRPr="00D82586">
        <w:rPr>
          <w:rFonts w:asciiTheme="majorEastAsia" w:eastAsiaTheme="majorEastAsia" w:hAnsiTheme="majorEastAsia" w:cs="微软雅黑" w:hint="eastAsia"/>
        </w:rPr>
        <w:t>2.服务工期和质量要求</w:t>
      </w:r>
      <w:bookmarkEnd w:id="75"/>
      <w:bookmarkEnd w:id="76"/>
      <w:bookmarkEnd w:id="77"/>
      <w:bookmarkEnd w:id="78"/>
      <w:bookmarkEnd w:id="79"/>
      <w:bookmarkEnd w:id="80"/>
      <w:bookmarkEnd w:id="81"/>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2.1合同签订生效后，承包人依据发包人检测需要安排检测人员进场，并根据工程施工进度开展检测工作，出具检测报告至工程竣工验收通过。</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2.2检测过程、精度、结论等符合国家、行业等现行规范标准，检测报告符合</w:t>
      </w:r>
      <w:r w:rsidR="00B51A7C" w:rsidRPr="00D82586">
        <w:rPr>
          <w:rFonts w:asciiTheme="majorEastAsia" w:eastAsiaTheme="majorEastAsia" w:hAnsiTheme="majorEastAsia" w:cs="微软雅黑" w:hint="eastAsia"/>
        </w:rPr>
        <w:t>交通</w:t>
      </w:r>
      <w:r w:rsidRPr="00D82586">
        <w:rPr>
          <w:rFonts w:asciiTheme="majorEastAsia" w:eastAsiaTheme="majorEastAsia" w:hAnsiTheme="majorEastAsia" w:cs="微软雅黑" w:hint="eastAsia"/>
        </w:rPr>
        <w:t>工程质量监督部门的认可，能满足工程竣工验收使用，检测中发现的施工问题及时通知、通告发包人，并协助发包人督促施工单位、监理单位等工程相关</w:t>
      </w:r>
      <w:proofErr w:type="gramStart"/>
      <w:r w:rsidRPr="00D82586">
        <w:rPr>
          <w:rFonts w:asciiTheme="majorEastAsia" w:eastAsiaTheme="majorEastAsia" w:hAnsiTheme="majorEastAsia" w:cs="微软雅黑" w:hint="eastAsia"/>
        </w:rPr>
        <w:t>方落实</w:t>
      </w:r>
      <w:proofErr w:type="gramEnd"/>
      <w:r w:rsidRPr="00D82586">
        <w:rPr>
          <w:rFonts w:asciiTheme="majorEastAsia" w:eastAsiaTheme="majorEastAsia" w:hAnsiTheme="majorEastAsia" w:cs="微软雅黑" w:hint="eastAsia"/>
        </w:rPr>
        <w:t>整改。</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2.3根据发包人需求</w:t>
      </w:r>
      <w:proofErr w:type="gramStart"/>
      <w:r w:rsidRPr="00D82586">
        <w:rPr>
          <w:rFonts w:asciiTheme="majorEastAsia" w:eastAsiaTheme="majorEastAsia" w:hAnsiTheme="majorEastAsia" w:cs="微软雅黑" w:hint="eastAsia"/>
        </w:rPr>
        <w:t>派具备</w:t>
      </w:r>
      <w:proofErr w:type="gramEnd"/>
      <w:r w:rsidRPr="00D82586">
        <w:rPr>
          <w:rFonts w:asciiTheme="majorEastAsia" w:eastAsiaTheme="majorEastAsia" w:hAnsiTheme="majorEastAsia" w:cs="微软雅黑" w:hint="eastAsia"/>
        </w:rPr>
        <w:t>相应专业的专家对在建</w:t>
      </w:r>
      <w:r w:rsidR="00B51A7C" w:rsidRPr="00D82586">
        <w:rPr>
          <w:rFonts w:asciiTheme="majorEastAsia" w:eastAsiaTheme="majorEastAsia" w:hAnsiTheme="majorEastAsia" w:cs="微软雅黑" w:hint="eastAsia"/>
        </w:rPr>
        <w:t>交通</w:t>
      </w:r>
      <w:r w:rsidRPr="00D82586">
        <w:rPr>
          <w:rFonts w:asciiTheme="majorEastAsia" w:eastAsiaTheme="majorEastAsia" w:hAnsiTheme="majorEastAsia" w:cs="微软雅黑" w:hint="eastAsia"/>
        </w:rPr>
        <w:t>工程中的项目开展验收工作，提出验收意见出具验收记录，最终确保项目通过竣工验收。</w:t>
      </w:r>
    </w:p>
    <w:p w:rsidR="004C49C8" w:rsidRPr="00D82586" w:rsidRDefault="004C49C8" w:rsidP="008E103E">
      <w:pPr>
        <w:spacing w:line="360" w:lineRule="auto"/>
        <w:rPr>
          <w:rFonts w:asciiTheme="majorEastAsia" w:eastAsiaTheme="majorEastAsia" w:hAnsiTheme="majorEastAsia" w:cs="微软雅黑"/>
        </w:rPr>
      </w:pPr>
      <w:bookmarkStart w:id="82" w:name="_Toc304531972"/>
      <w:bookmarkStart w:id="83" w:name="_Toc374455999"/>
      <w:bookmarkStart w:id="84" w:name="_Toc472536347"/>
      <w:r w:rsidRPr="00D82586">
        <w:rPr>
          <w:rFonts w:asciiTheme="majorEastAsia" w:eastAsiaTheme="majorEastAsia" w:hAnsiTheme="majorEastAsia" w:cs="微软雅黑" w:hint="eastAsia"/>
        </w:rPr>
        <w:t>3.双方的权利和义务</w:t>
      </w:r>
      <w:bookmarkEnd w:id="82"/>
      <w:bookmarkEnd w:id="83"/>
      <w:bookmarkEnd w:id="84"/>
    </w:p>
    <w:p w:rsidR="004C49C8" w:rsidRPr="00D82586" w:rsidRDefault="004C49C8" w:rsidP="008E103E">
      <w:pPr>
        <w:spacing w:line="360" w:lineRule="auto"/>
        <w:ind w:firstLineChars="200" w:firstLine="420"/>
        <w:rPr>
          <w:rFonts w:asciiTheme="majorEastAsia" w:eastAsiaTheme="majorEastAsia" w:hAnsiTheme="majorEastAsia" w:cs="微软雅黑"/>
        </w:rPr>
      </w:pPr>
      <w:bookmarkStart w:id="85" w:name="_Toc297103991"/>
      <w:bookmarkStart w:id="86" w:name="_Toc297107234"/>
      <w:bookmarkStart w:id="87" w:name="_Toc297185724"/>
      <w:bookmarkStart w:id="88" w:name="_Toc297103584"/>
      <w:bookmarkStart w:id="89" w:name="_Toc309289818"/>
      <w:bookmarkStart w:id="90" w:name="_Toc374456000"/>
      <w:bookmarkStart w:id="91" w:name="_Toc472536348"/>
      <w:r w:rsidRPr="00D82586">
        <w:rPr>
          <w:rFonts w:asciiTheme="majorEastAsia" w:eastAsiaTheme="majorEastAsia" w:hAnsiTheme="majorEastAsia" w:cs="微软雅黑" w:hint="eastAsia"/>
        </w:rPr>
        <w:t xml:space="preserve">3.1 </w:t>
      </w:r>
      <w:bookmarkEnd w:id="85"/>
      <w:bookmarkEnd w:id="86"/>
      <w:bookmarkEnd w:id="87"/>
      <w:bookmarkEnd w:id="88"/>
      <w:r w:rsidRPr="00D82586">
        <w:rPr>
          <w:rFonts w:asciiTheme="majorEastAsia" w:eastAsiaTheme="majorEastAsia" w:hAnsiTheme="majorEastAsia" w:cs="微软雅黑" w:hint="eastAsia"/>
        </w:rPr>
        <w:t>发包人</w:t>
      </w:r>
      <w:bookmarkEnd w:id="89"/>
      <w:bookmarkEnd w:id="90"/>
      <w:bookmarkEnd w:id="91"/>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3.1.1 发包人应尊重承包人根据国家或行业有关标准进行跟踪及完工质量检测的权力，不应提出与国家或行业标准、规定相抵触的要求。</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3.1.2 发包人应如实向承包人提供工程施工进展信息，以便承包人及时安排检测、试验、验收出具相应的检测报告、验收记录，发包人提前一个工作日通知承包人安排现场检测及验收。</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3.1.3 发包人应按合同约定及时支付费用。</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3.1.5 发包人不得向承包人提出任何影响检测结果公正性、准确性的不合理要求。</w:t>
      </w:r>
    </w:p>
    <w:p w:rsidR="004C49C8" w:rsidRPr="00D82586" w:rsidRDefault="004C49C8" w:rsidP="008E103E">
      <w:pPr>
        <w:spacing w:line="360" w:lineRule="auto"/>
        <w:ind w:firstLineChars="200" w:firstLine="420"/>
        <w:rPr>
          <w:rFonts w:asciiTheme="majorEastAsia" w:eastAsiaTheme="majorEastAsia" w:hAnsiTheme="majorEastAsia" w:cs="微软雅黑"/>
        </w:rPr>
      </w:pPr>
      <w:bookmarkStart w:id="92" w:name="_Toc297103585"/>
      <w:bookmarkStart w:id="93" w:name="_Toc297103992"/>
      <w:bookmarkStart w:id="94" w:name="_Toc297107235"/>
      <w:bookmarkStart w:id="95" w:name="_Toc297185725"/>
      <w:bookmarkStart w:id="96" w:name="_Toc309289819"/>
      <w:bookmarkStart w:id="97" w:name="_Toc374456001"/>
      <w:bookmarkStart w:id="98" w:name="_Toc472536349"/>
      <w:r w:rsidRPr="00D82586">
        <w:rPr>
          <w:rFonts w:asciiTheme="majorEastAsia" w:eastAsiaTheme="majorEastAsia" w:hAnsiTheme="majorEastAsia" w:cs="微软雅黑" w:hint="eastAsia"/>
        </w:rPr>
        <w:t xml:space="preserve">3.2 </w:t>
      </w:r>
      <w:bookmarkEnd w:id="92"/>
      <w:bookmarkEnd w:id="93"/>
      <w:bookmarkEnd w:id="94"/>
      <w:bookmarkEnd w:id="95"/>
      <w:r w:rsidRPr="00D82586">
        <w:rPr>
          <w:rFonts w:asciiTheme="majorEastAsia" w:eastAsiaTheme="majorEastAsia" w:hAnsiTheme="majorEastAsia" w:cs="微软雅黑" w:hint="eastAsia"/>
        </w:rPr>
        <w:t>承包人</w:t>
      </w:r>
      <w:bookmarkEnd w:id="96"/>
      <w:bookmarkEnd w:id="97"/>
      <w:bookmarkEnd w:id="98"/>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3.2.1 承包人根据发包人提供的工程名称、委托信息等，在资质许可范围内根据相应规范、标准，根据需要分别出具相关跟踪、完工及最终质量检测报告。</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3.2.2承包人应根据工程进展情况及有关规范、标准，安排检测、试验、验收，出具相应报告，不得影响工程进度。检测批量要求现场取样、送样，取样频率、取样部位必须经业主同意，现场取样时需经业主、监理现场认可。承包人在检测过程中应取得设计单位相关专业的技术支持。承包人在收到发包人安排的检测任务后，必须在三个工作日内安排检测，否则视为违约。</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3.2.3 承包人应独立地实施符合国家标准的检测，并依据相应的标准规范对检测结果进行客观、公正、科学、准确的判定。</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3.2.4 承包人出具的检测报告及验收意见必须符合国家规范要求，各类资质印章齐全，检测人、审核人、授权签字人均应签字，否则报告无效。</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lastRenderedPageBreak/>
        <w:t>3.2.5 承包人保证在承诺期限内完成检测、验收并出具相应的检测、验收报告。</w:t>
      </w:r>
    </w:p>
    <w:p w:rsidR="004C49C8" w:rsidRPr="00D82586" w:rsidRDefault="004C49C8" w:rsidP="008E103E">
      <w:pPr>
        <w:spacing w:line="360" w:lineRule="auto"/>
        <w:ind w:firstLineChars="200" w:firstLine="420"/>
        <w:rPr>
          <w:rFonts w:asciiTheme="majorEastAsia" w:eastAsiaTheme="majorEastAsia" w:hAnsiTheme="majorEastAsia" w:cs="微软雅黑"/>
        </w:rPr>
      </w:pPr>
      <w:bookmarkStart w:id="99" w:name="_Toc152045643"/>
      <w:bookmarkStart w:id="100" w:name="_Toc179632661"/>
      <w:bookmarkStart w:id="101" w:name="_Toc144974611"/>
      <w:bookmarkStart w:id="102" w:name="_Toc152042421"/>
      <w:r w:rsidRPr="00D82586">
        <w:rPr>
          <w:rFonts w:asciiTheme="majorEastAsia" w:eastAsiaTheme="majorEastAsia" w:hAnsiTheme="majorEastAsia" w:cs="微软雅黑" w:hint="eastAsia"/>
        </w:rPr>
        <w:t>3.2.6 承包人应当将存在工程安全问题、可能形成质量隐患或者影响工程正常运行的检测结果及检测过程中发现的勘测设计单位、施工单位、监理单位违反法律、法规和强制性标准的情况在24小时内报告委托方。</w:t>
      </w:r>
    </w:p>
    <w:p w:rsidR="004C49C8" w:rsidRPr="00D82586" w:rsidRDefault="004C49C8" w:rsidP="008E103E">
      <w:pPr>
        <w:spacing w:line="360" w:lineRule="auto"/>
        <w:rPr>
          <w:rFonts w:asciiTheme="majorEastAsia" w:eastAsiaTheme="majorEastAsia" w:hAnsiTheme="majorEastAsia" w:cs="微软雅黑"/>
        </w:rPr>
      </w:pPr>
      <w:bookmarkStart w:id="103" w:name="_Toc297138952"/>
      <w:bookmarkStart w:id="104" w:name="_Toc304531973"/>
      <w:bookmarkStart w:id="105" w:name="_Toc374456002"/>
      <w:bookmarkStart w:id="106" w:name="_Toc472536350"/>
      <w:bookmarkStart w:id="107" w:name="_Toc296458090"/>
      <w:bookmarkEnd w:id="99"/>
      <w:bookmarkEnd w:id="100"/>
      <w:bookmarkEnd w:id="101"/>
      <w:bookmarkEnd w:id="102"/>
      <w:r w:rsidRPr="00D82586">
        <w:rPr>
          <w:rFonts w:asciiTheme="majorEastAsia" w:eastAsiaTheme="majorEastAsia" w:hAnsiTheme="majorEastAsia" w:cs="微软雅黑" w:hint="eastAsia"/>
        </w:rPr>
        <w:t>4</w:t>
      </w:r>
      <w:bookmarkEnd w:id="103"/>
      <w:bookmarkEnd w:id="104"/>
      <w:r w:rsidRPr="00D82586">
        <w:rPr>
          <w:rFonts w:asciiTheme="majorEastAsia" w:eastAsiaTheme="majorEastAsia" w:hAnsiTheme="majorEastAsia" w:cs="微软雅黑" w:hint="eastAsia"/>
        </w:rPr>
        <w:t>.合同价款支付</w:t>
      </w:r>
      <w:bookmarkEnd w:id="105"/>
      <w:bookmarkEnd w:id="106"/>
    </w:p>
    <w:p w:rsidR="004C49C8" w:rsidRPr="00D82586" w:rsidRDefault="004C49C8" w:rsidP="008E103E">
      <w:pPr>
        <w:spacing w:line="360" w:lineRule="auto"/>
        <w:ind w:firstLineChars="200" w:firstLine="420"/>
        <w:rPr>
          <w:rFonts w:asciiTheme="majorEastAsia" w:eastAsiaTheme="majorEastAsia" w:hAnsiTheme="majorEastAsia" w:cs="微软雅黑"/>
        </w:rPr>
      </w:pPr>
      <w:bookmarkStart w:id="108" w:name="_Toc309289821"/>
      <w:bookmarkStart w:id="109" w:name="_Toc374456003"/>
      <w:bookmarkStart w:id="110" w:name="_Toc472536351"/>
      <w:r w:rsidRPr="00D82586">
        <w:rPr>
          <w:rFonts w:asciiTheme="majorEastAsia" w:eastAsiaTheme="majorEastAsia" w:hAnsiTheme="majorEastAsia" w:cs="微软雅黑" w:hint="eastAsia"/>
        </w:rPr>
        <w:t>4.1 支付方式</w:t>
      </w:r>
      <w:bookmarkEnd w:id="108"/>
      <w:bookmarkEnd w:id="109"/>
      <w:bookmarkEnd w:id="110"/>
    </w:p>
    <w:p w:rsidR="001E4B6C" w:rsidRPr="00D82586" w:rsidRDefault="001E4B6C"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按</w:t>
      </w:r>
      <w:r w:rsidR="008E103E" w:rsidRPr="00D82586">
        <w:rPr>
          <w:rFonts w:asciiTheme="majorEastAsia" w:eastAsiaTheme="majorEastAsia" w:hAnsiTheme="majorEastAsia" w:hint="eastAsia"/>
          <w:szCs w:val="21"/>
        </w:rPr>
        <w:t>实结算</w:t>
      </w:r>
      <w:r w:rsidRPr="00D82586">
        <w:rPr>
          <w:rFonts w:asciiTheme="majorEastAsia" w:eastAsiaTheme="majorEastAsia" w:hAnsiTheme="majorEastAsia" w:hint="eastAsia"/>
          <w:szCs w:val="21"/>
        </w:rPr>
        <w:t>支付并提供完整的检测报告。</w:t>
      </w:r>
    </w:p>
    <w:p w:rsidR="008E103E" w:rsidRPr="00D82586" w:rsidRDefault="00502876"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注：</w:t>
      </w:r>
      <w:bookmarkStart w:id="111" w:name="_Toc374456004"/>
      <w:bookmarkStart w:id="112" w:name="_Toc472536352"/>
      <w:bookmarkStart w:id="113" w:name="_Toc304531974"/>
      <w:r w:rsidR="008E103E" w:rsidRPr="00D82586">
        <w:rPr>
          <w:rFonts w:asciiTheme="majorEastAsia" w:eastAsiaTheme="majorEastAsia" w:hAnsiTheme="majorEastAsia" w:hint="eastAsia"/>
          <w:szCs w:val="21"/>
        </w:rPr>
        <w:t>1、中标人供应商在本项目合同履行期间所完成的质量检测项目，按实际完成的检测工作量结算。</w:t>
      </w:r>
    </w:p>
    <w:p w:rsidR="008E103E" w:rsidRPr="00D82586" w:rsidRDefault="008E103E"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2、支付时的单价按照《浙江省物价局关于调整交通建设工程质量检测和工程材料试验收费标准的复函》浙价服</w:t>
      </w:r>
      <w:proofErr w:type="gramStart"/>
      <w:r w:rsidRPr="00D82586">
        <w:rPr>
          <w:rFonts w:asciiTheme="majorEastAsia" w:eastAsiaTheme="majorEastAsia" w:hAnsiTheme="majorEastAsia" w:hint="eastAsia"/>
          <w:szCs w:val="21"/>
        </w:rPr>
        <w:t>【</w:t>
      </w:r>
      <w:proofErr w:type="gramEnd"/>
      <w:r w:rsidRPr="00D82586">
        <w:rPr>
          <w:rFonts w:asciiTheme="majorEastAsia" w:eastAsiaTheme="majorEastAsia" w:hAnsiTheme="majorEastAsia" w:hint="eastAsia"/>
          <w:szCs w:val="21"/>
        </w:rPr>
        <w:t>2013264号)收费标准的95%执行。</w:t>
      </w:r>
    </w:p>
    <w:p w:rsidR="008E103E" w:rsidRPr="00D82586" w:rsidRDefault="008E103E"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3、2</w:t>
      </w:r>
      <w:r w:rsidRPr="00D82586">
        <w:rPr>
          <w:rFonts w:asciiTheme="majorEastAsia" w:eastAsiaTheme="majorEastAsia" w:hAnsiTheme="majorEastAsia"/>
          <w:szCs w:val="21"/>
        </w:rPr>
        <w:t>025</w:t>
      </w:r>
      <w:r w:rsidRPr="00D82586">
        <w:rPr>
          <w:rFonts w:asciiTheme="majorEastAsia" w:eastAsiaTheme="majorEastAsia" w:hAnsiTheme="majorEastAsia" w:hint="eastAsia"/>
          <w:szCs w:val="21"/>
        </w:rPr>
        <w:t>年8月份按合同签订之日起实际完成的检测工作量结算并支付检测费用。</w:t>
      </w:r>
    </w:p>
    <w:p w:rsidR="008E103E" w:rsidRPr="00D82586" w:rsidRDefault="008E103E"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hint="eastAsia"/>
          <w:szCs w:val="21"/>
        </w:rPr>
        <w:t>4、2</w:t>
      </w:r>
      <w:r w:rsidRPr="00D82586">
        <w:rPr>
          <w:rFonts w:asciiTheme="majorEastAsia" w:eastAsiaTheme="majorEastAsia" w:hAnsiTheme="majorEastAsia"/>
          <w:szCs w:val="21"/>
        </w:rPr>
        <w:t>025</w:t>
      </w:r>
      <w:r w:rsidRPr="00D82586">
        <w:rPr>
          <w:rFonts w:asciiTheme="majorEastAsia" w:eastAsiaTheme="majorEastAsia" w:hAnsiTheme="majorEastAsia" w:hint="eastAsia"/>
          <w:szCs w:val="21"/>
        </w:rPr>
        <w:t>年</w:t>
      </w:r>
      <w:r w:rsidRPr="00D82586">
        <w:rPr>
          <w:rFonts w:asciiTheme="majorEastAsia" w:eastAsiaTheme="majorEastAsia" w:hAnsiTheme="majorEastAsia"/>
          <w:szCs w:val="21"/>
        </w:rPr>
        <w:t>11</w:t>
      </w:r>
      <w:r w:rsidRPr="00D82586">
        <w:rPr>
          <w:rFonts w:asciiTheme="majorEastAsia" w:eastAsiaTheme="majorEastAsia" w:hAnsiTheme="majorEastAsia" w:hint="eastAsia"/>
          <w:szCs w:val="21"/>
        </w:rPr>
        <w:t>月份按8月份结算后实际完成的检测工作量结算并支付检测费用。</w:t>
      </w:r>
    </w:p>
    <w:p w:rsidR="008E103E" w:rsidRPr="00D82586" w:rsidRDefault="008E103E" w:rsidP="008E103E">
      <w:pPr>
        <w:spacing w:line="360" w:lineRule="auto"/>
        <w:ind w:firstLineChars="200" w:firstLine="420"/>
        <w:rPr>
          <w:rFonts w:asciiTheme="majorEastAsia" w:eastAsiaTheme="majorEastAsia" w:hAnsiTheme="majorEastAsia"/>
          <w:szCs w:val="21"/>
        </w:rPr>
      </w:pPr>
      <w:r w:rsidRPr="00D82586">
        <w:rPr>
          <w:rFonts w:asciiTheme="majorEastAsia" w:eastAsiaTheme="majorEastAsia" w:hAnsiTheme="majorEastAsia"/>
          <w:szCs w:val="21"/>
        </w:rPr>
        <w:t>5</w:t>
      </w:r>
      <w:r w:rsidRPr="00D82586">
        <w:rPr>
          <w:rFonts w:asciiTheme="majorEastAsia" w:eastAsiaTheme="majorEastAsia" w:hAnsiTheme="majorEastAsia" w:hint="eastAsia"/>
          <w:szCs w:val="21"/>
        </w:rPr>
        <w:t>、支付总金额达到中标价时，采购人停止支付。</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5.变更</w:t>
      </w:r>
      <w:bookmarkEnd w:id="107"/>
      <w:bookmarkEnd w:id="111"/>
      <w:bookmarkEnd w:id="112"/>
      <w:bookmarkEnd w:id="113"/>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5.1无论检测数量增减多少，无论验收项目数量多少，合同期内单价及总价均不作调整。</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5.2发包人根据工程施工质量保证需要，要求承包人增加或减少变更检测项目或数量，承包人应无条件执行发包人要求的变更。</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5.3变更的估价原则</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(1) 清单中有适用的或类似子目的单价，套用已有单价；</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(2) 无参考的单价的参考交通、</w:t>
      </w:r>
      <w:r w:rsidR="00B51A7C" w:rsidRPr="00D82586">
        <w:rPr>
          <w:rFonts w:asciiTheme="majorEastAsia" w:eastAsiaTheme="majorEastAsia" w:hAnsiTheme="majorEastAsia" w:cs="微软雅黑" w:hint="eastAsia"/>
        </w:rPr>
        <w:t>交通</w:t>
      </w:r>
      <w:r w:rsidRPr="00D82586">
        <w:rPr>
          <w:rFonts w:asciiTheme="majorEastAsia" w:eastAsiaTheme="majorEastAsia" w:hAnsiTheme="majorEastAsia" w:cs="微软雅黑" w:hint="eastAsia"/>
        </w:rPr>
        <w:t>等有关规定由发包人和见监理人共同协商确定。</w:t>
      </w:r>
    </w:p>
    <w:p w:rsidR="004C49C8" w:rsidRPr="00D82586" w:rsidRDefault="004C49C8" w:rsidP="008E103E">
      <w:pPr>
        <w:spacing w:line="360" w:lineRule="auto"/>
        <w:rPr>
          <w:rFonts w:asciiTheme="majorEastAsia" w:eastAsiaTheme="majorEastAsia" w:hAnsiTheme="majorEastAsia" w:cs="微软雅黑"/>
        </w:rPr>
      </w:pPr>
      <w:bookmarkStart w:id="114" w:name="_Toc304531975"/>
      <w:bookmarkStart w:id="115" w:name="_Toc374456005"/>
      <w:bookmarkStart w:id="116" w:name="_Toc472536353"/>
      <w:r w:rsidRPr="00D82586">
        <w:rPr>
          <w:rFonts w:asciiTheme="majorEastAsia" w:eastAsiaTheme="majorEastAsia" w:hAnsiTheme="majorEastAsia" w:cs="微软雅黑" w:hint="eastAsia"/>
        </w:rPr>
        <w:t>6.检测器材和设施</w:t>
      </w:r>
      <w:bookmarkEnd w:id="114"/>
      <w:bookmarkEnd w:id="115"/>
      <w:bookmarkEnd w:id="116"/>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 xml:space="preserve">6.1 </w:t>
      </w:r>
      <w:proofErr w:type="gramStart"/>
      <w:r w:rsidRPr="00D82586">
        <w:rPr>
          <w:rFonts w:asciiTheme="majorEastAsia" w:eastAsiaTheme="majorEastAsia" w:hAnsiTheme="majorEastAsia" w:cs="微软雅黑" w:hint="eastAsia"/>
        </w:rPr>
        <w:t>本服务</w:t>
      </w:r>
      <w:proofErr w:type="gramEnd"/>
      <w:r w:rsidRPr="00D82586">
        <w:rPr>
          <w:rFonts w:asciiTheme="majorEastAsia" w:eastAsiaTheme="majorEastAsia" w:hAnsiTheme="majorEastAsia" w:cs="微软雅黑" w:hint="eastAsia"/>
        </w:rPr>
        <w:t>项目所需的全部检测器材均由承包人自行负责配备并对其精度和可靠性负责。</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6.2 除本合同另有规定外，</w:t>
      </w:r>
      <w:proofErr w:type="gramStart"/>
      <w:r w:rsidRPr="00D82586">
        <w:rPr>
          <w:rFonts w:asciiTheme="majorEastAsia" w:eastAsiaTheme="majorEastAsia" w:hAnsiTheme="majorEastAsia" w:cs="微软雅黑" w:hint="eastAsia"/>
        </w:rPr>
        <w:t>本服务</w:t>
      </w:r>
      <w:proofErr w:type="gramEnd"/>
      <w:r w:rsidRPr="00D82586">
        <w:rPr>
          <w:rFonts w:asciiTheme="majorEastAsia" w:eastAsiaTheme="majorEastAsia" w:hAnsiTheme="majorEastAsia" w:cs="微软雅黑" w:hint="eastAsia"/>
        </w:rPr>
        <w:t>项目发包人不提供服务和生活用电、用水以及生活办公场所、设施，所有工作、生活设施、设备均由承包人自行解决，相关费用由承包人自行承担。</w:t>
      </w:r>
    </w:p>
    <w:p w:rsidR="004C49C8" w:rsidRPr="00D82586" w:rsidRDefault="004C49C8" w:rsidP="008E103E">
      <w:pPr>
        <w:spacing w:line="360" w:lineRule="auto"/>
        <w:rPr>
          <w:rFonts w:asciiTheme="majorEastAsia" w:eastAsiaTheme="majorEastAsia" w:hAnsiTheme="majorEastAsia" w:cs="微软雅黑"/>
        </w:rPr>
      </w:pPr>
      <w:bookmarkStart w:id="117" w:name="_Toc374456006"/>
      <w:bookmarkStart w:id="118" w:name="_Toc304531976"/>
      <w:bookmarkStart w:id="119" w:name="_Toc472536354"/>
      <w:r w:rsidRPr="00D82586">
        <w:rPr>
          <w:rFonts w:asciiTheme="majorEastAsia" w:eastAsiaTheme="majorEastAsia" w:hAnsiTheme="majorEastAsia" w:cs="微软雅黑" w:hint="eastAsia"/>
        </w:rPr>
        <w:t>7.保密</w:t>
      </w:r>
      <w:bookmarkEnd w:id="117"/>
      <w:bookmarkEnd w:id="118"/>
      <w:bookmarkEnd w:id="119"/>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7.1 保密范围：承包人应对发包人或任何投资方提供的资料、数据和信息（包括合同文件）保密，并应对本合同项下完成的工作成果保密。未经发包人书面同意，承包人不得将上述资料、数据、信息和其它工作成果向任何第三方披露，更不得提供给任何第三方使用。</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7.2 保密期限：永久。</w:t>
      </w:r>
    </w:p>
    <w:p w:rsidR="004C49C8" w:rsidRPr="00D82586" w:rsidRDefault="004C49C8" w:rsidP="008E103E">
      <w:pPr>
        <w:spacing w:line="360" w:lineRule="auto"/>
        <w:rPr>
          <w:rFonts w:asciiTheme="majorEastAsia" w:eastAsiaTheme="majorEastAsia" w:hAnsiTheme="majorEastAsia" w:cs="微软雅黑"/>
        </w:rPr>
      </w:pPr>
      <w:bookmarkStart w:id="120" w:name="_Toc304531977"/>
      <w:bookmarkStart w:id="121" w:name="_Toc374456007"/>
      <w:bookmarkStart w:id="122" w:name="_Toc472536355"/>
      <w:r w:rsidRPr="00D82586">
        <w:rPr>
          <w:rFonts w:asciiTheme="majorEastAsia" w:eastAsiaTheme="majorEastAsia" w:hAnsiTheme="majorEastAsia" w:cs="微软雅黑" w:hint="eastAsia"/>
        </w:rPr>
        <w:t>8.违约</w:t>
      </w:r>
      <w:bookmarkEnd w:id="120"/>
      <w:bookmarkEnd w:id="121"/>
      <w:bookmarkEnd w:id="122"/>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甲、乙双方任何一方违反本合同的约定，按以下方式承担违约金。</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lastRenderedPageBreak/>
        <w:t>1、发包人逾期支付检测费用的，逾期付款违约金为按中国人民银行规定的同期贷款最高利率计算的逾期付款金额的利息。</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2、承包人未能在规定的时间内提交检测报告影响工程进度的，发包人有权向承包人索赔部分或全部的合同检测费作为违约金。</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3、承包人提交的检测报告经有关主管部门认定为不具有客观真实性的，应退还发包人已付的费用，并按照合同规定检测费的百分之百向发包人支付违约金。</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4、承包人由于跟踪及完工质量检测服务工作成果存在重大瑕疵而对发包人造成任何损失或损害或发包人因此遭到任何第三方索赔，承包人应免收受损失部分的费用，承担相关责任，并赔偿经济损失。</w:t>
      </w:r>
    </w:p>
    <w:p w:rsidR="004C49C8" w:rsidRPr="00D82586" w:rsidRDefault="004C49C8" w:rsidP="008E103E">
      <w:pPr>
        <w:spacing w:line="360" w:lineRule="auto"/>
        <w:rPr>
          <w:rFonts w:asciiTheme="majorEastAsia" w:eastAsiaTheme="majorEastAsia" w:hAnsiTheme="majorEastAsia" w:cs="微软雅黑"/>
        </w:rPr>
      </w:pPr>
      <w:bookmarkStart w:id="123" w:name="_Toc304531978"/>
      <w:bookmarkStart w:id="124" w:name="_Toc374456008"/>
      <w:bookmarkStart w:id="125" w:name="_Toc472536356"/>
      <w:r w:rsidRPr="00D82586">
        <w:rPr>
          <w:rFonts w:asciiTheme="majorEastAsia" w:eastAsiaTheme="majorEastAsia" w:hAnsiTheme="majorEastAsia" w:cs="微软雅黑" w:hint="eastAsia"/>
        </w:rPr>
        <w:t>9.争议</w:t>
      </w:r>
      <w:bookmarkEnd w:id="123"/>
      <w:bookmarkEnd w:id="124"/>
      <w:bookmarkEnd w:id="125"/>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9.1 由本合同引起的或与本合同相关的任何争议，发包人和承包人应通过友好协商解决。</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9.2 协商不成时，任何一方可向嘉兴市人民法院提起诉讼。</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9.3 争议发生后，除双方均同意终止合同外，双方都应继续履行合同，否则视为违约。</w:t>
      </w:r>
    </w:p>
    <w:p w:rsidR="004C49C8" w:rsidRPr="00D82586" w:rsidRDefault="004C49C8" w:rsidP="008E103E">
      <w:pPr>
        <w:spacing w:line="360" w:lineRule="auto"/>
        <w:rPr>
          <w:rFonts w:asciiTheme="majorEastAsia" w:eastAsiaTheme="majorEastAsia" w:hAnsiTheme="majorEastAsia" w:cs="微软雅黑"/>
        </w:rPr>
      </w:pPr>
      <w:bookmarkStart w:id="126" w:name="_Toc304531979"/>
      <w:bookmarkStart w:id="127" w:name="_Toc374456009"/>
      <w:bookmarkStart w:id="128" w:name="_Toc472536357"/>
      <w:r w:rsidRPr="00D82586">
        <w:rPr>
          <w:rFonts w:asciiTheme="majorEastAsia" w:eastAsiaTheme="majorEastAsia" w:hAnsiTheme="majorEastAsia" w:cs="微软雅黑" w:hint="eastAsia"/>
        </w:rPr>
        <w:t>10.其它</w:t>
      </w:r>
      <w:bookmarkEnd w:id="126"/>
      <w:bookmarkEnd w:id="127"/>
      <w:bookmarkEnd w:id="128"/>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10.1 发包人和承包人双方应各自缴纳其为履行本合同而发生的各种税费。法律规定发包人代扣代缴有关税赋的，发包人将按有关规定予以代扣代缴。</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10.2 承包人应在本合同期间，根据国家的有关规定和项目工作的实际情况，为其雇员、财产购买人身险、财产险、意外伤害险等其它相关的充足的保险。</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10.3 本合同工作的任何义务和权利承包人不得转让、转包、分包给任何第三方，否则发包人将有权中止付款、中止或终止合同，并可按承包人违约处理。</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10.4 因承包人违约，发包人有权通知承包人终止本合同。承包人接到通知后，应在收到终止本合同的书面通知后10个工作日内，把所有文件、资料及所完成的工作成果转交给发包人。</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 xml:space="preserve">10.5提供的检测报告纸质版6份、电子版2份。 </w:t>
      </w:r>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10.6 本合同未尽事宜，双方可签订补充协议作为附件，补充协议与本合同具有同等效力。</w:t>
      </w:r>
    </w:p>
    <w:p w:rsidR="004C49C8" w:rsidRPr="00D82586" w:rsidRDefault="004C49C8" w:rsidP="008E103E">
      <w:pPr>
        <w:spacing w:line="360" w:lineRule="auto"/>
        <w:rPr>
          <w:rFonts w:asciiTheme="majorEastAsia" w:eastAsiaTheme="majorEastAsia" w:hAnsiTheme="majorEastAsia" w:cs="微软雅黑"/>
        </w:rPr>
      </w:pPr>
      <w:bookmarkStart w:id="129" w:name="_Toc374456010"/>
      <w:bookmarkStart w:id="130" w:name="_Toc472536358"/>
      <w:r w:rsidRPr="00D82586">
        <w:rPr>
          <w:rFonts w:asciiTheme="majorEastAsia" w:eastAsiaTheme="majorEastAsia" w:hAnsiTheme="majorEastAsia" w:cs="微软雅黑" w:hint="eastAsia"/>
        </w:rPr>
        <w:t>11.合同类型</w:t>
      </w:r>
      <w:bookmarkEnd w:id="129"/>
      <w:bookmarkEnd w:id="130"/>
    </w:p>
    <w:p w:rsidR="004C49C8" w:rsidRPr="00D82586" w:rsidRDefault="004C49C8" w:rsidP="008E103E">
      <w:pPr>
        <w:spacing w:line="360" w:lineRule="auto"/>
        <w:ind w:firstLineChars="200" w:firstLine="420"/>
        <w:rPr>
          <w:rFonts w:asciiTheme="majorEastAsia" w:eastAsiaTheme="majorEastAsia" w:hAnsiTheme="majorEastAsia" w:cs="微软雅黑"/>
        </w:rPr>
      </w:pPr>
      <w:r w:rsidRPr="00D82586">
        <w:rPr>
          <w:rFonts w:asciiTheme="majorEastAsia" w:eastAsiaTheme="majorEastAsia" w:hAnsiTheme="majorEastAsia" w:cs="微软雅黑" w:hint="eastAsia"/>
        </w:rPr>
        <w:t>本合同采用</w:t>
      </w:r>
      <w:r w:rsidR="008E103E" w:rsidRPr="00D82586">
        <w:rPr>
          <w:rFonts w:asciiTheme="majorEastAsia" w:eastAsiaTheme="majorEastAsia" w:hAnsiTheme="majorEastAsia" w:cs="微软雅黑" w:hint="eastAsia"/>
        </w:rPr>
        <w:t>按实结算</w:t>
      </w:r>
      <w:r w:rsidRPr="00D82586">
        <w:rPr>
          <w:rFonts w:asciiTheme="majorEastAsia" w:eastAsiaTheme="majorEastAsia" w:hAnsiTheme="majorEastAsia" w:cs="微软雅黑" w:hint="eastAsia"/>
        </w:rPr>
        <w:t>。</w:t>
      </w:r>
    </w:p>
    <w:p w:rsidR="004C49C8" w:rsidRPr="00D82586" w:rsidRDefault="004C49C8" w:rsidP="008E103E">
      <w:pPr>
        <w:spacing w:line="360" w:lineRule="auto"/>
        <w:rPr>
          <w:rFonts w:asciiTheme="majorEastAsia" w:eastAsiaTheme="majorEastAsia" w:hAnsiTheme="majorEastAsia" w:cs="微软雅黑"/>
        </w:rPr>
      </w:pPr>
      <w:r w:rsidRPr="00D82586">
        <w:rPr>
          <w:rFonts w:asciiTheme="majorEastAsia" w:eastAsiaTheme="majorEastAsia" w:hAnsiTheme="majorEastAsia" w:cs="微软雅黑" w:hint="eastAsia"/>
        </w:rPr>
        <w:t>12.本项目抽样检测资料、数据、信息和其它工作成果知识产权归属</w:t>
      </w:r>
      <w:r w:rsidR="002C7D11" w:rsidRPr="00D82586">
        <w:rPr>
          <w:rFonts w:asciiTheme="majorEastAsia" w:eastAsiaTheme="majorEastAsia" w:hAnsiTheme="majorEastAsia" w:cs="微软雅黑" w:hint="eastAsia"/>
        </w:rPr>
        <w:t>平湖市公路与运输管理服务中心</w:t>
      </w:r>
      <w:r w:rsidRPr="00D82586">
        <w:rPr>
          <w:rFonts w:asciiTheme="majorEastAsia" w:eastAsiaTheme="majorEastAsia" w:hAnsiTheme="majorEastAsia" w:cs="微软雅黑" w:hint="eastAsia"/>
        </w:rPr>
        <w:t>。</w:t>
      </w:r>
    </w:p>
    <w:p w:rsidR="004C49C8" w:rsidRPr="00D82586" w:rsidRDefault="004C49C8" w:rsidP="008E103E">
      <w:pPr>
        <w:spacing w:line="360" w:lineRule="auto"/>
        <w:rPr>
          <w:rFonts w:asciiTheme="majorEastAsia" w:eastAsiaTheme="majorEastAsia" w:hAnsiTheme="majorEastAsia" w:cs="微软雅黑"/>
        </w:rPr>
      </w:pPr>
    </w:p>
    <w:p w:rsidR="004C49C8" w:rsidRPr="00D82586" w:rsidRDefault="004C49C8" w:rsidP="008E103E">
      <w:pPr>
        <w:pStyle w:val="ad"/>
        <w:snapToGrid w:val="0"/>
        <w:spacing w:beforeLines="0" w:afterLines="0"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 xml:space="preserve">甲方：                             乙方： </w:t>
      </w:r>
    </w:p>
    <w:p w:rsidR="004C49C8" w:rsidRPr="00D82586" w:rsidRDefault="004C49C8" w:rsidP="008E103E">
      <w:pPr>
        <w:pStyle w:val="ad"/>
        <w:snapToGrid w:val="0"/>
        <w:spacing w:beforeLines="0" w:afterLines="0"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 xml:space="preserve">地址：                             地址： </w:t>
      </w:r>
    </w:p>
    <w:p w:rsidR="004C49C8" w:rsidRPr="00D82586" w:rsidRDefault="004C49C8" w:rsidP="008E103E">
      <w:pPr>
        <w:pStyle w:val="ad"/>
        <w:snapToGrid w:val="0"/>
        <w:spacing w:beforeLines="0" w:afterLines="0"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法定代表人或被授权人：             法定代表人或被授权人：</w:t>
      </w:r>
    </w:p>
    <w:p w:rsidR="004C49C8" w:rsidRPr="00D82586" w:rsidRDefault="004C49C8" w:rsidP="008E103E">
      <w:pPr>
        <w:pStyle w:val="ad"/>
        <w:snapToGrid w:val="0"/>
        <w:spacing w:beforeLines="0" w:afterLines="0"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lastRenderedPageBreak/>
        <w:t xml:space="preserve">签订地点：                  </w:t>
      </w:r>
    </w:p>
    <w:p w:rsidR="004C49C8" w:rsidRPr="00D82586" w:rsidRDefault="004C49C8" w:rsidP="008E103E">
      <w:pPr>
        <w:pStyle w:val="ad"/>
        <w:snapToGrid w:val="0"/>
        <w:spacing w:beforeLines="0" w:afterLines="0"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签订日期：      年  月  日</w:t>
      </w:r>
    </w:p>
    <w:p w:rsidR="004C49C8" w:rsidRPr="00D82586" w:rsidRDefault="004C49C8" w:rsidP="008E103E">
      <w:pPr>
        <w:pStyle w:val="ad"/>
        <w:adjustRightInd w:val="0"/>
        <w:spacing w:before="120" w:after="120" w:line="360" w:lineRule="auto"/>
        <w:rPr>
          <w:rFonts w:asciiTheme="majorEastAsia" w:eastAsiaTheme="majorEastAsia" w:hAnsiTheme="majorEastAsia" w:cs="微软雅黑"/>
          <w:bCs/>
          <w:sz w:val="21"/>
          <w:szCs w:val="21"/>
        </w:rPr>
        <w:sectPr w:rsidR="004C49C8" w:rsidRPr="00D82586" w:rsidSect="001F5EB1">
          <w:footerReference w:type="default" r:id="rId11"/>
          <w:pgSz w:w="11906" w:h="16838"/>
          <w:pgMar w:top="1440" w:right="1797" w:bottom="1440" w:left="1797" w:header="851" w:footer="851" w:gutter="0"/>
          <w:cols w:space="720"/>
          <w:docGrid w:linePitch="312"/>
        </w:sectPr>
      </w:pPr>
    </w:p>
    <w:p w:rsidR="004C49C8" w:rsidRPr="00D82586" w:rsidRDefault="004C49C8" w:rsidP="008E103E">
      <w:pPr>
        <w:pStyle w:val="1"/>
        <w:spacing w:before="0" w:after="0" w:line="360" w:lineRule="auto"/>
        <w:ind w:firstLineChars="200" w:firstLine="422"/>
        <w:rPr>
          <w:rFonts w:asciiTheme="majorEastAsia" w:eastAsiaTheme="majorEastAsia" w:hAnsiTheme="majorEastAsia" w:cs="微软雅黑"/>
          <w:sz w:val="21"/>
          <w:szCs w:val="21"/>
        </w:rPr>
      </w:pPr>
      <w:bookmarkStart w:id="131" w:name="_Toc119687999"/>
      <w:r w:rsidRPr="00D82586">
        <w:rPr>
          <w:rFonts w:asciiTheme="majorEastAsia" w:eastAsiaTheme="majorEastAsia" w:hAnsiTheme="majorEastAsia" w:cs="微软雅黑" w:hint="eastAsia"/>
          <w:sz w:val="21"/>
          <w:szCs w:val="21"/>
        </w:rPr>
        <w:lastRenderedPageBreak/>
        <w:t>第六章　投标文件格式</w:t>
      </w:r>
      <w:bookmarkEnd w:id="131"/>
    </w:p>
    <w:p w:rsidR="004C49C8" w:rsidRPr="00D82586" w:rsidRDefault="004C49C8" w:rsidP="008E103E">
      <w:pPr>
        <w:widowControl/>
        <w:spacing w:line="360" w:lineRule="auto"/>
        <w:jc w:val="left"/>
        <w:rPr>
          <w:rFonts w:asciiTheme="majorEastAsia" w:eastAsiaTheme="majorEastAsia" w:hAnsiTheme="majorEastAsia" w:cs="微软雅黑"/>
          <w:szCs w:val="21"/>
        </w:rPr>
      </w:pPr>
      <w:bookmarkStart w:id="132" w:name="_Toc381081902"/>
      <w:r w:rsidRPr="00D82586">
        <w:rPr>
          <w:rFonts w:asciiTheme="majorEastAsia" w:eastAsiaTheme="majorEastAsia" w:hAnsiTheme="majorEastAsia" w:cs="微软雅黑" w:hint="eastAsia"/>
          <w:szCs w:val="21"/>
        </w:rPr>
        <w:t>一、投标文件外层包装封面格式</w:t>
      </w:r>
      <w:bookmarkEnd w:id="132"/>
    </w:p>
    <w:p w:rsidR="004C49C8" w:rsidRPr="00D82586" w:rsidRDefault="004C49C8" w:rsidP="008E103E">
      <w:pPr>
        <w:snapToGrid w:val="0"/>
        <w:spacing w:line="360" w:lineRule="auto"/>
        <w:ind w:firstLineChars="200" w:firstLine="422"/>
        <w:jc w:val="center"/>
        <w:outlineLvl w:val="1"/>
        <w:rPr>
          <w:rFonts w:asciiTheme="majorEastAsia" w:eastAsiaTheme="majorEastAsia" w:hAnsiTheme="majorEastAsia" w:cs="微软雅黑"/>
          <w:b/>
          <w:bCs/>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1.所有投标文件的外包装封面格式：</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Cs/>
          <w:szCs w:val="21"/>
        </w:rPr>
        <w:t>投 标 文 件</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项目名称：</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 xml:space="preserve">项目编号： </w:t>
      </w:r>
    </w:p>
    <w:p w:rsidR="004C49C8" w:rsidRPr="00D82586" w:rsidRDefault="004C49C8" w:rsidP="008E103E">
      <w:pPr>
        <w:pStyle w:val="a0"/>
        <w:snapToGrid w:val="0"/>
        <w:spacing w:line="360" w:lineRule="auto"/>
        <w:ind w:firstLineChars="20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投标文件名称：资信商务文件、技术文件及报价文件</w:t>
      </w:r>
    </w:p>
    <w:p w:rsidR="004C49C8" w:rsidRPr="00D82586" w:rsidRDefault="004C49C8" w:rsidP="008E103E">
      <w:pPr>
        <w:pStyle w:val="a0"/>
        <w:snapToGrid w:val="0"/>
        <w:spacing w:line="360" w:lineRule="auto"/>
        <w:ind w:firstLineChars="20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投标人名称：</w:t>
      </w:r>
    </w:p>
    <w:p w:rsidR="004C49C8" w:rsidRPr="00D82586" w:rsidRDefault="004C49C8" w:rsidP="008E103E">
      <w:pPr>
        <w:pStyle w:val="a0"/>
        <w:snapToGrid w:val="0"/>
        <w:spacing w:line="360" w:lineRule="auto"/>
        <w:ind w:firstLineChars="20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投标人地址：</w:t>
      </w:r>
    </w:p>
    <w:p w:rsidR="004C49C8" w:rsidRPr="00D82586" w:rsidRDefault="004C49C8" w:rsidP="008E103E">
      <w:pPr>
        <w:pStyle w:val="a0"/>
        <w:snapToGrid w:val="0"/>
        <w:spacing w:line="360" w:lineRule="auto"/>
        <w:ind w:firstLineChars="20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 xml:space="preserve">在    </w:t>
      </w:r>
      <w:r w:rsidRPr="00D82586">
        <w:rPr>
          <w:rFonts w:asciiTheme="majorEastAsia" w:eastAsiaTheme="majorEastAsia" w:hAnsiTheme="majorEastAsia" w:cs="微软雅黑" w:hint="eastAsia"/>
          <w:szCs w:val="21"/>
        </w:rPr>
        <w:t>年   月   日</w:t>
      </w:r>
      <w:r w:rsidRPr="00D82586">
        <w:rPr>
          <w:rFonts w:asciiTheme="majorEastAsia" w:eastAsiaTheme="majorEastAsia" w:hAnsiTheme="majorEastAsia" w:cs="微软雅黑" w:hint="eastAsia"/>
          <w:bCs/>
          <w:szCs w:val="21"/>
        </w:rPr>
        <w:t xml:space="preserve">  时  分之前不得启封</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 xml:space="preserve">                        年  月  日</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 xml:space="preserve">2.资信商务及技术文件封面格式：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 xml:space="preserve">                                                    正本/或副本</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Cs/>
          <w:szCs w:val="21"/>
        </w:rPr>
        <w:t>资信商务或技术文件</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项目名称：</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 xml:space="preserve">项目编号： </w:t>
      </w:r>
    </w:p>
    <w:p w:rsidR="004C49C8" w:rsidRPr="00D82586" w:rsidRDefault="004C49C8" w:rsidP="008E103E">
      <w:pPr>
        <w:pStyle w:val="a0"/>
        <w:snapToGrid w:val="0"/>
        <w:spacing w:line="360" w:lineRule="auto"/>
        <w:ind w:firstLineChars="20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投标人名称：</w:t>
      </w:r>
    </w:p>
    <w:p w:rsidR="004C49C8" w:rsidRPr="00D82586" w:rsidRDefault="004C49C8" w:rsidP="008E103E">
      <w:pPr>
        <w:pStyle w:val="a0"/>
        <w:snapToGrid w:val="0"/>
        <w:spacing w:line="360" w:lineRule="auto"/>
        <w:ind w:firstLineChars="20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投标人地址：</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 xml:space="preserve">                                      年  月  日</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szCs w:val="21"/>
        </w:rPr>
      </w:pPr>
    </w:p>
    <w:p w:rsidR="00502876" w:rsidRPr="00D82586" w:rsidRDefault="00502876" w:rsidP="008E103E">
      <w:pPr>
        <w:widowControl/>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bCs/>
          <w:szCs w:val="21"/>
        </w:rPr>
        <w:br w:type="page"/>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lastRenderedPageBreak/>
        <w:t xml:space="preserve">3．报价文件封面格式：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 xml:space="preserve">                                                    正本/或副本</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Cs/>
          <w:szCs w:val="21"/>
        </w:rPr>
        <w:t>报  价 文 件</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项目名称：</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 xml:space="preserve">项目编号： </w:t>
      </w:r>
    </w:p>
    <w:p w:rsidR="004C49C8" w:rsidRPr="00D82586" w:rsidRDefault="004C49C8" w:rsidP="008E103E">
      <w:pPr>
        <w:pStyle w:val="a0"/>
        <w:snapToGrid w:val="0"/>
        <w:spacing w:line="360" w:lineRule="auto"/>
        <w:ind w:firstLineChars="20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投标人名称：</w:t>
      </w:r>
    </w:p>
    <w:p w:rsidR="004C49C8" w:rsidRPr="00D82586" w:rsidRDefault="004C49C8" w:rsidP="008E103E">
      <w:pPr>
        <w:pStyle w:val="a0"/>
        <w:snapToGrid w:val="0"/>
        <w:spacing w:line="360" w:lineRule="auto"/>
        <w:ind w:firstLineChars="20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投标人地址：</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 xml:space="preserve">                                               年  月  日</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2"/>
        <w:rPr>
          <w:rFonts w:asciiTheme="majorEastAsia" w:eastAsiaTheme="majorEastAsia" w:hAnsiTheme="majorEastAsia" w:cs="微软雅黑"/>
          <w:b/>
          <w:szCs w:val="21"/>
        </w:rPr>
      </w:pPr>
    </w:p>
    <w:p w:rsidR="004C49C8" w:rsidRPr="00D82586" w:rsidRDefault="004C49C8" w:rsidP="008E103E">
      <w:pPr>
        <w:snapToGrid w:val="0"/>
        <w:spacing w:line="360" w:lineRule="auto"/>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4.资信商务、技术文件及投标报价文件目录（请按照“第三章投标人须知，三、投标文件的编制”的顺序，结合评标办法自行编制目录）</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例如：</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bCs/>
          <w:szCs w:val="21"/>
        </w:rPr>
        <w:t>资信商务文件：</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（1）投标声明书 (格式见附件) ——</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—（页码）</w:t>
      </w:r>
    </w:p>
    <w:p w:rsidR="004C49C8" w:rsidRPr="00D82586" w:rsidRDefault="004C49C8" w:rsidP="008E103E">
      <w:pPr>
        <w:snapToGrid w:val="0"/>
        <w:spacing w:line="360" w:lineRule="auto"/>
        <w:ind w:firstLineChars="200" w:firstLine="420"/>
        <w:jc w:val="lef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（2）法定代表人授权委托书(格式见附件) ——</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w:t>
      </w:r>
      <w:proofErr w:type="gramStart"/>
      <w:r w:rsidRPr="00D82586">
        <w:rPr>
          <w:rFonts w:asciiTheme="majorEastAsia" w:eastAsiaTheme="majorEastAsia" w:hAnsiTheme="majorEastAsia" w:cs="微软雅黑" w:hint="eastAsia"/>
          <w:szCs w:val="21"/>
        </w:rPr>
        <w:t>—</w:t>
      </w:r>
      <w:proofErr w:type="gramEnd"/>
      <w:r w:rsidRPr="00D82586">
        <w:rPr>
          <w:rFonts w:asciiTheme="majorEastAsia" w:eastAsiaTheme="majorEastAsia" w:hAnsiTheme="majorEastAsia" w:cs="微软雅黑" w:hint="eastAsia"/>
          <w:szCs w:val="21"/>
        </w:rPr>
        <w:t>—（页码）</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rPr>
          <w:rFonts w:asciiTheme="majorEastAsia" w:eastAsiaTheme="majorEastAsia" w:hAnsiTheme="majorEastAsia" w:cs="微软雅黑"/>
          <w:bCs/>
          <w:szCs w:val="21"/>
        </w:rPr>
      </w:pPr>
      <w:bookmarkStart w:id="133" w:name="_Toc219619166"/>
      <w:r w:rsidRPr="00D82586">
        <w:rPr>
          <w:rFonts w:asciiTheme="majorEastAsia" w:eastAsiaTheme="majorEastAsia" w:hAnsiTheme="majorEastAsia" w:cs="微软雅黑" w:hint="eastAsia"/>
          <w:bCs/>
          <w:szCs w:val="21"/>
        </w:rPr>
        <w:t>5.投标声明书格式：</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b/>
          <w:szCs w:val="21"/>
        </w:rPr>
      </w:pPr>
      <w:r w:rsidRPr="00D82586">
        <w:rPr>
          <w:rFonts w:asciiTheme="majorEastAsia" w:eastAsiaTheme="majorEastAsia" w:hAnsiTheme="majorEastAsia" w:cs="微软雅黑" w:hint="eastAsia"/>
          <w:bCs/>
          <w:szCs w:val="21"/>
        </w:rPr>
        <w:t>投标声明书</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致</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（采购人）：</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（投标人名称）系中华人民共和国合法企业，经营地址</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我</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（姓名）系</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（投标人名称）的法定代表人，我方愿意参加贵方组织的</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采购项目名称）的投标，为便于贵方公正、</w:t>
      </w:r>
      <w:proofErr w:type="gramStart"/>
      <w:r w:rsidRPr="00D82586">
        <w:rPr>
          <w:rFonts w:asciiTheme="majorEastAsia" w:eastAsiaTheme="majorEastAsia" w:hAnsiTheme="majorEastAsia" w:cs="微软雅黑" w:hint="eastAsia"/>
          <w:szCs w:val="21"/>
        </w:rPr>
        <w:t>择优地</w:t>
      </w:r>
      <w:proofErr w:type="gramEnd"/>
      <w:r w:rsidRPr="00D82586">
        <w:rPr>
          <w:rFonts w:asciiTheme="majorEastAsia" w:eastAsiaTheme="majorEastAsia" w:hAnsiTheme="majorEastAsia" w:cs="微软雅黑" w:hint="eastAsia"/>
          <w:szCs w:val="21"/>
        </w:rPr>
        <w:t>确定中标人及其投标产品和服务，我方就本次投标有关事项郑重声明如下：</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lastRenderedPageBreak/>
        <w:t>1.我方向贵方提交的所有投标文件、资料都是准确的和真实的。</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2.我方不是采购人的附属机构；在获知本项目采购信息后，与采购人聘请的为此项目提供咨询服务的公司及其附属机构没有任何联系。</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3.我方此次向贵方提供的产品名称为：</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；规格型号：</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；该型号产品我方有现货可供，并已于</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年</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月生产完工或向</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（原厂商名称）购进［或需在中标后向</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订购］。</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4.我方诚意提请贵方关注：近期有关该型号产品的生产、供货、售后服务以及性能等方面的重大决策和事项有：</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pStyle w:val="af2"/>
        <w:snapToGrid w:val="0"/>
        <w:spacing w:line="360" w:lineRule="auto"/>
        <w:ind w:firstLineChars="200" w:firstLine="404"/>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5.我方及由本人担任法定代表人的其他机构最近三年内被通报或者被处罚的违法行为有：（若有，请如实填写；若无，请</w:t>
      </w:r>
      <w:proofErr w:type="gramStart"/>
      <w:r w:rsidRPr="00D82586">
        <w:rPr>
          <w:rFonts w:asciiTheme="majorEastAsia" w:eastAsiaTheme="majorEastAsia" w:hAnsiTheme="majorEastAsia" w:cs="微软雅黑" w:hint="eastAsia"/>
          <w:sz w:val="21"/>
          <w:szCs w:val="21"/>
        </w:rPr>
        <w:t>作出</w:t>
      </w:r>
      <w:proofErr w:type="gramEnd"/>
      <w:r w:rsidRPr="00D82586">
        <w:rPr>
          <w:rFonts w:asciiTheme="majorEastAsia" w:eastAsiaTheme="majorEastAsia" w:hAnsiTheme="majorEastAsia" w:cs="微软雅黑" w:hint="eastAsia"/>
          <w:sz w:val="21"/>
          <w:szCs w:val="21"/>
        </w:rPr>
        <w:t>“参加政府采购活动前三年内，在经营活动中没有重大违法记录”的承诺）</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6.以上事项如有虚假或隐瞒，我方愿意承担一切后果，并不再寻求任何旨在减轻或免除法律责任的辩解。</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rPr>
        <w:t>法定代表人或被授权人签字（或盖章）：</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投标人公章：</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pStyle w:val="10"/>
        <w:spacing w:line="360" w:lineRule="auto"/>
        <w:ind w:firstLineChars="200" w:firstLine="420"/>
        <w:jc w:val="right"/>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年    月    日</w:t>
      </w:r>
    </w:p>
    <w:p w:rsidR="004C49C8" w:rsidRPr="00D82586" w:rsidRDefault="004C49C8" w:rsidP="008E103E">
      <w:pPr>
        <w:pStyle w:val="10"/>
        <w:spacing w:line="360" w:lineRule="auto"/>
        <w:ind w:firstLineChars="200" w:firstLine="420"/>
        <w:jc w:val="right"/>
        <w:rPr>
          <w:rFonts w:asciiTheme="majorEastAsia" w:eastAsiaTheme="majorEastAsia" w:hAnsiTheme="majorEastAsia" w:cs="微软雅黑"/>
          <w:sz w:val="21"/>
          <w:szCs w:val="21"/>
        </w:rPr>
      </w:pPr>
    </w:p>
    <w:p w:rsidR="004C49C8" w:rsidRPr="00D82586" w:rsidRDefault="004C49C8" w:rsidP="008E103E">
      <w:pPr>
        <w:pStyle w:val="10"/>
        <w:spacing w:line="360" w:lineRule="auto"/>
        <w:ind w:firstLineChars="200" w:firstLine="420"/>
        <w:jc w:val="right"/>
        <w:rPr>
          <w:rFonts w:asciiTheme="majorEastAsia" w:eastAsiaTheme="majorEastAsia" w:hAnsiTheme="majorEastAsia" w:cs="微软雅黑"/>
          <w:sz w:val="21"/>
          <w:szCs w:val="21"/>
        </w:rPr>
      </w:pPr>
    </w:p>
    <w:p w:rsidR="00502876" w:rsidRPr="00D82586" w:rsidRDefault="00502876" w:rsidP="008E103E">
      <w:pPr>
        <w:widowControl/>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bCs/>
          <w:szCs w:val="21"/>
        </w:rPr>
        <w:br w:type="page"/>
      </w:r>
    </w:p>
    <w:p w:rsidR="004C49C8" w:rsidRPr="00D82586" w:rsidRDefault="004C49C8" w:rsidP="008E103E">
      <w:pPr>
        <w:snapToGrid w:val="0"/>
        <w:spacing w:line="360" w:lineRule="auto"/>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lastRenderedPageBreak/>
        <w:t>6.法定代表人授权委托书</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b/>
          <w:szCs w:val="21"/>
        </w:rPr>
      </w:pPr>
      <w:r w:rsidRPr="00D82586">
        <w:rPr>
          <w:rFonts w:asciiTheme="majorEastAsia" w:eastAsiaTheme="majorEastAsia" w:hAnsiTheme="majorEastAsia" w:cs="微软雅黑" w:hint="eastAsia"/>
          <w:bCs/>
          <w:szCs w:val="21"/>
        </w:rPr>
        <w:t>法定代表人授权委托书</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
          <w:bCs/>
          <w:szCs w:val="21"/>
        </w:rPr>
      </w:pPr>
      <w:r w:rsidRPr="00D82586">
        <w:rPr>
          <w:rFonts w:asciiTheme="majorEastAsia" w:eastAsiaTheme="majorEastAsia" w:hAnsiTheme="majorEastAsia" w:cs="微软雅黑" w:hint="eastAsia"/>
          <w:bCs/>
          <w:szCs w:val="21"/>
        </w:rPr>
        <w:t>致</w:t>
      </w:r>
      <w:r w:rsidRPr="00D82586">
        <w:rPr>
          <w:rFonts w:asciiTheme="majorEastAsia" w:eastAsiaTheme="majorEastAsia" w:hAnsiTheme="majorEastAsia" w:cs="微软雅黑" w:hint="eastAsia"/>
          <w:bCs/>
          <w:szCs w:val="21"/>
          <w:u w:val="single"/>
        </w:rPr>
        <w:t xml:space="preserve">                  </w:t>
      </w:r>
      <w:r w:rsidRPr="00D82586">
        <w:rPr>
          <w:rFonts w:asciiTheme="majorEastAsia" w:eastAsiaTheme="majorEastAsia" w:hAnsiTheme="majorEastAsia" w:cs="微软雅黑" w:hint="eastAsia"/>
          <w:bCs/>
          <w:szCs w:val="21"/>
        </w:rPr>
        <w:t>（采购人）</w:t>
      </w:r>
      <w:r w:rsidRPr="00D82586">
        <w:rPr>
          <w:rFonts w:asciiTheme="majorEastAsia" w:eastAsiaTheme="majorEastAsia" w:hAnsiTheme="majorEastAsia" w:cs="微软雅黑" w:hint="eastAsia"/>
          <w:szCs w:val="21"/>
        </w:rPr>
        <w:t>：</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我</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（姓名）系</w:t>
      </w:r>
      <w:r w:rsidRPr="00D82586">
        <w:rPr>
          <w:rFonts w:asciiTheme="majorEastAsia" w:eastAsiaTheme="majorEastAsia" w:hAnsiTheme="majorEastAsia" w:cs="微软雅黑" w:hint="eastAsia"/>
          <w:szCs w:val="21"/>
          <w:u w:val="single"/>
        </w:rPr>
        <w:t xml:space="preserve">   </w:t>
      </w:r>
      <w:r w:rsidR="00B72572"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（投标人名称）的法定代表人，现授权委托</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（姓名）以我方的名义参加</w:t>
      </w:r>
      <w:r w:rsidRPr="00D82586">
        <w:rPr>
          <w:rFonts w:asciiTheme="majorEastAsia" w:eastAsiaTheme="majorEastAsia" w:hAnsiTheme="majorEastAsia" w:cs="微软雅黑" w:hint="eastAsia"/>
          <w:szCs w:val="21"/>
          <w:u w:val="single"/>
        </w:rPr>
        <w:t xml:space="preserve">       （采购项目名称）</w:t>
      </w:r>
      <w:r w:rsidRPr="00D82586">
        <w:rPr>
          <w:rFonts w:asciiTheme="majorEastAsia" w:eastAsiaTheme="majorEastAsia" w:hAnsiTheme="majorEastAsia" w:cs="微软雅黑" w:hint="eastAsia"/>
          <w:szCs w:val="21"/>
        </w:rPr>
        <w:t>的投标活动，并代表我方全权办理针对上述项目的投标、开标、评标、签约等具体事务和签署相关文件。</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我方对被授权人的签字事项负全部责任。</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在撤销授权的书面通知以前，本授权书一直有效。被授权人在授权书有效期内签署的所有文件不因授权的撤销而失效。</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被授权人无转委托权，特此委托。</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rPr>
        <w:t>法定代表人签字（或盖章）：</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被授权人签字（或盖章）：</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rPr>
        <w:t>职务：</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职务：</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法定代表人身份证粘贴处（正反面）       被授权人身份证粘贴处（正反面）</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投标人公章：</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jc w:val="right"/>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 xml:space="preserve">                                        年    月    日</w:t>
      </w:r>
    </w:p>
    <w:p w:rsidR="004C49C8" w:rsidRPr="00D82586" w:rsidRDefault="004C49C8" w:rsidP="008E103E">
      <w:pPr>
        <w:spacing w:line="360" w:lineRule="auto"/>
        <w:ind w:firstLineChars="200" w:firstLine="420"/>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注：此表请放一页，如要放2页及以上请在每页上都加盖公章。</w:t>
      </w:r>
    </w:p>
    <w:p w:rsidR="004C49C8" w:rsidRPr="00D82586" w:rsidRDefault="004C49C8" w:rsidP="008E103E">
      <w:pPr>
        <w:spacing w:line="360" w:lineRule="auto"/>
        <w:ind w:firstLineChars="200" w:firstLine="420"/>
        <w:jc w:val="left"/>
        <w:rPr>
          <w:rFonts w:asciiTheme="majorEastAsia" w:eastAsiaTheme="majorEastAsia" w:hAnsiTheme="majorEastAsia" w:cs="微软雅黑"/>
          <w:bCs/>
          <w:szCs w:val="21"/>
        </w:rPr>
      </w:pPr>
    </w:p>
    <w:p w:rsidR="004C49C8" w:rsidRPr="00D82586" w:rsidRDefault="004C49C8" w:rsidP="008E103E">
      <w:pPr>
        <w:spacing w:line="360" w:lineRule="auto"/>
        <w:ind w:firstLineChars="200" w:firstLine="420"/>
        <w:jc w:val="left"/>
        <w:rPr>
          <w:rFonts w:asciiTheme="majorEastAsia" w:eastAsiaTheme="majorEastAsia" w:hAnsiTheme="majorEastAsia" w:cs="微软雅黑"/>
          <w:bCs/>
          <w:szCs w:val="21"/>
        </w:rPr>
      </w:pPr>
    </w:p>
    <w:p w:rsidR="004C49C8" w:rsidRPr="00D82586" w:rsidRDefault="004C49C8" w:rsidP="008E103E">
      <w:pPr>
        <w:spacing w:line="360" w:lineRule="auto"/>
        <w:ind w:firstLineChars="200" w:firstLine="420"/>
        <w:jc w:val="left"/>
        <w:rPr>
          <w:rFonts w:asciiTheme="majorEastAsia" w:eastAsiaTheme="majorEastAsia" w:hAnsiTheme="majorEastAsia" w:cs="微软雅黑"/>
          <w:bCs/>
          <w:szCs w:val="21"/>
        </w:rPr>
      </w:pPr>
    </w:p>
    <w:p w:rsidR="004C49C8" w:rsidRPr="00D82586" w:rsidRDefault="004C49C8" w:rsidP="008E103E">
      <w:pPr>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7.联合体协议书</w:t>
      </w:r>
    </w:p>
    <w:p w:rsidR="004C49C8" w:rsidRPr="00D82586" w:rsidRDefault="005A2573" w:rsidP="008E103E">
      <w:pPr>
        <w:pStyle w:val="af9"/>
        <w:spacing w:line="360" w:lineRule="auto"/>
        <w:ind w:firstLine="420"/>
        <w:rPr>
          <w:rFonts w:asciiTheme="majorEastAsia" w:eastAsiaTheme="majorEastAsia" w:hAnsiTheme="majorEastAsia"/>
        </w:rPr>
      </w:pPr>
      <w:r w:rsidRPr="00D82586">
        <w:rPr>
          <w:rFonts w:asciiTheme="majorEastAsia" w:eastAsiaTheme="majorEastAsia" w:hAnsiTheme="majorEastAsia" w:hint="eastAsia"/>
        </w:rPr>
        <w:t>本项目不适用</w:t>
      </w:r>
    </w:p>
    <w:p w:rsidR="004C49C8" w:rsidRPr="00D82586" w:rsidRDefault="004C49C8" w:rsidP="008E103E">
      <w:pPr>
        <w:spacing w:line="360" w:lineRule="auto"/>
        <w:ind w:firstLineChars="200" w:firstLine="420"/>
        <w:jc w:val="left"/>
        <w:rPr>
          <w:rFonts w:asciiTheme="majorEastAsia" w:eastAsiaTheme="majorEastAsia" w:hAnsiTheme="majorEastAsia" w:cs="微软雅黑"/>
          <w:bCs/>
          <w:szCs w:val="21"/>
        </w:rPr>
      </w:pPr>
    </w:p>
    <w:p w:rsidR="004C49C8" w:rsidRPr="00D82586" w:rsidRDefault="004C49C8" w:rsidP="008E103E">
      <w:pPr>
        <w:spacing w:line="360" w:lineRule="auto"/>
        <w:ind w:firstLineChars="200" w:firstLine="420"/>
        <w:jc w:val="left"/>
        <w:rPr>
          <w:rFonts w:asciiTheme="majorEastAsia" w:eastAsiaTheme="majorEastAsia" w:hAnsiTheme="majorEastAsia" w:cs="微软雅黑"/>
          <w:bCs/>
          <w:szCs w:val="21"/>
        </w:rPr>
      </w:pPr>
    </w:p>
    <w:p w:rsidR="004C49C8" w:rsidRPr="00D82586" w:rsidRDefault="004C49C8" w:rsidP="008E103E">
      <w:pPr>
        <w:spacing w:line="360" w:lineRule="auto"/>
        <w:ind w:firstLineChars="200" w:firstLine="420"/>
        <w:jc w:val="left"/>
        <w:rPr>
          <w:rFonts w:asciiTheme="majorEastAsia" w:eastAsiaTheme="majorEastAsia" w:hAnsiTheme="majorEastAsia" w:cs="微软雅黑"/>
          <w:bCs/>
          <w:szCs w:val="21"/>
        </w:rPr>
      </w:pPr>
    </w:p>
    <w:p w:rsidR="005A2573" w:rsidRPr="00D82586" w:rsidRDefault="005A2573" w:rsidP="008E103E">
      <w:pPr>
        <w:widowControl/>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bCs/>
          <w:szCs w:val="21"/>
        </w:rPr>
        <w:br w:type="page"/>
      </w:r>
    </w:p>
    <w:p w:rsidR="004C49C8" w:rsidRPr="00D82586" w:rsidRDefault="004C49C8" w:rsidP="008E103E">
      <w:pPr>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lastRenderedPageBreak/>
        <w:t>8.诚信承诺书</w:t>
      </w:r>
    </w:p>
    <w:p w:rsidR="004C49C8" w:rsidRPr="00D82586" w:rsidRDefault="004C49C8" w:rsidP="008E103E">
      <w:pPr>
        <w:spacing w:line="360" w:lineRule="auto"/>
        <w:ind w:firstLineChars="200" w:firstLine="420"/>
        <w:jc w:val="center"/>
        <w:rPr>
          <w:rFonts w:asciiTheme="majorEastAsia" w:eastAsiaTheme="majorEastAsia" w:hAnsiTheme="majorEastAsia" w:cs="微软雅黑"/>
          <w:b/>
          <w:szCs w:val="21"/>
        </w:rPr>
      </w:pPr>
      <w:r w:rsidRPr="00D82586">
        <w:rPr>
          <w:rFonts w:asciiTheme="majorEastAsia" w:eastAsiaTheme="majorEastAsia" w:hAnsiTheme="majorEastAsia" w:cs="微软雅黑" w:hint="eastAsia"/>
          <w:bCs/>
          <w:szCs w:val="21"/>
        </w:rPr>
        <w:t>诚信承诺书</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u w:val="single"/>
        </w:rPr>
        <w:t xml:space="preserve">（采购人或招标组织机构） </w:t>
      </w:r>
      <w:r w:rsidRPr="00D82586">
        <w:rPr>
          <w:rFonts w:asciiTheme="majorEastAsia" w:eastAsiaTheme="majorEastAsia" w:hAnsiTheme="majorEastAsia" w:cs="微软雅黑" w:hint="eastAsia"/>
          <w:szCs w:val="21"/>
        </w:rPr>
        <w:t>：</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我方在参加贵单位的</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政府采购项目的招投标活动中，郑重承诺如下：</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1、我方申报的所有资料都是真实、准确、完整的；</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2、我方无资质挂靠情形，保证不参与串标、围标</w:t>
      </w:r>
      <w:proofErr w:type="gramStart"/>
      <w:r w:rsidRPr="00D82586">
        <w:rPr>
          <w:rFonts w:asciiTheme="majorEastAsia" w:eastAsiaTheme="majorEastAsia" w:hAnsiTheme="majorEastAsia" w:cs="微软雅黑" w:hint="eastAsia"/>
          <w:szCs w:val="21"/>
        </w:rPr>
        <w:t>及抬标</w:t>
      </w:r>
      <w:proofErr w:type="gramEnd"/>
      <w:r w:rsidRPr="00D82586">
        <w:rPr>
          <w:rFonts w:asciiTheme="majorEastAsia" w:eastAsiaTheme="majorEastAsia" w:hAnsiTheme="majorEastAsia" w:cs="微软雅黑" w:hint="eastAsia"/>
          <w:szCs w:val="21"/>
        </w:rPr>
        <w:t>；</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3、我方未处于被各级行政主管部门做出停止市场行为处罚的期限内；</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4、我方参加本项目政府采购活动前3年内在经营活动中没有重大违法记录；</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5、若我方中标，将严格按照规定及时与采购人签订合同；</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6、若我方中标，将严格按照招标文件要求及投标文件承诺的报价、质量、工期、投标方案、项目负责人等内容组织实施；</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我方若违反上述承诺，隐瞒、提供虚假资料或不按招标文件要求组织实施或参与串标、</w:t>
      </w:r>
      <w:proofErr w:type="gramStart"/>
      <w:r w:rsidRPr="00D82586">
        <w:rPr>
          <w:rFonts w:asciiTheme="majorEastAsia" w:eastAsiaTheme="majorEastAsia" w:hAnsiTheme="majorEastAsia" w:cs="微软雅黑" w:hint="eastAsia"/>
          <w:szCs w:val="21"/>
        </w:rPr>
        <w:t>抬标及围</w:t>
      </w:r>
      <w:proofErr w:type="gramEnd"/>
      <w:r w:rsidRPr="00D82586">
        <w:rPr>
          <w:rFonts w:asciiTheme="majorEastAsia" w:eastAsiaTheme="majorEastAsia" w:hAnsiTheme="majorEastAsia" w:cs="微软雅黑" w:hint="eastAsia"/>
          <w:szCs w:val="21"/>
        </w:rPr>
        <w:t>标等行为，被贵方发现或被他人举报查实，无条件接受采购人、行政监管部门</w:t>
      </w:r>
      <w:proofErr w:type="gramStart"/>
      <w:r w:rsidRPr="00D82586">
        <w:rPr>
          <w:rFonts w:asciiTheme="majorEastAsia" w:eastAsiaTheme="majorEastAsia" w:hAnsiTheme="majorEastAsia" w:cs="微软雅黑" w:hint="eastAsia"/>
          <w:szCs w:val="21"/>
        </w:rPr>
        <w:t>作</w:t>
      </w:r>
      <w:proofErr w:type="gramEnd"/>
      <w:r w:rsidRPr="00D82586">
        <w:rPr>
          <w:rFonts w:asciiTheme="majorEastAsia" w:eastAsiaTheme="majorEastAsia" w:hAnsiTheme="majorEastAsia" w:cs="微软雅黑" w:hint="eastAsia"/>
          <w:szCs w:val="21"/>
        </w:rPr>
        <w:t>出的取消投标资格、中标资格、解除合同、拒绝后续政府采购投标、不良行为记录等的处罚。对造成的损失，任何法律和经济责任完全由我方负责。</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特此承诺。</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rPr>
        <w:t>法定代表人或被授权人签字（或盖章）：</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投标人公章：</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日    期：</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年</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月</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日</w:t>
      </w:r>
    </w:p>
    <w:p w:rsidR="004C49C8" w:rsidRPr="00D82586" w:rsidRDefault="004C49C8" w:rsidP="008E103E">
      <w:pPr>
        <w:pStyle w:val="10"/>
        <w:spacing w:line="360" w:lineRule="auto"/>
        <w:ind w:firstLineChars="200" w:firstLine="420"/>
        <w:rPr>
          <w:rFonts w:asciiTheme="majorEastAsia" w:eastAsiaTheme="majorEastAsia" w:hAnsiTheme="majorEastAsia" w:cs="微软雅黑"/>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sz w:val="21"/>
          <w:szCs w:val="21"/>
        </w:rPr>
      </w:pPr>
    </w:p>
    <w:p w:rsidR="00844426" w:rsidRPr="00D82586" w:rsidRDefault="00844426" w:rsidP="008E103E">
      <w:pPr>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9</w:t>
      </w:r>
      <w:r w:rsidRPr="00D82586">
        <w:rPr>
          <w:rFonts w:asciiTheme="majorEastAsia" w:eastAsiaTheme="majorEastAsia" w:hAnsiTheme="majorEastAsia" w:cs="微软雅黑"/>
          <w:bCs/>
          <w:szCs w:val="21"/>
        </w:rPr>
        <w:t>.</w:t>
      </w:r>
      <w:r w:rsidRPr="00D82586">
        <w:rPr>
          <w:rFonts w:asciiTheme="majorEastAsia" w:eastAsiaTheme="majorEastAsia" w:hAnsiTheme="majorEastAsia" w:cs="微软雅黑" w:hint="eastAsia"/>
          <w:bCs/>
          <w:szCs w:val="21"/>
        </w:rPr>
        <w:t>社保缴纳证明材料或社保缴纳承诺函（格式自拟）</w:t>
      </w:r>
    </w:p>
    <w:p w:rsidR="00844426" w:rsidRPr="00D82586" w:rsidRDefault="00844426" w:rsidP="008E103E">
      <w:pPr>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1</w:t>
      </w:r>
      <w:r w:rsidRPr="00D82586">
        <w:rPr>
          <w:rFonts w:asciiTheme="majorEastAsia" w:eastAsiaTheme="majorEastAsia" w:hAnsiTheme="majorEastAsia" w:cs="微软雅黑"/>
          <w:bCs/>
          <w:szCs w:val="21"/>
        </w:rPr>
        <w:t>0.</w:t>
      </w:r>
      <w:r w:rsidRPr="00D82586">
        <w:rPr>
          <w:rFonts w:asciiTheme="majorEastAsia" w:eastAsiaTheme="majorEastAsia" w:hAnsiTheme="majorEastAsia" w:hint="eastAsia"/>
        </w:rPr>
        <w:t xml:space="preserve"> </w:t>
      </w:r>
      <w:r w:rsidRPr="00D82586">
        <w:rPr>
          <w:rFonts w:asciiTheme="majorEastAsia" w:eastAsiaTheme="majorEastAsia" w:hAnsiTheme="majorEastAsia" w:cs="微软雅黑" w:hint="eastAsia"/>
          <w:bCs/>
          <w:szCs w:val="21"/>
        </w:rPr>
        <w:t>投标人营业执照（或事业法人证）副本复印件</w:t>
      </w:r>
    </w:p>
    <w:p w:rsidR="00844426" w:rsidRPr="00D82586" w:rsidRDefault="00844426" w:rsidP="008E103E">
      <w:pPr>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1</w:t>
      </w:r>
      <w:r w:rsidRPr="00D82586">
        <w:rPr>
          <w:rFonts w:asciiTheme="majorEastAsia" w:eastAsiaTheme="majorEastAsia" w:hAnsiTheme="majorEastAsia" w:cs="微软雅黑"/>
          <w:bCs/>
          <w:szCs w:val="21"/>
        </w:rPr>
        <w:t>1.</w:t>
      </w:r>
      <w:r w:rsidRPr="00D82586">
        <w:rPr>
          <w:rFonts w:asciiTheme="majorEastAsia" w:eastAsiaTheme="majorEastAsia" w:hAnsiTheme="majorEastAsia" w:hint="eastAsia"/>
        </w:rPr>
        <w:t xml:space="preserve"> </w:t>
      </w:r>
      <w:r w:rsidRPr="00D82586">
        <w:rPr>
          <w:rFonts w:asciiTheme="majorEastAsia" w:eastAsiaTheme="majorEastAsia" w:hAnsiTheme="majorEastAsia" w:cs="微软雅黑" w:hint="eastAsia"/>
          <w:bCs/>
          <w:szCs w:val="21"/>
        </w:rPr>
        <w:t>最近一个季度依法缴纳税收的证明[税费凭证复印件，或者依法缴纳税费或依法免缴税费的证明（复印件）]</w:t>
      </w:r>
      <w:r w:rsidRPr="00D82586">
        <w:rPr>
          <w:rFonts w:asciiTheme="majorEastAsia" w:eastAsiaTheme="majorEastAsia" w:hAnsiTheme="majorEastAsia" w:cs="微软雅黑"/>
          <w:bCs/>
          <w:szCs w:val="21"/>
        </w:rPr>
        <w:br w:type="page"/>
      </w:r>
    </w:p>
    <w:p w:rsidR="004C49C8" w:rsidRPr="00D82586" w:rsidRDefault="00844426"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bCs/>
          <w:sz w:val="21"/>
          <w:szCs w:val="21"/>
        </w:rPr>
        <w:lastRenderedPageBreak/>
        <w:t>12</w:t>
      </w:r>
      <w:r w:rsidR="004C49C8" w:rsidRPr="00D82586">
        <w:rPr>
          <w:rFonts w:asciiTheme="majorEastAsia" w:eastAsiaTheme="majorEastAsia" w:hAnsiTheme="majorEastAsia" w:cs="微软雅黑" w:hint="eastAsia"/>
          <w:bCs/>
          <w:sz w:val="21"/>
          <w:szCs w:val="21"/>
        </w:rPr>
        <w:t>. 类似案例成功的业绩一览表</w:t>
      </w:r>
    </w:p>
    <w:p w:rsidR="004C49C8" w:rsidRPr="00D82586" w:rsidRDefault="004C49C8" w:rsidP="008E103E">
      <w:pPr>
        <w:pStyle w:val="10"/>
        <w:spacing w:line="360" w:lineRule="auto"/>
        <w:ind w:firstLineChars="200" w:firstLine="420"/>
        <w:jc w:val="center"/>
        <w:rPr>
          <w:rFonts w:asciiTheme="majorEastAsia" w:eastAsiaTheme="majorEastAsia" w:hAnsiTheme="majorEastAsia" w:cs="微软雅黑"/>
          <w:b/>
          <w:spacing w:val="20"/>
          <w:sz w:val="21"/>
          <w:szCs w:val="21"/>
        </w:rPr>
      </w:pPr>
      <w:r w:rsidRPr="00D82586">
        <w:rPr>
          <w:rFonts w:asciiTheme="majorEastAsia" w:eastAsiaTheme="majorEastAsia" w:hAnsiTheme="majorEastAsia" w:cs="微软雅黑" w:hint="eastAsia"/>
          <w:bCs/>
          <w:sz w:val="21"/>
          <w:szCs w:val="21"/>
        </w:rPr>
        <w:t>成功案例业绩一览表</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870"/>
        <w:gridCol w:w="1946"/>
        <w:gridCol w:w="1619"/>
        <w:gridCol w:w="1945"/>
      </w:tblGrid>
      <w:tr w:rsidR="004C49C8" w:rsidRPr="00D82586">
        <w:trPr>
          <w:trHeight w:val="539"/>
        </w:trPr>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项目名称</w:t>
            </w:r>
          </w:p>
        </w:tc>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项目类型</w:t>
            </w:r>
          </w:p>
        </w:tc>
        <w:tc>
          <w:tcPr>
            <w:tcW w:w="1946" w:type="dxa"/>
            <w:vAlign w:val="center"/>
          </w:tcPr>
          <w:p w:rsidR="004C49C8" w:rsidRPr="00D82586" w:rsidRDefault="004C49C8" w:rsidP="008E103E">
            <w:pPr>
              <w:autoSpaceDE w:val="0"/>
              <w:autoSpaceDN w:val="0"/>
              <w:adjustRightInd w:val="0"/>
              <w:snapToGrid w:val="0"/>
              <w:spacing w:line="360" w:lineRule="auto"/>
              <w:rPr>
                <w:rFonts w:asciiTheme="majorEastAsia" w:eastAsiaTheme="majorEastAsia" w:hAnsiTheme="majorEastAsia" w:cs="微软雅黑"/>
                <w:szCs w:val="21"/>
                <w:lang w:val="zh-CN"/>
              </w:rPr>
            </w:pPr>
            <w:r w:rsidRPr="00D82586">
              <w:rPr>
                <w:rFonts w:asciiTheme="majorEastAsia" w:eastAsiaTheme="majorEastAsia" w:hAnsiTheme="majorEastAsia" w:cs="微软雅黑" w:hint="eastAsia"/>
                <w:szCs w:val="21"/>
                <w:lang w:val="zh-CN"/>
              </w:rPr>
              <w:t>项目金额（</w:t>
            </w:r>
            <w:r w:rsidRPr="00D82586">
              <w:rPr>
                <w:rFonts w:asciiTheme="majorEastAsia" w:eastAsiaTheme="majorEastAsia" w:hAnsiTheme="majorEastAsia" w:cs="微软雅黑" w:hint="eastAsia"/>
                <w:szCs w:val="21"/>
              </w:rPr>
              <w:t>万元）</w:t>
            </w:r>
          </w:p>
        </w:tc>
        <w:tc>
          <w:tcPr>
            <w:tcW w:w="1619"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实施时间</w:t>
            </w:r>
          </w:p>
        </w:tc>
        <w:tc>
          <w:tcPr>
            <w:tcW w:w="1945" w:type="dxa"/>
            <w:vAlign w:val="center"/>
          </w:tcPr>
          <w:p w:rsidR="004C49C8" w:rsidRPr="00D82586" w:rsidRDefault="004C49C8" w:rsidP="008E103E">
            <w:pPr>
              <w:spacing w:line="360" w:lineRule="auto"/>
              <w:ind w:firstLineChars="200" w:firstLine="500"/>
              <w:rPr>
                <w:rFonts w:asciiTheme="majorEastAsia" w:eastAsiaTheme="majorEastAsia" w:hAnsiTheme="majorEastAsia" w:cs="微软雅黑"/>
                <w:szCs w:val="21"/>
              </w:rPr>
            </w:pPr>
            <w:r w:rsidRPr="00D82586">
              <w:rPr>
                <w:rFonts w:asciiTheme="majorEastAsia" w:eastAsiaTheme="majorEastAsia" w:hAnsiTheme="majorEastAsia" w:cs="微软雅黑" w:hint="eastAsia"/>
                <w:spacing w:val="20"/>
                <w:szCs w:val="21"/>
              </w:rPr>
              <w:t>备注</w:t>
            </w:r>
          </w:p>
        </w:tc>
      </w:tr>
      <w:tr w:rsidR="004C49C8" w:rsidRPr="00D82586">
        <w:trPr>
          <w:trHeight w:val="539"/>
        </w:trPr>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6"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619"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5"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r w:rsidR="004C49C8" w:rsidRPr="00D82586">
        <w:trPr>
          <w:trHeight w:val="539"/>
        </w:trPr>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6"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619"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5"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r w:rsidR="004C49C8" w:rsidRPr="00D82586">
        <w:trPr>
          <w:trHeight w:val="539"/>
        </w:trPr>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6"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619"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5"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r w:rsidR="004C49C8" w:rsidRPr="00D82586">
        <w:trPr>
          <w:trHeight w:val="539"/>
        </w:trPr>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6"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619"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5"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r w:rsidR="004C49C8" w:rsidRPr="00D82586">
        <w:trPr>
          <w:trHeight w:val="539"/>
        </w:trPr>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6"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619"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5"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r w:rsidR="004C49C8" w:rsidRPr="00D82586">
        <w:trPr>
          <w:trHeight w:val="539"/>
        </w:trPr>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6"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619"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5"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r w:rsidR="004C49C8" w:rsidRPr="00D82586">
        <w:trPr>
          <w:trHeight w:val="539"/>
        </w:trPr>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870"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6"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619"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945" w:type="dxa"/>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bl>
    <w:p w:rsidR="004C49C8" w:rsidRPr="00D82586" w:rsidRDefault="004C49C8" w:rsidP="008E103E">
      <w:pPr>
        <w:spacing w:line="360" w:lineRule="auto"/>
        <w:ind w:firstLineChars="200" w:firstLine="422"/>
        <w:jc w:val="center"/>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rPr>
        <w:t>法定代表人或被授权人签字（或盖章）：</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投标人公章：</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年    月    日</w:t>
      </w:r>
    </w:p>
    <w:p w:rsidR="004C49C8" w:rsidRPr="00D82586" w:rsidRDefault="004C49C8" w:rsidP="008E103E">
      <w:pPr>
        <w:pStyle w:val="10"/>
        <w:spacing w:line="360" w:lineRule="auto"/>
        <w:ind w:firstLineChars="200" w:firstLine="422"/>
        <w:rPr>
          <w:rFonts w:asciiTheme="majorEastAsia" w:eastAsiaTheme="majorEastAsia" w:hAnsiTheme="majorEastAsia" w:cs="微软雅黑"/>
          <w:b/>
          <w:sz w:val="21"/>
          <w:szCs w:val="21"/>
        </w:rPr>
      </w:pPr>
    </w:p>
    <w:p w:rsidR="004C49C8" w:rsidRPr="00D82586" w:rsidRDefault="004C49C8" w:rsidP="008E103E">
      <w:pPr>
        <w:pStyle w:val="10"/>
        <w:spacing w:line="360" w:lineRule="auto"/>
        <w:ind w:firstLineChars="200" w:firstLine="422"/>
        <w:rPr>
          <w:rFonts w:asciiTheme="majorEastAsia" w:eastAsiaTheme="majorEastAsia" w:hAnsiTheme="majorEastAsia" w:cs="微软雅黑"/>
          <w:b/>
          <w:sz w:val="21"/>
          <w:szCs w:val="21"/>
        </w:rPr>
      </w:pPr>
    </w:p>
    <w:p w:rsidR="004C49C8" w:rsidRPr="00D82586" w:rsidRDefault="004C49C8" w:rsidP="008E103E">
      <w:pPr>
        <w:pStyle w:val="10"/>
        <w:spacing w:line="360" w:lineRule="auto"/>
        <w:ind w:firstLineChars="200" w:firstLine="422"/>
        <w:rPr>
          <w:rFonts w:asciiTheme="majorEastAsia" w:eastAsiaTheme="majorEastAsia" w:hAnsiTheme="majorEastAsia" w:cs="微软雅黑"/>
          <w:b/>
          <w:sz w:val="21"/>
          <w:szCs w:val="21"/>
        </w:rPr>
      </w:pPr>
    </w:p>
    <w:p w:rsidR="004C49C8" w:rsidRPr="00D82586" w:rsidRDefault="004C49C8" w:rsidP="008E103E">
      <w:pPr>
        <w:pStyle w:val="10"/>
        <w:spacing w:line="360" w:lineRule="auto"/>
        <w:ind w:firstLineChars="200" w:firstLine="422"/>
        <w:rPr>
          <w:rFonts w:asciiTheme="majorEastAsia" w:eastAsiaTheme="majorEastAsia" w:hAnsiTheme="majorEastAsia" w:cs="微软雅黑"/>
          <w:b/>
          <w:sz w:val="21"/>
          <w:szCs w:val="21"/>
        </w:rPr>
      </w:pPr>
    </w:p>
    <w:p w:rsidR="00844426" w:rsidRPr="00D82586" w:rsidRDefault="00844426"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1</w:t>
      </w:r>
      <w:r w:rsidRPr="00D82586">
        <w:rPr>
          <w:rFonts w:asciiTheme="majorEastAsia" w:eastAsiaTheme="majorEastAsia" w:hAnsiTheme="majorEastAsia" w:cs="微软雅黑"/>
          <w:bCs/>
          <w:sz w:val="21"/>
          <w:szCs w:val="21"/>
        </w:rPr>
        <w:t>3.</w:t>
      </w:r>
      <w:r w:rsidRPr="00D82586">
        <w:rPr>
          <w:rFonts w:asciiTheme="majorEastAsia" w:eastAsiaTheme="majorEastAsia" w:hAnsiTheme="majorEastAsia" w:cs="微软雅黑" w:hint="eastAsia"/>
          <w:bCs/>
          <w:sz w:val="21"/>
          <w:szCs w:val="21"/>
        </w:rPr>
        <w:t>与本项目实施相关的投标人各类资质证书、认证证书、许可证等（如信誉荣誉、节能环保、本地化服务等。提供复印件）；</w:t>
      </w:r>
    </w:p>
    <w:p w:rsidR="00844426" w:rsidRPr="00D82586" w:rsidRDefault="00844426"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bCs/>
          <w:sz w:val="21"/>
          <w:szCs w:val="21"/>
        </w:rPr>
        <w:t>14.</w:t>
      </w:r>
      <w:r w:rsidRPr="00D82586">
        <w:rPr>
          <w:rFonts w:asciiTheme="majorEastAsia" w:eastAsiaTheme="majorEastAsia" w:hAnsiTheme="majorEastAsia" w:cs="微软雅黑" w:hint="eastAsia"/>
          <w:bCs/>
          <w:sz w:val="21"/>
          <w:szCs w:val="21"/>
        </w:rPr>
        <w:t>供应</w:t>
      </w:r>
      <w:proofErr w:type="gramStart"/>
      <w:r w:rsidRPr="00D82586">
        <w:rPr>
          <w:rFonts w:asciiTheme="majorEastAsia" w:eastAsiaTheme="majorEastAsia" w:hAnsiTheme="majorEastAsia" w:cs="微软雅黑" w:hint="eastAsia"/>
          <w:bCs/>
          <w:sz w:val="21"/>
          <w:szCs w:val="21"/>
        </w:rPr>
        <w:t>商情况</w:t>
      </w:r>
      <w:proofErr w:type="gramEnd"/>
      <w:r w:rsidRPr="00D82586">
        <w:rPr>
          <w:rFonts w:asciiTheme="majorEastAsia" w:eastAsiaTheme="majorEastAsia" w:hAnsiTheme="majorEastAsia" w:cs="微软雅黑" w:hint="eastAsia"/>
          <w:bCs/>
          <w:sz w:val="21"/>
          <w:szCs w:val="21"/>
        </w:rPr>
        <w:t>介绍；</w:t>
      </w:r>
    </w:p>
    <w:p w:rsidR="00844426" w:rsidRPr="00D82586" w:rsidRDefault="00844426"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bCs/>
          <w:sz w:val="21"/>
          <w:szCs w:val="21"/>
        </w:rPr>
        <w:br w:type="page"/>
      </w:r>
    </w:p>
    <w:p w:rsidR="004C49C8" w:rsidRPr="00D82586" w:rsidRDefault="004C49C8"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lastRenderedPageBreak/>
        <w:t>1</w:t>
      </w:r>
      <w:r w:rsidR="00844426" w:rsidRPr="00D82586">
        <w:rPr>
          <w:rFonts w:asciiTheme="majorEastAsia" w:eastAsiaTheme="majorEastAsia" w:hAnsiTheme="majorEastAsia" w:cs="微软雅黑"/>
          <w:bCs/>
          <w:sz w:val="21"/>
          <w:szCs w:val="21"/>
        </w:rPr>
        <w:t>5</w:t>
      </w:r>
      <w:r w:rsidRPr="00D82586">
        <w:rPr>
          <w:rFonts w:asciiTheme="majorEastAsia" w:eastAsiaTheme="majorEastAsia" w:hAnsiTheme="majorEastAsia" w:cs="微软雅黑" w:hint="eastAsia"/>
          <w:bCs/>
          <w:sz w:val="21"/>
          <w:szCs w:val="21"/>
        </w:rPr>
        <w:t>.商务响应表</w:t>
      </w:r>
    </w:p>
    <w:p w:rsidR="004C49C8" w:rsidRPr="00D82586" w:rsidRDefault="004C49C8" w:rsidP="008E103E">
      <w:pPr>
        <w:pStyle w:val="10"/>
        <w:spacing w:line="360" w:lineRule="auto"/>
        <w:ind w:firstLineChars="200" w:firstLine="420"/>
        <w:jc w:val="center"/>
        <w:rPr>
          <w:rFonts w:asciiTheme="majorEastAsia" w:eastAsiaTheme="majorEastAsia" w:hAnsiTheme="majorEastAsia" w:cs="微软雅黑"/>
          <w:b/>
          <w:sz w:val="21"/>
          <w:szCs w:val="21"/>
        </w:rPr>
      </w:pPr>
      <w:r w:rsidRPr="00D82586">
        <w:rPr>
          <w:rFonts w:asciiTheme="majorEastAsia" w:eastAsiaTheme="majorEastAsia" w:hAnsiTheme="majorEastAsia" w:cs="微软雅黑" w:hint="eastAsia"/>
          <w:bCs/>
          <w:sz w:val="21"/>
          <w:szCs w:val="21"/>
        </w:rPr>
        <w:t>商务响应表</w:t>
      </w:r>
    </w:p>
    <w:p w:rsidR="004C49C8" w:rsidRPr="00D82586" w:rsidRDefault="004C49C8" w:rsidP="008E103E">
      <w:pPr>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单位名称（盖章）：</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86"/>
        <w:gridCol w:w="3086"/>
        <w:gridCol w:w="1411"/>
      </w:tblGrid>
      <w:tr w:rsidR="004C49C8" w:rsidRPr="00D82586">
        <w:trPr>
          <w:trHeight w:val="697"/>
        </w:trPr>
        <w:tc>
          <w:tcPr>
            <w:tcW w:w="910" w:type="dxa"/>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序号</w:t>
            </w:r>
          </w:p>
        </w:tc>
        <w:tc>
          <w:tcPr>
            <w:tcW w:w="3086" w:type="dxa"/>
            <w:vAlign w:val="center"/>
          </w:tcPr>
          <w:p w:rsidR="004C49C8" w:rsidRPr="00D82586" w:rsidRDefault="004C49C8" w:rsidP="008E103E">
            <w:pPr>
              <w:spacing w:line="360" w:lineRule="auto"/>
              <w:ind w:firstLineChars="200" w:firstLine="420"/>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招标文件的规定</w:t>
            </w:r>
          </w:p>
        </w:tc>
        <w:tc>
          <w:tcPr>
            <w:tcW w:w="3086" w:type="dxa"/>
            <w:vAlign w:val="center"/>
          </w:tcPr>
          <w:p w:rsidR="004C49C8" w:rsidRPr="00D82586" w:rsidRDefault="004C49C8" w:rsidP="008E103E">
            <w:pPr>
              <w:spacing w:line="360" w:lineRule="auto"/>
              <w:ind w:firstLineChars="200" w:firstLine="420"/>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投标文件的相应</w:t>
            </w:r>
          </w:p>
        </w:tc>
        <w:tc>
          <w:tcPr>
            <w:tcW w:w="1411" w:type="dxa"/>
            <w:vAlign w:val="center"/>
          </w:tcPr>
          <w:p w:rsidR="004C49C8" w:rsidRPr="00D82586" w:rsidRDefault="004C49C8" w:rsidP="008E103E">
            <w:pPr>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偏离说明</w:t>
            </w:r>
          </w:p>
        </w:tc>
      </w:tr>
      <w:tr w:rsidR="004C49C8" w:rsidRPr="00D82586">
        <w:trPr>
          <w:trHeight w:val="696"/>
        </w:trPr>
        <w:tc>
          <w:tcPr>
            <w:tcW w:w="910"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3086"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3086"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411"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r w:rsidR="004C49C8" w:rsidRPr="00D82586">
        <w:trPr>
          <w:trHeight w:val="696"/>
        </w:trPr>
        <w:tc>
          <w:tcPr>
            <w:tcW w:w="910"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3086"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3086"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411"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r w:rsidR="004C49C8" w:rsidRPr="00D82586">
        <w:trPr>
          <w:trHeight w:val="696"/>
        </w:trPr>
        <w:tc>
          <w:tcPr>
            <w:tcW w:w="910"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3086"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3086"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c>
          <w:tcPr>
            <w:tcW w:w="1411" w:type="dxa"/>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bl>
    <w:p w:rsidR="004C49C8" w:rsidRPr="00D82586" w:rsidRDefault="004C49C8" w:rsidP="008E103E">
      <w:pPr>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注：投标人的投标文件（除技术规格部分）与招标文件之规定存在偏离的，应在此表中如实说明。未在上表中说明的，将被认为</w:t>
      </w:r>
      <w:proofErr w:type="gramStart"/>
      <w:r w:rsidRPr="00D82586">
        <w:rPr>
          <w:rFonts w:asciiTheme="majorEastAsia" w:eastAsiaTheme="majorEastAsia" w:hAnsiTheme="majorEastAsia" w:cs="微软雅黑" w:hint="eastAsia"/>
          <w:bCs/>
          <w:szCs w:val="21"/>
        </w:rPr>
        <w:t>完全响应</w:t>
      </w:r>
      <w:proofErr w:type="gramEnd"/>
      <w:r w:rsidRPr="00D82586">
        <w:rPr>
          <w:rFonts w:asciiTheme="majorEastAsia" w:eastAsiaTheme="majorEastAsia" w:hAnsiTheme="majorEastAsia" w:cs="微软雅黑" w:hint="eastAsia"/>
          <w:bCs/>
          <w:szCs w:val="21"/>
        </w:rPr>
        <w:t>招标文件的规定。</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rPr>
        <w:t>法定代表人或被授权人签字（或盖章）：</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投标人公章：</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年    月    日</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sz w:val="21"/>
          <w:szCs w:val="21"/>
        </w:rPr>
      </w:pPr>
    </w:p>
    <w:p w:rsidR="004C49C8" w:rsidRPr="00D82586" w:rsidRDefault="004C49C8" w:rsidP="008E103E">
      <w:pPr>
        <w:pStyle w:val="ad"/>
        <w:snapToGrid w:val="0"/>
        <w:spacing w:beforeLines="0" w:afterLines="0" w:line="360" w:lineRule="auto"/>
        <w:ind w:firstLineChars="200" w:firstLine="422"/>
        <w:rPr>
          <w:rFonts w:asciiTheme="majorEastAsia" w:eastAsiaTheme="majorEastAsia" w:hAnsiTheme="majorEastAsia" w:cs="微软雅黑"/>
          <w:b/>
          <w:sz w:val="21"/>
          <w:szCs w:val="21"/>
        </w:rPr>
      </w:pPr>
    </w:p>
    <w:p w:rsidR="00844426" w:rsidRPr="00D82586" w:rsidRDefault="00844426" w:rsidP="008E103E">
      <w:pPr>
        <w:widowControl/>
        <w:spacing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bCs/>
          <w:szCs w:val="21"/>
        </w:rPr>
        <w:t>16.</w:t>
      </w:r>
      <w:r w:rsidRPr="00D82586">
        <w:rPr>
          <w:rFonts w:asciiTheme="majorEastAsia" w:eastAsiaTheme="majorEastAsia" w:hAnsiTheme="majorEastAsia" w:cs="微软雅黑" w:hint="eastAsia"/>
          <w:bCs/>
          <w:szCs w:val="21"/>
        </w:rPr>
        <w:t>投标单位截止投标时间前三年内的奖惩情况说明，格式自拟.</w:t>
      </w:r>
    </w:p>
    <w:p w:rsidR="00844426" w:rsidRPr="00D82586" w:rsidRDefault="00844426"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bCs/>
          <w:sz w:val="21"/>
          <w:szCs w:val="21"/>
        </w:rPr>
        <w:t>17.</w:t>
      </w:r>
      <w:r w:rsidRPr="00D82586">
        <w:rPr>
          <w:rFonts w:asciiTheme="majorEastAsia" w:eastAsiaTheme="majorEastAsia" w:hAnsiTheme="majorEastAsia" w:cs="微软雅黑" w:hint="eastAsia"/>
          <w:bCs/>
          <w:sz w:val="21"/>
          <w:szCs w:val="21"/>
        </w:rPr>
        <w:t>提供自招标公告发布之日起至投标截止日内任意时间的“信用中国”网站（http://www.creditchina.gov.cn）和“信用中国（浙江）”网站（http://credit.zj.gov.cn）列入严重失信黑名单的单位投标人信用查询网页截图。</w:t>
      </w:r>
    </w:p>
    <w:p w:rsidR="00844426" w:rsidRPr="00D82586" w:rsidRDefault="00844426"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bCs/>
          <w:sz w:val="21"/>
          <w:szCs w:val="21"/>
        </w:rPr>
        <w:t>18.</w:t>
      </w:r>
      <w:r w:rsidRPr="00D82586">
        <w:rPr>
          <w:rFonts w:asciiTheme="majorEastAsia" w:eastAsiaTheme="majorEastAsia" w:hAnsiTheme="majorEastAsia" w:cs="微软雅黑" w:hint="eastAsia"/>
          <w:bCs/>
          <w:sz w:val="21"/>
          <w:szCs w:val="21"/>
        </w:rPr>
        <w:t>标人需要说明的其他内容（未尽事宜可按评分细则部分制作）</w:t>
      </w:r>
    </w:p>
    <w:p w:rsidR="00844426" w:rsidRPr="00D82586" w:rsidRDefault="00844426"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1</w:t>
      </w:r>
      <w:r w:rsidRPr="00D82586">
        <w:rPr>
          <w:rFonts w:asciiTheme="majorEastAsia" w:eastAsiaTheme="majorEastAsia" w:hAnsiTheme="majorEastAsia" w:cs="微软雅黑"/>
          <w:bCs/>
          <w:sz w:val="21"/>
          <w:szCs w:val="21"/>
        </w:rPr>
        <w:t>9.</w:t>
      </w:r>
      <w:r w:rsidRPr="00D82586">
        <w:rPr>
          <w:rFonts w:asciiTheme="majorEastAsia" w:eastAsiaTheme="majorEastAsia" w:hAnsiTheme="majorEastAsia" w:hint="eastAsia"/>
        </w:rPr>
        <w:t xml:space="preserve"> </w:t>
      </w:r>
      <w:r w:rsidRPr="00D82586">
        <w:rPr>
          <w:rFonts w:asciiTheme="majorEastAsia" w:eastAsiaTheme="majorEastAsia" w:hAnsiTheme="majorEastAsia" w:cs="微软雅黑" w:hint="eastAsia"/>
          <w:bCs/>
          <w:sz w:val="21"/>
          <w:szCs w:val="21"/>
        </w:rPr>
        <w:t>项目实施方案</w:t>
      </w:r>
    </w:p>
    <w:p w:rsidR="004C49C8" w:rsidRPr="00D82586" w:rsidRDefault="004C49C8" w:rsidP="008E103E">
      <w:pPr>
        <w:spacing w:line="360" w:lineRule="auto"/>
        <w:rPr>
          <w:rFonts w:asciiTheme="majorEastAsia" w:eastAsiaTheme="majorEastAsia" w:hAnsiTheme="majorEastAsia" w:cs="微软雅黑"/>
          <w:szCs w:val="21"/>
        </w:rPr>
      </w:pPr>
    </w:p>
    <w:p w:rsidR="00844426" w:rsidRPr="00D82586" w:rsidRDefault="00844426" w:rsidP="008E103E">
      <w:pPr>
        <w:widowControl/>
        <w:spacing w:line="360" w:lineRule="auto"/>
        <w:jc w:val="left"/>
        <w:rPr>
          <w:rFonts w:asciiTheme="majorEastAsia" w:eastAsiaTheme="majorEastAsia" w:hAnsiTheme="majorEastAsia" w:cs="微软雅黑"/>
          <w:bCs/>
          <w:szCs w:val="21"/>
        </w:rPr>
      </w:pPr>
      <w:r w:rsidRPr="00D82586">
        <w:rPr>
          <w:rFonts w:asciiTheme="majorEastAsia" w:eastAsiaTheme="majorEastAsia" w:hAnsiTheme="majorEastAsia" w:cs="微软雅黑"/>
          <w:bCs/>
          <w:szCs w:val="21"/>
        </w:rPr>
        <w:br w:type="page"/>
      </w:r>
    </w:p>
    <w:p w:rsidR="004C49C8" w:rsidRPr="00D82586" w:rsidRDefault="00844426" w:rsidP="008E103E">
      <w:pPr>
        <w:snapToGrid w:val="0"/>
        <w:spacing w:before="50" w:afterLines="50" w:after="120" w:line="360" w:lineRule="auto"/>
        <w:jc w:val="left"/>
        <w:rPr>
          <w:rFonts w:asciiTheme="majorEastAsia" w:eastAsiaTheme="majorEastAsia" w:hAnsiTheme="majorEastAsia" w:cs="微软雅黑"/>
          <w:szCs w:val="21"/>
        </w:rPr>
      </w:pPr>
      <w:r w:rsidRPr="00D82586">
        <w:rPr>
          <w:rFonts w:asciiTheme="majorEastAsia" w:eastAsiaTheme="majorEastAsia" w:hAnsiTheme="majorEastAsia" w:cs="微软雅黑"/>
          <w:bCs/>
          <w:szCs w:val="21"/>
        </w:rPr>
        <w:lastRenderedPageBreak/>
        <w:t>20</w:t>
      </w:r>
      <w:r w:rsidR="004C49C8" w:rsidRPr="00D82586">
        <w:rPr>
          <w:rFonts w:asciiTheme="majorEastAsia" w:eastAsiaTheme="majorEastAsia" w:hAnsiTheme="majorEastAsia" w:cs="微软雅黑" w:hint="eastAsia"/>
          <w:bCs/>
          <w:szCs w:val="21"/>
        </w:rPr>
        <w:t>.</w:t>
      </w:r>
      <w:r w:rsidR="004C49C8" w:rsidRPr="00D82586">
        <w:rPr>
          <w:rFonts w:asciiTheme="majorEastAsia" w:eastAsiaTheme="majorEastAsia" w:hAnsiTheme="majorEastAsia" w:cs="微软雅黑" w:hint="eastAsia"/>
          <w:szCs w:val="21"/>
        </w:rPr>
        <w:t>投入设备一览表</w:t>
      </w:r>
    </w:p>
    <w:p w:rsidR="004C49C8" w:rsidRPr="00D82586" w:rsidRDefault="004C49C8" w:rsidP="008E103E">
      <w:pPr>
        <w:pStyle w:val="a0"/>
        <w:overflowPunct w:val="0"/>
        <w:spacing w:line="360" w:lineRule="auto"/>
        <w:ind w:firstLine="0"/>
        <w:jc w:val="center"/>
        <w:rPr>
          <w:rFonts w:asciiTheme="majorEastAsia" w:eastAsiaTheme="majorEastAsia" w:hAnsiTheme="majorEastAsia" w:cs="微软雅黑"/>
          <w:b/>
          <w:szCs w:val="21"/>
        </w:rPr>
      </w:pPr>
      <w:r w:rsidRPr="00D82586">
        <w:rPr>
          <w:rFonts w:asciiTheme="majorEastAsia" w:eastAsiaTheme="majorEastAsia" w:hAnsiTheme="majorEastAsia" w:cs="微软雅黑" w:hint="eastAsia"/>
          <w:b/>
          <w:szCs w:val="21"/>
        </w:rPr>
        <w:t>投入设备一览表</w:t>
      </w:r>
    </w:p>
    <w:p w:rsidR="004C49C8" w:rsidRPr="00D82586" w:rsidRDefault="004C49C8" w:rsidP="008E103E">
      <w:pPr>
        <w:pStyle w:val="a0"/>
        <w:overflowPunct w:val="0"/>
        <w:spacing w:line="360" w:lineRule="auto"/>
        <w:ind w:firstLine="0"/>
        <w:rPr>
          <w:rFonts w:asciiTheme="majorEastAsia" w:eastAsiaTheme="majorEastAsia" w:hAnsiTheme="majorEastAsia" w:cs="微软雅黑"/>
          <w:b/>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8"/>
        <w:gridCol w:w="2022"/>
        <w:gridCol w:w="1348"/>
        <w:gridCol w:w="1348"/>
        <w:gridCol w:w="756"/>
        <w:gridCol w:w="756"/>
        <w:gridCol w:w="2673"/>
      </w:tblGrid>
      <w:tr w:rsidR="004C49C8" w:rsidRPr="00D82586">
        <w:trPr>
          <w:cantSplit/>
          <w:trHeight w:val="510"/>
          <w:jc w:val="center"/>
        </w:trPr>
        <w:tc>
          <w:tcPr>
            <w:tcW w:w="838"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序号</w:t>
            </w:r>
          </w:p>
        </w:tc>
        <w:tc>
          <w:tcPr>
            <w:tcW w:w="2022"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名称</w:t>
            </w:r>
          </w:p>
        </w:tc>
        <w:tc>
          <w:tcPr>
            <w:tcW w:w="1348"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品牌</w:t>
            </w:r>
          </w:p>
        </w:tc>
        <w:tc>
          <w:tcPr>
            <w:tcW w:w="1348" w:type="dxa"/>
            <w:tcBorders>
              <w:bottom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型号、规格</w:t>
            </w:r>
          </w:p>
        </w:tc>
        <w:tc>
          <w:tcPr>
            <w:tcW w:w="756" w:type="dxa"/>
            <w:tcBorders>
              <w:right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单位</w:t>
            </w:r>
          </w:p>
        </w:tc>
        <w:tc>
          <w:tcPr>
            <w:tcW w:w="756" w:type="dxa"/>
            <w:tcBorders>
              <w:left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数量</w:t>
            </w:r>
          </w:p>
        </w:tc>
        <w:tc>
          <w:tcPr>
            <w:tcW w:w="2673"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设备性质（自有/租赁）</w:t>
            </w:r>
          </w:p>
        </w:tc>
      </w:tr>
      <w:tr w:rsidR="004C49C8" w:rsidRPr="00D82586">
        <w:trPr>
          <w:cantSplit/>
          <w:trHeight w:val="510"/>
          <w:jc w:val="center"/>
        </w:trPr>
        <w:tc>
          <w:tcPr>
            <w:tcW w:w="838"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2022"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1348" w:type="dxa"/>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1348" w:type="dxa"/>
            <w:tcBorders>
              <w:top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756" w:type="dxa"/>
            <w:tcBorders>
              <w:right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756" w:type="dxa"/>
            <w:tcBorders>
              <w:left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2673"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r>
      <w:tr w:rsidR="004C49C8" w:rsidRPr="00D82586">
        <w:trPr>
          <w:cantSplit/>
          <w:trHeight w:val="510"/>
          <w:jc w:val="center"/>
        </w:trPr>
        <w:tc>
          <w:tcPr>
            <w:tcW w:w="838"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2022"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1348" w:type="dxa"/>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1348"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756" w:type="dxa"/>
            <w:tcBorders>
              <w:right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756" w:type="dxa"/>
            <w:tcBorders>
              <w:left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2673"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r>
      <w:tr w:rsidR="004C49C8" w:rsidRPr="00D82586">
        <w:trPr>
          <w:cantSplit/>
          <w:trHeight w:val="510"/>
          <w:jc w:val="center"/>
        </w:trPr>
        <w:tc>
          <w:tcPr>
            <w:tcW w:w="838"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2022"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1348" w:type="dxa"/>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1348"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756" w:type="dxa"/>
            <w:tcBorders>
              <w:right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756" w:type="dxa"/>
            <w:tcBorders>
              <w:left w:val="single" w:sz="4" w:space="0" w:color="auto"/>
            </w:tcBorders>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c>
          <w:tcPr>
            <w:tcW w:w="2673" w:type="dxa"/>
            <w:vAlign w:val="center"/>
          </w:tcPr>
          <w:p w:rsidR="004C49C8" w:rsidRPr="00D82586" w:rsidRDefault="004C49C8" w:rsidP="008E103E">
            <w:pPr>
              <w:pStyle w:val="ad"/>
              <w:spacing w:before="120" w:after="120" w:line="360" w:lineRule="auto"/>
              <w:jc w:val="center"/>
              <w:rPr>
                <w:rFonts w:asciiTheme="majorEastAsia" w:eastAsiaTheme="majorEastAsia" w:hAnsiTheme="majorEastAsia" w:cs="微软雅黑"/>
                <w:sz w:val="21"/>
                <w:szCs w:val="21"/>
              </w:rPr>
            </w:pPr>
          </w:p>
        </w:tc>
      </w:tr>
    </w:tbl>
    <w:p w:rsidR="004C49C8" w:rsidRPr="00D82586" w:rsidRDefault="004C49C8" w:rsidP="008E103E">
      <w:pPr>
        <w:tabs>
          <w:tab w:val="left" w:pos="1418"/>
        </w:tabs>
        <w:spacing w:line="360" w:lineRule="auto"/>
        <w:rPr>
          <w:rFonts w:asciiTheme="majorEastAsia" w:eastAsiaTheme="majorEastAsia" w:hAnsiTheme="majorEastAsia" w:cs="微软雅黑"/>
          <w:szCs w:val="21"/>
        </w:rPr>
      </w:pPr>
    </w:p>
    <w:p w:rsidR="004C49C8" w:rsidRPr="00D82586" w:rsidRDefault="004C49C8" w:rsidP="008E103E">
      <w:pPr>
        <w:tabs>
          <w:tab w:val="left" w:pos="1418"/>
        </w:tabs>
        <w:spacing w:line="360" w:lineRule="auto"/>
        <w:rPr>
          <w:rFonts w:asciiTheme="majorEastAsia" w:eastAsiaTheme="majorEastAsia" w:hAnsiTheme="majorEastAsia" w:cs="微软雅黑"/>
          <w:szCs w:val="21"/>
        </w:rPr>
      </w:pPr>
    </w:p>
    <w:p w:rsidR="004C49C8" w:rsidRPr="00D82586" w:rsidRDefault="004C49C8" w:rsidP="008E103E">
      <w:pPr>
        <w:tabs>
          <w:tab w:val="left" w:pos="1418"/>
        </w:tabs>
        <w:spacing w:line="360" w:lineRule="auto"/>
        <w:rPr>
          <w:rFonts w:asciiTheme="majorEastAsia" w:eastAsiaTheme="majorEastAsia" w:hAnsiTheme="majorEastAsia" w:cs="微软雅黑"/>
          <w:bCs/>
          <w:szCs w:val="21"/>
        </w:rPr>
      </w:pPr>
      <w:r w:rsidRPr="00D82586">
        <w:rPr>
          <w:rFonts w:asciiTheme="majorEastAsia" w:eastAsiaTheme="majorEastAsia" w:hAnsiTheme="majorEastAsia" w:cs="微软雅黑" w:hint="eastAsia"/>
          <w:szCs w:val="21"/>
        </w:rPr>
        <w:t>法定代表人或委托代理人签名：</w:t>
      </w:r>
      <w:r w:rsidRPr="00D82586">
        <w:rPr>
          <w:rFonts w:asciiTheme="majorEastAsia" w:eastAsiaTheme="majorEastAsia" w:hAnsiTheme="majorEastAsia" w:cs="微软雅黑" w:hint="eastAsia"/>
          <w:bCs/>
          <w:szCs w:val="21"/>
        </w:rPr>
        <w:t xml:space="preserve"> </w:t>
      </w: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投 标 人（盖章）：                              年  月  日</w:t>
      </w: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4C49C8" w:rsidRPr="00D82586" w:rsidRDefault="004C49C8" w:rsidP="008E103E">
      <w:pPr>
        <w:pStyle w:val="10"/>
        <w:spacing w:line="360" w:lineRule="auto"/>
        <w:ind w:firstLineChars="200" w:firstLine="420"/>
        <w:rPr>
          <w:rFonts w:asciiTheme="majorEastAsia" w:eastAsiaTheme="majorEastAsia" w:hAnsiTheme="majorEastAsia" w:cs="微软雅黑"/>
          <w:bCs/>
          <w:sz w:val="21"/>
          <w:szCs w:val="21"/>
        </w:rPr>
      </w:pPr>
    </w:p>
    <w:p w:rsidR="00121510" w:rsidRPr="00D82586" w:rsidRDefault="00121510">
      <w:pPr>
        <w:widowControl/>
        <w:jc w:val="left"/>
        <w:rPr>
          <w:rFonts w:asciiTheme="majorEastAsia" w:eastAsiaTheme="majorEastAsia" w:hAnsiTheme="majorEastAsia" w:cs="微软雅黑"/>
          <w:bCs/>
          <w:szCs w:val="21"/>
        </w:rPr>
      </w:pPr>
      <w:r w:rsidRPr="00D82586">
        <w:rPr>
          <w:rFonts w:asciiTheme="majorEastAsia" w:eastAsiaTheme="majorEastAsia" w:hAnsiTheme="majorEastAsia" w:cs="微软雅黑"/>
          <w:bCs/>
          <w:szCs w:val="21"/>
        </w:rPr>
        <w:br w:type="page"/>
      </w:r>
    </w:p>
    <w:p w:rsidR="004C49C8" w:rsidRPr="00D82586" w:rsidRDefault="00844426"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bCs/>
          <w:sz w:val="21"/>
          <w:szCs w:val="21"/>
        </w:rPr>
        <w:lastRenderedPageBreak/>
        <w:t>21</w:t>
      </w:r>
      <w:r w:rsidR="004C49C8" w:rsidRPr="00D82586">
        <w:rPr>
          <w:rFonts w:asciiTheme="majorEastAsia" w:eastAsiaTheme="majorEastAsia" w:hAnsiTheme="majorEastAsia" w:cs="微软雅黑" w:hint="eastAsia"/>
          <w:bCs/>
          <w:sz w:val="21"/>
          <w:szCs w:val="21"/>
        </w:rPr>
        <w:t>. 项目实施人员一览表</w:t>
      </w:r>
    </w:p>
    <w:p w:rsidR="004C49C8" w:rsidRPr="00D82586" w:rsidRDefault="004C49C8" w:rsidP="008E103E">
      <w:pPr>
        <w:pStyle w:val="ad"/>
        <w:adjustRightInd w:val="0"/>
        <w:spacing w:beforeLines="0" w:afterLines="0" w:line="360" w:lineRule="auto"/>
        <w:ind w:firstLineChars="200" w:firstLine="420"/>
        <w:jc w:val="center"/>
        <w:textAlignment w:val="baseline"/>
        <w:rPr>
          <w:rFonts w:asciiTheme="majorEastAsia" w:eastAsiaTheme="majorEastAsia" w:hAnsiTheme="majorEastAsia" w:cs="微软雅黑"/>
          <w:bCs/>
          <w:sz w:val="21"/>
          <w:szCs w:val="21"/>
        </w:rPr>
      </w:pPr>
      <w:r w:rsidRPr="00D82586">
        <w:rPr>
          <w:rFonts w:asciiTheme="majorEastAsia" w:eastAsiaTheme="majorEastAsia" w:hAnsiTheme="majorEastAsia" w:cs="微软雅黑" w:hint="eastAsia"/>
          <w:bCs/>
          <w:sz w:val="21"/>
          <w:szCs w:val="21"/>
        </w:rPr>
        <w:t>项目实施人员一览表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
        <w:gridCol w:w="1224"/>
        <w:gridCol w:w="993"/>
        <w:gridCol w:w="992"/>
        <w:gridCol w:w="1417"/>
        <w:gridCol w:w="1418"/>
        <w:gridCol w:w="1417"/>
      </w:tblGrid>
      <w:tr w:rsidR="004C49C8" w:rsidRPr="00D82586">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序号</w:t>
            </w:r>
          </w:p>
        </w:tc>
        <w:tc>
          <w:tcPr>
            <w:tcW w:w="1224"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项目组所任职务</w:t>
            </w:r>
          </w:p>
        </w:tc>
        <w:tc>
          <w:tcPr>
            <w:tcW w:w="993"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职称</w:t>
            </w: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专业</w:t>
            </w:r>
          </w:p>
        </w:tc>
        <w:tc>
          <w:tcPr>
            <w:tcW w:w="1418"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资格证书</w:t>
            </w: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从事本工作时间</w:t>
            </w:r>
          </w:p>
        </w:tc>
      </w:tr>
      <w:tr w:rsidR="004C49C8" w:rsidRPr="00D82586">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1</w:t>
            </w:r>
          </w:p>
        </w:tc>
        <w:tc>
          <w:tcPr>
            <w:tcW w:w="1224"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8"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r>
      <w:tr w:rsidR="004C49C8" w:rsidRPr="00D82586">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2</w:t>
            </w:r>
          </w:p>
        </w:tc>
        <w:tc>
          <w:tcPr>
            <w:tcW w:w="1224"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8"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r>
      <w:tr w:rsidR="004C49C8" w:rsidRPr="00D82586">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3</w:t>
            </w:r>
          </w:p>
        </w:tc>
        <w:tc>
          <w:tcPr>
            <w:tcW w:w="1224"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8"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r>
      <w:tr w:rsidR="004C49C8" w:rsidRPr="00D82586">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4</w:t>
            </w:r>
          </w:p>
        </w:tc>
        <w:tc>
          <w:tcPr>
            <w:tcW w:w="1224"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8"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r>
      <w:tr w:rsidR="004C49C8" w:rsidRPr="00D82586">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5</w:t>
            </w:r>
          </w:p>
        </w:tc>
        <w:tc>
          <w:tcPr>
            <w:tcW w:w="1224"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8"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pStyle w:val="af1"/>
              <w:spacing w:line="360" w:lineRule="auto"/>
              <w:jc w:val="center"/>
              <w:rPr>
                <w:rFonts w:asciiTheme="majorEastAsia" w:eastAsiaTheme="majorEastAsia" w:hAnsiTheme="majorEastAsia" w:cs="微软雅黑"/>
                <w:sz w:val="21"/>
                <w:szCs w:val="21"/>
              </w:rPr>
            </w:pPr>
          </w:p>
        </w:tc>
      </w:tr>
      <w:tr w:rsidR="004C49C8" w:rsidRPr="00D82586">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w:t>
            </w:r>
          </w:p>
        </w:tc>
        <w:tc>
          <w:tcPr>
            <w:tcW w:w="1224"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p>
        </w:tc>
        <w:tc>
          <w:tcPr>
            <w:tcW w:w="1418"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spacing w:line="360" w:lineRule="auto"/>
              <w:rPr>
                <w:rFonts w:asciiTheme="majorEastAsia" w:eastAsiaTheme="majorEastAsia" w:hAnsiTheme="majorEastAsia" w:cs="微软雅黑"/>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C49C8" w:rsidRPr="00D82586" w:rsidRDefault="004C49C8" w:rsidP="008E103E">
            <w:pPr>
              <w:spacing w:line="360" w:lineRule="auto"/>
              <w:rPr>
                <w:rFonts w:asciiTheme="majorEastAsia" w:eastAsiaTheme="majorEastAsia" w:hAnsiTheme="majorEastAsia" w:cs="微软雅黑"/>
                <w:szCs w:val="21"/>
              </w:rPr>
            </w:pPr>
          </w:p>
        </w:tc>
      </w:tr>
    </w:tbl>
    <w:p w:rsidR="004C49C8" w:rsidRPr="00D82586" w:rsidRDefault="004C49C8" w:rsidP="008E103E">
      <w:pPr>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注：</w:t>
      </w:r>
    </w:p>
    <w:p w:rsidR="004C49C8" w:rsidRPr="00D82586" w:rsidRDefault="004C49C8" w:rsidP="008E103E">
      <w:pPr>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1、“项目实施人员”指投标单位为完成本项目所配备的人员。</w:t>
      </w:r>
    </w:p>
    <w:p w:rsidR="004C49C8" w:rsidRPr="00D82586" w:rsidRDefault="004C49C8" w:rsidP="008E103E">
      <w:pPr>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2、附各专业人员相关证书原件；</w:t>
      </w:r>
    </w:p>
    <w:p w:rsidR="004C49C8" w:rsidRPr="00D82586" w:rsidRDefault="004C49C8" w:rsidP="008E103E">
      <w:pPr>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bCs/>
          <w:szCs w:val="21"/>
        </w:rPr>
        <w:t>3、表格不够填写可添加。</w:t>
      </w:r>
    </w:p>
    <w:p w:rsidR="004C49C8" w:rsidRPr="00D82586" w:rsidRDefault="004C49C8" w:rsidP="008E103E">
      <w:pPr>
        <w:spacing w:line="360" w:lineRule="auto"/>
        <w:ind w:firstLineChars="200" w:firstLine="420"/>
        <w:rPr>
          <w:rFonts w:asciiTheme="majorEastAsia" w:eastAsiaTheme="majorEastAsia" w:hAnsiTheme="majorEastAsia" w:cs="微软雅黑"/>
          <w:bCs/>
          <w:szCs w:val="21"/>
        </w:rPr>
      </w:pPr>
    </w:p>
    <w:p w:rsidR="004C49C8" w:rsidRPr="00D82586" w:rsidRDefault="004C49C8" w:rsidP="008E103E">
      <w:pPr>
        <w:spacing w:line="360" w:lineRule="auto"/>
        <w:ind w:firstLineChars="200" w:firstLine="420"/>
        <w:rPr>
          <w:rFonts w:asciiTheme="majorEastAsia" w:eastAsiaTheme="majorEastAsia" w:hAnsiTheme="majorEastAsia" w:cs="微软雅黑"/>
          <w:bCs/>
          <w:szCs w:val="21"/>
        </w:rPr>
      </w:pPr>
    </w:p>
    <w:p w:rsidR="004C49C8" w:rsidRPr="00D82586" w:rsidRDefault="004C49C8" w:rsidP="008E103E">
      <w:pPr>
        <w:spacing w:line="360" w:lineRule="auto"/>
        <w:ind w:firstLineChars="200" w:firstLine="420"/>
        <w:rPr>
          <w:rFonts w:asciiTheme="majorEastAsia" w:eastAsiaTheme="majorEastAsia" w:hAnsiTheme="majorEastAsia" w:cs="微软雅黑"/>
          <w:bCs/>
          <w:szCs w:val="21"/>
        </w:rPr>
      </w:pP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rPr>
        <w:t>法定代表人或被授权人签字（或盖章）：</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投标人公章：</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w:t>
      </w:r>
    </w:p>
    <w:p w:rsidR="004C49C8" w:rsidRPr="00D82586" w:rsidRDefault="004C49C8" w:rsidP="008E103E">
      <w:pPr>
        <w:pStyle w:val="10"/>
        <w:spacing w:line="360" w:lineRule="auto"/>
        <w:ind w:firstLineChars="200" w:firstLine="42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年    月    日</w:t>
      </w:r>
    </w:p>
    <w:p w:rsidR="004C49C8" w:rsidRPr="00D82586" w:rsidRDefault="004C49C8" w:rsidP="008E103E">
      <w:pPr>
        <w:pStyle w:val="10"/>
        <w:spacing w:line="360" w:lineRule="auto"/>
        <w:ind w:firstLineChars="200" w:firstLine="422"/>
        <w:rPr>
          <w:rFonts w:asciiTheme="majorEastAsia" w:eastAsiaTheme="majorEastAsia" w:hAnsiTheme="majorEastAsia" w:cs="微软雅黑"/>
          <w:b/>
          <w:sz w:val="21"/>
          <w:szCs w:val="21"/>
        </w:rPr>
      </w:pPr>
    </w:p>
    <w:p w:rsidR="004C49C8" w:rsidRPr="00D82586" w:rsidRDefault="004C49C8" w:rsidP="008E103E">
      <w:pPr>
        <w:pStyle w:val="10"/>
        <w:spacing w:line="360" w:lineRule="auto"/>
        <w:ind w:firstLineChars="200" w:firstLine="422"/>
        <w:rPr>
          <w:rFonts w:asciiTheme="majorEastAsia" w:eastAsiaTheme="majorEastAsia" w:hAnsiTheme="majorEastAsia" w:cs="微软雅黑"/>
          <w:b/>
          <w:sz w:val="21"/>
          <w:szCs w:val="21"/>
        </w:rPr>
      </w:pPr>
    </w:p>
    <w:p w:rsidR="004C49C8" w:rsidRPr="00D82586" w:rsidRDefault="004C49C8" w:rsidP="008E103E">
      <w:pPr>
        <w:pStyle w:val="10"/>
        <w:spacing w:line="360" w:lineRule="auto"/>
        <w:ind w:firstLineChars="200" w:firstLine="422"/>
        <w:rPr>
          <w:rFonts w:asciiTheme="majorEastAsia" w:eastAsiaTheme="majorEastAsia" w:hAnsiTheme="majorEastAsia" w:cs="微软雅黑"/>
          <w:b/>
          <w:sz w:val="21"/>
          <w:szCs w:val="21"/>
        </w:rPr>
      </w:pPr>
    </w:p>
    <w:p w:rsidR="00D87F91" w:rsidRPr="00D82586" w:rsidRDefault="00D87F91" w:rsidP="008E103E">
      <w:pPr>
        <w:widowControl/>
        <w:spacing w:line="360" w:lineRule="auto"/>
        <w:jc w:val="left"/>
        <w:rPr>
          <w:rFonts w:asciiTheme="majorEastAsia" w:eastAsiaTheme="majorEastAsia" w:hAnsiTheme="majorEastAsia" w:cs="微软雅黑"/>
          <w:b/>
          <w:szCs w:val="21"/>
        </w:rPr>
      </w:pPr>
      <w:r w:rsidRPr="00D82586">
        <w:rPr>
          <w:rFonts w:asciiTheme="majorEastAsia" w:eastAsiaTheme="majorEastAsia" w:hAnsiTheme="majorEastAsia" w:cs="微软雅黑"/>
          <w:bCs/>
          <w:szCs w:val="21"/>
        </w:rPr>
        <w:t>22.</w:t>
      </w:r>
      <w:r w:rsidRPr="00D82586">
        <w:rPr>
          <w:rFonts w:asciiTheme="majorEastAsia" w:eastAsiaTheme="majorEastAsia" w:hAnsiTheme="majorEastAsia" w:cs="微软雅黑" w:hint="eastAsia"/>
          <w:bCs/>
          <w:szCs w:val="21"/>
        </w:rPr>
        <w:t>投标人认为需要提供的其他文件及资料（格式自拟）。</w:t>
      </w:r>
    </w:p>
    <w:p w:rsidR="00D87F91" w:rsidRPr="00D82586" w:rsidRDefault="00D87F91" w:rsidP="008E103E">
      <w:pPr>
        <w:pStyle w:val="10"/>
        <w:spacing w:line="360" w:lineRule="auto"/>
        <w:rPr>
          <w:rFonts w:asciiTheme="majorEastAsia" w:eastAsiaTheme="majorEastAsia" w:hAnsiTheme="majorEastAsia" w:cs="微软雅黑"/>
          <w:bCs/>
          <w:sz w:val="21"/>
          <w:szCs w:val="21"/>
        </w:rPr>
      </w:pPr>
      <w:r w:rsidRPr="00D82586">
        <w:rPr>
          <w:rFonts w:asciiTheme="majorEastAsia" w:eastAsiaTheme="majorEastAsia" w:hAnsiTheme="majorEastAsia" w:cs="微软雅黑"/>
          <w:bCs/>
          <w:sz w:val="21"/>
          <w:szCs w:val="21"/>
        </w:rPr>
        <w:t>23.</w:t>
      </w:r>
      <w:r w:rsidRPr="00D82586">
        <w:rPr>
          <w:rFonts w:asciiTheme="majorEastAsia" w:eastAsiaTheme="majorEastAsia" w:hAnsiTheme="majorEastAsia" w:cs="微软雅黑" w:hint="eastAsia"/>
          <w:bCs/>
          <w:sz w:val="21"/>
          <w:szCs w:val="21"/>
        </w:rPr>
        <w:t>未尽事宜请各投标人按评分细则制作技术部分。（格式自拟）</w:t>
      </w:r>
    </w:p>
    <w:p w:rsidR="000E267D" w:rsidRPr="00D82586" w:rsidRDefault="000E267D">
      <w:pPr>
        <w:widowControl/>
        <w:jc w:val="left"/>
        <w:rPr>
          <w:rFonts w:asciiTheme="majorEastAsia" w:eastAsiaTheme="majorEastAsia" w:hAnsiTheme="majorEastAsia" w:cs="微软雅黑"/>
          <w:bCs/>
          <w:szCs w:val="21"/>
        </w:rPr>
      </w:pPr>
      <w:r w:rsidRPr="00D82586">
        <w:rPr>
          <w:rFonts w:asciiTheme="majorEastAsia" w:eastAsiaTheme="majorEastAsia" w:hAnsiTheme="majorEastAsia" w:cs="微软雅黑"/>
          <w:bCs/>
          <w:szCs w:val="21"/>
        </w:rPr>
        <w:br w:type="page"/>
      </w:r>
    </w:p>
    <w:p w:rsidR="004C49C8" w:rsidRPr="00D82586" w:rsidRDefault="00844426" w:rsidP="008E103E">
      <w:pPr>
        <w:snapToGrid w:val="0"/>
        <w:spacing w:line="360" w:lineRule="auto"/>
        <w:rPr>
          <w:rFonts w:asciiTheme="majorEastAsia" w:eastAsiaTheme="majorEastAsia" w:hAnsiTheme="majorEastAsia" w:cs="微软雅黑"/>
          <w:bCs/>
          <w:szCs w:val="21"/>
        </w:rPr>
      </w:pPr>
      <w:r w:rsidRPr="00D82586">
        <w:rPr>
          <w:rFonts w:asciiTheme="majorEastAsia" w:eastAsiaTheme="majorEastAsia" w:hAnsiTheme="majorEastAsia" w:cs="微软雅黑"/>
          <w:bCs/>
          <w:szCs w:val="21"/>
        </w:rPr>
        <w:lastRenderedPageBreak/>
        <w:t>2</w:t>
      </w:r>
      <w:r w:rsidR="00D87F91" w:rsidRPr="00D82586">
        <w:rPr>
          <w:rFonts w:asciiTheme="majorEastAsia" w:eastAsiaTheme="majorEastAsia" w:hAnsiTheme="majorEastAsia" w:cs="微软雅黑"/>
          <w:bCs/>
          <w:szCs w:val="21"/>
        </w:rPr>
        <w:t>4</w:t>
      </w:r>
      <w:r w:rsidR="004C49C8" w:rsidRPr="00D82586">
        <w:rPr>
          <w:rFonts w:asciiTheme="majorEastAsia" w:eastAsiaTheme="majorEastAsia" w:hAnsiTheme="majorEastAsia" w:cs="微软雅黑" w:hint="eastAsia"/>
          <w:bCs/>
          <w:szCs w:val="21"/>
        </w:rPr>
        <w:t>.投标函格式：</w:t>
      </w:r>
    </w:p>
    <w:p w:rsidR="004C49C8" w:rsidRPr="00D82586" w:rsidRDefault="004C49C8" w:rsidP="008E103E">
      <w:pPr>
        <w:snapToGrid w:val="0"/>
        <w:spacing w:line="360" w:lineRule="auto"/>
        <w:ind w:firstLineChars="200" w:firstLine="420"/>
        <w:jc w:val="center"/>
        <w:rPr>
          <w:rFonts w:asciiTheme="majorEastAsia" w:eastAsiaTheme="majorEastAsia" w:hAnsiTheme="majorEastAsia" w:cs="微软雅黑"/>
          <w:b/>
          <w:szCs w:val="21"/>
        </w:rPr>
      </w:pPr>
      <w:r w:rsidRPr="00D82586">
        <w:rPr>
          <w:rFonts w:asciiTheme="majorEastAsia" w:eastAsiaTheme="majorEastAsia" w:hAnsiTheme="majorEastAsia" w:cs="微软雅黑" w:hint="eastAsia"/>
          <w:bCs/>
          <w:szCs w:val="21"/>
        </w:rPr>
        <w:t>投 标 函</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致</w:t>
      </w:r>
      <w:r w:rsidRPr="00D82586">
        <w:rPr>
          <w:rFonts w:asciiTheme="majorEastAsia" w:eastAsiaTheme="majorEastAsia" w:hAnsiTheme="majorEastAsia" w:cs="微软雅黑" w:hint="eastAsia"/>
          <w:szCs w:val="21"/>
          <w:u w:val="single"/>
        </w:rPr>
        <w:t xml:space="preserve">           （采购人</w:t>
      </w:r>
      <w:r w:rsidRPr="00D82586">
        <w:rPr>
          <w:rFonts w:asciiTheme="majorEastAsia" w:eastAsiaTheme="majorEastAsia" w:hAnsiTheme="majorEastAsia" w:cs="微软雅黑" w:hint="eastAsia"/>
          <w:szCs w:val="21"/>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bCs/>
          <w:szCs w:val="21"/>
        </w:rPr>
      </w:pPr>
      <w:r w:rsidRPr="00D82586">
        <w:rPr>
          <w:rFonts w:asciiTheme="majorEastAsia" w:eastAsiaTheme="majorEastAsia" w:hAnsiTheme="majorEastAsia" w:cs="微软雅黑" w:hint="eastAsia"/>
          <w:szCs w:val="21"/>
        </w:rPr>
        <w:t>根据贵方为</w:t>
      </w:r>
      <w:r w:rsidRPr="00D82586">
        <w:rPr>
          <w:rFonts w:asciiTheme="majorEastAsia" w:eastAsiaTheme="majorEastAsia" w:hAnsiTheme="majorEastAsia" w:cs="微软雅黑" w:hint="eastAsia"/>
          <w:bCs/>
          <w:szCs w:val="21"/>
        </w:rPr>
        <w:t>项目名称：</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的招标公告（项目编号：</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），签字代表</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（全名）经正式授权并代表投标人</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（投标人名称）提交资信/商务文件、技术文件、报价文件。</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据此函，签字代表宣布同意如下：</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2.投标人在投标之前已经与贵方进行了充分的沟通，完全理解并接受招标文件的各项规定和要求，对招标文件的合理性、合法性不再有异议。</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3.本投标有效期自开标日起 ______</w:t>
      </w:r>
      <w:proofErr w:type="gramStart"/>
      <w:r w:rsidRPr="00D82586">
        <w:rPr>
          <w:rFonts w:asciiTheme="majorEastAsia" w:eastAsiaTheme="majorEastAsia" w:hAnsiTheme="majorEastAsia" w:cs="微软雅黑" w:hint="eastAsia"/>
          <w:szCs w:val="21"/>
        </w:rPr>
        <w:t>个</w:t>
      </w:r>
      <w:proofErr w:type="gramEnd"/>
      <w:r w:rsidRPr="00D82586">
        <w:rPr>
          <w:rFonts w:asciiTheme="majorEastAsia" w:eastAsiaTheme="majorEastAsia" w:hAnsiTheme="majorEastAsia" w:cs="微软雅黑" w:hint="eastAsia"/>
          <w:szCs w:val="21"/>
        </w:rPr>
        <w:t>日。</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4.如中标，本投标文件至本项目合同履行</w:t>
      </w:r>
      <w:proofErr w:type="gramStart"/>
      <w:r w:rsidRPr="00D82586">
        <w:rPr>
          <w:rFonts w:asciiTheme="majorEastAsia" w:eastAsiaTheme="majorEastAsia" w:hAnsiTheme="majorEastAsia" w:cs="微软雅黑" w:hint="eastAsia"/>
          <w:szCs w:val="21"/>
        </w:rPr>
        <w:t>完毕止均保持</w:t>
      </w:r>
      <w:proofErr w:type="gramEnd"/>
      <w:r w:rsidRPr="00D82586">
        <w:rPr>
          <w:rFonts w:asciiTheme="majorEastAsia" w:eastAsiaTheme="majorEastAsia" w:hAnsiTheme="majorEastAsia" w:cs="微软雅黑" w:hint="eastAsia"/>
          <w:szCs w:val="21"/>
        </w:rPr>
        <w:t>有效，本投标人将按“招标文件”及政府采购法律、法规的规定履行合同责任和义务。</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5.投标人同意按照贵方要求提供与投标有关的一切数据或资料。</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6.与本投标有关的一切正式往来信函请寄：</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地址：</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邮编：</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电话：</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传真：</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投标人代表姓名：</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职务：</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投标人名称(公章):</w:t>
      </w:r>
      <w:r w:rsidRPr="00D82586">
        <w:rPr>
          <w:rFonts w:asciiTheme="majorEastAsia" w:eastAsiaTheme="majorEastAsia" w:hAnsiTheme="majorEastAsia" w:cs="微软雅黑" w:hint="eastAsia"/>
          <w:szCs w:val="21"/>
          <w:u w:val="single"/>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开户银行：</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银行帐号：</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sectPr w:rsidR="004C49C8" w:rsidRPr="00D82586">
          <w:pgSz w:w="11906" w:h="16838"/>
          <w:pgMar w:top="1440" w:right="1797" w:bottom="1440" w:left="1797" w:header="851" w:footer="851" w:gutter="0"/>
          <w:cols w:space="720"/>
          <w:docGrid w:linePitch="312"/>
        </w:sectPr>
      </w:pPr>
      <w:r w:rsidRPr="00D82586">
        <w:rPr>
          <w:rFonts w:asciiTheme="majorEastAsia" w:eastAsiaTheme="majorEastAsia" w:hAnsiTheme="majorEastAsia" w:cs="微软雅黑" w:hint="eastAsia"/>
          <w:szCs w:val="21"/>
        </w:rPr>
        <w:t>法定代表人签字（或盖章）：</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日期:</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年</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月</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日</w:t>
      </w:r>
    </w:p>
    <w:bookmarkEnd w:id="133"/>
    <w:p w:rsidR="004C49C8" w:rsidRPr="00D82586" w:rsidRDefault="00D87F91" w:rsidP="008E103E">
      <w:pPr>
        <w:pStyle w:val="10"/>
        <w:spacing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sz w:val="21"/>
          <w:szCs w:val="21"/>
        </w:rPr>
        <w:lastRenderedPageBreak/>
        <w:t>25</w:t>
      </w:r>
      <w:r w:rsidR="004C49C8" w:rsidRPr="00D82586">
        <w:rPr>
          <w:rFonts w:asciiTheme="majorEastAsia" w:eastAsiaTheme="majorEastAsia" w:hAnsiTheme="majorEastAsia" w:cs="微软雅黑" w:hint="eastAsia"/>
          <w:sz w:val="21"/>
          <w:szCs w:val="21"/>
        </w:rPr>
        <w:t>.开标一览表</w:t>
      </w:r>
    </w:p>
    <w:p w:rsidR="004C49C8" w:rsidRPr="00D82586" w:rsidRDefault="004C49C8" w:rsidP="008E103E">
      <w:pPr>
        <w:pStyle w:val="10"/>
        <w:spacing w:line="360" w:lineRule="auto"/>
        <w:ind w:firstLineChars="200" w:firstLine="420"/>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开标一览表</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u w:val="single"/>
        </w:rPr>
      </w:pPr>
      <w:r w:rsidRPr="00D82586">
        <w:rPr>
          <w:rFonts w:asciiTheme="majorEastAsia" w:eastAsiaTheme="majorEastAsia" w:hAnsiTheme="majorEastAsia" w:cs="微软雅黑" w:hint="eastAsia"/>
          <w:szCs w:val="21"/>
        </w:rPr>
        <w:t>招标编号：</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w:t>
      </w:r>
    </w:p>
    <w:p w:rsidR="004C49C8" w:rsidRPr="00D82586" w:rsidRDefault="004C49C8" w:rsidP="008E103E">
      <w:pPr>
        <w:snapToGri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投标人名称：</w:t>
      </w:r>
      <w:r w:rsidRPr="00D82586">
        <w:rPr>
          <w:rFonts w:asciiTheme="majorEastAsia" w:eastAsiaTheme="majorEastAsia" w:hAnsiTheme="majorEastAsia" w:cs="微软雅黑" w:hint="eastAsia"/>
          <w:szCs w:val="21"/>
          <w:u w:val="single"/>
        </w:rPr>
        <w:t xml:space="preserve">                     </w:t>
      </w:r>
      <w:r w:rsidRPr="00D82586">
        <w:rPr>
          <w:rFonts w:asciiTheme="majorEastAsia" w:eastAsiaTheme="majorEastAsia" w:hAnsiTheme="majorEastAsia" w:cs="微软雅黑" w:hint="eastAsia"/>
          <w:szCs w:val="21"/>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920"/>
        <w:gridCol w:w="1050"/>
        <w:gridCol w:w="1245"/>
        <w:gridCol w:w="2430"/>
        <w:gridCol w:w="1335"/>
      </w:tblGrid>
      <w:tr w:rsidR="004C49C8" w:rsidRPr="00D82586">
        <w:trPr>
          <w:trHeight w:val="577"/>
          <w:jc w:val="center"/>
        </w:trPr>
        <w:tc>
          <w:tcPr>
            <w:tcW w:w="699" w:type="dxa"/>
            <w:tcBorders>
              <w:top w:val="single" w:sz="12" w:space="0" w:color="auto"/>
              <w:left w:val="single" w:sz="12" w:space="0" w:color="auto"/>
              <w:bottom w:val="single" w:sz="6" w:space="0" w:color="auto"/>
              <w:right w:val="single" w:sz="6"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序号</w:t>
            </w:r>
          </w:p>
        </w:tc>
        <w:tc>
          <w:tcPr>
            <w:tcW w:w="5920" w:type="dxa"/>
            <w:tcBorders>
              <w:top w:val="single" w:sz="12" w:space="0" w:color="auto"/>
              <w:left w:val="single" w:sz="6" w:space="0" w:color="auto"/>
              <w:bottom w:val="single" w:sz="6" w:space="0" w:color="auto"/>
              <w:right w:val="single" w:sz="6"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项目名称</w:t>
            </w:r>
          </w:p>
        </w:tc>
        <w:tc>
          <w:tcPr>
            <w:tcW w:w="1050" w:type="dxa"/>
            <w:tcBorders>
              <w:top w:val="single" w:sz="12" w:space="0" w:color="auto"/>
              <w:left w:val="single" w:sz="6" w:space="0" w:color="auto"/>
              <w:bottom w:val="single" w:sz="6" w:space="0" w:color="auto"/>
              <w:right w:val="single" w:sz="6"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数量</w:t>
            </w:r>
          </w:p>
        </w:tc>
        <w:tc>
          <w:tcPr>
            <w:tcW w:w="1245" w:type="dxa"/>
            <w:tcBorders>
              <w:top w:val="single" w:sz="12" w:space="0" w:color="auto"/>
              <w:left w:val="single" w:sz="6" w:space="0" w:color="auto"/>
              <w:bottom w:val="single" w:sz="6" w:space="0" w:color="auto"/>
              <w:right w:val="single" w:sz="6"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单位</w:t>
            </w:r>
          </w:p>
        </w:tc>
        <w:tc>
          <w:tcPr>
            <w:tcW w:w="2430" w:type="dxa"/>
            <w:tcBorders>
              <w:top w:val="single" w:sz="12" w:space="0" w:color="auto"/>
              <w:left w:val="single" w:sz="6" w:space="0" w:color="auto"/>
              <w:bottom w:val="single" w:sz="6" w:space="0" w:color="auto"/>
              <w:right w:val="single" w:sz="6"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投标报价</w:t>
            </w:r>
          </w:p>
        </w:tc>
        <w:tc>
          <w:tcPr>
            <w:tcW w:w="1335" w:type="dxa"/>
            <w:tcBorders>
              <w:top w:val="single" w:sz="12" w:space="0" w:color="auto"/>
              <w:left w:val="single" w:sz="6" w:space="0" w:color="auto"/>
              <w:bottom w:val="single" w:sz="6" w:space="0" w:color="auto"/>
              <w:right w:val="single" w:sz="12"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备注</w:t>
            </w:r>
          </w:p>
        </w:tc>
      </w:tr>
      <w:tr w:rsidR="004C49C8" w:rsidRPr="00D82586">
        <w:trPr>
          <w:trHeight w:val="700"/>
          <w:jc w:val="center"/>
        </w:trPr>
        <w:tc>
          <w:tcPr>
            <w:tcW w:w="699" w:type="dxa"/>
            <w:tcBorders>
              <w:top w:val="single" w:sz="6" w:space="0" w:color="auto"/>
              <w:left w:val="single" w:sz="12" w:space="0" w:color="auto"/>
              <w:bottom w:val="single" w:sz="6" w:space="0" w:color="auto"/>
              <w:right w:val="single" w:sz="6"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w:t>
            </w:r>
          </w:p>
        </w:tc>
        <w:tc>
          <w:tcPr>
            <w:tcW w:w="5920" w:type="dxa"/>
            <w:tcBorders>
              <w:top w:val="single" w:sz="6" w:space="0" w:color="auto"/>
              <w:left w:val="single" w:sz="6" w:space="0" w:color="auto"/>
              <w:bottom w:val="single" w:sz="6" w:space="0" w:color="auto"/>
              <w:right w:val="single" w:sz="6"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p>
        </w:tc>
        <w:tc>
          <w:tcPr>
            <w:tcW w:w="1050" w:type="dxa"/>
            <w:tcBorders>
              <w:top w:val="single" w:sz="6" w:space="0" w:color="auto"/>
              <w:left w:val="single" w:sz="6" w:space="0" w:color="auto"/>
              <w:bottom w:val="single" w:sz="6" w:space="0" w:color="auto"/>
              <w:right w:val="single" w:sz="4" w:space="0" w:color="auto"/>
            </w:tcBorders>
            <w:vAlign w:val="center"/>
          </w:tcPr>
          <w:p w:rsidR="004C49C8" w:rsidRPr="00D82586" w:rsidRDefault="004C49C8" w:rsidP="008E103E">
            <w:pPr>
              <w:adjustRightIn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w:t>
            </w:r>
          </w:p>
        </w:tc>
        <w:tc>
          <w:tcPr>
            <w:tcW w:w="1245" w:type="dxa"/>
            <w:tcBorders>
              <w:top w:val="single" w:sz="6" w:space="0" w:color="auto"/>
              <w:left w:val="single" w:sz="6" w:space="0" w:color="auto"/>
              <w:bottom w:val="single" w:sz="6" w:space="0" w:color="auto"/>
              <w:right w:val="single" w:sz="4" w:space="0" w:color="auto"/>
            </w:tcBorders>
            <w:vAlign w:val="center"/>
          </w:tcPr>
          <w:p w:rsidR="004C49C8" w:rsidRPr="00D82586" w:rsidRDefault="004C49C8" w:rsidP="008E103E">
            <w:pPr>
              <w:adjustRightIn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批</w:t>
            </w:r>
          </w:p>
        </w:tc>
        <w:tc>
          <w:tcPr>
            <w:tcW w:w="2430" w:type="dxa"/>
            <w:tcBorders>
              <w:top w:val="single" w:sz="6" w:space="0" w:color="auto"/>
              <w:left w:val="single" w:sz="6" w:space="0" w:color="auto"/>
              <w:bottom w:val="single" w:sz="6" w:space="0" w:color="auto"/>
              <w:right w:val="single" w:sz="4" w:space="0" w:color="auto"/>
            </w:tcBorders>
            <w:vAlign w:val="center"/>
          </w:tcPr>
          <w:p w:rsidR="004C49C8" w:rsidRPr="00D82586" w:rsidRDefault="004C49C8" w:rsidP="008E103E">
            <w:pPr>
              <w:adjustRightInd w:val="0"/>
              <w:spacing w:line="360" w:lineRule="auto"/>
              <w:ind w:firstLineChars="200" w:firstLine="420"/>
              <w:jc w:val="center"/>
              <w:rPr>
                <w:rFonts w:asciiTheme="majorEastAsia" w:eastAsiaTheme="majorEastAsia" w:hAnsiTheme="majorEastAsia" w:cs="微软雅黑"/>
                <w:szCs w:val="21"/>
              </w:rPr>
            </w:pPr>
          </w:p>
        </w:tc>
        <w:tc>
          <w:tcPr>
            <w:tcW w:w="1335" w:type="dxa"/>
            <w:tcBorders>
              <w:top w:val="single" w:sz="6" w:space="0" w:color="auto"/>
              <w:left w:val="single" w:sz="4" w:space="0" w:color="auto"/>
              <w:bottom w:val="single" w:sz="6" w:space="0" w:color="auto"/>
              <w:right w:val="single" w:sz="12" w:space="0" w:color="auto"/>
            </w:tcBorders>
            <w:vAlign w:val="center"/>
          </w:tcPr>
          <w:p w:rsidR="004C49C8" w:rsidRPr="00D82586" w:rsidRDefault="004C49C8" w:rsidP="008E103E">
            <w:pPr>
              <w:adjustRightInd w:val="0"/>
              <w:spacing w:line="360" w:lineRule="auto"/>
              <w:ind w:firstLineChars="200" w:firstLine="420"/>
              <w:jc w:val="center"/>
              <w:rPr>
                <w:rFonts w:asciiTheme="majorEastAsia" w:eastAsiaTheme="majorEastAsia" w:hAnsiTheme="majorEastAsia" w:cs="微软雅黑"/>
                <w:szCs w:val="21"/>
              </w:rPr>
            </w:pPr>
          </w:p>
        </w:tc>
      </w:tr>
      <w:tr w:rsidR="004C49C8" w:rsidRPr="00D82586">
        <w:trPr>
          <w:trHeight w:val="757"/>
          <w:jc w:val="center"/>
        </w:trPr>
        <w:tc>
          <w:tcPr>
            <w:tcW w:w="6619" w:type="dxa"/>
            <w:gridSpan w:val="2"/>
            <w:tcBorders>
              <w:top w:val="single" w:sz="6" w:space="0" w:color="auto"/>
              <w:left w:val="single" w:sz="12" w:space="0" w:color="auto"/>
              <w:bottom w:val="single" w:sz="12" w:space="0" w:color="auto"/>
              <w:right w:val="single" w:sz="6" w:space="0" w:color="auto"/>
            </w:tcBorders>
            <w:vAlign w:val="center"/>
          </w:tcPr>
          <w:p w:rsidR="004C49C8" w:rsidRPr="00D82586" w:rsidRDefault="004C49C8" w:rsidP="008E103E">
            <w:pPr>
              <w:adjustRightInd w:val="0"/>
              <w:spacing w:line="360" w:lineRule="auto"/>
              <w:jc w:val="center"/>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合计（大写）</w:t>
            </w:r>
          </w:p>
        </w:tc>
        <w:tc>
          <w:tcPr>
            <w:tcW w:w="6060" w:type="dxa"/>
            <w:gridSpan w:val="4"/>
            <w:tcBorders>
              <w:top w:val="single" w:sz="6" w:space="0" w:color="auto"/>
              <w:left w:val="single" w:sz="6" w:space="0" w:color="auto"/>
              <w:bottom w:val="single" w:sz="12" w:space="0" w:color="auto"/>
              <w:right w:val="single" w:sz="12" w:space="0" w:color="auto"/>
            </w:tcBorders>
            <w:vAlign w:val="center"/>
          </w:tcPr>
          <w:p w:rsidR="004C49C8" w:rsidRPr="00D82586" w:rsidRDefault="004C49C8" w:rsidP="008E103E">
            <w:pPr>
              <w:spacing w:line="360" w:lineRule="auto"/>
              <w:ind w:firstLineChars="200" w:firstLine="420"/>
              <w:rPr>
                <w:rFonts w:asciiTheme="majorEastAsia" w:eastAsiaTheme="majorEastAsia" w:hAnsiTheme="majorEastAsia" w:cs="微软雅黑"/>
                <w:szCs w:val="21"/>
              </w:rPr>
            </w:pPr>
          </w:p>
        </w:tc>
      </w:tr>
    </w:tbl>
    <w:p w:rsidR="004C49C8" w:rsidRPr="00D82586" w:rsidRDefault="004C49C8" w:rsidP="008E103E">
      <w:pPr>
        <w:adjustRightInd w:val="0"/>
        <w:spacing w:line="360" w:lineRule="auto"/>
        <w:ind w:firstLineChars="200" w:firstLine="420"/>
        <w:rPr>
          <w:rFonts w:asciiTheme="majorEastAsia" w:eastAsiaTheme="majorEastAsia" w:hAnsiTheme="majorEastAsia" w:cs="微软雅黑"/>
          <w:szCs w:val="21"/>
        </w:rPr>
      </w:pPr>
      <w:r w:rsidRPr="00D82586">
        <w:rPr>
          <w:rFonts w:asciiTheme="majorEastAsia" w:eastAsiaTheme="majorEastAsia" w:hAnsiTheme="majorEastAsia" w:cs="微软雅黑" w:hint="eastAsia"/>
          <w:bCs/>
          <w:szCs w:val="21"/>
        </w:rPr>
        <w:t>注</w:t>
      </w:r>
      <w:r w:rsidRPr="00D82586">
        <w:rPr>
          <w:rFonts w:asciiTheme="majorEastAsia" w:eastAsiaTheme="majorEastAsia" w:hAnsiTheme="majorEastAsia" w:cs="微软雅黑" w:hint="eastAsia"/>
          <w:szCs w:val="21"/>
        </w:rPr>
        <w:t>：</w:t>
      </w:r>
    </w:p>
    <w:p w:rsidR="004C49C8" w:rsidRPr="00D82586" w:rsidRDefault="004C49C8" w:rsidP="008E103E">
      <w:pPr>
        <w:adjustRightInd w:val="0"/>
        <w:spacing w:line="360" w:lineRule="auto"/>
        <w:ind w:firstLineChars="400" w:firstLine="84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1、填写此表时不得改变表格的形式。</w:t>
      </w:r>
    </w:p>
    <w:p w:rsidR="004C49C8" w:rsidRPr="00D82586" w:rsidRDefault="004C49C8" w:rsidP="008E103E">
      <w:pPr>
        <w:adjustRightInd w:val="0"/>
        <w:spacing w:line="360" w:lineRule="auto"/>
        <w:ind w:firstLineChars="400" w:firstLine="840"/>
        <w:rPr>
          <w:rFonts w:asciiTheme="majorEastAsia" w:eastAsiaTheme="majorEastAsia" w:hAnsiTheme="majorEastAsia" w:cs="微软雅黑"/>
          <w:szCs w:val="21"/>
        </w:rPr>
      </w:pPr>
      <w:r w:rsidRPr="00D82586">
        <w:rPr>
          <w:rFonts w:asciiTheme="majorEastAsia" w:eastAsiaTheme="majorEastAsia" w:hAnsiTheme="majorEastAsia" w:cs="微软雅黑" w:hint="eastAsia"/>
          <w:szCs w:val="21"/>
        </w:rPr>
        <w:t>2、投标报价包括提供相关服务的管理、设备、人员、耗材、利润、税金等全部费用。</w:t>
      </w:r>
    </w:p>
    <w:p w:rsidR="004C49C8" w:rsidRPr="00D82586" w:rsidRDefault="004C49C8" w:rsidP="008E103E">
      <w:pPr>
        <w:spacing w:line="360" w:lineRule="auto"/>
        <w:ind w:firstLineChars="2700" w:firstLine="6750"/>
        <w:rPr>
          <w:rFonts w:asciiTheme="majorEastAsia" w:eastAsiaTheme="majorEastAsia" w:hAnsiTheme="majorEastAsia" w:cs="微软雅黑"/>
          <w:spacing w:val="20"/>
          <w:szCs w:val="21"/>
          <w:u w:val="single"/>
        </w:rPr>
      </w:pPr>
      <w:r w:rsidRPr="00D82586">
        <w:rPr>
          <w:rFonts w:asciiTheme="majorEastAsia" w:eastAsiaTheme="majorEastAsia" w:hAnsiTheme="majorEastAsia" w:cs="微软雅黑" w:hint="eastAsia"/>
          <w:spacing w:val="20"/>
          <w:szCs w:val="21"/>
        </w:rPr>
        <w:t>法定代表人或委托代理人签名：</w:t>
      </w:r>
      <w:r w:rsidRPr="00D82586">
        <w:rPr>
          <w:rFonts w:asciiTheme="majorEastAsia" w:eastAsiaTheme="majorEastAsia" w:hAnsiTheme="majorEastAsia" w:cs="微软雅黑" w:hint="eastAsia"/>
          <w:spacing w:val="20"/>
          <w:szCs w:val="21"/>
          <w:u w:val="single"/>
        </w:rPr>
        <w:t xml:space="preserve">            </w:t>
      </w:r>
    </w:p>
    <w:p w:rsidR="004C49C8" w:rsidRPr="00D82586" w:rsidRDefault="004C49C8" w:rsidP="008E103E">
      <w:pPr>
        <w:spacing w:line="360" w:lineRule="auto"/>
        <w:ind w:firstLineChars="200" w:firstLine="500"/>
        <w:rPr>
          <w:rFonts w:asciiTheme="majorEastAsia" w:eastAsiaTheme="majorEastAsia" w:hAnsiTheme="majorEastAsia" w:cs="微软雅黑"/>
          <w:spacing w:val="20"/>
          <w:szCs w:val="21"/>
          <w:u w:val="single"/>
        </w:rPr>
      </w:pPr>
      <w:r w:rsidRPr="00D82586">
        <w:rPr>
          <w:rFonts w:asciiTheme="majorEastAsia" w:eastAsiaTheme="majorEastAsia" w:hAnsiTheme="majorEastAsia" w:cs="微软雅黑" w:hint="eastAsia"/>
          <w:spacing w:val="20"/>
          <w:szCs w:val="21"/>
        </w:rPr>
        <w:t xml:space="preserve">                                                         投标人盖章：</w:t>
      </w:r>
      <w:r w:rsidRPr="00D82586">
        <w:rPr>
          <w:rFonts w:asciiTheme="majorEastAsia" w:eastAsiaTheme="majorEastAsia" w:hAnsiTheme="majorEastAsia" w:cs="微软雅黑" w:hint="eastAsia"/>
          <w:spacing w:val="20"/>
          <w:szCs w:val="21"/>
          <w:u w:val="single"/>
        </w:rPr>
        <w:t xml:space="preserve">            </w:t>
      </w:r>
    </w:p>
    <w:p w:rsidR="004C49C8" w:rsidRPr="00D82586" w:rsidRDefault="004C49C8" w:rsidP="008E103E">
      <w:pPr>
        <w:spacing w:line="360" w:lineRule="auto"/>
        <w:ind w:firstLineChars="200" w:firstLine="500"/>
        <w:rPr>
          <w:rFonts w:asciiTheme="majorEastAsia" w:eastAsiaTheme="majorEastAsia" w:hAnsiTheme="majorEastAsia" w:cs="微软雅黑"/>
          <w:spacing w:val="20"/>
          <w:szCs w:val="21"/>
          <w:u w:val="single"/>
        </w:rPr>
      </w:pPr>
    </w:p>
    <w:p w:rsidR="004C49C8" w:rsidRPr="00D82586" w:rsidRDefault="004C49C8" w:rsidP="008E103E">
      <w:pPr>
        <w:spacing w:line="360" w:lineRule="auto"/>
        <w:ind w:firstLineChars="200" w:firstLine="420"/>
        <w:jc w:val="center"/>
        <w:rPr>
          <w:rFonts w:asciiTheme="majorEastAsia" w:eastAsiaTheme="majorEastAsia" w:hAnsiTheme="majorEastAsia" w:cs="微软雅黑"/>
          <w:szCs w:val="21"/>
        </w:rPr>
        <w:sectPr w:rsidR="004C49C8" w:rsidRPr="00D82586">
          <w:footerReference w:type="even" r:id="rId12"/>
          <w:footerReference w:type="default" r:id="rId13"/>
          <w:pgSz w:w="16838" w:h="11906" w:orient="landscape"/>
          <w:pgMar w:top="1797" w:right="1440" w:bottom="1797" w:left="1440" w:header="851" w:footer="850" w:gutter="0"/>
          <w:cols w:space="720"/>
          <w:docGrid w:linePitch="602"/>
        </w:sectPr>
      </w:pPr>
      <w:r w:rsidRPr="00D82586">
        <w:rPr>
          <w:rFonts w:asciiTheme="majorEastAsia" w:eastAsiaTheme="majorEastAsia" w:hAnsiTheme="majorEastAsia" w:cs="微软雅黑" w:hint="eastAsia"/>
          <w:szCs w:val="21"/>
        </w:rPr>
        <w:t xml:space="preserve">                                 </w:t>
      </w:r>
      <w:r w:rsidRPr="00D82586">
        <w:rPr>
          <w:rFonts w:asciiTheme="majorEastAsia" w:eastAsiaTheme="majorEastAsia" w:hAnsiTheme="majorEastAsia" w:cs="微软雅黑" w:hint="eastAsia"/>
          <w:spacing w:val="20"/>
          <w:szCs w:val="21"/>
        </w:rPr>
        <w:t xml:space="preserve">                      日    期</w:t>
      </w:r>
      <w:r w:rsidRPr="00D82586">
        <w:rPr>
          <w:rFonts w:asciiTheme="majorEastAsia" w:eastAsiaTheme="majorEastAsia" w:hAnsiTheme="majorEastAsia" w:cs="微软雅黑" w:hint="eastAsia"/>
          <w:szCs w:val="21"/>
        </w:rPr>
        <w:t>：      年   月   日</w:t>
      </w:r>
    </w:p>
    <w:p w:rsidR="004C49C8" w:rsidRPr="00D82586" w:rsidRDefault="00D87F91"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szCs w:val="21"/>
        </w:rPr>
        <w:lastRenderedPageBreak/>
        <w:t>26</w:t>
      </w:r>
      <w:r w:rsidR="004C49C8" w:rsidRPr="00D82586">
        <w:rPr>
          <w:rFonts w:asciiTheme="majorEastAsia" w:eastAsiaTheme="majorEastAsia" w:hAnsiTheme="majorEastAsia" w:cs="微软雅黑" w:hint="eastAsia"/>
          <w:szCs w:val="21"/>
        </w:rPr>
        <w:t>.报价组成明细</w:t>
      </w:r>
    </w:p>
    <w:p w:rsidR="004C49C8" w:rsidRPr="00D82586" w:rsidRDefault="004C49C8" w:rsidP="008E103E">
      <w:pPr>
        <w:pStyle w:val="ad"/>
        <w:snapToGrid w:val="0"/>
        <w:spacing w:beforeLines="0" w:afterLines="0" w:line="360" w:lineRule="auto"/>
        <w:jc w:val="center"/>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投标费用明细表</w:t>
      </w:r>
    </w:p>
    <w:p w:rsidR="004C49C8" w:rsidRPr="00D82586" w:rsidRDefault="004C49C8" w:rsidP="008E103E">
      <w:pPr>
        <w:pStyle w:val="ad"/>
        <w:snapToGrid w:val="0"/>
        <w:spacing w:beforeLines="0" w:afterLines="0" w:line="360" w:lineRule="auto"/>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 xml:space="preserve">   标项：</w:t>
      </w:r>
      <w:r w:rsidRPr="00D82586">
        <w:rPr>
          <w:rFonts w:asciiTheme="majorEastAsia" w:eastAsiaTheme="majorEastAsia" w:hAnsiTheme="majorEastAsia" w:cs="微软雅黑" w:hint="eastAsia"/>
          <w:sz w:val="21"/>
          <w:szCs w:val="21"/>
          <w:u w:val="single"/>
        </w:rPr>
        <w:t xml:space="preserve">              </w:t>
      </w:r>
      <w:r w:rsidRPr="00D82586">
        <w:rPr>
          <w:rFonts w:asciiTheme="majorEastAsia" w:eastAsiaTheme="majorEastAsia" w:hAnsiTheme="majorEastAsia" w:cs="微软雅黑" w:hint="eastAsia"/>
          <w:sz w:val="21"/>
          <w:szCs w:val="21"/>
        </w:rPr>
        <w:t xml:space="preserve">                 金额单位：人民币（元）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800"/>
        <w:gridCol w:w="1800"/>
        <w:gridCol w:w="1080"/>
        <w:gridCol w:w="1440"/>
        <w:gridCol w:w="1800"/>
      </w:tblGrid>
      <w:tr w:rsidR="004C49C8" w:rsidRPr="00D82586">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r w:rsidRPr="00D82586">
              <w:rPr>
                <w:rFonts w:asciiTheme="majorEastAsia" w:eastAsiaTheme="majorEastAsia" w:hAnsiTheme="majorEastAsia" w:cs="微软雅黑" w:hint="eastAsia"/>
                <w:szCs w:val="21"/>
              </w:rPr>
              <w:t xml:space="preserve">序号                                      </w:t>
            </w: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pStyle w:val="af6"/>
              <w:snapToGrid w:val="0"/>
              <w:spacing w:before="50" w:after="50"/>
              <w:rPr>
                <w:rFonts w:asciiTheme="majorEastAsia" w:eastAsiaTheme="majorEastAsia" w:hAnsiTheme="majorEastAsia" w:cs="微软雅黑"/>
                <w:spacing w:val="20"/>
                <w:kern w:val="2"/>
                <w:sz w:val="21"/>
                <w:szCs w:val="21"/>
              </w:rPr>
            </w:pPr>
            <w:r w:rsidRPr="00D82586">
              <w:rPr>
                <w:rFonts w:asciiTheme="majorEastAsia" w:eastAsiaTheme="majorEastAsia" w:hAnsiTheme="majorEastAsia" w:cs="微软雅黑" w:hint="eastAsia"/>
                <w:spacing w:val="20"/>
                <w:kern w:val="2"/>
                <w:sz w:val="21"/>
                <w:szCs w:val="21"/>
              </w:rPr>
              <w:t>类别</w:t>
            </w: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pStyle w:val="af6"/>
              <w:snapToGrid w:val="0"/>
              <w:spacing w:before="50" w:after="50"/>
              <w:rPr>
                <w:rFonts w:asciiTheme="majorEastAsia" w:eastAsiaTheme="majorEastAsia" w:hAnsiTheme="majorEastAsia" w:cs="微软雅黑"/>
                <w:spacing w:val="20"/>
                <w:kern w:val="2"/>
                <w:sz w:val="21"/>
                <w:szCs w:val="21"/>
              </w:rPr>
            </w:pPr>
            <w:r w:rsidRPr="00D82586">
              <w:rPr>
                <w:rFonts w:asciiTheme="majorEastAsia" w:eastAsiaTheme="majorEastAsia" w:hAnsiTheme="majorEastAsia" w:cs="微软雅黑" w:hint="eastAsia"/>
                <w:spacing w:val="20"/>
                <w:kern w:val="2"/>
                <w:sz w:val="21"/>
                <w:szCs w:val="21"/>
              </w:rPr>
              <w:t>项目名称</w:t>
            </w:r>
          </w:p>
        </w:tc>
        <w:tc>
          <w:tcPr>
            <w:tcW w:w="108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pStyle w:val="af6"/>
              <w:snapToGrid w:val="0"/>
              <w:spacing w:before="50" w:after="50"/>
              <w:rPr>
                <w:rFonts w:asciiTheme="majorEastAsia" w:eastAsiaTheme="majorEastAsia" w:hAnsiTheme="majorEastAsia" w:cs="微软雅黑"/>
                <w:sz w:val="21"/>
                <w:szCs w:val="21"/>
              </w:rPr>
            </w:pPr>
            <w:r w:rsidRPr="00D82586">
              <w:rPr>
                <w:rFonts w:asciiTheme="majorEastAsia" w:eastAsiaTheme="majorEastAsia" w:hAnsiTheme="majorEastAsia" w:cs="微软雅黑" w:hint="eastAsia"/>
                <w:sz w:val="21"/>
                <w:szCs w:val="21"/>
              </w:rPr>
              <w:t>数量</w:t>
            </w:r>
          </w:p>
        </w:tc>
        <w:tc>
          <w:tcPr>
            <w:tcW w:w="144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r w:rsidRPr="00D82586">
              <w:rPr>
                <w:rFonts w:asciiTheme="majorEastAsia" w:eastAsiaTheme="majorEastAsia" w:hAnsiTheme="majorEastAsia" w:cs="微软雅黑" w:hint="eastAsia"/>
                <w:spacing w:val="20"/>
                <w:szCs w:val="21"/>
              </w:rPr>
              <w:t>单价</w:t>
            </w: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r w:rsidRPr="00D82586">
              <w:rPr>
                <w:rFonts w:asciiTheme="majorEastAsia" w:eastAsiaTheme="majorEastAsia" w:hAnsiTheme="majorEastAsia" w:cs="微软雅黑" w:hint="eastAsia"/>
                <w:spacing w:val="20"/>
                <w:szCs w:val="21"/>
              </w:rPr>
              <w:t>小计</w:t>
            </w:r>
          </w:p>
        </w:tc>
      </w:tr>
      <w:tr w:rsidR="004C49C8" w:rsidRPr="00D82586">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r w:rsidR="004C49C8" w:rsidRPr="00D82586">
        <w:trPr>
          <w:trHeight w:val="201"/>
        </w:trPr>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r w:rsidR="004C49C8" w:rsidRPr="00D82586">
        <w:trPr>
          <w:trHeight w:val="184"/>
        </w:trPr>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r w:rsidR="004C49C8" w:rsidRPr="00D82586">
        <w:trPr>
          <w:trHeight w:val="268"/>
        </w:trPr>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r w:rsidR="004C49C8" w:rsidRPr="00D82586">
        <w:trPr>
          <w:trHeight w:val="268"/>
        </w:trPr>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r w:rsidR="004C49C8" w:rsidRPr="00D82586">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r w:rsidR="004C49C8" w:rsidRPr="00D82586">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r w:rsidR="004C49C8" w:rsidRPr="00D82586">
        <w:tc>
          <w:tcPr>
            <w:tcW w:w="72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c>
          <w:tcPr>
            <w:tcW w:w="6120" w:type="dxa"/>
            <w:gridSpan w:val="4"/>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r w:rsidRPr="00D82586">
              <w:rPr>
                <w:rFonts w:asciiTheme="majorEastAsia" w:eastAsiaTheme="majorEastAsia" w:hAnsiTheme="majorEastAsia" w:cs="微软雅黑" w:hint="eastAsia"/>
                <w:spacing w:val="20"/>
                <w:szCs w:val="21"/>
              </w:rPr>
              <w:t>税费及附加</w:t>
            </w: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r w:rsidR="004C49C8" w:rsidRPr="00D82586">
        <w:tc>
          <w:tcPr>
            <w:tcW w:w="6840" w:type="dxa"/>
            <w:gridSpan w:val="5"/>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r w:rsidRPr="00D82586">
              <w:rPr>
                <w:rFonts w:asciiTheme="majorEastAsia" w:eastAsiaTheme="majorEastAsia" w:hAnsiTheme="majorEastAsia" w:cs="微软雅黑" w:hint="eastAsia"/>
                <w:spacing w:val="20"/>
                <w:szCs w:val="21"/>
              </w:rPr>
              <w:t>总计金额</w:t>
            </w:r>
          </w:p>
        </w:tc>
        <w:tc>
          <w:tcPr>
            <w:tcW w:w="1800" w:type="dxa"/>
            <w:tcBorders>
              <w:top w:val="single" w:sz="4" w:space="0" w:color="auto"/>
              <w:left w:val="single" w:sz="4" w:space="0" w:color="auto"/>
              <w:bottom w:val="single" w:sz="4" w:space="0" w:color="auto"/>
              <w:right w:val="single" w:sz="4" w:space="0" w:color="auto"/>
            </w:tcBorders>
          </w:tcPr>
          <w:p w:rsidR="004C49C8" w:rsidRPr="00D82586" w:rsidRDefault="004C49C8" w:rsidP="008E103E">
            <w:pPr>
              <w:tabs>
                <w:tab w:val="left" w:pos="1418"/>
              </w:tabs>
              <w:snapToGrid w:val="0"/>
              <w:spacing w:before="50" w:after="50" w:line="360" w:lineRule="auto"/>
              <w:jc w:val="center"/>
              <w:rPr>
                <w:rFonts w:asciiTheme="majorEastAsia" w:eastAsiaTheme="majorEastAsia" w:hAnsiTheme="majorEastAsia" w:cs="微软雅黑"/>
                <w:spacing w:val="20"/>
                <w:szCs w:val="21"/>
              </w:rPr>
            </w:pPr>
          </w:p>
        </w:tc>
      </w:tr>
    </w:tbl>
    <w:p w:rsidR="004C49C8" w:rsidRPr="00D82586" w:rsidRDefault="004C49C8" w:rsidP="008E103E">
      <w:pPr>
        <w:pStyle w:val="ParaCharCharCharCharCharCharCharCharChar1CharCharCharChar"/>
        <w:tabs>
          <w:tab w:val="left" w:pos="1418"/>
        </w:tabs>
        <w:snapToGrid w:val="0"/>
        <w:spacing w:before="50" w:after="50" w:line="360" w:lineRule="auto"/>
        <w:rPr>
          <w:rFonts w:asciiTheme="majorEastAsia" w:eastAsiaTheme="majorEastAsia" w:hAnsiTheme="majorEastAsia" w:cs="微软雅黑"/>
          <w:spacing w:val="20"/>
          <w:sz w:val="21"/>
          <w:szCs w:val="21"/>
        </w:rPr>
      </w:pPr>
      <w:r w:rsidRPr="00D82586">
        <w:rPr>
          <w:rFonts w:asciiTheme="majorEastAsia" w:eastAsiaTheme="majorEastAsia" w:hAnsiTheme="majorEastAsia" w:cs="微软雅黑" w:hint="eastAsia"/>
          <w:spacing w:val="20"/>
          <w:sz w:val="21"/>
          <w:szCs w:val="21"/>
        </w:rPr>
        <w:t xml:space="preserve">注：1.本表的总计金额应于开标一览表的合计金额一致。    </w:t>
      </w:r>
    </w:p>
    <w:p w:rsidR="004C49C8" w:rsidRPr="00D82586" w:rsidRDefault="004C49C8" w:rsidP="008E103E">
      <w:pPr>
        <w:pStyle w:val="ParaCharCharCharCharCharCharCharCharChar1CharCharCharChar"/>
        <w:tabs>
          <w:tab w:val="left" w:pos="1418"/>
        </w:tabs>
        <w:snapToGrid w:val="0"/>
        <w:spacing w:before="50" w:after="50" w:line="360" w:lineRule="auto"/>
        <w:ind w:firstLineChars="200" w:firstLine="500"/>
        <w:rPr>
          <w:rFonts w:asciiTheme="majorEastAsia" w:eastAsiaTheme="majorEastAsia" w:hAnsiTheme="majorEastAsia" w:cs="微软雅黑"/>
          <w:spacing w:val="20"/>
          <w:sz w:val="21"/>
          <w:szCs w:val="21"/>
        </w:rPr>
      </w:pPr>
      <w:r w:rsidRPr="00D82586">
        <w:rPr>
          <w:rFonts w:asciiTheme="majorEastAsia" w:eastAsiaTheme="majorEastAsia" w:hAnsiTheme="majorEastAsia" w:cs="微软雅黑" w:hint="eastAsia"/>
          <w:spacing w:val="20"/>
          <w:sz w:val="21"/>
          <w:szCs w:val="21"/>
        </w:rPr>
        <w:t>2.供应商须仔细填写报价明细表，供应商可以根据完成本项目所需提供的服务内容及其他所有费用自行编制。表格可以延续。</w:t>
      </w:r>
    </w:p>
    <w:p w:rsidR="004C49C8" w:rsidRPr="00D82586" w:rsidRDefault="004C49C8" w:rsidP="008E103E">
      <w:pPr>
        <w:snapToGrid w:val="0"/>
        <w:spacing w:before="50" w:after="50" w:line="360" w:lineRule="auto"/>
        <w:rPr>
          <w:rFonts w:asciiTheme="majorEastAsia" w:eastAsiaTheme="majorEastAsia" w:hAnsiTheme="majorEastAsia" w:cs="微软雅黑"/>
          <w:spacing w:val="20"/>
          <w:szCs w:val="21"/>
        </w:rPr>
      </w:pPr>
    </w:p>
    <w:p w:rsidR="004C49C8" w:rsidRPr="00D82586" w:rsidRDefault="004C49C8" w:rsidP="008E103E">
      <w:pPr>
        <w:snapToGrid w:val="0"/>
        <w:spacing w:before="50" w:after="50" w:line="360" w:lineRule="auto"/>
        <w:rPr>
          <w:rFonts w:asciiTheme="majorEastAsia" w:eastAsiaTheme="majorEastAsia" w:hAnsiTheme="majorEastAsia" w:cs="微软雅黑"/>
          <w:spacing w:val="20"/>
          <w:szCs w:val="21"/>
        </w:rPr>
      </w:pPr>
    </w:p>
    <w:p w:rsidR="004C49C8" w:rsidRPr="00D82586" w:rsidRDefault="004C49C8" w:rsidP="008E103E">
      <w:pPr>
        <w:snapToGrid w:val="0"/>
        <w:spacing w:before="50" w:after="50" w:line="360" w:lineRule="auto"/>
        <w:rPr>
          <w:rFonts w:asciiTheme="majorEastAsia" w:eastAsiaTheme="majorEastAsia" w:hAnsiTheme="majorEastAsia" w:cs="微软雅黑"/>
          <w:spacing w:val="20"/>
          <w:szCs w:val="21"/>
          <w:u w:val="single"/>
        </w:rPr>
      </w:pPr>
      <w:r w:rsidRPr="00D82586">
        <w:rPr>
          <w:rFonts w:asciiTheme="majorEastAsia" w:eastAsiaTheme="majorEastAsia" w:hAnsiTheme="majorEastAsia" w:cs="微软雅黑" w:hint="eastAsia"/>
          <w:spacing w:val="20"/>
          <w:szCs w:val="21"/>
        </w:rPr>
        <w:t>法定代表人或委托代理人签名：</w:t>
      </w:r>
      <w:r w:rsidRPr="00D82586">
        <w:rPr>
          <w:rFonts w:asciiTheme="majorEastAsia" w:eastAsiaTheme="majorEastAsia" w:hAnsiTheme="majorEastAsia" w:cs="微软雅黑" w:hint="eastAsia"/>
          <w:spacing w:val="20"/>
          <w:szCs w:val="21"/>
          <w:u w:val="single"/>
        </w:rPr>
        <w:t xml:space="preserve">            </w:t>
      </w:r>
    </w:p>
    <w:p w:rsidR="004C49C8" w:rsidRPr="00D82586" w:rsidRDefault="004C49C8" w:rsidP="008E103E">
      <w:pPr>
        <w:spacing w:line="360" w:lineRule="auto"/>
        <w:rPr>
          <w:rFonts w:asciiTheme="majorEastAsia" w:eastAsiaTheme="majorEastAsia" w:hAnsiTheme="majorEastAsia" w:cs="微软雅黑"/>
          <w:spacing w:val="20"/>
          <w:szCs w:val="21"/>
        </w:rPr>
      </w:pPr>
      <w:r w:rsidRPr="00D82586">
        <w:rPr>
          <w:rFonts w:asciiTheme="majorEastAsia" w:eastAsiaTheme="majorEastAsia" w:hAnsiTheme="majorEastAsia" w:cs="微软雅黑" w:hint="eastAsia"/>
          <w:spacing w:val="20"/>
          <w:szCs w:val="21"/>
        </w:rPr>
        <w:t>投标人盖章：</w:t>
      </w:r>
      <w:r w:rsidRPr="00D82586">
        <w:rPr>
          <w:rFonts w:asciiTheme="majorEastAsia" w:eastAsiaTheme="majorEastAsia" w:hAnsiTheme="majorEastAsia" w:cs="微软雅黑" w:hint="eastAsia"/>
          <w:spacing w:val="20"/>
          <w:szCs w:val="21"/>
          <w:u w:val="single"/>
        </w:rPr>
        <w:t xml:space="preserve">            </w:t>
      </w:r>
      <w:r w:rsidRPr="00D82586">
        <w:rPr>
          <w:rFonts w:asciiTheme="majorEastAsia" w:eastAsiaTheme="majorEastAsia" w:hAnsiTheme="majorEastAsia" w:cs="微软雅黑" w:hint="eastAsia"/>
          <w:spacing w:val="20"/>
          <w:szCs w:val="21"/>
        </w:rPr>
        <w:t xml:space="preserve">              </w:t>
      </w:r>
    </w:p>
    <w:p w:rsidR="004C49C8" w:rsidRPr="00D82586" w:rsidRDefault="004C49C8" w:rsidP="008E103E">
      <w:pPr>
        <w:spacing w:line="360" w:lineRule="auto"/>
        <w:rPr>
          <w:rFonts w:asciiTheme="majorEastAsia" w:eastAsiaTheme="majorEastAsia" w:hAnsiTheme="majorEastAsia" w:cs="微软雅黑"/>
          <w:spacing w:val="20"/>
          <w:szCs w:val="21"/>
        </w:rPr>
      </w:pPr>
    </w:p>
    <w:p w:rsidR="00D87F91" w:rsidRPr="00D82586" w:rsidRDefault="004C49C8" w:rsidP="008E103E">
      <w:pPr>
        <w:spacing w:line="360" w:lineRule="auto"/>
        <w:rPr>
          <w:rFonts w:asciiTheme="majorEastAsia" w:eastAsiaTheme="majorEastAsia" w:hAnsiTheme="majorEastAsia" w:cs="微软雅黑"/>
          <w:spacing w:val="20"/>
          <w:szCs w:val="21"/>
        </w:rPr>
      </w:pPr>
      <w:r w:rsidRPr="00D82586">
        <w:rPr>
          <w:rFonts w:asciiTheme="majorEastAsia" w:eastAsiaTheme="majorEastAsia" w:hAnsiTheme="majorEastAsia" w:cs="微软雅黑" w:hint="eastAsia"/>
          <w:spacing w:val="20"/>
          <w:szCs w:val="21"/>
        </w:rPr>
        <w:t>日期：</w:t>
      </w:r>
    </w:p>
    <w:p w:rsidR="00D87F91" w:rsidRPr="00D82586" w:rsidRDefault="00D87F91" w:rsidP="008E103E">
      <w:pPr>
        <w:widowControl/>
        <w:spacing w:line="360" w:lineRule="auto"/>
        <w:jc w:val="left"/>
        <w:rPr>
          <w:rFonts w:asciiTheme="majorEastAsia" w:eastAsiaTheme="majorEastAsia" w:hAnsiTheme="majorEastAsia" w:cs="微软雅黑"/>
          <w:spacing w:val="20"/>
          <w:szCs w:val="21"/>
        </w:rPr>
      </w:pPr>
    </w:p>
    <w:p w:rsidR="00D87F91" w:rsidRPr="00D82586" w:rsidRDefault="00D87F91" w:rsidP="008E103E">
      <w:pPr>
        <w:widowControl/>
        <w:spacing w:line="360" w:lineRule="auto"/>
        <w:jc w:val="left"/>
        <w:rPr>
          <w:rFonts w:asciiTheme="majorEastAsia" w:eastAsiaTheme="majorEastAsia" w:hAnsiTheme="majorEastAsia" w:cs="微软雅黑"/>
          <w:spacing w:val="20"/>
          <w:szCs w:val="21"/>
        </w:rPr>
      </w:pPr>
      <w:r w:rsidRPr="00D82586">
        <w:rPr>
          <w:rFonts w:asciiTheme="majorEastAsia" w:eastAsiaTheme="majorEastAsia" w:hAnsiTheme="majorEastAsia" w:cs="微软雅黑"/>
          <w:szCs w:val="21"/>
        </w:rPr>
        <w:t>27.</w:t>
      </w:r>
      <w:r w:rsidRPr="00D82586">
        <w:rPr>
          <w:rFonts w:asciiTheme="majorEastAsia" w:eastAsiaTheme="majorEastAsia" w:hAnsiTheme="majorEastAsia" w:cs="微软雅黑" w:hint="eastAsia"/>
          <w:szCs w:val="21"/>
        </w:rPr>
        <w:t>投标报价明细表（格式自拟）；</w:t>
      </w:r>
    </w:p>
    <w:p w:rsidR="00D87F91" w:rsidRPr="008E103E" w:rsidRDefault="00D87F91" w:rsidP="008E103E">
      <w:pPr>
        <w:spacing w:line="360" w:lineRule="auto"/>
        <w:rPr>
          <w:rFonts w:asciiTheme="majorEastAsia" w:eastAsiaTheme="majorEastAsia" w:hAnsiTheme="majorEastAsia" w:cs="微软雅黑"/>
          <w:szCs w:val="21"/>
        </w:rPr>
      </w:pPr>
      <w:r w:rsidRPr="00D82586">
        <w:rPr>
          <w:rFonts w:asciiTheme="majorEastAsia" w:eastAsiaTheme="majorEastAsia" w:hAnsiTheme="majorEastAsia" w:cs="微软雅黑"/>
          <w:szCs w:val="21"/>
        </w:rPr>
        <w:t>28.</w:t>
      </w:r>
      <w:r w:rsidRPr="00D82586">
        <w:rPr>
          <w:rFonts w:asciiTheme="majorEastAsia" w:eastAsiaTheme="majorEastAsia" w:hAnsiTheme="majorEastAsia" w:cs="微软雅黑" w:hint="eastAsia"/>
          <w:szCs w:val="21"/>
        </w:rPr>
        <w:t>投标人针对报价需要说明的其他文件和说明。</w:t>
      </w:r>
      <w:bookmarkStart w:id="134" w:name="_GoBack"/>
      <w:bookmarkEnd w:id="134"/>
    </w:p>
    <w:p w:rsidR="004C49C8" w:rsidRPr="008E103E" w:rsidRDefault="004C49C8" w:rsidP="008E103E">
      <w:pPr>
        <w:spacing w:line="360" w:lineRule="auto"/>
        <w:rPr>
          <w:rFonts w:asciiTheme="majorEastAsia" w:eastAsiaTheme="majorEastAsia" w:hAnsiTheme="majorEastAsia" w:cs="微软雅黑"/>
          <w:spacing w:val="20"/>
          <w:szCs w:val="21"/>
        </w:rPr>
      </w:pPr>
    </w:p>
    <w:sectPr w:rsidR="004C49C8" w:rsidRPr="008E103E" w:rsidSect="00443C5E">
      <w:pgSz w:w="11906" w:h="16838"/>
      <w:pgMar w:top="1440" w:right="1361" w:bottom="1276" w:left="1361" w:header="851" w:footer="992" w:gutter="0"/>
      <w:cols w:space="720"/>
      <w:titlePg/>
      <w:docGrid w:linePitch="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DF9" w:rsidRDefault="00251DF9" w:rsidP="004C49C8">
      <w:r>
        <w:separator/>
      </w:r>
    </w:p>
  </w:endnote>
  <w:endnote w:type="continuationSeparator" w:id="0">
    <w:p w:rsidR="00251DF9" w:rsidRDefault="00251DF9" w:rsidP="004C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FA1" w:rsidRDefault="00F07FA1">
    <w:pPr>
      <w:pStyle w:val="a7"/>
      <w:framePr w:wrap="around" w:vAnchor="text" w:hAnchor="margin" w:xAlign="outside" w:y="1"/>
      <w:rPr>
        <w:rStyle w:val="a9"/>
      </w:rPr>
    </w:pPr>
    <w:r>
      <w:fldChar w:fldCharType="begin"/>
    </w:r>
    <w:r>
      <w:rPr>
        <w:rStyle w:val="a9"/>
      </w:rPr>
      <w:instrText xml:space="preserve">PAGE  </w:instrText>
    </w:r>
    <w:r>
      <w:fldChar w:fldCharType="end"/>
    </w:r>
  </w:p>
  <w:p w:rsidR="00F07FA1" w:rsidRDefault="00F07FA1">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788217"/>
      <w:docPartObj>
        <w:docPartGallery w:val="Page Numbers (Bottom of Page)"/>
        <w:docPartUnique/>
      </w:docPartObj>
    </w:sdtPr>
    <w:sdtContent>
      <w:p w:rsidR="00F07FA1" w:rsidRDefault="00F07FA1">
        <w:pPr>
          <w:pStyle w:val="a7"/>
          <w:jc w:val="center"/>
        </w:pPr>
        <w:r>
          <w:fldChar w:fldCharType="begin"/>
        </w:r>
        <w:r>
          <w:instrText>PAGE   \* MERGEFORMAT</w:instrText>
        </w:r>
        <w:r>
          <w:fldChar w:fldCharType="separate"/>
        </w:r>
        <w:r>
          <w:rPr>
            <w:lang w:val="zh-CN"/>
          </w:rPr>
          <w:t>2</w:t>
        </w:r>
        <w:r>
          <w:fldChar w:fldCharType="end"/>
        </w:r>
      </w:p>
    </w:sdtContent>
  </w:sdt>
  <w:p w:rsidR="00F07FA1" w:rsidRDefault="00F07FA1">
    <w:pPr>
      <w:pStyle w:val="a7"/>
      <w:ind w:right="720" w:firstLineChars="100" w:firstLine="210"/>
      <w:jc w:val="cen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133804"/>
      <w:docPartObj>
        <w:docPartGallery w:val="Page Numbers (Bottom of Page)"/>
        <w:docPartUnique/>
      </w:docPartObj>
    </w:sdtPr>
    <w:sdtContent>
      <w:p w:rsidR="00F07FA1" w:rsidRDefault="00F07FA1">
        <w:pPr>
          <w:pStyle w:val="a7"/>
          <w:jc w:val="center"/>
        </w:pPr>
        <w:r>
          <w:fldChar w:fldCharType="begin"/>
        </w:r>
        <w:r>
          <w:instrText>PAGE   \* MERGEFORMAT</w:instrText>
        </w:r>
        <w:r>
          <w:fldChar w:fldCharType="separate"/>
        </w:r>
        <w:r>
          <w:rPr>
            <w:lang w:val="zh-CN"/>
          </w:rPr>
          <w:t>2</w:t>
        </w:r>
        <w:r>
          <w:fldChar w:fldCharType="end"/>
        </w:r>
      </w:p>
    </w:sdtContent>
  </w:sdt>
  <w:p w:rsidR="00F07FA1" w:rsidRDefault="00F07FA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739732"/>
      <w:docPartObj>
        <w:docPartGallery w:val="Page Numbers (Bottom of Page)"/>
        <w:docPartUnique/>
      </w:docPartObj>
    </w:sdtPr>
    <w:sdtContent>
      <w:p w:rsidR="00F07FA1" w:rsidRDefault="00F07FA1">
        <w:pPr>
          <w:pStyle w:val="a7"/>
          <w:jc w:val="center"/>
        </w:pPr>
        <w:r>
          <w:fldChar w:fldCharType="begin"/>
        </w:r>
        <w:r>
          <w:instrText>PAGE   \* MERGEFORMAT</w:instrText>
        </w:r>
        <w:r>
          <w:fldChar w:fldCharType="separate"/>
        </w:r>
        <w:r>
          <w:rPr>
            <w:lang w:val="zh-CN"/>
          </w:rPr>
          <w:t>2</w:t>
        </w:r>
        <w:r>
          <w:fldChar w:fldCharType="end"/>
        </w:r>
      </w:p>
    </w:sdtContent>
  </w:sdt>
  <w:p w:rsidR="00F07FA1" w:rsidRDefault="00F07FA1">
    <w:pPr>
      <w:pStyle w:val="a7"/>
      <w:ind w:right="720" w:firstLineChars="100" w:firstLine="210"/>
      <w:jc w:val="center"/>
      <w:rPr>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FA1" w:rsidRDefault="00F07FA1">
    <w:pPr>
      <w:pStyle w:val="a7"/>
      <w:framePr w:wrap="around" w:vAnchor="text" w:hAnchor="margin" w:xAlign="outside" w:y="1"/>
      <w:rPr>
        <w:rStyle w:val="a9"/>
      </w:rPr>
    </w:pPr>
    <w:r>
      <w:fldChar w:fldCharType="begin"/>
    </w:r>
    <w:r>
      <w:rPr>
        <w:rStyle w:val="a9"/>
      </w:rPr>
      <w:instrText xml:space="preserve">PAGE  </w:instrText>
    </w:r>
    <w:r>
      <w:fldChar w:fldCharType="end"/>
    </w:r>
  </w:p>
  <w:p w:rsidR="00F07FA1" w:rsidRDefault="00F07FA1">
    <w:pPr>
      <w:pStyle w:val="a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325094"/>
      <w:docPartObj>
        <w:docPartGallery w:val="Page Numbers (Bottom of Page)"/>
        <w:docPartUnique/>
      </w:docPartObj>
    </w:sdtPr>
    <w:sdtContent>
      <w:p w:rsidR="00F07FA1" w:rsidRDefault="00F07FA1">
        <w:pPr>
          <w:pStyle w:val="a7"/>
          <w:jc w:val="center"/>
        </w:pPr>
        <w:r>
          <w:fldChar w:fldCharType="begin"/>
        </w:r>
        <w:r>
          <w:instrText>PAGE   \* MERGEFORMAT</w:instrText>
        </w:r>
        <w:r>
          <w:fldChar w:fldCharType="separate"/>
        </w:r>
        <w:r>
          <w:rPr>
            <w:lang w:val="zh-CN"/>
          </w:rPr>
          <w:t>2</w:t>
        </w:r>
        <w:r>
          <w:fldChar w:fldCharType="end"/>
        </w:r>
      </w:p>
    </w:sdtContent>
  </w:sdt>
  <w:p w:rsidR="00F07FA1" w:rsidRDefault="00F07FA1">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DF9" w:rsidRDefault="00251DF9" w:rsidP="004C49C8">
      <w:r>
        <w:separator/>
      </w:r>
    </w:p>
  </w:footnote>
  <w:footnote w:type="continuationSeparator" w:id="0">
    <w:p w:rsidR="00251DF9" w:rsidRDefault="00251DF9" w:rsidP="004C4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2648B"/>
    <w:multiLevelType w:val="singleLevel"/>
    <w:tmpl w:val="E8D2648B"/>
    <w:lvl w:ilvl="0">
      <w:start w:val="11"/>
      <w:numFmt w:val="chineseCounting"/>
      <w:suff w:val="nothing"/>
      <w:lvlText w:val="%1、"/>
      <w:lvlJc w:val="left"/>
      <w:rPr>
        <w:rFonts w:hint="eastAsia"/>
      </w:rPr>
    </w:lvl>
  </w:abstractNum>
  <w:abstractNum w:abstractNumId="1" w15:restartNumberingAfterBreak="0">
    <w:nsid w:val="00000012"/>
    <w:multiLevelType w:val="singleLevel"/>
    <w:tmpl w:val="00000012"/>
    <w:lvl w:ilvl="0">
      <w:start w:val="1"/>
      <w:numFmt w:val="decimal"/>
      <w:pStyle w:val="3"/>
      <w:lvlText w:val="%1."/>
      <w:lvlJc w:val="left"/>
      <w:pPr>
        <w:tabs>
          <w:tab w:val="num" w:pos="1200"/>
        </w:tabs>
        <w:ind w:left="1200" w:hanging="360"/>
      </w:pPr>
    </w:lvl>
  </w:abstractNum>
  <w:abstractNum w:abstractNumId="2" w15:restartNumberingAfterBreak="0">
    <w:nsid w:val="54F403B5"/>
    <w:multiLevelType w:val="singleLevel"/>
    <w:tmpl w:val="54F403B5"/>
    <w:lvl w:ilvl="0">
      <w:start w:val="1"/>
      <w:numFmt w:val="chineseCounting"/>
      <w:suff w:val="nothing"/>
      <w:lvlText w:val="%1、"/>
      <w:lvlJc w:val="left"/>
    </w:lvl>
  </w:abstractNum>
  <w:abstractNum w:abstractNumId="3" w15:restartNumberingAfterBreak="0">
    <w:nsid w:val="557FD3DA"/>
    <w:multiLevelType w:val="singleLevel"/>
    <w:tmpl w:val="557FD3DA"/>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FFB"/>
    <w:rsid w:val="000034F3"/>
    <w:rsid w:val="000044EF"/>
    <w:rsid w:val="00005DDD"/>
    <w:rsid w:val="00006706"/>
    <w:rsid w:val="00006EAF"/>
    <w:rsid w:val="00017A65"/>
    <w:rsid w:val="00017B25"/>
    <w:rsid w:val="00020410"/>
    <w:rsid w:val="000235A1"/>
    <w:rsid w:val="00024A31"/>
    <w:rsid w:val="00036714"/>
    <w:rsid w:val="00036F1C"/>
    <w:rsid w:val="000374B7"/>
    <w:rsid w:val="00037662"/>
    <w:rsid w:val="0004043E"/>
    <w:rsid w:val="000410E8"/>
    <w:rsid w:val="00041664"/>
    <w:rsid w:val="00043843"/>
    <w:rsid w:val="00044653"/>
    <w:rsid w:val="00062ECB"/>
    <w:rsid w:val="00062F23"/>
    <w:rsid w:val="0006337E"/>
    <w:rsid w:val="00064DFE"/>
    <w:rsid w:val="00064EBB"/>
    <w:rsid w:val="00072EDB"/>
    <w:rsid w:val="00072F29"/>
    <w:rsid w:val="00073479"/>
    <w:rsid w:val="000734DE"/>
    <w:rsid w:val="00074A36"/>
    <w:rsid w:val="00074DDA"/>
    <w:rsid w:val="00080228"/>
    <w:rsid w:val="00080E54"/>
    <w:rsid w:val="00084C50"/>
    <w:rsid w:val="00093CFF"/>
    <w:rsid w:val="000965A5"/>
    <w:rsid w:val="00097018"/>
    <w:rsid w:val="00097168"/>
    <w:rsid w:val="000976DA"/>
    <w:rsid w:val="000A15FB"/>
    <w:rsid w:val="000A2179"/>
    <w:rsid w:val="000A6D62"/>
    <w:rsid w:val="000B1A66"/>
    <w:rsid w:val="000B3722"/>
    <w:rsid w:val="000B4AB6"/>
    <w:rsid w:val="000B4D88"/>
    <w:rsid w:val="000B53E5"/>
    <w:rsid w:val="000B67C0"/>
    <w:rsid w:val="000B6B20"/>
    <w:rsid w:val="000B7C27"/>
    <w:rsid w:val="000C46B4"/>
    <w:rsid w:val="000C710B"/>
    <w:rsid w:val="000D22F2"/>
    <w:rsid w:val="000D5087"/>
    <w:rsid w:val="000D657B"/>
    <w:rsid w:val="000D793F"/>
    <w:rsid w:val="000E03A6"/>
    <w:rsid w:val="000E267D"/>
    <w:rsid w:val="000E378C"/>
    <w:rsid w:val="000E3C6B"/>
    <w:rsid w:val="000E3E3F"/>
    <w:rsid w:val="000E6FAF"/>
    <w:rsid w:val="000F265F"/>
    <w:rsid w:val="000F33EC"/>
    <w:rsid w:val="00101514"/>
    <w:rsid w:val="00101CE5"/>
    <w:rsid w:val="00102A64"/>
    <w:rsid w:val="001067F3"/>
    <w:rsid w:val="00110123"/>
    <w:rsid w:val="00114A57"/>
    <w:rsid w:val="001171C5"/>
    <w:rsid w:val="00117B95"/>
    <w:rsid w:val="00117CDA"/>
    <w:rsid w:val="00121510"/>
    <w:rsid w:val="001257E7"/>
    <w:rsid w:val="00126B25"/>
    <w:rsid w:val="00126BA0"/>
    <w:rsid w:val="00130422"/>
    <w:rsid w:val="00132751"/>
    <w:rsid w:val="00132A08"/>
    <w:rsid w:val="0013398F"/>
    <w:rsid w:val="00133F35"/>
    <w:rsid w:val="00134C1E"/>
    <w:rsid w:val="00135402"/>
    <w:rsid w:val="001404D6"/>
    <w:rsid w:val="00140502"/>
    <w:rsid w:val="00140A8F"/>
    <w:rsid w:val="00141E97"/>
    <w:rsid w:val="00143617"/>
    <w:rsid w:val="001439BF"/>
    <w:rsid w:val="00143D78"/>
    <w:rsid w:val="00147AAA"/>
    <w:rsid w:val="00152D0D"/>
    <w:rsid w:val="001555B2"/>
    <w:rsid w:val="0015707B"/>
    <w:rsid w:val="00157633"/>
    <w:rsid w:val="0016120E"/>
    <w:rsid w:val="00161421"/>
    <w:rsid w:val="00162D76"/>
    <w:rsid w:val="00166A26"/>
    <w:rsid w:val="00170530"/>
    <w:rsid w:val="00172A27"/>
    <w:rsid w:val="00173595"/>
    <w:rsid w:val="0017777D"/>
    <w:rsid w:val="001822B4"/>
    <w:rsid w:val="00183764"/>
    <w:rsid w:val="00195B76"/>
    <w:rsid w:val="00195EF6"/>
    <w:rsid w:val="0019638C"/>
    <w:rsid w:val="00197258"/>
    <w:rsid w:val="001A3C23"/>
    <w:rsid w:val="001B1911"/>
    <w:rsid w:val="001B2441"/>
    <w:rsid w:val="001B41AA"/>
    <w:rsid w:val="001C01AC"/>
    <w:rsid w:val="001C027C"/>
    <w:rsid w:val="001C0561"/>
    <w:rsid w:val="001D067E"/>
    <w:rsid w:val="001D451A"/>
    <w:rsid w:val="001D4B72"/>
    <w:rsid w:val="001D6A06"/>
    <w:rsid w:val="001E115E"/>
    <w:rsid w:val="001E327E"/>
    <w:rsid w:val="001E4B6C"/>
    <w:rsid w:val="001E6933"/>
    <w:rsid w:val="001E708A"/>
    <w:rsid w:val="001E743C"/>
    <w:rsid w:val="001E7AC8"/>
    <w:rsid w:val="001F131F"/>
    <w:rsid w:val="001F21FE"/>
    <w:rsid w:val="001F4212"/>
    <w:rsid w:val="001F5EB1"/>
    <w:rsid w:val="001F7678"/>
    <w:rsid w:val="00200685"/>
    <w:rsid w:val="00204223"/>
    <w:rsid w:val="002108AF"/>
    <w:rsid w:val="0021347A"/>
    <w:rsid w:val="00213878"/>
    <w:rsid w:val="0021478C"/>
    <w:rsid w:val="00220A00"/>
    <w:rsid w:val="0022347E"/>
    <w:rsid w:val="00225769"/>
    <w:rsid w:val="00226FFF"/>
    <w:rsid w:val="002357A2"/>
    <w:rsid w:val="00240BDA"/>
    <w:rsid w:val="00242502"/>
    <w:rsid w:val="00243BCD"/>
    <w:rsid w:val="00250491"/>
    <w:rsid w:val="00251653"/>
    <w:rsid w:val="00251DF9"/>
    <w:rsid w:val="00252B22"/>
    <w:rsid w:val="0025701E"/>
    <w:rsid w:val="00257A16"/>
    <w:rsid w:val="00260CB7"/>
    <w:rsid w:val="0026219D"/>
    <w:rsid w:val="00263667"/>
    <w:rsid w:val="002637FA"/>
    <w:rsid w:val="00271DF5"/>
    <w:rsid w:val="002723CB"/>
    <w:rsid w:val="00274716"/>
    <w:rsid w:val="00274B75"/>
    <w:rsid w:val="00275C84"/>
    <w:rsid w:val="00276FE0"/>
    <w:rsid w:val="00277114"/>
    <w:rsid w:val="0028055A"/>
    <w:rsid w:val="00280C11"/>
    <w:rsid w:val="00281B91"/>
    <w:rsid w:val="00285CBF"/>
    <w:rsid w:val="00292BC0"/>
    <w:rsid w:val="002A3897"/>
    <w:rsid w:val="002A4647"/>
    <w:rsid w:val="002A5C14"/>
    <w:rsid w:val="002A7C85"/>
    <w:rsid w:val="002B2099"/>
    <w:rsid w:val="002B2776"/>
    <w:rsid w:val="002B2CCE"/>
    <w:rsid w:val="002B34C5"/>
    <w:rsid w:val="002C31D1"/>
    <w:rsid w:val="002C5D98"/>
    <w:rsid w:val="002C70EF"/>
    <w:rsid w:val="002C7D11"/>
    <w:rsid w:val="002D0DA6"/>
    <w:rsid w:val="002D5BB0"/>
    <w:rsid w:val="002E03E7"/>
    <w:rsid w:val="002E0F75"/>
    <w:rsid w:val="002E27D3"/>
    <w:rsid w:val="002E68A9"/>
    <w:rsid w:val="002F0128"/>
    <w:rsid w:val="002F0F30"/>
    <w:rsid w:val="002F2808"/>
    <w:rsid w:val="002F2C8F"/>
    <w:rsid w:val="002F4A55"/>
    <w:rsid w:val="002F7DF1"/>
    <w:rsid w:val="002F7EFD"/>
    <w:rsid w:val="00302841"/>
    <w:rsid w:val="00304A8F"/>
    <w:rsid w:val="0030799B"/>
    <w:rsid w:val="00312DFA"/>
    <w:rsid w:val="00314BC2"/>
    <w:rsid w:val="00316C1F"/>
    <w:rsid w:val="00316CA9"/>
    <w:rsid w:val="00321F46"/>
    <w:rsid w:val="00323D6A"/>
    <w:rsid w:val="0032536D"/>
    <w:rsid w:val="003273BE"/>
    <w:rsid w:val="003273D4"/>
    <w:rsid w:val="003278DC"/>
    <w:rsid w:val="00327B45"/>
    <w:rsid w:val="00330583"/>
    <w:rsid w:val="00330BE7"/>
    <w:rsid w:val="0033117A"/>
    <w:rsid w:val="0033140D"/>
    <w:rsid w:val="00334955"/>
    <w:rsid w:val="003354C6"/>
    <w:rsid w:val="003356A8"/>
    <w:rsid w:val="00335930"/>
    <w:rsid w:val="00335A2C"/>
    <w:rsid w:val="00336681"/>
    <w:rsid w:val="00342437"/>
    <w:rsid w:val="00343942"/>
    <w:rsid w:val="00345946"/>
    <w:rsid w:val="00347D1A"/>
    <w:rsid w:val="0035199F"/>
    <w:rsid w:val="00355321"/>
    <w:rsid w:val="00360034"/>
    <w:rsid w:val="003616B6"/>
    <w:rsid w:val="00362368"/>
    <w:rsid w:val="00362955"/>
    <w:rsid w:val="003652B5"/>
    <w:rsid w:val="00365445"/>
    <w:rsid w:val="00366093"/>
    <w:rsid w:val="00372091"/>
    <w:rsid w:val="0037289E"/>
    <w:rsid w:val="00372F58"/>
    <w:rsid w:val="00376D30"/>
    <w:rsid w:val="0038071C"/>
    <w:rsid w:val="00385F83"/>
    <w:rsid w:val="00390CF2"/>
    <w:rsid w:val="00390DDD"/>
    <w:rsid w:val="0039135B"/>
    <w:rsid w:val="003927AC"/>
    <w:rsid w:val="00392C48"/>
    <w:rsid w:val="00392CE0"/>
    <w:rsid w:val="003970FD"/>
    <w:rsid w:val="003A37CB"/>
    <w:rsid w:val="003A46D0"/>
    <w:rsid w:val="003A5543"/>
    <w:rsid w:val="003A5A96"/>
    <w:rsid w:val="003A71DF"/>
    <w:rsid w:val="003A78EA"/>
    <w:rsid w:val="003B1004"/>
    <w:rsid w:val="003B17D1"/>
    <w:rsid w:val="003C2787"/>
    <w:rsid w:val="003C2881"/>
    <w:rsid w:val="003C5D8F"/>
    <w:rsid w:val="003C68DC"/>
    <w:rsid w:val="003C7B31"/>
    <w:rsid w:val="003D0C60"/>
    <w:rsid w:val="003D4A0E"/>
    <w:rsid w:val="003D7C83"/>
    <w:rsid w:val="003E45A1"/>
    <w:rsid w:val="003E55B9"/>
    <w:rsid w:val="003E7033"/>
    <w:rsid w:val="003E74F0"/>
    <w:rsid w:val="003F04F6"/>
    <w:rsid w:val="003F2693"/>
    <w:rsid w:val="003F33BC"/>
    <w:rsid w:val="003F353D"/>
    <w:rsid w:val="003F45C1"/>
    <w:rsid w:val="004014EB"/>
    <w:rsid w:val="00401E63"/>
    <w:rsid w:val="0040242B"/>
    <w:rsid w:val="00404EF6"/>
    <w:rsid w:val="00405D6F"/>
    <w:rsid w:val="0040778C"/>
    <w:rsid w:val="00410D65"/>
    <w:rsid w:val="00411F32"/>
    <w:rsid w:val="00412199"/>
    <w:rsid w:val="004122AF"/>
    <w:rsid w:val="00412763"/>
    <w:rsid w:val="00413859"/>
    <w:rsid w:val="00416040"/>
    <w:rsid w:val="0041652D"/>
    <w:rsid w:val="00420C20"/>
    <w:rsid w:val="00425B22"/>
    <w:rsid w:val="00426486"/>
    <w:rsid w:val="00426DD0"/>
    <w:rsid w:val="004306F7"/>
    <w:rsid w:val="00432375"/>
    <w:rsid w:val="00432722"/>
    <w:rsid w:val="00435373"/>
    <w:rsid w:val="00443C5E"/>
    <w:rsid w:val="00445F49"/>
    <w:rsid w:val="00451225"/>
    <w:rsid w:val="00451819"/>
    <w:rsid w:val="00461257"/>
    <w:rsid w:val="00463296"/>
    <w:rsid w:val="00463DE6"/>
    <w:rsid w:val="00466628"/>
    <w:rsid w:val="00466DBB"/>
    <w:rsid w:val="00470510"/>
    <w:rsid w:val="00471167"/>
    <w:rsid w:val="00471D78"/>
    <w:rsid w:val="00472CF9"/>
    <w:rsid w:val="00475ACD"/>
    <w:rsid w:val="00477BAF"/>
    <w:rsid w:val="00480918"/>
    <w:rsid w:val="0048155D"/>
    <w:rsid w:val="00481A2A"/>
    <w:rsid w:val="00484D32"/>
    <w:rsid w:val="004929B1"/>
    <w:rsid w:val="004939A1"/>
    <w:rsid w:val="00493B3D"/>
    <w:rsid w:val="00493BDC"/>
    <w:rsid w:val="00495656"/>
    <w:rsid w:val="00497541"/>
    <w:rsid w:val="004A14B1"/>
    <w:rsid w:val="004A3995"/>
    <w:rsid w:val="004A5B7A"/>
    <w:rsid w:val="004A6E4A"/>
    <w:rsid w:val="004B1754"/>
    <w:rsid w:val="004B27E6"/>
    <w:rsid w:val="004B7AFD"/>
    <w:rsid w:val="004C0DBE"/>
    <w:rsid w:val="004C200B"/>
    <w:rsid w:val="004C30A9"/>
    <w:rsid w:val="004C30F4"/>
    <w:rsid w:val="004C49C8"/>
    <w:rsid w:val="004C5346"/>
    <w:rsid w:val="004C5917"/>
    <w:rsid w:val="004C68E3"/>
    <w:rsid w:val="004C7272"/>
    <w:rsid w:val="004D03A0"/>
    <w:rsid w:val="004D3840"/>
    <w:rsid w:val="004D5AAB"/>
    <w:rsid w:val="004D5B4C"/>
    <w:rsid w:val="004E199A"/>
    <w:rsid w:val="004E30BA"/>
    <w:rsid w:val="004F02D6"/>
    <w:rsid w:val="004F1594"/>
    <w:rsid w:val="004F70E8"/>
    <w:rsid w:val="004F75A6"/>
    <w:rsid w:val="00500567"/>
    <w:rsid w:val="00500F76"/>
    <w:rsid w:val="005021F2"/>
    <w:rsid w:val="005022EF"/>
    <w:rsid w:val="00502876"/>
    <w:rsid w:val="00502CA7"/>
    <w:rsid w:val="0050326A"/>
    <w:rsid w:val="00510249"/>
    <w:rsid w:val="005126BD"/>
    <w:rsid w:val="00513AFE"/>
    <w:rsid w:val="00515593"/>
    <w:rsid w:val="00515BE2"/>
    <w:rsid w:val="00516008"/>
    <w:rsid w:val="005213C6"/>
    <w:rsid w:val="005220C6"/>
    <w:rsid w:val="00523A2F"/>
    <w:rsid w:val="00524CDB"/>
    <w:rsid w:val="00530EBA"/>
    <w:rsid w:val="00530FFC"/>
    <w:rsid w:val="00532136"/>
    <w:rsid w:val="005323D4"/>
    <w:rsid w:val="00533FE9"/>
    <w:rsid w:val="005343F7"/>
    <w:rsid w:val="00535495"/>
    <w:rsid w:val="005368A3"/>
    <w:rsid w:val="00537090"/>
    <w:rsid w:val="00537720"/>
    <w:rsid w:val="00541A10"/>
    <w:rsid w:val="005440A4"/>
    <w:rsid w:val="00544437"/>
    <w:rsid w:val="00545169"/>
    <w:rsid w:val="00550419"/>
    <w:rsid w:val="0055089C"/>
    <w:rsid w:val="005522D9"/>
    <w:rsid w:val="00553803"/>
    <w:rsid w:val="005550BE"/>
    <w:rsid w:val="00561332"/>
    <w:rsid w:val="00562957"/>
    <w:rsid w:val="00563120"/>
    <w:rsid w:val="00563CFB"/>
    <w:rsid w:val="00567F16"/>
    <w:rsid w:val="00571CC8"/>
    <w:rsid w:val="0057375A"/>
    <w:rsid w:val="00574609"/>
    <w:rsid w:val="00574760"/>
    <w:rsid w:val="005756D3"/>
    <w:rsid w:val="00577F8E"/>
    <w:rsid w:val="00580228"/>
    <w:rsid w:val="005827E7"/>
    <w:rsid w:val="005840C4"/>
    <w:rsid w:val="00584A4D"/>
    <w:rsid w:val="00585EFC"/>
    <w:rsid w:val="0058715C"/>
    <w:rsid w:val="005909DA"/>
    <w:rsid w:val="00591484"/>
    <w:rsid w:val="00592297"/>
    <w:rsid w:val="00595D73"/>
    <w:rsid w:val="00596BF6"/>
    <w:rsid w:val="00597097"/>
    <w:rsid w:val="00597155"/>
    <w:rsid w:val="005A092E"/>
    <w:rsid w:val="005A12BA"/>
    <w:rsid w:val="005A162D"/>
    <w:rsid w:val="005A2290"/>
    <w:rsid w:val="005A2573"/>
    <w:rsid w:val="005A3EB2"/>
    <w:rsid w:val="005A4BB1"/>
    <w:rsid w:val="005A5229"/>
    <w:rsid w:val="005A557D"/>
    <w:rsid w:val="005A5944"/>
    <w:rsid w:val="005A7158"/>
    <w:rsid w:val="005B14B5"/>
    <w:rsid w:val="005B2535"/>
    <w:rsid w:val="005B2CEE"/>
    <w:rsid w:val="005B3832"/>
    <w:rsid w:val="005B5ED9"/>
    <w:rsid w:val="005C512E"/>
    <w:rsid w:val="005C6D13"/>
    <w:rsid w:val="005D3154"/>
    <w:rsid w:val="005D63E3"/>
    <w:rsid w:val="005E337D"/>
    <w:rsid w:val="005E789F"/>
    <w:rsid w:val="005F07EC"/>
    <w:rsid w:val="005F3348"/>
    <w:rsid w:val="005F3986"/>
    <w:rsid w:val="005F4903"/>
    <w:rsid w:val="005F6D77"/>
    <w:rsid w:val="006004F4"/>
    <w:rsid w:val="00600887"/>
    <w:rsid w:val="00602466"/>
    <w:rsid w:val="00602B8E"/>
    <w:rsid w:val="0060340C"/>
    <w:rsid w:val="0060445F"/>
    <w:rsid w:val="0060508E"/>
    <w:rsid w:val="00607A66"/>
    <w:rsid w:val="0061036E"/>
    <w:rsid w:val="0061065E"/>
    <w:rsid w:val="00611B1B"/>
    <w:rsid w:val="006145C4"/>
    <w:rsid w:val="00615F15"/>
    <w:rsid w:val="006172F5"/>
    <w:rsid w:val="00621E78"/>
    <w:rsid w:val="00622D18"/>
    <w:rsid w:val="00624CAB"/>
    <w:rsid w:val="00624D25"/>
    <w:rsid w:val="00625CB8"/>
    <w:rsid w:val="00630187"/>
    <w:rsid w:val="00630FA7"/>
    <w:rsid w:val="006313CD"/>
    <w:rsid w:val="00634452"/>
    <w:rsid w:val="0063573D"/>
    <w:rsid w:val="0063683E"/>
    <w:rsid w:val="00641BC5"/>
    <w:rsid w:val="00641FA5"/>
    <w:rsid w:val="00643793"/>
    <w:rsid w:val="00644F06"/>
    <w:rsid w:val="00646531"/>
    <w:rsid w:val="00647EED"/>
    <w:rsid w:val="006513EC"/>
    <w:rsid w:val="00651B99"/>
    <w:rsid w:val="00651DA6"/>
    <w:rsid w:val="00653CA4"/>
    <w:rsid w:val="00655525"/>
    <w:rsid w:val="006571F2"/>
    <w:rsid w:val="00657C0D"/>
    <w:rsid w:val="00661CB6"/>
    <w:rsid w:val="00663CF6"/>
    <w:rsid w:val="00665A48"/>
    <w:rsid w:val="00674D54"/>
    <w:rsid w:val="0067632E"/>
    <w:rsid w:val="0067779C"/>
    <w:rsid w:val="00680971"/>
    <w:rsid w:val="00684532"/>
    <w:rsid w:val="006848E9"/>
    <w:rsid w:val="006850CC"/>
    <w:rsid w:val="00685102"/>
    <w:rsid w:val="00690743"/>
    <w:rsid w:val="00692B9E"/>
    <w:rsid w:val="006938F9"/>
    <w:rsid w:val="006962A6"/>
    <w:rsid w:val="00696811"/>
    <w:rsid w:val="00697E42"/>
    <w:rsid w:val="006A0393"/>
    <w:rsid w:val="006A0FAA"/>
    <w:rsid w:val="006A10CB"/>
    <w:rsid w:val="006A116B"/>
    <w:rsid w:val="006A27D1"/>
    <w:rsid w:val="006A2AA5"/>
    <w:rsid w:val="006A42D6"/>
    <w:rsid w:val="006A6828"/>
    <w:rsid w:val="006A731E"/>
    <w:rsid w:val="006A7E19"/>
    <w:rsid w:val="006B0506"/>
    <w:rsid w:val="006C177B"/>
    <w:rsid w:val="006C1882"/>
    <w:rsid w:val="006C22F0"/>
    <w:rsid w:val="006C267D"/>
    <w:rsid w:val="006C39B4"/>
    <w:rsid w:val="006D15C0"/>
    <w:rsid w:val="006D2100"/>
    <w:rsid w:val="006D47CA"/>
    <w:rsid w:val="006D4DBA"/>
    <w:rsid w:val="006D61F7"/>
    <w:rsid w:val="006D6AEB"/>
    <w:rsid w:val="006D7B1D"/>
    <w:rsid w:val="006E3E34"/>
    <w:rsid w:val="006F167A"/>
    <w:rsid w:val="006F2B48"/>
    <w:rsid w:val="006F34BC"/>
    <w:rsid w:val="006F5D5E"/>
    <w:rsid w:val="0070097F"/>
    <w:rsid w:val="0071051A"/>
    <w:rsid w:val="00711B06"/>
    <w:rsid w:val="00712FBD"/>
    <w:rsid w:val="00720113"/>
    <w:rsid w:val="007219B0"/>
    <w:rsid w:val="00721DA3"/>
    <w:rsid w:val="0072211F"/>
    <w:rsid w:val="00723640"/>
    <w:rsid w:val="00727E77"/>
    <w:rsid w:val="00730C98"/>
    <w:rsid w:val="007318CF"/>
    <w:rsid w:val="00732650"/>
    <w:rsid w:val="00733D9E"/>
    <w:rsid w:val="00735080"/>
    <w:rsid w:val="00736A2A"/>
    <w:rsid w:val="00742804"/>
    <w:rsid w:val="007442C8"/>
    <w:rsid w:val="007447D2"/>
    <w:rsid w:val="007461CC"/>
    <w:rsid w:val="00751D31"/>
    <w:rsid w:val="00754068"/>
    <w:rsid w:val="0075479E"/>
    <w:rsid w:val="0075544A"/>
    <w:rsid w:val="007559C5"/>
    <w:rsid w:val="00756F43"/>
    <w:rsid w:val="00757DE8"/>
    <w:rsid w:val="00760CAF"/>
    <w:rsid w:val="007730AF"/>
    <w:rsid w:val="0077545B"/>
    <w:rsid w:val="00776203"/>
    <w:rsid w:val="00777A6A"/>
    <w:rsid w:val="00790FDC"/>
    <w:rsid w:val="0079584B"/>
    <w:rsid w:val="00796844"/>
    <w:rsid w:val="00797AB2"/>
    <w:rsid w:val="007A04CA"/>
    <w:rsid w:val="007A4A51"/>
    <w:rsid w:val="007B4C6E"/>
    <w:rsid w:val="007B64E1"/>
    <w:rsid w:val="007C05E7"/>
    <w:rsid w:val="007C0D43"/>
    <w:rsid w:val="007C1B7F"/>
    <w:rsid w:val="007C39A6"/>
    <w:rsid w:val="007C730C"/>
    <w:rsid w:val="007D0F2C"/>
    <w:rsid w:val="007D1B5E"/>
    <w:rsid w:val="007D1FF0"/>
    <w:rsid w:val="007D68B1"/>
    <w:rsid w:val="007D718B"/>
    <w:rsid w:val="007E421A"/>
    <w:rsid w:val="007E6F98"/>
    <w:rsid w:val="007F1254"/>
    <w:rsid w:val="007F24D3"/>
    <w:rsid w:val="007F5612"/>
    <w:rsid w:val="007F6560"/>
    <w:rsid w:val="0080258C"/>
    <w:rsid w:val="00803AB2"/>
    <w:rsid w:val="00803AB7"/>
    <w:rsid w:val="00803E22"/>
    <w:rsid w:val="00804C0B"/>
    <w:rsid w:val="00807770"/>
    <w:rsid w:val="008105E7"/>
    <w:rsid w:val="00815153"/>
    <w:rsid w:val="0082030B"/>
    <w:rsid w:val="00822D27"/>
    <w:rsid w:val="008253F2"/>
    <w:rsid w:val="00825A40"/>
    <w:rsid w:val="008365CC"/>
    <w:rsid w:val="00836C7A"/>
    <w:rsid w:val="00843746"/>
    <w:rsid w:val="00844426"/>
    <w:rsid w:val="0084483E"/>
    <w:rsid w:val="00847E2F"/>
    <w:rsid w:val="0085153E"/>
    <w:rsid w:val="008562D5"/>
    <w:rsid w:val="00862566"/>
    <w:rsid w:val="008644F1"/>
    <w:rsid w:val="0086556E"/>
    <w:rsid w:val="00865589"/>
    <w:rsid w:val="00865D28"/>
    <w:rsid w:val="008702B8"/>
    <w:rsid w:val="008703B7"/>
    <w:rsid w:val="00870759"/>
    <w:rsid w:val="0087101F"/>
    <w:rsid w:val="0087260E"/>
    <w:rsid w:val="008741AD"/>
    <w:rsid w:val="008752A3"/>
    <w:rsid w:val="00877DD2"/>
    <w:rsid w:val="0088046F"/>
    <w:rsid w:val="008823C1"/>
    <w:rsid w:val="00883BBC"/>
    <w:rsid w:val="00883E54"/>
    <w:rsid w:val="00884135"/>
    <w:rsid w:val="00891CE1"/>
    <w:rsid w:val="00892A33"/>
    <w:rsid w:val="00892A7C"/>
    <w:rsid w:val="00897E3E"/>
    <w:rsid w:val="008A328F"/>
    <w:rsid w:val="008A43A2"/>
    <w:rsid w:val="008A6E6F"/>
    <w:rsid w:val="008A75BD"/>
    <w:rsid w:val="008B0EB8"/>
    <w:rsid w:val="008B14FF"/>
    <w:rsid w:val="008B1F98"/>
    <w:rsid w:val="008B2403"/>
    <w:rsid w:val="008B272E"/>
    <w:rsid w:val="008B5D45"/>
    <w:rsid w:val="008B730D"/>
    <w:rsid w:val="008B7725"/>
    <w:rsid w:val="008C076B"/>
    <w:rsid w:val="008C21D2"/>
    <w:rsid w:val="008D36A1"/>
    <w:rsid w:val="008D589E"/>
    <w:rsid w:val="008D738A"/>
    <w:rsid w:val="008E103E"/>
    <w:rsid w:val="008E1688"/>
    <w:rsid w:val="008E17E1"/>
    <w:rsid w:val="008E29CC"/>
    <w:rsid w:val="008E661C"/>
    <w:rsid w:val="008E7F3E"/>
    <w:rsid w:val="008F0DC6"/>
    <w:rsid w:val="008F0E7F"/>
    <w:rsid w:val="008F6534"/>
    <w:rsid w:val="00900330"/>
    <w:rsid w:val="00900E8F"/>
    <w:rsid w:val="0090277E"/>
    <w:rsid w:val="009046FC"/>
    <w:rsid w:val="00905143"/>
    <w:rsid w:val="00906158"/>
    <w:rsid w:val="0090700F"/>
    <w:rsid w:val="00913909"/>
    <w:rsid w:val="00921A3F"/>
    <w:rsid w:val="00927EA9"/>
    <w:rsid w:val="009307AF"/>
    <w:rsid w:val="00930A32"/>
    <w:rsid w:val="00934D9A"/>
    <w:rsid w:val="00935E71"/>
    <w:rsid w:val="009379BC"/>
    <w:rsid w:val="00945586"/>
    <w:rsid w:val="00946645"/>
    <w:rsid w:val="00946BFC"/>
    <w:rsid w:val="009504D0"/>
    <w:rsid w:val="009506B6"/>
    <w:rsid w:val="00950CB8"/>
    <w:rsid w:val="00951CCF"/>
    <w:rsid w:val="00952F54"/>
    <w:rsid w:val="00960991"/>
    <w:rsid w:val="009616B5"/>
    <w:rsid w:val="00961C32"/>
    <w:rsid w:val="00963018"/>
    <w:rsid w:val="00964364"/>
    <w:rsid w:val="009723D6"/>
    <w:rsid w:val="0097606F"/>
    <w:rsid w:val="009761EC"/>
    <w:rsid w:val="0097662B"/>
    <w:rsid w:val="00976A8E"/>
    <w:rsid w:val="00980D34"/>
    <w:rsid w:val="009818AD"/>
    <w:rsid w:val="00984188"/>
    <w:rsid w:val="00984C49"/>
    <w:rsid w:val="009922F8"/>
    <w:rsid w:val="0099740B"/>
    <w:rsid w:val="009A008B"/>
    <w:rsid w:val="009A014F"/>
    <w:rsid w:val="009A01FD"/>
    <w:rsid w:val="009B20F2"/>
    <w:rsid w:val="009B3CE5"/>
    <w:rsid w:val="009B6FCC"/>
    <w:rsid w:val="009C158A"/>
    <w:rsid w:val="009C2D72"/>
    <w:rsid w:val="009C47D3"/>
    <w:rsid w:val="009C5A44"/>
    <w:rsid w:val="009C5BDA"/>
    <w:rsid w:val="009D0CAC"/>
    <w:rsid w:val="009D2144"/>
    <w:rsid w:val="009D2CAB"/>
    <w:rsid w:val="009D307F"/>
    <w:rsid w:val="009D3195"/>
    <w:rsid w:val="009D4B8B"/>
    <w:rsid w:val="009D5AAB"/>
    <w:rsid w:val="009D6E81"/>
    <w:rsid w:val="009E1C86"/>
    <w:rsid w:val="009E2F8A"/>
    <w:rsid w:val="009E5A7A"/>
    <w:rsid w:val="009E6CD2"/>
    <w:rsid w:val="009E7D73"/>
    <w:rsid w:val="009F0FED"/>
    <w:rsid w:val="009F26AF"/>
    <w:rsid w:val="009F76FE"/>
    <w:rsid w:val="00A00071"/>
    <w:rsid w:val="00A00859"/>
    <w:rsid w:val="00A02310"/>
    <w:rsid w:val="00A03E9C"/>
    <w:rsid w:val="00A05280"/>
    <w:rsid w:val="00A06EED"/>
    <w:rsid w:val="00A078AB"/>
    <w:rsid w:val="00A109A0"/>
    <w:rsid w:val="00A114E7"/>
    <w:rsid w:val="00A17C91"/>
    <w:rsid w:val="00A20219"/>
    <w:rsid w:val="00A20552"/>
    <w:rsid w:val="00A20A0B"/>
    <w:rsid w:val="00A237C2"/>
    <w:rsid w:val="00A23C09"/>
    <w:rsid w:val="00A25415"/>
    <w:rsid w:val="00A27395"/>
    <w:rsid w:val="00A31C12"/>
    <w:rsid w:val="00A32E02"/>
    <w:rsid w:val="00A332FD"/>
    <w:rsid w:val="00A33CF0"/>
    <w:rsid w:val="00A421D9"/>
    <w:rsid w:val="00A44610"/>
    <w:rsid w:val="00A448F2"/>
    <w:rsid w:val="00A450DE"/>
    <w:rsid w:val="00A46BA3"/>
    <w:rsid w:val="00A47277"/>
    <w:rsid w:val="00A539F6"/>
    <w:rsid w:val="00A5541A"/>
    <w:rsid w:val="00A609A1"/>
    <w:rsid w:val="00A61344"/>
    <w:rsid w:val="00A61C23"/>
    <w:rsid w:val="00A62E1A"/>
    <w:rsid w:val="00A63FB7"/>
    <w:rsid w:val="00A6678F"/>
    <w:rsid w:val="00A701EF"/>
    <w:rsid w:val="00A71885"/>
    <w:rsid w:val="00A751AC"/>
    <w:rsid w:val="00A76938"/>
    <w:rsid w:val="00A82FFC"/>
    <w:rsid w:val="00A834DA"/>
    <w:rsid w:val="00A846D0"/>
    <w:rsid w:val="00A86A34"/>
    <w:rsid w:val="00A908EE"/>
    <w:rsid w:val="00A90D59"/>
    <w:rsid w:val="00A944F3"/>
    <w:rsid w:val="00A966D7"/>
    <w:rsid w:val="00A96EE2"/>
    <w:rsid w:val="00A9719B"/>
    <w:rsid w:val="00AA169C"/>
    <w:rsid w:val="00AA2136"/>
    <w:rsid w:val="00AA6783"/>
    <w:rsid w:val="00AB3F85"/>
    <w:rsid w:val="00AB5F2F"/>
    <w:rsid w:val="00AB680E"/>
    <w:rsid w:val="00AB7712"/>
    <w:rsid w:val="00AB7AB9"/>
    <w:rsid w:val="00AC0406"/>
    <w:rsid w:val="00AC1449"/>
    <w:rsid w:val="00AC267D"/>
    <w:rsid w:val="00AC306E"/>
    <w:rsid w:val="00AC408F"/>
    <w:rsid w:val="00AD0CF3"/>
    <w:rsid w:val="00AD1D2B"/>
    <w:rsid w:val="00AD2A4E"/>
    <w:rsid w:val="00AD474A"/>
    <w:rsid w:val="00AD7498"/>
    <w:rsid w:val="00AE4BBF"/>
    <w:rsid w:val="00AE6446"/>
    <w:rsid w:val="00AF22D1"/>
    <w:rsid w:val="00AF5EFC"/>
    <w:rsid w:val="00AF6C9D"/>
    <w:rsid w:val="00B00CD3"/>
    <w:rsid w:val="00B01BCE"/>
    <w:rsid w:val="00B03DE9"/>
    <w:rsid w:val="00B03F6B"/>
    <w:rsid w:val="00B1456B"/>
    <w:rsid w:val="00B1736A"/>
    <w:rsid w:val="00B1759A"/>
    <w:rsid w:val="00B17B78"/>
    <w:rsid w:val="00B20C9D"/>
    <w:rsid w:val="00B21409"/>
    <w:rsid w:val="00B224EE"/>
    <w:rsid w:val="00B24355"/>
    <w:rsid w:val="00B24DA0"/>
    <w:rsid w:val="00B254DD"/>
    <w:rsid w:val="00B30FEE"/>
    <w:rsid w:val="00B32325"/>
    <w:rsid w:val="00B336F7"/>
    <w:rsid w:val="00B3426B"/>
    <w:rsid w:val="00B378C7"/>
    <w:rsid w:val="00B4024B"/>
    <w:rsid w:val="00B41013"/>
    <w:rsid w:val="00B42A95"/>
    <w:rsid w:val="00B473F2"/>
    <w:rsid w:val="00B478F1"/>
    <w:rsid w:val="00B50AC3"/>
    <w:rsid w:val="00B50CAA"/>
    <w:rsid w:val="00B50EDE"/>
    <w:rsid w:val="00B51A7C"/>
    <w:rsid w:val="00B576FF"/>
    <w:rsid w:val="00B60B35"/>
    <w:rsid w:val="00B61675"/>
    <w:rsid w:val="00B62512"/>
    <w:rsid w:val="00B64540"/>
    <w:rsid w:val="00B65F8C"/>
    <w:rsid w:val="00B66879"/>
    <w:rsid w:val="00B66F59"/>
    <w:rsid w:val="00B72572"/>
    <w:rsid w:val="00B73F1D"/>
    <w:rsid w:val="00B74633"/>
    <w:rsid w:val="00B74BED"/>
    <w:rsid w:val="00B75009"/>
    <w:rsid w:val="00B7578D"/>
    <w:rsid w:val="00B80464"/>
    <w:rsid w:val="00B832FC"/>
    <w:rsid w:val="00B8745D"/>
    <w:rsid w:val="00B87DE1"/>
    <w:rsid w:val="00B9106D"/>
    <w:rsid w:val="00B93718"/>
    <w:rsid w:val="00B94CEA"/>
    <w:rsid w:val="00B9537A"/>
    <w:rsid w:val="00B96960"/>
    <w:rsid w:val="00B96FA9"/>
    <w:rsid w:val="00BA038C"/>
    <w:rsid w:val="00BA2BEE"/>
    <w:rsid w:val="00BA3276"/>
    <w:rsid w:val="00BA5A5C"/>
    <w:rsid w:val="00BB3BE1"/>
    <w:rsid w:val="00BB53DE"/>
    <w:rsid w:val="00BB7198"/>
    <w:rsid w:val="00BC0236"/>
    <w:rsid w:val="00BC37B2"/>
    <w:rsid w:val="00BC7529"/>
    <w:rsid w:val="00BC7BAD"/>
    <w:rsid w:val="00BD3215"/>
    <w:rsid w:val="00BD3D82"/>
    <w:rsid w:val="00BD45DA"/>
    <w:rsid w:val="00BD600F"/>
    <w:rsid w:val="00BE0F44"/>
    <w:rsid w:val="00BE1087"/>
    <w:rsid w:val="00BE1E90"/>
    <w:rsid w:val="00BE4DDF"/>
    <w:rsid w:val="00BE5F0C"/>
    <w:rsid w:val="00BE7D4E"/>
    <w:rsid w:val="00BF332E"/>
    <w:rsid w:val="00C00D9B"/>
    <w:rsid w:val="00C0357A"/>
    <w:rsid w:val="00C0357D"/>
    <w:rsid w:val="00C03BEE"/>
    <w:rsid w:val="00C04466"/>
    <w:rsid w:val="00C0480E"/>
    <w:rsid w:val="00C07EF9"/>
    <w:rsid w:val="00C16CDD"/>
    <w:rsid w:val="00C25A48"/>
    <w:rsid w:val="00C2652D"/>
    <w:rsid w:val="00C31A55"/>
    <w:rsid w:val="00C379AA"/>
    <w:rsid w:val="00C404F5"/>
    <w:rsid w:val="00C4730D"/>
    <w:rsid w:val="00C55C16"/>
    <w:rsid w:val="00C6287C"/>
    <w:rsid w:val="00C63CFA"/>
    <w:rsid w:val="00C64EE9"/>
    <w:rsid w:val="00C709C3"/>
    <w:rsid w:val="00C72E40"/>
    <w:rsid w:val="00C73EA2"/>
    <w:rsid w:val="00C7635A"/>
    <w:rsid w:val="00C76BCB"/>
    <w:rsid w:val="00C817F6"/>
    <w:rsid w:val="00C82D8B"/>
    <w:rsid w:val="00C83D63"/>
    <w:rsid w:val="00C8511D"/>
    <w:rsid w:val="00C8592B"/>
    <w:rsid w:val="00C87B41"/>
    <w:rsid w:val="00C91127"/>
    <w:rsid w:val="00C95897"/>
    <w:rsid w:val="00C9631D"/>
    <w:rsid w:val="00CA0F82"/>
    <w:rsid w:val="00CA2200"/>
    <w:rsid w:val="00CA2A99"/>
    <w:rsid w:val="00CA5076"/>
    <w:rsid w:val="00CA557C"/>
    <w:rsid w:val="00CB2DFD"/>
    <w:rsid w:val="00CB4B60"/>
    <w:rsid w:val="00CB5800"/>
    <w:rsid w:val="00CB7848"/>
    <w:rsid w:val="00CC1A6E"/>
    <w:rsid w:val="00CC1B5B"/>
    <w:rsid w:val="00CC34B5"/>
    <w:rsid w:val="00CC548F"/>
    <w:rsid w:val="00CC5C16"/>
    <w:rsid w:val="00CC6A22"/>
    <w:rsid w:val="00CD07EB"/>
    <w:rsid w:val="00CD1DD3"/>
    <w:rsid w:val="00CD31D3"/>
    <w:rsid w:val="00CD31EB"/>
    <w:rsid w:val="00CD3B51"/>
    <w:rsid w:val="00CD6A05"/>
    <w:rsid w:val="00CD7883"/>
    <w:rsid w:val="00CE3C2A"/>
    <w:rsid w:val="00CE48EE"/>
    <w:rsid w:val="00CF0A06"/>
    <w:rsid w:val="00CF0E34"/>
    <w:rsid w:val="00CF759D"/>
    <w:rsid w:val="00CF7D06"/>
    <w:rsid w:val="00D00C7B"/>
    <w:rsid w:val="00D028D0"/>
    <w:rsid w:val="00D06EE4"/>
    <w:rsid w:val="00D078D5"/>
    <w:rsid w:val="00D07A95"/>
    <w:rsid w:val="00D12043"/>
    <w:rsid w:val="00D12DAB"/>
    <w:rsid w:val="00D1364A"/>
    <w:rsid w:val="00D14549"/>
    <w:rsid w:val="00D146E6"/>
    <w:rsid w:val="00D14A58"/>
    <w:rsid w:val="00D1582E"/>
    <w:rsid w:val="00D16052"/>
    <w:rsid w:val="00D17FCA"/>
    <w:rsid w:val="00D2161D"/>
    <w:rsid w:val="00D23EE1"/>
    <w:rsid w:val="00D24437"/>
    <w:rsid w:val="00D33483"/>
    <w:rsid w:val="00D336F9"/>
    <w:rsid w:val="00D3450C"/>
    <w:rsid w:val="00D36888"/>
    <w:rsid w:val="00D36BC8"/>
    <w:rsid w:val="00D37896"/>
    <w:rsid w:val="00D40252"/>
    <w:rsid w:val="00D44B35"/>
    <w:rsid w:val="00D45DB2"/>
    <w:rsid w:val="00D46034"/>
    <w:rsid w:val="00D469FE"/>
    <w:rsid w:val="00D470BD"/>
    <w:rsid w:val="00D52346"/>
    <w:rsid w:val="00D52433"/>
    <w:rsid w:val="00D52E5A"/>
    <w:rsid w:val="00D536C9"/>
    <w:rsid w:val="00D54745"/>
    <w:rsid w:val="00D5689E"/>
    <w:rsid w:val="00D6136A"/>
    <w:rsid w:val="00D62100"/>
    <w:rsid w:val="00D6292C"/>
    <w:rsid w:val="00D651E3"/>
    <w:rsid w:val="00D665C5"/>
    <w:rsid w:val="00D6723C"/>
    <w:rsid w:val="00D67C4A"/>
    <w:rsid w:val="00D70FC4"/>
    <w:rsid w:val="00D724D5"/>
    <w:rsid w:val="00D7457B"/>
    <w:rsid w:val="00D758DC"/>
    <w:rsid w:val="00D808B5"/>
    <w:rsid w:val="00D82586"/>
    <w:rsid w:val="00D87F91"/>
    <w:rsid w:val="00D92922"/>
    <w:rsid w:val="00D92D5C"/>
    <w:rsid w:val="00D944EB"/>
    <w:rsid w:val="00D94A7E"/>
    <w:rsid w:val="00D94E0A"/>
    <w:rsid w:val="00D956B1"/>
    <w:rsid w:val="00D95ED8"/>
    <w:rsid w:val="00D96D27"/>
    <w:rsid w:val="00D9723D"/>
    <w:rsid w:val="00DA2297"/>
    <w:rsid w:val="00DA2840"/>
    <w:rsid w:val="00DA44FC"/>
    <w:rsid w:val="00DA5A2F"/>
    <w:rsid w:val="00DA6186"/>
    <w:rsid w:val="00DB46E1"/>
    <w:rsid w:val="00DB49AC"/>
    <w:rsid w:val="00DB61C6"/>
    <w:rsid w:val="00DB666B"/>
    <w:rsid w:val="00DB68C7"/>
    <w:rsid w:val="00DB6A18"/>
    <w:rsid w:val="00DB79B2"/>
    <w:rsid w:val="00DC152E"/>
    <w:rsid w:val="00DC3D5D"/>
    <w:rsid w:val="00DC5913"/>
    <w:rsid w:val="00DE39B6"/>
    <w:rsid w:val="00DE62DF"/>
    <w:rsid w:val="00DF0C57"/>
    <w:rsid w:val="00DF23C9"/>
    <w:rsid w:val="00DF34BC"/>
    <w:rsid w:val="00DF6A6E"/>
    <w:rsid w:val="00E0574B"/>
    <w:rsid w:val="00E112C4"/>
    <w:rsid w:val="00E11541"/>
    <w:rsid w:val="00E13652"/>
    <w:rsid w:val="00E13B63"/>
    <w:rsid w:val="00E13DDB"/>
    <w:rsid w:val="00E1562F"/>
    <w:rsid w:val="00E16746"/>
    <w:rsid w:val="00E22B9F"/>
    <w:rsid w:val="00E23500"/>
    <w:rsid w:val="00E24489"/>
    <w:rsid w:val="00E24B2F"/>
    <w:rsid w:val="00E24CED"/>
    <w:rsid w:val="00E3289B"/>
    <w:rsid w:val="00E3315B"/>
    <w:rsid w:val="00E33F90"/>
    <w:rsid w:val="00E357AC"/>
    <w:rsid w:val="00E451E8"/>
    <w:rsid w:val="00E453C2"/>
    <w:rsid w:val="00E46008"/>
    <w:rsid w:val="00E476C6"/>
    <w:rsid w:val="00E51E16"/>
    <w:rsid w:val="00E52C2C"/>
    <w:rsid w:val="00E54C58"/>
    <w:rsid w:val="00E57C16"/>
    <w:rsid w:val="00E6466A"/>
    <w:rsid w:val="00E6505D"/>
    <w:rsid w:val="00E6712F"/>
    <w:rsid w:val="00E7181A"/>
    <w:rsid w:val="00E7492C"/>
    <w:rsid w:val="00E76110"/>
    <w:rsid w:val="00E76919"/>
    <w:rsid w:val="00E77AB6"/>
    <w:rsid w:val="00E8063E"/>
    <w:rsid w:val="00E80F91"/>
    <w:rsid w:val="00E81BA8"/>
    <w:rsid w:val="00E82C08"/>
    <w:rsid w:val="00E848B1"/>
    <w:rsid w:val="00E93E59"/>
    <w:rsid w:val="00E952EF"/>
    <w:rsid w:val="00E965A9"/>
    <w:rsid w:val="00E9667A"/>
    <w:rsid w:val="00EA5A3D"/>
    <w:rsid w:val="00EA6A8D"/>
    <w:rsid w:val="00EB1059"/>
    <w:rsid w:val="00EB2105"/>
    <w:rsid w:val="00EB2C78"/>
    <w:rsid w:val="00EB3277"/>
    <w:rsid w:val="00EB39AB"/>
    <w:rsid w:val="00EB3D45"/>
    <w:rsid w:val="00EB54FE"/>
    <w:rsid w:val="00EC0BDA"/>
    <w:rsid w:val="00EC2418"/>
    <w:rsid w:val="00EC6850"/>
    <w:rsid w:val="00EC7A70"/>
    <w:rsid w:val="00ED1FBB"/>
    <w:rsid w:val="00EE2804"/>
    <w:rsid w:val="00EE3B21"/>
    <w:rsid w:val="00EE5E0B"/>
    <w:rsid w:val="00EE7670"/>
    <w:rsid w:val="00EE7704"/>
    <w:rsid w:val="00EE775F"/>
    <w:rsid w:val="00EF6C97"/>
    <w:rsid w:val="00F004BF"/>
    <w:rsid w:val="00F00976"/>
    <w:rsid w:val="00F03B02"/>
    <w:rsid w:val="00F0790C"/>
    <w:rsid w:val="00F07FA1"/>
    <w:rsid w:val="00F07FF1"/>
    <w:rsid w:val="00F10839"/>
    <w:rsid w:val="00F115F7"/>
    <w:rsid w:val="00F11918"/>
    <w:rsid w:val="00F11FFF"/>
    <w:rsid w:val="00F1241F"/>
    <w:rsid w:val="00F12D7B"/>
    <w:rsid w:val="00F13526"/>
    <w:rsid w:val="00F17D55"/>
    <w:rsid w:val="00F21535"/>
    <w:rsid w:val="00F2333B"/>
    <w:rsid w:val="00F23A3C"/>
    <w:rsid w:val="00F26151"/>
    <w:rsid w:val="00F2712B"/>
    <w:rsid w:val="00F3035F"/>
    <w:rsid w:val="00F34BC9"/>
    <w:rsid w:val="00F414DD"/>
    <w:rsid w:val="00F43170"/>
    <w:rsid w:val="00F45026"/>
    <w:rsid w:val="00F45B00"/>
    <w:rsid w:val="00F45DE1"/>
    <w:rsid w:val="00F52E4F"/>
    <w:rsid w:val="00F55275"/>
    <w:rsid w:val="00F57037"/>
    <w:rsid w:val="00F66457"/>
    <w:rsid w:val="00F66DEA"/>
    <w:rsid w:val="00F719AA"/>
    <w:rsid w:val="00F72560"/>
    <w:rsid w:val="00F75161"/>
    <w:rsid w:val="00F7523B"/>
    <w:rsid w:val="00F83627"/>
    <w:rsid w:val="00F84BB1"/>
    <w:rsid w:val="00F85762"/>
    <w:rsid w:val="00F85EEA"/>
    <w:rsid w:val="00F8642F"/>
    <w:rsid w:val="00F91563"/>
    <w:rsid w:val="00F9420B"/>
    <w:rsid w:val="00F96AE8"/>
    <w:rsid w:val="00F970F6"/>
    <w:rsid w:val="00F976CC"/>
    <w:rsid w:val="00FA137B"/>
    <w:rsid w:val="00FA20B4"/>
    <w:rsid w:val="00FA47EE"/>
    <w:rsid w:val="00FA4829"/>
    <w:rsid w:val="00FB5C18"/>
    <w:rsid w:val="00FB6C82"/>
    <w:rsid w:val="00FB7C28"/>
    <w:rsid w:val="00FC18AE"/>
    <w:rsid w:val="00FC2E76"/>
    <w:rsid w:val="00FC4110"/>
    <w:rsid w:val="00FC4C60"/>
    <w:rsid w:val="00FD33F2"/>
    <w:rsid w:val="00FD3E2A"/>
    <w:rsid w:val="00FD599F"/>
    <w:rsid w:val="00FD687C"/>
    <w:rsid w:val="00FE34C3"/>
    <w:rsid w:val="00FE3C87"/>
    <w:rsid w:val="00FF1FE6"/>
    <w:rsid w:val="00FF751C"/>
    <w:rsid w:val="019229E6"/>
    <w:rsid w:val="01D4021E"/>
    <w:rsid w:val="01D4693B"/>
    <w:rsid w:val="024B7253"/>
    <w:rsid w:val="02CC70D2"/>
    <w:rsid w:val="031950C9"/>
    <w:rsid w:val="03950568"/>
    <w:rsid w:val="04EE5AE3"/>
    <w:rsid w:val="082F536A"/>
    <w:rsid w:val="08557879"/>
    <w:rsid w:val="094567AA"/>
    <w:rsid w:val="09567F94"/>
    <w:rsid w:val="09672A6F"/>
    <w:rsid w:val="096D5662"/>
    <w:rsid w:val="09A92FB9"/>
    <w:rsid w:val="09F81297"/>
    <w:rsid w:val="0A5100FF"/>
    <w:rsid w:val="0B140732"/>
    <w:rsid w:val="0BBB699B"/>
    <w:rsid w:val="0C131F1F"/>
    <w:rsid w:val="0D710DCC"/>
    <w:rsid w:val="0D9E284D"/>
    <w:rsid w:val="0DF048DC"/>
    <w:rsid w:val="0EDE39A7"/>
    <w:rsid w:val="10842DA9"/>
    <w:rsid w:val="115C4A0E"/>
    <w:rsid w:val="122028BE"/>
    <w:rsid w:val="12751A06"/>
    <w:rsid w:val="155120E0"/>
    <w:rsid w:val="157A6AD5"/>
    <w:rsid w:val="15A9656E"/>
    <w:rsid w:val="15F63271"/>
    <w:rsid w:val="16481C1C"/>
    <w:rsid w:val="168F1785"/>
    <w:rsid w:val="1B1E3888"/>
    <w:rsid w:val="1B515346"/>
    <w:rsid w:val="1C960FC3"/>
    <w:rsid w:val="1EFB69C6"/>
    <w:rsid w:val="1F626670"/>
    <w:rsid w:val="205116B8"/>
    <w:rsid w:val="2238791C"/>
    <w:rsid w:val="228564D5"/>
    <w:rsid w:val="22935187"/>
    <w:rsid w:val="22AC2949"/>
    <w:rsid w:val="22BE0574"/>
    <w:rsid w:val="237B1812"/>
    <w:rsid w:val="23A14230"/>
    <w:rsid w:val="23FD3E2F"/>
    <w:rsid w:val="24256C9F"/>
    <w:rsid w:val="252618EC"/>
    <w:rsid w:val="276779F1"/>
    <w:rsid w:val="28C33410"/>
    <w:rsid w:val="298B62D5"/>
    <w:rsid w:val="29C93187"/>
    <w:rsid w:val="2BE316A4"/>
    <w:rsid w:val="2D76199F"/>
    <w:rsid w:val="2F1408EB"/>
    <w:rsid w:val="2F3B7E6C"/>
    <w:rsid w:val="2FF51803"/>
    <w:rsid w:val="30584D30"/>
    <w:rsid w:val="32730625"/>
    <w:rsid w:val="32C56991"/>
    <w:rsid w:val="33745742"/>
    <w:rsid w:val="33F86223"/>
    <w:rsid w:val="34CE1FF9"/>
    <w:rsid w:val="34F55427"/>
    <w:rsid w:val="35307602"/>
    <w:rsid w:val="38C811BF"/>
    <w:rsid w:val="39213978"/>
    <w:rsid w:val="39387CE3"/>
    <w:rsid w:val="39655AB0"/>
    <w:rsid w:val="3BCA09E5"/>
    <w:rsid w:val="3BD951F5"/>
    <w:rsid w:val="3DAD1825"/>
    <w:rsid w:val="3E74532C"/>
    <w:rsid w:val="3E894BF8"/>
    <w:rsid w:val="3ECD4E8A"/>
    <w:rsid w:val="3ECF1B28"/>
    <w:rsid w:val="3F2C695C"/>
    <w:rsid w:val="3F315087"/>
    <w:rsid w:val="4023193D"/>
    <w:rsid w:val="40277FC4"/>
    <w:rsid w:val="40FE062D"/>
    <w:rsid w:val="42507BA8"/>
    <w:rsid w:val="429E601A"/>
    <w:rsid w:val="42CD50AC"/>
    <w:rsid w:val="43D165D4"/>
    <w:rsid w:val="45A17B9D"/>
    <w:rsid w:val="4633264C"/>
    <w:rsid w:val="473431F0"/>
    <w:rsid w:val="498E6974"/>
    <w:rsid w:val="4A40071B"/>
    <w:rsid w:val="4ABA7286"/>
    <w:rsid w:val="4B3044B6"/>
    <w:rsid w:val="4B645DE9"/>
    <w:rsid w:val="4C2B20D0"/>
    <w:rsid w:val="4C781DD4"/>
    <w:rsid w:val="4D61797E"/>
    <w:rsid w:val="4EFD6C4D"/>
    <w:rsid w:val="4F8665FE"/>
    <w:rsid w:val="52215F85"/>
    <w:rsid w:val="522A5C9D"/>
    <w:rsid w:val="53FE09F4"/>
    <w:rsid w:val="562A7012"/>
    <w:rsid w:val="56370E40"/>
    <w:rsid w:val="56B204B7"/>
    <w:rsid w:val="57253431"/>
    <w:rsid w:val="581E2A5C"/>
    <w:rsid w:val="59FB323E"/>
    <w:rsid w:val="5B4D4A18"/>
    <w:rsid w:val="5B4F706A"/>
    <w:rsid w:val="5B5127DA"/>
    <w:rsid w:val="5C375A30"/>
    <w:rsid w:val="5DE266A7"/>
    <w:rsid w:val="5EEC0F46"/>
    <w:rsid w:val="5F5F3DE9"/>
    <w:rsid w:val="5F653CF4"/>
    <w:rsid w:val="60040D0D"/>
    <w:rsid w:val="60E01477"/>
    <w:rsid w:val="611240FC"/>
    <w:rsid w:val="61F748FE"/>
    <w:rsid w:val="63097D21"/>
    <w:rsid w:val="63970B44"/>
    <w:rsid w:val="63B039EA"/>
    <w:rsid w:val="63BC54B3"/>
    <w:rsid w:val="65905948"/>
    <w:rsid w:val="66492B69"/>
    <w:rsid w:val="66A97C1B"/>
    <w:rsid w:val="67725AC1"/>
    <w:rsid w:val="67957032"/>
    <w:rsid w:val="680E3649"/>
    <w:rsid w:val="68FE70D9"/>
    <w:rsid w:val="69B57EFB"/>
    <w:rsid w:val="6A0E213E"/>
    <w:rsid w:val="6A68582F"/>
    <w:rsid w:val="6A9E296D"/>
    <w:rsid w:val="6B034847"/>
    <w:rsid w:val="6B7F5E7D"/>
    <w:rsid w:val="6B8A60BA"/>
    <w:rsid w:val="6C7A233D"/>
    <w:rsid w:val="6CF95F51"/>
    <w:rsid w:val="70781D1A"/>
    <w:rsid w:val="707B2938"/>
    <w:rsid w:val="70D50292"/>
    <w:rsid w:val="720968D0"/>
    <w:rsid w:val="725E0864"/>
    <w:rsid w:val="72DD36AA"/>
    <w:rsid w:val="756F46CB"/>
    <w:rsid w:val="76840229"/>
    <w:rsid w:val="76947B79"/>
    <w:rsid w:val="76CF3B4D"/>
    <w:rsid w:val="778B6E88"/>
    <w:rsid w:val="7A897A56"/>
    <w:rsid w:val="7AA6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7F52CD3"/>
  <w15:docId w15:val="{C6F46285-6158-435A-8F55-D52F8298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4B6C"/>
    <w:pPr>
      <w:widowControl w:val="0"/>
      <w:jc w:val="both"/>
    </w:pPr>
    <w:rPr>
      <w:kern w:val="2"/>
      <w:sz w:val="21"/>
      <w:szCs w:val="24"/>
    </w:rPr>
  </w:style>
  <w:style w:type="paragraph" w:styleId="1">
    <w:name w:val="heading 1"/>
    <w:basedOn w:val="a"/>
    <w:next w:val="a"/>
    <w:qFormat/>
    <w:rsid w:val="00443C5E"/>
    <w:pPr>
      <w:keepNext/>
      <w:keepLines/>
      <w:spacing w:before="340" w:after="330" w:line="578" w:lineRule="auto"/>
      <w:jc w:val="center"/>
      <w:outlineLvl w:val="0"/>
    </w:pPr>
    <w:rPr>
      <w:b/>
      <w:bCs/>
      <w:kern w:val="44"/>
      <w:sz w:val="32"/>
      <w:szCs w:val="44"/>
    </w:rPr>
  </w:style>
  <w:style w:type="paragraph" w:styleId="2">
    <w:name w:val="heading 2"/>
    <w:basedOn w:val="a"/>
    <w:next w:val="a0"/>
    <w:qFormat/>
    <w:rsid w:val="00443C5E"/>
    <w:pPr>
      <w:keepNext/>
      <w:keepLines/>
      <w:spacing w:before="260" w:after="260" w:line="416" w:lineRule="auto"/>
      <w:outlineLvl w:val="1"/>
    </w:pPr>
    <w:rPr>
      <w:rFonts w:ascii="Arial" w:eastAsia="黑体" w:hAnsi="Arial"/>
      <w:b/>
      <w:bCs/>
      <w:sz w:val="32"/>
      <w:szCs w:val="32"/>
    </w:rPr>
  </w:style>
  <w:style w:type="paragraph" w:styleId="30">
    <w:name w:val="heading 3"/>
    <w:basedOn w:val="a"/>
    <w:next w:val="a0"/>
    <w:qFormat/>
    <w:rsid w:val="00443C5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
    <w:name w:val="标准正文格式 Char Char"/>
    <w:link w:val="a4"/>
    <w:rsid w:val="00443C5E"/>
    <w:rPr>
      <w:rFonts w:ascii="宋体" w:eastAsia="仿宋_GB2312" w:cs="宋体"/>
      <w:color w:val="000000"/>
      <w:sz w:val="24"/>
      <w:lang w:val="en-US" w:eastAsia="zh-CN" w:bidi="ar-SA"/>
    </w:rPr>
  </w:style>
  <w:style w:type="character" w:customStyle="1" w:styleId="a5">
    <w:name w:val="正文缩进 字符"/>
    <w:link w:val="a0"/>
    <w:rsid w:val="00443C5E"/>
    <w:rPr>
      <w:rFonts w:eastAsia="宋体"/>
      <w:kern w:val="2"/>
      <w:sz w:val="21"/>
      <w:lang w:val="en-US" w:eastAsia="zh-CN" w:bidi="ar-SA"/>
    </w:rPr>
  </w:style>
  <w:style w:type="character" w:customStyle="1" w:styleId="unnamed1">
    <w:name w:val="unnamed1"/>
    <w:basedOn w:val="a1"/>
    <w:rsid w:val="00443C5E"/>
  </w:style>
  <w:style w:type="character" w:customStyle="1" w:styleId="Char">
    <w:name w:val="批注文字 Char"/>
    <w:rsid w:val="00443C5E"/>
    <w:rPr>
      <w:kern w:val="2"/>
      <w:sz w:val="21"/>
      <w:szCs w:val="24"/>
    </w:rPr>
  </w:style>
  <w:style w:type="character" w:customStyle="1" w:styleId="4CharCharChar">
    <w:name w:val="标题 4 Char Char Char"/>
    <w:rsid w:val="00443C5E"/>
    <w:rPr>
      <w:rFonts w:ascii="Verdana" w:eastAsia="楷体_GB2312" w:hAnsi="Verdana"/>
      <w:b/>
      <w:snapToGrid w:val="0"/>
      <w:kern w:val="0"/>
      <w:sz w:val="24"/>
      <w:szCs w:val="20"/>
      <w:lang w:val="en-US" w:eastAsia="zh-CN" w:bidi="ar-SA"/>
    </w:rPr>
  </w:style>
  <w:style w:type="character" w:customStyle="1" w:styleId="a6">
    <w:name w:val="页脚 字符"/>
    <w:link w:val="a7"/>
    <w:uiPriority w:val="99"/>
    <w:locked/>
    <w:rsid w:val="00443C5E"/>
    <w:rPr>
      <w:rFonts w:eastAsia="黑体"/>
      <w:snapToGrid w:val="0"/>
      <w:sz w:val="18"/>
      <w:szCs w:val="18"/>
    </w:rPr>
  </w:style>
  <w:style w:type="character" w:styleId="a8">
    <w:name w:val="Hyperlink"/>
    <w:uiPriority w:val="99"/>
    <w:rsid w:val="00443C5E"/>
    <w:rPr>
      <w:color w:val="0000FF"/>
      <w:u w:val="single"/>
    </w:rPr>
  </w:style>
  <w:style w:type="character" w:styleId="a9">
    <w:name w:val="page number"/>
    <w:basedOn w:val="a1"/>
    <w:rsid w:val="00443C5E"/>
  </w:style>
  <w:style w:type="character" w:styleId="aa">
    <w:name w:val="Strong"/>
    <w:qFormat/>
    <w:rsid w:val="00443C5E"/>
    <w:rPr>
      <w:b/>
      <w:bCs/>
    </w:rPr>
  </w:style>
  <w:style w:type="character" w:styleId="ab">
    <w:name w:val="FollowedHyperlink"/>
    <w:rsid w:val="00443C5E"/>
    <w:rPr>
      <w:color w:val="800080"/>
      <w:u w:val="single"/>
    </w:rPr>
  </w:style>
  <w:style w:type="character" w:customStyle="1" w:styleId="1CharChar">
    <w:name w:val="标题 1 Char Char"/>
    <w:rsid w:val="00443C5E"/>
    <w:rPr>
      <w:rFonts w:eastAsia="宋体"/>
      <w:b/>
      <w:spacing w:val="-2"/>
      <w:sz w:val="24"/>
      <w:lang w:val="en-US" w:eastAsia="zh-CN" w:bidi="ar-SA"/>
    </w:rPr>
  </w:style>
  <w:style w:type="character" w:customStyle="1" w:styleId="ac">
    <w:name w:val="纯文本 字符"/>
    <w:link w:val="ad"/>
    <w:rsid w:val="00443C5E"/>
    <w:rPr>
      <w:rFonts w:ascii="宋体" w:eastAsia="宋体" w:hAnsi="Courier New"/>
      <w:kern w:val="2"/>
      <w:sz w:val="24"/>
      <w:szCs w:val="24"/>
      <w:lang w:val="en-US" w:eastAsia="zh-CN" w:bidi="ar-SA"/>
    </w:rPr>
  </w:style>
  <w:style w:type="character" w:customStyle="1" w:styleId="ae">
    <w:name w:val="批注文字 字符"/>
    <w:link w:val="af"/>
    <w:rsid w:val="00443C5E"/>
    <w:rPr>
      <w:kern w:val="2"/>
      <w:sz w:val="21"/>
      <w:szCs w:val="24"/>
    </w:rPr>
  </w:style>
  <w:style w:type="character" w:customStyle="1" w:styleId="af0">
    <w:name w:val="批注框文本 字符"/>
    <w:link w:val="af1"/>
    <w:locked/>
    <w:rsid w:val="00443C5E"/>
    <w:rPr>
      <w:kern w:val="2"/>
      <w:sz w:val="18"/>
      <w:szCs w:val="18"/>
    </w:rPr>
  </w:style>
  <w:style w:type="character" w:customStyle="1" w:styleId="CharChar0">
    <w:name w:val="Char Char"/>
    <w:rsid w:val="00443C5E"/>
    <w:rPr>
      <w:rFonts w:ascii="宋体" w:eastAsia="楷体_GB2312" w:hAnsi="Courier New"/>
      <w:kern w:val="2"/>
      <w:sz w:val="26"/>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443C5E"/>
    <w:rPr>
      <w:rFonts w:ascii="Tahoma" w:hAnsi="Tahoma"/>
      <w:sz w:val="24"/>
      <w:szCs w:val="20"/>
    </w:rPr>
  </w:style>
  <w:style w:type="paragraph" w:styleId="af2">
    <w:name w:val="Body Text Indent"/>
    <w:basedOn w:val="a"/>
    <w:rsid w:val="00443C5E"/>
    <w:pPr>
      <w:spacing w:line="200" w:lineRule="exact"/>
      <w:ind w:firstLine="301"/>
    </w:pPr>
    <w:rPr>
      <w:rFonts w:ascii="宋体" w:hAnsi="Courier New"/>
      <w:spacing w:val="-4"/>
      <w:sz w:val="18"/>
      <w:szCs w:val="20"/>
    </w:rPr>
  </w:style>
  <w:style w:type="paragraph" w:styleId="af">
    <w:name w:val="annotation text"/>
    <w:basedOn w:val="a"/>
    <w:link w:val="ae"/>
    <w:rsid w:val="00443C5E"/>
    <w:pPr>
      <w:jc w:val="left"/>
    </w:pPr>
  </w:style>
  <w:style w:type="paragraph" w:customStyle="1" w:styleId="af3">
    <w:name w:val="字元 字元"/>
    <w:basedOn w:val="a"/>
    <w:rsid w:val="00443C5E"/>
    <w:pPr>
      <w:widowControl/>
      <w:spacing w:after="160" w:line="240" w:lineRule="exact"/>
      <w:jc w:val="left"/>
    </w:pPr>
    <w:rPr>
      <w:sz w:val="28"/>
      <w:szCs w:val="20"/>
    </w:rPr>
  </w:style>
  <w:style w:type="paragraph" w:styleId="af4">
    <w:name w:val="caption"/>
    <w:basedOn w:val="a"/>
    <w:next w:val="a"/>
    <w:qFormat/>
    <w:rsid w:val="00443C5E"/>
    <w:pPr>
      <w:spacing w:before="152" w:after="160"/>
    </w:pPr>
    <w:rPr>
      <w:rFonts w:ascii="Arial" w:eastAsia="黑体" w:hAnsi="Arial" w:cs="Arial"/>
      <w:sz w:val="20"/>
      <w:szCs w:val="20"/>
    </w:rPr>
  </w:style>
  <w:style w:type="paragraph" w:customStyle="1" w:styleId="ParaCharCharCharChar">
    <w:name w:val="默认段落字体 Para Char Char Char Char"/>
    <w:basedOn w:val="a"/>
    <w:rsid w:val="00443C5E"/>
  </w:style>
  <w:style w:type="paragraph" w:styleId="20">
    <w:name w:val="List 2"/>
    <w:basedOn w:val="a"/>
    <w:rsid w:val="00443C5E"/>
    <w:pPr>
      <w:ind w:leftChars="200" w:left="100" w:hangingChars="200" w:hanging="200"/>
    </w:pPr>
    <w:rPr>
      <w:sz w:val="28"/>
    </w:rPr>
  </w:style>
  <w:style w:type="paragraph" w:customStyle="1" w:styleId="Char0">
    <w:name w:val="Char"/>
    <w:basedOn w:val="a"/>
    <w:rsid w:val="00443C5E"/>
    <w:pPr>
      <w:tabs>
        <w:tab w:val="left" w:pos="360"/>
      </w:tabs>
    </w:pPr>
  </w:style>
  <w:style w:type="paragraph" w:customStyle="1" w:styleId="5">
    <w:name w:val="列出段落5"/>
    <w:basedOn w:val="a"/>
    <w:rsid w:val="00443C5E"/>
    <w:pPr>
      <w:ind w:firstLineChars="200" w:firstLine="420"/>
    </w:pPr>
    <w:rPr>
      <w:color w:val="000000"/>
      <w:kern w:val="0"/>
      <w:szCs w:val="21"/>
    </w:rPr>
  </w:style>
  <w:style w:type="paragraph" w:styleId="af5">
    <w:name w:val="Body Text"/>
    <w:basedOn w:val="a"/>
    <w:rsid w:val="00443C5E"/>
    <w:pPr>
      <w:spacing w:after="120"/>
    </w:pPr>
    <w:rPr>
      <w:sz w:val="28"/>
    </w:rPr>
  </w:style>
  <w:style w:type="paragraph" w:customStyle="1" w:styleId="a4">
    <w:name w:val="标准正文格式"/>
    <w:basedOn w:val="a"/>
    <w:link w:val="CharChar"/>
    <w:rsid w:val="00443C5E"/>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6">
    <w:name w:val="表内文字"/>
    <w:basedOn w:val="a"/>
    <w:rsid w:val="00443C5E"/>
    <w:pPr>
      <w:tabs>
        <w:tab w:val="left" w:pos="1418"/>
      </w:tabs>
      <w:spacing w:line="360" w:lineRule="auto"/>
      <w:jc w:val="center"/>
    </w:pPr>
    <w:rPr>
      <w:rFonts w:ascii="仿宋_GB2312" w:eastAsia="仿宋_GB2312"/>
      <w:spacing w:val="-20"/>
      <w:kern w:val="0"/>
      <w:sz w:val="24"/>
    </w:rPr>
  </w:style>
  <w:style w:type="paragraph" w:styleId="af7">
    <w:name w:val="List Number"/>
    <w:basedOn w:val="a"/>
    <w:rsid w:val="00443C5E"/>
    <w:pPr>
      <w:widowControl/>
      <w:tabs>
        <w:tab w:val="left" w:pos="454"/>
        <w:tab w:val="left" w:pos="720"/>
      </w:tabs>
      <w:spacing w:afterLines="50"/>
      <w:ind w:left="454" w:hanging="284"/>
      <w:jc w:val="left"/>
    </w:pPr>
    <w:rPr>
      <w:kern w:val="0"/>
      <w:sz w:val="24"/>
      <w:szCs w:val="20"/>
    </w:rPr>
  </w:style>
  <w:style w:type="paragraph" w:customStyle="1" w:styleId="10">
    <w:name w:val="纯文本1"/>
    <w:basedOn w:val="a"/>
    <w:rsid w:val="00443C5E"/>
    <w:pPr>
      <w:adjustRightInd w:val="0"/>
      <w:textAlignment w:val="baseline"/>
    </w:pPr>
    <w:rPr>
      <w:rFonts w:ascii="宋体" w:eastAsia="楷体_GB2312" w:hAnsi="Courier New"/>
      <w:sz w:val="26"/>
      <w:szCs w:val="20"/>
    </w:rPr>
  </w:style>
  <w:style w:type="paragraph" w:customStyle="1" w:styleId="af8">
    <w:name w:val="标准正文"/>
    <w:basedOn w:val="a"/>
    <w:qFormat/>
    <w:rsid w:val="00443C5E"/>
    <w:pPr>
      <w:spacing w:line="360" w:lineRule="auto"/>
      <w:ind w:firstLineChars="200" w:firstLine="200"/>
    </w:pPr>
    <w:rPr>
      <w:sz w:val="24"/>
      <w:szCs w:val="20"/>
    </w:rPr>
  </w:style>
  <w:style w:type="paragraph" w:customStyle="1" w:styleId="21">
    <w:name w:val="纯文本2"/>
    <w:basedOn w:val="a"/>
    <w:rsid w:val="00443C5E"/>
    <w:pPr>
      <w:spacing w:afterLines="50"/>
    </w:pPr>
    <w:rPr>
      <w:rFonts w:ascii="宋体" w:hAnsi="Courier New"/>
      <w:sz w:val="24"/>
      <w:szCs w:val="20"/>
    </w:rPr>
  </w:style>
  <w:style w:type="paragraph" w:customStyle="1" w:styleId="af9">
    <w:name w:val="段"/>
    <w:next w:val="a"/>
    <w:qFormat/>
    <w:rsid w:val="00443C5E"/>
    <w:pPr>
      <w:autoSpaceDE w:val="0"/>
      <w:autoSpaceDN w:val="0"/>
      <w:ind w:firstLineChars="200" w:firstLine="200"/>
      <w:jc w:val="both"/>
    </w:pPr>
    <w:rPr>
      <w:rFonts w:ascii="宋体"/>
      <w:sz w:val="21"/>
      <w:szCs w:val="22"/>
    </w:rPr>
  </w:style>
  <w:style w:type="paragraph" w:styleId="afa">
    <w:name w:val="List Paragraph"/>
    <w:basedOn w:val="a"/>
    <w:qFormat/>
    <w:rsid w:val="00443C5E"/>
    <w:pPr>
      <w:spacing w:line="360" w:lineRule="auto"/>
      <w:ind w:firstLineChars="200" w:firstLine="420"/>
    </w:pPr>
    <w:rPr>
      <w:rFonts w:ascii="Calibri" w:hAnsi="Calibri"/>
      <w:sz w:val="24"/>
      <w:szCs w:val="22"/>
    </w:rPr>
  </w:style>
  <w:style w:type="paragraph" w:customStyle="1" w:styleId="New">
    <w:name w:val="正文 New"/>
    <w:rsid w:val="00443C5E"/>
    <w:pPr>
      <w:widowControl w:val="0"/>
      <w:jc w:val="both"/>
    </w:pPr>
    <w:rPr>
      <w:kern w:val="2"/>
      <w:sz w:val="21"/>
      <w:szCs w:val="24"/>
    </w:rPr>
  </w:style>
  <w:style w:type="paragraph" w:styleId="3">
    <w:name w:val="List Number 3"/>
    <w:basedOn w:val="a"/>
    <w:rsid w:val="00443C5E"/>
    <w:pPr>
      <w:numPr>
        <w:numId w:val="1"/>
      </w:numPr>
      <w:tabs>
        <w:tab w:val="left" w:pos="1200"/>
      </w:tabs>
    </w:pPr>
  </w:style>
  <w:style w:type="paragraph" w:customStyle="1" w:styleId="afb">
    <w:name w:val="正文段"/>
    <w:basedOn w:val="a"/>
    <w:rsid w:val="00443C5E"/>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rsid w:val="00443C5E"/>
    <w:rPr>
      <w:szCs w:val="21"/>
    </w:rPr>
  </w:style>
  <w:style w:type="paragraph" w:customStyle="1" w:styleId="CharChar12">
    <w:name w:val="Char Char12"/>
    <w:basedOn w:val="a"/>
    <w:rsid w:val="00443C5E"/>
    <w:rPr>
      <w:szCs w:val="21"/>
    </w:rPr>
  </w:style>
  <w:style w:type="paragraph" w:styleId="31">
    <w:name w:val="Body Text 3"/>
    <w:basedOn w:val="a"/>
    <w:rsid w:val="00443C5E"/>
    <w:pPr>
      <w:snapToGrid w:val="0"/>
      <w:spacing w:before="50" w:after="50"/>
    </w:pPr>
    <w:rPr>
      <w:rFonts w:eastAsia="仿宋_GB2312" w:hAnsi="宋体"/>
      <w:b/>
      <w:bCs/>
      <w:sz w:val="24"/>
      <w:szCs w:val="20"/>
    </w:rPr>
  </w:style>
  <w:style w:type="paragraph" w:styleId="a0">
    <w:name w:val="Normal Indent"/>
    <w:basedOn w:val="a"/>
    <w:link w:val="a5"/>
    <w:qFormat/>
    <w:rsid w:val="00443C5E"/>
    <w:pPr>
      <w:ind w:firstLine="420"/>
    </w:pPr>
    <w:rPr>
      <w:szCs w:val="20"/>
    </w:rPr>
  </w:style>
  <w:style w:type="paragraph" w:customStyle="1" w:styleId="CharCharCharCharCharChar1">
    <w:name w:val="Char Char Char Char Char Char1"/>
    <w:basedOn w:val="a"/>
    <w:rsid w:val="00443C5E"/>
    <w:pPr>
      <w:widowControl/>
      <w:spacing w:after="160" w:line="240" w:lineRule="exact"/>
      <w:jc w:val="left"/>
    </w:pPr>
    <w:rPr>
      <w:kern w:val="0"/>
      <w:szCs w:val="20"/>
    </w:rPr>
  </w:style>
  <w:style w:type="paragraph" w:customStyle="1" w:styleId="Default">
    <w:name w:val="Default"/>
    <w:rsid w:val="00443C5E"/>
    <w:pPr>
      <w:widowControl w:val="0"/>
      <w:autoSpaceDE w:val="0"/>
      <w:autoSpaceDN w:val="0"/>
      <w:adjustRightInd w:val="0"/>
      <w:spacing w:before="120" w:after="120"/>
    </w:pPr>
    <w:rPr>
      <w:rFonts w:ascii="宋体" w:cs="宋体"/>
      <w:color w:val="000000"/>
      <w:sz w:val="24"/>
      <w:szCs w:val="24"/>
    </w:rPr>
  </w:style>
  <w:style w:type="paragraph" w:customStyle="1" w:styleId="NewNewNewNewNewNew">
    <w:name w:val="正文 New New New New New New"/>
    <w:rsid w:val="00443C5E"/>
    <w:pPr>
      <w:widowControl w:val="0"/>
      <w:jc w:val="both"/>
    </w:pPr>
    <w:rPr>
      <w:kern w:val="2"/>
      <w:sz w:val="21"/>
    </w:rPr>
  </w:style>
  <w:style w:type="paragraph" w:styleId="TOC1">
    <w:name w:val="toc 1"/>
    <w:basedOn w:val="a"/>
    <w:next w:val="a"/>
    <w:uiPriority w:val="39"/>
    <w:rsid w:val="00443C5E"/>
  </w:style>
  <w:style w:type="paragraph" w:styleId="22">
    <w:name w:val="Body Text Indent 2"/>
    <w:basedOn w:val="a"/>
    <w:rsid w:val="00443C5E"/>
    <w:pPr>
      <w:snapToGrid w:val="0"/>
      <w:ind w:firstLineChars="225" w:firstLine="542"/>
    </w:pPr>
    <w:rPr>
      <w:rFonts w:ascii="仿宋_GB2312" w:hAnsi="宋体" w:cs="Arial"/>
      <w:b/>
      <w:bCs/>
      <w:color w:val="000000"/>
      <w:sz w:val="24"/>
    </w:rPr>
  </w:style>
  <w:style w:type="paragraph" w:styleId="ad">
    <w:name w:val="Plain Text"/>
    <w:basedOn w:val="a"/>
    <w:link w:val="ac"/>
    <w:qFormat/>
    <w:rsid w:val="00443C5E"/>
    <w:pPr>
      <w:spacing w:beforeLines="50" w:afterLines="50" w:line="400" w:lineRule="exact"/>
    </w:pPr>
    <w:rPr>
      <w:rFonts w:ascii="宋体" w:hAnsi="Courier New"/>
      <w:sz w:val="24"/>
    </w:rPr>
  </w:style>
  <w:style w:type="paragraph" w:styleId="afc">
    <w:name w:val="Date"/>
    <w:basedOn w:val="a"/>
    <w:next w:val="a"/>
    <w:rsid w:val="00443C5E"/>
    <w:pPr>
      <w:ind w:leftChars="2500" w:left="2500"/>
    </w:pPr>
    <w:rPr>
      <w:rFonts w:eastAsia="楷体_GB2312"/>
      <w:sz w:val="32"/>
      <w:szCs w:val="20"/>
    </w:rPr>
  </w:style>
  <w:style w:type="paragraph" w:styleId="af1">
    <w:name w:val="Balloon Text"/>
    <w:basedOn w:val="a"/>
    <w:link w:val="af0"/>
    <w:rsid w:val="00443C5E"/>
    <w:rPr>
      <w:sz w:val="18"/>
      <w:szCs w:val="18"/>
    </w:rPr>
  </w:style>
  <w:style w:type="paragraph" w:styleId="a7">
    <w:name w:val="footer"/>
    <w:basedOn w:val="a"/>
    <w:link w:val="a6"/>
    <w:uiPriority w:val="99"/>
    <w:rsid w:val="00443C5E"/>
    <w:pPr>
      <w:tabs>
        <w:tab w:val="center" w:pos="4153"/>
        <w:tab w:val="right" w:pos="8306"/>
      </w:tabs>
      <w:snapToGrid w:val="0"/>
      <w:jc w:val="left"/>
    </w:pPr>
    <w:rPr>
      <w:rFonts w:eastAsia="黑体"/>
      <w:snapToGrid w:val="0"/>
      <w:kern w:val="0"/>
      <w:sz w:val="18"/>
      <w:szCs w:val="18"/>
    </w:rPr>
  </w:style>
  <w:style w:type="paragraph" w:styleId="afd">
    <w:name w:val="header"/>
    <w:basedOn w:val="a"/>
    <w:rsid w:val="00443C5E"/>
    <w:pPr>
      <w:pBdr>
        <w:bottom w:val="single" w:sz="6" w:space="1" w:color="auto"/>
      </w:pBdr>
      <w:tabs>
        <w:tab w:val="center" w:pos="4153"/>
        <w:tab w:val="right" w:pos="8306"/>
      </w:tabs>
      <w:snapToGrid w:val="0"/>
      <w:jc w:val="center"/>
    </w:pPr>
    <w:rPr>
      <w:rFonts w:eastAsia="仿宋_GB2312"/>
      <w:sz w:val="18"/>
      <w:szCs w:val="20"/>
    </w:rPr>
  </w:style>
  <w:style w:type="paragraph" w:styleId="afe">
    <w:name w:val="List"/>
    <w:basedOn w:val="a"/>
    <w:rsid w:val="00443C5E"/>
    <w:pPr>
      <w:ind w:left="200" w:hangingChars="200" w:hanging="200"/>
    </w:pPr>
    <w:rPr>
      <w:sz w:val="28"/>
    </w:rPr>
  </w:style>
  <w:style w:type="paragraph" w:styleId="32">
    <w:name w:val="Body Text Indent 3"/>
    <w:basedOn w:val="a"/>
    <w:rsid w:val="00443C5E"/>
    <w:pPr>
      <w:snapToGrid w:val="0"/>
      <w:ind w:firstLineChars="200" w:firstLine="480"/>
      <w:jc w:val="left"/>
    </w:pPr>
    <w:rPr>
      <w:rFonts w:ascii="仿宋_GB2312" w:eastAsia="仿宋_GB2312" w:hAnsi="宋体"/>
      <w:color w:val="000000"/>
      <w:sz w:val="24"/>
    </w:rPr>
  </w:style>
  <w:style w:type="paragraph" w:styleId="aff">
    <w:name w:val="Normal (Web)"/>
    <w:basedOn w:val="a"/>
    <w:uiPriority w:val="99"/>
    <w:rsid w:val="00443C5E"/>
    <w:pPr>
      <w:widowControl/>
      <w:spacing w:before="100" w:beforeAutospacing="1" w:after="100" w:afterAutospacing="1"/>
      <w:jc w:val="left"/>
    </w:pPr>
    <w:rPr>
      <w:rFonts w:ascii="宋体" w:hAnsi="宋体" w:cs="宋体"/>
      <w:kern w:val="0"/>
      <w:sz w:val="24"/>
    </w:rPr>
  </w:style>
  <w:style w:type="paragraph" w:styleId="23">
    <w:name w:val="Body Text 2"/>
    <w:basedOn w:val="a"/>
    <w:rsid w:val="00443C5E"/>
    <w:pPr>
      <w:widowControl/>
      <w:snapToGrid w:val="0"/>
      <w:spacing w:before="50" w:afterLines="50" w:line="400" w:lineRule="exact"/>
      <w:jc w:val="left"/>
    </w:pPr>
    <w:rPr>
      <w:rFonts w:ascii="宋体" w:hAnsi="宋体"/>
      <w:color w:val="000000"/>
      <w:sz w:val="24"/>
    </w:rPr>
  </w:style>
  <w:style w:type="paragraph" w:customStyle="1" w:styleId="CharCharCharCharCharChar">
    <w:name w:val="Char Char Char Char Char Char"/>
    <w:basedOn w:val="a"/>
    <w:rsid w:val="00443C5E"/>
    <w:pPr>
      <w:ind w:firstLineChars="200" w:firstLine="200"/>
    </w:pPr>
  </w:style>
  <w:style w:type="paragraph" w:customStyle="1" w:styleId="11">
    <w:name w:val="正文1"/>
    <w:rsid w:val="00443C5E"/>
    <w:pPr>
      <w:widowControl w:val="0"/>
      <w:jc w:val="both"/>
    </w:pPr>
    <w:rPr>
      <w:rFonts w:hint="eastAsia"/>
      <w:kern w:val="2"/>
      <w:sz w:val="21"/>
    </w:rPr>
  </w:style>
  <w:style w:type="paragraph" w:customStyle="1" w:styleId="1CharCharCharChar">
    <w:name w:val="1 Char Char Char Char"/>
    <w:basedOn w:val="a"/>
    <w:rsid w:val="00443C5E"/>
    <w:rPr>
      <w:rFonts w:ascii="Tahoma" w:hAnsi="Tahoma"/>
      <w:sz w:val="24"/>
      <w:szCs w:val="20"/>
    </w:rPr>
  </w:style>
  <w:style w:type="paragraph" w:customStyle="1" w:styleId="Char1">
    <w:name w:val="Char1"/>
    <w:basedOn w:val="1"/>
    <w:rsid w:val="00443C5E"/>
    <w:pPr>
      <w:adjustRightInd w:val="0"/>
      <w:snapToGrid w:val="0"/>
      <w:spacing w:before="240" w:after="240" w:line="348" w:lineRule="auto"/>
    </w:pPr>
  </w:style>
  <w:style w:type="paragraph" w:customStyle="1" w:styleId="f1">
    <w:name w:val="f1"/>
    <w:basedOn w:val="a"/>
    <w:rsid w:val="00443C5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17cgridlangnp1033langf">
    <w:name w:val="af17cgridlangnp1033langf"/>
    <w:rsid w:val="00443C5E"/>
    <w:pPr>
      <w:widowControl w:val="0"/>
      <w:spacing w:before="156" w:line="360" w:lineRule="atLeast"/>
      <w:ind w:left="567" w:firstLine="510"/>
      <w:jc w:val="both"/>
    </w:pPr>
    <w:rPr>
      <w:color w:val="000000"/>
    </w:rPr>
  </w:style>
  <w:style w:type="table" w:styleId="aff0">
    <w:name w:val="Table Grid"/>
    <w:basedOn w:val="a2"/>
    <w:rsid w:val="00443C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1"/>
    <w:uiPriority w:val="99"/>
    <w:semiHidden/>
    <w:unhideWhenUsed/>
    <w:rsid w:val="00062F23"/>
    <w:rPr>
      <w:color w:val="605E5C"/>
      <w:shd w:val="clear" w:color="auto" w:fill="E1DFDD"/>
    </w:rPr>
  </w:style>
  <w:style w:type="paragraph" w:customStyle="1" w:styleId="CharCharCharCharCharCharChar0">
    <w:name w:val="Char Char Char Char Char Char Char"/>
    <w:basedOn w:val="a"/>
    <w:rsid w:val="00043843"/>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58F6-CFC6-4A81-8D94-ECF1CEFB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3371</Words>
  <Characters>19220</Characters>
  <Application>Microsoft Office Word</Application>
  <DocSecurity>0</DocSecurity>
  <PresentationFormat/>
  <Lines>160</Lines>
  <Paragraphs>45</Paragraphs>
  <Slides>0</Slides>
  <Notes>0</Notes>
  <HiddenSlides>0</HiddenSlides>
  <MMClips>0</MMClips>
  <ScaleCrop>false</ScaleCrop>
  <Company>浙江圣加工程管理咨询有限公司</Company>
  <LinksUpToDate>false</LinksUpToDate>
  <CharactersWithSpaces>22546</CharactersWithSpaces>
  <SharedDoc>false</SharedDoc>
  <HLinks>
    <vt:vector size="42" baseType="variant">
      <vt:variant>
        <vt:i4>6488176</vt:i4>
      </vt:variant>
      <vt:variant>
        <vt:i4>21</vt:i4>
      </vt:variant>
      <vt:variant>
        <vt:i4>0</vt:i4>
      </vt:variant>
      <vt:variant>
        <vt:i4>5</vt:i4>
      </vt:variant>
      <vt:variant>
        <vt:lpwstr>http://ph.jxzbtb.cn/zyxz/004001/20200508/ca9ef9e6-1353-4b6f-96fc-735325b1e78d.html</vt:lpwstr>
      </vt:variant>
      <vt:variant>
        <vt:lpwstr/>
      </vt:variant>
      <vt:variant>
        <vt:i4>1048626</vt:i4>
      </vt:variant>
      <vt:variant>
        <vt:i4>17</vt:i4>
      </vt:variant>
      <vt:variant>
        <vt:i4>0</vt:i4>
      </vt:variant>
      <vt:variant>
        <vt:i4>5</vt:i4>
      </vt:variant>
      <vt:variant>
        <vt:lpwstr/>
      </vt:variant>
      <vt:variant>
        <vt:lpwstr>_Toc406403000</vt:lpwstr>
      </vt:variant>
      <vt:variant>
        <vt:i4>1572923</vt:i4>
      </vt:variant>
      <vt:variant>
        <vt:i4>14</vt:i4>
      </vt:variant>
      <vt:variant>
        <vt:i4>0</vt:i4>
      </vt:variant>
      <vt:variant>
        <vt:i4>5</vt:i4>
      </vt:variant>
      <vt:variant>
        <vt:lpwstr/>
      </vt:variant>
      <vt:variant>
        <vt:lpwstr>_Toc406402998</vt:lpwstr>
      </vt:variant>
      <vt:variant>
        <vt:i4>1572923</vt:i4>
      </vt:variant>
      <vt:variant>
        <vt:i4>11</vt:i4>
      </vt:variant>
      <vt:variant>
        <vt:i4>0</vt:i4>
      </vt:variant>
      <vt:variant>
        <vt:i4>5</vt:i4>
      </vt:variant>
      <vt:variant>
        <vt:lpwstr/>
      </vt:variant>
      <vt:variant>
        <vt:lpwstr>_Toc406402996</vt:lpwstr>
      </vt:variant>
      <vt:variant>
        <vt:i4>1638459</vt:i4>
      </vt:variant>
      <vt:variant>
        <vt:i4>8</vt:i4>
      </vt:variant>
      <vt:variant>
        <vt:i4>0</vt:i4>
      </vt:variant>
      <vt:variant>
        <vt:i4>5</vt:i4>
      </vt:variant>
      <vt:variant>
        <vt:lpwstr/>
      </vt:variant>
      <vt:variant>
        <vt:lpwstr>_Toc406402986</vt:lpwstr>
      </vt:variant>
      <vt:variant>
        <vt:i4>1638459</vt:i4>
      </vt:variant>
      <vt:variant>
        <vt:i4>5</vt:i4>
      </vt:variant>
      <vt:variant>
        <vt:i4>0</vt:i4>
      </vt:variant>
      <vt:variant>
        <vt:i4>5</vt:i4>
      </vt:variant>
      <vt:variant>
        <vt:lpwstr/>
      </vt:variant>
      <vt:variant>
        <vt:lpwstr>_Toc406402982</vt:lpwstr>
      </vt:variant>
      <vt:variant>
        <vt:i4>1638459</vt:i4>
      </vt:variant>
      <vt:variant>
        <vt:i4>2</vt:i4>
      </vt:variant>
      <vt:variant>
        <vt:i4>0</vt:i4>
      </vt:variant>
      <vt:variant>
        <vt:i4>5</vt:i4>
      </vt:variant>
      <vt:variant>
        <vt:lpwstr/>
      </vt:variant>
      <vt:variant>
        <vt:lpwstr>_Toc406402981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2020年度秀洲区用水总量统计及农业取水计量维护</dc:title>
  <dc:creator>浙江圣加</dc:creator>
  <cp:lastModifiedBy>NTKO</cp:lastModifiedBy>
  <cp:revision>27</cp:revision>
  <cp:lastPrinted>2020-03-16T02:45:00Z</cp:lastPrinted>
  <dcterms:created xsi:type="dcterms:W3CDTF">2020-09-28T00:54:00Z</dcterms:created>
  <dcterms:modified xsi:type="dcterms:W3CDTF">2025-02-24T06:50:00Z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