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59BFA">
      <w:pPr>
        <w:pStyle w:val="4"/>
        <w:spacing w:line="360" w:lineRule="auto"/>
        <w:ind w:firstLine="0"/>
        <w:jc w:val="center"/>
        <w:rPr>
          <w:rFonts w:hint="default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丽水学院2025年教职工生日蛋糕采购更正公告</w:t>
      </w:r>
    </w:p>
    <w:p w14:paraId="53F06BA8">
      <w:pPr>
        <w:pStyle w:val="4"/>
        <w:spacing w:line="360" w:lineRule="auto"/>
        <w:ind w:firstLine="0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 w14:paraId="5A68A19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一、采购人名称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1E1C99A2">
      <w:pPr>
        <w:keepNext w:val="0"/>
        <w:keepLines w:val="0"/>
        <w:widowControl/>
        <w:suppressLineNumbers w:val="0"/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丽水学院</w:t>
      </w:r>
    </w:p>
    <w:p w14:paraId="0EE203CD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二、采购项目名称及编号</w:t>
      </w:r>
    </w:p>
    <w:p w14:paraId="38677C52">
      <w:pPr>
        <w:keepNext w:val="0"/>
        <w:keepLines w:val="0"/>
        <w:widowControl/>
        <w:suppressLineNumbers w:val="0"/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采购名称：丽水学院2025年教职工生日蛋糕采购</w:t>
      </w:r>
    </w:p>
    <w:p w14:paraId="5B11E65E">
      <w:pPr>
        <w:keepNext w:val="0"/>
        <w:keepLines w:val="0"/>
        <w:widowControl/>
        <w:suppressLineNumbers w:val="0"/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采购编号：浙鼎峰磋商[2025]002号</w:t>
      </w:r>
    </w:p>
    <w:p w14:paraId="200341A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三、原磋商公告发布日期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1450294F">
      <w:pPr>
        <w:keepNext w:val="0"/>
        <w:keepLines w:val="0"/>
        <w:widowControl/>
        <w:suppressLineNumbers w:val="0"/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2024年12月26日</w:t>
      </w:r>
    </w:p>
    <w:p w14:paraId="36132C2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四、更正事项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CCED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1A507E6">
            <w:pPr>
              <w:pStyle w:val="4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更正前</w:t>
            </w:r>
          </w:p>
        </w:tc>
        <w:tc>
          <w:tcPr>
            <w:tcW w:w="4261" w:type="dxa"/>
          </w:tcPr>
          <w:p w14:paraId="115BCB92">
            <w:pPr>
              <w:pStyle w:val="4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更正后</w:t>
            </w:r>
          </w:p>
        </w:tc>
      </w:tr>
      <w:tr w14:paraId="3975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0620D53"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项目名称：2025年教职工生日蛋糕采购</w:t>
            </w:r>
          </w:p>
        </w:tc>
        <w:tc>
          <w:tcPr>
            <w:tcW w:w="4261" w:type="dxa"/>
          </w:tcPr>
          <w:p w14:paraId="715D7160"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项目名称：丽水学院2025年教职工生日蛋糕采购</w:t>
            </w:r>
          </w:p>
        </w:tc>
      </w:tr>
      <w:tr w14:paraId="7AEBD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620038F"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项目编号：浙鼎峰磋商[2024]002号</w:t>
            </w:r>
          </w:p>
        </w:tc>
        <w:tc>
          <w:tcPr>
            <w:tcW w:w="4261" w:type="dxa"/>
          </w:tcPr>
          <w:p w14:paraId="1BE72078"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项目编号：浙鼎峰磋商[2025]002号</w:t>
            </w:r>
          </w:p>
        </w:tc>
      </w:tr>
      <w:tr w14:paraId="1BF7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98D3123"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▲预算金额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390000</w:t>
            </w:r>
          </w:p>
        </w:tc>
        <w:tc>
          <w:tcPr>
            <w:tcW w:w="4261" w:type="dxa"/>
          </w:tcPr>
          <w:p w14:paraId="719720A1"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▲预算金额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450000</w:t>
            </w:r>
          </w:p>
          <w:p w14:paraId="4A5DAF64"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最高限价（元）：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0000</w:t>
            </w:r>
          </w:p>
        </w:tc>
      </w:tr>
      <w:tr w14:paraId="664DF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E963ED1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86BAFDA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7C7DD433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7EB5713"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96F0C61">
            <w:pPr>
              <w:pStyle w:val="4"/>
              <w:spacing w:line="360" w:lineRule="auto"/>
              <w:ind w:left="0" w:leftChars="0" w:firstLine="960" w:firstLineChars="40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项目标项</w:t>
            </w:r>
          </w:p>
        </w:tc>
        <w:tc>
          <w:tcPr>
            <w:tcW w:w="4261" w:type="dxa"/>
          </w:tcPr>
          <w:p w14:paraId="2C3A2BF0">
            <w:pPr>
              <w:wordWrap w:val="0"/>
              <w:spacing w:line="440" w:lineRule="exac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标项一：</w:t>
            </w:r>
          </w:p>
          <w:p w14:paraId="37F4982C">
            <w:pPr>
              <w:wordWrap w:val="0"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标项名称：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丽水本部生日蛋糕采购</w:t>
            </w:r>
          </w:p>
          <w:p w14:paraId="1A337412">
            <w:pPr>
              <w:wordWrap w:val="0"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数量：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1300份</w:t>
            </w:r>
          </w:p>
          <w:p w14:paraId="6C13D9AC">
            <w:pPr>
              <w:wordWrap w:val="0"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预算金额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（元）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390000</w:t>
            </w:r>
          </w:p>
          <w:p w14:paraId="44E1DCDA">
            <w:pPr>
              <w:wordWrap w:val="0"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bCs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最高限价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（元）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390000</w:t>
            </w:r>
          </w:p>
          <w:p w14:paraId="6168EA76">
            <w:pPr>
              <w:wordWrap w:val="0"/>
              <w:spacing w:line="440" w:lineRule="exac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标项二：</w:t>
            </w:r>
          </w:p>
          <w:p w14:paraId="08D36071">
            <w:pPr>
              <w:wordWrap w:val="0"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标项名称：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松阳校区生日蛋糕采购</w:t>
            </w:r>
          </w:p>
          <w:p w14:paraId="6D0B3C63">
            <w:pPr>
              <w:wordWrap w:val="0"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数量：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200份</w:t>
            </w:r>
          </w:p>
          <w:p w14:paraId="18C87EEB">
            <w:pPr>
              <w:wordWrap w:val="0"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预算金额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（元）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60000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  <w:p w14:paraId="5CAAA048">
            <w:pPr>
              <w:wordWrap w:val="0"/>
              <w:spacing w:line="440" w:lineRule="exact"/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最高限价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（元）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4"/>
                <w:szCs w:val="24"/>
                <w:lang w:val="en-US" w:eastAsia="zh-CN"/>
              </w:rPr>
              <w:t>60000</w:t>
            </w:r>
          </w:p>
        </w:tc>
      </w:tr>
      <w:tr w14:paraId="5716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47CFB98">
            <w:pPr>
              <w:pStyle w:val="4"/>
              <w:spacing w:line="360" w:lineRule="auto"/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庆春街979号1楼</w:t>
            </w:r>
          </w:p>
        </w:tc>
        <w:tc>
          <w:tcPr>
            <w:tcW w:w="4261" w:type="dxa"/>
          </w:tcPr>
          <w:p w14:paraId="23EA5AD8">
            <w:pPr>
              <w:wordWrap w:val="0"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浙江省丽水市莲都区庆春街979号1楼</w:t>
            </w:r>
          </w:p>
        </w:tc>
      </w:tr>
    </w:tbl>
    <w:p w14:paraId="2354245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五、注意事项</w:t>
      </w:r>
    </w:p>
    <w:p w14:paraId="29134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1、原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公告内容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与更正内容有矛盾的，以更正内容为准，该更正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公告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未涉及到的内容或要求，按原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执行。</w:t>
      </w:r>
    </w:p>
    <w:p w14:paraId="6F121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2、根据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文件规定，本文件将在指定网站公布，不再另行通知，未关注相关网站而造成的一切风险由各供应商自行承担。</w:t>
      </w:r>
    </w:p>
    <w:p w14:paraId="2F77F52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六、联系方式</w:t>
      </w:r>
    </w:p>
    <w:p w14:paraId="7770D38B">
      <w:pPr>
        <w:spacing w:line="360" w:lineRule="auto"/>
        <w:ind w:firstLine="360" w:firstLineChars="1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（1）采购代理机构名称：浙江鼎峰工程咨询有限公司</w:t>
      </w:r>
    </w:p>
    <w:p w14:paraId="081190E7">
      <w:p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项目负责人：朱润锋   联系电话：0578-2510202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/15990897258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</w:t>
      </w:r>
    </w:p>
    <w:p w14:paraId="6D39AC37">
      <w:p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质疑联系人：林秋丽   联系电话：0578-2082121    </w:t>
      </w:r>
    </w:p>
    <w:p w14:paraId="5C341B76">
      <w:p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浙江省丽水市莲都区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庆春街979号1楼</w:t>
      </w:r>
    </w:p>
    <w:p w14:paraId="64E7E046">
      <w:pPr>
        <w:spacing w:line="360" w:lineRule="auto"/>
        <w:ind w:firstLine="360" w:firstLineChars="15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（2）采购人名称：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丽水学院</w:t>
      </w:r>
    </w:p>
    <w:p w14:paraId="263299EE">
      <w:p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联系人：贺颖颖      联系电话：0578-2683700</w:t>
      </w:r>
    </w:p>
    <w:p w14:paraId="6FBAC0D9">
      <w:p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质疑联系人：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马文华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联系电话：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0578-2271772</w:t>
      </w:r>
    </w:p>
    <w:p w14:paraId="3143E6BB">
      <w:p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地址：浙江省丽水市莲都区学院路1号丽水学院</w:t>
      </w:r>
    </w:p>
    <w:p w14:paraId="38753946">
      <w:pPr>
        <w:pStyle w:val="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WFjNDQxYThjYjIyYzM5YzYyNjA5ZGU4MzU2NDIifQ=="/>
  </w:docVars>
  <w:rsids>
    <w:rsidRoot w:val="5EF220A2"/>
    <w:rsid w:val="03174F3D"/>
    <w:rsid w:val="05797DC7"/>
    <w:rsid w:val="1276046D"/>
    <w:rsid w:val="1ABE5DFE"/>
    <w:rsid w:val="20F4211B"/>
    <w:rsid w:val="216F1B87"/>
    <w:rsid w:val="377647E5"/>
    <w:rsid w:val="43601A0D"/>
    <w:rsid w:val="48F15C4F"/>
    <w:rsid w:val="579D2DD8"/>
    <w:rsid w:val="5EF220A2"/>
    <w:rsid w:val="62E0626E"/>
    <w:rsid w:val="74DB0643"/>
    <w:rsid w:val="79AA3CB1"/>
    <w:rsid w:val="7DC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spacing w:line="360" w:lineRule="auto"/>
      <w:jc w:val="center"/>
      <w:textAlignment w:val="bottom"/>
      <w:outlineLvl w:val="0"/>
    </w:pPr>
    <w:rPr>
      <w:rFonts w:ascii="仿宋_GB2312" w:hAnsi="Times New Roman" w:eastAsia="仿宋_GB2312" w:cs="Times New Roman"/>
      <w:b/>
      <w:sz w:val="44"/>
    </w:rPr>
  </w:style>
  <w:style w:type="paragraph" w:styleId="3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5">
    <w:name w:val="Body Text"/>
    <w:basedOn w:val="1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6">
    <w:name w:val="Body Text Indent"/>
    <w:basedOn w:val="1"/>
    <w:next w:val="7"/>
    <w:qFormat/>
    <w:uiPriority w:val="0"/>
    <w:pPr>
      <w:ind w:firstLine="540"/>
    </w:pPr>
    <w:rPr>
      <w:rFonts w:ascii="Times New Roman" w:hAnsi="Times New Roman" w:eastAsia="宋体" w:cs="Times New Roman"/>
      <w:sz w:val="28"/>
      <w:szCs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宋体" w:cs="Arial"/>
    </w:rPr>
  </w:style>
  <w:style w:type="paragraph" w:styleId="8">
    <w:name w:val="Body Text First Indent"/>
    <w:basedOn w:val="5"/>
    <w:next w:val="1"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paragraph" w:styleId="9">
    <w:name w:val="Body Text First Indent 2"/>
    <w:basedOn w:val="6"/>
    <w:next w:val="10"/>
    <w:qFormat/>
    <w:uiPriority w:val="0"/>
    <w:pPr>
      <w:widowControl/>
      <w:ind w:firstLine="420" w:firstLineChars="200"/>
      <w:jc w:val="left"/>
    </w:pPr>
    <w:rPr>
      <w:kern w:val="0"/>
      <w:sz w:val="24"/>
      <w:szCs w:val="24"/>
    </w:rPr>
  </w:style>
  <w:style w:type="paragraph" w:customStyle="1" w:styleId="10">
    <w:name w:val="文章正文"/>
    <w:basedOn w:val="1"/>
    <w:autoRedefine/>
    <w:qFormat/>
    <w:uiPriority w:val="99"/>
    <w:pPr>
      <w:spacing w:line="360" w:lineRule="auto"/>
      <w:ind w:firstLine="200" w:firstLineChars="200"/>
    </w:pPr>
    <w:rPr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698</Characters>
  <Lines>0</Lines>
  <Paragraphs>0</Paragraphs>
  <TotalTime>2</TotalTime>
  <ScaleCrop>false</ScaleCrop>
  <LinksUpToDate>false</LinksUpToDate>
  <CharactersWithSpaces>728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2024-07-15T02:54:00Z</dcterms:created>
  <dc:creator>放肆的自由</dc:creator>
  <cp:lastModifiedBy>Administrator</cp:lastModifiedBy>
  <dcterms:modified xsi:type="dcterms:W3CDTF">2024-12-29T06:17:22Z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5CD07EFA737E4C788A9BDFBB19B1C939_13</vt:lpwstr>
  </property>
  <property fmtid="{D5CDD505-2E9C-101B-9397-08002B2CF9AE}" pid="4" name="KSOTemplateDocerSaveRecord">
    <vt:lpwstr>eyJoZGlkIjoiMjIwOGIxMWYzNzU0MmY4NzkwODI5Y2E5N2NjZTIyNzYiLCJ1c2VySWQiOiIyOTMyNDAyMTIifQ==</vt:lpwstr>
  </property>
</Properties>
</file>