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706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b/>
          <w:bCs/>
          <w:sz w:val="40"/>
          <w:szCs w:val="48"/>
          <w:lang w:val="en-US" w:eastAsia="zh-CN"/>
        </w:rPr>
      </w:pPr>
      <w:r>
        <w:rPr>
          <w:rFonts w:hint="eastAsia" w:asciiTheme="minorHAnsi" w:hAnsiTheme="minorHAnsi" w:eastAsiaTheme="minorEastAsia" w:cstheme="minorBidi"/>
          <w:b/>
          <w:bCs/>
          <w:kern w:val="2"/>
          <w:sz w:val="40"/>
          <w:szCs w:val="48"/>
          <w:lang w:val="en-US" w:eastAsia="zh-CN" w:bidi="ar-SA"/>
        </w:rPr>
        <w:t>关于</w:t>
      </w:r>
      <w:r>
        <w:rPr>
          <w:rFonts w:hint="eastAsia" w:asciiTheme="minorHAnsi" w:hAnsiTheme="minorHAnsi" w:eastAsiaTheme="minorEastAsia" w:cstheme="minorBidi"/>
          <w:b/>
          <w:bCs/>
          <w:kern w:val="2"/>
          <w:sz w:val="40"/>
          <w:szCs w:val="48"/>
          <w:lang w:val="en-US" w:eastAsia="zh-CN" w:bidi="ar-SA"/>
        </w:rPr>
        <w:t>绍兴市上虞区水处理发展有限责任公司2025年度保洁、绿化服务采购项目</w:t>
      </w:r>
      <w:r>
        <w:rPr>
          <w:rFonts w:hint="eastAsia"/>
          <w:b/>
          <w:bCs/>
          <w:sz w:val="40"/>
          <w:szCs w:val="48"/>
          <w:lang w:val="en-US" w:eastAsia="zh-CN"/>
        </w:rPr>
        <w:t>的采购结果更正情况说明</w:t>
      </w:r>
    </w:p>
    <w:p w14:paraId="6495F15C">
      <w:pPr>
        <w:jc w:val="center"/>
        <w:rPr>
          <w:rFonts w:hint="eastAsia"/>
          <w:b/>
          <w:bCs/>
          <w:sz w:val="28"/>
          <w:szCs w:val="36"/>
          <w:lang w:val="en-US" w:eastAsia="zh-CN"/>
        </w:rPr>
      </w:pPr>
    </w:p>
    <w:p w14:paraId="0AA33A1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b w:val="0"/>
          <w:bCs w:val="0"/>
          <w:sz w:val="28"/>
          <w:szCs w:val="36"/>
          <w:lang w:val="en-US" w:eastAsia="zh-CN"/>
        </w:rPr>
      </w:pPr>
      <w:r>
        <w:rPr>
          <w:rFonts w:hint="eastAsia"/>
          <w:b w:val="0"/>
          <w:bCs w:val="0"/>
          <w:sz w:val="28"/>
          <w:szCs w:val="36"/>
          <w:lang w:val="en-US" w:eastAsia="zh-CN"/>
        </w:rPr>
        <w:t>本项目因第一中标候选人绍兴大能环境工程有限公司放弃中标资格，根据招标文件及《中华人民共和国政府采购法实施条例》第四十九条规定“中标或者成交供应商拒绝与采购人签订合同的，采购人可以按照评审报告推荐的中标或者成交候选人名单排序,确定下一候选人为中标或者成交供应商，也可以重新开展采购活动。”采购人依法选择本项目第二中标候选人浙江地平线物业管理有限公司为本项目中标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7F0355FC"/>
    <w:rsid w:val="00E15234"/>
    <w:rsid w:val="7AC861E3"/>
    <w:rsid w:val="7F03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qFormat/>
    <w:uiPriority w:val="0"/>
    <w:rPr>
      <w:color w:val="5579A7"/>
      <w:u w:val="none"/>
    </w:rPr>
  </w:style>
  <w:style w:type="character" w:styleId="6">
    <w:name w:val="Hyperlink"/>
    <w:basedOn w:val="4"/>
    <w:qFormat/>
    <w:uiPriority w:val="0"/>
    <w:rPr>
      <w:color w:val="5579A7"/>
      <w:u w:val="none"/>
    </w:rPr>
  </w:style>
  <w:style w:type="character" w:customStyle="1" w:styleId="7">
    <w:name w:val="jbox-icon-question"/>
    <w:basedOn w:val="4"/>
    <w:qFormat/>
    <w:uiPriority w:val="0"/>
  </w:style>
  <w:style w:type="character" w:customStyle="1" w:styleId="8">
    <w:name w:val="jbox-icon"/>
    <w:basedOn w:val="4"/>
    <w:qFormat/>
    <w:uiPriority w:val="0"/>
  </w:style>
  <w:style w:type="character" w:customStyle="1" w:styleId="9">
    <w:name w:val="jbox-icon-success"/>
    <w:basedOn w:val="4"/>
    <w:qFormat/>
    <w:uiPriority w:val="0"/>
  </w:style>
  <w:style w:type="character" w:customStyle="1" w:styleId="10">
    <w:name w:val="jbox-icon-info"/>
    <w:basedOn w:val="4"/>
    <w:qFormat/>
    <w:uiPriority w:val="0"/>
  </w:style>
  <w:style w:type="character" w:customStyle="1" w:styleId="11">
    <w:name w:val="jbox-icon-warning"/>
    <w:basedOn w:val="4"/>
    <w:qFormat/>
    <w:uiPriority w:val="0"/>
  </w:style>
  <w:style w:type="character" w:customStyle="1" w:styleId="12">
    <w:name w:val="jbox-icon-error"/>
    <w:basedOn w:val="4"/>
    <w:qFormat/>
    <w:uiPriority w:val="0"/>
  </w:style>
  <w:style w:type="character" w:customStyle="1" w:styleId="13">
    <w:name w:val="jbox-icon-none"/>
    <w:basedOn w:val="4"/>
    <w:qFormat/>
    <w:uiPriority w:val="0"/>
    <w:rPr>
      <w:vanish/>
    </w:rPr>
  </w:style>
  <w:style w:type="character" w:customStyle="1" w:styleId="14">
    <w:name w:val="jbox-icon-loading"/>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238</Words>
  <Characters>239</Characters>
  <Lines>0</Lines>
  <Paragraphs>0</Paragraphs>
  <TotalTime>7</TotalTime>
  <ScaleCrop>false</ScaleCrop>
  <LinksUpToDate>false</LinksUpToDate>
  <CharactersWithSpaces>239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2023-08-16T05:25:00Z</dcterms:created>
  <dc:creator>蒋晗</dc:creator>
  <cp:lastModifiedBy>逗逗豆苗</cp:lastModifiedBy>
  <dcterms:modified xsi:type="dcterms:W3CDTF">2025-02-08T01:03:24Z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9CD89CE079CC4A4280B3751D67FDC826_11</vt:lpwstr>
  </property>
  <property fmtid="{D5CDD505-2E9C-101B-9397-08002B2CF9AE}" pid="4" name="KSOTemplateDocerSaveRecord">
    <vt:lpwstr>eyJoZGlkIjoiYzVlZTlhMjgzOTRmNjllY2Y4NDllNTkzNTIwMmI1OWMiLCJ1c2VySWQiOiIxOTIzNjU5OTEifQ==</vt:lpwstr>
  </property>
</Properties>
</file>