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378DA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宋体" w:hAnsi="宋体" w:eastAsia="宋体" w:cs="宋体"/>
          <w:color w:val="000000" w:themeColor="text1"/>
          <w:u w:val="none" w:color="auto"/>
          <w:lang w:eastAsia="zh-CN"/>
          <w14:textFill>
            <w14:solidFill>
              <w14:schemeClr w14:val="tx1"/>
            </w14:solidFill>
          </w14:textFill>
        </w:rPr>
      </w:pPr>
      <w:bookmarkStart w:id="0" w:name="_Toc28359104"/>
      <w:bookmarkStart w:id="1" w:name="_Toc35393645"/>
      <w:bookmarkStart w:id="2" w:name="_Toc35393814"/>
      <w:bookmarkStart w:id="3" w:name="_Toc28359027"/>
      <w:r>
        <w:rPr>
          <w:rFonts w:hint="eastAsia" w:ascii="宋体" w:hAnsi="宋体" w:eastAsia="宋体" w:cs="宋体"/>
          <w:color w:val="000000" w:themeColor="text1"/>
          <w:u w:val="none" w:color="auto"/>
          <w:lang w:eastAsia="zh-CN"/>
          <w14:textFill>
            <w14:solidFill>
              <w14:schemeClr w14:val="tx1"/>
            </w14:solidFill>
          </w14:textFill>
        </w:rPr>
        <w:t>2025年-2026年单项合同估算价30万元以下天然气监理项目年度招标更正公告</w:t>
      </w:r>
    </w:p>
    <w:p w14:paraId="419C7D6B">
      <w:pPr>
        <w:rPr>
          <w:rFonts w:hint="eastAsia" w:ascii="宋体" w:hAnsi="宋体" w:eastAsia="宋体" w:cs="宋体"/>
          <w:lang w:eastAsia="zh-CN"/>
        </w:rPr>
      </w:pPr>
    </w:p>
    <w:p w14:paraId="490409F4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b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sz w:val="24"/>
          <w:szCs w:val="24"/>
        </w:rPr>
        <w:t>一、项目基本情况</w:t>
      </w:r>
      <w:bookmarkEnd w:id="0"/>
      <w:bookmarkEnd w:id="1"/>
      <w:bookmarkEnd w:id="2"/>
      <w:bookmarkEnd w:id="3"/>
    </w:p>
    <w:p w14:paraId="5CA8EFC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3119" w:leftChars="228" w:hanging="2640" w:hangingChars="1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原公告的采购项目名称：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 w:color="auto"/>
          <w:lang w:eastAsia="zh-CN"/>
          <w14:textFill>
            <w14:solidFill>
              <w14:schemeClr w14:val="tx1"/>
            </w14:solidFill>
          </w14:textFill>
        </w:rPr>
        <w:t>2025年-2026年单项合同估算价30万元以下天然气监理项目年度招标</w:t>
      </w:r>
    </w:p>
    <w:p w14:paraId="0BBCD60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首次公告日期：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2024年11月29日</w:t>
      </w:r>
    </w:p>
    <w:p w14:paraId="0C3C558C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b w:val="0"/>
          <w:sz w:val="24"/>
          <w:szCs w:val="24"/>
        </w:rPr>
      </w:pPr>
      <w:bookmarkStart w:id="4" w:name="_Toc35393815"/>
      <w:bookmarkStart w:id="5" w:name="_Toc28359028"/>
      <w:bookmarkStart w:id="6" w:name="_Toc35393646"/>
      <w:bookmarkStart w:id="7" w:name="_Toc28359105"/>
      <w:r>
        <w:rPr>
          <w:rFonts w:hint="eastAsia" w:ascii="宋体" w:hAnsi="宋体" w:eastAsia="宋体" w:cs="宋体"/>
          <w:b w:val="0"/>
          <w:sz w:val="24"/>
          <w:szCs w:val="24"/>
        </w:rPr>
        <w:t>二、更正信息</w:t>
      </w:r>
      <w:bookmarkEnd w:id="4"/>
      <w:bookmarkEnd w:id="5"/>
      <w:bookmarkEnd w:id="6"/>
      <w:bookmarkEnd w:id="7"/>
    </w:p>
    <w:p w14:paraId="76D7AFA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更正事项：</w:t>
      </w:r>
      <w:r>
        <w:rPr>
          <w:rFonts w:hint="eastAsia" w:ascii="宋体" w:hAnsi="宋体" w:eastAsia="宋体" w:cs="宋体"/>
          <w:sz w:val="24"/>
          <w:szCs w:val="24"/>
        </w:rPr>
        <w:sym w:font="Wingdings 2" w:char="0052"/>
      </w:r>
      <w:r>
        <w:rPr>
          <w:rFonts w:hint="eastAsia" w:ascii="宋体" w:hAnsi="宋体" w:eastAsia="宋体" w:cs="宋体"/>
          <w:sz w:val="24"/>
          <w:szCs w:val="24"/>
        </w:rPr>
        <w:t xml:space="preserve">采购公告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☑</w:t>
      </w:r>
      <w:r>
        <w:rPr>
          <w:rFonts w:hint="eastAsia" w:ascii="宋体" w:hAnsi="宋体" w:eastAsia="宋体" w:cs="宋体"/>
          <w:sz w:val="24"/>
          <w:szCs w:val="24"/>
        </w:rPr>
        <w:t xml:space="preserve">采购文件 □采购结果     </w:t>
      </w:r>
    </w:p>
    <w:p w14:paraId="659777C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更正内容：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报价计分办法调整；</w:t>
      </w:r>
    </w:p>
    <w:p w14:paraId="6E690399">
      <w:pPr>
        <w:jc w:val="left"/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</w:pPr>
    </w:p>
    <w:p w14:paraId="5BBDC702">
      <w:pPr>
        <w:spacing w:line="360" w:lineRule="auto"/>
        <w:jc w:val="left"/>
        <w:rPr>
          <w:rFonts w:hint="eastAsia" w:ascii="宋体" w:hAnsi="宋体" w:eastAsia="宋体" w:cs="宋体"/>
          <w:i w:val="0"/>
          <w:i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/>
          <w:kern w:val="2"/>
          <w:sz w:val="24"/>
          <w:szCs w:val="24"/>
          <w:lang w:val="en-US" w:eastAsia="zh-CN" w:bidi="ar-SA"/>
        </w:rPr>
        <w:t>原招标文件20页报价评分：报价计分办法：所有通过以上评审的投标报价为有效报价，对所有有效投标报价进行报价评分，满分20分。</w:t>
      </w:r>
    </w:p>
    <w:p w14:paraId="3354F1FC">
      <w:pPr>
        <w:spacing w:line="360" w:lineRule="auto"/>
        <w:jc w:val="left"/>
        <w:rPr>
          <w:rFonts w:hint="eastAsia" w:ascii="宋体" w:hAnsi="宋体" w:eastAsia="宋体" w:cs="宋体"/>
          <w:i w:val="0"/>
          <w:i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/>
          <w:kern w:val="2"/>
          <w:sz w:val="24"/>
          <w:szCs w:val="24"/>
          <w:lang w:val="en-US" w:eastAsia="zh-CN" w:bidi="ar-SA"/>
        </w:rPr>
        <w:t>所有有效投标报价的费率最低价为评标基准价，得满分20分，其他的报价得分为：（评标基准价/参与评审的费率价格）*20。报价得分计算保留小数2位，第三位四舍五入。</w:t>
      </w:r>
    </w:p>
    <w:p w14:paraId="2C4109BE">
      <w:pPr>
        <w:spacing w:line="360" w:lineRule="auto"/>
        <w:jc w:val="left"/>
        <w:rPr>
          <w:rFonts w:hint="eastAsia" w:ascii="宋体" w:hAnsi="宋体" w:eastAsia="宋体" w:cs="宋体"/>
          <w:i w:val="0"/>
          <w:i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/>
          <w:kern w:val="2"/>
          <w:sz w:val="24"/>
          <w:szCs w:val="24"/>
          <w:lang w:val="en-US" w:eastAsia="zh-CN" w:bidi="ar-SA"/>
        </w:rPr>
        <w:t>现调整为：报价计分办法：所有通过以上评审的投标报价为有效报价，对所有有效投标报价进行报价评分，满分20分。</w:t>
      </w:r>
    </w:p>
    <w:p w14:paraId="490BD285">
      <w:pPr>
        <w:spacing w:line="360" w:lineRule="auto"/>
        <w:jc w:val="left"/>
        <w:rPr>
          <w:rFonts w:hint="eastAsia" w:ascii="宋体" w:hAnsi="宋体" w:eastAsia="宋体" w:cs="宋体"/>
          <w:i w:val="0"/>
          <w:i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/>
          <w:kern w:val="2"/>
          <w:sz w:val="24"/>
          <w:szCs w:val="24"/>
          <w:lang w:val="en-US" w:eastAsia="zh-CN" w:bidi="ar-SA"/>
        </w:rPr>
        <w:t>所有有效投标报价的价格平均价为评标基准价，得满分20分，其他的报价得分为：（评标基准价/参与评审的</w:t>
      </w:r>
      <w:bookmarkStart w:id="24" w:name="_GoBack"/>
      <w:bookmarkEnd w:id="24"/>
      <w:r>
        <w:rPr>
          <w:rFonts w:hint="eastAsia" w:ascii="宋体" w:hAnsi="宋体" w:eastAsia="宋体" w:cs="宋体"/>
          <w:i w:val="0"/>
          <w:iCs/>
          <w:kern w:val="2"/>
          <w:sz w:val="24"/>
          <w:szCs w:val="24"/>
          <w:lang w:val="en-US" w:eastAsia="zh-CN" w:bidi="ar-SA"/>
        </w:rPr>
        <w:t>价格）*20。报价得分计算保留小数2位，第三位四舍五入。</w:t>
      </w:r>
    </w:p>
    <w:p w14:paraId="69684BCC">
      <w:pPr>
        <w:pStyle w:val="6"/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8976486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宋体" w:hAnsi="宋体" w:eastAsia="宋体" w:cs="宋体"/>
          <w:b w:val="0"/>
          <w:sz w:val="24"/>
          <w:szCs w:val="24"/>
        </w:rPr>
      </w:pPr>
      <w:bookmarkStart w:id="8" w:name="_Toc35393648"/>
      <w:bookmarkStart w:id="9" w:name="_Toc28359106"/>
      <w:bookmarkStart w:id="10" w:name="_Toc35393817"/>
      <w:bookmarkStart w:id="11" w:name="_Toc28359029"/>
      <w:r>
        <w:rPr>
          <w:rFonts w:hint="eastAsia" w:ascii="宋体" w:hAnsi="宋体" w:eastAsia="宋体" w:cs="宋体"/>
          <w:b w:val="0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b w:val="0"/>
          <w:sz w:val="24"/>
          <w:szCs w:val="24"/>
        </w:rPr>
        <w:t>、凡对本次公告内容提出询问，请按以下方式联系。</w:t>
      </w:r>
      <w:bookmarkEnd w:id="8"/>
      <w:bookmarkEnd w:id="9"/>
      <w:bookmarkEnd w:id="10"/>
      <w:bookmarkEnd w:id="11"/>
    </w:p>
    <w:p w14:paraId="3C70F308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65" w:leftChars="-31" w:firstLine="74" w:firstLineChars="31"/>
        <w:jc w:val="left"/>
        <w:textAlignment w:val="auto"/>
        <w:rPr>
          <w:rFonts w:hint="eastAsia" w:ascii="宋体" w:hAnsi="宋体" w:eastAsia="宋体" w:cs="宋体"/>
          <w:b w:val="0"/>
          <w:sz w:val="24"/>
          <w:szCs w:val="24"/>
        </w:rPr>
      </w:pPr>
      <w:bookmarkStart w:id="12" w:name="_Toc28359030"/>
      <w:bookmarkStart w:id="13" w:name="_Toc35393818"/>
      <w:bookmarkStart w:id="14" w:name="_Toc35393649"/>
      <w:bookmarkStart w:id="15" w:name="_Toc28359107"/>
      <w:r>
        <w:rPr>
          <w:rFonts w:hint="eastAsia" w:ascii="宋体" w:hAnsi="宋体" w:eastAsia="宋体" w:cs="宋体"/>
          <w:b w:val="0"/>
          <w:sz w:val="24"/>
          <w:szCs w:val="24"/>
        </w:rPr>
        <w:t>1.采购人信息</w:t>
      </w:r>
      <w:bookmarkEnd w:id="12"/>
      <w:bookmarkEnd w:id="13"/>
      <w:bookmarkEnd w:id="14"/>
      <w:bookmarkEnd w:id="15"/>
    </w:p>
    <w:p w14:paraId="7AD62D1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65" w:leftChars="-31" w:firstLine="74" w:firstLineChars="31"/>
        <w:jc w:val="left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名    称：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余姚市城市天然气有限公司</w:t>
      </w:r>
    </w:p>
    <w:p w14:paraId="2D6320E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65" w:leftChars="-31" w:firstLine="74" w:firstLineChars="31"/>
        <w:jc w:val="left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地    址：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余姚市新西门路219号</w:t>
      </w:r>
    </w:p>
    <w:p w14:paraId="6FF55C7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65" w:leftChars="-31" w:firstLine="74" w:firstLineChars="31"/>
        <w:jc w:val="left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0574-62719489</w:t>
      </w:r>
    </w:p>
    <w:p w14:paraId="5434861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65" w:leftChars="-31" w:firstLine="74" w:firstLineChars="31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 w:bidi="zh-CN"/>
          <w14:textFill>
            <w14:solidFill>
              <w14:schemeClr w14:val="tx1"/>
            </w14:solidFill>
          </w14:textFill>
        </w:rPr>
        <w:t>联 系 人：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胡工 </w:t>
      </w:r>
    </w:p>
    <w:p w14:paraId="07EC56A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65" w:leftChars="-31" w:firstLine="74" w:firstLineChars="31"/>
        <w:jc w:val="left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</w:p>
    <w:p w14:paraId="0EE1A8D8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65" w:leftChars="-31" w:firstLine="74" w:firstLineChars="31"/>
        <w:jc w:val="left"/>
        <w:textAlignment w:val="auto"/>
        <w:rPr>
          <w:rFonts w:hint="eastAsia" w:ascii="宋体" w:hAnsi="宋体" w:eastAsia="宋体" w:cs="宋体"/>
          <w:b w:val="0"/>
          <w:sz w:val="24"/>
          <w:szCs w:val="24"/>
        </w:rPr>
      </w:pPr>
      <w:bookmarkStart w:id="16" w:name="_Toc35393650"/>
      <w:bookmarkStart w:id="17" w:name="_Toc28359031"/>
      <w:bookmarkStart w:id="18" w:name="_Toc28359108"/>
      <w:bookmarkStart w:id="19" w:name="_Toc35393819"/>
      <w:r>
        <w:rPr>
          <w:rFonts w:hint="eastAsia" w:ascii="宋体" w:hAnsi="宋体" w:eastAsia="宋体" w:cs="宋体"/>
          <w:b w:val="0"/>
          <w:sz w:val="24"/>
          <w:szCs w:val="24"/>
        </w:rPr>
        <w:t>2.采购代理机构信息</w:t>
      </w:r>
      <w:bookmarkEnd w:id="16"/>
      <w:bookmarkEnd w:id="17"/>
      <w:bookmarkEnd w:id="18"/>
      <w:bookmarkEnd w:id="19"/>
    </w:p>
    <w:p w14:paraId="2797D3A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65" w:leftChars="-31" w:firstLine="74" w:firstLineChars="31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    称：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嘉兴市银建工程咨询评估有限公司</w:t>
      </w:r>
    </w:p>
    <w:p w14:paraId="0209502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65" w:leftChars="-31" w:firstLine="74" w:firstLineChars="31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    址：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 xml:space="preserve">余姚市南雷南路328号合力大厦南幢5楼 </w:t>
      </w:r>
    </w:p>
    <w:p w14:paraId="565E2EF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65" w:leftChars="-31" w:firstLine="74" w:firstLineChars="31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  <w:bookmarkStart w:id="20" w:name="_Toc28359109"/>
      <w:bookmarkStart w:id="21" w:name="_Toc28359032"/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15888182226</w:t>
      </w:r>
    </w:p>
    <w:p w14:paraId="6063B3F8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65" w:leftChars="-31" w:firstLine="74" w:firstLineChars="31"/>
        <w:jc w:val="left"/>
        <w:textAlignment w:val="auto"/>
        <w:rPr>
          <w:rFonts w:hint="eastAsia" w:ascii="宋体" w:hAnsi="宋体" w:eastAsia="宋体" w:cs="宋体"/>
          <w:b w:val="0"/>
          <w:sz w:val="24"/>
          <w:szCs w:val="24"/>
        </w:rPr>
      </w:pPr>
      <w:bookmarkStart w:id="22" w:name="_Toc35393651"/>
      <w:bookmarkStart w:id="23" w:name="_Toc35393820"/>
      <w:r>
        <w:rPr>
          <w:rFonts w:hint="eastAsia" w:ascii="宋体" w:hAnsi="宋体" w:eastAsia="宋体" w:cs="宋体"/>
          <w:b w:val="0"/>
          <w:sz w:val="24"/>
          <w:szCs w:val="24"/>
        </w:rPr>
        <w:t>3.项目联系方式</w:t>
      </w:r>
      <w:bookmarkEnd w:id="20"/>
      <w:bookmarkEnd w:id="21"/>
      <w:bookmarkEnd w:id="22"/>
      <w:bookmarkEnd w:id="23"/>
    </w:p>
    <w:p w14:paraId="64BE3C0F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65" w:leftChars="-31" w:firstLine="74" w:firstLineChars="31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项目联系人：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朱工</w:t>
      </w:r>
    </w:p>
    <w:p w14:paraId="486AC94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65" w:leftChars="-31" w:firstLine="74" w:firstLineChars="31"/>
        <w:jc w:val="left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电　　 话：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15888182226</w:t>
      </w:r>
    </w:p>
    <w:p w14:paraId="4C5A083E">
      <w:pPr>
        <w:pStyle w:val="8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0000000"/>
    <w:rsid w:val="007F0403"/>
    <w:rsid w:val="00995314"/>
    <w:rsid w:val="098449E4"/>
    <w:rsid w:val="0E4768C0"/>
    <w:rsid w:val="11222081"/>
    <w:rsid w:val="14C34F24"/>
    <w:rsid w:val="1FCD2416"/>
    <w:rsid w:val="21C86EFB"/>
    <w:rsid w:val="2EC67693"/>
    <w:rsid w:val="2F8222F3"/>
    <w:rsid w:val="31605B7D"/>
    <w:rsid w:val="31662107"/>
    <w:rsid w:val="361B7671"/>
    <w:rsid w:val="37D66F86"/>
    <w:rsid w:val="3F255E63"/>
    <w:rsid w:val="425F7FE0"/>
    <w:rsid w:val="45806CA0"/>
    <w:rsid w:val="4A160045"/>
    <w:rsid w:val="4A8A3813"/>
    <w:rsid w:val="4B7B7ABD"/>
    <w:rsid w:val="4C3367ED"/>
    <w:rsid w:val="51383209"/>
    <w:rsid w:val="54191BC3"/>
    <w:rsid w:val="5FEA2429"/>
    <w:rsid w:val="61FE4DAF"/>
    <w:rsid w:val="6AC67AF8"/>
    <w:rsid w:val="6BC531F3"/>
    <w:rsid w:val="6EB9212F"/>
    <w:rsid w:val="748B7C56"/>
    <w:rsid w:val="75533C8B"/>
    <w:rsid w:val="76511C56"/>
    <w:rsid w:val="7A414888"/>
    <w:rsid w:val="7F34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5">
    <w:name w:val="Body Text"/>
    <w:basedOn w:val="1"/>
    <w:next w:val="6"/>
    <w:qFormat/>
    <w:uiPriority w:val="0"/>
    <w:rPr>
      <w:i/>
      <w:sz w:val="18"/>
    </w:rPr>
  </w:style>
  <w:style w:type="paragraph" w:styleId="6">
    <w:name w:val="Body Text First Indent"/>
    <w:basedOn w:val="5"/>
    <w:next w:val="1"/>
    <w:qFormat/>
    <w:uiPriority w:val="0"/>
    <w:pPr>
      <w:ind w:firstLine="420" w:firstLineChars="100"/>
    </w:pPr>
    <w:rPr>
      <w:rFonts w:ascii="Wingdings" w:hAnsi="Wingdings" w:eastAsia="Wingdings"/>
      <w:szCs w:val="20"/>
    </w:rPr>
  </w:style>
  <w:style w:type="paragraph" w:styleId="7">
    <w:name w:val="Body Text Indent"/>
    <w:basedOn w:val="1"/>
    <w:next w:val="8"/>
    <w:qFormat/>
    <w:uiPriority w:val="0"/>
    <w:pPr>
      <w:spacing w:after="120"/>
      <w:ind w:left="420" w:leftChars="200"/>
    </w:pPr>
  </w:style>
  <w:style w:type="paragraph" w:styleId="8">
    <w:name w:val="Body Text First Indent 2"/>
    <w:basedOn w:val="7"/>
    <w:next w:val="9"/>
    <w:qFormat/>
    <w:uiPriority w:val="0"/>
    <w:pPr>
      <w:tabs>
        <w:tab w:val="left" w:pos="900"/>
      </w:tabs>
      <w:autoSpaceDE/>
      <w:autoSpaceDN/>
      <w:adjustRightInd/>
      <w:spacing w:after="120" w:line="240" w:lineRule="auto"/>
      <w:ind w:left="420" w:leftChars="200" w:firstLine="420" w:firstLineChars="200"/>
    </w:pPr>
    <w:rPr>
      <w:rFonts w:ascii="Times New Roman" w:hAnsi="Times New Roman" w:eastAsia="宋体"/>
      <w:kern w:val="0"/>
      <w:sz w:val="21"/>
      <w:szCs w:val="24"/>
    </w:rPr>
  </w:style>
  <w:style w:type="paragraph" w:customStyle="1" w:styleId="9">
    <w:name w:val="xl5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kern w:val="0"/>
      <w:sz w:val="20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360" w:lineRule="auto"/>
      <w:jc w:val="center"/>
    </w:pPr>
    <w:rPr>
      <w:rFonts w:ascii="Wingdings" w:hAnsi="Wingdings" w:eastAsia="宋体" w:cs="Wingdings"/>
      <w:sz w:val="18"/>
      <w:szCs w:val="18"/>
    </w:rPr>
  </w:style>
  <w:style w:type="paragraph" w:styleId="11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customStyle="1" w:styleId="14">
    <w:name w:val="样式1"/>
    <w:basedOn w:val="1"/>
    <w:qFormat/>
    <w:uiPriority w:val="0"/>
    <w:pPr>
      <w:jc w:val="center"/>
    </w:pPr>
    <w:rPr>
      <w:rFonts w:hint="default" w:eastAsia="宋体" w:asciiTheme="minorAscii" w:hAnsiTheme="minorAscii"/>
      <w:b/>
      <w:kern w:val="44"/>
      <w:sz w:val="21"/>
      <w:szCs w:val="21"/>
    </w:rPr>
  </w:style>
  <w:style w:type="paragraph" w:customStyle="1" w:styleId="15">
    <w:name w:val="首行缩进"/>
    <w:basedOn w:val="1"/>
    <w:qFormat/>
    <w:uiPriority w:val="0"/>
    <w:pPr>
      <w:spacing w:line="360" w:lineRule="auto"/>
      <w:ind w:firstLine="480" w:firstLineChars="200"/>
    </w:pPr>
    <w:rPr>
      <w:sz w:val="24"/>
      <w:lang w:val="zh-CN"/>
    </w:rPr>
  </w:style>
  <w:style w:type="character" w:customStyle="1" w:styleId="16">
    <w:name w:val="bookmark-item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534</Words>
  <Characters>603</Characters>
  <Lines>0</Lines>
  <Paragraphs>0</Paragraphs>
  <TotalTime>25</TotalTime>
  <ScaleCrop>false</ScaleCrop>
  <LinksUpToDate>false</LinksUpToDate>
  <CharactersWithSpaces>633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2022-11-13T23:53:00Z</dcterms:created>
  <dc:creator>k</dc:creator>
  <cp:lastModifiedBy>荣耀</cp:lastModifiedBy>
  <cp:lastPrinted>2023-05-25T08:45:00Z</cp:lastPrinted>
  <dcterms:modified xsi:type="dcterms:W3CDTF">2024-12-11T07:36:14Z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0EA5D86E65E546F8AFFB8E60F6811F20_13</vt:lpwstr>
  </property>
</Properties>
</file>