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6217">
      <w:pPr>
        <w:pStyle w:val="4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28"/>
          <w:szCs w:val="28"/>
          <w:highlight w:val="none"/>
          <w:lang w:val="en-US" w:eastAsia="zh-CN"/>
        </w:rPr>
        <w:t>宁围街道宁牧未来社区文化家园及公共活动空间空调设备采购项目</w:t>
      </w:r>
    </w:p>
    <w:p w14:paraId="30DD6068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1、技术参数变更如下：</w:t>
      </w:r>
    </w:p>
    <w:tbl>
      <w:tblPr>
        <w:tblStyle w:val="8"/>
        <w:tblW w:w="9658" w:type="dxa"/>
        <w:tblInd w:w="-7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506"/>
        <w:gridCol w:w="3628"/>
        <w:gridCol w:w="3733"/>
      </w:tblGrid>
      <w:tr w14:paraId="604B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招标参数修改</w:t>
            </w:r>
          </w:p>
        </w:tc>
      </w:tr>
      <w:tr w14:paraId="582EE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B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15#居家养老照料中心</w:t>
            </w:r>
          </w:p>
        </w:tc>
      </w:tr>
      <w:tr w14:paraId="62F7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9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制冷量≥2.2KW，制热量≥2.5KW，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额定功率≤36W，风量≥500m3/h，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静压≥80pa，噪音≤22dB（A），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7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制冷量≥2.2KW，制热量≥2.5KW，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额定功率≤97W，风量≥500m3/h，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静压≥80pa，噪音≤29dB（A），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244D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8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制冷量≥4.5KW，制热量≥5KW，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额定功率≤70W，风量≥665m3/h，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静压≥80pa，噪音≤26dB（A），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E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制冷量≥4.5KW，制热量≥5KW，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额定功率≤150W，风量≥665m3/h，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静压≥80pa，噪音≤32dB（A），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0CFB1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制冷量≥5.6KW，制热量≥6.3KW，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额定功率≤70W，风量≥970m3/h，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静压≥80pa，噪音≤26dB（A），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0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制冷量≥5.6KW，制热量≥6.3KW，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额定功率≤170W，风量≥900m3/h，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静压≥80pa，噪音≤32dB（A），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640B0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5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制冷量≥7.1KW，制热量≥8KW，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额定功率≤96W，风量≥1150m3/h，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静压≥80pa，噪音≤27dB（A），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E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制冷量≥7.1KW，制热量≥8KW，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额定功率≤230W，风量≥1140m3/h，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静压≥80pa，噪音≤32dB（A），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30129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2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制冷量≥9KW，制热量≥10KW，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额定功率≤110W，风量≥1420m3/h，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2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制冷量≥9KW，制热量≥10KW，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额定功率≤270W，风量≥1420m3/h，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静压≥80pa，噪音≤36dB（A），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2720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6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制冷量≥14KW，制热量≥16KW，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额定功率≤172W，风量≥2105m3/h，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静压≥80pa，噪音≤29dB（A），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5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制冷量≥14KW，制热量≥16KW，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额定功率≤400W，风量≥2105m3/h，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7333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◆环绕气流嵌入式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3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制冷量≥7.1KW，制热量≥8KW，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额定功率≤39W，风量≥1000m3/h，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噪音≤28dB（A），电源：220V，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2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制冷量≥7.1KW，制热量≥8KW，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额定功率≤70W，风量≥1000m3/h，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噪音≤28dB（A），电源：220V，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控制方式：线控；</w:t>
            </w:r>
          </w:p>
        </w:tc>
      </w:tr>
      <w:tr w14:paraId="3618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新风机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6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制冷量≥56KW，制热量≥44.5KW，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额定功率≤1.33KW，风量≥6200m3/h，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静压≥400pa，噪音≤51dB（A），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D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制冷量≥56KW，制热量≥39KW，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额定功率≤1.33KW，风量≥5000m3/h，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静压≥300pa，噪音≤58dB（A），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74EC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新风外机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5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制冷量≥56KW，制热量≥63KW，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额定制冷功率≤15.7KW，噪音≤40dB（A），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9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制冷量≥56KW，制热量≥63KW，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额定制冷功率≤15.7KW，噪音≤60.5dB（A），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</w:tr>
      <w:tr w14:paraId="59E7A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多联机室外机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F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制冷量≥112KW，制热量≥123.5KW，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额定制冷功率≤32.02KW，噪音≤40dB（A），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C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制冷量≥112KW，制热量≥123.5KW，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额定制冷功率≤32.02KW，噪音≤64dB（A），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</w:tr>
      <w:tr w14:paraId="13B7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6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4#城市书屋</w:t>
            </w:r>
          </w:p>
        </w:tc>
      </w:tr>
      <w:tr w14:paraId="16EBA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2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制冷量≥8KW，制热量≥9KW，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额定功率≤102W，风量≥1355m3/h，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A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制冷量≥8KW，制热量≥9KW，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额定功率≤248W，风量≥1250m3/h，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静压≥80pa，噪音≤36dB（A），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6B16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7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制冷量≥9KW，制热量≥10KW，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额定功率≤110W，风量≥1420m3/h，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0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制冷量≥9KW，制热量≥10KW，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额定功率≤270W，风量≥1420m3/h，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静压≥80pa，噪音≤36dB（A），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352F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◆新风机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6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制冷量≥14KW，制热量≥12.5KW，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额定功率≤0.165KW，风量≥1100m3/h，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静压≥150pa，噪音≤32dB（A），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7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制冷量≥14KW，制热量≥10KW，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额定功率≤0.2KW，风量≥1080m3/h，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静压≥150pa，噪音≤42dB（A），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2B58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◆新风外机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1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制冷量≥22.4KW，制热量≥24.5KW，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额定制冷功率≤6.3KW，噪音≤59dB（A），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7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/</w:t>
            </w:r>
          </w:p>
        </w:tc>
      </w:tr>
      <w:tr w14:paraId="2919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◆多联机室外机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C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制冷量≥50.4KW，制热量≥56.5KW，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额定制冷功率≤13.49KW，噪音≤40dB（A），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C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制冷量≥50.4KW，制热量≥56.5KW，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额定制冷功率≤14.88KW，噪音≤60dB（A），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</w:tr>
      <w:tr w14:paraId="0279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A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21#共创空间</w:t>
            </w:r>
          </w:p>
        </w:tc>
      </w:tr>
      <w:tr w14:paraId="7F27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9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制冷量≥7.1KW，制热量≥8KW，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额定功率≤96W，风量≥1150m3/h，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静压≥80pa，噪音≤27dB（A），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1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制冷量≥7.1KW，制热量≥8KW，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额定功率≤230W，风量≥1140m3/h，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静压≥80pa，噪音≤32dB（A），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7B751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E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制冷量≥9KW，制热量≥10KW，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额定功率≤110W，风量≥1420m3/h，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7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制冷量≥9KW，制热量≥10KW，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额定功率≤270W，风量≥1420m3/h，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静压≥80pa，噪音≤36dB（A），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1A0F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8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制冷量≥10KW，制热量≥11.2KW，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额定功率≤132W，风量≥1565m3/h，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8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制冷量≥10KW，制热量≥11.2KW，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额定功率≤280W，风量≥1565m3/h，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静压≥80pa，噪音≤36dB（A），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55B33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9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制冷量≥11.2KW，制热量≥12.5KW，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额定功率≤138W，风量≥1950m3/h，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5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制冷量≥11.2KW，制热量≥12.5KW，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额定功率≤350W，风量≥1680m3/h，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静压≥80pa，噪音≤36dB（A），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340F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新风机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4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制冷量≥14KW，制热量≥12.5KW，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额定功率≤0.165KW，风量≥1100m3/h，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静压≥150pa，噪音≤32dB（A），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5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制冷量≥14KW，制热量≥10KW，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额定功率≤0.2KW，风量≥1080m3/h，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静压≥150pa，噪音≤42dB（A），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3EAE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新风机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1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制冷量≥45KW，制热量≥35.5KW，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额定功率≤0.9KW，风量≥4500m3/h，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静压≥400pa，噪音≤48dB（A），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4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制冷量≥45KW，制热量≥32KW，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额定功率≤1.24KW，风量≥4000m3/h，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静压≥300pa，噪音≤59dB（A），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4C866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新风外机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0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制冷量≥22.4KW，制热量≥24.5KW，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额定制冷功率≤6.3KW，噪音≤59dB（A），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F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5B787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新风外机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B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制冷量≥45KW，制热量≥50KW，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额定制冷功率≤12.09KW，噪音≤40dB（A），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1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制冷量≥45KW，制热量≥50KW，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额定制冷功率≤13.2KW，噪音≤61dB（A），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</w:tr>
      <w:tr w14:paraId="05477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多联机室外机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D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制冷量≥106KW，制热量≥119KW，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额定制冷功率≤30.51KW，噪音≤40dB（A），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5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制冷量≥106KW，制热量≥119KW，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额定制冷功率≤30.58KW，噪音≤64dB（A），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</w:tr>
      <w:tr w14:paraId="51BD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5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宁牧未来社区红馆</w:t>
            </w:r>
          </w:p>
        </w:tc>
      </w:tr>
      <w:tr w14:paraId="38E02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4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制冷量≥7.1KW，制热量≥8KW，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额定功率≤96W，风量≥1150m3/h，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静压≥80pa，噪音≤27dB（A），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9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制冷量≥7.1KW，制热量≥8KW，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额定功率≤230W，风量≥1140m3/h，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静压≥80pa，噪音≤32dB（A），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5818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3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制冷量≥8KW，制热量≥9KW，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额定功率≤102W，风量≥1355m3/h，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B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制冷量≥8KW，制热量≥9KW，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额定功率≤248W，风量≥1250m3/h，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静压≥80pa，噪音≤36dB（A），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46B0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D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制冷量≥10KW，制热量≥11.2KW，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额定功率≤132W，风量≥1565m3/h，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9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制冷量≥10KW，制热量≥11.2KW，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额定功率≤280W，风量≥1565m3/h，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静压≥80pa，噪音≤36dB（A），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7D61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5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制冷量≥11.2KW，制热量≥12.5KW，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额定功率≤138W，风量≥1950m3/h，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F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制冷量≥11.2KW，制热量≥12.5KW，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额定功率≤350W，风量≥1680m3/h，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静压≥80pa，噪音≤36dB（A），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5A266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1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制冷量≥12.5KW，制热量≥14KW，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额定功率≤154W，风量≥1960m3/h，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E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制冷量≥12.5KW，制热量≥14KW，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额定功率≤350W，风量≥1960m3/h，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678F5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5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制冷量≥14KW，制热量≥16KW，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额定功率≤172W，风量≥2105m3/h，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静压≥80pa，噪音≤29dB（A），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A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制冷量≥14KW，制热量≥16KW，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额定功率≤400W，风量≥2105m3/h，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6A02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高静压风管机（带水泵）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8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制冷量≥16KW，制热量≥18KW，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额定功率≤339W，风量≥2600m3/h，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静压≥200pa，噪音≤35dB（A），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D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制冷量≥16KW，制热量≥18KW，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额定功率≤430W，风量≥2340m3/h，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静压≥120pa，噪音≤40dB（A），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330E4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新风机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D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制冷量≥56KW，制热量≥44.5KW，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额定功率≤1.33KW，风量≥6200m3/h，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静压≥400pa，噪音≤51dB（A），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9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制冷量≥56KW，制热量≥39KW，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额定功率≤1.33KW，风量≥5000m3/h，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静压≥300pa，噪音≤58dB（A），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6EF9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新风外机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B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制冷量≥56KW，制热量≥63KW，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额定制冷功率≤15.7KW，噪音≤40dB（A），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B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制冷量≥56KW，制热量≥63KW，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额定制冷功率≤15.7KW，噪音≤60.5dB（A），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</w:tr>
      <w:tr w14:paraId="78FB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多联机室外机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7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制冷量≥101KW，制热量≥112KW，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额定制冷功率≤27.8KW，噪音≤40dB（A），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8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制冷量≥100.8KW，制热量≥112KW，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额定制冷功率≤29.76KW，噪音≤63dB（A），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</w:tr>
      <w:tr w14:paraId="5054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多联机室外机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9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制冷量≥117KW，制热量≥130KW，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额定制冷功率≤34.96KW，噪音≤40dB（A），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6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制冷量≥117KW，制热量≥130KW，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额定制冷功率≤34.96KW，噪音≤65dB（A），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</w:tr>
      <w:tr w14:paraId="14F3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多联机室外机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9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制冷量≥142KW，制热量≥156.5KW，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额定制冷功率≤38.07KW，噪音≤40dB（A），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6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制冷量≥141.5KW，制热量≥155.5KW，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额定制冷功率≤49KW，噪音≤66dB（A），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</w:tr>
      <w:tr w14:paraId="57F1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E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过渡房白馆</w:t>
            </w:r>
          </w:p>
        </w:tc>
      </w:tr>
      <w:tr w14:paraId="0E0F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壁挂机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0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制冷量≥3.5KW，制热量≥5KW，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制冷功率≤800W，制热功率≤1200W，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风量≥750m3/h，电源：220V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6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制冷量≥3.5KW，制热量≥5KW，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制冷功率≤800W，制热功率≤1250W，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风量≥640m3/h，电源：220V</w:t>
            </w:r>
          </w:p>
        </w:tc>
      </w:tr>
      <w:tr w14:paraId="0396F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风管机（带水泵）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C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制冷量≥12.5KW，制热量≥14KW，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额定功率≤154W，风量≥1960m3/h，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静压≥80pa，噪音≤28dB（A），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A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制冷量≥12.5KW，制热量≥14KW，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额定功率≤350W，风量≥1960m3/h，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静压≥80pa，噪音≤38dB（A），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电源：220V，控制方式：线控；</w:t>
            </w:r>
          </w:p>
        </w:tc>
      </w:tr>
      <w:tr w14:paraId="5A03F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多联机室外机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9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制冷量≥26KW，制热量≥28.5KW，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额定制冷功率≤7.6KW，噪音≤59dB（A），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F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006C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◆</w:t>
            </w:r>
            <w:r>
              <w:rPr>
                <w:rStyle w:val="10"/>
                <w:color w:val="auto"/>
                <w:highlight w:val="none"/>
                <w:lang w:val="en-US" w:eastAsia="zh-CN" w:bidi="ar"/>
              </w:rPr>
              <w:t>多联机室外机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8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制冷量≥40KW，制热量≥45KW，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额定制冷功率≤11.15KW，噪音≤59dB（A），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C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制冷量≥40KW，制热量≥45KW，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额定制冷功率≤12.57KW，噪音≤61dB（A），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电源：380V，制冷剂：R410A</w:t>
            </w:r>
          </w:p>
        </w:tc>
      </w:tr>
    </w:tbl>
    <w:p w14:paraId="7A46541A"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</w:p>
    <w:p w14:paraId="3D1FCF4F">
      <w:pPr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注：其余内容不变。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E5DC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A79F0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CA79F0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33B19"/>
    <w:rsid w:val="02545583"/>
    <w:rsid w:val="0B6A4ADB"/>
    <w:rsid w:val="21433B19"/>
    <w:rsid w:val="2CF06E2B"/>
    <w:rsid w:val="31DC5AAA"/>
    <w:rsid w:val="3637156C"/>
    <w:rsid w:val="3B6C521C"/>
    <w:rsid w:val="400E7C10"/>
    <w:rsid w:val="6A0B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00" w:lineRule="exact"/>
      <w:jc w:val="left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00" w:lineRule="exact"/>
      <w:jc w:val="center"/>
      <w:outlineLvl w:val="1"/>
    </w:pPr>
    <w:rPr>
      <w:rFonts w:ascii="Arial" w:hAnsi="Arial" w:eastAsia="仿宋" w:cs="Times New Roman"/>
      <w:b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7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3982</Words>
  <Characters>5926</Characters>
  <Lines>0</Lines>
  <Paragraphs>0</Paragraphs>
  <TotalTime>8</TotalTime>
  <ScaleCrop>false</ScaleCrop>
  <LinksUpToDate>false</LinksUpToDate>
  <CharactersWithSpaces>5926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2025-03-06T07:36:00Z</dcterms:created>
  <dc:creator>admin</dc:creator>
  <cp:lastModifiedBy>admin</cp:lastModifiedBy>
  <dcterms:modified xsi:type="dcterms:W3CDTF">2025-03-06T08:11:38Z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CE9FE97982084A56883894F710A4CC57_11</vt:lpwstr>
  </property>
  <property fmtid="{D5CDD505-2E9C-101B-9397-08002B2CF9AE}" pid="4" name="KSOTemplateDocerSaveRecord">
    <vt:lpwstr>eyJoZGlkIjoiYTU2YTAxM2E1ODk4N2RiNDMyNzEzZWE5YjA1NjA1YzkiLCJ1c2VySWQiOiIzNjMyMzU2MzYifQ==</vt:lpwstr>
  </property>
</Properties>
</file>