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074" w:rsidRDefault="00452074"/>
    <w:tbl>
      <w:tblPr>
        <w:tblW w:w="9636" w:type="dxa"/>
        <w:tblLayout w:type="fixed"/>
        <w:tblCellMar>
          <w:left w:w="0" w:type="dxa"/>
          <w:right w:w="0" w:type="dxa"/>
        </w:tblCellMar>
        <w:tblLook w:val="04A0"/>
      </w:tblPr>
      <w:tblGrid>
        <w:gridCol w:w="1716"/>
        <w:gridCol w:w="2761"/>
        <w:gridCol w:w="865"/>
        <w:gridCol w:w="1546"/>
        <w:gridCol w:w="127"/>
        <w:gridCol w:w="2621"/>
      </w:tblGrid>
      <w:tr w:rsidR="00482719">
        <w:trPr>
          <w:trHeight w:val="798"/>
        </w:trPr>
        <w:tc>
          <w:tcPr>
            <w:tcW w:w="9636" w:type="dxa"/>
            <w:gridSpan w:val="6"/>
            <w:tcBorders>
              <w:top w:val="nil"/>
              <w:left w:val="nil"/>
              <w:bottom w:val="nil"/>
              <w:right w:val="nil"/>
            </w:tcBorders>
            <w:shd w:val="clear" w:color="auto" w:fill="auto"/>
            <w:noWrap/>
            <w:tcMar>
              <w:top w:w="15" w:type="dxa"/>
              <w:left w:w="15" w:type="dxa"/>
              <w:right w:w="15" w:type="dxa"/>
            </w:tcMar>
            <w:vAlign w:val="center"/>
          </w:tcPr>
          <w:p w:rsidR="00482719" w:rsidRDefault="00A14714">
            <w:pPr>
              <w:widowControl/>
              <w:jc w:val="center"/>
              <w:textAlignment w:val="center"/>
              <w:rPr>
                <w:rFonts w:ascii="宋体" w:eastAsia="宋体" w:hAnsi="宋体" w:cs="宋体"/>
                <w:b/>
                <w:color w:val="000000"/>
                <w:kern w:val="0"/>
                <w:sz w:val="40"/>
                <w:szCs w:val="40"/>
              </w:rPr>
            </w:pPr>
            <w:r>
              <w:rPr>
                <w:rFonts w:ascii="宋体" w:eastAsia="宋体" w:hAnsi="宋体" w:cs="宋体" w:hint="eastAsia"/>
                <w:b/>
                <w:color w:val="000000"/>
                <w:kern w:val="0"/>
                <w:sz w:val="40"/>
                <w:szCs w:val="40"/>
              </w:rPr>
              <w:t>投标单位获取招标文件登记表</w:t>
            </w:r>
          </w:p>
          <w:p w:rsidR="00122CC7" w:rsidRPr="00122CC7" w:rsidRDefault="00122CC7" w:rsidP="00122CC7">
            <w:pPr>
              <w:pStyle w:val="a0"/>
            </w:pPr>
          </w:p>
        </w:tc>
      </w:tr>
      <w:tr w:rsidR="00482719">
        <w:trPr>
          <w:trHeight w:val="865"/>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2719" w:rsidRDefault="00A1471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项目编号</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2719" w:rsidRDefault="00A14714" w:rsidP="00122CC7">
            <w:pPr>
              <w:jc w:val="center"/>
              <w:rPr>
                <w:rFonts w:ascii="宋体" w:eastAsia="宋体" w:hAnsi="宋体" w:cs="宋体"/>
                <w:color w:val="000000"/>
                <w:sz w:val="24"/>
              </w:rPr>
            </w:pPr>
            <w:r>
              <w:rPr>
                <w:rFonts w:ascii="仿宋" w:eastAsia="仿宋" w:hAnsi="仿宋" w:cs="仿宋"/>
                <w:sz w:val="24"/>
              </w:rPr>
              <w:t>ZJZC-2024-0</w:t>
            </w:r>
            <w:r w:rsidR="00452074">
              <w:rPr>
                <w:rFonts w:ascii="仿宋" w:eastAsia="仿宋" w:hAnsi="仿宋" w:cs="仿宋" w:hint="eastAsia"/>
                <w:sz w:val="24"/>
              </w:rPr>
              <w:t>80</w:t>
            </w:r>
          </w:p>
        </w:tc>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2719" w:rsidRDefault="00A14714">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报名时间</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2719" w:rsidRDefault="00482719">
            <w:pPr>
              <w:jc w:val="center"/>
              <w:rPr>
                <w:rFonts w:ascii="宋体" w:eastAsia="宋体" w:hAnsi="宋体" w:cs="宋体"/>
                <w:color w:val="000000"/>
                <w:sz w:val="24"/>
              </w:rPr>
            </w:pPr>
          </w:p>
        </w:tc>
      </w:tr>
      <w:tr w:rsidR="00122CC7">
        <w:trPr>
          <w:trHeight w:val="963"/>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Pr="00122CC7" w:rsidRDefault="00122CC7" w:rsidP="00122CC7">
            <w:pPr>
              <w:widowControl/>
              <w:jc w:val="center"/>
              <w:textAlignment w:val="center"/>
              <w:rPr>
                <w:rFonts w:ascii="宋体" w:eastAsia="宋体" w:hAnsi="宋体" w:cs="宋体"/>
                <w:color w:val="000000"/>
                <w:kern w:val="0"/>
                <w:sz w:val="24"/>
              </w:rPr>
            </w:pPr>
            <w:r w:rsidRPr="00122CC7">
              <w:rPr>
                <w:rFonts w:ascii="宋体" w:eastAsia="宋体" w:hAnsi="宋体" w:cs="宋体" w:hint="eastAsia"/>
                <w:color w:val="000000"/>
                <w:kern w:val="0"/>
                <w:sz w:val="24"/>
              </w:rPr>
              <w:t>项目名称</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Pr="00452074" w:rsidRDefault="00452074" w:rsidP="00122CC7">
            <w:pPr>
              <w:pStyle w:val="a6"/>
              <w:widowControl/>
              <w:snapToGrid w:val="0"/>
              <w:spacing w:line="440" w:lineRule="exact"/>
              <w:textAlignment w:val="center"/>
              <w:rPr>
                <w:rFonts w:hAnsi="宋体" w:cs="宋体"/>
                <w:color w:val="000000"/>
                <w:kern w:val="0"/>
                <w:sz w:val="24"/>
              </w:rPr>
            </w:pPr>
            <w:r w:rsidRPr="00452074">
              <w:rPr>
                <w:rFonts w:hAnsi="宋体" w:cs="宋体" w:hint="eastAsia"/>
                <w:color w:val="000000"/>
                <w:kern w:val="0"/>
                <w:sz w:val="24"/>
              </w:rPr>
              <w:t>杭州瑜珩新能源有限公司充电站新建及恢复工程</w:t>
            </w:r>
          </w:p>
        </w:tc>
      </w:tr>
      <w:tr w:rsidR="00122CC7">
        <w:trPr>
          <w:trHeight w:val="815"/>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投标单位名称</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jc w:val="center"/>
              <w:rPr>
                <w:rFonts w:ascii="宋体" w:eastAsia="宋体" w:hAnsi="宋体" w:cs="宋体"/>
                <w:color w:val="000000"/>
                <w:sz w:val="24"/>
              </w:rPr>
            </w:pPr>
          </w:p>
        </w:tc>
      </w:tr>
      <w:tr w:rsidR="00122CC7">
        <w:trPr>
          <w:trHeight w:val="705"/>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项目联系人</w:t>
            </w:r>
          </w:p>
        </w:tc>
        <w:tc>
          <w:tcPr>
            <w:tcW w:w="27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jc w:val="center"/>
              <w:rPr>
                <w:rFonts w:ascii="宋体" w:eastAsia="宋体" w:hAnsi="宋体" w:cs="宋体"/>
                <w:color w:val="000000"/>
                <w:sz w:val="24"/>
              </w:rPr>
            </w:pPr>
          </w:p>
        </w:tc>
        <w:tc>
          <w:tcPr>
            <w:tcW w:w="2538" w:type="dxa"/>
            <w:gridSpan w:val="3"/>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jc w:val="center"/>
              <w:textAlignment w:val="center"/>
              <w:rPr>
                <w:rFonts w:ascii="宋体" w:eastAsia="宋体" w:hAnsi="宋体" w:cs="宋体"/>
                <w:color w:val="000000"/>
                <w:sz w:val="24"/>
              </w:rPr>
            </w:pPr>
            <w:r>
              <w:rPr>
                <w:rFonts w:ascii="宋体" w:eastAsia="宋体" w:hAnsi="宋体" w:cs="宋体" w:hint="eastAsia"/>
                <w:color w:val="000000"/>
                <w:kern w:val="0"/>
                <w:sz w:val="24"/>
              </w:rPr>
              <w:t>手机号码</w:t>
            </w:r>
          </w:p>
        </w:tc>
        <w:tc>
          <w:tcPr>
            <w:tcW w:w="2621"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jc w:val="center"/>
              <w:rPr>
                <w:rFonts w:ascii="宋体" w:eastAsia="宋体" w:hAnsi="宋体" w:cs="宋体"/>
                <w:color w:val="000000"/>
                <w:sz w:val="24"/>
              </w:rPr>
            </w:pPr>
          </w:p>
        </w:tc>
      </w:tr>
      <w:tr w:rsidR="00122CC7">
        <w:trPr>
          <w:trHeight w:val="798"/>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电子邮箱</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jc w:val="center"/>
              <w:rPr>
                <w:rFonts w:ascii="宋体" w:eastAsia="宋体" w:hAnsi="宋体" w:cs="宋体"/>
                <w:color w:val="000000"/>
                <w:sz w:val="24"/>
              </w:rPr>
            </w:pPr>
          </w:p>
        </w:tc>
      </w:tr>
      <w:tr w:rsidR="00122CC7">
        <w:trPr>
          <w:trHeight w:val="3024"/>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报名信息</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spacing w:line="480" w:lineRule="auto"/>
              <w:jc w:val="left"/>
              <w:rPr>
                <w:rFonts w:ascii="宋体" w:eastAsia="宋体" w:hAnsi="宋体" w:cs="宋体"/>
                <w:b/>
                <w:bCs/>
                <w:color w:val="000000"/>
                <w:sz w:val="24"/>
              </w:rPr>
            </w:pPr>
            <w:r>
              <w:rPr>
                <w:rFonts w:ascii="宋体" w:eastAsia="宋体" w:hAnsi="宋体" w:cs="宋体" w:hint="eastAsia"/>
                <w:b/>
                <w:bCs/>
                <w:color w:val="000000"/>
                <w:sz w:val="24"/>
              </w:rPr>
              <w:t>如是邮件报名方式请将公告要求的资料和招标文件登记表及报名资料一起发至报名邮箱45169751@qq.com。</w:t>
            </w:r>
          </w:p>
        </w:tc>
      </w:tr>
      <w:tr w:rsidR="00122CC7">
        <w:trPr>
          <w:trHeight w:val="1919"/>
        </w:trPr>
        <w:tc>
          <w:tcPr>
            <w:tcW w:w="17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备注</w:t>
            </w:r>
          </w:p>
        </w:tc>
        <w:tc>
          <w:tcPr>
            <w:tcW w:w="792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2CC7" w:rsidRDefault="00122CC7" w:rsidP="00122CC7">
            <w:pPr>
              <w:rPr>
                <w:rFonts w:ascii="宋体" w:eastAsia="宋体" w:hAnsi="宋体" w:cs="宋体"/>
                <w:color w:val="000000"/>
                <w:sz w:val="24"/>
              </w:rPr>
            </w:pPr>
            <w:bookmarkStart w:id="0" w:name="_GoBack"/>
            <w:bookmarkEnd w:id="0"/>
          </w:p>
        </w:tc>
      </w:tr>
    </w:tbl>
    <w:p w:rsidR="00482719" w:rsidRDefault="00482719"/>
    <w:sectPr w:rsidR="00482719" w:rsidSect="00482719">
      <w:pgSz w:w="11850" w:h="16783"/>
      <w:pgMar w:top="1440" w:right="1134" w:bottom="1440" w:left="1134" w:header="720" w:footer="72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842" w:rsidRDefault="00700842" w:rsidP="00122CC7">
      <w:r>
        <w:separator/>
      </w:r>
    </w:p>
  </w:endnote>
  <w:endnote w:type="continuationSeparator" w:id="0">
    <w:p w:rsidR="00700842" w:rsidRDefault="00700842" w:rsidP="00122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842" w:rsidRDefault="00700842" w:rsidP="00122CC7">
      <w:r>
        <w:separator/>
      </w:r>
    </w:p>
  </w:footnote>
  <w:footnote w:type="continuationSeparator" w:id="0">
    <w:p w:rsidR="00700842" w:rsidRDefault="00700842" w:rsidP="00122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yMzM4YmFmMTAwYjViMDU2ZWJjNjYwM2NkY2RlNjIifQ=="/>
    <w:docVar w:name="KSO_WPS_MARK_KEY" w:val="cbefcab6-fb76-49e4-9dc5-35b18b7f24c5"/>
  </w:docVars>
  <w:rsids>
    <w:rsidRoot w:val="0B6370D2"/>
    <w:rsid w:val="00122CC7"/>
    <w:rsid w:val="00177FE5"/>
    <w:rsid w:val="00256C9C"/>
    <w:rsid w:val="003B6C40"/>
    <w:rsid w:val="003F3CD0"/>
    <w:rsid w:val="004459CC"/>
    <w:rsid w:val="00452074"/>
    <w:rsid w:val="00482719"/>
    <w:rsid w:val="00664D21"/>
    <w:rsid w:val="00700842"/>
    <w:rsid w:val="0075221B"/>
    <w:rsid w:val="00835E2B"/>
    <w:rsid w:val="009F339F"/>
    <w:rsid w:val="00A14714"/>
    <w:rsid w:val="00B11E3D"/>
    <w:rsid w:val="00B56500"/>
    <w:rsid w:val="00BC24BA"/>
    <w:rsid w:val="00C7600E"/>
    <w:rsid w:val="00D261AF"/>
    <w:rsid w:val="00D453A8"/>
    <w:rsid w:val="00D50ADF"/>
    <w:rsid w:val="00F6235F"/>
    <w:rsid w:val="01575F4A"/>
    <w:rsid w:val="02B85501"/>
    <w:rsid w:val="0B6370D2"/>
    <w:rsid w:val="0D633504"/>
    <w:rsid w:val="112B3B94"/>
    <w:rsid w:val="135A08F4"/>
    <w:rsid w:val="17180A39"/>
    <w:rsid w:val="1C613CE6"/>
    <w:rsid w:val="1D266F50"/>
    <w:rsid w:val="1D746383"/>
    <w:rsid w:val="262D305B"/>
    <w:rsid w:val="2D8E68F2"/>
    <w:rsid w:val="32956B31"/>
    <w:rsid w:val="38DD3A0C"/>
    <w:rsid w:val="4A6C1E83"/>
    <w:rsid w:val="5C361105"/>
    <w:rsid w:val="5CBC3902"/>
    <w:rsid w:val="6D697429"/>
    <w:rsid w:val="6DBB1C53"/>
    <w:rsid w:val="729C5EE5"/>
    <w:rsid w:val="78A92E4C"/>
    <w:rsid w:val="79DA4AD4"/>
    <w:rsid w:val="7E2423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8271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82719"/>
    <w:pPr>
      <w:keepNext/>
      <w:keepLines/>
      <w:snapToGrid w:val="0"/>
      <w:spacing w:line="360" w:lineRule="auto"/>
      <w:jc w:val="center"/>
      <w:outlineLvl w:val="0"/>
    </w:pPr>
    <w:rPr>
      <w:rFonts w:ascii="Times New Roman" w:eastAsia="宋体" w:hAnsi="Times New Roman"/>
      <w:b/>
      <w:bCs/>
      <w:kern w:val="44"/>
      <w:sz w:val="32"/>
      <w:szCs w:val="44"/>
    </w:rPr>
  </w:style>
  <w:style w:type="paragraph" w:styleId="2">
    <w:name w:val="heading 2"/>
    <w:basedOn w:val="a"/>
    <w:next w:val="a"/>
    <w:link w:val="2Char"/>
    <w:semiHidden/>
    <w:unhideWhenUsed/>
    <w:qFormat/>
    <w:rsid w:val="00482719"/>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482719"/>
    <w:pPr>
      <w:spacing w:after="120"/>
    </w:pPr>
  </w:style>
  <w:style w:type="paragraph" w:styleId="a4">
    <w:name w:val="footer"/>
    <w:basedOn w:val="a"/>
    <w:link w:val="Char"/>
    <w:qFormat/>
    <w:rsid w:val="00482719"/>
    <w:pPr>
      <w:tabs>
        <w:tab w:val="center" w:pos="4153"/>
        <w:tab w:val="right" w:pos="8306"/>
      </w:tabs>
      <w:snapToGrid w:val="0"/>
      <w:jc w:val="left"/>
    </w:pPr>
    <w:rPr>
      <w:sz w:val="18"/>
      <w:szCs w:val="18"/>
    </w:rPr>
  </w:style>
  <w:style w:type="paragraph" w:styleId="a5">
    <w:name w:val="header"/>
    <w:basedOn w:val="a"/>
    <w:link w:val="Char0"/>
    <w:qFormat/>
    <w:rsid w:val="00482719"/>
    <w:pPr>
      <w:pBdr>
        <w:bottom w:val="single" w:sz="6" w:space="1" w:color="auto"/>
      </w:pBdr>
      <w:tabs>
        <w:tab w:val="center" w:pos="4153"/>
        <w:tab w:val="right" w:pos="8306"/>
      </w:tabs>
      <w:snapToGrid w:val="0"/>
      <w:jc w:val="center"/>
    </w:pPr>
    <w:rPr>
      <w:sz w:val="18"/>
      <w:szCs w:val="18"/>
    </w:rPr>
  </w:style>
  <w:style w:type="character" w:customStyle="1" w:styleId="2Char">
    <w:name w:val="标题 2 Char"/>
    <w:link w:val="2"/>
    <w:qFormat/>
    <w:rsid w:val="00482719"/>
    <w:rPr>
      <w:rFonts w:ascii="宋体" w:eastAsia="宋体" w:hAnsi="宋体" w:cs="Symbol"/>
      <w:b/>
      <w:bCs/>
      <w:sz w:val="24"/>
      <w:szCs w:val="32"/>
    </w:rPr>
  </w:style>
  <w:style w:type="paragraph" w:customStyle="1" w:styleId="6">
    <w:name w:val="样式6"/>
    <w:basedOn w:val="2"/>
    <w:next w:val="a"/>
    <w:qFormat/>
    <w:rsid w:val="00482719"/>
  </w:style>
  <w:style w:type="character" w:customStyle="1" w:styleId="1Char">
    <w:name w:val="标题 1 Char"/>
    <w:link w:val="1"/>
    <w:qFormat/>
    <w:rsid w:val="00482719"/>
    <w:rPr>
      <w:rFonts w:ascii="Times New Roman" w:eastAsia="宋体" w:hAnsi="Times New Roman"/>
      <w:b/>
      <w:bCs/>
      <w:kern w:val="44"/>
      <w:sz w:val="32"/>
      <w:szCs w:val="44"/>
      <w:lang w:val="en-US" w:eastAsia="zh-CN" w:bidi="ar-SA"/>
    </w:rPr>
  </w:style>
  <w:style w:type="character" w:customStyle="1" w:styleId="Char0">
    <w:name w:val="页眉 Char"/>
    <w:basedOn w:val="a1"/>
    <w:link w:val="a5"/>
    <w:qFormat/>
    <w:rsid w:val="00482719"/>
    <w:rPr>
      <w:rFonts w:asciiTheme="minorHAnsi" w:eastAsiaTheme="minorEastAsia" w:hAnsiTheme="minorHAnsi" w:cstheme="minorBidi"/>
      <w:kern w:val="2"/>
      <w:sz w:val="18"/>
      <w:szCs w:val="18"/>
    </w:rPr>
  </w:style>
  <w:style w:type="character" w:customStyle="1" w:styleId="Char">
    <w:name w:val="页脚 Char"/>
    <w:basedOn w:val="a1"/>
    <w:link w:val="a4"/>
    <w:qFormat/>
    <w:rsid w:val="00482719"/>
    <w:rPr>
      <w:rFonts w:asciiTheme="minorHAnsi" w:eastAsiaTheme="minorEastAsia" w:hAnsiTheme="minorHAnsi" w:cstheme="minorBidi"/>
      <w:kern w:val="2"/>
      <w:sz w:val="18"/>
      <w:szCs w:val="18"/>
    </w:rPr>
  </w:style>
  <w:style w:type="paragraph" w:styleId="a6">
    <w:name w:val="Plain Text"/>
    <w:basedOn w:val="a"/>
    <w:next w:val="a7"/>
    <w:link w:val="Char1"/>
    <w:qFormat/>
    <w:rsid w:val="00122CC7"/>
    <w:pPr>
      <w:adjustRightInd w:val="0"/>
    </w:pPr>
    <w:rPr>
      <w:rFonts w:ascii="宋体" w:eastAsia="宋体" w:hAnsi="Courier New" w:cs="Arial"/>
      <w:snapToGrid w:val="0"/>
      <w:szCs w:val="21"/>
    </w:rPr>
  </w:style>
  <w:style w:type="character" w:customStyle="1" w:styleId="Char1">
    <w:name w:val="纯文本 Char"/>
    <w:basedOn w:val="a1"/>
    <w:link w:val="a6"/>
    <w:qFormat/>
    <w:rsid w:val="00122CC7"/>
    <w:rPr>
      <w:rFonts w:ascii="宋体" w:hAnsi="Courier New" w:cs="Arial"/>
      <w:snapToGrid w:val="0"/>
      <w:kern w:val="2"/>
      <w:sz w:val="21"/>
      <w:szCs w:val="21"/>
    </w:rPr>
  </w:style>
  <w:style w:type="paragraph" w:styleId="a7">
    <w:name w:val="Date"/>
    <w:basedOn w:val="a"/>
    <w:next w:val="a"/>
    <w:link w:val="Char2"/>
    <w:rsid w:val="00122CC7"/>
    <w:pPr>
      <w:ind w:leftChars="2500" w:left="100"/>
    </w:pPr>
  </w:style>
  <w:style w:type="character" w:customStyle="1" w:styleId="Char2">
    <w:name w:val="日期 Char"/>
    <w:basedOn w:val="a1"/>
    <w:link w:val="a7"/>
    <w:rsid w:val="00122CC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赵娟</dc:creator>
  <cp:lastModifiedBy>浙江中诚工程管理科技有限公司</cp:lastModifiedBy>
  <cp:revision>22</cp:revision>
  <dcterms:created xsi:type="dcterms:W3CDTF">2019-05-14T07:14:00Z</dcterms:created>
  <dcterms:modified xsi:type="dcterms:W3CDTF">2024-11-25T07:55:00Z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40C425A8EA6B4C63AF2EF3E1AB8F6BCC</vt:lpwstr>
  </property>
</Properties>
</file>