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4A59">
      <w:pPr>
        <w:pStyle w:val="2"/>
      </w:pPr>
      <w:r>
        <w:rPr>
          <w:rFonts w:hint="eastAsia" w:ascii="仿宋" w:eastAsia="仿宋" w:cs="Arial"/>
          <w:szCs w:val="21"/>
          <w:lang w:eastAsia="zh-CN"/>
        </w:rPr>
        <w:t>越城区东浦街道合心小区物业服务采购项目</w:t>
      </w:r>
      <w:r>
        <w:t>采购公告</w:t>
      </w:r>
    </w:p>
    <w:p w14:paraId="65B7FD71">
      <w:pPr>
        <w:spacing w:line="360" w:lineRule="auto"/>
        <w:ind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  <w:u w:val="single"/>
          <w:lang w:val="en-US" w:eastAsia="zh-CN"/>
        </w:rPr>
        <w:t xml:space="preserve"> 浙江中禾工程管理科技有限公司</w:t>
      </w:r>
      <w:r>
        <w:rPr>
          <w:rFonts w:hint="eastAsia" w:ascii="仿宋" w:eastAsia="仿宋" w:cs="Arial"/>
          <w:bCs/>
          <w:sz w:val="24"/>
        </w:rPr>
        <w:t>受</w:t>
      </w:r>
      <w:r>
        <w:rPr>
          <w:rFonts w:hint="eastAsia" w:ascii="仿宋" w:eastAsia="仿宋" w:cs="Arial"/>
          <w:bCs/>
          <w:sz w:val="24"/>
          <w:lang w:eastAsia="zh-CN"/>
        </w:rPr>
        <w:t>绍兴市热诚物业管理有限公司</w:t>
      </w:r>
      <w:r>
        <w:rPr>
          <w:rFonts w:hint="eastAsia" w:ascii="仿宋" w:eastAsia="仿宋" w:cs="Arial"/>
          <w:bCs/>
          <w:sz w:val="24"/>
        </w:rPr>
        <w:t>委托，就下列项目进行</w:t>
      </w:r>
      <w:r>
        <w:rPr>
          <w:rFonts w:ascii="仿宋" w:eastAsia="仿宋" w:cs="Arial"/>
          <w:bCs/>
          <w:sz w:val="24"/>
          <w:u w:val="single"/>
        </w:rPr>
        <w:t>公开招标</w:t>
      </w:r>
      <w:r>
        <w:rPr>
          <w:rFonts w:hint="eastAsia" w:ascii="仿宋" w:eastAsia="仿宋" w:cs="Arial"/>
          <w:bCs/>
          <w:sz w:val="24"/>
        </w:rPr>
        <w:t>，现将有关事项公告如下：</w:t>
      </w:r>
    </w:p>
    <w:p w14:paraId="26D59A67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项目编号：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 xml:space="preserve">ZJZH-SX-20250221 </w:t>
      </w:r>
      <w:r>
        <w:rPr>
          <w:rFonts w:hint="eastAsia" w:ascii="仿宋" w:eastAsia="仿宋"/>
          <w:sz w:val="28"/>
          <w:u w:val="none"/>
          <w:lang w:val="en-US" w:eastAsia="zh-CN"/>
        </w:rPr>
        <w:t xml:space="preserve">  </w:t>
      </w:r>
    </w:p>
    <w:p w14:paraId="303626A4">
      <w:pPr>
        <w:numPr>
          <w:ilvl w:val="0"/>
          <w:numId w:val="1"/>
        </w:numPr>
        <w:spacing w:line="360" w:lineRule="auto"/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</w:pPr>
      <w:r>
        <w:rPr>
          <w:rFonts w:hint="eastAsia" w:ascii="仿宋" w:eastAsia="仿宋" w:cs="Arial"/>
          <w:b/>
          <w:bCs/>
          <w:sz w:val="24"/>
        </w:rPr>
        <w:t>采购组织类型：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 xml:space="preserve">国企采购委托代理 </w:t>
      </w:r>
      <w:r>
        <w:rPr>
          <w:rFonts w:hint="eastAsia" w:ascii="仿宋" w:eastAsia="仿宋" w:cs="Arial"/>
          <w:bCs/>
          <w:sz w:val="24"/>
          <w:u w:val="single"/>
        </w:rPr>
        <w:t xml:space="preserve">  </w:t>
      </w:r>
      <w:r>
        <w:rPr>
          <w:rFonts w:hint="eastAsia" w:ascii="仿宋" w:eastAsia="仿宋" w:cs="Arial"/>
          <w:b/>
          <w:bCs/>
          <w:sz w:val="24"/>
        </w:rPr>
        <w:t>采购类别：</w:t>
      </w:r>
      <w:r>
        <w:rPr>
          <w:rFonts w:hint="eastAsia" w:ascii="仿宋" w:eastAsia="仿宋" w:cs="Arial"/>
          <w:b/>
          <w:bCs/>
          <w:sz w:val="24"/>
          <w:u w:val="single"/>
          <w:lang w:val="en-US" w:eastAsia="zh-CN"/>
        </w:rPr>
        <w:t>服务类</w:t>
      </w:r>
    </w:p>
    <w:p w14:paraId="0B2A1A73">
      <w:pPr>
        <w:numPr>
          <w:ilvl w:val="0"/>
          <w:numId w:val="1"/>
        </w:numPr>
        <w:spacing w:line="360" w:lineRule="auto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/>
          <w:bCs/>
          <w:sz w:val="24"/>
        </w:rPr>
        <w:t>项目</w:t>
      </w:r>
      <w:r>
        <w:rPr>
          <w:rFonts w:ascii="仿宋" w:eastAsia="仿宋" w:cs="Arial"/>
          <w:b/>
          <w:bCs/>
          <w:sz w:val="24"/>
        </w:rPr>
        <w:t>概况</w:t>
      </w:r>
      <w:r>
        <w:rPr>
          <w:rFonts w:hint="eastAsia" w:ascii="仿宋" w:eastAsia="仿宋" w:cs="Arial"/>
          <w:b/>
          <w:bCs/>
          <w:sz w:val="24"/>
        </w:rPr>
        <w:t>：</w:t>
      </w:r>
    </w:p>
    <w:tbl>
      <w:tblPr>
        <w:tblStyle w:val="6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322"/>
        <w:gridCol w:w="2631"/>
      </w:tblGrid>
      <w:tr w14:paraId="1FEB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67C70B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</w:t>
            </w:r>
            <w:r>
              <w:rPr>
                <w:rFonts w:ascii="仿宋" w:eastAsia="仿宋" w:cs="宋体"/>
                <w:b/>
                <w:sz w:val="24"/>
                <w:szCs w:val="24"/>
              </w:rPr>
              <w:t>编号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0B3D68">
            <w:pPr>
              <w:spacing w:line="360" w:lineRule="exact"/>
              <w:jc w:val="center"/>
              <w:rPr>
                <w:rFonts w:asci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eastAsia="仿宋" w:cs="宋体"/>
                <w:b/>
                <w:sz w:val="24"/>
                <w:szCs w:val="24"/>
              </w:rPr>
              <w:t>标段名称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262266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预算金额或上限价</w:t>
            </w:r>
          </w:p>
          <w:p w14:paraId="4D8D65C7">
            <w:pPr>
              <w:spacing w:line="360" w:lineRule="exact"/>
              <w:jc w:val="center"/>
              <w:rPr>
                <w:rFonts w:asci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eastAsia="仿宋" w:cs="Arial"/>
                <w:b/>
                <w:sz w:val="24"/>
                <w:szCs w:val="24"/>
              </w:rPr>
              <w:t>（</w:t>
            </w:r>
            <w:r>
              <w:rPr>
                <w:rFonts w:ascii="仿宋" w:eastAsia="仿宋" w:cs="Arial"/>
                <w:b/>
                <w:sz w:val="24"/>
                <w:szCs w:val="24"/>
              </w:rPr>
              <w:t>单位：人民币</w:t>
            </w:r>
            <w:r>
              <w:rPr>
                <w:rFonts w:hint="eastAsia" w:ascii="仿宋" w:eastAsia="仿宋" w:cs="Arial"/>
                <w:b/>
                <w:sz w:val="24"/>
                <w:szCs w:val="24"/>
              </w:rPr>
              <w:t>元）</w:t>
            </w:r>
          </w:p>
        </w:tc>
      </w:tr>
      <w:tr w14:paraId="4B02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3771CA">
            <w:pPr>
              <w:spacing w:line="360" w:lineRule="exact"/>
              <w:jc w:val="center"/>
              <w:rPr>
                <w:rFonts w:ascii="仿宋" w:eastAsia="仿宋" w:cs="Arial"/>
                <w:szCs w:val="21"/>
              </w:rPr>
            </w:pPr>
            <w:r>
              <w:rPr>
                <w:rFonts w:hint="eastAsia" w:ascii="仿宋" w:eastAsia="仿宋" w:cs="Arial"/>
                <w:szCs w:val="21"/>
              </w:rPr>
              <w:t>01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3C700">
            <w:pPr>
              <w:spacing w:line="340" w:lineRule="exact"/>
              <w:jc w:val="center"/>
              <w:rPr>
                <w:rFonts w:hint="eastAsia" w:ascii="仿宋" w:eastAsia="仿宋" w:cs="Arial"/>
                <w:szCs w:val="21"/>
                <w:lang w:eastAsia="zh-CN"/>
              </w:rPr>
            </w:pPr>
            <w:r>
              <w:rPr>
                <w:rFonts w:hint="eastAsia" w:ascii="仿宋" w:eastAsia="仿宋" w:cs="Arial"/>
                <w:szCs w:val="21"/>
                <w:lang w:eastAsia="zh-CN"/>
              </w:rPr>
              <w:t>越城区东浦街道合心小区物业服务采购项目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277336">
            <w:pPr>
              <w:spacing w:line="340" w:lineRule="exact"/>
              <w:ind w:firstLine="630" w:firstLineChars="300"/>
              <w:rPr>
                <w:rFonts w:hint="default" w:ascii="仿宋" w:eastAsia="仿宋" w:cs="Arial"/>
                <w:szCs w:val="21"/>
                <w:lang w:val="en-US"/>
              </w:rPr>
            </w:pPr>
            <w:r>
              <w:rPr>
                <w:rFonts w:hint="eastAsia" w:ascii="仿宋" w:eastAsia="仿宋" w:cs="Arial"/>
                <w:szCs w:val="21"/>
              </w:rPr>
              <w:t>￥</w:t>
            </w:r>
            <w:r>
              <w:rPr>
                <w:rFonts w:hint="eastAsia" w:ascii="仿宋" w:eastAsia="仿宋" w:cs="Arial"/>
                <w:szCs w:val="21"/>
                <w:lang w:val="en-US" w:eastAsia="zh-CN"/>
              </w:rPr>
              <w:t>3911409</w:t>
            </w:r>
          </w:p>
        </w:tc>
      </w:tr>
    </w:tbl>
    <w:p w14:paraId="7C39B135">
      <w:pPr>
        <w:spacing w:line="360" w:lineRule="auto"/>
        <w:ind w:left="480"/>
        <w:rPr>
          <w:rFonts w:ascii="仿宋" w:eastAsia="仿宋"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四、采购需求：</w:t>
      </w:r>
      <w:r>
        <w:rPr>
          <w:rFonts w:ascii="仿宋" w:eastAsia="仿宋"/>
          <w:sz w:val="24"/>
          <w:szCs w:val="24"/>
        </w:rPr>
        <w:t>详见采购文件第三章。</w:t>
      </w:r>
    </w:p>
    <w:p w14:paraId="4081AFCE">
      <w:pPr>
        <w:spacing w:line="360" w:lineRule="auto"/>
        <w:ind w:left="480"/>
        <w:rPr>
          <w:rFonts w:ascii="仿宋" w:eastAsia="仿宋"/>
          <w:b/>
          <w:bCs/>
          <w:sz w:val="24"/>
          <w:szCs w:val="24"/>
        </w:rPr>
      </w:pPr>
      <w:r>
        <w:rPr>
          <w:rFonts w:ascii="仿宋" w:eastAsia="仿宋"/>
          <w:b/>
          <w:bCs/>
          <w:sz w:val="24"/>
          <w:szCs w:val="24"/>
        </w:rPr>
        <w:t>五、本项目资格条件：</w:t>
      </w:r>
    </w:p>
    <w:p w14:paraId="508B54A2">
      <w:pPr>
        <w:spacing w:line="360" w:lineRule="exact"/>
        <w:ind w:firstLine="470" w:firstLineChars="196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24"/>
        </w:rPr>
        <w:t>.未被“信用中国”（www.creditchina.gov.cn）、中国政府采购网（www.ccgp.gov.cn）列入失信被执行人、重大税收违法案件当事人名单、政府采购严重违法失信行为记录名单；</w:t>
      </w:r>
    </w:p>
    <w:p w14:paraId="5DE3E963">
      <w:pPr>
        <w:spacing w:line="360" w:lineRule="auto"/>
        <w:ind w:left="480"/>
        <w:rPr>
          <w:rFonts w:hint="eastAsia"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2</w:t>
      </w:r>
      <w:r>
        <w:rPr>
          <w:rFonts w:ascii="仿宋" w:eastAsia="仿宋" w:cs="宋体"/>
          <w:kern w:val="0"/>
          <w:sz w:val="24"/>
        </w:rPr>
        <w:t>．</w:t>
      </w:r>
      <w:r>
        <w:rPr>
          <w:rFonts w:hint="eastAsia" w:ascii="仿宋" w:eastAsia="仿宋" w:cs="宋体"/>
          <w:kern w:val="0"/>
          <w:sz w:val="24"/>
        </w:rPr>
        <w:t>本项目不允许联合体投标</w:t>
      </w:r>
      <w:r>
        <w:rPr>
          <w:rFonts w:ascii="仿宋" w:eastAsia="仿宋" w:cs="宋体"/>
          <w:kern w:val="0"/>
          <w:sz w:val="24"/>
        </w:rPr>
        <w:t>，不接受公益一类事业单位投标</w:t>
      </w:r>
      <w:r>
        <w:rPr>
          <w:rFonts w:hint="eastAsia" w:ascii="仿宋" w:eastAsia="仿宋" w:cs="宋体"/>
          <w:kern w:val="0"/>
          <w:sz w:val="24"/>
        </w:rPr>
        <w:t>。</w:t>
      </w:r>
    </w:p>
    <w:p w14:paraId="5B63FFEA">
      <w:pPr>
        <w:spacing w:line="360" w:lineRule="auto"/>
        <w:ind w:left="480"/>
        <w:rPr>
          <w:rFonts w:hint="eastAsia"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</w:rPr>
        <w:t>3.落实采购政策需满足的资格要求：无；</w:t>
      </w:r>
    </w:p>
    <w:p w14:paraId="0B0EDC95">
      <w:pPr>
        <w:spacing w:line="360" w:lineRule="auto"/>
        <w:ind w:firstLine="540"/>
        <w:rPr>
          <w:rFonts w:hint="eastAsia" w:ascii="仿宋" w:eastAsia="仿宋" w:cs="宋体"/>
          <w:kern w:val="0"/>
          <w:sz w:val="24"/>
          <w:lang w:eastAsia="zh-CN"/>
        </w:rPr>
      </w:pPr>
      <w:r>
        <w:rPr>
          <w:rFonts w:ascii="仿宋" w:eastAsia="仿宋" w:cs="宋体"/>
          <w:b/>
          <w:bCs/>
          <w:kern w:val="0"/>
          <w:sz w:val="24"/>
        </w:rPr>
        <w:t>4．特定资格条件：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/</w:t>
      </w:r>
    </w:p>
    <w:p w14:paraId="031864FD">
      <w:pPr>
        <w:spacing w:line="360" w:lineRule="auto"/>
        <w:ind w:firstLine="480"/>
        <w:rPr>
          <w:rFonts w:ascii="仿宋" w:eastAsia="仿宋" w:cs="宋体"/>
          <w:kern w:val="0"/>
          <w:sz w:val="24"/>
        </w:rPr>
      </w:pPr>
      <w:r>
        <w:rPr>
          <w:rFonts w:ascii="仿宋" w:eastAsia="仿宋"/>
          <w:sz w:val="24"/>
          <w:szCs w:val="24"/>
        </w:rPr>
        <w:t>注：</w:t>
      </w:r>
      <w:r>
        <w:rPr>
          <w:rFonts w:ascii="仿宋" w:eastAsia="仿宋" w:cs="宋体"/>
          <w:kern w:val="0"/>
          <w:sz w:val="24"/>
        </w:rPr>
        <w:t>1</w:t>
      </w:r>
      <w:r>
        <w:rPr>
          <w:rFonts w:hint="eastAsia" w:ascii="仿宋" w:eastAsia="仿宋" w:cs="宋体"/>
          <w:kern w:val="0"/>
          <w:sz w:val="24"/>
        </w:rPr>
        <w:t>.</w:t>
      </w:r>
      <w:r>
        <w:rPr>
          <w:rFonts w:ascii="仿宋" w:eastAsia="仿宋" w:cs="宋体"/>
          <w:kern w:val="0"/>
          <w:sz w:val="24"/>
        </w:rPr>
        <w:t>单位负责人为同一人或者存在直接控股、管理关系的不同供应商，不得同时参加同一标段的投标。</w:t>
      </w:r>
    </w:p>
    <w:p w14:paraId="40071C1E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ascii="仿宋" w:eastAsia="仿宋" w:cs="宋体"/>
          <w:kern w:val="0"/>
          <w:sz w:val="24"/>
        </w:rPr>
        <w:t>2.为项目提供整体设计、规范编制或者项目管理、监理、检测等服务的供应商，不得再参加该采购项目的其他采购活动。</w:t>
      </w:r>
    </w:p>
    <w:p w14:paraId="4115BADB">
      <w:pPr>
        <w:spacing w:line="360" w:lineRule="exact"/>
        <w:ind w:firstLine="542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六、资格审查</w:t>
      </w:r>
      <w:r>
        <w:rPr>
          <w:rFonts w:ascii="仿宋" w:eastAsia="仿宋" w:cs="Arial"/>
          <w:b/>
          <w:bCs/>
          <w:sz w:val="24"/>
        </w:rPr>
        <w:t>方式</w:t>
      </w:r>
      <w:r>
        <w:rPr>
          <w:rFonts w:hint="eastAsia" w:ascii="仿宋" w:eastAsia="仿宋" w:cs="Arial"/>
          <w:b/>
          <w:bCs/>
          <w:sz w:val="24"/>
        </w:rPr>
        <w:t>：</w:t>
      </w:r>
    </w:p>
    <w:p w14:paraId="7109A4D5">
      <w:pPr>
        <w:spacing w:line="360" w:lineRule="exact"/>
        <w:ind w:firstLine="540" w:firstLineChars="225"/>
        <w:rPr>
          <w:rFonts w:ascii="仿宋" w:eastAsia="仿宋" w:cs="Arial"/>
          <w:bCs/>
          <w:sz w:val="24"/>
        </w:rPr>
      </w:pPr>
      <w:r>
        <w:rPr>
          <w:rFonts w:hint="eastAsia" w:ascii="仿宋" w:eastAsia="仿宋" w:cs="Arial"/>
          <w:bCs/>
          <w:sz w:val="24"/>
        </w:rPr>
        <w:t>1.资格后审。</w:t>
      </w:r>
    </w:p>
    <w:p w14:paraId="7DF98253">
      <w:pPr>
        <w:spacing w:line="360" w:lineRule="exact"/>
        <w:ind w:firstLine="542" w:firstLineChars="225"/>
        <w:rPr>
          <w:rFonts w:ascii="仿宋" w:eastAsia="仿宋" w:cs="Arial"/>
          <w:sz w:val="24"/>
        </w:rPr>
      </w:pPr>
      <w:r>
        <w:rPr>
          <w:rFonts w:hint="eastAsia" w:ascii="仿宋" w:eastAsia="仿宋" w:cs="Arial"/>
          <w:b/>
          <w:bCs/>
          <w:sz w:val="24"/>
        </w:rPr>
        <w:t>七、</w:t>
      </w:r>
      <w:r>
        <w:rPr>
          <w:rFonts w:ascii="仿宋" w:eastAsia="仿宋" w:cs="Arial"/>
          <w:b/>
          <w:bCs/>
          <w:sz w:val="24"/>
        </w:rPr>
        <w:t>报名</w:t>
      </w:r>
      <w:r>
        <w:rPr>
          <w:rFonts w:hint="eastAsia" w:ascii="仿宋" w:eastAsia="仿宋" w:cs="Arial"/>
          <w:b/>
          <w:bCs/>
          <w:sz w:val="24"/>
        </w:rPr>
        <w:t>时间及方式</w:t>
      </w:r>
      <w:r>
        <w:rPr>
          <w:rFonts w:hint="eastAsia" w:ascii="仿宋" w:eastAsia="仿宋" w:cs="Arial"/>
          <w:sz w:val="24"/>
        </w:rPr>
        <w:t>：</w:t>
      </w:r>
    </w:p>
    <w:p w14:paraId="3356FD85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99" w:leftChars="95" w:firstLine="240" w:firstLineChars="100"/>
        <w:jc w:val="left"/>
        <w:rPr>
          <w:rFonts w:hint="eastAsia" w:ascii="仿宋" w:hAnsi="Times New Roman" w:eastAsia="仿宋" w:cs="宋体"/>
          <w:kern w:val="0"/>
          <w:sz w:val="24"/>
        </w:rPr>
      </w:pPr>
      <w:bookmarkStart w:id="0" w:name="_GoBack"/>
      <w:bookmarkEnd w:id="0"/>
      <w:r>
        <w:rPr>
          <w:rFonts w:hint="eastAsia" w:ascii="仿宋" w:eastAsia="仿宋" w:cs="宋体"/>
          <w:kern w:val="0"/>
          <w:sz w:val="24"/>
        </w:rPr>
        <w:t>报名及资料要求：本项目采用网上报名，需向工作人员提交下列资料扫描件</w:t>
      </w:r>
      <w:r>
        <w:rPr>
          <w:rStyle w:val="8"/>
          <w:rFonts w:hint="eastAsia" w:ascii="仿宋" w:hAnsi="仿宋" w:eastAsia="仿宋" w:cs="Arial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并注明报名项目名称、报名单位名称、授权委托人姓名、联系电话和邮箱</w:t>
      </w:r>
      <w:r>
        <w:rPr>
          <w:rFonts w:hint="eastAsia" w:ascii="仿宋" w:eastAsia="仿宋" w:cs="宋体"/>
          <w:kern w:val="0"/>
          <w:sz w:val="24"/>
        </w:rPr>
        <w:t>，将资料发送到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3750268917</w:t>
      </w:r>
      <w:r>
        <w:rPr>
          <w:rFonts w:hint="eastAsia" w:ascii="仿宋" w:eastAsia="仿宋" w:cs="宋体"/>
          <w:kern w:val="0"/>
          <w:sz w:val="24"/>
        </w:rPr>
        <w:t>@qq.com邮箱：单位介绍信、报名者身份证、企业营业执照；</w:t>
      </w:r>
      <w:r>
        <w:rPr>
          <w:rFonts w:hint="eastAsia" w:ascii="仿宋" w:hAnsi="Times New Roman" w:eastAsia="仿宋" w:cs="宋体"/>
          <w:kern w:val="0"/>
          <w:sz w:val="24"/>
          <w:lang w:val="en-US" w:eastAsia="zh-CN"/>
        </w:rPr>
        <w:t>未及时报名和未按要求提交核验资料的，报名无效。</w:t>
      </w:r>
    </w:p>
    <w:p w14:paraId="29B56217">
      <w:pPr>
        <w:spacing w:line="360" w:lineRule="exact"/>
        <w:ind w:firstLine="540" w:firstLineChars="225"/>
        <w:rPr>
          <w:rFonts w:hint="eastAsia" w:ascii="仿宋" w:eastAsia="仿宋" w:cs="宋体"/>
          <w:kern w:val="0"/>
          <w:sz w:val="24"/>
          <w:lang w:eastAsia="zh-CN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eastAsia="仿宋" w:cs="宋体"/>
          <w:kern w:val="0"/>
          <w:sz w:val="24"/>
        </w:rPr>
        <w:t>、招标文件工本费：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0</w:t>
      </w:r>
      <w:r>
        <w:rPr>
          <w:rFonts w:hint="eastAsia" w:ascii="仿宋" w:eastAsia="仿宋" w:cs="宋体"/>
          <w:kern w:val="0"/>
          <w:sz w:val="24"/>
        </w:rPr>
        <w:t>元</w:t>
      </w:r>
      <w:r>
        <w:rPr>
          <w:rFonts w:hint="eastAsia" w:ascii="仿宋" w:eastAsia="仿宋" w:cs="宋体"/>
          <w:kern w:val="0"/>
          <w:sz w:val="24"/>
          <w:lang w:eastAsia="zh-CN"/>
        </w:rPr>
        <w:t>。</w:t>
      </w:r>
    </w:p>
    <w:p w14:paraId="6386B5E3">
      <w:pPr>
        <w:spacing w:line="360" w:lineRule="exact"/>
        <w:ind w:firstLine="540" w:firstLineChars="225"/>
        <w:rPr>
          <w:rFonts w:ascii="仿宋" w:eastAsia="仿宋" w:cs="宋体"/>
          <w:kern w:val="0"/>
          <w:sz w:val="24"/>
        </w:rPr>
      </w:pPr>
      <w:r>
        <w:rPr>
          <w:rFonts w:hint="eastAsia" w:ascii="仿宋" w:eastAsia="仿宋" w:cs="宋体"/>
          <w:kern w:val="0"/>
          <w:sz w:val="24"/>
          <w:lang w:val="en-US" w:eastAsia="zh-CN"/>
        </w:rPr>
        <w:t>3</w:t>
      </w:r>
      <w:r>
        <w:rPr>
          <w:rFonts w:hint="eastAsia" w:ascii="仿宋" w:eastAsia="仿宋" w:cs="宋体"/>
          <w:kern w:val="0"/>
          <w:sz w:val="24"/>
        </w:rPr>
        <w:t xml:space="preserve">、报名时间： 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2025年2月22日</w:t>
      </w:r>
      <w:r>
        <w:rPr>
          <w:rFonts w:hint="eastAsia" w:ascii="仿宋" w:eastAsia="仿宋" w:cs="宋体"/>
          <w:kern w:val="0"/>
          <w:sz w:val="24"/>
        </w:rPr>
        <w:t xml:space="preserve">至 </w:t>
      </w:r>
      <w:r>
        <w:rPr>
          <w:rFonts w:hint="eastAsia" w:ascii="仿宋" w:eastAsia="仿宋" w:cs="宋体"/>
          <w:kern w:val="0"/>
          <w:sz w:val="24"/>
          <w:lang w:eastAsia="zh-CN"/>
        </w:rPr>
        <w:t>2025年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eastAsia="仿宋" w:cs="宋体"/>
          <w:kern w:val="0"/>
          <w:sz w:val="24"/>
          <w:lang w:eastAsia="zh-CN"/>
        </w:rPr>
        <w:t>月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28</w:t>
      </w:r>
      <w:r>
        <w:rPr>
          <w:rFonts w:hint="eastAsia" w:ascii="仿宋" w:eastAsia="仿宋" w:cs="宋体"/>
          <w:kern w:val="0"/>
          <w:sz w:val="24"/>
        </w:rPr>
        <w:t>日（每天上午8:30至1</w:t>
      </w:r>
      <w:r>
        <w:rPr>
          <w:rFonts w:hint="eastAsia" w:ascii="仿宋" w:eastAsia="仿宋" w:cs="宋体"/>
          <w:kern w:val="0"/>
          <w:sz w:val="24"/>
          <w:lang w:val="en-US" w:eastAsia="zh-CN"/>
        </w:rPr>
        <w:t>1</w:t>
      </w:r>
      <w:r>
        <w:rPr>
          <w:rFonts w:hint="eastAsia" w:ascii="仿宋" w:eastAsia="仿宋" w:cs="宋体"/>
          <w:kern w:val="0"/>
          <w:sz w:val="24"/>
        </w:rPr>
        <w:t>:00，下午 14：00 至 16：30 ）(公休日除外)。</w:t>
      </w:r>
    </w:p>
    <w:p w14:paraId="503EE0F7">
      <w:pPr>
        <w:spacing w:line="360" w:lineRule="exact"/>
        <w:ind w:firstLine="542" w:firstLineChars="225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八、投标截止时间及地点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hint="eastAsia" w:ascii="仿宋" w:eastAsia="仿宋"/>
          <w:sz w:val="24"/>
        </w:rPr>
        <w:t>供应商应于</w:t>
      </w:r>
      <w:r>
        <w:rPr>
          <w:rFonts w:hint="eastAsia" w:ascii="仿宋" w:eastAsia="仿宋"/>
          <w:sz w:val="24"/>
          <w:u w:val="single"/>
        </w:rPr>
        <w:t>202</w:t>
      </w:r>
      <w:r>
        <w:rPr>
          <w:rFonts w:hint="eastAsia" w:ascii="仿宋" w:eastAsia="仿宋"/>
          <w:sz w:val="24"/>
          <w:u w:val="single"/>
          <w:lang w:val="en-US" w:eastAsia="zh-CN"/>
        </w:rPr>
        <w:t>5</w:t>
      </w: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  <w:u w:val="single"/>
          <w:lang w:val="en-US" w:eastAsia="zh-CN"/>
        </w:rPr>
        <w:t>17</w:t>
      </w:r>
      <w:r>
        <w:rPr>
          <w:rFonts w:hint="eastAsia" w:ascii="仿宋" w:eastAsia="仿宋"/>
          <w:sz w:val="24"/>
        </w:rPr>
        <w:t>日</w:t>
      </w:r>
      <w:r>
        <w:rPr>
          <w:rFonts w:hint="eastAsia" w:ascii="仿宋" w:eastAsia="仿宋"/>
          <w:sz w:val="24"/>
          <w:u w:val="single"/>
        </w:rPr>
        <w:t>09</w:t>
      </w:r>
      <w:r>
        <w:rPr>
          <w:rFonts w:ascii="仿宋" w:eastAsia="仿宋"/>
          <w:sz w:val="24"/>
          <w:u w:val="single"/>
        </w:rPr>
        <w:t>：</w:t>
      </w:r>
      <w:r>
        <w:rPr>
          <w:rFonts w:hint="eastAsia" w:ascii="仿宋" w:eastAsia="仿宋"/>
          <w:sz w:val="24"/>
          <w:u w:val="single"/>
          <w:lang w:val="en-US" w:eastAsia="zh-CN"/>
        </w:rPr>
        <w:t>0</w:t>
      </w:r>
      <w:r>
        <w:rPr>
          <w:rFonts w:hint="eastAsia" w:ascii="仿宋" w:eastAsia="仿宋"/>
          <w:sz w:val="24"/>
          <w:u w:val="single"/>
        </w:rPr>
        <w:t>0</w:t>
      </w:r>
      <w:r>
        <w:rPr>
          <w:rFonts w:hint="eastAsia" w:ascii="仿宋" w:eastAsia="仿宋"/>
          <w:sz w:val="24"/>
        </w:rPr>
        <w:t>时整以前将投标文件密封送交到绍兴市越城区东浦街道</w:t>
      </w:r>
      <w:r>
        <w:rPr>
          <w:rFonts w:hint="eastAsia" w:ascii="仿宋" w:eastAsia="仿宋"/>
          <w:sz w:val="24"/>
          <w:lang w:val="en-US" w:eastAsia="zh-CN"/>
        </w:rPr>
        <w:t>办事处</w:t>
      </w:r>
      <w:r>
        <w:rPr>
          <w:rFonts w:hint="eastAsia" w:ascii="仿宋" w:eastAsia="仿宋"/>
          <w:sz w:val="24"/>
        </w:rPr>
        <w:t>3#楼106室办公室，逾期送达不予接收</w:t>
      </w:r>
      <w:r>
        <w:rPr>
          <w:rFonts w:ascii="仿宋" w:eastAsia="仿宋"/>
          <w:b/>
          <w:bCs/>
          <w:sz w:val="24"/>
        </w:rPr>
        <w:t>。</w:t>
      </w:r>
    </w:p>
    <w:p w14:paraId="77BDA3A5">
      <w:pPr>
        <w:spacing w:line="360" w:lineRule="auto"/>
        <w:ind w:firstLine="482" w:firstLineChars="200"/>
        <w:rPr>
          <w:rFonts w:ascii="仿宋" w:eastAsia="仿宋"/>
          <w:sz w:val="24"/>
        </w:rPr>
      </w:pPr>
      <w:r>
        <w:rPr>
          <w:rFonts w:hint="eastAsia" w:ascii="仿宋" w:eastAsia="仿宋" w:cs="Arial"/>
          <w:b/>
          <w:bCs/>
          <w:sz w:val="24"/>
        </w:rPr>
        <w:t>九、开标时间及地点</w:t>
      </w:r>
      <w:r>
        <w:rPr>
          <w:rFonts w:hint="eastAsia" w:ascii="仿宋" w:eastAsia="仿宋" w:cs="Arial"/>
          <w:sz w:val="24"/>
        </w:rPr>
        <w:t>：</w:t>
      </w:r>
      <w:r>
        <w:rPr>
          <w:rFonts w:ascii="仿宋" w:eastAsia="仿宋"/>
          <w:sz w:val="24"/>
        </w:rPr>
        <w:t>同投标截止时间及地点。</w:t>
      </w:r>
    </w:p>
    <w:p w14:paraId="20BFD96A">
      <w:pPr>
        <w:spacing w:line="360" w:lineRule="exact"/>
        <w:ind w:firstLine="482" w:firstLineChars="200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十、质疑和投诉：</w:t>
      </w:r>
    </w:p>
    <w:p w14:paraId="7CD995B0">
      <w:pPr>
        <w:spacing w:line="360" w:lineRule="auto"/>
        <w:ind w:left="120" w:leftChars="57" w:firstLine="360" w:firstLineChars="15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供应商认为采购公告中的资格条件、</w:t>
      </w:r>
      <w:r>
        <w:rPr>
          <w:rFonts w:ascii="仿宋" w:eastAsia="仿宋"/>
          <w:sz w:val="24"/>
        </w:rPr>
        <w:t>报名</w:t>
      </w:r>
      <w:r>
        <w:rPr>
          <w:rFonts w:hint="eastAsia" w:ascii="仿宋" w:eastAsia="仿宋"/>
          <w:sz w:val="24"/>
        </w:rPr>
        <w:t>时间设定等不符合有关规定，致使供应商不能参与本项目采购活动的，可以在知道或者应知其权益受到损害之日起七个工作日内，以书面形式或加盖供应商电子签章的数据电文形式（</w:t>
      </w:r>
      <w:r>
        <w:rPr>
          <w:rFonts w:hint="eastAsia" w:ascii="仿宋" w:eastAsia="仿宋"/>
          <w:b/>
          <w:bCs/>
          <w:sz w:val="24"/>
        </w:rPr>
        <w:t>不接受扫描件、复印件或图片</w:t>
      </w:r>
      <w:r>
        <w:rPr>
          <w:rFonts w:hint="eastAsia" w:ascii="仿宋" w:eastAsia="仿宋"/>
          <w:sz w:val="24"/>
        </w:rPr>
        <w:t>）向采购机构提出质疑（</w:t>
      </w:r>
      <w:r>
        <w:rPr>
          <w:rFonts w:hint="eastAsia" w:ascii="仿宋" w:eastAsia="仿宋"/>
          <w:b/>
          <w:bCs/>
          <w:sz w:val="24"/>
        </w:rPr>
        <w:t>对采购文件其他内容的质疑及投诉需在</w:t>
      </w:r>
      <w:r>
        <w:rPr>
          <w:rFonts w:ascii="仿宋" w:eastAsia="仿宋"/>
          <w:b/>
          <w:bCs/>
          <w:sz w:val="24"/>
        </w:rPr>
        <w:t>报名</w:t>
      </w:r>
      <w:r>
        <w:rPr>
          <w:rFonts w:hint="eastAsia" w:ascii="仿宋" w:eastAsia="仿宋"/>
          <w:b/>
          <w:bCs/>
          <w:sz w:val="24"/>
        </w:rPr>
        <w:t>之后提出，否则不予受理。</w:t>
      </w:r>
      <w:r>
        <w:rPr>
          <w:rFonts w:hint="eastAsia" w:ascii="仿宋" w:eastAsia="仿宋"/>
          <w:sz w:val="24"/>
        </w:rPr>
        <w:t>）质疑受理地点：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 浙江中禾工程管理科技有限公司</w:t>
      </w:r>
      <w:r>
        <w:rPr>
          <w:rFonts w:hint="eastAsia" w:ascii="仿宋" w:eastAsia="仿宋"/>
          <w:sz w:val="24"/>
        </w:rPr>
        <w:t>；联系人：</w:t>
      </w:r>
      <w:r>
        <w:rPr>
          <w:rFonts w:hint="eastAsia" w:ascii="仿宋" w:eastAsia="仿宋"/>
          <w:sz w:val="24"/>
          <w:u w:val="single"/>
          <w:lang w:val="en-US" w:eastAsia="zh-CN"/>
        </w:rPr>
        <w:t>马工</w:t>
      </w:r>
      <w:r>
        <w:rPr>
          <w:rFonts w:hint="eastAsia" w:ascii="仿宋" w:eastAsia="仿宋"/>
          <w:sz w:val="24"/>
        </w:rPr>
        <w:t>；联系电话：</w:t>
      </w:r>
      <w:r>
        <w:rPr>
          <w:rFonts w:hint="eastAsia" w:ascii="仿宋" w:eastAsia="仿宋"/>
          <w:sz w:val="24"/>
          <w:u w:val="single"/>
        </w:rPr>
        <w:t xml:space="preserve"> 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15968575454 </w:t>
      </w:r>
      <w:r>
        <w:rPr>
          <w:rFonts w:hint="eastAsia" w:ascii="仿宋" w:eastAsia="仿宋"/>
          <w:sz w:val="24"/>
        </w:rPr>
        <w:t>；数据电文接收邮箱：</w:t>
      </w:r>
      <w:r>
        <w:rPr>
          <w:rFonts w:hint="eastAsia" w:ascii="仿宋" w:eastAsia="仿宋"/>
          <w:sz w:val="24"/>
          <w:u w:val="single"/>
          <w:lang w:val="en-US" w:eastAsia="zh-CN"/>
        </w:rPr>
        <w:t xml:space="preserve"> 1245630408@qq.com </w:t>
      </w:r>
      <w:r>
        <w:rPr>
          <w:rFonts w:hint="eastAsia" w:ascii="仿宋" w:eastAsia="仿宋"/>
          <w:sz w:val="24"/>
        </w:rPr>
        <w:t>。</w:t>
      </w:r>
      <w:r>
        <w:rPr>
          <w:rFonts w:hint="eastAsia" w:ascii="仿宋" w:eastAsia="仿宋"/>
          <w:b/>
          <w:bCs/>
          <w:sz w:val="24"/>
        </w:rPr>
        <w:t>质疑书格式详见采购文件第七章。</w:t>
      </w:r>
    </w:p>
    <w:p w14:paraId="5F40090B">
      <w:pPr>
        <w:spacing w:line="360" w:lineRule="auto"/>
        <w:ind w:left="120" w:leftChars="57" w:firstLine="480" w:firstLineChars="200"/>
        <w:rPr>
          <w:rFonts w:ascii="仿宋" w:eastAsia="仿宋" w:cs="Arial"/>
          <w:bCs/>
          <w:sz w:val="24"/>
        </w:rPr>
      </w:pPr>
      <w:r>
        <w:rPr>
          <w:rFonts w:hint="eastAsia" w:ascii="仿宋" w:eastAsia="仿宋"/>
          <w:color w:val="auto"/>
          <w:sz w:val="24"/>
          <w:highlight w:val="none"/>
        </w:rPr>
        <w:t>供应商对质疑答复不满意或者采购机构未在规定时间内作出答复的，可以在答复期满后十五个工作日内向</w:t>
      </w:r>
      <w:r>
        <w:rPr>
          <w:rFonts w:ascii="仿宋" w:eastAsia="仿宋"/>
          <w:color w:val="auto"/>
          <w:sz w:val="24"/>
          <w:highlight w:val="none"/>
        </w:rPr>
        <w:t>本项目监督</w:t>
      </w:r>
      <w:r>
        <w:rPr>
          <w:rFonts w:hint="eastAsia" w:ascii="仿宋" w:eastAsia="仿宋"/>
          <w:color w:val="auto"/>
          <w:sz w:val="24"/>
          <w:highlight w:val="none"/>
        </w:rPr>
        <w:t>部门投诉。投诉受理地点：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绍兴市越城区东浦街道办事处</w:t>
      </w:r>
      <w:r>
        <w:rPr>
          <w:rFonts w:hint="eastAsia" w:ascii="仿宋" w:eastAsia="仿宋"/>
          <w:color w:val="auto"/>
          <w:sz w:val="24"/>
          <w:highlight w:val="none"/>
        </w:rPr>
        <w:t>；联系人：金高峰；联系电话：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 xml:space="preserve">0575-85199066 </w:t>
      </w:r>
      <w:r>
        <w:rPr>
          <w:rFonts w:hint="eastAsia" w:ascii="仿宋" w:eastAsia="仿宋"/>
          <w:color w:val="auto"/>
          <w:sz w:val="24"/>
          <w:highlight w:val="none"/>
        </w:rPr>
        <w:t>。</w:t>
      </w:r>
    </w:p>
    <w:p w14:paraId="39E8ED44">
      <w:pPr>
        <w:spacing w:line="360" w:lineRule="exact"/>
        <w:ind w:firstLine="472" w:firstLineChars="196"/>
        <w:rPr>
          <w:rFonts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十一、联系方式：</w:t>
      </w:r>
    </w:p>
    <w:p w14:paraId="466EC8A4">
      <w:pPr>
        <w:spacing w:line="360" w:lineRule="exact"/>
        <w:ind w:firstLine="470" w:firstLineChars="196"/>
        <w:rPr>
          <w:rFonts w:ascii="仿宋" w:eastAsia="仿宋"/>
          <w:b/>
          <w:color w:val="auto"/>
          <w:sz w:val="24"/>
          <w:highlight w:val="none"/>
        </w:rPr>
      </w:pPr>
      <w:r>
        <w:rPr>
          <w:rFonts w:hint="eastAsia" w:ascii="仿宋" w:eastAsia="仿宋"/>
          <w:color w:val="auto"/>
          <w:sz w:val="24"/>
          <w:highlight w:val="none"/>
        </w:rPr>
        <w:t>1. 采购人：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绍兴市热诚物业管理有限公司</w:t>
      </w:r>
      <w:r>
        <w:rPr>
          <w:rFonts w:hint="eastAsia" w:ascii="仿宋" w:eastAsia="仿宋"/>
          <w:color w:val="auto"/>
          <w:sz w:val="24"/>
          <w:highlight w:val="none"/>
        </w:rPr>
        <w:t>，</w:t>
      </w:r>
      <w:r>
        <w:rPr>
          <w:rFonts w:ascii="仿宋" w:eastAsia="仿宋"/>
          <w:color w:val="auto"/>
          <w:sz w:val="24"/>
          <w:highlight w:val="none"/>
        </w:rPr>
        <w:t>联系人：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胡工</w:t>
      </w:r>
      <w:r>
        <w:rPr>
          <w:rFonts w:hint="eastAsia" w:ascii="仿宋" w:eastAsia="仿宋"/>
          <w:color w:val="auto"/>
          <w:sz w:val="24"/>
          <w:highlight w:val="none"/>
        </w:rPr>
        <w:t>，</w:t>
      </w:r>
      <w:r>
        <w:rPr>
          <w:rFonts w:ascii="仿宋" w:eastAsia="仿宋"/>
          <w:color w:val="auto"/>
          <w:sz w:val="24"/>
          <w:highlight w:val="none"/>
        </w:rPr>
        <w:t>联系电话：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0575-85396096</w:t>
      </w:r>
      <w:r>
        <w:rPr>
          <w:rFonts w:hint="eastAsia" w:ascii="仿宋" w:eastAsia="仿宋" w:cs="Arial"/>
          <w:color w:val="auto"/>
          <w:sz w:val="24"/>
          <w:highlight w:val="none"/>
        </w:rPr>
        <w:t>。</w:t>
      </w:r>
    </w:p>
    <w:p w14:paraId="4EB546FB">
      <w:pPr>
        <w:spacing w:line="360" w:lineRule="exact"/>
        <w:ind w:firstLine="470" w:firstLineChars="196"/>
        <w:rPr>
          <w:rFonts w:ascii="仿宋" w:eastAsia="仿宋"/>
          <w:color w:val="auto"/>
          <w:sz w:val="24"/>
          <w:highlight w:val="none"/>
        </w:rPr>
      </w:pPr>
      <w:r>
        <w:rPr>
          <w:rFonts w:hint="eastAsia" w:ascii="仿宋" w:eastAsia="仿宋"/>
          <w:color w:val="auto"/>
          <w:sz w:val="24"/>
          <w:highlight w:val="none"/>
        </w:rPr>
        <w:t>2.</w:t>
      </w:r>
      <w:r>
        <w:rPr>
          <w:rFonts w:ascii="仿宋" w:eastAsia="仿宋"/>
          <w:color w:val="auto"/>
          <w:sz w:val="24"/>
          <w:highlight w:val="none"/>
        </w:rPr>
        <w:t>采购代理机构</w:t>
      </w:r>
      <w:r>
        <w:rPr>
          <w:rFonts w:hint="eastAsia" w:ascii="仿宋" w:eastAsia="仿宋"/>
          <w:color w:val="auto"/>
          <w:sz w:val="24"/>
          <w:highlight w:val="none"/>
        </w:rPr>
        <w:t>：</w:t>
      </w:r>
      <w:r>
        <w:rPr>
          <w:rFonts w:hint="eastAsia" w:ascii="仿宋" w:eastAsia="仿宋"/>
          <w:color w:val="auto"/>
          <w:sz w:val="24"/>
          <w:highlight w:val="none"/>
          <w:u w:val="single"/>
          <w:lang w:eastAsia="zh-CN"/>
        </w:rPr>
        <w:t>浙江中禾工程管理科技有限公司</w:t>
      </w:r>
      <w:r>
        <w:rPr>
          <w:rFonts w:hint="eastAsia" w:ascii="仿宋" w:eastAsia="仿宋"/>
          <w:color w:val="auto"/>
          <w:sz w:val="24"/>
          <w:highlight w:val="none"/>
        </w:rPr>
        <w:t>，</w:t>
      </w:r>
      <w:r>
        <w:rPr>
          <w:rFonts w:ascii="仿宋" w:eastAsia="仿宋"/>
          <w:color w:val="auto"/>
          <w:sz w:val="24"/>
          <w:highlight w:val="none"/>
        </w:rPr>
        <w:t>联系人：</w:t>
      </w:r>
      <w:r>
        <w:rPr>
          <w:rFonts w:hint="eastAsia" w:ascii="仿宋" w:eastAsia="仿宋"/>
          <w:color w:val="auto"/>
          <w:sz w:val="24"/>
          <w:highlight w:val="none"/>
          <w:u w:val="single"/>
          <w:lang w:val="en-US" w:eastAsia="zh-CN"/>
        </w:rPr>
        <w:t>高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工</w:t>
      </w:r>
      <w:r>
        <w:rPr>
          <w:rFonts w:hint="eastAsia" w:ascii="仿宋" w:eastAsia="仿宋"/>
          <w:color w:val="auto"/>
          <w:sz w:val="24"/>
          <w:highlight w:val="none"/>
        </w:rPr>
        <w:t>，</w:t>
      </w:r>
      <w:r>
        <w:rPr>
          <w:rFonts w:ascii="仿宋" w:eastAsia="仿宋"/>
          <w:color w:val="auto"/>
          <w:sz w:val="24"/>
          <w:highlight w:val="none"/>
        </w:rPr>
        <w:t>联系电话：</w:t>
      </w:r>
      <w:r>
        <w:rPr>
          <w:rFonts w:hint="eastAsia" w:ascii="仿宋" w:eastAsia="仿宋"/>
          <w:color w:val="auto"/>
          <w:sz w:val="24"/>
          <w:highlight w:val="none"/>
          <w:u w:val="single"/>
          <w:lang w:val="en-US" w:eastAsia="zh-CN"/>
        </w:rPr>
        <w:t>15267422509</w:t>
      </w:r>
      <w:r>
        <w:rPr>
          <w:rFonts w:hint="eastAsia" w:ascii="仿宋" w:eastAsia="仿宋" w:cs="Arial"/>
          <w:color w:val="auto"/>
          <w:sz w:val="24"/>
          <w:highlight w:val="none"/>
          <w:u w:val="single"/>
        </w:rPr>
        <w:t>。</w:t>
      </w:r>
    </w:p>
    <w:p w14:paraId="44EED181">
      <w:pPr>
        <w:wordWrap w:val="0"/>
        <w:spacing w:line="360" w:lineRule="exact"/>
        <w:jc w:val="right"/>
        <w:rPr>
          <w:rFonts w:ascii="仿宋" w:eastAsia="仿宋"/>
          <w:sz w:val="24"/>
          <w:u w:val="single"/>
        </w:rPr>
      </w:pPr>
    </w:p>
    <w:p w14:paraId="49D7629A">
      <w:pPr>
        <w:pStyle w:val="4"/>
        <w:rPr>
          <w:rFonts w:ascii="仿宋" w:eastAsia="仿宋"/>
          <w:sz w:val="24"/>
          <w:u w:val="single"/>
        </w:rPr>
      </w:pPr>
    </w:p>
    <w:p w14:paraId="54F9ED68">
      <w:pPr>
        <w:wordWrap w:val="0"/>
        <w:spacing w:line="360" w:lineRule="exact"/>
        <w:jc w:val="right"/>
        <w:rPr>
          <w:rFonts w:ascii="仿宋" w:eastAsia="仿宋"/>
          <w:color w:val="auto"/>
          <w:sz w:val="24"/>
          <w:highlight w:val="none"/>
          <w:u w:val="single"/>
        </w:rPr>
      </w:pPr>
      <w:r>
        <w:rPr>
          <w:rFonts w:hint="eastAsia" w:ascii="仿宋" w:eastAsia="仿宋"/>
          <w:color w:val="auto"/>
          <w:highlight w:val="none"/>
        </w:rPr>
        <w:t>　</w:t>
      </w:r>
      <w:r>
        <w:rPr>
          <w:rFonts w:hint="eastAsia" w:ascii="仿宋" w:eastAsia="仿宋"/>
          <w:color w:val="auto"/>
          <w:sz w:val="24"/>
          <w:highlight w:val="none"/>
          <w:u w:val="single"/>
        </w:rPr>
        <w:t>绍兴市热诚物业管理有限公司</w:t>
      </w:r>
    </w:p>
    <w:p w14:paraId="36D2F6EF">
      <w:pPr>
        <w:wordWrap w:val="0"/>
        <w:spacing w:line="360" w:lineRule="exact"/>
        <w:jc w:val="right"/>
        <w:rPr>
          <w:rFonts w:hint="eastAsia" w:asci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eastAsia="仿宋"/>
          <w:color w:val="auto"/>
          <w:highlight w:val="none"/>
        </w:rPr>
        <w:t xml:space="preserve">             　　　　</w:t>
      </w:r>
      <w:r>
        <w:rPr>
          <w:rFonts w:hint="eastAsia" w:ascii="仿宋" w:eastAsia="仿宋"/>
          <w:color w:val="auto"/>
          <w:sz w:val="24"/>
          <w:highlight w:val="none"/>
          <w:u w:val="single"/>
          <w:lang w:eastAsia="zh-CN"/>
        </w:rPr>
        <w:t>浙江中禾工程管理科技有限公司</w:t>
      </w:r>
    </w:p>
    <w:p w14:paraId="44454CBC">
      <w:pPr>
        <w:wordWrap w:val="0"/>
        <w:spacing w:line="360" w:lineRule="exact"/>
        <w:jc w:val="both"/>
        <w:rPr>
          <w:rFonts w:ascii="仿宋" w:eastAsia="仿宋"/>
          <w:sz w:val="24"/>
        </w:rPr>
      </w:pPr>
    </w:p>
    <w:p w14:paraId="00A32884">
      <w:r>
        <w:rPr>
          <w:rFonts w:hint="eastAsia" w:ascii="仿宋" w:eastAsia="仿宋"/>
          <w:sz w:val="24"/>
          <w:u w:val="single"/>
          <w:lang w:eastAsia="zh-CN"/>
        </w:rPr>
        <w:t>2025年</w:t>
      </w:r>
      <w:r>
        <w:rPr>
          <w:rFonts w:hint="eastAsia" w:ascii="仿宋" w:eastAsia="仿宋"/>
          <w:sz w:val="24"/>
          <w:u w:val="single"/>
          <w:lang w:val="en-US" w:eastAsia="zh-CN"/>
        </w:rPr>
        <w:t>2</w:t>
      </w:r>
      <w:r>
        <w:rPr>
          <w:rFonts w:hint="eastAsia" w:ascii="仿宋" w:eastAsia="仿宋"/>
          <w:sz w:val="24"/>
          <w:u w:val="single"/>
          <w:lang w:eastAsia="zh-CN"/>
        </w:rPr>
        <w:t>月</w:t>
      </w:r>
      <w:r>
        <w:rPr>
          <w:rFonts w:hint="eastAsia" w:ascii="仿宋" w:eastAsia="仿宋"/>
          <w:sz w:val="24"/>
          <w:u w:val="single"/>
          <w:lang w:val="en-US" w:eastAsia="zh-CN"/>
        </w:rPr>
        <w:t>21</w:t>
      </w:r>
      <w:r>
        <w:rPr>
          <w:rFonts w:hint="eastAsia" w:ascii="仿宋" w:eastAsia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E8E01"/>
    <w:multiLevelType w:val="multilevel"/>
    <w:tmpl w:val="A89E8E01"/>
    <w:lvl w:ilvl="0" w:tentative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2C84"/>
    <w:rsid w:val="43502C84"/>
    <w:rsid w:val="5CC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eastAsia="仿宋_GB2312"/>
      <w:sz w:val="2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2025-02-21T06:48:00Z</dcterms:created>
  <dc:creator>wangping</dc:creator>
  <cp:lastModifiedBy>wangping</cp:lastModifiedBy>
  <dcterms:modified xsi:type="dcterms:W3CDTF">2025-02-21T06:50:46Z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FBF6DD9D25C44AD6B48A1C7597C006AB_11</vt:lpwstr>
  </property>
  <property fmtid="{D5CDD505-2E9C-101B-9397-08002B2CF9AE}" pid="4" name="KSOTemplateDocerSaveRecord">
    <vt:lpwstr>eyJoZGlkIjoiYmY3ZDZhZDIyZjBhZTMwZTQ5MjFkZTMyODZmNmVhZTEiLCJ1c2VySWQiOiIyNjI3MTE5NTYifQ==</vt:lpwstr>
  </property>
</Properties>
</file>