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B8512">
      <w:pPr>
        <w:pStyle w:val="14"/>
        <w:spacing w:line="560" w:lineRule="exact"/>
        <w:jc w:val="center"/>
        <w:rPr>
          <w:rFonts w:hint="default" w:eastAsia="宋体"/>
          <w:b/>
          <w:sz w:val="44"/>
          <w:szCs w:val="44"/>
          <w:lang w:val="en-US" w:eastAsia="zh-CN"/>
        </w:rPr>
      </w:pPr>
      <w:r>
        <w:rPr>
          <w:rFonts w:hint="eastAsia"/>
          <w:b/>
          <w:sz w:val="44"/>
          <w:szCs w:val="44"/>
        </w:rPr>
        <w:t>污泥脱水系统</w:t>
      </w:r>
      <w:r>
        <w:rPr>
          <w:rFonts w:hint="eastAsia"/>
          <w:b/>
          <w:sz w:val="44"/>
          <w:szCs w:val="44"/>
          <w:lang w:val="en-US" w:eastAsia="zh-CN"/>
        </w:rPr>
        <w:t>及控制系统</w:t>
      </w:r>
    </w:p>
    <w:p w14:paraId="083CD298">
      <w:pPr>
        <w:keepNext w:val="0"/>
        <w:keepLines w:val="0"/>
        <w:pageBreakBefore w:val="0"/>
        <w:widowControl w:val="0"/>
        <w:kinsoku/>
        <w:wordWrap/>
        <w:overflowPunct/>
        <w:topLinePunct w:val="0"/>
        <w:autoSpaceDE/>
        <w:autoSpaceDN/>
        <w:bidi w:val="0"/>
        <w:adjustRightInd w:val="0"/>
        <w:snapToGrid/>
        <w:spacing w:line="312" w:lineRule="auto"/>
        <w:ind w:right="0" w:firstLine="480" w:firstLineChars="200"/>
        <w:textAlignment w:val="auto"/>
        <w:outlineLvl w:val="1"/>
        <w:rPr>
          <w:rFonts w:hint="eastAsia" w:ascii="宋体" w:hAnsi="宋体" w:eastAsia="宋体" w:cs="宋体"/>
          <w:b/>
          <w:bCs/>
          <w:spacing w:val="-4"/>
          <w:sz w:val="24"/>
          <w:szCs w:val="24"/>
        </w:rPr>
      </w:pPr>
      <w:bookmarkStart w:id="0" w:name="bookmark27"/>
      <w:bookmarkEnd w:id="0"/>
      <w:bookmarkStart w:id="1" w:name="bookmark28"/>
      <w:bookmarkEnd w:id="1"/>
      <w:bookmarkStart w:id="2" w:name="bookmark30"/>
      <w:bookmarkEnd w:id="2"/>
      <w:bookmarkStart w:id="3" w:name="bookmark66"/>
      <w:bookmarkEnd w:id="3"/>
      <w:bookmarkStart w:id="4" w:name="bookmark65"/>
      <w:bookmarkEnd w:id="4"/>
      <w:bookmarkStart w:id="5" w:name="bookmark64"/>
      <w:bookmarkEnd w:id="5"/>
      <w:bookmarkStart w:id="6" w:name="bookmark67"/>
      <w:bookmarkEnd w:id="6"/>
      <w:r>
        <w:rPr>
          <w:rFonts w:hint="eastAsia" w:ascii="宋体" w:hAnsi="宋体" w:eastAsia="宋体" w:cs="宋体"/>
          <w:sz w:val="24"/>
          <w:szCs w:val="24"/>
        </w:rPr>
        <w:t>★</w:t>
      </w:r>
      <w:r>
        <w:rPr>
          <w:rFonts w:hint="eastAsia" w:ascii="宋体" w:hAnsi="宋体" w:eastAsia="宋体" w:cs="宋体"/>
          <w:b/>
          <w:bCs/>
          <w:spacing w:val="-4"/>
          <w:sz w:val="24"/>
          <w:szCs w:val="24"/>
        </w:rPr>
        <w:t>一、总体技术要求</w:t>
      </w:r>
    </w:p>
    <w:p w14:paraId="2067B689">
      <w:pPr>
        <w:keepNext w:val="0"/>
        <w:keepLines w:val="0"/>
        <w:pageBreakBefore w:val="0"/>
        <w:widowControl w:val="0"/>
        <w:kinsoku/>
        <w:wordWrap/>
        <w:overflowPunct/>
        <w:topLinePunct w:val="0"/>
        <w:autoSpaceDE/>
        <w:autoSpaceDN/>
        <w:bidi w:val="0"/>
        <w:adjustRightInd w:val="0"/>
        <w:snapToGrid/>
        <w:spacing w:line="312" w:lineRule="auto"/>
        <w:ind w:right="0"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污泥脱水系统出泥含水率要求为≤60%。</w:t>
      </w:r>
    </w:p>
    <w:p w14:paraId="45D26AC7">
      <w:pPr>
        <w:keepNext w:val="0"/>
        <w:keepLines w:val="0"/>
        <w:pageBreakBefore w:val="0"/>
        <w:widowControl w:val="0"/>
        <w:kinsoku/>
        <w:wordWrap/>
        <w:overflowPunct/>
        <w:topLinePunct w:val="0"/>
        <w:autoSpaceDE/>
        <w:autoSpaceDN/>
        <w:bidi w:val="0"/>
        <w:adjustRightInd w:val="0"/>
        <w:snapToGrid/>
        <w:spacing w:line="312"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1、供货商应对污泥脱水机房进行合理的布置，应充分考虑设备操作及检修方便，留有足够的行走空间、操作空间。</w:t>
      </w:r>
    </w:p>
    <w:p w14:paraId="3457394C">
      <w:pPr>
        <w:keepNext w:val="0"/>
        <w:keepLines w:val="0"/>
        <w:pageBreakBefore w:val="0"/>
        <w:widowControl w:val="0"/>
        <w:kinsoku/>
        <w:wordWrap/>
        <w:overflowPunct/>
        <w:topLinePunct w:val="0"/>
        <w:autoSpaceDE/>
        <w:autoSpaceDN/>
        <w:bidi w:val="0"/>
        <w:adjustRightInd w:val="0"/>
        <w:snapToGrid/>
        <w:spacing w:line="312"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2、供货商提供的污泥脱水系统应具备先进、成熟、可靠的生产技术，并具有系统成套和设备制造能力。</w:t>
      </w:r>
    </w:p>
    <w:p w14:paraId="113DECC2">
      <w:pPr>
        <w:keepNext w:val="0"/>
        <w:keepLines w:val="0"/>
        <w:pageBreakBefore w:val="0"/>
        <w:widowControl w:val="0"/>
        <w:kinsoku/>
        <w:wordWrap/>
        <w:overflowPunct/>
        <w:topLinePunct w:val="0"/>
        <w:autoSpaceDE/>
        <w:autoSpaceDN/>
        <w:bidi w:val="0"/>
        <w:adjustRightInd w:val="0"/>
        <w:snapToGrid/>
        <w:spacing w:line="312"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3"/>
          <w:sz w:val="24"/>
          <w:szCs w:val="24"/>
        </w:rPr>
        <w:t>供货商负责对整个</w:t>
      </w:r>
      <w:r>
        <w:rPr>
          <w:rFonts w:hint="eastAsia" w:ascii="宋体" w:hAnsi="宋体" w:eastAsia="宋体" w:cs="宋体"/>
          <w:b/>
          <w:bCs/>
          <w:spacing w:val="-3"/>
          <w:sz w:val="24"/>
          <w:szCs w:val="24"/>
        </w:rPr>
        <w:t>污泥脱水系统</w:t>
      </w:r>
      <w:r>
        <w:rPr>
          <w:rFonts w:hint="eastAsia" w:ascii="宋体" w:hAnsi="宋体" w:eastAsia="宋体" w:cs="宋体"/>
          <w:spacing w:val="-3"/>
          <w:sz w:val="24"/>
          <w:szCs w:val="24"/>
        </w:rPr>
        <w:t>的设计及成套设备配套检测、指导安装、调试、验收、人员</w:t>
      </w:r>
      <w:r>
        <w:rPr>
          <w:rFonts w:hint="eastAsia" w:ascii="宋体" w:hAnsi="宋体" w:eastAsia="宋体" w:cs="宋体"/>
          <w:spacing w:val="-4"/>
          <w:sz w:val="24"/>
          <w:szCs w:val="24"/>
        </w:rPr>
        <w:t>培训</w:t>
      </w:r>
      <w:r>
        <w:rPr>
          <w:rFonts w:hint="eastAsia" w:ascii="宋体" w:hAnsi="宋体" w:eastAsia="宋体" w:cs="宋体"/>
          <w:spacing w:val="-3"/>
          <w:sz w:val="24"/>
          <w:szCs w:val="24"/>
        </w:rPr>
        <w:t>等工作，并要求设备供货商担保整个污泥脱水系统的脱水效果。</w:t>
      </w:r>
    </w:p>
    <w:p w14:paraId="0FB08148">
      <w:pPr>
        <w:keepNext w:val="0"/>
        <w:keepLines w:val="0"/>
        <w:pageBreakBefore w:val="0"/>
        <w:widowControl w:val="0"/>
        <w:kinsoku/>
        <w:wordWrap/>
        <w:overflowPunct/>
        <w:topLinePunct w:val="0"/>
        <w:autoSpaceDE/>
        <w:autoSpaceDN/>
        <w:bidi w:val="0"/>
        <w:adjustRightInd w:val="0"/>
        <w:snapToGrid/>
        <w:spacing w:line="312" w:lineRule="auto"/>
        <w:ind w:right="0" w:firstLine="470" w:firstLineChars="200"/>
        <w:textAlignment w:val="auto"/>
        <w:rPr>
          <w:rFonts w:hint="eastAsia" w:ascii="宋体" w:hAnsi="宋体" w:eastAsia="宋体" w:cs="宋体"/>
          <w:b/>
          <w:bCs/>
          <w:sz w:val="24"/>
          <w:szCs w:val="24"/>
        </w:rPr>
      </w:pPr>
      <w:r>
        <w:rPr>
          <w:rFonts w:hint="eastAsia" w:ascii="宋体" w:hAnsi="宋体" w:eastAsia="宋体" w:cs="宋体"/>
          <w:b/>
          <w:bCs/>
          <w:spacing w:val="-3"/>
          <w:sz w:val="24"/>
          <w:szCs w:val="24"/>
        </w:rPr>
        <w:t>4、供货商必须对污泥脱水系统的整体性能负责。污泥进泥含水率范围为</w:t>
      </w:r>
      <w:r>
        <w:rPr>
          <w:rFonts w:hint="eastAsia" w:ascii="宋体" w:hAnsi="宋体" w:eastAsia="宋体" w:cs="宋体"/>
          <w:b/>
          <w:bCs/>
          <w:color w:val="000000" w:themeColor="text1"/>
          <w:spacing w:val="-45"/>
          <w:sz w:val="24"/>
          <w:szCs w:val="24"/>
          <w14:textFill>
            <w14:solidFill>
              <w14:schemeClr w14:val="tx1"/>
            </w14:solidFill>
          </w14:textFill>
        </w:rPr>
        <w:t xml:space="preserve"> </w:t>
      </w:r>
      <w:r>
        <w:rPr>
          <w:rFonts w:hint="eastAsia" w:ascii="宋体" w:hAnsi="宋体" w:eastAsia="宋体" w:cs="宋体"/>
          <w:b/>
          <w:bCs/>
          <w:color w:val="000000" w:themeColor="text1"/>
          <w:spacing w:val="-3"/>
          <w:sz w:val="24"/>
          <w:szCs w:val="24"/>
          <w14:textFill>
            <w14:solidFill>
              <w14:schemeClr w14:val="tx1"/>
            </w14:solidFill>
          </w14:textFill>
        </w:rPr>
        <w:t>95%-97%</w:t>
      </w:r>
      <w:r>
        <w:rPr>
          <w:rFonts w:hint="eastAsia" w:ascii="宋体" w:hAnsi="宋体" w:eastAsia="宋体" w:cs="宋体"/>
          <w:b/>
          <w:bCs/>
          <w:spacing w:val="-1"/>
          <w:sz w:val="24"/>
          <w:szCs w:val="24"/>
        </w:rPr>
        <w:t>，要求出泥含水率≤60%。</w:t>
      </w:r>
      <w:r>
        <w:rPr>
          <w:rFonts w:hint="eastAsia" w:ascii="宋体" w:hAnsi="宋体" w:eastAsia="宋体" w:cs="宋体"/>
          <w:b/>
          <w:bCs/>
          <w:spacing w:val="-3"/>
          <w:sz w:val="24"/>
          <w:szCs w:val="24"/>
        </w:rPr>
        <w:t>本项目污泥压滤机的运行模式为无人值守、全自动运行。</w:t>
      </w:r>
    </w:p>
    <w:p w14:paraId="015C607B">
      <w:pPr>
        <w:keepNext w:val="0"/>
        <w:keepLines w:val="0"/>
        <w:pageBreakBefore w:val="0"/>
        <w:widowControl w:val="0"/>
        <w:kinsoku/>
        <w:wordWrap/>
        <w:overflowPunct/>
        <w:topLinePunct w:val="0"/>
        <w:autoSpaceDE/>
        <w:autoSpaceDN/>
        <w:bidi w:val="0"/>
        <w:adjustRightInd w:val="0"/>
        <w:snapToGrid/>
        <w:spacing w:line="312"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5、供货商应保证污泥输送过程中不得出现溢料、溅料、漏料的情况；保证滤液全部流至指定管路不外溢；反吹管末端考虑泄压问题，避免气冲发生污泥飞溅现象。</w:t>
      </w:r>
    </w:p>
    <w:p w14:paraId="4FEE006F">
      <w:pPr>
        <w:keepNext w:val="0"/>
        <w:keepLines w:val="0"/>
        <w:pageBreakBefore w:val="0"/>
        <w:widowControl w:val="0"/>
        <w:kinsoku/>
        <w:wordWrap/>
        <w:overflowPunct/>
        <w:topLinePunct w:val="0"/>
        <w:autoSpaceDE/>
        <w:autoSpaceDN/>
        <w:bidi w:val="0"/>
        <w:adjustRightInd w:val="0"/>
        <w:snapToGrid/>
        <w:spacing w:line="312"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6、所有设备（货物）传动联轴器或皮带传动处应带有安全防护罩（防护罩应有转向标识）；7、所有设备（货物）的涂漆应符合或优于JB/T4297的规定。</w:t>
      </w:r>
    </w:p>
    <w:p w14:paraId="7893938A">
      <w:pPr>
        <w:keepNext w:val="0"/>
        <w:keepLines w:val="0"/>
        <w:pageBreakBefore w:val="0"/>
        <w:widowControl w:val="0"/>
        <w:kinsoku/>
        <w:wordWrap/>
        <w:overflowPunct/>
        <w:topLinePunct w:val="0"/>
        <w:autoSpaceDE/>
        <w:autoSpaceDN/>
        <w:bidi w:val="0"/>
        <w:adjustRightInd w:val="0"/>
        <w:snapToGrid/>
        <w:spacing w:line="312"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8、所有设备（货物）的1米距离的噪音小于75分贝。</w:t>
      </w:r>
    </w:p>
    <w:p w14:paraId="50900C0B">
      <w:pPr>
        <w:keepNext w:val="0"/>
        <w:keepLines w:val="0"/>
        <w:pageBreakBefore w:val="0"/>
        <w:widowControl w:val="0"/>
        <w:kinsoku/>
        <w:wordWrap/>
        <w:overflowPunct/>
        <w:topLinePunct w:val="0"/>
        <w:autoSpaceDE/>
        <w:autoSpaceDN/>
        <w:bidi w:val="0"/>
        <w:adjustRightInd w:val="0"/>
        <w:snapToGrid/>
        <w:spacing w:line="312"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9、污泥深度脱水系统应具有就地／远程控制的功能，系统设计应自动化程度高，安全性好，操作方便。</w:t>
      </w:r>
    </w:p>
    <w:p w14:paraId="412AE607">
      <w:pPr>
        <w:keepNext w:val="0"/>
        <w:keepLines w:val="0"/>
        <w:pageBreakBefore w:val="0"/>
        <w:widowControl w:val="0"/>
        <w:kinsoku/>
        <w:wordWrap/>
        <w:overflowPunct/>
        <w:topLinePunct w:val="0"/>
        <w:autoSpaceDE/>
        <w:autoSpaceDN/>
        <w:bidi w:val="0"/>
        <w:adjustRightInd w:val="0"/>
        <w:snapToGrid/>
        <w:spacing w:line="312"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污泥深度脱水系统的电气／机械设备及其附件、PLC及仪表等必须选用有良好信誉的、正规专业厂家所生产的、高可靠性的产品（须提供产品产地、厂名、规格、型号、产品的质量证明、相关的合格证、有效的检验证书、原产地证明等资料）。电气设备应保证其安全性、电磁兼容性通过IECEE及CE的合格认证。</w:t>
      </w:r>
    </w:p>
    <w:p w14:paraId="25C760D4">
      <w:pPr>
        <w:keepNext w:val="0"/>
        <w:keepLines w:val="0"/>
        <w:pageBreakBefore w:val="0"/>
        <w:widowControl w:val="0"/>
        <w:kinsoku/>
        <w:wordWrap/>
        <w:overflowPunct/>
        <w:topLinePunct w:val="0"/>
        <w:autoSpaceDE/>
        <w:autoSpaceDN/>
        <w:bidi w:val="0"/>
        <w:adjustRightInd w:val="0"/>
        <w:snapToGrid/>
        <w:spacing w:line="312" w:lineRule="auto"/>
        <w:ind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二、应依据要求的适用标准。</w:t>
      </w:r>
    </w:p>
    <w:p w14:paraId="6CDA6706">
      <w:pPr>
        <w:keepNext w:val="0"/>
        <w:keepLines w:val="0"/>
        <w:pageBreakBefore w:val="0"/>
        <w:widowControl w:val="0"/>
        <w:kinsoku/>
        <w:wordWrap/>
        <w:overflowPunct/>
        <w:topLinePunct w:val="0"/>
        <w:autoSpaceDE/>
        <w:autoSpaceDN/>
        <w:bidi w:val="0"/>
        <w:adjustRightInd w:val="0"/>
        <w:snapToGrid/>
        <w:spacing w:line="312" w:lineRule="auto"/>
        <w:ind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1.参照标准本技术要求中将应用下列标准：</w:t>
      </w:r>
    </w:p>
    <w:p w14:paraId="11AF525C">
      <w:pPr>
        <w:keepNext w:val="0"/>
        <w:keepLines w:val="0"/>
        <w:pageBreakBefore w:val="0"/>
        <w:widowControl w:val="0"/>
        <w:kinsoku/>
        <w:wordWrap/>
        <w:overflowPunct/>
        <w:topLinePunct w:val="0"/>
        <w:autoSpaceDE/>
        <w:autoSpaceDN/>
        <w:bidi w:val="0"/>
        <w:adjustRightInd w:val="0"/>
        <w:snapToGrid/>
        <w:spacing w:line="312" w:lineRule="auto"/>
        <w:ind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JB/T8104</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厢式压滤机和板框压滤机试验方法</w:t>
      </w:r>
      <w:r>
        <w:rPr>
          <w:rFonts w:hint="eastAsia" w:ascii="宋体" w:hAnsi="宋体" w:eastAsia="宋体" w:cs="宋体"/>
          <w:sz w:val="24"/>
          <w:szCs w:val="24"/>
        </w:rPr>
        <w:t xml:space="preserve"> </w:t>
      </w:r>
      <w:r>
        <w:rPr>
          <w:rFonts w:hint="eastAsia" w:ascii="宋体" w:hAnsi="宋体" w:eastAsia="宋体" w:cs="宋体"/>
          <w:spacing w:val="-1"/>
          <w:sz w:val="24"/>
          <w:szCs w:val="24"/>
        </w:rPr>
        <w:t>JB/T4333</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厢式压滤机和板框压滤机技术条件</w:t>
      </w:r>
      <w:r>
        <w:rPr>
          <w:rFonts w:hint="eastAsia" w:ascii="宋体" w:hAnsi="宋体" w:eastAsia="宋体" w:cs="宋体"/>
          <w:sz w:val="24"/>
          <w:szCs w:val="24"/>
        </w:rPr>
        <w:t xml:space="preserve"> </w:t>
      </w:r>
      <w:r>
        <w:rPr>
          <w:rFonts w:hint="eastAsia" w:ascii="宋体" w:hAnsi="宋体" w:eastAsia="宋体" w:cs="宋体"/>
          <w:spacing w:val="-1"/>
          <w:sz w:val="24"/>
          <w:szCs w:val="24"/>
        </w:rPr>
        <w:t>JB/T5283</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非金属滤板滤框</w:t>
      </w:r>
    </w:p>
    <w:p w14:paraId="0DF74C98">
      <w:pPr>
        <w:keepNext w:val="0"/>
        <w:keepLines w:val="0"/>
        <w:pageBreakBefore w:val="0"/>
        <w:widowControl w:val="0"/>
        <w:kinsoku/>
        <w:wordWrap/>
        <w:overflowPunct/>
        <w:topLinePunct w:val="0"/>
        <w:autoSpaceDE/>
        <w:autoSpaceDN/>
        <w:bidi w:val="0"/>
        <w:adjustRightInd w:val="0"/>
        <w:snapToGrid/>
        <w:spacing w:line="312" w:lineRule="auto"/>
        <w:ind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GB10894</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分离机械噪声声功率级的测定</w:t>
      </w:r>
    </w:p>
    <w:p w14:paraId="63422D65">
      <w:pPr>
        <w:keepNext w:val="0"/>
        <w:keepLines w:val="0"/>
        <w:pageBreakBefore w:val="0"/>
        <w:widowControl w:val="0"/>
        <w:kinsoku/>
        <w:wordWrap/>
        <w:overflowPunct/>
        <w:topLinePunct w:val="0"/>
        <w:autoSpaceDE/>
        <w:autoSpaceDN/>
        <w:bidi w:val="0"/>
        <w:adjustRightInd w:val="0"/>
        <w:snapToGrid/>
        <w:spacing w:line="312" w:lineRule="auto"/>
        <w:ind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JB/T5152</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板框厢式压滤机型式与基本参数</w:t>
      </w:r>
      <w:r>
        <w:rPr>
          <w:rFonts w:hint="eastAsia" w:ascii="宋体" w:hAnsi="宋体" w:eastAsia="宋体" w:cs="宋体"/>
          <w:sz w:val="24"/>
          <w:szCs w:val="24"/>
        </w:rPr>
        <w:t xml:space="preserve"> </w:t>
      </w:r>
      <w:r>
        <w:rPr>
          <w:rFonts w:hint="eastAsia" w:ascii="宋体" w:hAnsi="宋体" w:eastAsia="宋体" w:cs="宋体"/>
          <w:spacing w:val="-1"/>
          <w:sz w:val="24"/>
          <w:szCs w:val="24"/>
        </w:rPr>
        <w:t>JB/T6418</w:t>
      </w:r>
      <w:r>
        <w:rPr>
          <w:rFonts w:hint="eastAsia" w:ascii="宋体" w:hAnsi="宋体" w:eastAsia="宋体" w:cs="宋体"/>
          <w:spacing w:val="22"/>
          <w:sz w:val="24"/>
          <w:szCs w:val="24"/>
        </w:rPr>
        <w:t xml:space="preserve"> </w:t>
      </w:r>
      <w:r>
        <w:rPr>
          <w:rFonts w:hint="eastAsia" w:ascii="宋体" w:hAnsi="宋体" w:eastAsia="宋体" w:cs="宋体"/>
          <w:spacing w:val="-1"/>
          <w:sz w:val="24"/>
          <w:szCs w:val="24"/>
        </w:rPr>
        <w:t>分离机械清洁度测定方法</w:t>
      </w:r>
    </w:p>
    <w:p w14:paraId="7CD47526">
      <w:pPr>
        <w:keepNext w:val="0"/>
        <w:keepLines w:val="0"/>
        <w:pageBreakBefore w:val="0"/>
        <w:widowControl w:val="0"/>
        <w:kinsoku/>
        <w:wordWrap/>
        <w:overflowPunct/>
        <w:topLinePunct w:val="0"/>
        <w:autoSpaceDE/>
        <w:autoSpaceDN/>
        <w:bidi w:val="0"/>
        <w:adjustRightInd w:val="0"/>
        <w:snapToGrid/>
        <w:spacing w:line="312" w:lineRule="auto"/>
        <w:ind w:right="0" w:firstLine="476" w:firstLineChars="200"/>
        <w:textAlignment w:val="auto"/>
        <w:rPr>
          <w:rFonts w:hint="eastAsia" w:ascii="宋体" w:hAnsi="宋体" w:eastAsia="宋体" w:cs="宋体"/>
          <w:sz w:val="24"/>
          <w:szCs w:val="24"/>
        </w:rPr>
      </w:pPr>
      <w:r>
        <w:rPr>
          <w:rFonts w:hint="eastAsia" w:ascii="宋体" w:hAnsi="宋体" w:eastAsia="宋体" w:cs="宋体"/>
          <w:spacing w:val="-1"/>
          <w:position w:val="1"/>
          <w:sz w:val="24"/>
          <w:szCs w:val="24"/>
        </w:rPr>
        <w:t>JB/T7217</w:t>
      </w:r>
      <w:r>
        <w:rPr>
          <w:rFonts w:hint="eastAsia" w:ascii="宋体" w:hAnsi="宋体" w:eastAsia="宋体" w:cs="宋体"/>
          <w:spacing w:val="23"/>
          <w:position w:val="1"/>
          <w:sz w:val="24"/>
          <w:szCs w:val="24"/>
        </w:rPr>
        <w:t xml:space="preserve"> </w:t>
      </w:r>
      <w:r>
        <w:rPr>
          <w:rFonts w:hint="eastAsia" w:ascii="宋体" w:hAnsi="宋体" w:eastAsia="宋体" w:cs="宋体"/>
          <w:spacing w:val="-1"/>
          <w:position w:val="1"/>
          <w:sz w:val="24"/>
          <w:szCs w:val="24"/>
        </w:rPr>
        <w:t>分离机械涂装通用技术条件</w:t>
      </w:r>
    </w:p>
    <w:p w14:paraId="7D9F1D80">
      <w:pPr>
        <w:keepNext w:val="0"/>
        <w:keepLines w:val="0"/>
        <w:pageBreakBefore w:val="0"/>
        <w:widowControl w:val="0"/>
        <w:kinsoku/>
        <w:wordWrap/>
        <w:overflowPunct/>
        <w:topLinePunct w:val="0"/>
        <w:autoSpaceDE/>
        <w:autoSpaceDN/>
        <w:bidi w:val="0"/>
        <w:adjustRightInd w:val="0"/>
        <w:snapToGrid/>
        <w:spacing w:line="312" w:lineRule="auto"/>
        <w:ind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GB699 优质碳素结构钢钢号和一般技术条件</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GB3280</w:t>
      </w:r>
      <w:r>
        <w:rPr>
          <w:rFonts w:hint="eastAsia" w:ascii="宋体" w:hAnsi="宋体" w:eastAsia="宋体" w:cs="宋体"/>
          <w:spacing w:val="19"/>
          <w:w w:val="101"/>
          <w:sz w:val="24"/>
          <w:szCs w:val="24"/>
        </w:rPr>
        <w:t xml:space="preserve"> </w:t>
      </w:r>
      <w:r>
        <w:rPr>
          <w:rFonts w:hint="eastAsia" w:ascii="宋体" w:hAnsi="宋体" w:eastAsia="宋体" w:cs="宋体"/>
          <w:spacing w:val="-2"/>
          <w:sz w:val="24"/>
          <w:szCs w:val="24"/>
        </w:rPr>
        <w:t>不锈钢冷轧钢板</w:t>
      </w:r>
    </w:p>
    <w:p w14:paraId="5C3BAA83">
      <w:pPr>
        <w:keepNext w:val="0"/>
        <w:keepLines w:val="0"/>
        <w:pageBreakBefore w:val="0"/>
        <w:widowControl w:val="0"/>
        <w:kinsoku/>
        <w:wordWrap/>
        <w:overflowPunct/>
        <w:topLinePunct w:val="0"/>
        <w:autoSpaceDE/>
        <w:autoSpaceDN/>
        <w:bidi w:val="0"/>
        <w:adjustRightInd w:val="0"/>
        <w:snapToGrid/>
        <w:spacing w:line="312" w:lineRule="auto"/>
        <w:ind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GB3216</w:t>
      </w:r>
      <w:r>
        <w:rPr>
          <w:rFonts w:hint="eastAsia" w:ascii="宋体" w:hAnsi="宋体" w:eastAsia="宋体" w:cs="宋体"/>
          <w:spacing w:val="18"/>
          <w:w w:val="101"/>
          <w:sz w:val="24"/>
          <w:szCs w:val="24"/>
        </w:rPr>
        <w:t xml:space="preserve"> </w:t>
      </w:r>
      <w:r>
        <w:rPr>
          <w:rFonts w:hint="eastAsia" w:ascii="宋体" w:hAnsi="宋体" w:eastAsia="宋体" w:cs="宋体"/>
          <w:spacing w:val="-1"/>
          <w:sz w:val="24"/>
          <w:szCs w:val="24"/>
        </w:rPr>
        <w:t>离心泵、混流泵、轴流泵和旋涡泵试验方法</w:t>
      </w:r>
    </w:p>
    <w:p w14:paraId="78095CE5">
      <w:pPr>
        <w:keepNext w:val="0"/>
        <w:keepLines w:val="0"/>
        <w:pageBreakBefore w:val="0"/>
        <w:widowControl w:val="0"/>
        <w:kinsoku/>
        <w:wordWrap/>
        <w:overflowPunct/>
        <w:topLinePunct w:val="0"/>
        <w:autoSpaceDE/>
        <w:autoSpaceDN/>
        <w:bidi w:val="0"/>
        <w:adjustRightInd w:val="0"/>
        <w:snapToGrid/>
        <w:spacing w:line="312" w:lineRule="auto"/>
        <w:ind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GB/T3214</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水泵流量的测定方法</w:t>
      </w:r>
      <w:r>
        <w:rPr>
          <w:rFonts w:hint="eastAsia" w:ascii="宋体" w:hAnsi="宋体" w:eastAsia="宋体" w:cs="宋体"/>
          <w:sz w:val="24"/>
          <w:szCs w:val="24"/>
        </w:rPr>
        <w:t xml:space="preserve">  </w:t>
      </w:r>
      <w:r>
        <w:rPr>
          <w:rFonts w:hint="eastAsia" w:ascii="宋体" w:hAnsi="宋体" w:eastAsia="宋体" w:cs="宋体"/>
          <w:spacing w:val="-1"/>
          <w:sz w:val="24"/>
          <w:szCs w:val="24"/>
        </w:rPr>
        <w:t>GB700 普通碳素结构钢技术条件</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GB3077</w:t>
      </w:r>
      <w:r>
        <w:rPr>
          <w:rFonts w:hint="eastAsia" w:ascii="宋体" w:hAnsi="宋体" w:eastAsia="宋体" w:cs="宋体"/>
          <w:spacing w:val="19"/>
          <w:w w:val="101"/>
          <w:sz w:val="24"/>
          <w:szCs w:val="24"/>
        </w:rPr>
        <w:t xml:space="preserve"> </w:t>
      </w:r>
      <w:r>
        <w:rPr>
          <w:rFonts w:hint="eastAsia" w:ascii="宋体" w:hAnsi="宋体" w:eastAsia="宋体" w:cs="宋体"/>
          <w:spacing w:val="-2"/>
          <w:sz w:val="24"/>
          <w:szCs w:val="24"/>
        </w:rPr>
        <w:t>合金钢技术规范</w:t>
      </w:r>
    </w:p>
    <w:p w14:paraId="1A3DC052">
      <w:pPr>
        <w:keepNext w:val="0"/>
        <w:keepLines w:val="0"/>
        <w:pageBreakBefore w:val="0"/>
        <w:widowControl w:val="0"/>
        <w:kinsoku/>
        <w:wordWrap/>
        <w:overflowPunct/>
        <w:topLinePunct w:val="0"/>
        <w:autoSpaceDE/>
        <w:autoSpaceDN/>
        <w:bidi w:val="0"/>
        <w:adjustRightInd w:val="0"/>
        <w:snapToGrid/>
        <w:spacing w:line="312" w:lineRule="auto"/>
        <w:ind w:right="0" w:firstLine="476" w:firstLineChars="200"/>
        <w:textAlignment w:val="auto"/>
        <w:rPr>
          <w:rFonts w:hint="eastAsia" w:ascii="宋体" w:hAnsi="宋体" w:eastAsia="宋体" w:cs="宋体"/>
          <w:sz w:val="24"/>
          <w:szCs w:val="24"/>
        </w:rPr>
      </w:pPr>
      <w:r>
        <w:rPr>
          <w:rFonts w:hint="eastAsia" w:ascii="宋体" w:hAnsi="宋体" w:eastAsia="宋体" w:cs="宋体"/>
          <w:spacing w:val="-1"/>
          <w:position w:val="1"/>
          <w:sz w:val="24"/>
          <w:szCs w:val="24"/>
        </w:rPr>
        <w:t>JB/TQ366</w:t>
      </w:r>
      <w:r>
        <w:rPr>
          <w:rFonts w:hint="eastAsia" w:ascii="宋体" w:hAnsi="宋体" w:eastAsia="宋体" w:cs="宋体"/>
          <w:spacing w:val="14"/>
          <w:w w:val="101"/>
          <w:position w:val="1"/>
          <w:sz w:val="24"/>
          <w:szCs w:val="24"/>
        </w:rPr>
        <w:t xml:space="preserve"> </w:t>
      </w:r>
      <w:r>
        <w:rPr>
          <w:rFonts w:hint="eastAsia" w:ascii="宋体" w:hAnsi="宋体" w:eastAsia="宋体" w:cs="宋体"/>
          <w:spacing w:val="-1"/>
          <w:position w:val="1"/>
          <w:sz w:val="24"/>
          <w:szCs w:val="24"/>
        </w:rPr>
        <w:t>泵用铸钢件技术条件</w:t>
      </w:r>
    </w:p>
    <w:p w14:paraId="4E07B878">
      <w:pPr>
        <w:keepNext w:val="0"/>
        <w:keepLines w:val="0"/>
        <w:pageBreakBefore w:val="0"/>
        <w:widowControl w:val="0"/>
        <w:kinsoku/>
        <w:wordWrap/>
        <w:overflowPunct/>
        <w:topLinePunct w:val="0"/>
        <w:autoSpaceDE/>
        <w:autoSpaceDN/>
        <w:bidi w:val="0"/>
        <w:adjustRightInd w:val="0"/>
        <w:snapToGrid/>
        <w:spacing w:line="312" w:lineRule="auto"/>
        <w:ind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GB10889</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泵的振动测量与评价方法</w:t>
      </w:r>
      <w:r>
        <w:rPr>
          <w:rFonts w:hint="eastAsia" w:ascii="宋体" w:hAnsi="宋体" w:eastAsia="宋体" w:cs="宋体"/>
          <w:sz w:val="24"/>
          <w:szCs w:val="24"/>
        </w:rPr>
        <w:t xml:space="preserve"> </w:t>
      </w:r>
      <w:r>
        <w:rPr>
          <w:rFonts w:hint="eastAsia" w:ascii="宋体" w:hAnsi="宋体" w:eastAsia="宋体" w:cs="宋体"/>
          <w:spacing w:val="-1"/>
          <w:sz w:val="24"/>
          <w:szCs w:val="24"/>
        </w:rPr>
        <w:t>JB10890</w:t>
      </w:r>
      <w:r>
        <w:rPr>
          <w:rFonts w:hint="eastAsia" w:ascii="宋体" w:hAnsi="宋体" w:eastAsia="宋体" w:cs="宋体"/>
          <w:spacing w:val="22"/>
          <w:w w:val="101"/>
          <w:sz w:val="24"/>
          <w:szCs w:val="24"/>
        </w:rPr>
        <w:t xml:space="preserve"> </w:t>
      </w:r>
      <w:r>
        <w:rPr>
          <w:rFonts w:hint="eastAsia" w:ascii="宋体" w:hAnsi="宋体" w:eastAsia="宋体" w:cs="宋体"/>
          <w:spacing w:val="-1"/>
          <w:sz w:val="24"/>
          <w:szCs w:val="24"/>
        </w:rPr>
        <w:t>泵的噪声测量与评价方法</w:t>
      </w:r>
      <w:r>
        <w:rPr>
          <w:rFonts w:hint="eastAsia" w:ascii="宋体" w:hAnsi="宋体" w:eastAsia="宋体" w:cs="宋体"/>
          <w:sz w:val="24"/>
          <w:szCs w:val="24"/>
        </w:rPr>
        <w:t xml:space="preserve"> </w:t>
      </w:r>
      <w:r>
        <w:rPr>
          <w:rFonts w:hint="eastAsia" w:ascii="宋体" w:hAnsi="宋体" w:eastAsia="宋体" w:cs="宋体"/>
          <w:spacing w:val="-1"/>
          <w:sz w:val="24"/>
          <w:szCs w:val="24"/>
        </w:rPr>
        <w:t>GB9064</w:t>
      </w:r>
      <w:r>
        <w:rPr>
          <w:rFonts w:hint="eastAsia" w:ascii="宋体" w:hAnsi="宋体" w:eastAsia="宋体" w:cs="宋体"/>
          <w:spacing w:val="16"/>
          <w:w w:val="101"/>
          <w:sz w:val="24"/>
          <w:szCs w:val="24"/>
        </w:rPr>
        <w:t xml:space="preserve"> </w:t>
      </w:r>
      <w:r>
        <w:rPr>
          <w:rFonts w:hint="eastAsia" w:ascii="宋体" w:hAnsi="宋体" w:eastAsia="宋体" w:cs="宋体"/>
          <w:spacing w:val="-1"/>
          <w:sz w:val="24"/>
          <w:szCs w:val="24"/>
        </w:rPr>
        <w:t>螺杆泵试验方法</w:t>
      </w:r>
    </w:p>
    <w:p w14:paraId="48C4E243">
      <w:pPr>
        <w:keepNext w:val="0"/>
        <w:keepLines w:val="0"/>
        <w:pageBreakBefore w:val="0"/>
        <w:widowControl w:val="0"/>
        <w:kinsoku/>
        <w:wordWrap/>
        <w:overflowPunct/>
        <w:topLinePunct w:val="0"/>
        <w:autoSpaceDE/>
        <w:autoSpaceDN/>
        <w:bidi w:val="0"/>
        <w:adjustRightInd w:val="0"/>
        <w:snapToGrid/>
        <w:spacing w:line="312" w:lineRule="auto"/>
        <w:ind w:right="0" w:firstLine="472" w:firstLineChars="200"/>
        <w:textAlignment w:val="auto"/>
        <w:rPr>
          <w:rFonts w:hint="eastAsia" w:ascii="宋体" w:hAnsi="宋体" w:eastAsia="宋体" w:cs="宋体"/>
          <w:spacing w:val="-2"/>
          <w:position w:val="1"/>
          <w:sz w:val="24"/>
          <w:szCs w:val="24"/>
        </w:rPr>
      </w:pPr>
      <w:r>
        <w:rPr>
          <w:rFonts w:hint="eastAsia" w:ascii="宋体" w:hAnsi="宋体" w:eastAsia="宋体" w:cs="宋体"/>
          <w:spacing w:val="-2"/>
          <w:position w:val="1"/>
          <w:sz w:val="24"/>
          <w:szCs w:val="24"/>
        </w:rPr>
        <w:t>GB/T8644</w:t>
      </w:r>
      <w:r>
        <w:rPr>
          <w:rFonts w:hint="eastAsia" w:ascii="宋体" w:hAnsi="宋体" w:eastAsia="宋体" w:cs="宋体"/>
          <w:spacing w:val="25"/>
          <w:position w:val="1"/>
          <w:sz w:val="24"/>
          <w:szCs w:val="24"/>
        </w:rPr>
        <w:t xml:space="preserve"> </w:t>
      </w:r>
      <w:r>
        <w:rPr>
          <w:rFonts w:hint="eastAsia" w:ascii="宋体" w:hAnsi="宋体" w:eastAsia="宋体" w:cs="宋体"/>
          <w:spacing w:val="-2"/>
          <w:position w:val="1"/>
          <w:sz w:val="24"/>
          <w:szCs w:val="24"/>
        </w:rPr>
        <w:t>螺杆泵制造标准</w:t>
      </w:r>
    </w:p>
    <w:p w14:paraId="442900F4">
      <w:pPr>
        <w:keepNext w:val="0"/>
        <w:keepLines w:val="0"/>
        <w:pageBreakBefore w:val="0"/>
        <w:widowControl w:val="0"/>
        <w:kinsoku/>
        <w:wordWrap/>
        <w:overflowPunct/>
        <w:topLinePunct w:val="0"/>
        <w:autoSpaceDE/>
        <w:autoSpaceDN/>
        <w:bidi w:val="0"/>
        <w:adjustRightInd w:val="0"/>
        <w:snapToGrid/>
        <w:spacing w:line="312" w:lineRule="auto"/>
        <w:ind w:right="0" w:firstLine="458" w:firstLineChars="200"/>
        <w:textAlignment w:val="auto"/>
        <w:rPr>
          <w:rFonts w:hint="eastAsia" w:ascii="宋体" w:hAnsi="宋体" w:eastAsia="宋体" w:cs="宋体"/>
          <w:sz w:val="24"/>
          <w:szCs w:val="24"/>
        </w:rPr>
      </w:pPr>
      <w:r>
        <w:rPr>
          <w:rFonts w:hint="eastAsia" w:ascii="宋体" w:hAnsi="宋体" w:eastAsia="宋体" w:cs="宋体"/>
          <w:b/>
          <w:bCs/>
          <w:spacing w:val="-6"/>
          <w:sz w:val="24"/>
          <w:szCs w:val="24"/>
        </w:rPr>
        <w:t>三、设计要求</w:t>
      </w:r>
    </w:p>
    <w:p w14:paraId="74165798">
      <w:pPr>
        <w:keepNext w:val="0"/>
        <w:keepLines w:val="0"/>
        <w:pageBreakBefore w:val="0"/>
        <w:widowControl w:val="0"/>
        <w:kinsoku/>
        <w:wordWrap/>
        <w:overflowPunct/>
        <w:topLinePunct w:val="0"/>
        <w:autoSpaceDE/>
        <w:autoSpaceDN/>
        <w:bidi w:val="0"/>
        <w:adjustRightInd w:val="0"/>
        <w:snapToGrid/>
        <w:spacing w:line="312"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1、污泥脱水系统的处理介质为市政生活污水的浓缩污泥，经浓缩后污泥含水率波动</w:t>
      </w:r>
      <w:r>
        <w:rPr>
          <w:rFonts w:hint="eastAsia" w:ascii="宋体" w:hAnsi="宋体" w:eastAsia="宋体" w:cs="宋体"/>
          <w:spacing w:val="-1"/>
          <w:sz w:val="24"/>
          <w:szCs w:val="24"/>
        </w:rPr>
        <w:t>范围</w:t>
      </w:r>
    </w:p>
    <w:p w14:paraId="182B62F3">
      <w:pPr>
        <w:keepNext w:val="0"/>
        <w:keepLines w:val="0"/>
        <w:pageBreakBefore w:val="0"/>
        <w:widowControl w:val="0"/>
        <w:kinsoku/>
        <w:wordWrap/>
        <w:overflowPunct/>
        <w:topLinePunct w:val="0"/>
        <w:autoSpaceDE/>
        <w:autoSpaceDN/>
        <w:bidi w:val="0"/>
        <w:adjustRightInd w:val="0"/>
        <w:snapToGrid/>
        <w:spacing w:line="312" w:lineRule="auto"/>
        <w:ind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为</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95%-97%。</w:t>
      </w:r>
    </w:p>
    <w:p w14:paraId="537FBA26">
      <w:pPr>
        <w:keepNext w:val="0"/>
        <w:keepLines w:val="0"/>
        <w:pageBreakBefore w:val="0"/>
        <w:widowControl w:val="0"/>
        <w:kinsoku/>
        <w:wordWrap/>
        <w:overflowPunct/>
        <w:topLinePunct w:val="0"/>
        <w:autoSpaceDE/>
        <w:autoSpaceDN/>
        <w:bidi w:val="0"/>
        <w:adjustRightInd w:val="0"/>
        <w:snapToGrid/>
        <w:spacing w:line="312" w:lineRule="auto"/>
        <w:ind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2、污泥脱水系统所需的全自动板框压滤机整机具备压榨、压榨水回吹、隔膜抽真空</w:t>
      </w:r>
      <w:r>
        <w:rPr>
          <w:rFonts w:hint="eastAsia" w:ascii="宋体" w:hAnsi="宋体" w:eastAsia="宋体" w:cs="宋体"/>
          <w:spacing w:val="-2"/>
          <w:sz w:val="24"/>
          <w:szCs w:val="24"/>
        </w:rPr>
        <w:t>复位、</w:t>
      </w:r>
      <w:r>
        <w:rPr>
          <w:rFonts w:hint="eastAsia" w:ascii="宋体" w:hAnsi="宋体" w:eastAsia="宋体" w:cs="宋体"/>
          <w:spacing w:val="-71"/>
          <w:sz w:val="24"/>
          <w:szCs w:val="24"/>
        </w:rPr>
        <w:t xml:space="preserve"> </w:t>
      </w:r>
      <w:r>
        <w:rPr>
          <w:rFonts w:hint="eastAsia" w:ascii="宋体" w:hAnsi="宋体" w:eastAsia="宋体" w:cs="宋体"/>
          <w:spacing w:val="-2"/>
          <w:sz w:val="24"/>
          <w:szCs w:val="24"/>
        </w:rPr>
        <w:t>自动</w:t>
      </w:r>
      <w:r>
        <w:rPr>
          <w:rFonts w:hint="eastAsia" w:ascii="宋体" w:hAnsi="宋体" w:eastAsia="宋体" w:cs="宋体"/>
          <w:spacing w:val="-3"/>
          <w:sz w:val="24"/>
          <w:szCs w:val="24"/>
        </w:rPr>
        <w:t>翻板以及开关位置定位、</w:t>
      </w:r>
      <w:r>
        <w:rPr>
          <w:rFonts w:hint="eastAsia" w:ascii="宋体" w:hAnsi="宋体" w:eastAsia="宋体" w:cs="宋体"/>
          <w:color w:val="000000" w:themeColor="text1"/>
          <w:spacing w:val="-3"/>
          <w:sz w:val="24"/>
          <w:szCs w:val="24"/>
          <w14:textFill>
            <w14:solidFill>
              <w14:schemeClr w14:val="tx1"/>
            </w14:solidFill>
          </w14:textFill>
        </w:rPr>
        <w:t>自动冲洗滤布系统</w:t>
      </w:r>
      <w:r>
        <w:rPr>
          <w:rFonts w:hint="eastAsia" w:ascii="宋体" w:hAnsi="宋体" w:eastAsia="宋体" w:cs="宋体"/>
          <w:spacing w:val="-3"/>
          <w:sz w:val="24"/>
          <w:szCs w:val="24"/>
        </w:rPr>
        <w:t>、自动落泥（无需人工辅助卸泥）、滤布吹脱与进泥通道清洗和回吹、滤液管</w:t>
      </w:r>
      <w:r>
        <w:rPr>
          <w:rFonts w:hint="eastAsia" w:ascii="宋体" w:hAnsi="宋体" w:eastAsia="宋体" w:cs="宋体"/>
          <w:spacing w:val="-2"/>
          <w:sz w:val="24"/>
          <w:szCs w:val="24"/>
        </w:rPr>
        <w:t>回吹，滤布位置光栅保护、滤布旋转位置定位以及极限保护</w:t>
      </w:r>
      <w:r>
        <w:rPr>
          <w:rFonts w:hint="eastAsia" w:ascii="宋体" w:hAnsi="宋体" w:eastAsia="宋体" w:cs="宋体"/>
          <w:spacing w:val="-27"/>
          <w:sz w:val="24"/>
          <w:szCs w:val="24"/>
        </w:rPr>
        <w:t>，</w:t>
      </w:r>
      <w:r>
        <w:rPr>
          <w:rFonts w:hint="eastAsia" w:ascii="宋体" w:hAnsi="宋体" w:eastAsia="宋体" w:cs="宋体"/>
          <w:spacing w:val="-2"/>
          <w:sz w:val="24"/>
          <w:szCs w:val="24"/>
        </w:rPr>
        <w:t>自动化控制等功能。</w:t>
      </w:r>
    </w:p>
    <w:p w14:paraId="661534A5">
      <w:pPr>
        <w:keepNext w:val="0"/>
        <w:keepLines w:val="0"/>
        <w:pageBreakBefore w:val="0"/>
        <w:widowControl w:val="0"/>
        <w:kinsoku/>
        <w:wordWrap/>
        <w:overflowPunct/>
        <w:topLinePunct w:val="0"/>
        <w:autoSpaceDE/>
        <w:autoSpaceDN/>
        <w:bidi w:val="0"/>
        <w:adjustRightInd w:val="0"/>
        <w:snapToGrid/>
        <w:spacing w:line="312"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2"/>
          <w:sz w:val="24"/>
          <w:szCs w:val="24"/>
        </w:rPr>
        <w:t>3、全自动压滤机技术要求与主要技术参数</w:t>
      </w:r>
    </w:p>
    <w:tbl>
      <w:tblPr>
        <w:tblStyle w:val="42"/>
        <w:tblW w:w="9538"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2605"/>
        <w:gridCol w:w="6169"/>
      </w:tblGrid>
      <w:tr w14:paraId="68812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64" w:type="dxa"/>
          </w:tcPr>
          <w:p w14:paraId="56918CE9">
            <w:pPr>
              <w:spacing w:line="300" w:lineRule="auto"/>
              <w:rPr>
                <w:rFonts w:hint="eastAsia" w:ascii="宋体" w:hAnsi="宋体" w:eastAsia="宋体" w:cs="宋体"/>
                <w:kern w:val="0"/>
                <w:sz w:val="24"/>
                <w:lang w:val="en-US" w:eastAsia="zh-CN"/>
              </w:rPr>
            </w:pPr>
            <w:r>
              <w:rPr>
                <w:rFonts w:hint="eastAsia" w:ascii="宋体" w:hAnsi="宋体" w:cs="宋体"/>
                <w:kern w:val="0"/>
                <w:sz w:val="24"/>
              </w:rPr>
              <w:t xml:space="preserve"> </w:t>
            </w:r>
            <w:r>
              <w:rPr>
                <w:rFonts w:hint="eastAsia" w:ascii="宋体" w:hAnsi="宋体" w:cs="宋体"/>
                <w:kern w:val="0"/>
                <w:sz w:val="24"/>
                <w:lang w:val="en-US" w:eastAsia="zh-CN"/>
              </w:rPr>
              <w:t>序号</w:t>
            </w:r>
          </w:p>
        </w:tc>
        <w:tc>
          <w:tcPr>
            <w:tcW w:w="2605" w:type="dxa"/>
          </w:tcPr>
          <w:p w14:paraId="28D7A0DC">
            <w:pPr>
              <w:pStyle w:val="43"/>
              <w:spacing w:line="300" w:lineRule="auto"/>
              <w:jc w:val="both"/>
              <w:rPr>
                <w:rFonts w:hint="eastAsia"/>
                <w:lang w:eastAsia="zh-CN"/>
              </w:rPr>
            </w:pPr>
            <w:r>
              <w:rPr>
                <w:rFonts w:hint="eastAsia"/>
                <w:lang w:eastAsia="zh-CN"/>
              </w:rPr>
              <w:t>类别</w:t>
            </w:r>
          </w:p>
        </w:tc>
        <w:tc>
          <w:tcPr>
            <w:tcW w:w="6169" w:type="dxa"/>
          </w:tcPr>
          <w:p w14:paraId="7342E612">
            <w:pPr>
              <w:pStyle w:val="43"/>
              <w:spacing w:line="300" w:lineRule="auto"/>
              <w:ind w:firstLine="240" w:firstLineChars="100"/>
              <w:rPr>
                <w:rFonts w:hint="eastAsia"/>
                <w:lang w:eastAsia="zh-CN"/>
              </w:rPr>
            </w:pPr>
            <w:r>
              <w:rPr>
                <w:rFonts w:hint="eastAsia"/>
                <w:lang w:eastAsia="zh-CN"/>
              </w:rPr>
              <w:t>技术参数或技术要求</w:t>
            </w:r>
          </w:p>
        </w:tc>
      </w:tr>
      <w:tr w14:paraId="79B2D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64" w:type="dxa"/>
          </w:tcPr>
          <w:p w14:paraId="3E75CF30">
            <w:pPr>
              <w:spacing w:line="300" w:lineRule="auto"/>
              <w:jc w:val="center"/>
              <w:rPr>
                <w:rFonts w:hint="eastAsia" w:ascii="宋体" w:hAnsi="宋体" w:cs="宋体"/>
                <w:kern w:val="0"/>
                <w:sz w:val="24"/>
              </w:rPr>
            </w:pPr>
            <w:r>
              <w:rPr>
                <w:rFonts w:hint="eastAsia" w:ascii="宋体" w:hAnsi="宋体" w:cs="宋体"/>
                <w:kern w:val="0"/>
                <w:sz w:val="24"/>
              </w:rPr>
              <w:t>1</w:t>
            </w:r>
          </w:p>
        </w:tc>
        <w:tc>
          <w:tcPr>
            <w:tcW w:w="2605" w:type="dxa"/>
          </w:tcPr>
          <w:p w14:paraId="489A2C85">
            <w:pPr>
              <w:pStyle w:val="43"/>
              <w:spacing w:line="300" w:lineRule="auto"/>
              <w:jc w:val="both"/>
              <w:rPr>
                <w:rFonts w:hint="eastAsia"/>
                <w:lang w:eastAsia="zh-CN"/>
              </w:rPr>
            </w:pPr>
            <w:r>
              <w:rPr>
                <w:rFonts w:hint="eastAsia"/>
                <w:lang w:eastAsia="zh-CN"/>
              </w:rPr>
              <w:t>设备名称</w:t>
            </w:r>
          </w:p>
        </w:tc>
        <w:tc>
          <w:tcPr>
            <w:tcW w:w="6169" w:type="dxa"/>
          </w:tcPr>
          <w:p w14:paraId="5DAABA1D">
            <w:pPr>
              <w:pStyle w:val="43"/>
              <w:spacing w:line="300" w:lineRule="auto"/>
              <w:rPr>
                <w:rFonts w:hint="eastAsia"/>
                <w:lang w:eastAsia="zh-CN"/>
              </w:rPr>
            </w:pPr>
            <w:r>
              <w:rPr>
                <w:rFonts w:hint="eastAsia"/>
                <w:lang w:eastAsia="zh-CN"/>
              </w:rPr>
              <w:t>全自动滤布旋转压滤机</w:t>
            </w:r>
          </w:p>
        </w:tc>
      </w:tr>
      <w:tr w14:paraId="00705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64" w:type="dxa"/>
            <w:shd w:val="clear" w:color="auto" w:fill="auto"/>
          </w:tcPr>
          <w:p w14:paraId="5CB6AAEE">
            <w:pPr>
              <w:spacing w:line="300" w:lineRule="auto"/>
              <w:jc w:val="center"/>
              <w:rPr>
                <w:rFonts w:hint="eastAsia" w:ascii="宋体" w:hAnsi="宋体" w:cs="宋体"/>
                <w:kern w:val="0"/>
                <w:sz w:val="24"/>
              </w:rPr>
            </w:pPr>
            <w:r>
              <w:rPr>
                <w:rFonts w:hint="eastAsia" w:ascii="宋体" w:hAnsi="宋体" w:cs="宋体"/>
                <w:snapToGrid w:val="0"/>
                <w:color w:val="000000"/>
                <w:kern w:val="0"/>
                <w:sz w:val="24"/>
              </w:rPr>
              <w:t>2</w:t>
            </w:r>
          </w:p>
        </w:tc>
        <w:tc>
          <w:tcPr>
            <w:tcW w:w="2605" w:type="dxa"/>
            <w:shd w:val="clear" w:color="auto" w:fill="auto"/>
          </w:tcPr>
          <w:p w14:paraId="66C85549">
            <w:pPr>
              <w:pStyle w:val="43"/>
              <w:spacing w:line="300" w:lineRule="auto"/>
              <w:jc w:val="both"/>
              <w:rPr>
                <w:rFonts w:hint="eastAsia"/>
              </w:rPr>
            </w:pPr>
            <w:r>
              <w:rPr>
                <w:rFonts w:hint="eastAsia"/>
                <w:spacing w:val="-4"/>
              </w:rPr>
              <w:t>设备台数</w:t>
            </w:r>
          </w:p>
        </w:tc>
        <w:tc>
          <w:tcPr>
            <w:tcW w:w="6169" w:type="dxa"/>
            <w:shd w:val="clear" w:color="auto" w:fill="auto"/>
          </w:tcPr>
          <w:p w14:paraId="2E7CAFC8">
            <w:pPr>
              <w:pStyle w:val="43"/>
              <w:spacing w:line="300" w:lineRule="auto"/>
              <w:ind w:firstLine="226" w:firstLineChars="100"/>
              <w:rPr>
                <w:rFonts w:hint="eastAsia"/>
                <w:lang w:eastAsia="zh-CN"/>
              </w:rPr>
            </w:pPr>
            <w:r>
              <w:rPr>
                <w:rFonts w:hint="eastAsia"/>
                <w:spacing w:val="-7"/>
                <w:lang w:eastAsia="zh-CN"/>
              </w:rPr>
              <w:t>2 台</w:t>
            </w:r>
          </w:p>
        </w:tc>
      </w:tr>
      <w:tr w14:paraId="7A752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64" w:type="dxa"/>
          </w:tcPr>
          <w:p w14:paraId="70186BA8">
            <w:pPr>
              <w:spacing w:line="300" w:lineRule="auto"/>
              <w:jc w:val="center"/>
              <w:rPr>
                <w:rFonts w:hint="eastAsia" w:ascii="宋体" w:hAnsi="宋体" w:cs="宋体"/>
                <w:kern w:val="0"/>
                <w:sz w:val="24"/>
              </w:rPr>
            </w:pPr>
            <w:r>
              <w:rPr>
                <w:rFonts w:hint="eastAsia" w:ascii="宋体" w:hAnsi="宋体" w:cs="宋体"/>
                <w:kern w:val="0"/>
                <w:sz w:val="24"/>
              </w:rPr>
              <w:t>3</w:t>
            </w:r>
          </w:p>
        </w:tc>
        <w:tc>
          <w:tcPr>
            <w:tcW w:w="2605" w:type="dxa"/>
          </w:tcPr>
          <w:p w14:paraId="73E6F05C">
            <w:pPr>
              <w:pStyle w:val="43"/>
              <w:spacing w:line="300" w:lineRule="auto"/>
              <w:jc w:val="both"/>
              <w:rPr>
                <w:rFonts w:hint="eastAsia"/>
              </w:rPr>
            </w:pPr>
            <w:r>
              <w:rPr>
                <w:rFonts w:hint="eastAsia"/>
                <w:spacing w:val="-2"/>
              </w:rPr>
              <w:t>进泥含水率</w:t>
            </w:r>
          </w:p>
        </w:tc>
        <w:tc>
          <w:tcPr>
            <w:tcW w:w="6169" w:type="dxa"/>
          </w:tcPr>
          <w:p w14:paraId="7D9FE730">
            <w:pPr>
              <w:pStyle w:val="43"/>
              <w:spacing w:line="300" w:lineRule="auto"/>
              <w:rPr>
                <w:rFonts w:hint="eastAsia"/>
              </w:rPr>
            </w:pPr>
            <w:r>
              <w:rPr>
                <w:rFonts w:hint="eastAsia"/>
                <w:spacing w:val="-2"/>
              </w:rPr>
              <w:t>波动范围为</w:t>
            </w:r>
            <w:r>
              <w:rPr>
                <w:rFonts w:hint="eastAsia"/>
                <w:spacing w:val="-46"/>
              </w:rPr>
              <w:t xml:space="preserve"> </w:t>
            </w:r>
            <w:r>
              <w:rPr>
                <w:rFonts w:hint="eastAsia"/>
                <w:spacing w:val="-2"/>
              </w:rPr>
              <w:t>95%-97%</w:t>
            </w:r>
          </w:p>
        </w:tc>
      </w:tr>
      <w:tr w14:paraId="5679B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64" w:type="dxa"/>
          </w:tcPr>
          <w:p w14:paraId="7A73CA57">
            <w:pPr>
              <w:spacing w:line="300" w:lineRule="auto"/>
              <w:jc w:val="center"/>
              <w:rPr>
                <w:rFonts w:hint="eastAsia" w:ascii="宋体" w:hAnsi="宋体" w:cs="宋体"/>
                <w:kern w:val="0"/>
                <w:sz w:val="24"/>
              </w:rPr>
            </w:pPr>
            <w:r>
              <w:rPr>
                <w:rFonts w:hint="eastAsia" w:ascii="宋体" w:hAnsi="宋体" w:cs="宋体"/>
                <w:kern w:val="0"/>
                <w:sz w:val="24"/>
              </w:rPr>
              <w:t>4</w:t>
            </w:r>
          </w:p>
        </w:tc>
        <w:tc>
          <w:tcPr>
            <w:tcW w:w="2605" w:type="dxa"/>
          </w:tcPr>
          <w:p w14:paraId="472653AE">
            <w:pPr>
              <w:pStyle w:val="43"/>
              <w:spacing w:line="300" w:lineRule="auto"/>
              <w:jc w:val="both"/>
              <w:rPr>
                <w:rFonts w:hint="eastAsia"/>
              </w:rPr>
            </w:pPr>
            <w:r>
              <w:rPr>
                <w:rFonts w:hint="eastAsia"/>
                <w:spacing w:val="-4"/>
              </w:rPr>
              <w:t>处理能力</w:t>
            </w:r>
          </w:p>
        </w:tc>
        <w:tc>
          <w:tcPr>
            <w:tcW w:w="6169" w:type="dxa"/>
          </w:tcPr>
          <w:p w14:paraId="24651F97">
            <w:pPr>
              <w:pStyle w:val="43"/>
              <w:spacing w:line="300" w:lineRule="auto"/>
              <w:rPr>
                <w:rFonts w:hint="eastAsia"/>
                <w:lang w:eastAsia="zh-CN"/>
              </w:rPr>
            </w:pPr>
            <w:r>
              <w:rPr>
                <w:rFonts w:hint="eastAsia"/>
                <w:spacing w:val="-2"/>
                <w:lang w:eastAsia="zh-CN"/>
              </w:rPr>
              <w:t>污泥处理规模为</w:t>
            </w:r>
            <w:r>
              <w:rPr>
                <w:rFonts w:hint="eastAsia"/>
                <w:spacing w:val="-47"/>
                <w:lang w:eastAsia="zh-CN"/>
              </w:rPr>
              <w:t xml:space="preserve">       </w:t>
            </w:r>
            <w:r>
              <w:rPr>
                <w:rFonts w:hint="eastAsia"/>
                <w:spacing w:val="-2"/>
                <w:lang w:eastAsia="zh-CN"/>
              </w:rPr>
              <w:t xml:space="preserve"> t/d</w:t>
            </w:r>
            <w:r>
              <w:rPr>
                <w:rFonts w:hint="eastAsia"/>
                <w:spacing w:val="16"/>
                <w:w w:val="101"/>
                <w:lang w:eastAsia="zh-CN"/>
              </w:rPr>
              <w:t xml:space="preserve"> </w:t>
            </w:r>
            <w:r>
              <w:rPr>
                <w:rFonts w:hint="eastAsia"/>
                <w:spacing w:val="-2"/>
                <w:lang w:eastAsia="zh-CN"/>
              </w:rPr>
              <w:t>绝干泥量</w:t>
            </w:r>
          </w:p>
        </w:tc>
      </w:tr>
      <w:tr w14:paraId="45035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64" w:type="dxa"/>
          </w:tcPr>
          <w:p w14:paraId="160D973F">
            <w:pPr>
              <w:spacing w:line="300" w:lineRule="auto"/>
              <w:jc w:val="center"/>
              <w:rPr>
                <w:rFonts w:hint="eastAsia" w:ascii="宋体" w:hAnsi="宋体" w:cs="宋体"/>
                <w:kern w:val="0"/>
                <w:sz w:val="24"/>
              </w:rPr>
            </w:pPr>
            <w:r>
              <w:rPr>
                <w:rFonts w:hint="eastAsia" w:ascii="宋体" w:hAnsi="宋体" w:cs="宋体"/>
                <w:kern w:val="0"/>
                <w:sz w:val="24"/>
              </w:rPr>
              <w:t>5</w:t>
            </w:r>
          </w:p>
        </w:tc>
        <w:tc>
          <w:tcPr>
            <w:tcW w:w="2605" w:type="dxa"/>
          </w:tcPr>
          <w:p w14:paraId="22700715">
            <w:pPr>
              <w:pStyle w:val="43"/>
              <w:spacing w:line="300" w:lineRule="auto"/>
              <w:jc w:val="both"/>
              <w:rPr>
                <w:rFonts w:hint="eastAsia"/>
              </w:rPr>
            </w:pPr>
            <w:r>
              <w:rPr>
                <w:rFonts w:hint="eastAsia"/>
                <w:spacing w:val="-2"/>
              </w:rPr>
              <w:t>每天工作时间</w:t>
            </w:r>
          </w:p>
        </w:tc>
        <w:tc>
          <w:tcPr>
            <w:tcW w:w="6169" w:type="dxa"/>
          </w:tcPr>
          <w:p w14:paraId="3ECC7723">
            <w:pPr>
              <w:pStyle w:val="43"/>
              <w:spacing w:line="300" w:lineRule="auto"/>
              <w:ind w:firstLine="224" w:firstLineChars="100"/>
              <w:rPr>
                <w:rFonts w:hint="eastAsia"/>
              </w:rPr>
            </w:pPr>
            <w:r>
              <w:rPr>
                <w:rFonts w:hint="eastAsia"/>
                <w:spacing w:val="-8"/>
                <w:lang w:eastAsia="zh-CN"/>
              </w:rPr>
              <w:t xml:space="preserve">24 </w:t>
            </w:r>
            <w:r>
              <w:rPr>
                <w:rFonts w:hint="eastAsia"/>
                <w:spacing w:val="-8"/>
              </w:rPr>
              <w:t>小时</w:t>
            </w:r>
          </w:p>
        </w:tc>
      </w:tr>
      <w:tr w14:paraId="54E8D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64" w:type="dxa"/>
          </w:tcPr>
          <w:p w14:paraId="2B39254E">
            <w:pPr>
              <w:spacing w:line="300" w:lineRule="auto"/>
              <w:jc w:val="center"/>
              <w:rPr>
                <w:rFonts w:hint="eastAsia" w:ascii="宋体" w:hAnsi="宋体" w:cs="宋体"/>
                <w:kern w:val="0"/>
                <w:sz w:val="24"/>
              </w:rPr>
            </w:pPr>
            <w:r>
              <w:rPr>
                <w:rFonts w:hint="eastAsia" w:ascii="宋体" w:hAnsi="宋体" w:cs="宋体"/>
                <w:kern w:val="0"/>
                <w:sz w:val="24"/>
              </w:rPr>
              <w:t>6</w:t>
            </w:r>
          </w:p>
        </w:tc>
        <w:tc>
          <w:tcPr>
            <w:tcW w:w="2605" w:type="dxa"/>
          </w:tcPr>
          <w:p w14:paraId="4A58DBA1">
            <w:pPr>
              <w:pStyle w:val="43"/>
              <w:spacing w:line="300" w:lineRule="auto"/>
              <w:jc w:val="both"/>
              <w:rPr>
                <w:rFonts w:hint="eastAsia"/>
              </w:rPr>
            </w:pPr>
            <w:r>
              <w:rPr>
                <w:rFonts w:hint="eastAsia"/>
                <w:spacing w:val="-2"/>
              </w:rPr>
              <w:t>单批次运行时间</w:t>
            </w:r>
          </w:p>
        </w:tc>
        <w:tc>
          <w:tcPr>
            <w:tcW w:w="6169" w:type="dxa"/>
          </w:tcPr>
          <w:p w14:paraId="4DEE9577">
            <w:pPr>
              <w:spacing w:line="300" w:lineRule="auto"/>
              <w:rPr>
                <w:rFonts w:hint="eastAsia" w:ascii="宋体" w:hAnsi="宋体" w:cs="宋体"/>
                <w:kern w:val="0"/>
                <w:sz w:val="24"/>
              </w:rPr>
            </w:pPr>
            <w:r>
              <w:rPr>
                <w:rFonts w:hint="eastAsia" w:ascii="宋体" w:hAnsi="宋体" w:cs="宋体"/>
                <w:spacing w:val="-2"/>
                <w:kern w:val="0"/>
                <w:sz w:val="24"/>
              </w:rPr>
              <w:t>≤60min</w:t>
            </w:r>
          </w:p>
        </w:tc>
      </w:tr>
      <w:tr w14:paraId="2BD91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64" w:type="dxa"/>
          </w:tcPr>
          <w:p w14:paraId="03BC661E">
            <w:pPr>
              <w:spacing w:line="300" w:lineRule="auto"/>
              <w:jc w:val="center"/>
              <w:rPr>
                <w:rFonts w:hint="eastAsia" w:ascii="宋体" w:hAnsi="宋体" w:cs="宋体"/>
                <w:kern w:val="0"/>
                <w:sz w:val="24"/>
              </w:rPr>
            </w:pPr>
            <w:r>
              <w:rPr>
                <w:rFonts w:hint="eastAsia" w:ascii="宋体" w:hAnsi="宋体" w:cs="宋体"/>
                <w:kern w:val="0"/>
                <w:sz w:val="24"/>
              </w:rPr>
              <w:t>7</w:t>
            </w:r>
          </w:p>
        </w:tc>
        <w:tc>
          <w:tcPr>
            <w:tcW w:w="2605" w:type="dxa"/>
          </w:tcPr>
          <w:p w14:paraId="6DA64B16">
            <w:pPr>
              <w:pStyle w:val="43"/>
              <w:spacing w:line="300" w:lineRule="auto"/>
              <w:jc w:val="both"/>
              <w:rPr>
                <w:rFonts w:hint="eastAsia"/>
              </w:rPr>
            </w:pPr>
            <w:r>
              <w:rPr>
                <w:rFonts w:hint="eastAsia"/>
                <w:spacing w:val="21"/>
              </w:rPr>
              <w:t>脱水后泥饼含水</w:t>
            </w:r>
            <w:r>
              <w:rPr>
                <w:rFonts w:hint="eastAsia"/>
              </w:rPr>
              <w:t>率</w:t>
            </w:r>
          </w:p>
        </w:tc>
        <w:tc>
          <w:tcPr>
            <w:tcW w:w="6169" w:type="dxa"/>
          </w:tcPr>
          <w:p w14:paraId="1F9B820E">
            <w:pPr>
              <w:spacing w:line="300" w:lineRule="auto"/>
              <w:rPr>
                <w:rFonts w:hint="eastAsia" w:ascii="宋体" w:hAnsi="宋体" w:cs="宋体"/>
                <w:kern w:val="0"/>
                <w:sz w:val="24"/>
              </w:rPr>
            </w:pPr>
            <w:r>
              <w:rPr>
                <w:rFonts w:hint="eastAsia" w:ascii="宋体" w:hAnsi="宋体" w:cs="宋体"/>
                <w:spacing w:val="-3"/>
                <w:kern w:val="0"/>
                <w:sz w:val="24"/>
              </w:rPr>
              <w:t>≤60%</w:t>
            </w:r>
          </w:p>
        </w:tc>
      </w:tr>
      <w:tr w14:paraId="2E757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764" w:type="dxa"/>
          </w:tcPr>
          <w:p w14:paraId="437B2A57">
            <w:pPr>
              <w:spacing w:line="300" w:lineRule="auto"/>
              <w:jc w:val="center"/>
              <w:rPr>
                <w:rFonts w:hint="eastAsia" w:ascii="宋体" w:hAnsi="宋体" w:cs="宋体"/>
                <w:kern w:val="0"/>
                <w:sz w:val="24"/>
              </w:rPr>
            </w:pPr>
            <w:r>
              <w:rPr>
                <w:rFonts w:hint="eastAsia" w:ascii="宋体" w:hAnsi="宋体" w:cs="宋体"/>
                <w:kern w:val="0"/>
                <w:sz w:val="24"/>
              </w:rPr>
              <w:t>8</w:t>
            </w:r>
          </w:p>
        </w:tc>
        <w:tc>
          <w:tcPr>
            <w:tcW w:w="2605" w:type="dxa"/>
          </w:tcPr>
          <w:p w14:paraId="671434BA">
            <w:pPr>
              <w:pStyle w:val="43"/>
              <w:spacing w:line="300" w:lineRule="auto"/>
              <w:jc w:val="both"/>
              <w:rPr>
                <w:rFonts w:hint="eastAsia"/>
              </w:rPr>
            </w:pPr>
            <w:r>
              <w:rPr>
                <w:rFonts w:hint="eastAsia"/>
                <w:spacing w:val="-6"/>
              </w:rPr>
              <w:t>固相回收率</w:t>
            </w:r>
          </w:p>
        </w:tc>
        <w:tc>
          <w:tcPr>
            <w:tcW w:w="6169" w:type="dxa"/>
          </w:tcPr>
          <w:p w14:paraId="0D37BDB5">
            <w:pPr>
              <w:spacing w:line="300" w:lineRule="auto"/>
              <w:ind w:firstLine="234" w:firstLineChars="100"/>
              <w:rPr>
                <w:rFonts w:hint="eastAsia" w:ascii="宋体" w:hAnsi="宋体" w:cs="宋体"/>
                <w:kern w:val="0"/>
                <w:sz w:val="24"/>
              </w:rPr>
            </w:pPr>
            <w:r>
              <w:rPr>
                <w:rFonts w:hint="eastAsia" w:ascii="宋体" w:hAnsi="宋体" w:cs="宋体"/>
                <w:spacing w:val="-3"/>
                <w:kern w:val="0"/>
                <w:sz w:val="24"/>
              </w:rPr>
              <w:t>99%</w:t>
            </w:r>
          </w:p>
        </w:tc>
      </w:tr>
      <w:tr w14:paraId="7BFD4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64" w:type="dxa"/>
          </w:tcPr>
          <w:p w14:paraId="6C98F030">
            <w:pPr>
              <w:spacing w:line="300" w:lineRule="auto"/>
              <w:jc w:val="center"/>
              <w:rPr>
                <w:rFonts w:hint="eastAsia" w:ascii="宋体" w:hAnsi="宋体" w:cs="宋体"/>
                <w:kern w:val="0"/>
                <w:sz w:val="24"/>
              </w:rPr>
            </w:pPr>
            <w:r>
              <w:rPr>
                <w:rFonts w:hint="eastAsia" w:ascii="宋体" w:hAnsi="宋体" w:cs="宋体"/>
                <w:kern w:val="0"/>
                <w:sz w:val="24"/>
              </w:rPr>
              <w:t>9</w:t>
            </w:r>
          </w:p>
        </w:tc>
        <w:tc>
          <w:tcPr>
            <w:tcW w:w="2605" w:type="dxa"/>
          </w:tcPr>
          <w:p w14:paraId="42435E0B">
            <w:pPr>
              <w:pStyle w:val="43"/>
              <w:spacing w:line="300" w:lineRule="auto"/>
              <w:jc w:val="both"/>
              <w:rPr>
                <w:rFonts w:hint="eastAsia"/>
              </w:rPr>
            </w:pPr>
            <w:r>
              <w:rPr>
                <w:rFonts w:hint="eastAsia"/>
                <w:spacing w:val="-3"/>
              </w:rPr>
              <w:t>压紧方式</w:t>
            </w:r>
          </w:p>
        </w:tc>
        <w:tc>
          <w:tcPr>
            <w:tcW w:w="6169" w:type="dxa"/>
          </w:tcPr>
          <w:p w14:paraId="2D7BA889">
            <w:pPr>
              <w:pStyle w:val="43"/>
              <w:spacing w:line="300" w:lineRule="auto"/>
              <w:rPr>
                <w:rFonts w:hint="eastAsia"/>
              </w:rPr>
            </w:pPr>
            <w:r>
              <w:rPr>
                <w:rFonts w:hint="eastAsia"/>
                <w:spacing w:val="-2"/>
                <w:position w:val="1"/>
              </w:rPr>
              <w:t>单缸液压</w:t>
            </w:r>
          </w:p>
        </w:tc>
      </w:tr>
      <w:tr w14:paraId="70B97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64" w:type="dxa"/>
            <w:vAlign w:val="center"/>
          </w:tcPr>
          <w:p w14:paraId="3FE9A3F6">
            <w:pPr>
              <w:spacing w:line="300" w:lineRule="auto"/>
              <w:jc w:val="center"/>
              <w:rPr>
                <w:rFonts w:hint="eastAsia" w:ascii="宋体" w:hAnsi="宋体" w:cs="宋体"/>
                <w:kern w:val="0"/>
                <w:sz w:val="24"/>
              </w:rPr>
            </w:pPr>
            <w:r>
              <w:rPr>
                <w:rFonts w:hint="eastAsia" w:ascii="宋体" w:hAnsi="宋体" w:cs="宋体"/>
                <w:color w:val="000000" w:themeColor="text1"/>
                <w:kern w:val="0"/>
                <w:sz w:val="24"/>
                <w14:textFill>
                  <w14:solidFill>
                    <w14:schemeClr w14:val="tx1"/>
                  </w14:solidFill>
                </w14:textFill>
              </w:rPr>
              <w:t>10</w:t>
            </w:r>
          </w:p>
        </w:tc>
        <w:tc>
          <w:tcPr>
            <w:tcW w:w="2605" w:type="dxa"/>
          </w:tcPr>
          <w:p w14:paraId="0143F029">
            <w:pPr>
              <w:pStyle w:val="43"/>
              <w:spacing w:line="300" w:lineRule="auto"/>
              <w:jc w:val="both"/>
              <w:rPr>
                <w:rFonts w:hint="eastAsia"/>
              </w:rPr>
            </w:pPr>
            <w:r>
              <w:rPr>
                <w:rFonts w:hint="eastAsia"/>
                <w:spacing w:val="-3"/>
              </w:rPr>
              <w:t>控制方式</w:t>
            </w:r>
          </w:p>
        </w:tc>
        <w:tc>
          <w:tcPr>
            <w:tcW w:w="6169" w:type="dxa"/>
          </w:tcPr>
          <w:p w14:paraId="2660F591">
            <w:pPr>
              <w:pStyle w:val="43"/>
              <w:spacing w:line="300" w:lineRule="auto"/>
              <w:rPr>
                <w:rFonts w:hint="eastAsia"/>
                <w:lang w:eastAsia="zh-CN"/>
              </w:rPr>
            </w:pPr>
            <w:r>
              <w:rPr>
                <w:rFonts w:hint="eastAsia"/>
                <w:spacing w:val="-3"/>
                <w:lang w:eastAsia="zh-CN"/>
              </w:rPr>
              <w:t>PLC</w:t>
            </w:r>
            <w:r>
              <w:rPr>
                <w:rFonts w:hint="eastAsia"/>
                <w:spacing w:val="18"/>
                <w:lang w:eastAsia="zh-CN"/>
              </w:rPr>
              <w:t xml:space="preserve"> </w:t>
            </w:r>
            <w:r>
              <w:rPr>
                <w:rFonts w:hint="eastAsia"/>
                <w:spacing w:val="-3"/>
                <w:lang w:eastAsia="zh-CN"/>
              </w:rPr>
              <w:t>全自动（联动）控制</w:t>
            </w:r>
          </w:p>
        </w:tc>
      </w:tr>
      <w:tr w14:paraId="5D33E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64" w:type="dxa"/>
            <w:vAlign w:val="center"/>
          </w:tcPr>
          <w:p w14:paraId="16097B69">
            <w:pPr>
              <w:spacing w:line="30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10"/>
                <w:kern w:val="0"/>
                <w:sz w:val="24"/>
                <w14:textFill>
                  <w14:solidFill>
                    <w14:schemeClr w14:val="tx1"/>
                  </w14:solidFill>
                </w14:textFill>
              </w:rPr>
              <w:t>11</w:t>
            </w:r>
          </w:p>
        </w:tc>
        <w:tc>
          <w:tcPr>
            <w:tcW w:w="2605" w:type="dxa"/>
            <w:vAlign w:val="center"/>
          </w:tcPr>
          <w:p w14:paraId="04D036C0">
            <w:pPr>
              <w:pStyle w:val="43"/>
              <w:spacing w:line="300" w:lineRule="auto"/>
              <w:jc w:val="both"/>
              <w:rPr>
                <w:rFonts w:hint="eastAsia"/>
                <w:color w:val="000000" w:themeColor="text1"/>
                <w14:textFill>
                  <w14:solidFill>
                    <w14:schemeClr w14:val="tx1"/>
                  </w14:solidFill>
                </w14:textFill>
              </w:rPr>
            </w:pPr>
            <w:r>
              <w:rPr>
                <w:rFonts w:hint="eastAsia"/>
                <w:color w:val="000000" w:themeColor="text1"/>
                <w:spacing w:val="-3"/>
                <w14:textFill>
                  <w14:solidFill>
                    <w14:schemeClr w14:val="tx1"/>
                  </w14:solidFill>
                </w14:textFill>
              </w:rPr>
              <w:t>过滤面积</w:t>
            </w:r>
          </w:p>
        </w:tc>
        <w:tc>
          <w:tcPr>
            <w:tcW w:w="6169" w:type="dxa"/>
          </w:tcPr>
          <w:p w14:paraId="42D121CA">
            <w:pPr>
              <w:pStyle w:val="43"/>
              <w:spacing w:line="300" w:lineRule="auto"/>
              <w:rPr>
                <w:rFonts w:hint="eastAsia"/>
                <w:color w:val="000000" w:themeColor="text1"/>
                <w:position w:val="8"/>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应与处理能力匹配，单台过滤面积≥69</w:t>
            </w:r>
            <w:r>
              <w:rPr>
                <w:rFonts w:hint="eastAsia"/>
                <w:color w:val="000000" w:themeColor="text1"/>
                <w:lang w:eastAsia="zh-CN"/>
                <w14:textFill>
                  <w14:solidFill>
                    <w14:schemeClr w14:val="tx1"/>
                  </w14:solidFill>
                </w14:textFill>
              </w:rPr>
              <w:t>m</w:t>
            </w:r>
            <w:r>
              <w:rPr>
                <w:rFonts w:hint="eastAsia"/>
                <w:color w:val="000000" w:themeColor="text1"/>
                <w:position w:val="8"/>
                <w:lang w:eastAsia="zh-CN"/>
                <w14:textFill>
                  <w14:solidFill>
                    <w14:schemeClr w14:val="tx1"/>
                  </w14:solidFill>
                </w14:textFill>
              </w:rPr>
              <w:t>2</w:t>
            </w:r>
          </w:p>
          <w:p w14:paraId="6C0A2B81">
            <w:pPr>
              <w:pStyle w:val="43"/>
              <w:spacing w:line="300" w:lineRule="auto"/>
              <w:rPr>
                <w:rFonts w:hint="eastAsia"/>
                <w:color w:val="000000" w:themeColor="text1"/>
                <w:lang w:eastAsia="zh-CN"/>
                <w14:textFill>
                  <w14:solidFill>
                    <w14:schemeClr w14:val="tx1"/>
                  </w14:solidFill>
                </w14:textFill>
              </w:rPr>
            </w:pPr>
            <w:r>
              <w:rPr>
                <w:rFonts w:hint="eastAsia"/>
                <w:color w:val="000000" w:themeColor="text1"/>
                <w:position w:val="8"/>
                <w:lang w:eastAsia="zh-CN"/>
                <w14:textFill>
                  <w14:solidFill>
                    <w14:schemeClr w14:val="tx1"/>
                  </w14:solidFill>
                </w14:textFill>
              </w:rPr>
              <w:t>（滤板规格大于1.2mX1.2m</w:t>
            </w:r>
          </w:p>
        </w:tc>
      </w:tr>
      <w:tr w14:paraId="2F45E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 w:hRule="atLeast"/>
        </w:trPr>
        <w:tc>
          <w:tcPr>
            <w:tcW w:w="764" w:type="dxa"/>
          </w:tcPr>
          <w:p w14:paraId="2C3E2C79">
            <w:pPr>
              <w:spacing w:line="300" w:lineRule="auto"/>
              <w:jc w:val="center"/>
              <w:rPr>
                <w:rFonts w:hint="eastAsia" w:ascii="宋体" w:hAnsi="宋体" w:cs="宋体"/>
                <w:color w:val="000000" w:themeColor="text1"/>
                <w:spacing w:val="-10"/>
                <w:kern w:val="0"/>
                <w:sz w:val="24"/>
                <w14:textFill>
                  <w14:solidFill>
                    <w14:schemeClr w14:val="tx1"/>
                  </w14:solidFill>
                </w14:textFill>
              </w:rPr>
            </w:pPr>
            <w:r>
              <w:rPr>
                <w:rFonts w:hint="eastAsia" w:ascii="宋体" w:hAnsi="宋体" w:cs="宋体"/>
                <w:color w:val="000000" w:themeColor="text1"/>
                <w:spacing w:val="-10"/>
                <w:kern w:val="0"/>
                <w:sz w:val="24"/>
                <w14:textFill>
                  <w14:solidFill>
                    <w14:schemeClr w14:val="tx1"/>
                  </w14:solidFill>
                </w14:textFill>
              </w:rPr>
              <w:t>12</w:t>
            </w:r>
          </w:p>
        </w:tc>
        <w:tc>
          <w:tcPr>
            <w:tcW w:w="2605" w:type="dxa"/>
            <w:vAlign w:val="center"/>
          </w:tcPr>
          <w:p w14:paraId="683CF9D1">
            <w:pPr>
              <w:pStyle w:val="43"/>
              <w:spacing w:line="300" w:lineRule="auto"/>
              <w:jc w:val="both"/>
              <w:rPr>
                <w:rFonts w:hint="eastAsia"/>
                <w:color w:val="000000" w:themeColor="text1"/>
                <w:spacing w:val="-3"/>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滤室总容积</w:t>
            </w:r>
          </w:p>
        </w:tc>
        <w:tc>
          <w:tcPr>
            <w:tcW w:w="6169" w:type="dxa"/>
          </w:tcPr>
          <w:p w14:paraId="0648BB4B">
            <w:pPr>
              <w:pStyle w:val="43"/>
              <w:spacing w:line="300" w:lineRule="auto"/>
              <w:rPr>
                <w:rFonts w:hint="eastAsia"/>
                <w:color w:val="000000" w:themeColor="text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w:t>
            </w:r>
            <w:r>
              <w:rPr>
                <w:rFonts w:hint="eastAsia"/>
                <w:color w:val="000000" w:themeColor="text1"/>
                <w:spacing w:val="1"/>
                <w:lang w:eastAsia="zh-CN"/>
                <w14:textFill>
                  <w14:solidFill>
                    <w14:schemeClr w14:val="tx1"/>
                  </w14:solidFill>
                </w14:textFill>
              </w:rPr>
              <w:t>1.1m3</w:t>
            </w:r>
          </w:p>
        </w:tc>
      </w:tr>
      <w:tr w14:paraId="2B493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 w:hRule="atLeast"/>
        </w:trPr>
        <w:tc>
          <w:tcPr>
            <w:tcW w:w="764" w:type="dxa"/>
          </w:tcPr>
          <w:p w14:paraId="2725E810">
            <w:pPr>
              <w:spacing w:line="300" w:lineRule="auto"/>
              <w:jc w:val="center"/>
              <w:rPr>
                <w:rFonts w:hint="eastAsia" w:ascii="宋体" w:hAnsi="宋体" w:cs="宋体"/>
                <w:color w:val="000000" w:themeColor="text1"/>
                <w:spacing w:val="-10"/>
                <w:kern w:val="0"/>
                <w:sz w:val="24"/>
                <w14:textFill>
                  <w14:solidFill>
                    <w14:schemeClr w14:val="tx1"/>
                  </w14:solidFill>
                </w14:textFill>
              </w:rPr>
            </w:pPr>
            <w:r>
              <w:rPr>
                <w:rFonts w:hint="eastAsia" w:ascii="宋体" w:hAnsi="宋体" w:cs="宋体"/>
                <w:color w:val="000000" w:themeColor="text1"/>
                <w:spacing w:val="-10"/>
                <w:kern w:val="0"/>
                <w:sz w:val="24"/>
                <w14:textFill>
                  <w14:solidFill>
                    <w14:schemeClr w14:val="tx1"/>
                  </w14:solidFill>
                </w14:textFill>
              </w:rPr>
              <w:t>13</w:t>
            </w:r>
          </w:p>
        </w:tc>
        <w:tc>
          <w:tcPr>
            <w:tcW w:w="2605" w:type="dxa"/>
            <w:vAlign w:val="center"/>
          </w:tcPr>
          <w:p w14:paraId="74446734">
            <w:pPr>
              <w:pStyle w:val="43"/>
              <w:spacing w:line="300" w:lineRule="auto"/>
              <w:jc w:val="both"/>
              <w:rPr>
                <w:rFonts w:hint="eastAsia"/>
                <w:color w:val="000000" w:themeColor="text1"/>
                <w:spacing w:val="-3"/>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进料压力</w:t>
            </w:r>
          </w:p>
        </w:tc>
        <w:tc>
          <w:tcPr>
            <w:tcW w:w="6169" w:type="dxa"/>
          </w:tcPr>
          <w:p w14:paraId="7F383B56">
            <w:pPr>
              <w:pStyle w:val="43"/>
              <w:spacing w:line="300" w:lineRule="auto"/>
              <w:rPr>
                <w:rFonts w:hint="eastAsia"/>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≤0.8 Mpa</w:t>
            </w:r>
          </w:p>
        </w:tc>
      </w:tr>
      <w:tr w14:paraId="1E531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64" w:type="dxa"/>
            <w:vAlign w:val="center"/>
          </w:tcPr>
          <w:p w14:paraId="34129203">
            <w:pPr>
              <w:spacing w:line="300" w:lineRule="auto"/>
              <w:jc w:val="center"/>
              <w:rPr>
                <w:rFonts w:hint="eastAsia" w:ascii="宋体" w:hAnsi="宋体" w:cs="宋体"/>
                <w:color w:val="000000" w:themeColor="text1"/>
                <w:spacing w:val="-10"/>
                <w:kern w:val="0"/>
                <w:sz w:val="24"/>
                <w14:textFill>
                  <w14:solidFill>
                    <w14:schemeClr w14:val="tx1"/>
                  </w14:solidFill>
                </w14:textFill>
              </w:rPr>
            </w:pPr>
            <w:r>
              <w:rPr>
                <w:rFonts w:hint="eastAsia" w:ascii="宋体" w:hAnsi="宋体" w:cs="宋体"/>
                <w:spacing w:val="-10"/>
                <w:kern w:val="0"/>
                <w:sz w:val="24"/>
              </w:rPr>
              <w:t>14</w:t>
            </w:r>
          </w:p>
        </w:tc>
        <w:tc>
          <w:tcPr>
            <w:tcW w:w="2605" w:type="dxa"/>
            <w:vAlign w:val="center"/>
          </w:tcPr>
          <w:p w14:paraId="47784206">
            <w:pPr>
              <w:pStyle w:val="43"/>
              <w:spacing w:line="300" w:lineRule="auto"/>
              <w:jc w:val="both"/>
              <w:rPr>
                <w:rFonts w:hint="eastAsia"/>
                <w:color w:val="000000" w:themeColor="text1"/>
                <w:spacing w:val="-3"/>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压榨压力</w:t>
            </w:r>
          </w:p>
        </w:tc>
        <w:tc>
          <w:tcPr>
            <w:tcW w:w="6169" w:type="dxa"/>
          </w:tcPr>
          <w:p w14:paraId="6B89BE36">
            <w:pPr>
              <w:pStyle w:val="43"/>
              <w:spacing w:line="300" w:lineRule="auto"/>
              <w:rPr>
                <w:rFonts w:hint="eastAsia"/>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≤1.6 Mpa</w:t>
            </w:r>
          </w:p>
        </w:tc>
      </w:tr>
      <w:tr w14:paraId="21DBD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64" w:type="dxa"/>
            <w:vAlign w:val="center"/>
          </w:tcPr>
          <w:p w14:paraId="756F75D3">
            <w:pPr>
              <w:spacing w:line="300" w:lineRule="auto"/>
              <w:jc w:val="center"/>
              <w:rPr>
                <w:rFonts w:hint="eastAsia" w:ascii="宋体" w:hAnsi="宋体" w:cs="宋体"/>
                <w:kern w:val="0"/>
                <w:sz w:val="24"/>
              </w:rPr>
            </w:pPr>
            <w:r>
              <w:rPr>
                <w:rFonts w:hint="eastAsia" w:ascii="宋体" w:hAnsi="宋体" w:cs="宋体"/>
                <w:spacing w:val="-10"/>
                <w:kern w:val="0"/>
                <w:sz w:val="24"/>
              </w:rPr>
              <w:t>15</w:t>
            </w:r>
          </w:p>
        </w:tc>
        <w:tc>
          <w:tcPr>
            <w:tcW w:w="2605" w:type="dxa"/>
            <w:vAlign w:val="center"/>
          </w:tcPr>
          <w:p w14:paraId="500810CB">
            <w:pPr>
              <w:pStyle w:val="43"/>
              <w:spacing w:line="300" w:lineRule="auto"/>
              <w:jc w:val="both"/>
              <w:rPr>
                <w:rFonts w:hint="eastAsia"/>
              </w:rPr>
            </w:pPr>
            <w:r>
              <w:rPr>
                <w:rFonts w:hint="eastAsia"/>
                <w:spacing w:val="-4"/>
              </w:rPr>
              <w:t>卸饼装置</w:t>
            </w:r>
          </w:p>
        </w:tc>
        <w:tc>
          <w:tcPr>
            <w:tcW w:w="6169" w:type="dxa"/>
          </w:tcPr>
          <w:p w14:paraId="60792060">
            <w:pPr>
              <w:pStyle w:val="43"/>
              <w:spacing w:line="300" w:lineRule="auto"/>
              <w:rPr>
                <w:rFonts w:hint="eastAsia"/>
                <w:lang w:eastAsia="zh-CN"/>
              </w:rPr>
            </w:pPr>
            <w:r>
              <w:rPr>
                <w:rFonts w:hint="eastAsia"/>
                <w:spacing w:val="-3"/>
                <w:lang w:eastAsia="zh-CN"/>
              </w:rPr>
              <w:t>配备同步卸饼装置，确保污泥100%自动脱落，无需人工辅助卸并，整台设备卸饼时间小于2min以内</w:t>
            </w:r>
          </w:p>
        </w:tc>
      </w:tr>
      <w:tr w14:paraId="14C8B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64" w:type="dxa"/>
            <w:vAlign w:val="center"/>
          </w:tcPr>
          <w:p w14:paraId="0A5BCDE8">
            <w:pPr>
              <w:spacing w:line="300" w:lineRule="auto"/>
              <w:jc w:val="center"/>
              <w:rPr>
                <w:rFonts w:hint="eastAsia" w:ascii="宋体" w:hAnsi="宋体" w:cs="宋体"/>
                <w:kern w:val="0"/>
                <w:sz w:val="24"/>
              </w:rPr>
            </w:pPr>
            <w:r>
              <w:rPr>
                <w:rFonts w:hint="eastAsia" w:ascii="宋体" w:hAnsi="宋体" w:cs="宋体"/>
                <w:spacing w:val="-10"/>
                <w:kern w:val="0"/>
                <w:sz w:val="24"/>
              </w:rPr>
              <w:t>16</w:t>
            </w:r>
          </w:p>
        </w:tc>
        <w:tc>
          <w:tcPr>
            <w:tcW w:w="2605" w:type="dxa"/>
            <w:vAlign w:val="center"/>
          </w:tcPr>
          <w:p w14:paraId="7EF6F4BA">
            <w:pPr>
              <w:pStyle w:val="43"/>
              <w:spacing w:line="300" w:lineRule="auto"/>
              <w:jc w:val="both"/>
              <w:rPr>
                <w:rFonts w:hint="eastAsia"/>
              </w:rPr>
            </w:pPr>
            <w:r>
              <w:rPr>
                <w:rFonts w:hint="eastAsia"/>
                <w:spacing w:val="-2"/>
              </w:rPr>
              <w:t>滤布清洗装置</w:t>
            </w:r>
          </w:p>
        </w:tc>
        <w:tc>
          <w:tcPr>
            <w:tcW w:w="6169" w:type="dxa"/>
          </w:tcPr>
          <w:p w14:paraId="63176D4B">
            <w:pPr>
              <w:pStyle w:val="43"/>
              <w:spacing w:line="300" w:lineRule="auto"/>
              <w:rPr>
                <w:rFonts w:hint="eastAsia"/>
                <w:lang w:eastAsia="zh-CN"/>
              </w:rPr>
            </w:pPr>
            <w:r>
              <w:rPr>
                <w:rFonts w:hint="eastAsia"/>
                <w:spacing w:val="-1"/>
                <w:lang w:eastAsia="zh-CN"/>
              </w:rPr>
              <w:t>配备自动在线清洗装置，同步清洗，单台清洗时间</w:t>
            </w:r>
            <w:r>
              <w:rPr>
                <w:rFonts w:hint="eastAsia"/>
                <w:spacing w:val="-46"/>
                <w:lang w:eastAsia="zh-CN"/>
              </w:rPr>
              <w:t xml:space="preserve">小于3 </w:t>
            </w:r>
            <w:r>
              <w:rPr>
                <w:rFonts w:hint="eastAsia"/>
                <w:spacing w:val="-1"/>
                <w:lang w:eastAsia="zh-CN"/>
              </w:rPr>
              <w:t>min内</w:t>
            </w:r>
          </w:p>
        </w:tc>
      </w:tr>
      <w:tr w14:paraId="6447A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64" w:type="dxa"/>
            <w:vAlign w:val="center"/>
          </w:tcPr>
          <w:p w14:paraId="73CCFA01">
            <w:pPr>
              <w:spacing w:line="300" w:lineRule="auto"/>
              <w:jc w:val="center"/>
              <w:rPr>
                <w:rFonts w:hint="eastAsia" w:ascii="宋体" w:hAnsi="宋体" w:cs="宋体"/>
                <w:kern w:val="0"/>
                <w:sz w:val="24"/>
              </w:rPr>
            </w:pPr>
            <w:r>
              <w:rPr>
                <w:rFonts w:hint="eastAsia" w:ascii="宋体" w:hAnsi="宋体" w:cs="宋体"/>
                <w:spacing w:val="-10"/>
                <w:kern w:val="0"/>
                <w:sz w:val="24"/>
              </w:rPr>
              <w:t>17</w:t>
            </w:r>
          </w:p>
        </w:tc>
        <w:tc>
          <w:tcPr>
            <w:tcW w:w="2605" w:type="dxa"/>
          </w:tcPr>
          <w:p w14:paraId="199FEB88">
            <w:pPr>
              <w:pStyle w:val="43"/>
              <w:spacing w:line="300" w:lineRule="auto"/>
              <w:jc w:val="both"/>
              <w:rPr>
                <w:rFonts w:hint="eastAsia"/>
              </w:rPr>
            </w:pPr>
            <w:r>
              <w:rPr>
                <w:rFonts w:hint="eastAsia"/>
                <w:spacing w:val="-2"/>
              </w:rPr>
              <w:t>滤液排出方式</w:t>
            </w:r>
          </w:p>
        </w:tc>
        <w:tc>
          <w:tcPr>
            <w:tcW w:w="6169" w:type="dxa"/>
          </w:tcPr>
          <w:p w14:paraId="271B7AED">
            <w:pPr>
              <w:pStyle w:val="43"/>
              <w:spacing w:line="300" w:lineRule="auto"/>
              <w:rPr>
                <w:rFonts w:hint="eastAsia"/>
              </w:rPr>
            </w:pPr>
            <w:r>
              <w:rPr>
                <w:rFonts w:hint="eastAsia"/>
                <w:spacing w:val="-10"/>
              </w:rPr>
              <w:t>暗流</w:t>
            </w:r>
          </w:p>
        </w:tc>
      </w:tr>
      <w:tr w14:paraId="7608C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4" w:type="dxa"/>
            <w:vAlign w:val="center"/>
          </w:tcPr>
          <w:p w14:paraId="2C69450B">
            <w:pPr>
              <w:spacing w:line="300" w:lineRule="auto"/>
              <w:jc w:val="center"/>
              <w:rPr>
                <w:rFonts w:hint="eastAsia" w:ascii="宋体" w:hAnsi="宋体" w:cs="宋体"/>
                <w:kern w:val="0"/>
                <w:sz w:val="24"/>
              </w:rPr>
            </w:pPr>
            <w:r>
              <w:rPr>
                <w:rFonts w:hint="eastAsia" w:ascii="宋体" w:hAnsi="宋体" w:cs="宋体"/>
                <w:kern w:val="0"/>
                <w:sz w:val="24"/>
              </w:rPr>
              <w:t>18</w:t>
            </w:r>
          </w:p>
        </w:tc>
        <w:tc>
          <w:tcPr>
            <w:tcW w:w="2605" w:type="dxa"/>
          </w:tcPr>
          <w:p w14:paraId="5D8A8213">
            <w:pPr>
              <w:pStyle w:val="43"/>
              <w:spacing w:line="300" w:lineRule="auto"/>
              <w:jc w:val="both"/>
              <w:rPr>
                <w:rFonts w:hint="eastAsia"/>
              </w:rPr>
            </w:pPr>
            <w:r>
              <w:rPr>
                <w:rFonts w:hint="eastAsia"/>
                <w:spacing w:val="-19"/>
              </w:rPr>
              <w:t>电源</w:t>
            </w:r>
          </w:p>
        </w:tc>
        <w:tc>
          <w:tcPr>
            <w:tcW w:w="6169" w:type="dxa"/>
          </w:tcPr>
          <w:p w14:paraId="25ACECE5">
            <w:pPr>
              <w:spacing w:line="300" w:lineRule="auto"/>
              <w:rPr>
                <w:rFonts w:hint="eastAsia" w:ascii="宋体" w:hAnsi="宋体" w:cs="宋体"/>
                <w:kern w:val="0"/>
                <w:sz w:val="24"/>
              </w:rPr>
            </w:pPr>
            <w:r>
              <w:rPr>
                <w:rFonts w:hint="eastAsia" w:ascii="宋体" w:hAnsi="宋体" w:cs="宋体"/>
                <w:spacing w:val="-2"/>
                <w:kern w:val="0"/>
                <w:position w:val="3"/>
                <w:sz w:val="24"/>
              </w:rPr>
              <w:t>380V/3ph/50Hz</w:t>
            </w:r>
          </w:p>
        </w:tc>
      </w:tr>
      <w:tr w14:paraId="62859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4" w:type="dxa"/>
            <w:vAlign w:val="center"/>
          </w:tcPr>
          <w:p w14:paraId="49B187D6">
            <w:pPr>
              <w:spacing w:line="300" w:lineRule="auto"/>
              <w:jc w:val="center"/>
              <w:rPr>
                <w:rFonts w:hint="eastAsia" w:ascii="宋体" w:hAnsi="宋体" w:cs="宋体"/>
                <w:kern w:val="0"/>
                <w:sz w:val="24"/>
              </w:rPr>
            </w:pPr>
            <w:r>
              <w:rPr>
                <w:rFonts w:hint="eastAsia" w:ascii="宋体" w:hAnsi="宋体" w:cs="宋体"/>
                <w:spacing w:val="-10"/>
                <w:kern w:val="0"/>
                <w:sz w:val="24"/>
              </w:rPr>
              <w:t>19</w:t>
            </w:r>
          </w:p>
        </w:tc>
        <w:tc>
          <w:tcPr>
            <w:tcW w:w="2605" w:type="dxa"/>
          </w:tcPr>
          <w:p w14:paraId="3AB4EBCB">
            <w:pPr>
              <w:pStyle w:val="43"/>
              <w:spacing w:line="300" w:lineRule="auto"/>
              <w:jc w:val="both"/>
              <w:rPr>
                <w:rFonts w:hint="eastAsia"/>
              </w:rPr>
            </w:pPr>
            <w:r>
              <w:rPr>
                <w:rFonts w:hint="eastAsia"/>
                <w:spacing w:val="5"/>
              </w:rPr>
              <w:t>防护等级/绝缘等</w:t>
            </w:r>
            <w:r>
              <w:rPr>
                <w:rFonts w:hint="eastAsia"/>
                <w:spacing w:val="2"/>
              </w:rPr>
              <w:t xml:space="preserve"> </w:t>
            </w:r>
            <w:r>
              <w:rPr>
                <w:rFonts w:hint="eastAsia"/>
              </w:rPr>
              <w:t>级</w:t>
            </w:r>
          </w:p>
        </w:tc>
        <w:tc>
          <w:tcPr>
            <w:tcW w:w="6169" w:type="dxa"/>
          </w:tcPr>
          <w:p w14:paraId="49C6966C">
            <w:pPr>
              <w:pStyle w:val="43"/>
              <w:spacing w:line="300" w:lineRule="auto"/>
              <w:rPr>
                <w:rFonts w:hint="eastAsia"/>
                <w:spacing w:val="-4"/>
                <w:position w:val="2"/>
                <w:lang w:eastAsia="zh-CN"/>
              </w:rPr>
            </w:pPr>
            <w:r>
              <w:rPr>
                <w:rFonts w:hint="eastAsia"/>
                <w:spacing w:val="-4"/>
                <w:position w:val="2"/>
              </w:rPr>
              <w:t>IP54/F</w:t>
            </w:r>
            <w:r>
              <w:rPr>
                <w:rFonts w:hint="eastAsia"/>
                <w:spacing w:val="21"/>
                <w:position w:val="2"/>
              </w:rPr>
              <w:t xml:space="preserve"> </w:t>
            </w:r>
            <w:r>
              <w:rPr>
                <w:rFonts w:hint="eastAsia"/>
                <w:spacing w:val="-4"/>
                <w:position w:val="2"/>
              </w:rPr>
              <w:t>及以上</w:t>
            </w:r>
          </w:p>
        </w:tc>
      </w:tr>
      <w:tr w14:paraId="0B951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64" w:type="dxa"/>
            <w:vAlign w:val="center"/>
          </w:tcPr>
          <w:p w14:paraId="3A3C5750">
            <w:pPr>
              <w:spacing w:line="300" w:lineRule="auto"/>
              <w:jc w:val="center"/>
              <w:rPr>
                <w:rFonts w:hint="eastAsia" w:ascii="宋体" w:hAnsi="宋体" w:cs="宋体"/>
                <w:spacing w:val="-10"/>
                <w:kern w:val="0"/>
                <w:sz w:val="24"/>
              </w:rPr>
            </w:pPr>
            <w:r>
              <w:rPr>
                <w:rFonts w:hint="eastAsia" w:ascii="宋体" w:hAnsi="宋体" w:cs="宋体"/>
                <w:kern w:val="0"/>
                <w:sz w:val="24"/>
              </w:rPr>
              <w:t>20</w:t>
            </w:r>
          </w:p>
        </w:tc>
        <w:tc>
          <w:tcPr>
            <w:tcW w:w="2605" w:type="dxa"/>
          </w:tcPr>
          <w:p w14:paraId="37EE6C35">
            <w:pPr>
              <w:pStyle w:val="43"/>
              <w:spacing w:line="300" w:lineRule="auto"/>
              <w:jc w:val="both"/>
              <w:rPr>
                <w:rFonts w:hint="eastAsia"/>
                <w:spacing w:val="5"/>
                <w:lang w:eastAsia="zh-CN"/>
              </w:rPr>
            </w:pPr>
            <w:r>
              <w:rPr>
                <w:rFonts w:hint="eastAsia"/>
                <w:spacing w:val="5"/>
                <w:lang w:eastAsia="zh-CN"/>
              </w:rPr>
              <w:t>主机总功率</w:t>
            </w:r>
          </w:p>
        </w:tc>
        <w:tc>
          <w:tcPr>
            <w:tcW w:w="6169" w:type="dxa"/>
          </w:tcPr>
          <w:p w14:paraId="50BA066B">
            <w:pPr>
              <w:pStyle w:val="43"/>
              <w:spacing w:line="300" w:lineRule="auto"/>
              <w:rPr>
                <w:rFonts w:hint="eastAsia"/>
                <w:spacing w:val="-4"/>
                <w:position w:val="2"/>
                <w:lang w:eastAsia="zh-CN"/>
              </w:rPr>
            </w:pPr>
            <w:r>
              <w:rPr>
                <w:rFonts w:hint="eastAsia"/>
                <w:spacing w:val="-4"/>
                <w:position w:val="2"/>
                <w:lang w:eastAsia="zh-CN"/>
              </w:rPr>
              <w:t>14.5 Kw</w:t>
            </w:r>
          </w:p>
        </w:tc>
      </w:tr>
      <w:tr w14:paraId="25226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64" w:type="dxa"/>
            <w:vAlign w:val="center"/>
          </w:tcPr>
          <w:p w14:paraId="718F1DB3">
            <w:pPr>
              <w:spacing w:line="300" w:lineRule="auto"/>
              <w:jc w:val="center"/>
              <w:rPr>
                <w:rFonts w:hint="eastAsia" w:ascii="宋体" w:hAnsi="宋体" w:cs="宋体"/>
                <w:kern w:val="0"/>
                <w:sz w:val="24"/>
              </w:rPr>
            </w:pPr>
            <w:r>
              <w:rPr>
                <w:rFonts w:hint="eastAsia" w:ascii="宋体" w:hAnsi="宋体" w:cs="宋体"/>
                <w:kern w:val="0"/>
                <w:sz w:val="24"/>
              </w:rPr>
              <w:t>21</w:t>
            </w:r>
          </w:p>
        </w:tc>
        <w:tc>
          <w:tcPr>
            <w:tcW w:w="2605" w:type="dxa"/>
          </w:tcPr>
          <w:p w14:paraId="1A734D3F">
            <w:pPr>
              <w:pStyle w:val="43"/>
              <w:spacing w:line="300" w:lineRule="auto"/>
              <w:rPr>
                <w:rFonts w:hint="eastAsia"/>
                <w:lang w:eastAsia="zh-CN"/>
              </w:rPr>
            </w:pPr>
            <w:r>
              <w:rPr>
                <w:rFonts w:hint="eastAsia"/>
                <w:spacing w:val="-4"/>
                <w:lang w:eastAsia="zh-CN"/>
              </w:rPr>
              <w:t>加药量（干剂量）</w:t>
            </w:r>
            <w:r>
              <w:rPr>
                <w:rFonts w:hint="eastAsia"/>
                <w:lang w:eastAsia="zh-CN"/>
              </w:rPr>
              <w:t xml:space="preserve"> </w:t>
            </w:r>
          </w:p>
          <w:p w14:paraId="54672F0B">
            <w:pPr>
              <w:pStyle w:val="43"/>
              <w:spacing w:line="300" w:lineRule="auto"/>
              <w:rPr>
                <w:rFonts w:hint="eastAsia"/>
                <w:lang w:eastAsia="zh-CN"/>
              </w:rPr>
            </w:pPr>
            <w:r>
              <w:rPr>
                <w:rFonts w:hint="eastAsia"/>
                <w:spacing w:val="21"/>
                <w:lang w:eastAsia="zh-CN"/>
              </w:rPr>
              <w:t>占总干泥量的百</w:t>
            </w:r>
            <w:r>
              <w:rPr>
                <w:rFonts w:hint="eastAsia"/>
                <w:spacing w:val="-7"/>
                <w:lang w:eastAsia="zh-CN"/>
              </w:rPr>
              <w:t>分比</w:t>
            </w:r>
          </w:p>
        </w:tc>
        <w:tc>
          <w:tcPr>
            <w:tcW w:w="6169" w:type="dxa"/>
          </w:tcPr>
          <w:p w14:paraId="1584ABF0">
            <w:pPr>
              <w:spacing w:line="300" w:lineRule="auto"/>
              <w:rPr>
                <w:rFonts w:hint="eastAsia" w:ascii="宋体" w:hAnsi="宋体" w:cs="宋体"/>
                <w:kern w:val="0"/>
                <w:sz w:val="24"/>
              </w:rPr>
            </w:pPr>
          </w:p>
          <w:p w14:paraId="1DC4E218">
            <w:pPr>
              <w:spacing w:line="300" w:lineRule="auto"/>
              <w:rPr>
                <w:rFonts w:hint="eastAsia" w:ascii="宋体" w:hAnsi="宋体" w:cs="宋体"/>
                <w:kern w:val="0"/>
                <w:sz w:val="24"/>
              </w:rPr>
            </w:pPr>
            <w:r>
              <w:rPr>
                <w:rFonts w:hint="eastAsia" w:ascii="宋体" w:hAnsi="宋体" w:cs="宋体"/>
                <w:spacing w:val="-2"/>
                <w:kern w:val="0"/>
                <w:sz w:val="24"/>
              </w:rPr>
              <w:t>0~3‰</w:t>
            </w:r>
          </w:p>
        </w:tc>
      </w:tr>
    </w:tbl>
    <w:p w14:paraId="4590C2A2">
      <w:pPr>
        <w:spacing w:line="155" w:lineRule="exact"/>
        <w:rPr>
          <w:rFonts w:hint="eastAsia" w:ascii="宋体" w:hAnsi="宋体" w:cs="宋体"/>
          <w:sz w:val="13"/>
          <w:szCs w:val="13"/>
        </w:rPr>
        <w:sectPr>
          <w:headerReference r:id="rId3" w:type="default"/>
          <w:footerReference r:id="rId4" w:type="default"/>
          <w:pgSz w:w="11907" w:h="16840"/>
          <w:pgMar w:top="400" w:right="992" w:bottom="1519" w:left="1082" w:header="1134" w:footer="1361" w:gutter="0"/>
          <w:cols w:space="720" w:num="1"/>
          <w:docGrid w:linePitch="286" w:charSpace="0"/>
        </w:sectPr>
      </w:pPr>
    </w:p>
    <w:p w14:paraId="0ADE1E07">
      <w:pPr>
        <w:pStyle w:val="12"/>
        <w:spacing w:line="256" w:lineRule="auto"/>
      </w:pPr>
    </w:p>
    <w:p w14:paraId="06329AC9">
      <w:pPr>
        <w:pStyle w:val="33"/>
        <w:keepNext w:val="0"/>
        <w:keepLines w:val="0"/>
        <w:pageBreakBefore w:val="0"/>
        <w:widowControl/>
        <w:numPr>
          <w:ilvl w:val="0"/>
          <w:numId w:val="1"/>
        </w:numPr>
        <w:kinsoku w:val="0"/>
        <w:wordWrap/>
        <w:overflowPunct/>
        <w:topLinePunct w:val="0"/>
        <w:autoSpaceDE w:val="0"/>
        <w:autoSpaceDN w:val="0"/>
        <w:bidi w:val="0"/>
        <w:adjustRightInd w:val="0"/>
        <w:snapToGrid w:val="0"/>
        <w:spacing w:before="311" w:line="360" w:lineRule="auto"/>
        <w:ind w:left="-714" w:leftChars="0" w:firstLine="1134" w:firstLineChars="0"/>
        <w:contextualSpacing w:val="0"/>
        <w:jc w:val="left"/>
        <w:textAlignment w:val="baseline"/>
        <w:outlineLvl w:val="1"/>
        <w:rPr>
          <w:rFonts w:hint="eastAsia" w:ascii="宋体" w:hAnsi="宋体" w:eastAsia="宋体" w:cs="宋体"/>
          <w:b/>
          <w:bCs/>
          <w:spacing w:val="-4"/>
          <w:kern w:val="2"/>
          <w:sz w:val="24"/>
          <w:szCs w:val="24"/>
          <w:lang w:val="en-US" w:eastAsia="zh-CN" w:bidi="ar-SA"/>
          <w14:ligatures w14:val="standardContextual"/>
        </w:rPr>
      </w:pPr>
      <w:bookmarkStart w:id="7" w:name="bookmark69"/>
      <w:bookmarkEnd w:id="7"/>
      <w:bookmarkStart w:id="8" w:name="bookmark68"/>
      <w:bookmarkEnd w:id="8"/>
      <w:r>
        <w:rPr>
          <w:rFonts w:hint="eastAsia" w:ascii="宋体" w:hAnsi="宋体" w:eastAsia="宋体" w:cs="宋体"/>
          <w:b/>
          <w:bCs/>
          <w:spacing w:val="-4"/>
          <w:kern w:val="2"/>
          <w:sz w:val="24"/>
          <w:szCs w:val="24"/>
          <w:lang w:val="en-US" w:eastAsia="zh-CN" w:bidi="ar-SA"/>
          <w14:ligatures w14:val="standardContextual"/>
        </w:rPr>
        <w:t>压滤机设备主要结构、特点和要求</w:t>
      </w:r>
    </w:p>
    <w:p w14:paraId="5E68B2E3">
      <w:pPr>
        <w:keepNext w:val="0"/>
        <w:keepLines w:val="0"/>
        <w:pageBreakBefore w:val="0"/>
        <w:wordWrap/>
        <w:overflowPunct/>
        <w:topLinePunct w:val="0"/>
        <w:bidi w:val="0"/>
        <w:adjustRightInd w:val="0"/>
        <w:spacing w:line="312" w:lineRule="auto"/>
        <w:ind w:firstLine="480" w:firstLineChars="200"/>
        <w:rPr>
          <w:rFonts w:hint="eastAsia" w:ascii="宋体" w:hAnsi="宋体" w:cs="宋体"/>
          <w:spacing w:val="-4"/>
          <w:sz w:val="24"/>
        </w:rPr>
      </w:pPr>
      <w:r>
        <w:rPr>
          <w:rFonts w:hint="eastAsia" w:ascii="宋体" w:hAnsi="宋体" w:cs="宋体"/>
          <w:sz w:val="24"/>
        </w:rPr>
        <w:t>★</w:t>
      </w:r>
      <w:r>
        <w:rPr>
          <w:rFonts w:hint="eastAsia" w:ascii="宋体" w:hAnsi="宋体" w:cs="宋体"/>
          <w:spacing w:val="-3"/>
          <w:sz w:val="24"/>
        </w:rPr>
        <w:t>板框压滤机必须配有自动强制卸饼装置，可以实现一次性开板同时落泥，并通过滤布旋转升</w:t>
      </w:r>
      <w:r>
        <w:rPr>
          <w:rFonts w:hint="eastAsia" w:ascii="宋体" w:hAnsi="宋体" w:cs="宋体"/>
          <w:spacing w:val="-4"/>
          <w:sz w:val="24"/>
        </w:rPr>
        <w:t>降实现自动卸泥（无需人工辅助），滤布可以在线同步清洗，压滤机单批次周期时间小于</w:t>
      </w:r>
      <w:r>
        <w:rPr>
          <w:rFonts w:hint="eastAsia" w:ascii="宋体" w:hAnsi="宋体" w:cs="宋体"/>
          <w:spacing w:val="-30"/>
          <w:sz w:val="24"/>
        </w:rPr>
        <w:t xml:space="preserve"> </w:t>
      </w:r>
      <w:r>
        <w:rPr>
          <w:rFonts w:hint="eastAsia" w:ascii="宋体" w:hAnsi="宋体" w:cs="宋体"/>
          <w:spacing w:val="-4"/>
          <w:sz w:val="24"/>
        </w:rPr>
        <w:t>60min</w:t>
      </w:r>
      <w:r>
        <w:rPr>
          <w:rFonts w:hint="eastAsia" w:ascii="宋体" w:hAnsi="宋体" w:cs="宋体"/>
          <w:spacing w:val="-31"/>
          <w:sz w:val="24"/>
        </w:rPr>
        <w:t xml:space="preserve"> </w:t>
      </w:r>
      <w:r>
        <w:rPr>
          <w:rFonts w:hint="eastAsia" w:ascii="宋体" w:hAnsi="宋体" w:cs="宋体"/>
          <w:spacing w:val="-4"/>
          <w:sz w:val="24"/>
        </w:rPr>
        <w:t>， 整个系统实现无人值守全自动化。</w:t>
      </w:r>
    </w:p>
    <w:p w14:paraId="71A38C33">
      <w:pPr>
        <w:keepNext w:val="0"/>
        <w:keepLines w:val="0"/>
        <w:pageBreakBefore w:val="0"/>
        <w:wordWrap/>
        <w:overflowPunct/>
        <w:topLinePunct w:val="0"/>
        <w:bidi w:val="0"/>
        <w:adjustRightInd w:val="0"/>
        <w:spacing w:line="312" w:lineRule="auto"/>
        <w:ind w:firstLine="466" w:firstLineChars="200"/>
        <w:rPr>
          <w:rFonts w:hint="eastAsia" w:ascii="宋体" w:hAnsi="宋体" w:cs="宋体"/>
          <w:b/>
          <w:bCs/>
          <w:sz w:val="24"/>
        </w:rPr>
      </w:pPr>
      <w:r>
        <w:rPr>
          <w:rFonts w:hint="eastAsia" w:ascii="宋体" w:hAnsi="宋体" w:cs="宋体"/>
          <w:b/>
          <w:bCs/>
          <w:spacing w:val="-4"/>
          <w:sz w:val="24"/>
        </w:rPr>
        <w:t xml:space="preserve"> 1、全自动滤布旋转压滤机</w:t>
      </w:r>
    </w:p>
    <w:p w14:paraId="2A466349">
      <w:pPr>
        <w:keepNext w:val="0"/>
        <w:keepLines w:val="0"/>
        <w:pageBreakBefore w:val="0"/>
        <w:wordWrap/>
        <w:overflowPunct/>
        <w:topLinePunct w:val="0"/>
        <w:bidi w:val="0"/>
        <w:adjustRightInd w:val="0"/>
        <w:spacing w:line="312" w:lineRule="auto"/>
        <w:ind w:firstLine="470" w:firstLineChars="200"/>
        <w:rPr>
          <w:rFonts w:hint="eastAsia" w:ascii="宋体" w:hAnsi="宋体" w:cs="宋体"/>
          <w:b/>
          <w:bCs/>
          <w:sz w:val="24"/>
        </w:rPr>
      </w:pPr>
      <w:r>
        <w:rPr>
          <w:rFonts w:hint="eastAsia" w:ascii="宋体" w:hAnsi="宋体" w:cs="宋体"/>
          <w:b/>
          <w:bCs/>
          <w:spacing w:val="-3"/>
          <w:sz w:val="24"/>
        </w:rPr>
        <w:t>1）压滤机框架</w:t>
      </w:r>
    </w:p>
    <w:p w14:paraId="695BAA94">
      <w:pPr>
        <w:keepNext w:val="0"/>
        <w:keepLines w:val="0"/>
        <w:pageBreakBefore w:val="0"/>
        <w:wordWrap/>
        <w:overflowPunct/>
        <w:topLinePunct w:val="0"/>
        <w:bidi w:val="0"/>
        <w:adjustRightInd w:val="0"/>
        <w:spacing w:line="312" w:lineRule="auto"/>
        <w:ind w:firstLine="480" w:firstLineChars="200"/>
        <w:rPr>
          <w:rFonts w:hint="eastAsia" w:ascii="宋体" w:hAnsi="宋体" w:cs="宋体"/>
          <w:sz w:val="24"/>
        </w:rPr>
      </w:pPr>
      <w:r>
        <w:rPr>
          <w:rFonts w:hint="eastAsia" w:ascii="宋体" w:hAnsi="宋体" w:cs="宋体"/>
          <w:sz w:val="24"/>
        </w:rPr>
        <w:t>压滤机框架为侧梁式结构，承载力</w:t>
      </w:r>
      <w:r>
        <w:rPr>
          <w:rFonts w:hint="eastAsia" w:ascii="宋体" w:hAnsi="宋体" w:cs="宋体"/>
          <w:spacing w:val="3"/>
          <w:sz w:val="24"/>
        </w:rPr>
        <w:t>有</w:t>
      </w:r>
      <w:r>
        <w:rPr>
          <w:rFonts w:hint="eastAsia" w:ascii="宋体" w:hAnsi="宋体" w:cs="宋体"/>
          <w:spacing w:val="-30"/>
          <w:sz w:val="24"/>
        </w:rPr>
        <w:t xml:space="preserve"> </w:t>
      </w:r>
      <w:r>
        <w:rPr>
          <w:rFonts w:hint="eastAsia" w:ascii="宋体" w:hAnsi="宋体" w:cs="宋体"/>
          <w:spacing w:val="3"/>
          <w:sz w:val="24"/>
        </w:rPr>
        <w:t>25%</w:t>
      </w:r>
      <w:r>
        <w:rPr>
          <w:rFonts w:hint="eastAsia" w:ascii="宋体" w:hAnsi="宋体" w:cs="宋体"/>
          <w:sz w:val="24"/>
        </w:rPr>
        <w:t xml:space="preserve"> </w:t>
      </w:r>
      <w:r>
        <w:rPr>
          <w:rFonts w:hint="eastAsia" w:ascii="宋体" w:hAnsi="宋体" w:cs="宋体"/>
          <w:spacing w:val="-3"/>
          <w:sz w:val="24"/>
        </w:rPr>
        <w:t>以上的安全系数。其框架表面应进行耐腐蚀保护处理，使其在工作中不会出现锈蚀现象。滤板</w:t>
      </w:r>
      <w:r>
        <w:rPr>
          <w:rFonts w:hint="eastAsia" w:ascii="宋体" w:hAnsi="宋体" w:cs="宋体"/>
          <w:spacing w:val="-5"/>
          <w:sz w:val="24"/>
        </w:rPr>
        <w:t>组导轨应为不锈钢材质以防止腐蚀和磨损，板框压滤机机架需喷砂并涂有</w:t>
      </w:r>
      <w:r>
        <w:rPr>
          <w:rFonts w:hint="eastAsia" w:ascii="宋体" w:hAnsi="宋体" w:cs="宋体"/>
          <w:spacing w:val="-4"/>
          <w:sz w:val="24"/>
        </w:rPr>
        <w:t>环氧树脂涂料。</w:t>
      </w:r>
    </w:p>
    <w:p w14:paraId="7CABDF68">
      <w:pPr>
        <w:keepNext w:val="0"/>
        <w:keepLines w:val="0"/>
        <w:pageBreakBefore w:val="0"/>
        <w:wordWrap/>
        <w:overflowPunct/>
        <w:topLinePunct w:val="0"/>
        <w:bidi w:val="0"/>
        <w:adjustRightInd w:val="0"/>
        <w:spacing w:line="312" w:lineRule="auto"/>
        <w:ind w:firstLine="482" w:firstLineChars="200"/>
        <w:rPr>
          <w:rFonts w:hint="eastAsia" w:ascii="宋体" w:hAnsi="宋体" w:cs="宋体"/>
          <w:b/>
          <w:bCs/>
          <w:sz w:val="24"/>
        </w:rPr>
      </w:pPr>
      <w:r>
        <w:rPr>
          <w:rFonts w:hint="eastAsia" w:ascii="宋体" w:hAnsi="宋体" w:cs="宋体"/>
          <w:b/>
          <w:bCs/>
          <w:sz w:val="24"/>
        </w:rPr>
        <w:t>★</w:t>
      </w:r>
      <w:r>
        <w:rPr>
          <w:rFonts w:hint="eastAsia" w:ascii="宋体" w:hAnsi="宋体" w:cs="宋体"/>
          <w:b/>
          <w:bCs/>
          <w:spacing w:val="-4"/>
          <w:sz w:val="24"/>
        </w:rPr>
        <w:t>2）滤板与隔膜滤板</w:t>
      </w:r>
    </w:p>
    <w:p w14:paraId="68A68B58">
      <w:pPr>
        <w:keepNext w:val="0"/>
        <w:keepLines w:val="0"/>
        <w:pageBreakBefore w:val="0"/>
        <w:wordWrap/>
        <w:overflowPunct/>
        <w:topLinePunct w:val="0"/>
        <w:bidi w:val="0"/>
        <w:adjustRightInd w:val="0"/>
        <w:spacing w:line="312" w:lineRule="auto"/>
        <w:ind w:firstLine="488" w:firstLineChars="200"/>
        <w:rPr>
          <w:rFonts w:hint="eastAsia" w:ascii="宋体" w:hAnsi="宋体" w:cs="宋体"/>
          <w:sz w:val="24"/>
        </w:rPr>
      </w:pPr>
      <w:r>
        <w:rPr>
          <w:rFonts w:hint="eastAsia" w:ascii="宋体" w:hAnsi="宋体" w:cs="宋体"/>
          <w:spacing w:val="2"/>
          <w:sz w:val="24"/>
        </w:rPr>
        <w:t>压滤机的滤板材质为增强聚丙烯材质，隔膜滤板为</w:t>
      </w:r>
      <w:r>
        <w:rPr>
          <w:rFonts w:hint="eastAsia" w:ascii="宋体" w:hAnsi="宋体" w:cs="宋体"/>
          <w:b/>
          <w:bCs/>
          <w:spacing w:val="2"/>
          <w:sz w:val="24"/>
        </w:rPr>
        <w:t>可拆卸式橡胶膜片</w:t>
      </w:r>
      <w:r>
        <w:rPr>
          <w:rFonts w:hint="eastAsia" w:ascii="宋体" w:hAnsi="宋体" w:cs="宋体"/>
          <w:spacing w:val="2"/>
          <w:sz w:val="24"/>
        </w:rPr>
        <w:t>，以便于可以更换，滤板</w:t>
      </w:r>
      <w:r>
        <w:rPr>
          <w:rFonts w:hint="eastAsia" w:ascii="宋体" w:hAnsi="宋体" w:cs="宋体"/>
          <w:spacing w:val="-2"/>
          <w:sz w:val="24"/>
        </w:rPr>
        <w:t>以</w:t>
      </w:r>
      <w:r>
        <w:rPr>
          <w:rFonts w:hint="eastAsia" w:ascii="宋体" w:hAnsi="宋体" w:cs="宋体"/>
          <w:spacing w:val="-28"/>
          <w:sz w:val="24"/>
        </w:rPr>
        <w:t xml:space="preserve"> </w:t>
      </w:r>
      <w:r>
        <w:rPr>
          <w:rFonts w:hint="eastAsia" w:ascii="宋体" w:hAnsi="宋体" w:cs="宋体"/>
          <w:spacing w:val="-2"/>
          <w:sz w:val="24"/>
        </w:rPr>
        <w:t>1.25</w:t>
      </w:r>
      <w:r>
        <w:rPr>
          <w:rFonts w:hint="eastAsia" w:ascii="宋体" w:hAnsi="宋体" w:cs="宋体"/>
          <w:spacing w:val="13"/>
          <w:w w:val="101"/>
          <w:sz w:val="24"/>
        </w:rPr>
        <w:t xml:space="preserve"> </w:t>
      </w:r>
      <w:r>
        <w:rPr>
          <w:rFonts w:hint="eastAsia" w:ascii="宋体" w:hAnsi="宋体" w:cs="宋体"/>
          <w:spacing w:val="-2"/>
          <w:sz w:val="24"/>
        </w:rPr>
        <w:t>倍的工作压力进行水压试验，并在该压力下保持</w:t>
      </w:r>
      <w:r>
        <w:rPr>
          <w:rFonts w:hint="eastAsia" w:ascii="宋体" w:hAnsi="宋体" w:cs="宋体"/>
          <w:spacing w:val="-46"/>
          <w:sz w:val="24"/>
        </w:rPr>
        <w:t xml:space="preserve"> </w:t>
      </w:r>
      <w:r>
        <w:rPr>
          <w:rFonts w:hint="eastAsia" w:ascii="宋体" w:hAnsi="宋体" w:cs="宋体"/>
          <w:spacing w:val="-2"/>
          <w:sz w:val="24"/>
        </w:rPr>
        <w:t>5min</w:t>
      </w:r>
      <w:r>
        <w:rPr>
          <w:rFonts w:hint="eastAsia" w:ascii="宋体" w:hAnsi="宋体" w:cs="宋体"/>
          <w:spacing w:val="-29"/>
          <w:sz w:val="24"/>
        </w:rPr>
        <w:t xml:space="preserve"> </w:t>
      </w:r>
      <w:r>
        <w:rPr>
          <w:rFonts w:hint="eastAsia" w:ascii="宋体" w:hAnsi="宋体" w:cs="宋体"/>
          <w:spacing w:val="-2"/>
          <w:sz w:val="24"/>
        </w:rPr>
        <w:t>，压紧面处</w:t>
      </w:r>
      <w:r>
        <w:rPr>
          <w:rFonts w:hint="eastAsia" w:ascii="宋体" w:hAnsi="宋体" w:cs="宋体"/>
          <w:spacing w:val="-3"/>
          <w:sz w:val="24"/>
        </w:rPr>
        <w:t>无任何喷射现象，滤板的数目（过滤腔室的数目）由制造商根据必须保证的工艺性能参数而确定，但不</w:t>
      </w:r>
      <w:r>
        <w:rPr>
          <w:rFonts w:hint="eastAsia" w:ascii="宋体" w:hAnsi="宋体" w:cs="宋体"/>
          <w:spacing w:val="-4"/>
          <w:sz w:val="24"/>
        </w:rPr>
        <w:t>得少于</w:t>
      </w:r>
      <w:r>
        <w:rPr>
          <w:rFonts w:hint="eastAsia" w:ascii="宋体" w:hAnsi="宋体" w:cs="宋体"/>
          <w:spacing w:val="-48"/>
          <w:sz w:val="24"/>
        </w:rPr>
        <w:t xml:space="preserve"> </w:t>
      </w:r>
      <w:r>
        <w:rPr>
          <w:rFonts w:hint="eastAsia" w:ascii="宋体" w:hAnsi="宋体" w:cs="宋体"/>
          <w:spacing w:val="-4"/>
          <w:sz w:val="24"/>
        </w:rPr>
        <w:t>30</w:t>
      </w:r>
      <w:r>
        <w:rPr>
          <w:rFonts w:hint="eastAsia" w:ascii="宋体" w:hAnsi="宋体" w:cs="宋体"/>
          <w:spacing w:val="14"/>
          <w:sz w:val="24"/>
        </w:rPr>
        <w:t xml:space="preserve"> </w:t>
      </w:r>
      <w:r>
        <w:rPr>
          <w:rFonts w:hint="eastAsia" w:ascii="宋体" w:hAnsi="宋体" w:cs="宋体"/>
          <w:spacing w:val="-4"/>
          <w:sz w:val="24"/>
        </w:rPr>
        <w:t>腔，滤板尺寸不得小于1</w:t>
      </w:r>
      <w:r>
        <w:rPr>
          <w:rFonts w:hint="eastAsia" w:ascii="宋体" w:hAnsi="宋体" w:cs="宋体"/>
          <w:spacing w:val="-4"/>
          <w:sz w:val="24"/>
          <w:lang w:val="en-US" w:eastAsia="zh-CN"/>
        </w:rPr>
        <w:t>0</w:t>
      </w:r>
      <w:r>
        <w:rPr>
          <w:rFonts w:hint="eastAsia" w:ascii="宋体" w:hAnsi="宋体" w:cs="宋体"/>
          <w:spacing w:val="-4"/>
          <w:sz w:val="24"/>
        </w:rPr>
        <w:t>00X1</w:t>
      </w:r>
      <w:r>
        <w:rPr>
          <w:rFonts w:hint="eastAsia" w:ascii="宋体" w:hAnsi="宋体" w:cs="宋体"/>
          <w:spacing w:val="-4"/>
          <w:sz w:val="24"/>
          <w:lang w:val="en-US" w:eastAsia="zh-CN"/>
        </w:rPr>
        <w:t>0</w:t>
      </w:r>
      <w:r>
        <w:rPr>
          <w:rFonts w:hint="eastAsia" w:ascii="宋体" w:hAnsi="宋体" w:cs="宋体"/>
          <w:spacing w:val="-4"/>
          <w:sz w:val="24"/>
        </w:rPr>
        <w:t>00mm，容积不小于1.1m³。橡胶隔膜应保证隔膜在过滤腔室能够完全</w:t>
      </w:r>
      <w:r>
        <w:rPr>
          <w:rFonts w:hint="eastAsia" w:ascii="宋体" w:hAnsi="宋体" w:cs="宋体"/>
          <w:spacing w:val="-5"/>
          <w:sz w:val="24"/>
        </w:rPr>
        <w:t>膨胀并充满整个过滤腔室的空间，而不会破损，</w:t>
      </w:r>
      <w:r>
        <w:rPr>
          <w:rFonts w:hint="eastAsia" w:ascii="宋体" w:hAnsi="宋体" w:cs="宋体"/>
          <w:spacing w:val="-3"/>
          <w:sz w:val="24"/>
        </w:rPr>
        <w:t>也不会从隔膜板上脱落，在正常使用情况下，脱水机滤板和隔膜可应付</w:t>
      </w:r>
      <w:r>
        <w:rPr>
          <w:rFonts w:hint="eastAsia" w:ascii="宋体" w:hAnsi="宋体" w:cs="宋体"/>
          <w:spacing w:val="-40"/>
          <w:sz w:val="24"/>
        </w:rPr>
        <w:t xml:space="preserve"> </w:t>
      </w:r>
      <w:r>
        <w:rPr>
          <w:rFonts w:hint="eastAsia" w:ascii="宋体" w:hAnsi="宋体" w:cs="宋体"/>
          <w:spacing w:val="-3"/>
          <w:sz w:val="24"/>
        </w:rPr>
        <w:t>16bar</w:t>
      </w:r>
      <w:r>
        <w:rPr>
          <w:rFonts w:hint="eastAsia" w:ascii="宋体" w:hAnsi="宋体" w:cs="宋体"/>
          <w:spacing w:val="36"/>
          <w:sz w:val="24"/>
        </w:rPr>
        <w:t xml:space="preserve"> </w:t>
      </w:r>
      <w:r>
        <w:rPr>
          <w:rFonts w:hint="eastAsia" w:ascii="宋体" w:hAnsi="宋体" w:cs="宋体"/>
          <w:spacing w:val="-3"/>
          <w:sz w:val="24"/>
        </w:rPr>
        <w:t>的压榨压</w:t>
      </w:r>
      <w:r>
        <w:rPr>
          <w:rFonts w:hint="eastAsia" w:ascii="宋体" w:hAnsi="宋体" w:cs="宋体"/>
          <w:spacing w:val="-4"/>
          <w:sz w:val="24"/>
        </w:rPr>
        <w:t>力。</w:t>
      </w:r>
    </w:p>
    <w:p w14:paraId="583CA4D4">
      <w:pPr>
        <w:keepNext w:val="0"/>
        <w:keepLines w:val="0"/>
        <w:pageBreakBefore w:val="0"/>
        <w:wordWrap/>
        <w:overflowPunct/>
        <w:topLinePunct w:val="0"/>
        <w:bidi w:val="0"/>
        <w:adjustRightInd w:val="0"/>
        <w:spacing w:line="312" w:lineRule="auto"/>
        <w:ind w:firstLine="470" w:firstLineChars="200"/>
        <w:rPr>
          <w:rFonts w:hint="eastAsia" w:ascii="宋体" w:hAnsi="宋体" w:cs="宋体"/>
          <w:b/>
          <w:bCs/>
          <w:sz w:val="24"/>
        </w:rPr>
      </w:pPr>
      <w:r>
        <w:rPr>
          <w:rFonts w:hint="eastAsia" w:ascii="宋体" w:hAnsi="宋体" w:cs="宋体"/>
          <w:b/>
          <w:bCs/>
          <w:spacing w:val="-3"/>
          <w:sz w:val="24"/>
        </w:rPr>
        <w:t>3）滤布</w:t>
      </w:r>
    </w:p>
    <w:p w14:paraId="298C4E81">
      <w:pPr>
        <w:keepNext w:val="0"/>
        <w:keepLines w:val="0"/>
        <w:pageBreakBefore w:val="0"/>
        <w:wordWrap/>
        <w:overflowPunct/>
        <w:topLinePunct w:val="0"/>
        <w:bidi w:val="0"/>
        <w:adjustRightInd w:val="0"/>
        <w:spacing w:line="312" w:lineRule="auto"/>
        <w:ind w:firstLine="468" w:firstLineChars="200"/>
        <w:rPr>
          <w:rFonts w:hint="eastAsia" w:ascii="宋体" w:hAnsi="宋体" w:cs="宋体"/>
          <w:sz w:val="24"/>
        </w:rPr>
      </w:pPr>
      <w:r>
        <w:rPr>
          <w:rFonts w:hint="eastAsia" w:ascii="宋体" w:hAnsi="宋体" w:cs="宋体"/>
          <w:spacing w:val="-3"/>
          <w:sz w:val="24"/>
        </w:rPr>
        <w:t>采用聚丙烯织物制成，具有足够的强度及与泥质相适应的透气率。其表面应砑光处理，光</w:t>
      </w:r>
      <w:r>
        <w:rPr>
          <w:rFonts w:hint="eastAsia" w:ascii="宋体" w:hAnsi="宋体" w:cs="宋体"/>
          <w:spacing w:val="9"/>
          <w:sz w:val="24"/>
        </w:rPr>
        <w:t xml:space="preserve"> </w:t>
      </w:r>
      <w:r>
        <w:rPr>
          <w:rFonts w:hint="eastAsia" w:ascii="宋体" w:hAnsi="宋体" w:cs="宋体"/>
          <w:spacing w:val="-3"/>
          <w:sz w:val="24"/>
        </w:rPr>
        <w:t>滑，便于泥饼脱落，</w:t>
      </w:r>
      <w:r>
        <w:rPr>
          <w:rFonts w:hint="eastAsia" w:ascii="宋体" w:hAnsi="宋体" w:cs="宋体"/>
          <w:spacing w:val="1"/>
          <w:sz w:val="24"/>
        </w:rPr>
        <w:t>滤布选型应充分考虑泥质特性并满足相关要求。</w:t>
      </w:r>
    </w:p>
    <w:p w14:paraId="06AC7D83">
      <w:pPr>
        <w:keepNext w:val="0"/>
        <w:keepLines w:val="0"/>
        <w:pageBreakBefore w:val="0"/>
        <w:wordWrap/>
        <w:overflowPunct/>
        <w:topLinePunct w:val="0"/>
        <w:bidi w:val="0"/>
        <w:adjustRightInd w:val="0"/>
        <w:spacing w:line="312" w:lineRule="auto"/>
        <w:ind w:firstLine="478" w:firstLineChars="200"/>
        <w:rPr>
          <w:rFonts w:hint="eastAsia" w:ascii="宋体" w:hAnsi="宋体" w:cs="宋体"/>
          <w:b/>
          <w:bCs/>
          <w:sz w:val="24"/>
        </w:rPr>
      </w:pPr>
      <w:r>
        <w:rPr>
          <w:rFonts w:hint="eastAsia" w:ascii="宋体" w:hAnsi="宋体" w:cs="宋体"/>
          <w:b/>
          <w:bCs/>
          <w:spacing w:val="-1"/>
          <w:sz w:val="24"/>
        </w:rPr>
        <w:t>4）液压闭合装置</w:t>
      </w:r>
    </w:p>
    <w:p w14:paraId="2257CB7B">
      <w:pPr>
        <w:keepNext w:val="0"/>
        <w:keepLines w:val="0"/>
        <w:pageBreakBefore w:val="0"/>
        <w:wordWrap/>
        <w:overflowPunct/>
        <w:topLinePunct w:val="0"/>
        <w:bidi w:val="0"/>
        <w:adjustRightInd w:val="0"/>
        <w:spacing w:line="312" w:lineRule="auto"/>
        <w:ind w:firstLine="468" w:firstLineChars="200"/>
        <w:rPr>
          <w:rFonts w:hint="eastAsia" w:ascii="宋体" w:hAnsi="宋体" w:cs="宋体"/>
          <w:spacing w:val="-3"/>
          <w:sz w:val="24"/>
        </w:rPr>
      </w:pPr>
      <w:r>
        <w:rPr>
          <w:rFonts w:hint="eastAsia" w:ascii="宋体" w:hAnsi="宋体" w:cs="宋体"/>
          <w:spacing w:val="-3"/>
          <w:sz w:val="24"/>
        </w:rPr>
        <w:t>滤板的压合及松开系统采用液压驱动方式，并设有自动保压装置。压滤机应配备完整的液</w:t>
      </w:r>
      <w:r>
        <w:rPr>
          <w:rFonts w:hint="eastAsia" w:ascii="宋体" w:hAnsi="宋体" w:cs="宋体"/>
          <w:spacing w:val="-1"/>
          <w:sz w:val="24"/>
        </w:rPr>
        <w:t>压驱动系统，包括电动马达驱动机构及液压压合系统油位显示、安全阀、</w:t>
      </w:r>
      <w:r>
        <w:rPr>
          <w:rFonts w:hint="eastAsia" w:ascii="宋体" w:hAnsi="宋体" w:cs="宋体"/>
          <w:spacing w:val="-2"/>
          <w:sz w:val="24"/>
        </w:rPr>
        <w:t>压力表等所有附件。</w:t>
      </w:r>
      <w:r>
        <w:rPr>
          <w:rFonts w:hint="eastAsia" w:ascii="宋体" w:hAnsi="宋体" w:cs="宋体"/>
          <w:spacing w:val="-3"/>
          <w:sz w:val="24"/>
        </w:rPr>
        <w:t>液压系统设备主要功能应能使脱水机的滤板在脱水及挤压之过程中，保持整组脱水机在过滤的压力下使滤板紧密压合不致泄漏。液压站运行时同时受压力和时间控制，当压力高于设定值时停止运行，低于设定时自动启动补压运行，若压力一直达不到设定值时，超过运行时间后液压站停止运行。</w:t>
      </w:r>
    </w:p>
    <w:p w14:paraId="1D25ECB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12" w:lineRule="auto"/>
        <w:ind w:firstLine="474" w:firstLineChars="200"/>
        <w:jc w:val="left"/>
        <w:textAlignment w:val="baseline"/>
        <w:rPr>
          <w:rFonts w:hint="eastAsia" w:ascii="宋体" w:hAnsi="宋体" w:cs="宋体"/>
          <w:b/>
          <w:bCs/>
          <w:spacing w:val="-2"/>
          <w:sz w:val="24"/>
        </w:rPr>
      </w:pPr>
      <w:r>
        <w:rPr>
          <w:rFonts w:hint="eastAsia" w:ascii="宋体" w:hAnsi="宋体" w:cs="宋体"/>
          <w:b/>
          <w:bCs/>
          <w:spacing w:val="-2"/>
          <w:sz w:val="24"/>
        </w:rPr>
        <w:t>隔膜挤压装置</w:t>
      </w:r>
    </w:p>
    <w:p w14:paraId="52F65FA6">
      <w:pPr>
        <w:keepNext w:val="0"/>
        <w:keepLines w:val="0"/>
        <w:pageBreakBefore w:val="0"/>
        <w:wordWrap/>
        <w:overflowPunct/>
        <w:topLinePunct w:val="0"/>
        <w:bidi w:val="0"/>
        <w:adjustRightInd w:val="0"/>
        <w:spacing w:line="312" w:lineRule="auto"/>
        <w:ind w:firstLine="468" w:firstLineChars="200"/>
        <w:rPr>
          <w:rFonts w:hint="eastAsia" w:ascii="宋体" w:hAnsi="宋体" w:cs="宋体"/>
          <w:spacing w:val="-3"/>
          <w:sz w:val="24"/>
        </w:rPr>
      </w:pPr>
      <w:r>
        <w:rPr>
          <w:rFonts w:hint="eastAsia" w:ascii="宋体" w:hAnsi="宋体" w:cs="宋体"/>
          <w:spacing w:val="-3"/>
          <w:sz w:val="24"/>
        </w:rPr>
        <w:t>隔膜挤压装置采用自来水作为隔膜挤压介质，用于隔膜挤压的水应能循环使</w:t>
      </w:r>
      <w:r>
        <w:rPr>
          <w:rFonts w:hint="eastAsia" w:ascii="宋体" w:hAnsi="宋体" w:cs="宋体"/>
          <w:spacing w:val="-4"/>
          <w:sz w:val="24"/>
        </w:rPr>
        <w:t>用。</w:t>
      </w:r>
      <w:r>
        <w:rPr>
          <w:rFonts w:hint="eastAsia" w:ascii="宋体" w:hAnsi="宋体" w:cs="宋体"/>
          <w:spacing w:val="-3"/>
          <w:sz w:val="24"/>
        </w:rPr>
        <w:t>管道上设有包括通过压力开关和余压控制装置进行电气安全的连锁。隔膜挤压装置应包括挤压泵、储水箱、管道、管件、阀门、仪表等所有设</w:t>
      </w:r>
      <w:r>
        <w:rPr>
          <w:rFonts w:hint="eastAsia" w:ascii="宋体" w:hAnsi="宋体" w:cs="宋体"/>
          <w:spacing w:val="13"/>
          <w:sz w:val="24"/>
        </w:rPr>
        <w:t xml:space="preserve"> </w:t>
      </w:r>
      <w:r>
        <w:rPr>
          <w:rFonts w:hint="eastAsia" w:ascii="宋体" w:hAnsi="宋体" w:cs="宋体"/>
          <w:spacing w:val="-2"/>
          <w:sz w:val="24"/>
        </w:rPr>
        <w:t>备。隔膜挤压泵要求变频控制，挤压压力≥1.5Mpa</w:t>
      </w:r>
      <w:r>
        <w:rPr>
          <w:rFonts w:hint="eastAsia" w:ascii="宋体" w:hAnsi="宋体" w:cs="宋体"/>
          <w:spacing w:val="-30"/>
          <w:sz w:val="24"/>
        </w:rPr>
        <w:t xml:space="preserve"> </w:t>
      </w:r>
      <w:r>
        <w:rPr>
          <w:rFonts w:hint="eastAsia" w:ascii="宋体" w:hAnsi="宋体" w:cs="宋体"/>
          <w:spacing w:val="-2"/>
          <w:sz w:val="24"/>
        </w:rPr>
        <w:t>，不高于</w:t>
      </w:r>
      <w:r>
        <w:rPr>
          <w:rFonts w:hint="eastAsia" w:ascii="宋体" w:hAnsi="宋体" w:cs="宋体"/>
          <w:spacing w:val="-39"/>
          <w:sz w:val="24"/>
        </w:rPr>
        <w:t xml:space="preserve"> </w:t>
      </w:r>
      <w:r>
        <w:rPr>
          <w:rFonts w:hint="eastAsia" w:ascii="宋体" w:hAnsi="宋体" w:cs="宋体"/>
          <w:spacing w:val="-2"/>
          <w:sz w:val="24"/>
        </w:rPr>
        <w:t>1.6M</w:t>
      </w:r>
      <w:r>
        <w:rPr>
          <w:rFonts w:hint="eastAsia" w:ascii="宋体" w:hAnsi="宋体" w:cs="宋体"/>
          <w:spacing w:val="-3"/>
          <w:sz w:val="24"/>
        </w:rPr>
        <w:t>pa。</w:t>
      </w:r>
    </w:p>
    <w:p w14:paraId="50C04E3A">
      <w:pPr>
        <w:keepNext w:val="0"/>
        <w:keepLines w:val="0"/>
        <w:pageBreakBefore w:val="0"/>
        <w:wordWrap/>
        <w:overflowPunct/>
        <w:topLinePunct w:val="0"/>
        <w:bidi w:val="0"/>
        <w:adjustRightInd w:val="0"/>
        <w:spacing w:line="312" w:lineRule="auto"/>
        <w:ind w:firstLine="482" w:firstLineChars="200"/>
        <w:rPr>
          <w:rFonts w:hint="eastAsia" w:ascii="宋体" w:hAnsi="宋体" w:cs="宋体"/>
          <w:b/>
          <w:bCs/>
          <w:spacing w:val="-8"/>
          <w:sz w:val="24"/>
        </w:rPr>
      </w:pPr>
      <w:r>
        <w:rPr>
          <w:rFonts w:hint="eastAsia" w:ascii="宋体" w:hAnsi="宋体" w:cs="宋体"/>
          <w:b/>
          <w:bCs/>
          <w:sz w:val="24"/>
        </w:rPr>
        <w:t>★</w:t>
      </w:r>
      <w:r>
        <w:rPr>
          <w:rFonts w:hint="eastAsia" w:ascii="宋体" w:hAnsi="宋体" w:cs="宋体"/>
          <w:b/>
          <w:bCs/>
          <w:spacing w:val="-8"/>
          <w:sz w:val="24"/>
        </w:rPr>
        <w:t>6）</w:t>
      </w:r>
      <w:r>
        <w:rPr>
          <w:rFonts w:hint="eastAsia" w:ascii="宋体" w:hAnsi="宋体" w:cs="宋体"/>
          <w:b/>
          <w:bCs/>
          <w:spacing w:val="-69"/>
          <w:sz w:val="24"/>
        </w:rPr>
        <w:t xml:space="preserve"> </w:t>
      </w:r>
      <w:r>
        <w:rPr>
          <w:rFonts w:hint="eastAsia" w:ascii="宋体" w:hAnsi="宋体" w:cs="宋体"/>
          <w:b/>
          <w:bCs/>
          <w:spacing w:val="-8"/>
          <w:sz w:val="24"/>
        </w:rPr>
        <w:t>自动拉板装置</w:t>
      </w:r>
    </w:p>
    <w:p w14:paraId="7C85E8A0">
      <w:pPr>
        <w:keepNext w:val="0"/>
        <w:keepLines w:val="0"/>
        <w:pageBreakBefore w:val="0"/>
        <w:wordWrap/>
        <w:overflowPunct/>
        <w:topLinePunct w:val="0"/>
        <w:bidi w:val="0"/>
        <w:adjustRightInd w:val="0"/>
        <w:spacing w:line="312" w:lineRule="auto"/>
        <w:ind w:firstLine="480" w:firstLineChars="200"/>
        <w:rPr>
          <w:rFonts w:hint="eastAsia" w:ascii="宋体" w:hAnsi="宋体" w:cs="宋体"/>
          <w:sz w:val="24"/>
        </w:rPr>
      </w:pPr>
      <w:r>
        <w:rPr>
          <w:rFonts w:hint="eastAsia" w:ascii="宋体" w:hAnsi="宋体" w:cs="宋体"/>
          <w:sz w:val="24"/>
        </w:rPr>
        <w:t>压滤机应配有一个完全自动化的滤板分离装置</w:t>
      </w:r>
      <w:r>
        <w:rPr>
          <w:rFonts w:hint="eastAsia" w:ascii="宋体" w:hAnsi="宋体" w:cs="宋体"/>
          <w:spacing w:val="-1"/>
          <w:sz w:val="24"/>
        </w:rPr>
        <w:t>，由中心液压站液压驱动，</w:t>
      </w:r>
      <w:r>
        <w:rPr>
          <w:rFonts w:hint="eastAsia" w:ascii="宋体" w:hAnsi="宋体" w:cs="宋体"/>
          <w:spacing w:val="-3"/>
          <w:sz w:val="24"/>
        </w:rPr>
        <w:t>可以实现一次性开板</w:t>
      </w:r>
      <w:r>
        <w:rPr>
          <w:rFonts w:hint="eastAsia" w:ascii="宋体" w:hAnsi="宋体" w:cs="宋体"/>
          <w:spacing w:val="-1"/>
          <w:sz w:val="24"/>
        </w:rPr>
        <w:t>。</w:t>
      </w:r>
    </w:p>
    <w:p w14:paraId="383A2EFF">
      <w:pPr>
        <w:keepNext w:val="0"/>
        <w:keepLines w:val="0"/>
        <w:pageBreakBefore w:val="0"/>
        <w:wordWrap/>
        <w:overflowPunct/>
        <w:topLinePunct w:val="0"/>
        <w:bidi w:val="0"/>
        <w:adjustRightInd w:val="0"/>
        <w:spacing w:line="312" w:lineRule="auto"/>
        <w:ind w:firstLine="480" w:firstLineChars="200"/>
        <w:rPr>
          <w:rFonts w:hint="eastAsia" w:ascii="宋体" w:hAnsi="宋体" w:cs="宋体"/>
          <w:spacing w:val="-2"/>
          <w:sz w:val="24"/>
        </w:rPr>
      </w:pPr>
      <w:r>
        <w:rPr>
          <w:rFonts w:hint="eastAsia" w:ascii="宋体" w:hAnsi="宋体" w:cs="宋体"/>
          <w:sz w:val="24"/>
        </w:rPr>
        <w:t>★</w:t>
      </w:r>
      <w:r>
        <w:rPr>
          <w:rFonts w:hint="eastAsia" w:ascii="宋体" w:hAnsi="宋体" w:cs="宋体"/>
          <w:b/>
          <w:bCs/>
          <w:spacing w:val="-2"/>
          <w:sz w:val="24"/>
        </w:rPr>
        <w:t>7）强制卸饼装置</w:t>
      </w:r>
    </w:p>
    <w:p w14:paraId="2B29C3A1">
      <w:pPr>
        <w:keepNext w:val="0"/>
        <w:keepLines w:val="0"/>
        <w:pageBreakBefore w:val="0"/>
        <w:wordWrap/>
        <w:overflowPunct/>
        <w:topLinePunct w:val="0"/>
        <w:bidi w:val="0"/>
        <w:adjustRightInd w:val="0"/>
        <w:spacing w:line="312" w:lineRule="auto"/>
        <w:ind w:firstLine="480" w:firstLineChars="200"/>
        <w:rPr>
          <w:rFonts w:hint="eastAsia" w:ascii="宋体" w:hAnsi="宋体" w:cs="宋体"/>
          <w:sz w:val="24"/>
        </w:rPr>
      </w:pPr>
      <w:r>
        <w:rPr>
          <w:rFonts w:hint="eastAsia" w:ascii="宋体" w:hAnsi="宋体" w:cs="宋体"/>
          <w:sz w:val="24"/>
        </w:rPr>
        <w:t>每套压滤机必须配有一套自动强制卸泥装置，可以实现同步一次性卸饼，确保粘在滤布上泥饼从滤布上顺利地掉落下来，无需人工辅助卸饼。卸泥时，安装在每块滤板上的滤布驱动装置驱动所有滤布同步向上下移动，使得粘在滤布上的滤饼触碰挂杆而100%脱落，从而实现无人卸泥目的，压滤机的卸泥时间2min以内。</w:t>
      </w:r>
    </w:p>
    <w:p w14:paraId="7C42CCE7">
      <w:pPr>
        <w:keepNext w:val="0"/>
        <w:keepLines w:val="0"/>
        <w:pageBreakBefore w:val="0"/>
        <w:wordWrap/>
        <w:overflowPunct/>
        <w:topLinePunct w:val="0"/>
        <w:bidi w:val="0"/>
        <w:adjustRightInd w:val="0"/>
        <w:spacing w:line="312"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b/>
          <w:bCs/>
          <w:sz w:val="24"/>
        </w:rPr>
        <w:t>8）全自动滤布清洗装置</w:t>
      </w:r>
    </w:p>
    <w:p w14:paraId="29BBBCD2">
      <w:pPr>
        <w:pStyle w:val="12"/>
        <w:keepNext w:val="0"/>
        <w:keepLines w:val="0"/>
        <w:pageBreakBefore w:val="0"/>
        <w:wordWrap/>
        <w:overflowPunct/>
        <w:topLinePunct w:val="0"/>
        <w:bidi w:val="0"/>
        <w:adjustRightInd w:val="0"/>
        <w:spacing w:line="312" w:lineRule="auto"/>
        <w:ind w:firstLine="480" w:firstLineChars="200"/>
        <w:rPr>
          <w:rFonts w:hint="eastAsia" w:hAnsi="宋体" w:cs="宋体"/>
          <w:szCs w:val="24"/>
        </w:rPr>
      </w:pPr>
      <w:r>
        <w:rPr>
          <w:rFonts w:hint="eastAsia" w:hAnsi="宋体" w:cs="宋体"/>
          <w:szCs w:val="24"/>
        </w:rPr>
        <w:t>压滤机应配备一套全自动的滤布清洗装置并且可以分组同步清洗滤布。清洗装置的设计应保证最佳的滤布清洗效果与最少的用水量，包括可调整喷头的洗涤棒。供应商应配齐全套滤布清洗系统设备，包括 冲洗水泵、储水罐、管道、管件、阀门、仪表等全部设备。清洗装置主要配件应首选不锈钢材质或更优材质，为节约用水，整台压滤机清洗可实现分段清洗，整台压滤机单次清洗完毕不超过</w:t>
      </w:r>
      <w:r>
        <w:rPr>
          <w:rFonts w:hint="eastAsia" w:hAnsi="宋体" w:cs="宋体"/>
          <w:szCs w:val="24"/>
          <w:lang w:val="en-US"/>
        </w:rPr>
        <w:t>3</w:t>
      </w:r>
      <w:r>
        <w:rPr>
          <w:rFonts w:hint="eastAsia" w:hAnsi="宋体" w:cs="宋体"/>
          <w:szCs w:val="24"/>
        </w:rPr>
        <w:t>分钟。</w:t>
      </w:r>
    </w:p>
    <w:p w14:paraId="2247845B">
      <w:pPr>
        <w:pStyle w:val="12"/>
        <w:keepNext w:val="0"/>
        <w:keepLines w:val="0"/>
        <w:pageBreakBefore w:val="0"/>
        <w:wordWrap/>
        <w:overflowPunct/>
        <w:topLinePunct w:val="0"/>
        <w:bidi w:val="0"/>
        <w:adjustRightInd w:val="0"/>
        <w:spacing w:line="312" w:lineRule="auto"/>
        <w:ind w:firstLine="480" w:firstLineChars="200"/>
        <w:rPr>
          <w:rFonts w:hint="eastAsia" w:hAnsi="宋体" w:cs="宋体"/>
          <w:szCs w:val="24"/>
        </w:rPr>
      </w:pPr>
      <w:r>
        <w:rPr>
          <w:rFonts w:hint="eastAsia" w:hAnsi="宋体" w:cs="宋体"/>
          <w:szCs w:val="24"/>
        </w:rPr>
        <w:t>滤布冲洗水与泥饼分隔的翻板以及冲洗水排水槽均须采用 SUS304 以上的材质。</w:t>
      </w:r>
    </w:p>
    <w:p w14:paraId="2CAD5626">
      <w:pPr>
        <w:keepNext w:val="0"/>
        <w:keepLines w:val="0"/>
        <w:pageBreakBefore w:val="0"/>
        <w:wordWrap/>
        <w:overflowPunct/>
        <w:topLinePunct w:val="0"/>
        <w:bidi w:val="0"/>
        <w:adjustRightInd w:val="0"/>
        <w:spacing w:line="312" w:lineRule="auto"/>
        <w:ind w:firstLine="480" w:firstLineChars="200"/>
        <w:rPr>
          <w:rFonts w:hint="eastAsia" w:ascii="宋体" w:hAnsi="宋体" w:cs="宋体"/>
          <w:sz w:val="24"/>
        </w:rPr>
      </w:pPr>
      <w:r>
        <w:rPr>
          <w:rFonts w:hint="eastAsia" w:ascii="宋体" w:hAnsi="宋体" w:cs="宋体"/>
          <w:sz w:val="24"/>
        </w:rPr>
        <w:t>清洗水应可以采用自来水。</w:t>
      </w:r>
    </w:p>
    <w:p w14:paraId="10CEC766">
      <w:pPr>
        <w:keepNext w:val="0"/>
        <w:keepLines w:val="0"/>
        <w:pageBreakBefore w:val="0"/>
        <w:wordWrap/>
        <w:overflowPunct/>
        <w:topLinePunct w:val="0"/>
        <w:bidi w:val="0"/>
        <w:adjustRightInd w:val="0"/>
        <w:spacing w:line="312" w:lineRule="auto"/>
        <w:ind w:firstLine="466" w:firstLineChars="200"/>
        <w:rPr>
          <w:rFonts w:hint="eastAsia" w:ascii="宋体" w:hAnsi="宋体" w:cs="宋体"/>
          <w:b/>
          <w:bCs/>
          <w:sz w:val="24"/>
        </w:rPr>
      </w:pPr>
      <w:r>
        <w:rPr>
          <w:rFonts w:hint="eastAsia" w:ascii="宋体" w:hAnsi="宋体" w:cs="宋体"/>
          <w:b/>
          <w:bCs/>
          <w:spacing w:val="-4"/>
          <w:sz w:val="24"/>
        </w:rPr>
        <w:t>9）吹泥装置</w:t>
      </w:r>
    </w:p>
    <w:p w14:paraId="67C4547E">
      <w:pPr>
        <w:keepNext w:val="0"/>
        <w:keepLines w:val="0"/>
        <w:pageBreakBefore w:val="0"/>
        <w:wordWrap/>
        <w:overflowPunct/>
        <w:topLinePunct w:val="0"/>
        <w:bidi w:val="0"/>
        <w:adjustRightInd w:val="0"/>
        <w:spacing w:line="312" w:lineRule="auto"/>
        <w:ind w:firstLine="468" w:firstLineChars="200"/>
        <w:rPr>
          <w:rFonts w:hint="eastAsia" w:ascii="宋体" w:hAnsi="宋体" w:cs="宋体"/>
          <w:spacing w:val="-1"/>
          <w:sz w:val="24"/>
        </w:rPr>
      </w:pPr>
      <w:r>
        <w:rPr>
          <w:rFonts w:hint="eastAsia" w:ascii="宋体" w:hAnsi="宋体" w:cs="宋体"/>
          <w:spacing w:val="-3"/>
          <w:sz w:val="24"/>
        </w:rPr>
        <w:t>压滤机应配有吹泥装置，用于在过滤结束后，将过滤板组进料通道的湿污泥去除。包括软</w:t>
      </w:r>
      <w:r>
        <w:rPr>
          <w:rFonts w:hint="eastAsia" w:ascii="宋体" w:hAnsi="宋体" w:cs="宋体"/>
          <w:spacing w:val="7"/>
          <w:sz w:val="24"/>
        </w:rPr>
        <w:t xml:space="preserve"> </w:t>
      </w:r>
      <w:r>
        <w:rPr>
          <w:rFonts w:hint="eastAsia" w:ascii="宋体" w:hAnsi="宋体" w:cs="宋体"/>
          <w:spacing w:val="-1"/>
          <w:sz w:val="24"/>
        </w:rPr>
        <w:t>管，自动球阀，单向阀，螺纹接口等。用于中心反吹的空气压力最小为</w:t>
      </w:r>
      <w:r>
        <w:rPr>
          <w:rFonts w:hint="eastAsia" w:ascii="宋体" w:hAnsi="宋体" w:cs="宋体"/>
          <w:spacing w:val="-38"/>
          <w:sz w:val="24"/>
        </w:rPr>
        <w:t xml:space="preserve"> </w:t>
      </w:r>
      <w:r>
        <w:rPr>
          <w:rFonts w:hint="eastAsia" w:ascii="宋体" w:hAnsi="宋体" w:cs="宋体"/>
          <w:spacing w:val="-1"/>
          <w:sz w:val="24"/>
        </w:rPr>
        <w:t>0.15MPa。</w:t>
      </w:r>
    </w:p>
    <w:p w14:paraId="71EA47B4">
      <w:pPr>
        <w:pStyle w:val="33"/>
        <w:keepNext w:val="0"/>
        <w:keepLines w:val="0"/>
        <w:pageBreakBefore w:val="0"/>
        <w:widowControl/>
        <w:numPr>
          <w:ilvl w:val="0"/>
          <w:numId w:val="1"/>
        </w:numPr>
        <w:kinsoku w:val="0"/>
        <w:wordWrap/>
        <w:overflowPunct/>
        <w:topLinePunct w:val="0"/>
        <w:autoSpaceDE w:val="0"/>
        <w:autoSpaceDN w:val="0"/>
        <w:bidi w:val="0"/>
        <w:adjustRightInd w:val="0"/>
        <w:snapToGrid w:val="0"/>
        <w:spacing w:before="311" w:line="360" w:lineRule="auto"/>
        <w:ind w:left="-714" w:leftChars="0" w:firstLine="1134" w:firstLineChars="0"/>
        <w:contextualSpacing w:val="0"/>
        <w:jc w:val="left"/>
        <w:textAlignment w:val="baseline"/>
        <w:outlineLvl w:val="1"/>
        <w:rPr>
          <w:rFonts w:hint="eastAsia" w:ascii="宋体" w:hAnsi="宋体" w:eastAsia="宋体" w:cs="宋体"/>
          <w:b/>
          <w:bCs/>
          <w:spacing w:val="-4"/>
          <w:kern w:val="2"/>
          <w:sz w:val="24"/>
          <w:szCs w:val="24"/>
          <w:lang w:val="en-US" w:eastAsia="zh-CN" w:bidi="ar-SA"/>
          <w14:ligatures w14:val="standardContextual"/>
        </w:rPr>
      </w:pPr>
      <w:bookmarkStart w:id="9" w:name="_Toc56182826"/>
      <w:r>
        <w:rPr>
          <w:rFonts w:hint="eastAsia" w:ascii="宋体" w:hAnsi="宋体" w:eastAsia="宋体" w:cs="宋体"/>
          <w:b/>
          <w:bCs/>
          <w:spacing w:val="-4"/>
          <w:kern w:val="2"/>
          <w:sz w:val="24"/>
          <w:szCs w:val="24"/>
          <w:lang w:val="en-US" w:eastAsia="zh-CN" w:bidi="ar-SA"/>
          <w14:ligatures w14:val="standardContextual"/>
        </w:rPr>
        <w:t>压滤机配套设备主要技术要求</w:t>
      </w:r>
    </w:p>
    <w:p w14:paraId="43CDADBD">
      <w:pPr>
        <w:pStyle w:val="5"/>
        <w:pageBreakBefore w:val="0"/>
        <w:wordWrap/>
        <w:overflowPunct/>
        <w:topLinePunct w:val="0"/>
        <w:bidi w:val="0"/>
        <w:adjustRightInd/>
        <w:snapToGrid/>
        <w:spacing w:before="0" w:after="0" w:line="312" w:lineRule="auto"/>
        <w:ind w:left="0" w:firstLine="474" w:firstLineChars="200"/>
        <w:rPr>
          <w:rFonts w:hint="eastAsia" w:ascii="宋体" w:hAnsi="宋体" w:eastAsia="宋体" w:cs="宋体"/>
          <w:b/>
          <w:bCs/>
          <w:color w:val="auto"/>
          <w:spacing w:val="-2"/>
          <w:kern w:val="2"/>
          <w:sz w:val="24"/>
          <w:szCs w:val="24"/>
          <w:lang w:val="en-US" w:eastAsia="zh-CN" w:bidi="ar-SA"/>
          <w14:ligatures w14:val="standardContextual"/>
        </w:rPr>
      </w:pPr>
      <w:r>
        <w:rPr>
          <w:rFonts w:hint="eastAsia" w:ascii="宋体" w:hAnsi="宋体" w:eastAsia="宋体" w:cs="宋体"/>
          <w:b/>
          <w:bCs/>
          <w:color w:val="auto"/>
          <w:spacing w:val="-2"/>
          <w:kern w:val="2"/>
          <w:sz w:val="24"/>
          <w:szCs w:val="24"/>
          <w:lang w:val="en-US" w:eastAsia="zh-CN" w:bidi="ar-SA"/>
          <w14:ligatures w14:val="standardContextual"/>
        </w:rPr>
        <w:t>1、进泥系统</w:t>
      </w:r>
      <w:bookmarkEnd w:id="9"/>
      <w:bookmarkStart w:id="10" w:name="_Toc56182827"/>
    </w:p>
    <w:p w14:paraId="448F147C">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进泥系统设备，主要指从调理池进入污泥板框机，要求配螺杆泵，流量60m3/h，扬程120m  技术要求如下：</w:t>
      </w:r>
    </w:p>
    <w:p w14:paraId="4011B74F">
      <w:pPr>
        <w:pageBreakBefore w:val="0"/>
        <w:wordWrap/>
        <w:overflowPunct/>
        <w:topLinePunct w:val="0"/>
        <w:bidi w:val="0"/>
        <w:adjustRightInd/>
        <w:snapToGrid/>
        <w:spacing w:line="312"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1）设备性能和结构</w:t>
      </w:r>
    </w:p>
    <w:p w14:paraId="02B21883">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（a）螺杆泵须为容积式单螺杆泵，有3PTC过热保护装置。</w:t>
      </w:r>
    </w:p>
    <w:p w14:paraId="0562FFA8">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（b）螺杆泵采用变频器无级调速，通过变频器调速装置可调节流量。</w:t>
      </w:r>
    </w:p>
    <w:p w14:paraId="41F68E00">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（c）螺杆泵采用直联型设计，即驱动装置的输出轴和泵的传动轴之间采用插入销联接结构，使得泵驱动部分很容易与泵体分开，便于快速拆卸，缩短维修保养时间。</w:t>
      </w:r>
    </w:p>
    <w:p w14:paraId="2AB268CA">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（d）泵的万向节由质硬、耐磨、易更换的部件组成，每个万向节都有一个万向节护套、两个万向节衬套和一个联轴杆轴销，外加一个轴销保护套固定.</w:t>
      </w:r>
    </w:p>
    <w:p w14:paraId="196ACCED">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（e）定子和转子采用加宽螺旋密封线，降低转子表面的线速度，降低磨损，提高泵寿命。定子为整体式模压制造，不采用切割及拼接方式制作，定子两端与定子形成一个整体的端面密封，不采用O型圈密封型式，</w:t>
      </w:r>
    </w:p>
    <w:p w14:paraId="314454C6">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（f）泵应配带干运行保护器，含控制盒，能持续监测定子运行温度，通过温控信号转换器，当工作温度达到设定温度时，让泵自动停止运行以免损坏定子。</w:t>
      </w:r>
    </w:p>
    <w:p w14:paraId="2574FE02">
      <w:pPr>
        <w:pageBreakBefore w:val="0"/>
        <w:wordWrap/>
        <w:overflowPunct/>
        <w:topLinePunct w:val="0"/>
        <w:bidi w:val="0"/>
        <w:adjustRightInd/>
        <w:snapToGrid/>
        <w:spacing w:line="312"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2)电机技术要求</w:t>
      </w:r>
    </w:p>
    <w:p w14:paraId="1441508C">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驱动部分采用齿轮减速电机，电机额定功率应超过最大预期工作负荷至少10%，适用于380V/3Ph/50Hz电源，且允许电压的偏差范围为±10％。电机防护等级IP55，绝缘等级为F，电机通过变频控制。</w:t>
      </w:r>
    </w:p>
    <w:p w14:paraId="28BBB8B8">
      <w:pPr>
        <w:pageBreakBefore w:val="0"/>
        <w:wordWrap/>
        <w:overflowPunct/>
        <w:topLinePunct w:val="0"/>
        <w:bidi w:val="0"/>
        <w:adjustRightInd/>
        <w:snapToGrid/>
        <w:spacing w:line="312"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3）主要材质</w:t>
      </w:r>
    </w:p>
    <w:p w14:paraId="44AA249D">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 xml:space="preserve">吸入室排出体       铸铁GG25 </w:t>
      </w:r>
    </w:p>
    <w:p w14:paraId="4E4B7699">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连轴杆及传动部件   不锈钢420</w:t>
      </w:r>
    </w:p>
    <w:p w14:paraId="4011A413">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转子               硬质合金钢加表面热镀层</w:t>
      </w:r>
    </w:p>
    <w:p w14:paraId="7FD0343B">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定子               耐磨丁腈橡胶</w:t>
      </w:r>
    </w:p>
    <w:p w14:paraId="7170B8A3">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密封方式           机械密封</w:t>
      </w:r>
      <w:bookmarkStart w:id="11" w:name="_Toc56182832"/>
    </w:p>
    <w:p w14:paraId="0C683323">
      <w:pPr>
        <w:pageBreakBefore w:val="0"/>
        <w:wordWrap/>
        <w:overflowPunct/>
        <w:topLinePunct w:val="0"/>
        <w:bidi w:val="0"/>
        <w:adjustRightInd/>
        <w:snapToGrid/>
        <w:spacing w:line="312"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2、隔膜压榨系统</w:t>
      </w:r>
      <w:bookmarkEnd w:id="11"/>
    </w:p>
    <w:p w14:paraId="147E8B2D">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 xml:space="preserve">为进一步降低出泥含水率，板框压滤机需采用高压水进行隔膜压榨，为此需配备隔膜挤压系统，整套设备安装在基座上，应包含储水箱、压榨泵、阀门、仪表、安全装置等全部设备。供货商在投标时应提出用水量、水压、水质及相关设备参数要求。 </w:t>
      </w:r>
    </w:p>
    <w:p w14:paraId="55ADFF6F">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压榨泵采用多级离心泵，用于进泥泵进泥完成后滤板的隔膜挤压过程。针对污泥脱水阶段中的污泥压榨过程配置；</w:t>
      </w:r>
    </w:p>
    <w:p w14:paraId="0F2D271C">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 xml:space="preserve">压榨泵应布置成与隔膜压滤机一一对应。压榨完成的水返回储水箱循环使用。电机保护等级为IP55。电机与水泵轴承架连接。压榨泵采用变频控制。 </w:t>
      </w:r>
    </w:p>
    <w:p w14:paraId="52421238">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隔膜压榨泵供水的调蓄水箱，</w:t>
      </w:r>
      <w:r>
        <w:rPr>
          <w:rFonts w:hint="eastAsia" w:ascii="宋体" w:hAnsi="宋体" w:eastAsia="宋体" w:cs="宋体"/>
          <w:spacing w:val="-4"/>
          <w:sz w:val="24"/>
          <w:szCs w:val="24"/>
        </w:rPr>
        <w:t>不锈钢材质，V=4m3 , 自动补水阀等，储水灌入出口</w:t>
      </w:r>
      <w:r>
        <w:rPr>
          <w:rFonts w:hint="eastAsia" w:ascii="宋体" w:hAnsi="宋体" w:eastAsia="宋体" w:cs="宋体"/>
          <w:spacing w:val="-1"/>
          <w:sz w:val="24"/>
          <w:szCs w:val="24"/>
        </w:rPr>
        <w:t>法兰需配合挤压泵合理配置。</w:t>
      </w:r>
    </w:p>
    <w:p w14:paraId="4BC1DF43">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 xml:space="preserve">水箱配有液位计，由中央控制组柜控制补充进水。水箱内安装液位计，保证挤压系统供水安全。水箱配有顶盖以防止杂质进入，顶盖上有排气阀。水箱保证压榨泵进水为正水头。 </w:t>
      </w:r>
    </w:p>
    <w:p w14:paraId="679EDCE9">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bookmarkStart w:id="12" w:name="_Hlk176022478"/>
      <w:r>
        <w:rPr>
          <w:rFonts w:hint="eastAsia" w:ascii="宋体" w:hAnsi="宋体" w:eastAsia="宋体" w:cs="宋体"/>
          <w:sz w:val="24"/>
          <w:szCs w:val="24"/>
        </w:rPr>
        <w:t>压榨泵 流量15m3/h，扬程166m 。</w:t>
      </w:r>
      <w:bookmarkStart w:id="13" w:name="_Toc56182831"/>
    </w:p>
    <w:p w14:paraId="548DD319">
      <w:pPr>
        <w:pStyle w:val="33"/>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3、隔膜真空泵及气水分离罐系统</w:t>
      </w:r>
    </w:p>
    <w:p w14:paraId="5FE85AF8">
      <w:pPr>
        <w:pageBreakBefore w:val="0"/>
        <w:wordWrap/>
        <w:overflowPunct/>
        <w:topLinePunct w:val="0"/>
        <w:bidi w:val="0"/>
        <w:adjustRightInd/>
        <w:snapToGrid/>
        <w:spacing w:line="312" w:lineRule="auto"/>
        <w:ind w:left="0"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真空泵附带气液分离器和电动阀门，隔膜压榨结束后进行抽吸压榨水，其控制接入压滤机PLC控制系统。</w:t>
      </w:r>
    </w:p>
    <w:p w14:paraId="6FF6C3B8">
      <w:pPr>
        <w:pageBreakBefore w:val="0"/>
        <w:wordWrap/>
        <w:overflowPunct/>
        <w:topLinePunct w:val="0"/>
        <w:bidi w:val="0"/>
        <w:adjustRightInd/>
        <w:snapToGrid/>
        <w:spacing w:line="312" w:lineRule="auto"/>
        <w:ind w:left="0"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1）每台真空泵额定流量不小于230m³/h，抽取极限真空度须达到P=-93.3kpa，电机功率不大于5.5KW。</w:t>
      </w:r>
    </w:p>
    <w:p w14:paraId="68BF4BB3">
      <w:pPr>
        <w:pageBreakBefore w:val="0"/>
        <w:wordWrap/>
        <w:overflowPunct/>
        <w:topLinePunct w:val="0"/>
        <w:bidi w:val="0"/>
        <w:adjustRightInd/>
        <w:snapToGrid/>
        <w:spacing w:line="312" w:lineRule="auto"/>
        <w:ind w:left="0"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2）真空泵外壳为铸铁材质，由马达经连结器直接驱动叶片，叶片设计为单级式铜合金叶片</w:t>
      </w:r>
    </w:p>
    <w:bookmarkEnd w:id="12"/>
    <w:p w14:paraId="0DC7F490">
      <w:pPr>
        <w:pageBreakBefore w:val="0"/>
        <w:wordWrap/>
        <w:overflowPunct/>
        <w:topLinePunct w:val="0"/>
        <w:bidi w:val="0"/>
        <w:adjustRightInd/>
        <w:snapToGrid/>
        <w:spacing w:line="312"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4、滤布在线清洗系统</w:t>
      </w:r>
      <w:bookmarkEnd w:id="13"/>
    </w:p>
    <w:p w14:paraId="4AFDE651">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为滤布自动清洗机构提供滤布冲洗系统的高压冲洗水，应包括清洗泵和配套水箱、阀门。</w:t>
      </w:r>
    </w:p>
    <w:p w14:paraId="09799F80">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冲洗水泵是多级离心泵。</w:t>
      </w:r>
    </w:p>
    <w:p w14:paraId="19E89E76">
      <w:pPr>
        <w:pageBreakBefore w:val="0"/>
        <w:wordWrap/>
        <w:overflowPunct/>
        <w:topLinePunct w:val="0"/>
        <w:bidi w:val="0"/>
        <w:adjustRightInd/>
        <w:snapToGrid/>
        <w:spacing w:line="312" w:lineRule="auto"/>
        <w:ind w:left="0" w:firstLine="480" w:firstLineChars="200"/>
        <w:outlineLvl w:val="2"/>
        <w:rPr>
          <w:rFonts w:hint="eastAsia" w:ascii="宋体" w:hAnsi="宋体" w:eastAsia="宋体" w:cs="宋体"/>
          <w:sz w:val="24"/>
          <w:szCs w:val="24"/>
        </w:rPr>
      </w:pPr>
      <w:r>
        <w:rPr>
          <w:rFonts w:hint="eastAsia" w:ascii="宋体" w:hAnsi="宋体" w:eastAsia="宋体" w:cs="宋体"/>
          <w:sz w:val="24"/>
          <w:szCs w:val="24"/>
        </w:rPr>
        <w:t>清洗水箱</w:t>
      </w:r>
      <w:r>
        <w:rPr>
          <w:rFonts w:hint="eastAsia" w:ascii="宋体" w:hAnsi="宋体" w:eastAsia="宋体" w:cs="宋体"/>
          <w:spacing w:val="-4"/>
          <w:sz w:val="24"/>
          <w:szCs w:val="24"/>
        </w:rPr>
        <w:t>冲洗用水罐为不锈钢材质，V=8m3 ,</w:t>
      </w:r>
      <w:r>
        <w:rPr>
          <w:rFonts w:hint="eastAsia" w:ascii="宋体" w:hAnsi="宋体" w:eastAsia="宋体" w:cs="宋体"/>
          <w:sz w:val="24"/>
          <w:szCs w:val="24"/>
        </w:rPr>
        <w:t>上部设进水孔、溢流孔，底部有排空孔、出水孔，进水设自动阀门，水箱配有液位计，由中央控制组柜控制补充进水。</w:t>
      </w:r>
    </w:p>
    <w:p w14:paraId="0C13C7BF">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清洗泵流量95m3/h，扬程120m 。</w:t>
      </w:r>
    </w:p>
    <w:p w14:paraId="6DE2AAAC">
      <w:pPr>
        <w:pageBreakBefore w:val="0"/>
        <w:wordWrap/>
        <w:overflowPunct/>
        <w:topLinePunct w:val="0"/>
        <w:bidi w:val="0"/>
        <w:adjustRightInd/>
        <w:snapToGrid/>
        <w:spacing w:line="312" w:lineRule="auto"/>
        <w:ind w:left="0" w:firstLine="474" w:firstLineChars="200"/>
        <w:rPr>
          <w:rFonts w:hint="eastAsia" w:ascii="宋体" w:hAnsi="宋体" w:eastAsia="宋体" w:cs="宋体"/>
          <w:b/>
          <w:bCs/>
          <w:sz w:val="24"/>
          <w:szCs w:val="24"/>
        </w:rPr>
      </w:pPr>
      <w:r>
        <w:rPr>
          <w:rFonts w:hint="eastAsia" w:ascii="宋体" w:hAnsi="宋体" w:eastAsia="宋体" w:cs="宋体"/>
          <w:b/>
          <w:bCs/>
          <w:spacing w:val="-2"/>
          <w:sz w:val="24"/>
          <w:szCs w:val="24"/>
        </w:rPr>
        <w:t>5、滤布再生系统装置（加药酸洗）</w:t>
      </w:r>
    </w:p>
    <w:p w14:paraId="2BBA82D8">
      <w:pPr>
        <w:pageBreakBefore w:val="0"/>
        <w:wordWrap/>
        <w:overflowPunct/>
        <w:topLinePunct w:val="0"/>
        <w:bidi w:val="0"/>
        <w:adjustRightInd/>
        <w:snapToGrid/>
        <w:spacing w:line="312" w:lineRule="auto"/>
        <w:ind w:left="0" w:firstLine="468" w:firstLineChars="200"/>
        <w:rPr>
          <w:rFonts w:hint="eastAsia" w:ascii="宋体" w:hAnsi="宋体" w:eastAsia="宋体" w:cs="宋体"/>
          <w:spacing w:val="-1"/>
          <w:sz w:val="24"/>
          <w:szCs w:val="24"/>
        </w:rPr>
      </w:pPr>
      <w:r>
        <w:rPr>
          <w:rFonts w:hint="eastAsia" w:ascii="宋体" w:hAnsi="宋体" w:eastAsia="宋体" w:cs="宋体"/>
          <w:spacing w:val="-3"/>
          <w:sz w:val="24"/>
          <w:szCs w:val="24"/>
        </w:rPr>
        <w:t>供货商根据需要可配置一套滤布药洗装置，滤布药洗装置应为成套系统设备。</w:t>
      </w:r>
      <w:r>
        <w:rPr>
          <w:rFonts w:hint="eastAsia" w:ascii="宋体" w:hAnsi="宋体" w:eastAsia="宋体" w:cs="宋体"/>
          <w:spacing w:val="-1"/>
          <w:sz w:val="24"/>
          <w:szCs w:val="24"/>
        </w:rPr>
        <w:t>滤布再生系统是通过将药液注入到污泥脱水机的滤腔内，通过药液在线浸泡滤布将滤布上的堵塞物化学分解，使滤布的过滤性能得到恢复。</w:t>
      </w:r>
      <w:r>
        <w:rPr>
          <w:rFonts w:hint="eastAsia" w:ascii="宋体" w:hAnsi="宋体" w:eastAsia="宋体" w:cs="宋体"/>
          <w:spacing w:val="-3"/>
          <w:sz w:val="24"/>
          <w:szCs w:val="24"/>
        </w:rPr>
        <w:t>药洗装置的运行必须由压滤机制造商将控制系统</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完善的组合于压滤机控制系统中。</w:t>
      </w:r>
    </w:p>
    <w:p w14:paraId="34126B76">
      <w:pPr>
        <w:pageBreakBefore w:val="0"/>
        <w:wordWrap/>
        <w:overflowPunct/>
        <w:topLinePunct w:val="0"/>
        <w:bidi w:val="0"/>
        <w:adjustRightInd/>
        <w:snapToGrid/>
        <w:spacing w:line="312" w:lineRule="auto"/>
        <w:ind w:left="0"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滤布酸洗系统由储酸罐、离心泵、气动阀门、塑料管路等部件组成。离心泵的泵体，泵盖，叶轮等接触液体部件采用采用聚四氟乙烯材质，确保耐腐蚀性。输送泵流量20m³/h，扬程20m。储酸罐采用HDPE等塑料材质，用作储存草酸或稀盐酸溶液，罐体配有顶盖以防止杂质进入，顶盖上有排气阀，储酸罐容积：5m³。</w:t>
      </w:r>
    </w:p>
    <w:p w14:paraId="41B1611D">
      <w:pPr>
        <w:pStyle w:val="5"/>
        <w:pageBreakBefore w:val="0"/>
        <w:wordWrap/>
        <w:overflowPunct/>
        <w:topLinePunct w:val="0"/>
        <w:bidi w:val="0"/>
        <w:adjustRightInd/>
        <w:snapToGrid/>
        <w:spacing w:before="0" w:after="0" w:line="312" w:lineRule="auto"/>
        <w:ind w:left="0" w:firstLine="474" w:firstLineChars="200"/>
        <w:rPr>
          <w:rFonts w:hint="eastAsia" w:ascii="宋体" w:hAnsi="宋体" w:eastAsia="宋体" w:cs="宋体"/>
          <w:b/>
          <w:bCs/>
          <w:color w:val="auto"/>
          <w:spacing w:val="-2"/>
          <w:kern w:val="2"/>
          <w:sz w:val="24"/>
          <w:szCs w:val="24"/>
          <w:lang w:val="en-US" w:eastAsia="zh-CN" w:bidi="ar-SA"/>
          <w14:ligatures w14:val="standardContextual"/>
        </w:rPr>
      </w:pPr>
      <w:r>
        <w:rPr>
          <w:rFonts w:hint="eastAsia" w:ascii="宋体" w:hAnsi="宋体" w:eastAsia="宋体" w:cs="宋体"/>
          <w:b/>
          <w:bCs/>
          <w:color w:val="auto"/>
          <w:spacing w:val="-2"/>
          <w:kern w:val="2"/>
          <w:sz w:val="24"/>
          <w:szCs w:val="24"/>
          <w:lang w:val="en-US" w:eastAsia="zh-CN" w:bidi="ar-SA"/>
          <w14:ligatures w14:val="standardContextual"/>
        </w:rPr>
        <w:t>6、压缩空气系统</w:t>
      </w:r>
      <w:bookmarkEnd w:id="10"/>
    </w:p>
    <w:p w14:paraId="4CE767CE">
      <w:pPr>
        <w:pageBreakBefore w:val="0"/>
        <w:wordWrap/>
        <w:overflowPunct/>
        <w:topLinePunct w:val="0"/>
        <w:bidi w:val="0"/>
        <w:adjustRightInd/>
        <w:snapToGrid/>
        <w:spacing w:line="312" w:lineRule="auto"/>
        <w:ind w:left="0" w:firstLine="468" w:firstLineChars="200"/>
        <w:rPr>
          <w:rFonts w:hint="eastAsia" w:ascii="宋体" w:hAnsi="宋体" w:eastAsia="宋体" w:cs="宋体"/>
          <w:spacing w:val="-1"/>
          <w:sz w:val="24"/>
          <w:szCs w:val="24"/>
        </w:rPr>
      </w:pPr>
      <w:r>
        <w:rPr>
          <w:rFonts w:hint="eastAsia" w:ascii="宋体" w:hAnsi="宋体" w:eastAsia="宋体" w:cs="宋体"/>
          <w:spacing w:val="-3"/>
          <w:sz w:val="24"/>
          <w:szCs w:val="24"/>
        </w:rPr>
        <w:t>压滤机应配有压缩空气系统，系统为阀门气动装置和中心吹泥等提供压缩空气，系统应能</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实现自动控制。供货商应配齐全套压缩空气系统设备，包括空压机、冷干机、稳压过滤器、气</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水分离器、储气罐、管道、管件、阀门、仪表等全部设备。</w:t>
      </w:r>
    </w:p>
    <w:p w14:paraId="6486349B">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压缩机装置要求为螺杆式空气压缩机，其流量 3m3/min 、压力0.8MPa，满足压滤机系统工艺用气的要求。空压机及其配套储气罐的工作能力应保证空压机不会频繁启动，间隔时间应至少10min。空压机运转应平稳、振动小机周围1米，所测的噪音强度应不超过70分贝。空压机应配有冷却和自动排水装置。</w:t>
      </w:r>
    </w:p>
    <w:p w14:paraId="0B9D184C">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1）保护等级： IP55</w:t>
      </w:r>
    </w:p>
    <w:p w14:paraId="24B9C3FF">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2）压缩空气含油量： ≤3ppm</w:t>
      </w:r>
    </w:p>
    <w:p w14:paraId="05A0E3CF">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3）电压： 380 V，3ph，50 Hz</w:t>
      </w:r>
    </w:p>
    <w:p w14:paraId="08502B55">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4）压力露点： 3℃</w:t>
      </w:r>
    </w:p>
    <w:p w14:paraId="069B1906">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5）冷却方式： 风冷</w:t>
      </w:r>
    </w:p>
    <w:p w14:paraId="071BB70D">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空压机可以为全自动风冷螺杆式空气压缩机。排气量应满足压滤机的正常工作。空气压缩机本体应为铸铁或铸钢制成。</w:t>
      </w:r>
    </w:p>
    <w:p w14:paraId="4D4A2638">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储气罐应为直立式碳钢材质，其最大工作压力不得小于1.0MPa，且与压缩机匹配，容积和数量须满足压滤机正常的工作需要。储气罐外壁须作喷锌及防腐处理。中心吹脱用气与仪表用气储气罐须分隔设置。</w:t>
      </w:r>
    </w:p>
    <w:p w14:paraId="30A90A89">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空气压缩机应为自动控制。</w:t>
      </w:r>
    </w:p>
    <w:p w14:paraId="512D4C0E">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仪表用气需设空气冷冻干燥器性能须与空压机及仪表用气的要求相匹配，设备须满足GB150-89《压力容器》规范进行设计、制造和验收。储气罐须设自动排水阀。</w:t>
      </w:r>
    </w:p>
    <w:p w14:paraId="51CBA7F3">
      <w:pPr>
        <w:pStyle w:val="5"/>
        <w:pageBreakBefore w:val="0"/>
        <w:wordWrap/>
        <w:overflowPunct/>
        <w:topLinePunct w:val="0"/>
        <w:bidi w:val="0"/>
        <w:adjustRightInd/>
        <w:snapToGrid/>
        <w:spacing w:before="0" w:after="0" w:line="312" w:lineRule="auto"/>
        <w:ind w:left="0" w:firstLine="474" w:firstLineChars="200"/>
        <w:rPr>
          <w:rFonts w:hint="eastAsia" w:ascii="宋体" w:hAnsi="宋体" w:eastAsia="宋体" w:cs="宋体"/>
          <w:b/>
          <w:bCs/>
          <w:color w:val="auto"/>
          <w:spacing w:val="-2"/>
          <w:kern w:val="2"/>
          <w:sz w:val="24"/>
          <w:szCs w:val="24"/>
          <w:lang w:val="en-US" w:eastAsia="zh-CN" w:bidi="ar-SA"/>
          <w14:ligatures w14:val="standardContextual"/>
        </w:rPr>
      </w:pPr>
      <w:bookmarkStart w:id="14" w:name="_Toc56182828"/>
      <w:r>
        <w:rPr>
          <w:rFonts w:hint="eastAsia" w:ascii="宋体" w:hAnsi="宋体" w:eastAsia="宋体" w:cs="宋体"/>
          <w:b/>
          <w:bCs/>
          <w:color w:val="auto"/>
          <w:spacing w:val="-2"/>
          <w:kern w:val="2"/>
          <w:sz w:val="24"/>
          <w:szCs w:val="24"/>
          <w:lang w:val="en-US" w:eastAsia="zh-CN" w:bidi="ar-SA"/>
          <w14:ligatures w14:val="standardContextual"/>
        </w:rPr>
        <w:t>7、污泥储存及输送系统</w:t>
      </w:r>
      <w:bookmarkEnd w:id="14"/>
    </w:p>
    <w:p w14:paraId="0CF70094">
      <w:pPr>
        <w:pStyle w:val="12"/>
        <w:pageBreakBefore w:val="0"/>
        <w:wordWrap/>
        <w:overflowPunct/>
        <w:topLinePunct w:val="0"/>
        <w:bidi w:val="0"/>
        <w:adjustRightInd/>
        <w:snapToGrid/>
        <w:spacing w:line="312"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lang w:val="en-US"/>
        </w:rPr>
        <w:t>A、</w:t>
      </w:r>
      <w:r>
        <w:rPr>
          <w:rFonts w:hint="eastAsia" w:ascii="宋体" w:hAnsi="宋体" w:eastAsia="宋体" w:cs="宋体"/>
          <w:b/>
          <w:bCs/>
          <w:sz w:val="24"/>
          <w:szCs w:val="24"/>
        </w:rPr>
        <w:t>导料仓</w:t>
      </w:r>
    </w:p>
    <w:p w14:paraId="7ADDE56F">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1）材质：碳钢防腐。</w:t>
      </w:r>
    </w:p>
    <w:p w14:paraId="2DB7D1F4">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2）板材厚度5mm。</w:t>
      </w:r>
    </w:p>
    <w:p w14:paraId="7FFE5694">
      <w:pPr>
        <w:pStyle w:val="33"/>
        <w:pageBreakBefore w:val="0"/>
        <w:wordWrap/>
        <w:overflowPunct/>
        <w:topLinePunct w:val="0"/>
        <w:bidi w:val="0"/>
        <w:adjustRightInd/>
        <w:snapToGrid/>
        <w:spacing w:line="312" w:lineRule="auto"/>
        <w:ind w:left="0" w:firstLine="480" w:firstLineChars="200"/>
        <w:rPr>
          <w:rFonts w:hint="eastAsia" w:ascii="宋体" w:hAnsi="宋体" w:eastAsia="宋体" w:cs="宋体"/>
          <w:b/>
          <w:bCs/>
          <w:sz w:val="24"/>
          <w:szCs w:val="24"/>
        </w:rPr>
      </w:pPr>
      <w:r>
        <w:rPr>
          <w:rFonts w:hint="eastAsia" w:ascii="宋体" w:hAnsi="宋体" w:eastAsia="宋体" w:cs="宋体"/>
          <w:sz w:val="24"/>
          <w:szCs w:val="24"/>
        </w:rPr>
        <w:t>3）功能要求：污泥泥饼接泥斗需设于脱水机下方，须配合脱水机高度设置，并与位于底部的输送机搭接。</w:t>
      </w:r>
    </w:p>
    <w:p w14:paraId="5B4C5CE8">
      <w:pPr>
        <w:pStyle w:val="12"/>
        <w:pageBreakBefore w:val="0"/>
        <w:wordWrap/>
        <w:overflowPunct/>
        <w:topLinePunct w:val="0"/>
        <w:bidi w:val="0"/>
        <w:adjustRightInd/>
        <w:snapToGrid/>
        <w:spacing w:line="312"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lang w:val="en-US"/>
        </w:rPr>
        <w:t>B、</w:t>
      </w:r>
      <w:r>
        <w:rPr>
          <w:rFonts w:hint="eastAsia" w:ascii="宋体" w:hAnsi="宋体" w:eastAsia="宋体" w:cs="宋体"/>
          <w:b/>
          <w:bCs/>
          <w:sz w:val="24"/>
          <w:szCs w:val="24"/>
        </w:rPr>
        <w:t>螺旋输送机</w:t>
      </w:r>
    </w:p>
    <w:p w14:paraId="1B9514EA">
      <w:pPr>
        <w:pStyle w:val="33"/>
        <w:pageBreakBefore w:val="0"/>
        <w:wordWrap/>
        <w:overflowPunct/>
        <w:topLinePunct w:val="0"/>
        <w:bidi w:val="0"/>
        <w:adjustRightInd/>
        <w:snapToGrid/>
        <w:spacing w:line="312" w:lineRule="auto"/>
        <w:ind w:left="0" w:firstLine="480" w:firstLineChars="200"/>
        <w:rPr>
          <w:rFonts w:hint="eastAsia" w:ascii="宋体" w:hAnsi="宋体" w:eastAsia="宋体" w:cs="宋体"/>
          <w:b/>
          <w:bCs/>
          <w:sz w:val="24"/>
          <w:szCs w:val="24"/>
        </w:rPr>
      </w:pPr>
      <w:r>
        <w:rPr>
          <w:rFonts w:hint="eastAsia" w:ascii="宋体" w:hAnsi="宋体" w:eastAsia="宋体" w:cs="宋体"/>
          <w:sz w:val="24"/>
          <w:szCs w:val="24"/>
        </w:rPr>
        <w:t>供货商提供的双螺旋输送机（下称输送机）应为成套装置，并须配备支架、盖板、冲洗管接口、基础螺栓等安全和有效运行所必需的附件。</w:t>
      </w:r>
    </w:p>
    <w:p w14:paraId="41500650">
      <w:pPr>
        <w:pStyle w:val="33"/>
        <w:pageBreakBefore w:val="0"/>
        <w:wordWrap/>
        <w:overflowPunct/>
        <w:topLinePunct w:val="0"/>
        <w:bidi w:val="0"/>
        <w:adjustRightInd/>
        <w:snapToGrid/>
        <w:spacing w:line="312"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rPr>
        <w:t>1)性能要求：</w:t>
      </w:r>
    </w:p>
    <w:p w14:paraId="360EF278">
      <w:pPr>
        <w:pStyle w:val="33"/>
        <w:pageBreakBefore w:val="0"/>
        <w:wordWrap/>
        <w:overflowPunct/>
        <w:topLinePunct w:val="0"/>
        <w:bidi w:val="0"/>
        <w:adjustRightInd/>
        <w:snapToGrid/>
        <w:spacing w:line="312" w:lineRule="auto"/>
        <w:ind w:left="0" w:firstLine="480" w:firstLineChars="200"/>
        <w:rPr>
          <w:rFonts w:hint="eastAsia" w:ascii="宋体" w:hAnsi="宋体" w:eastAsia="宋体" w:cs="宋体"/>
          <w:b/>
          <w:bCs/>
          <w:sz w:val="24"/>
          <w:szCs w:val="24"/>
        </w:rPr>
      </w:pPr>
      <w:r>
        <w:rPr>
          <w:rFonts w:hint="eastAsia" w:ascii="宋体" w:hAnsi="宋体" w:eastAsia="宋体" w:cs="宋体"/>
          <w:sz w:val="24"/>
          <w:szCs w:val="24"/>
        </w:rPr>
        <w:t>输送能力满足设计要求，螺旋叶片由特殊钢拉制而成。叶片具有一定的强度和刚度，使其对脱水后含固率≥40%的干泥有足够的推动力。</w:t>
      </w:r>
      <w:r>
        <w:rPr>
          <w:rFonts w:hint="eastAsia" w:ascii="宋体" w:hAnsi="宋体" w:eastAsia="宋体" w:cs="宋体"/>
          <w:sz w:val="24"/>
          <w:szCs w:val="24"/>
        </w:rPr>
        <w:tab/>
      </w:r>
      <w:r>
        <w:rPr>
          <w:rFonts w:hint="eastAsia" w:ascii="宋体" w:hAnsi="宋体" w:eastAsia="宋体" w:cs="宋体"/>
          <w:sz w:val="24"/>
          <w:szCs w:val="24"/>
        </w:rPr>
        <w:t>螺旋槽材料为不锈钢，槽内设有耐磨条/衬板，耐磨条/衬板便于更换。螺旋输送槽采用厚度不小于 4mm 的不锈钢板制成 U 型断面，除进料口敞开外，其余部分沿螺旋槽加平盖封闭， 螺旋输送机盖板能覆盖整个输送机长度以防止污泥飞溅。</w:t>
      </w:r>
    </w:p>
    <w:p w14:paraId="7678C367">
      <w:pPr>
        <w:pStyle w:val="33"/>
        <w:pageBreakBefore w:val="0"/>
        <w:wordWrap/>
        <w:overflowPunct/>
        <w:topLinePunct w:val="0"/>
        <w:bidi w:val="0"/>
        <w:adjustRightInd/>
        <w:snapToGrid/>
        <w:spacing w:line="312" w:lineRule="auto"/>
        <w:ind w:left="0" w:firstLine="480" w:firstLineChars="200"/>
        <w:rPr>
          <w:rFonts w:hint="eastAsia" w:ascii="宋体" w:hAnsi="宋体" w:eastAsia="宋体" w:cs="宋体"/>
          <w:b/>
          <w:bCs/>
          <w:sz w:val="24"/>
          <w:szCs w:val="24"/>
        </w:rPr>
      </w:pPr>
      <w:r>
        <w:rPr>
          <w:rFonts w:hint="eastAsia" w:ascii="宋体" w:hAnsi="宋体" w:eastAsia="宋体" w:cs="宋体"/>
          <w:sz w:val="24"/>
          <w:szCs w:val="24"/>
        </w:rPr>
        <w:t>驱动装置与螺旋采用直装方式连接，减速机具有超载保护功能，电机防护等级为 IP54 以上，绝缘等级为 F 级，驱动装置设有防护罩，并满足室外安装的需要。</w:t>
      </w:r>
    </w:p>
    <w:p w14:paraId="11ED3025">
      <w:pPr>
        <w:pStyle w:val="33"/>
        <w:pageBreakBefore w:val="0"/>
        <w:wordWrap/>
        <w:overflowPunct/>
        <w:topLinePunct w:val="0"/>
        <w:bidi w:val="0"/>
        <w:adjustRightInd/>
        <w:snapToGrid/>
        <w:spacing w:line="312"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2)材质要求 </w:t>
      </w:r>
    </w:p>
    <w:p w14:paraId="535CBA4E">
      <w:pPr>
        <w:pStyle w:val="33"/>
        <w:pageBreakBefore w:val="0"/>
        <w:wordWrap/>
        <w:overflowPunct/>
        <w:topLinePunct w:val="0"/>
        <w:bidi w:val="0"/>
        <w:adjustRightInd/>
        <w:snapToGrid/>
        <w:spacing w:line="312" w:lineRule="auto"/>
        <w:ind w:left="0" w:firstLine="480" w:firstLineChars="200"/>
        <w:rPr>
          <w:rFonts w:hint="eastAsia" w:ascii="宋体" w:hAnsi="宋体" w:eastAsia="宋体" w:cs="宋体"/>
          <w:b/>
          <w:bCs/>
          <w:sz w:val="24"/>
          <w:szCs w:val="24"/>
        </w:rPr>
      </w:pPr>
      <w:r>
        <w:rPr>
          <w:rFonts w:hint="eastAsia" w:ascii="宋体" w:hAnsi="宋体" w:eastAsia="宋体" w:cs="宋体"/>
          <w:sz w:val="24"/>
          <w:szCs w:val="24"/>
        </w:rPr>
        <w:t>螺旋叶片：          16Mn钢</w:t>
      </w:r>
    </w:p>
    <w:p w14:paraId="27642B63">
      <w:pPr>
        <w:pStyle w:val="33"/>
        <w:pageBreakBefore w:val="0"/>
        <w:wordWrap/>
        <w:overflowPunct/>
        <w:topLinePunct w:val="0"/>
        <w:bidi w:val="0"/>
        <w:adjustRightInd/>
        <w:snapToGrid/>
        <w:spacing w:line="312" w:lineRule="auto"/>
        <w:ind w:left="0" w:firstLine="480" w:firstLineChars="200"/>
        <w:rPr>
          <w:rFonts w:hint="eastAsia" w:ascii="宋体" w:hAnsi="宋体" w:eastAsia="宋体" w:cs="宋体"/>
          <w:b/>
          <w:bCs/>
          <w:sz w:val="24"/>
          <w:szCs w:val="24"/>
        </w:rPr>
      </w:pPr>
      <w:r>
        <w:rPr>
          <w:rFonts w:hint="eastAsia" w:ascii="宋体" w:hAnsi="宋体" w:eastAsia="宋体" w:cs="宋体"/>
          <w:sz w:val="24"/>
          <w:szCs w:val="24"/>
        </w:rPr>
        <w:t xml:space="preserve">输送槽体、盖板：    不锈钢 304 </w:t>
      </w:r>
    </w:p>
    <w:p w14:paraId="48E141C4">
      <w:pPr>
        <w:pStyle w:val="33"/>
        <w:pageBreakBefore w:val="0"/>
        <w:wordWrap/>
        <w:overflowPunct/>
        <w:topLinePunct w:val="0"/>
        <w:bidi w:val="0"/>
        <w:adjustRightInd/>
        <w:snapToGrid/>
        <w:spacing w:line="312" w:lineRule="auto"/>
        <w:ind w:left="0" w:firstLine="480" w:firstLineChars="200"/>
        <w:rPr>
          <w:rFonts w:hint="eastAsia" w:ascii="宋体" w:hAnsi="宋体" w:eastAsia="宋体" w:cs="宋体"/>
          <w:b/>
          <w:bCs/>
          <w:sz w:val="24"/>
          <w:szCs w:val="24"/>
        </w:rPr>
      </w:pPr>
      <w:r>
        <w:rPr>
          <w:rFonts w:hint="eastAsia" w:ascii="宋体" w:hAnsi="宋体" w:eastAsia="宋体" w:cs="宋体"/>
          <w:sz w:val="24"/>
          <w:szCs w:val="24"/>
        </w:rPr>
        <w:t xml:space="preserve">耐磨衬板（或衬条）： 耐磨工程塑料 </w:t>
      </w:r>
    </w:p>
    <w:p w14:paraId="04A4DD04">
      <w:pPr>
        <w:pStyle w:val="33"/>
        <w:pageBreakBefore w:val="0"/>
        <w:wordWrap/>
        <w:overflowPunct/>
        <w:topLinePunct w:val="0"/>
        <w:bidi w:val="0"/>
        <w:adjustRightInd/>
        <w:snapToGrid/>
        <w:spacing w:line="312" w:lineRule="auto"/>
        <w:ind w:left="0" w:firstLine="480" w:firstLineChars="200"/>
        <w:rPr>
          <w:rFonts w:hint="eastAsia" w:ascii="宋体" w:hAnsi="宋体" w:eastAsia="宋体" w:cs="宋体"/>
          <w:b/>
          <w:bCs/>
          <w:sz w:val="24"/>
          <w:szCs w:val="24"/>
        </w:rPr>
      </w:pPr>
      <w:r>
        <w:rPr>
          <w:rFonts w:hint="eastAsia" w:ascii="宋体" w:hAnsi="宋体" w:eastAsia="宋体" w:cs="宋体"/>
          <w:sz w:val="24"/>
          <w:szCs w:val="24"/>
        </w:rPr>
        <w:t xml:space="preserve">机架：              不锈钢304 </w:t>
      </w:r>
    </w:p>
    <w:p w14:paraId="43BF89A4">
      <w:pPr>
        <w:pStyle w:val="33"/>
        <w:pageBreakBefore w:val="0"/>
        <w:wordWrap/>
        <w:overflowPunct/>
        <w:topLinePunct w:val="0"/>
        <w:bidi w:val="0"/>
        <w:adjustRightInd/>
        <w:snapToGrid/>
        <w:spacing w:line="312" w:lineRule="auto"/>
        <w:ind w:left="0" w:firstLine="480" w:firstLineChars="200"/>
        <w:rPr>
          <w:rFonts w:hint="eastAsia" w:ascii="宋体" w:hAnsi="宋体" w:eastAsia="宋体" w:cs="宋体"/>
          <w:b/>
          <w:bCs/>
          <w:sz w:val="24"/>
          <w:szCs w:val="24"/>
        </w:rPr>
      </w:pPr>
      <w:r>
        <w:rPr>
          <w:rFonts w:hint="eastAsia" w:ascii="宋体" w:hAnsi="宋体" w:eastAsia="宋体" w:cs="宋体"/>
          <w:sz w:val="24"/>
          <w:szCs w:val="24"/>
        </w:rPr>
        <w:t>螺栓等紧固件：      不锈钢321</w:t>
      </w:r>
    </w:p>
    <w:p w14:paraId="26103258">
      <w:pPr>
        <w:pStyle w:val="33"/>
        <w:pageBreakBefore w:val="0"/>
        <w:wordWrap/>
        <w:overflowPunct/>
        <w:topLinePunct w:val="0"/>
        <w:bidi w:val="0"/>
        <w:adjustRightInd/>
        <w:snapToGrid/>
        <w:spacing w:line="312" w:lineRule="auto"/>
        <w:ind w:left="0"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sz w:val="24"/>
          <w:szCs w:val="24"/>
        </w:rPr>
        <w:t>输</w:t>
      </w:r>
      <w:r>
        <w:rPr>
          <w:rFonts w:hint="eastAsia" w:ascii="宋体" w:hAnsi="宋体" w:eastAsia="宋体" w:cs="宋体"/>
          <w:color w:val="000000" w:themeColor="text1"/>
          <w:sz w:val="24"/>
          <w:szCs w:val="24"/>
          <w14:textFill>
            <w14:solidFill>
              <w14:schemeClr w14:val="tx1"/>
            </w14:solidFill>
          </w14:textFill>
        </w:rPr>
        <w:t>送能力：           60 m3/h</w:t>
      </w:r>
    </w:p>
    <w:p w14:paraId="566824AC">
      <w:pPr>
        <w:pStyle w:val="33"/>
        <w:pageBreakBefore w:val="0"/>
        <w:wordWrap/>
        <w:overflowPunct/>
        <w:topLinePunct w:val="0"/>
        <w:bidi w:val="0"/>
        <w:adjustRightInd/>
        <w:snapToGrid/>
        <w:spacing w:line="312" w:lineRule="auto"/>
        <w:ind w:left="0"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C、大倾角刮板机</w:t>
      </w:r>
      <w:bookmarkStart w:id="15" w:name="_Toc56182830"/>
    </w:p>
    <w:p w14:paraId="7453B7FE">
      <w:pPr>
        <w:pageBreakBefore w:val="0"/>
        <w:wordWrap/>
        <w:overflowPunct/>
        <w:topLinePunct w:val="0"/>
        <w:bidi w:val="0"/>
        <w:adjustRightInd/>
        <w:snapToGrid/>
        <w:spacing w:line="312" w:lineRule="auto"/>
        <w:ind w:left="0" w:firstLine="47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1）刮板机衬板：超高分子聚乙烯板材(UHM</w:t>
      </w:r>
      <w:r>
        <w:rPr>
          <w:rFonts w:hint="eastAsia" w:ascii="宋体" w:hAnsi="宋体" w:eastAsia="宋体" w:cs="宋体"/>
          <w:color w:val="000000" w:themeColor="text1"/>
          <w:spacing w:val="-2"/>
          <w:sz w:val="24"/>
          <w:szCs w:val="24"/>
          <w14:textFill>
            <w14:solidFill>
              <w14:schemeClr w14:val="tx1"/>
            </w14:solidFill>
          </w14:textFill>
        </w:rPr>
        <w:t>W-PE)。</w:t>
      </w:r>
    </w:p>
    <w:p w14:paraId="4AC67F7D">
      <w:pPr>
        <w:pageBreakBefore w:val="0"/>
        <w:wordWrap/>
        <w:overflowPunct/>
        <w:topLinePunct w:val="0"/>
        <w:bidi w:val="0"/>
        <w:adjustRightInd/>
        <w:snapToGrid/>
        <w:spacing w:line="312" w:lineRule="auto"/>
        <w:ind w:left="0" w:firstLine="47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2）刮板机链条:不锈钢；</w:t>
      </w:r>
    </w:p>
    <w:p w14:paraId="3C15ADC3">
      <w:pPr>
        <w:pageBreakBefore w:val="0"/>
        <w:wordWrap/>
        <w:overflowPunct/>
        <w:topLinePunct w:val="0"/>
        <w:bidi w:val="0"/>
        <w:adjustRightInd/>
        <w:snapToGrid/>
        <w:spacing w:line="312" w:lineRule="auto"/>
        <w:ind w:left="0" w:firstLine="47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3）刮板:304 不锈钢加高分子聚乙烯衬板</w:t>
      </w:r>
    </w:p>
    <w:p w14:paraId="26B7D308">
      <w:pPr>
        <w:pageBreakBefore w:val="0"/>
        <w:wordWrap/>
        <w:overflowPunct/>
        <w:topLinePunct w:val="0"/>
        <w:bidi w:val="0"/>
        <w:adjustRightInd/>
        <w:snapToGrid/>
        <w:spacing w:line="312" w:lineRule="auto"/>
        <w:ind w:left="0" w:firstLine="468"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position w:val="2"/>
          <w:sz w:val="24"/>
          <w:szCs w:val="24"/>
          <w14:textFill>
            <w14:solidFill>
              <w14:schemeClr w14:val="tx1"/>
            </w14:solidFill>
          </w14:textFill>
        </w:rPr>
        <w:t>4）刮板机壳及盖板材质：机壳</w:t>
      </w:r>
      <w:r>
        <w:rPr>
          <w:rFonts w:hint="eastAsia" w:ascii="宋体" w:hAnsi="宋体" w:eastAsia="宋体" w:cs="宋体"/>
          <w:color w:val="000000" w:themeColor="text1"/>
          <w:spacing w:val="-45"/>
          <w:position w:val="2"/>
          <w:sz w:val="24"/>
          <w:szCs w:val="24"/>
          <w14:textFill>
            <w14:solidFill>
              <w14:schemeClr w14:val="tx1"/>
            </w14:solidFill>
          </w14:textFill>
        </w:rPr>
        <w:t xml:space="preserve"> </w:t>
      </w:r>
      <w:r>
        <w:rPr>
          <w:rFonts w:hint="eastAsia" w:ascii="宋体" w:hAnsi="宋体" w:eastAsia="宋体" w:cs="宋体"/>
          <w:color w:val="000000" w:themeColor="text1"/>
          <w:spacing w:val="-3"/>
          <w:position w:val="2"/>
          <w:sz w:val="24"/>
          <w:szCs w:val="24"/>
          <w14:textFill>
            <w14:solidFill>
              <w14:schemeClr w14:val="tx1"/>
            </w14:solidFill>
          </w14:textFill>
        </w:rPr>
        <w:t>SUS304，</w:t>
      </w:r>
      <w:r>
        <w:rPr>
          <w:rFonts w:hint="eastAsia" w:ascii="宋体" w:hAnsi="宋体" w:eastAsia="宋体" w:cs="宋体"/>
          <w:color w:val="000000" w:themeColor="text1"/>
          <w:spacing w:val="-4"/>
          <w:position w:val="2"/>
          <w:sz w:val="24"/>
          <w:szCs w:val="24"/>
          <w14:textFill>
            <w14:solidFill>
              <w14:schemeClr w14:val="tx1"/>
            </w14:solidFill>
          </w14:textFill>
        </w:rPr>
        <w:t>厚度:δ=6mm;盖板</w:t>
      </w:r>
      <w:r>
        <w:rPr>
          <w:rFonts w:hint="eastAsia" w:ascii="宋体" w:hAnsi="宋体" w:eastAsia="宋体" w:cs="宋体"/>
          <w:color w:val="000000" w:themeColor="text1"/>
          <w:spacing w:val="-45"/>
          <w:position w:val="2"/>
          <w:sz w:val="24"/>
          <w:szCs w:val="24"/>
          <w14:textFill>
            <w14:solidFill>
              <w14:schemeClr w14:val="tx1"/>
            </w14:solidFill>
          </w14:textFill>
        </w:rPr>
        <w:t xml:space="preserve"> </w:t>
      </w:r>
      <w:r>
        <w:rPr>
          <w:rFonts w:hint="eastAsia" w:ascii="宋体" w:hAnsi="宋体" w:eastAsia="宋体" w:cs="宋体"/>
          <w:color w:val="000000" w:themeColor="text1"/>
          <w:spacing w:val="-4"/>
          <w:position w:val="2"/>
          <w:sz w:val="24"/>
          <w:szCs w:val="24"/>
          <w14:textFill>
            <w14:solidFill>
              <w14:schemeClr w14:val="tx1"/>
            </w14:solidFill>
          </w14:textFill>
        </w:rPr>
        <w:t>SUS304，厚度:δ=4mm。</w:t>
      </w:r>
    </w:p>
    <w:p w14:paraId="75278E6E">
      <w:pPr>
        <w:pageBreakBefore w:val="0"/>
        <w:wordWrap/>
        <w:overflowPunct/>
        <w:topLinePunct w:val="0"/>
        <w:bidi w:val="0"/>
        <w:adjustRightInd/>
        <w:snapToGrid/>
        <w:spacing w:line="312" w:lineRule="auto"/>
        <w:ind w:left="0" w:firstLine="47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5）刮板材质：组合结构，刚性强，防止变形，耐腐蚀。</w:t>
      </w:r>
    </w:p>
    <w:p w14:paraId="098FF877">
      <w:pPr>
        <w:pageBreakBefore w:val="0"/>
        <w:wordWrap/>
        <w:overflowPunct/>
        <w:topLinePunct w:val="0"/>
        <w:bidi w:val="0"/>
        <w:adjustRightInd/>
        <w:snapToGrid/>
        <w:spacing w:line="312" w:lineRule="auto"/>
        <w:ind w:left="0" w:firstLine="47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6）刮板机具有正、反转功能(短时间反转，用于安装和调试)。</w:t>
      </w:r>
    </w:p>
    <w:p w14:paraId="733BB349">
      <w:pPr>
        <w:pageBreakBefore w:val="0"/>
        <w:wordWrap/>
        <w:overflowPunct/>
        <w:topLinePunct w:val="0"/>
        <w:bidi w:val="0"/>
        <w:adjustRightInd/>
        <w:snapToGrid/>
        <w:spacing w:line="312" w:lineRule="auto"/>
        <w:ind w:left="0" w:firstLine="47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7）刮板机支腿采用型钢制作，材质:Q235A</w:t>
      </w:r>
      <w:r>
        <w:rPr>
          <w:rFonts w:hint="eastAsia" w:ascii="宋体" w:hAnsi="宋体" w:eastAsia="宋体" w:cs="宋体"/>
          <w:color w:val="000000" w:themeColor="text1"/>
          <w:spacing w:val="-35"/>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，(具体安装位置见图纸</w:t>
      </w:r>
      <w:r>
        <w:rPr>
          <w:rFonts w:hint="eastAsia" w:ascii="宋体" w:hAnsi="宋体" w:eastAsia="宋体" w:cs="宋体"/>
          <w:color w:val="000000" w:themeColor="text1"/>
          <w:spacing w:val="-2"/>
          <w:sz w:val="24"/>
          <w:szCs w:val="24"/>
          <w14:textFill>
            <w14:solidFill>
              <w14:schemeClr w14:val="tx1"/>
            </w14:solidFill>
          </w14:textFill>
        </w:rPr>
        <w:t>)</w:t>
      </w:r>
    </w:p>
    <w:p w14:paraId="5459F15A">
      <w:pPr>
        <w:pageBreakBefore w:val="0"/>
        <w:wordWrap/>
        <w:overflowPunct/>
        <w:topLinePunct w:val="0"/>
        <w:bidi w:val="0"/>
        <w:adjustRightInd/>
        <w:snapToGrid/>
        <w:spacing w:line="312" w:lineRule="auto"/>
        <w:ind w:left="0" w:firstLine="47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8）电动机防护等级：室内</w:t>
      </w:r>
      <w:r>
        <w:rPr>
          <w:rFonts w:hint="eastAsia" w:ascii="宋体" w:hAnsi="宋体" w:eastAsia="宋体" w:cs="宋体"/>
          <w:color w:val="000000" w:themeColor="text1"/>
          <w:spacing w:val="-51"/>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IP55</w:t>
      </w:r>
    </w:p>
    <w:p w14:paraId="198CF106">
      <w:pPr>
        <w:pageBreakBefore w:val="0"/>
        <w:wordWrap/>
        <w:overflowPunct/>
        <w:topLinePunct w:val="0"/>
        <w:bidi w:val="0"/>
        <w:adjustRightInd/>
        <w:snapToGrid/>
        <w:spacing w:line="312" w:lineRule="auto"/>
        <w:ind w:left="0" w:firstLine="476" w:firstLineChars="200"/>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9）刮板机机壳形式：全密封，耐压-20Pa 正常运行。</w:t>
      </w:r>
    </w:p>
    <w:p w14:paraId="4F07392A">
      <w:pPr>
        <w:pageBreakBefore w:val="0"/>
        <w:wordWrap/>
        <w:overflowPunct/>
        <w:topLinePunct w:val="0"/>
        <w:bidi w:val="0"/>
        <w:adjustRightInd/>
        <w:snapToGrid/>
        <w:spacing w:line="312" w:lineRule="auto"/>
        <w:ind w:left="0" w:firstLine="476" w:firstLineChars="200"/>
        <w:rPr>
          <w:rFonts w:hint="eastAsia" w:ascii="宋体" w:hAnsi="宋体" w:eastAsia="宋体" w:cs="宋体"/>
          <w:color w:val="000000" w:themeColor="text1"/>
          <w:spacing w:val="-1"/>
          <w:sz w:val="24"/>
          <w:szCs w:val="24"/>
          <w14:textFill>
            <w14:solidFill>
              <w14:schemeClr w14:val="tx1"/>
            </w14:solidFill>
          </w14:textFill>
        </w:rPr>
      </w:pPr>
    </w:p>
    <w:p w14:paraId="6328CCC2">
      <w:pPr>
        <w:pStyle w:val="33"/>
        <w:pageBreakBefore w:val="0"/>
        <w:wordWrap/>
        <w:overflowPunct/>
        <w:topLinePunct w:val="0"/>
        <w:bidi w:val="0"/>
        <w:adjustRightInd/>
        <w:snapToGrid/>
        <w:spacing w:line="312" w:lineRule="auto"/>
        <w:ind w:left="0" w:firstLine="482" w:firstLineChars="200"/>
        <w:rPr>
          <w:rFonts w:hint="eastAsia" w:ascii="宋体" w:hAnsi="宋体" w:eastAsia="宋体" w:cs="宋体"/>
          <w:b/>
          <w:bCs/>
          <w:color w:val="FF0000"/>
          <w:sz w:val="24"/>
          <w:szCs w:val="24"/>
        </w:rPr>
      </w:pPr>
      <w:r>
        <w:rPr>
          <w:rFonts w:hint="eastAsia" w:ascii="宋体" w:hAnsi="宋体" w:eastAsia="宋体" w:cs="宋体"/>
          <w:b/>
          <w:bCs/>
          <w:sz w:val="24"/>
          <w:szCs w:val="24"/>
        </w:rPr>
        <w:t>8、污泥调理系统</w:t>
      </w:r>
      <w:bookmarkEnd w:id="15"/>
    </w:p>
    <w:p w14:paraId="2F4419C6">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污泥调理系统包括污泥调理池（土建）、配套合适的搅拌装置、液位计及液位报警装置等，进一步调整污泥性质以提高压滤机压滤效果。供货商提供调理池（土建）建议容积，原则上应保证满足至少2台压滤机同时运行所需的容积。</w:t>
      </w:r>
    </w:p>
    <w:p w14:paraId="629D9EF7">
      <w:pPr>
        <w:pStyle w:val="33"/>
        <w:pageBreakBefore w:val="0"/>
        <w:wordWrap/>
        <w:overflowPunct/>
        <w:topLinePunct w:val="0"/>
        <w:bidi w:val="0"/>
        <w:adjustRightInd/>
        <w:snapToGrid/>
        <w:spacing w:line="312" w:lineRule="auto"/>
        <w:ind w:left="0" w:firstLine="482" w:firstLineChars="200"/>
        <w:rPr>
          <w:rFonts w:hint="eastAsia" w:ascii="宋体" w:hAnsi="宋体" w:eastAsia="宋体" w:cs="宋体"/>
          <w:b/>
          <w:bCs/>
          <w:sz w:val="24"/>
          <w:szCs w:val="24"/>
        </w:rPr>
      </w:pPr>
      <w:bookmarkStart w:id="16" w:name="_Toc56182829"/>
      <w:r>
        <w:rPr>
          <w:rFonts w:hint="eastAsia" w:ascii="宋体" w:hAnsi="宋体" w:eastAsia="宋体" w:cs="宋体"/>
          <w:b/>
          <w:bCs/>
          <w:sz w:val="24"/>
          <w:szCs w:val="24"/>
        </w:rPr>
        <w:t>9、调理剂投加系统</w:t>
      </w:r>
      <w:bookmarkEnd w:id="16"/>
    </w:p>
    <w:p w14:paraId="53E841FF">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本项目压滤完成后滤饼含水率≤60%，加药系统实现全程自动运行。</w:t>
      </w:r>
    </w:p>
    <w:p w14:paraId="1038AC6E">
      <w:pPr>
        <w:pageBreakBefore w:val="0"/>
        <w:wordWrap/>
        <w:overflowPunct/>
        <w:topLinePunct w:val="0"/>
        <w:bidi w:val="0"/>
        <w:adjustRightInd/>
        <w:snapToGrid/>
        <w:spacing w:line="312" w:lineRule="auto"/>
        <w:ind w:left="0" w:firstLine="480" w:firstLineChars="200"/>
        <w:rPr>
          <w:rFonts w:hint="eastAsia" w:ascii="宋体" w:hAnsi="宋体" w:eastAsia="宋体" w:cs="宋体"/>
          <w:sz w:val="24"/>
          <w:szCs w:val="24"/>
        </w:rPr>
      </w:pPr>
      <w:bookmarkStart w:id="17" w:name="_Hlk176018802"/>
      <w:r>
        <w:rPr>
          <w:rFonts w:hint="eastAsia" w:ascii="宋体" w:hAnsi="宋体" w:eastAsia="宋体" w:cs="宋体"/>
          <w:sz w:val="24"/>
          <w:szCs w:val="24"/>
        </w:rPr>
        <w:t>1）PAM加药系统</w:t>
      </w:r>
    </w:p>
    <w:bookmarkEnd w:id="17"/>
    <w:p w14:paraId="693BB4CD">
      <w:pPr>
        <w:pageBreakBefore w:val="0"/>
        <w:wordWrap/>
        <w:overflowPunct/>
        <w:topLinePunct w:val="0"/>
        <w:bidi w:val="0"/>
        <w:adjustRightInd/>
        <w:snapToGrid/>
        <w:spacing w:line="312"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PAM系统采用不锈钢材质并做好防腐防渗措施。系统配有液位自动检测和报警装置、干粉</w:t>
      </w:r>
      <w:r>
        <w:rPr>
          <w:rFonts w:hint="eastAsia" w:ascii="宋体" w:hAnsi="宋体" w:eastAsia="宋体" w:cs="宋体"/>
          <w:color w:val="000000" w:themeColor="text1"/>
          <w:sz w:val="24"/>
          <w:szCs w:val="24"/>
          <w14:textFill>
            <w14:solidFill>
              <w14:schemeClr w14:val="tx1"/>
            </w14:solidFill>
          </w14:textFill>
        </w:rPr>
        <w:t>料位检测装置，能够精确调节控制溶液液位、干粉料位及干粉投加量（配药浓度）。</w:t>
      </w:r>
    </w:p>
    <w:p w14:paraId="32940932">
      <w:pPr>
        <w:pageBreakBefore w:val="0"/>
        <w:widowControl/>
        <w:numPr>
          <w:ilvl w:val="0"/>
          <w:numId w:val="3"/>
        </w:numPr>
        <w:kinsoku w:val="0"/>
        <w:wordWrap/>
        <w:overflowPunct/>
        <w:topLinePunct w:val="0"/>
        <w:autoSpaceDE w:val="0"/>
        <w:autoSpaceDN w:val="0"/>
        <w:bidi w:val="0"/>
        <w:adjustRightInd/>
        <w:snapToGrid/>
        <w:spacing w:line="312" w:lineRule="auto"/>
        <w:ind w:left="0" w:firstLine="480" w:firstLineChars="20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铁盐（PAC）加药系统</w:t>
      </w:r>
    </w:p>
    <w:p w14:paraId="74318C24">
      <w:pPr>
        <w:pageBreakBefore w:val="0"/>
        <w:wordWrap/>
        <w:overflowPunct/>
        <w:topLinePunct w:val="0"/>
        <w:bidi w:val="0"/>
        <w:adjustRightInd/>
        <w:snapToGrid/>
        <w:spacing w:line="312"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铁盐加药系统溶剂系统，选用PE装置，可实现铁盐及PAC两种药剂溶剂相互，加药过程可实现用量计数，比例计算的功能。</w:t>
      </w:r>
    </w:p>
    <w:p w14:paraId="6E8E7E55">
      <w:pPr>
        <w:pageBreakBefore w:val="0"/>
        <w:wordWrap/>
        <w:overflowPunct/>
        <w:topLinePunct w:val="0"/>
        <w:bidi w:val="0"/>
        <w:adjustRightInd/>
        <w:snapToGrid/>
        <w:spacing w:line="312" w:lineRule="auto"/>
        <w:ind w:left="0" w:firstLine="480" w:firstLineChars="200"/>
        <w:rPr>
          <w:rFonts w:hint="eastAsia" w:ascii="宋体" w:hAnsi="宋体" w:cs="宋体"/>
          <w:sz w:val="24"/>
        </w:rPr>
      </w:pPr>
      <w:r>
        <w:rPr>
          <w:rFonts w:hint="eastAsia" w:ascii="宋体" w:hAnsi="宋体" w:eastAsia="宋体" w:cs="宋体"/>
          <w:sz w:val="24"/>
          <w:szCs w:val="24"/>
        </w:rPr>
        <w:t>电器自动化可实现自动与手动相互切换，与总控制实现通讯功能。</w:t>
      </w:r>
    </w:p>
    <w:p w14:paraId="6B9176DE">
      <w:pPr>
        <w:pStyle w:val="33"/>
        <w:keepNext w:val="0"/>
        <w:keepLines w:val="0"/>
        <w:pageBreakBefore w:val="0"/>
        <w:widowControl/>
        <w:numPr>
          <w:ilvl w:val="0"/>
          <w:numId w:val="1"/>
        </w:numPr>
        <w:kinsoku w:val="0"/>
        <w:wordWrap/>
        <w:overflowPunct/>
        <w:topLinePunct w:val="0"/>
        <w:autoSpaceDE w:val="0"/>
        <w:autoSpaceDN w:val="0"/>
        <w:bidi w:val="0"/>
        <w:adjustRightInd w:val="0"/>
        <w:snapToGrid w:val="0"/>
        <w:spacing w:before="311" w:line="360" w:lineRule="auto"/>
        <w:ind w:left="-714" w:leftChars="0" w:firstLine="1134" w:firstLineChars="0"/>
        <w:contextualSpacing w:val="0"/>
        <w:jc w:val="left"/>
        <w:textAlignment w:val="baseline"/>
        <w:outlineLvl w:val="1"/>
        <w:rPr>
          <w:rFonts w:hint="eastAsia" w:ascii="宋体" w:hAnsi="宋体" w:eastAsia="宋体" w:cs="宋体"/>
          <w:b/>
          <w:bCs/>
          <w:spacing w:val="-4"/>
          <w:kern w:val="2"/>
          <w:sz w:val="24"/>
          <w:szCs w:val="24"/>
          <w:lang w:val="en-US" w:eastAsia="zh-CN" w:bidi="ar-SA"/>
          <w14:ligatures w14:val="standardContextual"/>
        </w:rPr>
      </w:pPr>
      <w:bookmarkStart w:id="18" w:name="_Toc56182833"/>
      <w:r>
        <w:rPr>
          <w:rFonts w:hint="eastAsia" w:ascii="宋体" w:hAnsi="宋体" w:eastAsia="宋体" w:cs="宋体"/>
          <w:b/>
          <w:bCs/>
          <w:spacing w:val="-4"/>
          <w:kern w:val="2"/>
          <w:sz w:val="24"/>
          <w:szCs w:val="24"/>
          <w:lang w:val="en-US" w:eastAsia="zh-CN" w:bidi="ar-SA"/>
          <w14:ligatures w14:val="standardContextual"/>
        </w:rPr>
        <w:t>控制系统</w:t>
      </w:r>
      <w:bookmarkEnd w:id="18"/>
    </w:p>
    <w:p w14:paraId="468A0361">
      <w:pPr>
        <w:pageBreakBefore w:val="0"/>
        <w:widowControl w:val="0"/>
        <w:kinsoku/>
        <w:wordWrap/>
        <w:overflowPunct/>
        <w:topLinePunct w:val="0"/>
        <w:autoSpaceDE/>
        <w:autoSpaceDN/>
        <w:bidi w:val="0"/>
        <w:adjustRightInd w:val="0"/>
        <w:spacing w:line="312"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1、系统控制范围</w:t>
      </w:r>
    </w:p>
    <w:p w14:paraId="37B08D43">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控制方式要求PLC控制，污泥深度脱水系统（联动）控制过程为污泥自动调质包含自动配药（液体与粉体）、自动加药、搅拌、进泥（带变频调节）、稳压、二次压榨、保压、回吹、翻板接液、开板、卸泥、输送、滤布清洗等一系列自动联动工作，压滤机所有动作可以在全自动和手动间切换。</w:t>
      </w:r>
    </w:p>
    <w:p w14:paraId="0B2801D5">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lang w:val="en-GB"/>
        </w:rPr>
      </w:pPr>
      <w:r>
        <w:rPr>
          <w:rFonts w:hint="eastAsia" w:ascii="宋体" w:hAnsi="宋体" w:cs="宋体"/>
          <w:color w:val="auto"/>
          <w:sz w:val="24"/>
        </w:rPr>
        <w:t>整个系统与各个子系统自动化衔接程度优良，能够实现全过程数据监控以及流程操作。深度脱水系统PLC站点，通过工业以太网接入污泥脱水车间总控柜，污泥脱水车间总控柜采用工业以太网接入水厂总控室，实现与水厂自控系统无缝对接，水厂上位机监控系统能实现对该压滤脱水系统站点相关数据、流程和设备状态的有效监控。</w:t>
      </w:r>
    </w:p>
    <w:p w14:paraId="18DB0E97">
      <w:pPr>
        <w:pageBreakBefore w:val="0"/>
        <w:widowControl w:val="0"/>
        <w:kinsoku/>
        <w:wordWrap/>
        <w:overflowPunct/>
        <w:topLinePunct w:val="0"/>
        <w:autoSpaceDE/>
        <w:autoSpaceDN/>
        <w:bidi w:val="0"/>
        <w:adjustRightInd w:val="0"/>
        <w:spacing w:line="312"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2、电气及自控要求</w:t>
      </w:r>
    </w:p>
    <w:p w14:paraId="26CB71E7">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一般要求：</w:t>
      </w:r>
    </w:p>
    <w:p w14:paraId="65DD637D">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投标人提供的电气设备和系统应符合中国国家标准和规范、国际电工技术委员会标准（IEC）。业主提供电源至污泥脱水车间配电柜位置。</w:t>
      </w:r>
    </w:p>
    <w:p w14:paraId="793E9191">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投标人配置低压电气控制柜作为隔膜压滤机脱水系统所有低压用电设备配电、控制、保护。防护等级不低于IP55。同时投标人应提供动力控制柜及PLC柜与电气设备、自控设备的电缆、电气管线的采购及安装。</w:t>
      </w:r>
    </w:p>
    <w:p w14:paraId="70635BBD">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隔膜压滤机及其附属设备均设有机旁操作箱。压滤机旁操作箱上设有紧急停车按钮和声光报警装置。电动机绝缘等级为F级。防护等级不低于IP55。</w:t>
      </w:r>
    </w:p>
    <w:p w14:paraId="2EC34970">
      <w:pPr>
        <w:pageBreakBefore w:val="0"/>
        <w:widowControl w:val="0"/>
        <w:kinsoku/>
        <w:wordWrap/>
        <w:overflowPunct/>
        <w:topLinePunct w:val="0"/>
        <w:autoSpaceDE/>
        <w:autoSpaceDN/>
        <w:bidi w:val="0"/>
        <w:adjustRightInd w:val="0"/>
        <w:spacing w:line="312"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3、污泥深度脱水系统电气控制要求</w:t>
      </w:r>
    </w:p>
    <w:p w14:paraId="14E51732">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压滤机及其辅助设备须配备控制柜，控制柜需为独立式密封型，其中隔膜压滤机就地控制柜须配备触摸屏人机界面，触摸屏上显示整个系统的工作状态、操作流程，并可以对各阶段运行参数进行修改。当压滤机出现故障时，将显示故障提示信息，有报警声光信号输出。</w:t>
      </w:r>
    </w:p>
    <w:p w14:paraId="33B793E9">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辅助设备线程就地控制柜一般应该具备就地/远程控制的功能，系统设计应能体现出自动化程度高，安全性好，操作方便的特点。</w:t>
      </w:r>
    </w:p>
    <w:p w14:paraId="24B214B5">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4、</w:t>
      </w:r>
      <w:r>
        <w:rPr>
          <w:rFonts w:hint="eastAsia" w:ascii="宋体" w:hAnsi="宋体" w:cs="宋体"/>
          <w:b/>
          <w:color w:val="auto"/>
          <w:sz w:val="24"/>
        </w:rPr>
        <w:t>脱水系统主控制柜</w:t>
      </w:r>
    </w:p>
    <w:p w14:paraId="5ED12D08">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污泥深度脱水系统配有主控制柜，有独立的PLC控制。主控制柜控制滤布移动和自动卸泥装置、液压装置、滤板启闭装置、进料泵、滤布清洗泵、隔膜挤压水泵等动力设备所须的仪器、指示灯、紧急停车按钮、选择开关、警报、继电。主控制柜系统通过触摸屏，显示整个系统的每个设备工作状态、操作流程，并可以对一些参数进行修改，可以实现紧急停车，当压滤机出现故障时，将显示故障提示信息。</w:t>
      </w:r>
    </w:p>
    <w:p w14:paraId="19B97E79">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主控制柜至少为以下设备进行控制：</w:t>
      </w:r>
    </w:p>
    <w:p w14:paraId="7C35B761">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石灰料仓</w:t>
      </w:r>
    </w:p>
    <w:p w14:paraId="33C8F2C2">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液压滤板组和安全装置</w:t>
      </w:r>
    </w:p>
    <w:p w14:paraId="3F15D352">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滤板移动装置</w:t>
      </w:r>
    </w:p>
    <w:p w14:paraId="4358B845">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滤板启闭装置</w:t>
      </w:r>
    </w:p>
    <w:p w14:paraId="3DA213D8">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高压滤布清洗装置和清洗泵</w:t>
      </w:r>
    </w:p>
    <w:p w14:paraId="0DE02B13">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真空泵</w:t>
      </w:r>
    </w:p>
    <w:p w14:paraId="6BE13711">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空压机</w:t>
      </w:r>
    </w:p>
    <w:p w14:paraId="3A0A65BC">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 xml:space="preserve">污泥进料泵  </w:t>
      </w:r>
    </w:p>
    <w:p w14:paraId="3BEDC021">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隔膜挤压泵</w:t>
      </w:r>
    </w:p>
    <w:p w14:paraId="2AF07BDF">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储水罐中的液位计</w:t>
      </w:r>
    </w:p>
    <w:p w14:paraId="66CCD13B">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滤饼输送机</w:t>
      </w:r>
    </w:p>
    <w:p w14:paraId="5A83BF9D">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加药机及滤布酸洗</w:t>
      </w:r>
    </w:p>
    <w:p w14:paraId="0B5ADB8E">
      <w:pPr>
        <w:pageBreakBefore w:val="0"/>
        <w:widowControl w:val="0"/>
        <w:numPr>
          <w:ilvl w:val="0"/>
          <w:numId w:val="4"/>
        </w:numPr>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cs="宋体"/>
          <w:color w:val="auto"/>
          <w:sz w:val="24"/>
        </w:rPr>
      </w:pPr>
      <w:r>
        <w:rPr>
          <w:rFonts w:hint="eastAsia" w:ascii="宋体" w:hAnsi="宋体" w:cs="宋体"/>
          <w:color w:val="auto"/>
          <w:sz w:val="24"/>
        </w:rPr>
        <w:t>所有上述设备所需的阀、仪表等电气控制柜的电气元器件</w:t>
      </w:r>
    </w:p>
    <w:p w14:paraId="37A5912E">
      <w:pPr>
        <w:pageBreakBefore w:val="0"/>
        <w:widowControl w:val="0"/>
        <w:kinsoku/>
        <w:wordWrap/>
        <w:overflowPunct/>
        <w:topLinePunct w:val="0"/>
        <w:autoSpaceDE/>
        <w:autoSpaceDN/>
        <w:bidi w:val="0"/>
        <w:adjustRightInd w:val="0"/>
        <w:spacing w:line="312" w:lineRule="auto"/>
        <w:ind w:firstLine="482" w:firstLineChars="200"/>
        <w:textAlignment w:val="auto"/>
        <w:rPr>
          <w:rFonts w:hint="eastAsia" w:ascii="宋体" w:hAnsi="宋体" w:cs="宋体"/>
          <w:b/>
          <w:color w:val="auto"/>
          <w:sz w:val="24"/>
        </w:rPr>
      </w:pPr>
      <w:r>
        <w:rPr>
          <w:rFonts w:hint="eastAsia" w:ascii="宋体" w:hAnsi="宋体" w:cs="宋体"/>
          <w:b/>
          <w:color w:val="auto"/>
          <w:sz w:val="24"/>
        </w:rPr>
        <w:t>5、动力控制系统</w:t>
      </w:r>
    </w:p>
    <w:p w14:paraId="65BF6D32">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该系列柜为脱泥系统提供设备电源，上级电源接自低压配电间。投标人提供低压开关柜作为污泥深度脱水系统所有低压用电设备配电、控制和保护。</w:t>
      </w:r>
    </w:p>
    <w:p w14:paraId="7BCD0F0C">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用电设备包括隔膜压滤机、进料泵、清洗洗泵、压榨水泵、空压机系统(含空气干燥机)、加药系统、调理系统、粉剂输送系统等，投标人应对整个污泥配电系统负责，使整套系统可以安全、自动地运行。</w:t>
      </w:r>
    </w:p>
    <w:p w14:paraId="04C7312E">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低压开关柜应是高可靠性的产品，配电回路安装在固定柜中。主要元器件选用施耐德产品，变频器、软启动器选用ABB产品（或同等），柜内装设的熔断器、信号灯、按钮等各种二次元件可选用国内知名品牌或合资企业产品。</w:t>
      </w:r>
    </w:p>
    <w:p w14:paraId="68B661E3">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lang w:val="en-GB"/>
        </w:rPr>
      </w:pPr>
      <w:r>
        <w:rPr>
          <w:rFonts w:hint="eastAsia" w:ascii="宋体" w:hAnsi="宋体" w:cs="宋体"/>
          <w:color w:val="auto"/>
          <w:sz w:val="24"/>
        </w:rPr>
        <w:t>低压开关柜具有接受PLC控制（电动机控制单元）和传送远方信号，馈线、控制单元接受和传送信号均需接至开关柜内各单元的端子排上。</w:t>
      </w:r>
    </w:p>
    <w:p w14:paraId="37D639CD">
      <w:pPr>
        <w:pageBreakBefore w:val="0"/>
        <w:widowControl w:val="0"/>
        <w:kinsoku/>
        <w:wordWrap/>
        <w:overflowPunct/>
        <w:topLinePunct w:val="0"/>
        <w:autoSpaceDE/>
        <w:autoSpaceDN/>
        <w:bidi w:val="0"/>
        <w:adjustRightInd w:val="0"/>
        <w:spacing w:line="312" w:lineRule="auto"/>
        <w:ind w:firstLine="482" w:firstLineChars="200"/>
        <w:textAlignment w:val="auto"/>
        <w:rPr>
          <w:rFonts w:hint="eastAsia" w:ascii="宋体" w:hAnsi="宋体" w:cs="宋体"/>
          <w:b/>
          <w:color w:val="auto"/>
          <w:sz w:val="24"/>
        </w:rPr>
      </w:pPr>
      <w:r>
        <w:rPr>
          <w:rFonts w:hint="eastAsia" w:ascii="宋体" w:hAnsi="宋体" w:cs="宋体"/>
          <w:b/>
          <w:color w:val="auto"/>
          <w:sz w:val="24"/>
        </w:rPr>
        <w:t>6、控制系统</w:t>
      </w:r>
    </w:p>
    <w:p w14:paraId="30743C60">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控制系统设有在线监测装置，操作人员能够准确掌握设备运行使用情况，以便及时观察维护设备正常运行。</w:t>
      </w:r>
    </w:p>
    <w:p w14:paraId="763CEC9D">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整套系统由主控制系统（PLC），采用西门子品牌（或同等），采用以太网通信接口，进行集中控制，系统参数将根据实验及调试所得数据定制。</w:t>
      </w:r>
    </w:p>
    <w:p w14:paraId="1A4E36A7">
      <w:pPr>
        <w:pStyle w:val="33"/>
        <w:keepNext w:val="0"/>
        <w:keepLines w:val="0"/>
        <w:pageBreakBefore w:val="0"/>
        <w:widowControl/>
        <w:numPr>
          <w:ilvl w:val="0"/>
          <w:numId w:val="1"/>
        </w:numPr>
        <w:kinsoku w:val="0"/>
        <w:wordWrap/>
        <w:overflowPunct/>
        <w:topLinePunct w:val="0"/>
        <w:autoSpaceDE w:val="0"/>
        <w:autoSpaceDN w:val="0"/>
        <w:bidi w:val="0"/>
        <w:adjustRightInd w:val="0"/>
        <w:snapToGrid w:val="0"/>
        <w:spacing w:before="311" w:line="360" w:lineRule="auto"/>
        <w:ind w:left="-714" w:leftChars="0" w:firstLine="1134" w:firstLineChars="0"/>
        <w:contextualSpacing w:val="0"/>
        <w:jc w:val="left"/>
        <w:textAlignment w:val="baseline"/>
        <w:outlineLvl w:val="1"/>
        <w:rPr>
          <w:rFonts w:hint="eastAsia" w:ascii="宋体" w:hAnsi="宋体" w:eastAsia="宋体" w:cs="宋体"/>
          <w:b/>
          <w:bCs/>
          <w:spacing w:val="-4"/>
          <w:kern w:val="2"/>
          <w:sz w:val="24"/>
          <w:szCs w:val="24"/>
          <w:lang w:val="en-US" w:eastAsia="zh-CN" w:bidi="ar-SA"/>
          <w14:ligatures w14:val="standardContextual"/>
        </w:rPr>
      </w:pPr>
      <w:bookmarkStart w:id="19" w:name="_Toc56182834"/>
      <w:bookmarkStart w:id="20" w:name="_GoBack"/>
      <w:bookmarkEnd w:id="20"/>
      <w:r>
        <w:rPr>
          <w:rFonts w:hint="eastAsia" w:ascii="宋体" w:hAnsi="宋体" w:eastAsia="宋体" w:cs="宋体"/>
          <w:b/>
          <w:bCs/>
          <w:spacing w:val="-4"/>
          <w:kern w:val="2"/>
          <w:sz w:val="24"/>
          <w:szCs w:val="24"/>
          <w:lang w:val="en-US" w:eastAsia="zh-CN" w:bidi="ar-SA"/>
          <w14:ligatures w14:val="standardContextual"/>
        </w:rPr>
        <w:t>配套管道、加药管、仪表、阀门、配件</w:t>
      </w:r>
      <w:bookmarkEnd w:id="19"/>
    </w:p>
    <w:p w14:paraId="459362A2">
      <w:pPr>
        <w:pageBreakBefore w:val="0"/>
        <w:widowControl w:val="0"/>
        <w:kinsoku/>
        <w:wordWrap/>
        <w:overflowPunct/>
        <w:topLinePunct w:val="0"/>
        <w:autoSpaceDE/>
        <w:autoSpaceDN/>
        <w:bidi w:val="0"/>
        <w:adjustRightInd w:val="0"/>
        <w:spacing w:line="312" w:lineRule="auto"/>
        <w:ind w:firstLine="468" w:firstLineChars="200"/>
        <w:textAlignment w:val="auto"/>
        <w:rPr>
          <w:rFonts w:hint="eastAsia" w:ascii="宋体" w:hAnsi="宋体" w:cs="宋体"/>
          <w:color w:val="auto"/>
          <w:sz w:val="24"/>
        </w:rPr>
      </w:pPr>
      <w:r>
        <w:rPr>
          <w:rFonts w:hint="eastAsia" w:ascii="宋体" w:hAnsi="宋体" w:cs="宋体"/>
          <w:color w:val="auto"/>
          <w:spacing w:val="-3"/>
          <w:sz w:val="24"/>
        </w:rPr>
        <w:t>提供车间所需的所有管道、阀门及附件，包括进料泵、压滤机、冲洗系统、挤压系统、空</w:t>
      </w:r>
      <w:r>
        <w:rPr>
          <w:rFonts w:hint="eastAsia" w:ascii="宋体" w:hAnsi="宋体" w:cs="宋体"/>
          <w:color w:val="auto"/>
          <w:spacing w:val="7"/>
          <w:sz w:val="24"/>
        </w:rPr>
        <w:t xml:space="preserve"> </w:t>
      </w:r>
      <w:r>
        <w:rPr>
          <w:rFonts w:hint="eastAsia" w:ascii="宋体" w:hAnsi="宋体" w:cs="宋体"/>
          <w:color w:val="auto"/>
          <w:spacing w:val="-3"/>
          <w:sz w:val="24"/>
        </w:rPr>
        <w:t>气系统等需要的阀门和管路系统。各类管道均需配带所有的弯头、三通、渐缩管、法兰及紧固</w:t>
      </w:r>
      <w:r>
        <w:rPr>
          <w:rFonts w:hint="eastAsia" w:ascii="宋体" w:hAnsi="宋体" w:cs="宋体"/>
          <w:color w:val="auto"/>
          <w:spacing w:val="15"/>
          <w:sz w:val="24"/>
        </w:rPr>
        <w:t xml:space="preserve"> </w:t>
      </w:r>
      <w:r>
        <w:rPr>
          <w:rFonts w:hint="eastAsia" w:ascii="宋体" w:hAnsi="宋体" w:cs="宋体"/>
          <w:color w:val="auto"/>
          <w:spacing w:val="-3"/>
          <w:sz w:val="24"/>
        </w:rPr>
        <w:t>件，还应包括管道安装用的各类支架、吊架等。主要管道应尽量布置顺畅。</w:t>
      </w:r>
      <w:r>
        <w:rPr>
          <w:rFonts w:hint="eastAsia" w:ascii="宋体" w:hAnsi="宋体" w:cs="宋体"/>
          <w:color w:val="auto"/>
          <w:sz w:val="24"/>
        </w:rPr>
        <w:t xml:space="preserve"> </w:t>
      </w:r>
    </w:p>
    <w:p w14:paraId="423BC302">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1、阀门仪表（但不限于）应包括：调理池进泥自动阀门、污泥系统进泥自动阀门，进泥压力传感器，进泥流量计；压榨自动阀及压力传感器、自动泄压阀、空气过滤器、高压调节阀；冲洗水进、出水自动阀门；压滤液出水自动阀门、集液装置。所有衔接口为法兰连接。</w:t>
      </w:r>
    </w:p>
    <w:p w14:paraId="09B4FB9F">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 xml:space="preserve">2、配置的污泥输送管道采用碳钢钢管，其中从污泥进料泵至压滤机污泥输送管道耐压满足相应的压力要求（以图纸标注为准）；压榨水管、清洗水管、空气管采用304不锈钢管，且应满足相应的压力要求； </w:t>
      </w:r>
    </w:p>
    <w:p w14:paraId="7F25B8B5">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3、加药PVC管采用国标化工管P=1.0Mpa，管道壁厚满足P=1.0Mpa要求；给水管采用钢塑复合材质，压力等级为1.0MPa。</w:t>
      </w:r>
    </w:p>
    <w:p w14:paraId="652BEF90">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4、管道配套手动阀门、电动阀门、气动阀门材质要求碳钢材质，应满足各管路系统的压力要求。</w:t>
      </w:r>
    </w:p>
    <w:p w14:paraId="6192523C">
      <w:pPr>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cs="宋体"/>
          <w:color w:val="auto"/>
          <w:sz w:val="24"/>
        </w:rPr>
      </w:pPr>
      <w:r>
        <w:rPr>
          <w:rFonts w:hint="eastAsia" w:ascii="宋体" w:hAnsi="宋体" w:cs="宋体"/>
          <w:color w:val="auto"/>
          <w:sz w:val="24"/>
        </w:rPr>
        <w:t>5、电磁阀门，压滤机及其系统中所有为全自动运行而配备的自动控制阀，受控制柜控制，电磁阀门内配备必要的电磁阀、空气过滤器和调压器等部件。</w:t>
      </w:r>
    </w:p>
    <w:p w14:paraId="4B6FEFAC">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08C64">
    <w:pPr>
      <w:spacing w:line="169" w:lineRule="auto"/>
      <w:ind w:left="4973"/>
      <w:rPr>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034381839"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9A95A">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Eky2RA4AgAAWwQAAA4AAAAAAAAAAQAgAAAAIAEAAGRycy9lMm9Eb2Mu&#10;eG1sUEsFBgAAAAAGAAYAWQEAAMoFAAAAAA==&#10;">
              <v:fill on="f" focussize="0,0"/>
              <v:stroke on="f" weight="0.5pt"/>
              <v:imagedata o:title=""/>
              <o:lock v:ext="edit" aspectratio="f"/>
              <v:textbox inset="0mm,0mm,0mm,0mm" style="mso-fit-shape-to-text:t;">
                <w:txbxContent>
                  <w:p w14:paraId="4569A95A">
                    <w:pPr>
                      <w:pStyle w:val="15"/>
                    </w:pPr>
                    <w:r>
                      <w:fldChar w:fldCharType="begin"/>
                    </w:r>
                    <w:r>
                      <w:instrText xml:space="preserve"> PAGE  \* MERGEFORMAT </w:instrText>
                    </w:r>
                    <w:r>
                      <w:fldChar w:fldCharType="separate"/>
                    </w:r>
                    <w:r>
                      <w:t>4</w:t>
                    </w:r>
                    <w:r>
                      <w:fldChar w:fldCharType="end"/>
                    </w:r>
                  </w:p>
                </w:txbxContent>
              </v:textbox>
            </v:shape>
          </w:pict>
        </mc:Fallback>
      </mc:AlternateContent>
    </w:r>
  </w:p>
  <w:p w14:paraId="1586C43A">
    <w:pPr>
      <w:spacing w:line="169" w:lineRule="auto"/>
      <w:ind w:left="4973"/>
      <w:rPr>
        <w:sz w:val="18"/>
      </w:rPr>
    </w:pPr>
  </w:p>
  <w:p w14:paraId="6E22AE1F">
    <w:pPr>
      <w:spacing w:line="169" w:lineRule="auto"/>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6797">
    <w:pPr>
      <w:pStyle w:val="1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FFA49"/>
    <w:multiLevelType w:val="singleLevel"/>
    <w:tmpl w:val="967FFA49"/>
    <w:lvl w:ilvl="0" w:tentative="0">
      <w:start w:val="2"/>
      <w:numFmt w:val="decimal"/>
      <w:suff w:val="nothing"/>
      <w:lvlText w:val="%1）"/>
      <w:lvlJc w:val="left"/>
    </w:lvl>
  </w:abstractNum>
  <w:abstractNum w:abstractNumId="1">
    <w:nsid w:val="EE8EF81A"/>
    <w:multiLevelType w:val="multilevel"/>
    <w:tmpl w:val="EE8EF81A"/>
    <w:lvl w:ilvl="0" w:tentative="0">
      <w:start w:val="4"/>
      <w:numFmt w:val="japaneseCounting"/>
      <w:suff w:val="nothing"/>
      <w:lvlText w:val="%1、"/>
      <w:lvlJc w:val="left"/>
      <w:pPr>
        <w:ind w:left="-704" w:hanging="720"/>
      </w:pPr>
      <w:rPr>
        <w:rFonts w:hint="eastAsia"/>
      </w:rPr>
    </w:lvl>
    <w:lvl w:ilvl="1" w:tentative="0">
      <w:start w:val="1"/>
      <w:numFmt w:val="lowerLetter"/>
      <w:lvlText w:val="%2)"/>
      <w:lvlJc w:val="left"/>
      <w:pPr>
        <w:ind w:left="170" w:hanging="440"/>
      </w:pPr>
      <w:rPr>
        <w:rFonts w:hint="eastAsia"/>
      </w:rPr>
    </w:lvl>
    <w:lvl w:ilvl="2" w:tentative="0">
      <w:start w:val="1"/>
      <w:numFmt w:val="lowerRoman"/>
      <w:lvlText w:val="%3."/>
      <w:lvlJc w:val="right"/>
      <w:pPr>
        <w:ind w:left="610" w:hanging="440"/>
      </w:pPr>
      <w:rPr>
        <w:rFonts w:hint="eastAsia"/>
      </w:rPr>
    </w:lvl>
    <w:lvl w:ilvl="3" w:tentative="0">
      <w:start w:val="1"/>
      <w:numFmt w:val="decimal"/>
      <w:lvlText w:val="%4."/>
      <w:lvlJc w:val="left"/>
      <w:pPr>
        <w:ind w:left="1050" w:hanging="440"/>
      </w:pPr>
      <w:rPr>
        <w:rFonts w:hint="eastAsia"/>
      </w:rPr>
    </w:lvl>
    <w:lvl w:ilvl="4" w:tentative="0">
      <w:start w:val="1"/>
      <w:numFmt w:val="lowerLetter"/>
      <w:lvlText w:val="%5)"/>
      <w:lvlJc w:val="left"/>
      <w:pPr>
        <w:ind w:left="1490" w:hanging="440"/>
      </w:pPr>
      <w:rPr>
        <w:rFonts w:hint="eastAsia"/>
      </w:rPr>
    </w:lvl>
    <w:lvl w:ilvl="5" w:tentative="0">
      <w:start w:val="1"/>
      <w:numFmt w:val="lowerRoman"/>
      <w:lvlText w:val="%6."/>
      <w:lvlJc w:val="right"/>
      <w:pPr>
        <w:ind w:left="1930" w:hanging="440"/>
      </w:pPr>
      <w:rPr>
        <w:rFonts w:hint="eastAsia"/>
      </w:rPr>
    </w:lvl>
    <w:lvl w:ilvl="6" w:tentative="0">
      <w:start w:val="1"/>
      <w:numFmt w:val="decimal"/>
      <w:lvlText w:val="%7."/>
      <w:lvlJc w:val="left"/>
      <w:pPr>
        <w:ind w:left="2370" w:hanging="440"/>
      </w:pPr>
      <w:rPr>
        <w:rFonts w:hint="eastAsia"/>
      </w:rPr>
    </w:lvl>
    <w:lvl w:ilvl="7" w:tentative="0">
      <w:start w:val="1"/>
      <w:numFmt w:val="lowerLetter"/>
      <w:lvlText w:val="%8)"/>
      <w:lvlJc w:val="left"/>
      <w:pPr>
        <w:ind w:left="2810" w:hanging="440"/>
      </w:pPr>
      <w:rPr>
        <w:rFonts w:hint="eastAsia"/>
      </w:rPr>
    </w:lvl>
    <w:lvl w:ilvl="8" w:tentative="0">
      <w:start w:val="1"/>
      <w:numFmt w:val="lowerRoman"/>
      <w:lvlText w:val="%9."/>
      <w:lvlJc w:val="right"/>
      <w:pPr>
        <w:ind w:left="3250" w:hanging="440"/>
      </w:pPr>
      <w:rPr>
        <w:rFonts w:hint="eastAsia"/>
      </w:rPr>
    </w:lvl>
  </w:abstractNum>
  <w:abstractNum w:abstractNumId="2">
    <w:nsid w:val="200766E2"/>
    <w:multiLevelType w:val="multilevel"/>
    <w:tmpl w:val="200766E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41BEC969"/>
    <w:multiLevelType w:val="singleLevel"/>
    <w:tmpl w:val="41BEC969"/>
    <w:lvl w:ilvl="0" w:tentative="0">
      <w:start w:val="5"/>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51"/>
    <w:rsid w:val="00125C26"/>
    <w:rsid w:val="001622B9"/>
    <w:rsid w:val="002960EF"/>
    <w:rsid w:val="002F0B51"/>
    <w:rsid w:val="00912CF0"/>
    <w:rsid w:val="00BE4746"/>
    <w:rsid w:val="00CA2C07"/>
    <w:rsid w:val="00DB29CA"/>
    <w:rsid w:val="118732D1"/>
    <w:rsid w:val="27005865"/>
    <w:rsid w:val="2EA94D33"/>
    <w:rsid w:val="309F2F43"/>
    <w:rsid w:val="3FB16900"/>
    <w:rsid w:val="46F26E20"/>
    <w:rsid w:val="47CA7D9C"/>
    <w:rsid w:val="514E11B4"/>
    <w:rsid w:val="51953FF5"/>
    <w:rsid w:val="551056F8"/>
    <w:rsid w:val="5B3E6680"/>
    <w:rsid w:val="5C3655A9"/>
    <w:rsid w:val="5F1A4D0E"/>
    <w:rsid w:val="6DC01176"/>
    <w:rsid w:val="70C664B9"/>
    <w:rsid w:val="76CF41D8"/>
    <w:rsid w:val="78152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14:ligatures w14:val="standardContextual"/>
    </w:rPr>
  </w:style>
  <w:style w:type="paragraph" w:styleId="3">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2"/>
    <w:semiHidden/>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pPr>
    <w:rPr>
      <w:rFonts w:asciiTheme="majorHAnsi" w:hAnsiTheme="majorHAnsi" w:eastAsiaTheme="majorEastAsia" w:cstheme="majorBidi"/>
      <w:sz w:val="24"/>
    </w:rPr>
  </w:style>
  <w:style w:type="paragraph" w:styleId="12">
    <w:name w:val="Body Text"/>
    <w:basedOn w:val="1"/>
    <w:next w:val="13"/>
    <w:link w:val="38"/>
    <w:qFormat/>
    <w:uiPriority w:val="0"/>
    <w:pPr>
      <w:autoSpaceDE w:val="0"/>
      <w:autoSpaceDN w:val="0"/>
      <w:spacing w:line="360" w:lineRule="auto"/>
    </w:pPr>
    <w:rPr>
      <w:rFonts w:ascii="宋体" w:hAnsi="Arial" w:cs="Arial"/>
      <w:snapToGrid w:val="0"/>
      <w:sz w:val="24"/>
      <w:szCs w:val="21"/>
      <w:lang w:val="zh-CN"/>
    </w:rPr>
  </w:style>
  <w:style w:type="paragraph" w:styleId="13">
    <w:name w:val="Body Text First Indent"/>
    <w:basedOn w:val="12"/>
    <w:link w:val="44"/>
    <w:semiHidden/>
    <w:unhideWhenUsed/>
    <w:uiPriority w:val="99"/>
    <w:pPr>
      <w:autoSpaceDE/>
      <w:autoSpaceDN/>
      <w:spacing w:after="120" w:line="240" w:lineRule="auto"/>
      <w:ind w:firstLine="420" w:firstLineChars="100"/>
    </w:pPr>
    <w:rPr>
      <w:rFonts w:ascii="Times New Roman" w:hAnsi="Times New Roman" w:cs="Times New Roman"/>
      <w:snapToGrid/>
      <w:sz w:val="21"/>
      <w:szCs w:val="24"/>
      <w:lang w:val="en-US"/>
    </w:rPr>
  </w:style>
  <w:style w:type="paragraph" w:styleId="14">
    <w:name w:val="Body Text Indent"/>
    <w:basedOn w:val="1"/>
    <w:link w:val="40"/>
    <w:unhideWhenUsed/>
    <w:qFormat/>
    <w:uiPriority w:val="0"/>
    <w:pPr>
      <w:spacing w:after="120"/>
      <w:ind w:left="420" w:leftChars="200"/>
    </w:pPr>
  </w:style>
  <w:style w:type="paragraph" w:styleId="15">
    <w:name w:val="footer"/>
    <w:basedOn w:val="1"/>
    <w:link w:val="39"/>
    <w:qFormat/>
    <w:uiPriority w:val="99"/>
    <w:pPr>
      <w:tabs>
        <w:tab w:val="center" w:pos="4153"/>
        <w:tab w:val="right" w:pos="8306"/>
      </w:tabs>
      <w:snapToGrid w:val="0"/>
      <w:jc w:val="left"/>
    </w:pPr>
    <w:rPr>
      <w:sz w:val="18"/>
      <w:szCs w:val="18"/>
    </w:rPr>
  </w:style>
  <w:style w:type="paragraph" w:styleId="16">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0">
    <w:name w:val="标题 1 字符"/>
    <w:basedOn w:val="19"/>
    <w:link w:val="3"/>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5"/>
    <w:semiHidden/>
    <w:qFormat/>
    <w:uiPriority w:val="0"/>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6"/>
    <w:semiHidden/>
    <w:uiPriority w:val="9"/>
    <w:rPr>
      <w:rFonts w:cstheme="majorBidi"/>
      <w:color w:val="104862" w:themeColor="accent1" w:themeShade="BF"/>
      <w:sz w:val="28"/>
      <w:szCs w:val="28"/>
    </w:rPr>
  </w:style>
  <w:style w:type="character" w:customStyle="1" w:styleId="24">
    <w:name w:val="标题 5 字符"/>
    <w:basedOn w:val="19"/>
    <w:link w:val="7"/>
    <w:semiHidden/>
    <w:qFormat/>
    <w:uiPriority w:val="9"/>
    <w:rPr>
      <w:rFonts w:cstheme="majorBidi"/>
      <w:color w:val="104862" w:themeColor="accent1" w:themeShade="BF"/>
      <w:sz w:val="24"/>
      <w:szCs w:val="24"/>
    </w:rPr>
  </w:style>
  <w:style w:type="character" w:customStyle="1" w:styleId="25">
    <w:name w:val="标题 6 字符"/>
    <w:basedOn w:val="19"/>
    <w:link w:val="8"/>
    <w:semiHidden/>
    <w:qFormat/>
    <w:uiPriority w:val="9"/>
    <w:rPr>
      <w:rFonts w:cstheme="majorBidi"/>
      <w:b/>
      <w:bCs/>
      <w:color w:val="104862" w:themeColor="accent1" w:themeShade="BF"/>
    </w:rPr>
  </w:style>
  <w:style w:type="character" w:customStyle="1" w:styleId="26">
    <w:name w:val="标题 7 字符"/>
    <w:basedOn w:val="19"/>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10"/>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1"/>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7"/>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link w:val="41"/>
    <w:qFormat/>
    <w:uiPriority w:val="34"/>
    <w:pPr>
      <w:ind w:left="720"/>
      <w:contextualSpacing/>
    </w:pPr>
  </w:style>
  <w:style w:type="character" w:customStyle="1" w:styleId="34">
    <w:name w:val="Intense Emphasis"/>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qFormat/>
    <w:uiPriority w:val="30"/>
    <w:rPr>
      <w:i/>
      <w:iCs/>
      <w:color w:val="104862" w:themeColor="accent1" w:themeShade="BF"/>
    </w:rPr>
  </w:style>
  <w:style w:type="character" w:customStyle="1" w:styleId="37">
    <w:name w:val="Intense Reference"/>
    <w:basedOn w:val="19"/>
    <w:qFormat/>
    <w:uiPriority w:val="32"/>
    <w:rPr>
      <w:b/>
      <w:bCs/>
      <w:smallCaps/>
      <w:color w:val="104862" w:themeColor="accent1" w:themeShade="BF"/>
      <w:spacing w:val="5"/>
    </w:rPr>
  </w:style>
  <w:style w:type="character" w:customStyle="1" w:styleId="38">
    <w:name w:val="正文文本 字符"/>
    <w:basedOn w:val="19"/>
    <w:link w:val="12"/>
    <w:qFormat/>
    <w:uiPriority w:val="0"/>
    <w:rPr>
      <w:rFonts w:ascii="宋体" w:hAnsi="Arial" w:eastAsia="宋体" w:cs="Arial"/>
      <w:snapToGrid w:val="0"/>
      <w:sz w:val="24"/>
      <w:szCs w:val="21"/>
      <w:lang w:val="zh-CN"/>
    </w:rPr>
  </w:style>
  <w:style w:type="character" w:customStyle="1" w:styleId="39">
    <w:name w:val="页脚 字符"/>
    <w:basedOn w:val="19"/>
    <w:link w:val="15"/>
    <w:qFormat/>
    <w:uiPriority w:val="99"/>
    <w:rPr>
      <w:rFonts w:ascii="Times New Roman" w:hAnsi="Times New Roman" w:eastAsia="宋体" w:cs="Times New Roman"/>
      <w:sz w:val="18"/>
      <w:szCs w:val="18"/>
    </w:rPr>
  </w:style>
  <w:style w:type="character" w:customStyle="1" w:styleId="40">
    <w:name w:val="正文文本缩进 字符"/>
    <w:basedOn w:val="19"/>
    <w:link w:val="14"/>
    <w:qFormat/>
    <w:uiPriority w:val="0"/>
    <w:rPr>
      <w:rFonts w:ascii="Times New Roman" w:hAnsi="Times New Roman" w:eastAsia="宋体" w:cs="Times New Roman"/>
      <w:szCs w:val="24"/>
    </w:rPr>
  </w:style>
  <w:style w:type="character" w:customStyle="1" w:styleId="41">
    <w:name w:val="列表段落 字符"/>
    <w:link w:val="33"/>
    <w:qFormat/>
    <w:locked/>
    <w:uiPriority w:val="34"/>
  </w:style>
  <w:style w:type="table" w:customStyle="1" w:styleId="42">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43">
    <w:name w:val="Table Text"/>
    <w:basedOn w:val="1"/>
    <w:semiHidden/>
    <w:qFormat/>
    <w:uiPriority w:val="0"/>
    <w:pPr>
      <w:widowControl/>
      <w:kinsoku w:val="0"/>
      <w:autoSpaceDE w:val="0"/>
      <w:autoSpaceDN w:val="0"/>
      <w:snapToGrid w:val="0"/>
      <w:jc w:val="left"/>
      <w:textAlignment w:val="baseline"/>
    </w:pPr>
    <w:rPr>
      <w:rFonts w:ascii="宋体" w:hAnsi="宋体" w:cs="宋体"/>
      <w:snapToGrid w:val="0"/>
      <w:color w:val="000000"/>
      <w:kern w:val="0"/>
      <w:sz w:val="24"/>
      <w:lang w:eastAsia="en-US"/>
    </w:rPr>
  </w:style>
  <w:style w:type="character" w:customStyle="1" w:styleId="44">
    <w:name w:val="正文文本首行缩进 字符"/>
    <w:basedOn w:val="38"/>
    <w:link w:val="13"/>
    <w:semiHidden/>
    <w:qFormat/>
    <w:uiPriority w:val="99"/>
    <w:rPr>
      <w:rFonts w:ascii="宋体" w:hAnsi="Arial" w:eastAsia="宋体" w:cs="Arial"/>
      <w:snapToGrid w:val="0"/>
      <w:sz w:val="24"/>
      <w:szCs w:val="21"/>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7684</Words>
  <Characters>8228</Characters>
  <Lines>61</Lines>
  <Paragraphs>17</Paragraphs>
  <TotalTime>17</TotalTime>
  <ScaleCrop>false</ScaleCrop>
  <LinksUpToDate>false</LinksUpToDate>
  <CharactersWithSpaces>8452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2025-01-22T07:41:00Z</dcterms:created>
  <dc:creator>方帅</dc:creator>
  <cp:lastModifiedBy>Administrator</cp:lastModifiedBy>
  <dcterms:modified xsi:type="dcterms:W3CDTF">2025-02-11T01:52:26Z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24B3039675D944B2B5BB37ACCEFFAFF5_12</vt:lpwstr>
  </property>
  <property fmtid="{D5CDD505-2E9C-101B-9397-08002B2CF9AE}" pid="4" name="KSOTemplateDocerSaveRecord">
    <vt:lpwstr>eyJoZGlkIjoiYmNhZDBhZDQ5ZWM5NWUzMTM3YzBlMGYyYzM4ZDhlOTYiLCJ1c2VySWQiOiIxMTU5NDcwNzk3In0=</vt:lpwstr>
  </property>
</Properties>
</file>