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BB0B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3C62BF5">
      <w:pPr>
        <w:jc w:val="center"/>
        <w:rPr>
          <w:rFonts w:hint="eastAsia"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C0B6D94">
      <w:pPr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</w:pPr>
      <w:bookmarkStart w:id="0" w:name="_Toc29228"/>
      <w:bookmarkStart w:id="1" w:name="_Toc8391"/>
      <w:bookmarkStart w:id="2" w:name="_Toc17160"/>
      <w:bookmarkStart w:id="3" w:name="_Toc24803"/>
      <w:bookmarkStart w:id="4" w:name="_Toc19673"/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  <w:t>物业服务企业报名登记表</w:t>
      </w:r>
      <w:bookmarkEnd w:id="0"/>
      <w:bookmarkEnd w:id="1"/>
      <w:bookmarkEnd w:id="2"/>
      <w:bookmarkEnd w:id="3"/>
      <w:bookmarkEnd w:id="4"/>
    </w:p>
    <w:p w14:paraId="1ECC5D94">
      <w:pPr>
        <w:ind w:firstLine="560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 w14:paraId="211E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 w14:paraId="60E3D4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 w14:paraId="26BD91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诸暨市春和璟明物业服务项目</w:t>
            </w:r>
          </w:p>
          <w:p w14:paraId="2DC21B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（项目编号：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浙江诚远ZJ2025-01-06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</w:tr>
      <w:tr w14:paraId="66AF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8" w:type="dxa"/>
            <w:vAlign w:val="center"/>
          </w:tcPr>
          <w:p w14:paraId="6AD176E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物业服务企业全称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投标所用单位）</w:t>
            </w:r>
          </w:p>
        </w:tc>
        <w:tc>
          <w:tcPr>
            <w:tcW w:w="6138" w:type="dxa"/>
            <w:gridSpan w:val="3"/>
          </w:tcPr>
          <w:p w14:paraId="2DDAB731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152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 w14:paraId="4682A2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 w14:paraId="72A5BF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12B5EF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546E67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335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 w14:paraId="30006BC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40BCFE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2E4D8F4F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 w14:paraId="55B3382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AC3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58" w:type="dxa"/>
            <w:vMerge w:val="restart"/>
            <w:vAlign w:val="center"/>
          </w:tcPr>
          <w:p w14:paraId="3CC96A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  <w:p w14:paraId="367DAF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时如有质询问题，回复之人）</w:t>
            </w:r>
          </w:p>
        </w:tc>
        <w:tc>
          <w:tcPr>
            <w:tcW w:w="1626" w:type="dxa"/>
            <w:vMerge w:val="restart"/>
            <w:vAlign w:val="center"/>
          </w:tcPr>
          <w:p w14:paraId="39C9429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47E573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260D6A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C2E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58" w:type="dxa"/>
            <w:vMerge w:val="continue"/>
            <w:vAlign w:val="center"/>
          </w:tcPr>
          <w:p w14:paraId="7EDD15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FAEDDF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025A4A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127" w:type="dxa"/>
            <w:vAlign w:val="center"/>
          </w:tcPr>
          <w:p w14:paraId="61FEDC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DF4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 w14:paraId="720C100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 w14:paraId="74B067F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500元（大写：伍佰元整）</w:t>
            </w:r>
          </w:p>
        </w:tc>
      </w:tr>
      <w:tr w14:paraId="066B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 w14:paraId="5AE03E8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资料费开票信息</w:t>
            </w:r>
          </w:p>
        </w:tc>
        <w:tc>
          <w:tcPr>
            <w:tcW w:w="6138" w:type="dxa"/>
            <w:gridSpan w:val="3"/>
          </w:tcPr>
          <w:p w14:paraId="5E74A2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增值税普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通发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票</w:t>
            </w:r>
          </w:p>
          <w:p w14:paraId="0E9F311B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 w14:paraId="6D0C1D4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单位名称：</w:t>
            </w:r>
          </w:p>
          <w:p w14:paraId="78D8095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税号：</w:t>
            </w:r>
          </w:p>
          <w:p w14:paraId="4D9E3CC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开户行名称：</w:t>
            </w:r>
          </w:p>
          <w:p w14:paraId="3F47E61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账号：</w:t>
            </w:r>
          </w:p>
          <w:p w14:paraId="6EBE707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开户联系电话：</w:t>
            </w:r>
          </w:p>
        </w:tc>
      </w:tr>
      <w:tr w14:paraId="72BA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7197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纸质招标文件接收地址</w:t>
            </w:r>
          </w:p>
          <w:p w14:paraId="0679A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79EA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2B0C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  <w:tr w14:paraId="1609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6FBE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中标通知书接收地址</w:t>
            </w:r>
          </w:p>
          <w:p w14:paraId="0A78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0AE9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70BB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</w:tbl>
    <w:p w14:paraId="21779E36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6279AE80">
      <w:pPr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注：请各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投标单位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机打填写此表，避免因手写无法辨认或辨认偏差出现影响本次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活动。</w:t>
      </w:r>
    </w:p>
    <w:p w14:paraId="0B21576E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 w14:paraId="270433E2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6C79303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F9FE57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5" w:name="_Toc22871"/>
      <w:bookmarkStart w:id="6" w:name="_Toc28426"/>
      <w:bookmarkStart w:id="7" w:name="_Toc3198"/>
      <w:bookmarkStart w:id="8" w:name="_Toc32528"/>
      <w:bookmarkStart w:id="9" w:name="_Toc2280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承诺书</w:t>
      </w:r>
      <w:bookmarkEnd w:id="5"/>
      <w:bookmarkEnd w:id="6"/>
      <w:bookmarkEnd w:id="7"/>
      <w:bookmarkEnd w:id="8"/>
      <w:bookmarkEnd w:id="9"/>
    </w:p>
    <w:p w14:paraId="1A01562C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如我司有幸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诸暨市春和璟明物业服务项目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浙江诚远ZJ2025-01-06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），作为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，我司承诺以下事项：</w:t>
      </w:r>
    </w:p>
    <w:p w14:paraId="539AC11F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、对本项目实行财务独立建账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4D05E24E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2、严格按照小区临时管理规约、物业服务合同开展工作；</w:t>
      </w:r>
    </w:p>
    <w:p w14:paraId="6B4EE074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3、协助原物业收取历年欠缴的物业费；</w:t>
      </w:r>
    </w:p>
    <w:p w14:paraId="7C0050F2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4、对原物业已超期收取的物业费及装修押金无条件的转为后续物业费，该债权关系后续和原物业协商解决；</w:t>
      </w:r>
    </w:p>
    <w:p w14:paraId="7E6BC6AF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5、原物业从业人员优先留用；</w:t>
      </w:r>
    </w:p>
    <w:p w14:paraId="4004CAAB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签订《物业服务合同》的15日内，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缴纳履约保证金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bookmarkStart w:id="15" w:name="_GoBack"/>
      <w:bookmarkEnd w:id="15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4FBB04B8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7、承担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本次物业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代理费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69F94517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35CA65D6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1A5720BB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56D7C569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bookmarkStart w:id="10" w:name="_Toc13861"/>
      <w:bookmarkStart w:id="11" w:name="_Toc4984"/>
      <w:bookmarkStart w:id="12" w:name="_Toc25562"/>
      <w:bookmarkStart w:id="13" w:name="_Toc11425"/>
      <w:bookmarkStart w:id="14" w:name="_Toc7446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bookmarkEnd w:id="10"/>
      <w:bookmarkEnd w:id="11"/>
      <w:bookmarkEnd w:id="12"/>
      <w:bookmarkEnd w:id="13"/>
      <w:bookmarkEnd w:id="14"/>
    </w:p>
    <w:p w14:paraId="525DD490">
      <w:pPr>
        <w:jc w:val="righ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FF0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0A5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0A5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D71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F41C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F41C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D5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B33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B33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38E9"/>
    <w:rsid w:val="5F4038E9"/>
    <w:rsid w:val="672D10AC"/>
    <w:rsid w:val="726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widowControl/>
      <w:autoSpaceDE w:val="0"/>
      <w:autoSpaceDN w:val="0"/>
      <w:spacing w:before="120" w:line="500" w:lineRule="atLeast"/>
      <w:ind w:firstLine="570"/>
      <w:textAlignment w:val="bottom"/>
    </w:pPr>
    <w:rPr>
      <w:kern w:val="0"/>
      <w:sz w:val="24"/>
      <w:szCs w:val="20"/>
      <w:shd w:val="pct10" w:color="auto" w:fill="FFFFFF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503</Characters>
  <Lines>0</Lines>
  <Paragraphs>0</Paragraphs>
  <TotalTime>0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2025-01-02T12:10:00Z</dcterms:created>
  <dc:creator>奉源会务</dc:creator>
  <cp:lastModifiedBy>郭小贝</cp:lastModifiedBy>
  <dcterms:modified xsi:type="dcterms:W3CDTF">2025-01-14T01:42:47Z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E35FB40F9CAA4DDAAAA3A5FA72F0B473_11</vt:lpwstr>
  </property>
  <property fmtid="{D5CDD505-2E9C-101B-9397-08002B2CF9AE}" pid="4" name="KSOTemplateDocerSaveRecord">
    <vt:lpwstr>eyJoZGlkIjoiMWNkNTc1YzA5ZGI5MWFkOTg5ZWRjNDJlMjQ0MGExNmQiLCJ1c2VySWQiOiI2NjM5MTAwMTAifQ==</vt:lpwstr>
  </property>
</Properties>
</file>