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7E1FD">
      <w:pP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附件1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 w:bidi="ar-SA"/>
        </w:rPr>
        <w:t>：</w:t>
      </w:r>
    </w:p>
    <w:p w14:paraId="164E5827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桐乡市桐卫医疗器械有限公司卫生材料（第九、十批流标耗材）</w:t>
      </w:r>
    </w:p>
    <w:p w14:paraId="7C37A5FA">
      <w:pPr>
        <w:widowControl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采购项目</w:t>
      </w:r>
      <w:r>
        <w:rPr>
          <w:rFonts w:hint="eastAsia"/>
          <w:sz w:val="28"/>
          <w:szCs w:val="28"/>
        </w:rPr>
        <w:t>统一目录</w:t>
      </w:r>
    </w:p>
    <w:tbl>
      <w:tblPr>
        <w:tblStyle w:val="6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544"/>
        <w:gridCol w:w="1733"/>
        <w:gridCol w:w="4314"/>
      </w:tblGrid>
      <w:tr w14:paraId="4099C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827" w:type="dxa"/>
            <w:noWrap w:val="0"/>
            <w:vAlign w:val="center"/>
          </w:tcPr>
          <w:p w14:paraId="7783A8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2544" w:type="dxa"/>
            <w:noWrap w:val="0"/>
            <w:vAlign w:val="center"/>
          </w:tcPr>
          <w:p w14:paraId="4C5867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物资名称</w:t>
            </w:r>
          </w:p>
          <w:p w14:paraId="4D45BE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（通用名称）</w:t>
            </w:r>
          </w:p>
        </w:tc>
        <w:tc>
          <w:tcPr>
            <w:tcW w:w="1733" w:type="dxa"/>
            <w:noWrap w:val="0"/>
            <w:vAlign w:val="center"/>
          </w:tcPr>
          <w:p w14:paraId="0A7F65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规格型号</w:t>
            </w:r>
          </w:p>
          <w:p w14:paraId="438C10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（分类）</w:t>
            </w:r>
          </w:p>
        </w:tc>
        <w:tc>
          <w:tcPr>
            <w:tcW w:w="4314" w:type="dxa"/>
            <w:noWrap w:val="0"/>
            <w:vAlign w:val="center"/>
          </w:tcPr>
          <w:p w14:paraId="50BD02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需求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参数</w:t>
            </w:r>
          </w:p>
        </w:tc>
      </w:tr>
      <w:tr w14:paraId="459A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7" w:type="dxa"/>
            <w:noWrap w:val="0"/>
            <w:vAlign w:val="center"/>
          </w:tcPr>
          <w:p w14:paraId="45BAB83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44" w:type="dxa"/>
            <w:noWrap w:val="0"/>
            <w:vAlign w:val="center"/>
          </w:tcPr>
          <w:p w14:paraId="67FF8D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一次性使用无菌拭子</w:t>
            </w:r>
          </w:p>
        </w:tc>
        <w:tc>
          <w:tcPr>
            <w:tcW w:w="1733" w:type="dxa"/>
            <w:noWrap w:val="0"/>
            <w:vAlign w:val="center"/>
          </w:tcPr>
          <w:p w14:paraId="37374AE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4314" w:type="dxa"/>
            <w:noWrap w:val="0"/>
            <w:vAlign w:val="center"/>
          </w:tcPr>
          <w:p w14:paraId="261CA9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检验科用，用于无菌标本的采样</w:t>
            </w:r>
          </w:p>
        </w:tc>
      </w:tr>
      <w:tr w14:paraId="4107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27" w:type="dxa"/>
            <w:noWrap w:val="0"/>
            <w:vAlign w:val="center"/>
          </w:tcPr>
          <w:p w14:paraId="4E34A53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44" w:type="dxa"/>
            <w:noWrap w:val="0"/>
            <w:vAlign w:val="center"/>
          </w:tcPr>
          <w:p w14:paraId="466C22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三棱针</w:t>
            </w:r>
          </w:p>
        </w:tc>
        <w:tc>
          <w:tcPr>
            <w:tcW w:w="1733" w:type="dxa"/>
            <w:noWrap w:val="0"/>
            <w:vAlign w:val="center"/>
          </w:tcPr>
          <w:p w14:paraId="481F93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4314" w:type="dxa"/>
            <w:noWrap w:val="0"/>
            <w:vAlign w:val="center"/>
          </w:tcPr>
          <w:p w14:paraId="233E79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检验科用，用于采血</w:t>
            </w:r>
          </w:p>
        </w:tc>
      </w:tr>
      <w:tr w14:paraId="7B2B4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7" w:type="dxa"/>
            <w:noWrap w:val="0"/>
            <w:vAlign w:val="center"/>
          </w:tcPr>
          <w:p w14:paraId="3F86D03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44" w:type="dxa"/>
            <w:noWrap w:val="0"/>
            <w:vAlign w:val="center"/>
          </w:tcPr>
          <w:p w14:paraId="38BF4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一次性采样棉签</w:t>
            </w:r>
          </w:p>
        </w:tc>
        <w:tc>
          <w:tcPr>
            <w:tcW w:w="1733" w:type="dxa"/>
            <w:noWrap w:val="0"/>
            <w:vAlign w:val="center"/>
          </w:tcPr>
          <w:p w14:paraId="1482F58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4314" w:type="dxa"/>
            <w:noWrap w:val="0"/>
            <w:vAlign w:val="center"/>
          </w:tcPr>
          <w:p w14:paraId="155ECB7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检验科用，用于男性尿道采样</w:t>
            </w:r>
          </w:p>
        </w:tc>
      </w:tr>
      <w:tr w14:paraId="0EBD3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7" w:type="dxa"/>
            <w:noWrap w:val="0"/>
            <w:vAlign w:val="center"/>
          </w:tcPr>
          <w:p w14:paraId="4DC7868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44" w:type="dxa"/>
            <w:noWrap w:val="0"/>
            <w:vAlign w:val="center"/>
          </w:tcPr>
          <w:p w14:paraId="57EA7B6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一次性使用无菌导尿包</w:t>
            </w:r>
          </w:p>
        </w:tc>
        <w:tc>
          <w:tcPr>
            <w:tcW w:w="1733" w:type="dxa"/>
            <w:noWrap w:val="0"/>
            <w:vAlign w:val="center"/>
          </w:tcPr>
          <w:p w14:paraId="4A79A68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各种型号</w:t>
            </w:r>
          </w:p>
        </w:tc>
        <w:tc>
          <w:tcPr>
            <w:tcW w:w="4314" w:type="dxa"/>
            <w:noWrap w:val="0"/>
            <w:vAlign w:val="center"/>
          </w:tcPr>
          <w:p w14:paraId="6841686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用于病人导尿</w:t>
            </w:r>
          </w:p>
        </w:tc>
      </w:tr>
      <w:tr w14:paraId="50F4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7" w:type="dxa"/>
            <w:noWrap w:val="0"/>
            <w:vAlign w:val="center"/>
          </w:tcPr>
          <w:p w14:paraId="1528C63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544" w:type="dxa"/>
            <w:noWrap w:val="0"/>
            <w:vAlign w:val="center"/>
          </w:tcPr>
          <w:p w14:paraId="77FC0D4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一次性使用无菌导尿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管</w:t>
            </w:r>
          </w:p>
        </w:tc>
        <w:tc>
          <w:tcPr>
            <w:tcW w:w="1733" w:type="dxa"/>
            <w:noWrap w:val="0"/>
            <w:vAlign w:val="center"/>
          </w:tcPr>
          <w:p w14:paraId="02FA35F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各种型号</w:t>
            </w:r>
          </w:p>
        </w:tc>
        <w:tc>
          <w:tcPr>
            <w:tcW w:w="4314" w:type="dxa"/>
            <w:noWrap w:val="0"/>
            <w:vAlign w:val="center"/>
          </w:tcPr>
          <w:p w14:paraId="10A2529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用于病人导尿</w:t>
            </w:r>
          </w:p>
        </w:tc>
      </w:tr>
      <w:tr w14:paraId="6AC2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27" w:type="dxa"/>
            <w:noWrap w:val="0"/>
            <w:vAlign w:val="center"/>
          </w:tcPr>
          <w:p w14:paraId="38F7EC7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544" w:type="dxa"/>
            <w:noWrap w:val="0"/>
            <w:vAlign w:val="center"/>
          </w:tcPr>
          <w:p w14:paraId="77E9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平喘止咳贴</w:t>
            </w:r>
          </w:p>
        </w:tc>
        <w:tc>
          <w:tcPr>
            <w:tcW w:w="1733" w:type="dxa"/>
            <w:noWrap w:val="0"/>
            <w:vAlign w:val="center"/>
          </w:tcPr>
          <w:p w14:paraId="1E1EAED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各种型号</w:t>
            </w:r>
          </w:p>
        </w:tc>
        <w:tc>
          <w:tcPr>
            <w:tcW w:w="4314" w:type="dxa"/>
            <w:noWrap w:val="0"/>
            <w:vAlign w:val="center"/>
          </w:tcPr>
          <w:p w14:paraId="533081F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“械字注册证”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内科用，用于缓解急性气管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-支气管炎引起的咳嗽症状</w:t>
            </w:r>
          </w:p>
        </w:tc>
      </w:tr>
      <w:tr w14:paraId="5B39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7" w:type="dxa"/>
            <w:noWrap w:val="0"/>
            <w:vAlign w:val="center"/>
          </w:tcPr>
          <w:p w14:paraId="2BD53CE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544" w:type="dxa"/>
            <w:noWrap w:val="0"/>
            <w:vAlign w:val="center"/>
          </w:tcPr>
          <w:p w14:paraId="7BFA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 w:bidi="ar-SA"/>
              </w:rPr>
              <w:t>粘贴手术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裤</w:t>
            </w:r>
          </w:p>
        </w:tc>
        <w:tc>
          <w:tcPr>
            <w:tcW w:w="1733" w:type="dxa"/>
            <w:noWrap w:val="0"/>
            <w:vAlign w:val="center"/>
          </w:tcPr>
          <w:p w14:paraId="5AF3082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 w:bidi="ar-SA"/>
              </w:rPr>
              <w:t>各种型号</w:t>
            </w:r>
          </w:p>
        </w:tc>
        <w:tc>
          <w:tcPr>
            <w:tcW w:w="4314" w:type="dxa"/>
            <w:noWrap w:val="0"/>
            <w:vAlign w:val="center"/>
          </w:tcPr>
          <w:p w14:paraId="3E8535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 w:bidi="ar-SA"/>
              </w:rPr>
              <w:t>用于妇科检查、人流、膀胱检查及肛腔手术</w:t>
            </w:r>
          </w:p>
        </w:tc>
      </w:tr>
    </w:tbl>
    <w:p w14:paraId="6F111E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GJlMThhZjYyNTE1MzllYmE1YjA4ZjczMmM3YjAifQ=="/>
  </w:docVars>
  <w:rsids>
    <w:rsidRoot w:val="10F42793"/>
    <w:rsid w:val="0392539C"/>
    <w:rsid w:val="10F42793"/>
    <w:rsid w:val="3F82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spacing w:line="240" w:lineRule="atLeast"/>
      <w:outlineLvl w:val="1"/>
    </w:pPr>
    <w:rPr>
      <w:rFonts w:ascii="Arial" w:hAnsi="Arial" w:eastAsia="新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2"/>
    <w:qFormat/>
    <w:locked/>
    <w:uiPriority w:val="0"/>
    <w:rPr>
      <w:rFonts w:ascii="Arial" w:hAnsi="Arial" w:eastAsia="新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446</Characters>
  <Lines>0</Lines>
  <Paragraphs>0</Paragraphs>
  <TotalTime>0</TotalTime>
  <ScaleCrop>false</ScaleCrop>
  <LinksUpToDate>false</LinksUpToDate>
  <CharactersWithSpaces>446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2024-10-24T06:23:00Z</dcterms:created>
  <dc:creator>xhh</dc:creator>
  <cp:lastModifiedBy>黄彬莉</cp:lastModifiedBy>
  <dcterms:modified xsi:type="dcterms:W3CDTF">2024-11-01T05:38:12Z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925FE40D43FE4D2E9FBE65535F75DCC8_11</vt:lpwstr>
  </property>
</Properties>
</file>