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66BBC">
      <w:pPr>
        <w:jc w:val="center"/>
        <w:rPr>
          <w:color w:val="auto"/>
          <w:sz w:val="32"/>
          <w:szCs w:val="32"/>
          <w:highlight w:val="none"/>
        </w:rPr>
      </w:pPr>
    </w:p>
    <w:p w14:paraId="15B4F5B8">
      <w:pPr>
        <w:jc w:val="center"/>
        <w:rPr>
          <w:color w:val="auto"/>
          <w:sz w:val="44"/>
          <w:szCs w:val="44"/>
          <w:highlight w:val="none"/>
        </w:rPr>
      </w:pPr>
    </w:p>
    <w:p w14:paraId="63558741">
      <w:pPr>
        <w:jc w:val="center"/>
        <w:rPr>
          <w:rFonts w:hint="eastAsia" w:eastAsiaTheme="minorEastAsia"/>
          <w:b/>
          <w:bCs/>
          <w:color w:val="auto"/>
          <w:sz w:val="44"/>
          <w:szCs w:val="44"/>
          <w:highlight w:val="none"/>
          <w:lang w:eastAsia="zh-CN"/>
        </w:rPr>
      </w:pPr>
      <w:r>
        <w:rPr>
          <w:rFonts w:hint="eastAsia"/>
          <w:b/>
          <w:bCs/>
          <w:color w:val="auto"/>
          <w:sz w:val="44"/>
          <w:szCs w:val="44"/>
          <w:highlight w:val="none"/>
          <w:lang w:eastAsia="zh-CN"/>
        </w:rPr>
        <w:t>浙江聚恒工程项目管理有限公司</w:t>
      </w:r>
    </w:p>
    <w:p w14:paraId="4BCA27D0">
      <w:pPr>
        <w:jc w:val="center"/>
        <w:rPr>
          <w:b/>
          <w:bCs/>
          <w:color w:val="auto"/>
          <w:sz w:val="44"/>
          <w:szCs w:val="44"/>
          <w:highlight w:val="none"/>
        </w:rPr>
      </w:pPr>
    </w:p>
    <w:p w14:paraId="1193C4D4">
      <w:pPr>
        <w:jc w:val="center"/>
        <w:rPr>
          <w:b/>
          <w:bCs/>
          <w:color w:val="auto"/>
          <w:sz w:val="44"/>
          <w:szCs w:val="44"/>
          <w:highlight w:val="none"/>
        </w:rPr>
      </w:pPr>
      <w:r>
        <w:rPr>
          <w:rFonts w:hint="eastAsia"/>
          <w:b/>
          <w:bCs/>
          <w:color w:val="auto"/>
          <w:sz w:val="44"/>
          <w:szCs w:val="44"/>
          <w:highlight w:val="none"/>
        </w:rPr>
        <w:t>询价文件</w:t>
      </w:r>
    </w:p>
    <w:p w14:paraId="2C872F77">
      <w:pPr>
        <w:jc w:val="center"/>
        <w:rPr>
          <w:color w:val="auto"/>
          <w:sz w:val="32"/>
          <w:szCs w:val="32"/>
          <w:highlight w:val="none"/>
        </w:rPr>
      </w:pPr>
    </w:p>
    <w:p w14:paraId="6ECBDF18">
      <w:pPr>
        <w:jc w:val="center"/>
        <w:rPr>
          <w:color w:val="auto"/>
          <w:sz w:val="32"/>
          <w:szCs w:val="32"/>
          <w:highlight w:val="none"/>
        </w:rPr>
      </w:pPr>
    </w:p>
    <w:p w14:paraId="6E3F2637">
      <w:pPr>
        <w:jc w:val="center"/>
        <w:rPr>
          <w:color w:val="auto"/>
          <w:sz w:val="32"/>
          <w:szCs w:val="32"/>
          <w:highlight w:val="none"/>
        </w:rPr>
      </w:pPr>
    </w:p>
    <w:p w14:paraId="0BE8A9A1">
      <w:pPr>
        <w:ind w:firstLine="960" w:firstLineChars="300"/>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采购编号：</w:t>
      </w:r>
      <w:r>
        <w:rPr>
          <w:rFonts w:hint="eastAsia" w:ascii="宋体" w:hAnsi="宋体" w:eastAsia="宋体" w:cs="宋体"/>
          <w:b/>
          <w:bCs/>
          <w:color w:val="auto"/>
          <w:sz w:val="32"/>
          <w:szCs w:val="32"/>
          <w:highlight w:val="none"/>
          <w:lang w:eastAsia="zh-CN"/>
        </w:rPr>
        <w:t>JH2025001</w:t>
      </w:r>
    </w:p>
    <w:p w14:paraId="7DE7A0FB">
      <w:pPr>
        <w:jc w:val="center"/>
        <w:rPr>
          <w:rFonts w:ascii="宋体" w:hAnsi="宋体" w:eastAsia="宋体" w:cs="宋体"/>
          <w:b/>
          <w:bCs/>
          <w:color w:val="auto"/>
          <w:sz w:val="32"/>
          <w:szCs w:val="32"/>
          <w:highlight w:val="none"/>
        </w:rPr>
      </w:pPr>
    </w:p>
    <w:p w14:paraId="781B9E40">
      <w:pPr>
        <w:ind w:firstLine="960" w:firstLineChars="300"/>
        <w:jc w:val="lef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项目名称：2025年乐清市各库点粮食装卸搬运项目</w:t>
      </w:r>
    </w:p>
    <w:p w14:paraId="1C9548D1">
      <w:pPr>
        <w:jc w:val="left"/>
        <w:rPr>
          <w:rFonts w:ascii="宋体" w:hAnsi="宋体" w:eastAsia="宋体" w:cs="宋体"/>
          <w:b/>
          <w:bCs/>
          <w:color w:val="auto"/>
          <w:sz w:val="32"/>
          <w:szCs w:val="32"/>
          <w:highlight w:val="none"/>
        </w:rPr>
      </w:pPr>
    </w:p>
    <w:p w14:paraId="3FBDA18E">
      <w:pPr>
        <w:ind w:firstLine="960" w:firstLineChars="300"/>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 购 人：</w:t>
      </w:r>
      <w:r>
        <w:rPr>
          <w:rFonts w:hint="eastAsia" w:ascii="宋体" w:hAnsi="宋体" w:eastAsia="宋体" w:cs="宋体"/>
          <w:b/>
          <w:bCs/>
          <w:color w:val="auto"/>
          <w:sz w:val="32"/>
          <w:szCs w:val="32"/>
          <w:highlight w:val="none"/>
          <w:lang w:eastAsia="zh-CN"/>
        </w:rPr>
        <w:t>乐清市粮食收储有限公司</w:t>
      </w:r>
    </w:p>
    <w:p w14:paraId="4B15BF1A">
      <w:pPr>
        <w:jc w:val="left"/>
        <w:rPr>
          <w:rFonts w:ascii="宋体" w:hAnsi="宋体" w:eastAsia="宋体" w:cs="宋体"/>
          <w:b/>
          <w:bCs/>
          <w:color w:val="auto"/>
          <w:sz w:val="32"/>
          <w:szCs w:val="32"/>
          <w:highlight w:val="none"/>
        </w:rPr>
      </w:pPr>
    </w:p>
    <w:p w14:paraId="629FAD1F">
      <w:pPr>
        <w:ind w:firstLine="960" w:firstLineChars="300"/>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代理单位：</w:t>
      </w:r>
      <w:r>
        <w:rPr>
          <w:rFonts w:hint="eastAsia" w:ascii="宋体" w:hAnsi="宋体" w:eastAsia="宋体" w:cs="宋体"/>
          <w:b/>
          <w:bCs/>
          <w:color w:val="auto"/>
          <w:sz w:val="32"/>
          <w:szCs w:val="32"/>
          <w:highlight w:val="none"/>
          <w:lang w:eastAsia="zh-CN"/>
        </w:rPr>
        <w:t>浙江聚恒工程项目管理有限公司</w:t>
      </w:r>
    </w:p>
    <w:p w14:paraId="2778E108">
      <w:pPr>
        <w:jc w:val="left"/>
        <w:rPr>
          <w:rFonts w:ascii="宋体" w:hAnsi="宋体" w:eastAsia="宋体" w:cs="宋体"/>
          <w:b/>
          <w:bCs/>
          <w:color w:val="auto"/>
          <w:sz w:val="32"/>
          <w:szCs w:val="32"/>
          <w:highlight w:val="none"/>
        </w:rPr>
      </w:pPr>
    </w:p>
    <w:p w14:paraId="0C1F3B2E">
      <w:pPr>
        <w:jc w:val="left"/>
        <w:rPr>
          <w:rFonts w:ascii="宋体" w:hAnsi="宋体" w:eastAsia="宋体" w:cs="宋体"/>
          <w:b/>
          <w:bCs/>
          <w:color w:val="auto"/>
          <w:sz w:val="32"/>
          <w:szCs w:val="32"/>
          <w:highlight w:val="none"/>
        </w:rPr>
      </w:pPr>
    </w:p>
    <w:p w14:paraId="74AC13DA">
      <w:pPr>
        <w:jc w:val="center"/>
        <w:rPr>
          <w:rFonts w:ascii="宋体" w:hAnsi="宋体" w:eastAsia="宋体" w:cs="宋体"/>
          <w:b/>
          <w:bCs/>
          <w:color w:val="auto"/>
          <w:sz w:val="32"/>
          <w:szCs w:val="32"/>
          <w:highlight w:val="none"/>
        </w:rPr>
        <w:sectPr>
          <w:headerReference r:id="rId4" w:type="first"/>
          <w:headerReference r:id="rId3" w:type="even"/>
          <w:footerReference r:id="rId5" w:type="even"/>
          <w:pgSz w:w="11906" w:h="16838"/>
          <w:pgMar w:top="1418" w:right="1474" w:bottom="1418" w:left="1474" w:header="851" w:footer="567" w:gutter="0"/>
          <w:cols w:space="425" w:num="1"/>
          <w:titlePg/>
          <w:docGrid w:type="linesAndChars" w:linePitch="312" w:charSpace="0"/>
        </w:sectPr>
      </w:pPr>
      <w:r>
        <w:rPr>
          <w:rFonts w:hint="eastAsia" w:ascii="宋体" w:hAnsi="宋体" w:eastAsia="宋体" w:cs="宋体"/>
          <w:b/>
          <w:bCs/>
          <w:color w:val="auto"/>
          <w:sz w:val="32"/>
          <w:szCs w:val="32"/>
          <w:highlight w:val="none"/>
        </w:rPr>
        <w:t>二O二五年</w:t>
      </w:r>
    </w:p>
    <w:p w14:paraId="2F33BAD1">
      <w:pPr>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关于2025年乐清市各库点粮食装卸搬运项目的询价</w:t>
      </w:r>
      <w:r>
        <w:rPr>
          <w:rFonts w:hint="eastAsia" w:ascii="宋体" w:hAnsi="宋体" w:eastAsia="宋体" w:cs="宋体"/>
          <w:b/>
          <w:bCs/>
          <w:color w:val="auto"/>
          <w:sz w:val="32"/>
          <w:szCs w:val="32"/>
          <w:highlight w:val="none"/>
          <w:lang w:val="en-US" w:eastAsia="zh-CN"/>
        </w:rPr>
        <w:t>公告</w:t>
      </w:r>
    </w:p>
    <w:p w14:paraId="5ED379C3">
      <w:pPr>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（非政府采购）</w:t>
      </w:r>
    </w:p>
    <w:p w14:paraId="1D5021E1">
      <w:pPr>
        <w:tabs>
          <w:tab w:val="left" w:pos="476"/>
          <w:tab w:val="left" w:pos="546"/>
        </w:tabs>
        <w:spacing w:line="440" w:lineRule="exact"/>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rPr>
        <w:t>一、基本信息</w:t>
      </w:r>
    </w:p>
    <w:p w14:paraId="5F32F893">
      <w:pPr>
        <w:pStyle w:val="31"/>
        <w:numPr>
          <w:ilvl w:val="0"/>
          <w:numId w:val="2"/>
        </w:numPr>
        <w:tabs>
          <w:tab w:val="left" w:pos="798"/>
        </w:tabs>
        <w:spacing w:line="440" w:lineRule="exact"/>
        <w:ind w:left="0" w:firstLine="440"/>
        <w:rPr>
          <w:rFonts w:ascii="宋体" w:hAnsi="宋体" w:eastAsia="宋体" w:cs="宋体"/>
          <w:color w:val="auto"/>
          <w:sz w:val="22"/>
          <w:highlight w:val="none"/>
        </w:rPr>
      </w:pPr>
      <w:r>
        <w:rPr>
          <w:rFonts w:hint="eastAsia" w:ascii="宋体" w:hAnsi="宋体" w:eastAsia="宋体" w:cs="宋体"/>
          <w:color w:val="auto"/>
          <w:sz w:val="22"/>
          <w:highlight w:val="none"/>
        </w:rPr>
        <w:t>项目名称：</w:t>
      </w:r>
      <w:r>
        <w:rPr>
          <w:rFonts w:hint="eastAsia" w:ascii="宋体" w:hAnsi="宋体" w:eastAsia="宋体" w:cs="宋体"/>
          <w:color w:val="auto"/>
          <w:sz w:val="22"/>
          <w:highlight w:val="none"/>
          <w:lang w:eastAsia="zh-CN"/>
        </w:rPr>
        <w:t>2025年乐清市各库点粮食装卸搬运项目</w:t>
      </w:r>
    </w:p>
    <w:p w14:paraId="012A8D56">
      <w:pPr>
        <w:pStyle w:val="31"/>
        <w:numPr>
          <w:ilvl w:val="0"/>
          <w:numId w:val="2"/>
        </w:numPr>
        <w:tabs>
          <w:tab w:val="left" w:pos="798"/>
        </w:tabs>
        <w:spacing w:line="440" w:lineRule="exact"/>
        <w:ind w:left="0" w:firstLine="440"/>
        <w:rPr>
          <w:rFonts w:ascii="宋体" w:hAnsi="宋体" w:eastAsia="宋体" w:cs="宋体"/>
          <w:color w:val="auto"/>
          <w:sz w:val="22"/>
          <w:highlight w:val="none"/>
        </w:rPr>
      </w:pPr>
      <w:r>
        <w:rPr>
          <w:rFonts w:hint="eastAsia" w:ascii="宋体" w:hAnsi="宋体" w:eastAsia="宋体" w:cs="宋体"/>
          <w:color w:val="auto"/>
          <w:sz w:val="22"/>
          <w:highlight w:val="none"/>
        </w:rPr>
        <w:t>采购编号：</w:t>
      </w:r>
      <w:r>
        <w:rPr>
          <w:rFonts w:hint="eastAsia" w:ascii="宋体" w:hAnsi="宋体" w:eastAsia="宋体" w:cs="宋体"/>
          <w:color w:val="auto"/>
          <w:sz w:val="22"/>
          <w:highlight w:val="none"/>
          <w:lang w:eastAsia="zh-CN"/>
        </w:rPr>
        <w:t>JH2025001</w:t>
      </w:r>
    </w:p>
    <w:p w14:paraId="4071CAA0">
      <w:pPr>
        <w:pStyle w:val="31"/>
        <w:numPr>
          <w:ilvl w:val="0"/>
          <w:numId w:val="2"/>
        </w:numPr>
        <w:tabs>
          <w:tab w:val="left" w:pos="798"/>
        </w:tabs>
        <w:spacing w:after="156" w:afterLines="50" w:line="440" w:lineRule="exact"/>
        <w:ind w:left="0" w:firstLine="440"/>
        <w:rPr>
          <w:rFonts w:ascii="宋体" w:hAnsi="宋体" w:eastAsia="宋体" w:cs="宋体"/>
          <w:color w:val="auto"/>
          <w:sz w:val="22"/>
          <w:highlight w:val="none"/>
        </w:rPr>
      </w:pPr>
      <w:r>
        <w:rPr>
          <w:rFonts w:hint="eastAsia" w:ascii="宋体" w:hAnsi="宋体" w:eastAsia="宋体" w:cs="宋体"/>
          <w:color w:val="auto"/>
          <w:sz w:val="22"/>
          <w:highlight w:val="none"/>
        </w:rPr>
        <w:t>项目概况</w:t>
      </w:r>
    </w:p>
    <w:tbl>
      <w:tblPr>
        <w:tblStyle w:val="21"/>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2919"/>
        <w:gridCol w:w="742"/>
        <w:gridCol w:w="1879"/>
        <w:gridCol w:w="2799"/>
      </w:tblGrid>
      <w:tr w14:paraId="4575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59" w:type="dxa"/>
            <w:vAlign w:val="center"/>
          </w:tcPr>
          <w:p w14:paraId="43D4B752">
            <w:pPr>
              <w:widowControl/>
              <w:spacing w:line="440" w:lineRule="atLeast"/>
              <w:jc w:val="center"/>
              <w:rPr>
                <w:rFonts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919" w:type="dxa"/>
            <w:vAlign w:val="center"/>
          </w:tcPr>
          <w:p w14:paraId="686CA07C">
            <w:pPr>
              <w:widowControl/>
              <w:spacing w:line="440" w:lineRule="atLeast"/>
              <w:jc w:val="center"/>
              <w:rPr>
                <w:rFonts w:ascii="宋体" w:hAnsi="宋体" w:eastAsia="宋体" w:cs="宋体"/>
                <w:color w:val="auto"/>
                <w:sz w:val="22"/>
                <w:highlight w:val="none"/>
              </w:rPr>
            </w:pPr>
            <w:r>
              <w:rPr>
                <w:rFonts w:hint="eastAsia" w:ascii="宋体" w:hAnsi="宋体" w:eastAsia="宋体" w:cs="宋体"/>
                <w:color w:val="auto"/>
                <w:sz w:val="22"/>
                <w:highlight w:val="none"/>
              </w:rPr>
              <w:t>项目内容</w:t>
            </w:r>
          </w:p>
        </w:tc>
        <w:tc>
          <w:tcPr>
            <w:tcW w:w="742" w:type="dxa"/>
            <w:vAlign w:val="center"/>
          </w:tcPr>
          <w:p w14:paraId="13C837EA">
            <w:pPr>
              <w:widowControl/>
              <w:spacing w:line="440" w:lineRule="atLeast"/>
              <w:jc w:val="center"/>
              <w:rPr>
                <w:rFonts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1879" w:type="dxa"/>
            <w:vAlign w:val="center"/>
          </w:tcPr>
          <w:p w14:paraId="0922EDF0">
            <w:pPr>
              <w:keepNext w:val="0"/>
              <w:keepLines w:val="0"/>
              <w:pageBreakBefore w:val="0"/>
              <w:widowControl/>
              <w:kinsoku/>
              <w:wordWrap/>
              <w:topLinePunct w:val="0"/>
              <w:bidi w:val="0"/>
              <w:spacing w:line="380" w:lineRule="exact"/>
              <w:jc w:val="center"/>
              <w:rPr>
                <w:rFonts w:ascii="宋体" w:hAnsi="宋体" w:eastAsia="宋体" w:cs="宋体"/>
                <w:color w:val="auto"/>
                <w:sz w:val="22"/>
                <w:highlight w:val="none"/>
              </w:rPr>
            </w:pPr>
            <w:r>
              <w:rPr>
                <w:rFonts w:hint="eastAsia" w:ascii="宋体" w:eastAsia="宋体"/>
                <w:b w:val="0"/>
                <w:color w:val="auto"/>
                <w:sz w:val="22"/>
                <w:szCs w:val="22"/>
              </w:rPr>
              <w:t>预算金额</w:t>
            </w:r>
          </w:p>
        </w:tc>
        <w:tc>
          <w:tcPr>
            <w:tcW w:w="2799" w:type="dxa"/>
            <w:vAlign w:val="center"/>
          </w:tcPr>
          <w:p w14:paraId="1BD6B1F4">
            <w:pPr>
              <w:widowControl/>
              <w:spacing w:line="440" w:lineRule="atLeast"/>
              <w:jc w:val="center"/>
              <w:rPr>
                <w:rFonts w:ascii="宋体" w:hAnsi="宋体" w:eastAsia="宋体" w:cs="宋体"/>
                <w:color w:val="auto"/>
                <w:sz w:val="22"/>
                <w:highlight w:val="none"/>
              </w:rPr>
            </w:pPr>
            <w:r>
              <w:rPr>
                <w:rFonts w:hint="eastAsia" w:ascii="宋体" w:hAnsi="宋体" w:eastAsia="宋体" w:cs="宋体"/>
                <w:color w:val="auto"/>
                <w:sz w:val="22"/>
                <w:highlight w:val="none"/>
              </w:rPr>
              <w:t>备注</w:t>
            </w:r>
          </w:p>
        </w:tc>
      </w:tr>
      <w:tr w14:paraId="29EF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559" w:type="dxa"/>
            <w:vAlign w:val="center"/>
          </w:tcPr>
          <w:p w14:paraId="39E01969">
            <w:pPr>
              <w:widowControl/>
              <w:spacing w:line="440" w:lineRule="atLeast"/>
              <w:jc w:val="center"/>
              <w:rPr>
                <w:rFonts w:ascii="宋体" w:hAnsi="宋体" w:eastAsia="宋体" w:cs="宋体"/>
                <w:color w:val="auto"/>
                <w:sz w:val="22"/>
                <w:highlight w:val="none"/>
              </w:rPr>
            </w:pPr>
            <w:r>
              <w:rPr>
                <w:rFonts w:hint="eastAsia" w:ascii="宋体" w:hAnsi="宋体" w:eastAsia="宋体" w:cs="宋体"/>
                <w:color w:val="auto"/>
                <w:sz w:val="22"/>
                <w:highlight w:val="none"/>
              </w:rPr>
              <w:t>1</w:t>
            </w:r>
          </w:p>
        </w:tc>
        <w:tc>
          <w:tcPr>
            <w:tcW w:w="2919" w:type="dxa"/>
            <w:vAlign w:val="center"/>
          </w:tcPr>
          <w:p w14:paraId="1D60D8A4">
            <w:pPr>
              <w:widowControl/>
              <w:spacing w:line="400" w:lineRule="exact"/>
              <w:jc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lang w:eastAsia="zh-CN"/>
              </w:rPr>
              <w:t>2025年乐清市各库点粮食装卸搬运项目</w:t>
            </w:r>
          </w:p>
        </w:tc>
        <w:tc>
          <w:tcPr>
            <w:tcW w:w="742" w:type="dxa"/>
            <w:vAlign w:val="center"/>
          </w:tcPr>
          <w:p w14:paraId="738757F1">
            <w:pPr>
              <w:widowControl/>
              <w:spacing w:line="400" w:lineRule="exact"/>
              <w:jc w:val="center"/>
              <w:rPr>
                <w:rFonts w:ascii="宋体" w:hAnsi="宋体" w:eastAsia="宋体" w:cs="宋体"/>
                <w:color w:val="auto"/>
                <w:sz w:val="22"/>
                <w:highlight w:val="none"/>
              </w:rPr>
            </w:pPr>
            <w:r>
              <w:rPr>
                <w:rFonts w:hint="eastAsia" w:ascii="宋体" w:hAnsi="宋体" w:eastAsia="宋体" w:cs="宋体"/>
                <w:color w:val="auto"/>
                <w:sz w:val="22"/>
                <w:highlight w:val="none"/>
              </w:rPr>
              <w:t>1项</w:t>
            </w:r>
          </w:p>
        </w:tc>
        <w:tc>
          <w:tcPr>
            <w:tcW w:w="1879" w:type="dxa"/>
            <w:vAlign w:val="center"/>
          </w:tcPr>
          <w:p w14:paraId="42233920">
            <w:pPr>
              <w:keepNext w:val="0"/>
              <w:keepLines w:val="0"/>
              <w:pageBreakBefore w:val="0"/>
              <w:widowControl/>
              <w:kinsoku/>
              <w:wordWrap/>
              <w:topLinePunct w:val="0"/>
              <w:bidi w:val="0"/>
              <w:spacing w:line="380" w:lineRule="exact"/>
              <w:jc w:val="center"/>
              <w:rPr>
                <w:rFonts w:hint="default" w:ascii="宋体" w:eastAsia="宋体"/>
                <w:b w:val="0"/>
                <w:color w:val="auto"/>
                <w:sz w:val="22"/>
                <w:szCs w:val="22"/>
                <w:lang w:val="en-US"/>
              </w:rPr>
            </w:pPr>
            <w:r>
              <w:rPr>
                <w:rFonts w:hint="eastAsia" w:ascii="宋体" w:eastAsia="宋体"/>
                <w:b w:val="0"/>
                <w:color w:val="auto"/>
                <w:sz w:val="22"/>
                <w:szCs w:val="22"/>
                <w:lang w:val="en-US" w:eastAsia="zh-CN"/>
              </w:rPr>
              <w:t>201300</w:t>
            </w:r>
            <w:r>
              <w:rPr>
                <w:rFonts w:hint="eastAsia" w:ascii="宋体" w:eastAsia="宋体"/>
                <w:b w:val="0"/>
                <w:color w:val="auto"/>
                <w:sz w:val="22"/>
                <w:szCs w:val="22"/>
                <w:lang w:eastAsia="zh-CN"/>
              </w:rPr>
              <w:t>元</w:t>
            </w:r>
            <w:r>
              <w:rPr>
                <w:rFonts w:hint="eastAsia" w:ascii="宋体" w:eastAsia="宋体"/>
                <w:b w:val="0"/>
                <w:color w:val="auto"/>
                <w:sz w:val="22"/>
                <w:szCs w:val="22"/>
                <w:lang w:val="en-US" w:eastAsia="zh-CN"/>
              </w:rPr>
              <w:t>/年</w:t>
            </w:r>
          </w:p>
          <w:p w14:paraId="1E317732">
            <w:pPr>
              <w:keepNext w:val="0"/>
              <w:keepLines w:val="0"/>
              <w:pageBreakBefore w:val="0"/>
              <w:widowControl/>
              <w:kinsoku/>
              <w:wordWrap/>
              <w:topLinePunct w:val="0"/>
              <w:bidi w:val="0"/>
              <w:spacing w:line="380" w:lineRule="exact"/>
              <w:jc w:val="center"/>
              <w:rPr>
                <w:rFonts w:ascii="宋体" w:hAnsi="宋体" w:eastAsia="宋体" w:cs="宋体"/>
                <w:color w:val="auto"/>
                <w:sz w:val="22"/>
                <w:highlight w:val="none"/>
              </w:rPr>
            </w:pPr>
            <w:r>
              <w:rPr>
                <w:rFonts w:hint="eastAsia" w:ascii="宋体" w:eastAsia="宋体"/>
                <w:b w:val="0"/>
                <w:color w:val="auto"/>
                <w:sz w:val="22"/>
                <w:szCs w:val="22"/>
              </w:rPr>
              <w:t>（人民币）</w:t>
            </w:r>
          </w:p>
        </w:tc>
        <w:tc>
          <w:tcPr>
            <w:tcW w:w="2799" w:type="dxa"/>
            <w:vAlign w:val="center"/>
          </w:tcPr>
          <w:p w14:paraId="1F1774E3">
            <w:pPr>
              <w:widowControl/>
              <w:spacing w:line="400" w:lineRule="exact"/>
              <w:jc w:val="left"/>
              <w:rPr>
                <w:rFonts w:ascii="宋体" w:hAnsi="宋体" w:eastAsia="宋体" w:cs="宋体"/>
                <w:color w:val="auto"/>
                <w:sz w:val="22"/>
                <w:highlight w:val="none"/>
              </w:rPr>
            </w:pPr>
            <w:r>
              <w:rPr>
                <w:rFonts w:hint="eastAsia" w:ascii="宋体" w:hAnsi="宋体" w:eastAsia="宋体" w:cs="宋体"/>
                <w:color w:val="auto"/>
                <w:sz w:val="22"/>
                <w:highlight w:val="none"/>
              </w:rPr>
              <w:t>乐清市范围内各库点粮食装卸搬运项目，具体见</w:t>
            </w:r>
            <w:r>
              <w:rPr>
                <w:rFonts w:hint="eastAsia" w:ascii="宋体" w:hAnsi="宋体" w:eastAsia="宋体" w:cs="宋体"/>
                <w:color w:val="auto"/>
                <w:sz w:val="22"/>
                <w:highlight w:val="none"/>
                <w:lang w:val="en-US" w:eastAsia="zh-CN"/>
              </w:rPr>
              <w:t>询价</w:t>
            </w:r>
            <w:r>
              <w:rPr>
                <w:rFonts w:hint="eastAsia" w:ascii="宋体" w:hAnsi="宋体" w:eastAsia="宋体" w:cs="宋体"/>
                <w:color w:val="auto"/>
                <w:sz w:val="22"/>
                <w:highlight w:val="none"/>
              </w:rPr>
              <w:t>文件。</w:t>
            </w:r>
          </w:p>
        </w:tc>
      </w:tr>
    </w:tbl>
    <w:p w14:paraId="53824E58">
      <w:pPr>
        <w:pStyle w:val="31"/>
        <w:numPr>
          <w:ilvl w:val="0"/>
          <w:numId w:val="3"/>
        </w:numPr>
        <w:tabs>
          <w:tab w:val="left" w:pos="476"/>
          <w:tab w:val="left" w:pos="546"/>
          <w:tab w:val="left" w:pos="868"/>
        </w:tabs>
        <w:spacing w:line="440" w:lineRule="exact"/>
        <w:ind w:hanging="24" w:firstLineChars="0"/>
        <w:rPr>
          <w:rFonts w:ascii="宋体" w:hAnsi="宋体" w:eastAsia="宋体" w:cs="宋体"/>
          <w:color w:val="auto"/>
          <w:sz w:val="22"/>
          <w:highlight w:val="none"/>
        </w:rPr>
      </w:pPr>
      <w:r>
        <w:rPr>
          <w:rFonts w:hint="eastAsia" w:ascii="宋体" w:hAnsi="宋体" w:eastAsia="宋体" w:cs="宋体"/>
          <w:color w:val="auto"/>
          <w:sz w:val="22"/>
          <w:highlight w:val="none"/>
        </w:rPr>
        <w:t>供应商资格要求</w:t>
      </w:r>
    </w:p>
    <w:p w14:paraId="5D7275B2">
      <w:pPr>
        <w:tabs>
          <w:tab w:val="left" w:pos="798"/>
        </w:tabs>
        <w:spacing w:line="440" w:lineRule="exact"/>
        <w:ind w:left="109" w:leftChars="52" w:firstLine="321" w:firstLineChars="146"/>
        <w:rPr>
          <w:rFonts w:ascii="宋体" w:hAnsi="宋体" w:eastAsia="宋体" w:cs="宋体"/>
          <w:color w:val="auto"/>
          <w:sz w:val="22"/>
          <w:highlight w:val="none"/>
        </w:rPr>
      </w:pPr>
      <w:r>
        <w:rPr>
          <w:rFonts w:hint="eastAsia" w:ascii="宋体" w:hAnsi="宋体" w:eastAsia="宋体" w:cs="宋体"/>
          <w:color w:val="auto"/>
          <w:sz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B554154">
      <w:pPr>
        <w:tabs>
          <w:tab w:val="left" w:pos="798"/>
        </w:tabs>
        <w:spacing w:line="440" w:lineRule="exact"/>
        <w:ind w:left="109" w:leftChars="52" w:firstLine="321" w:firstLineChars="146"/>
        <w:rPr>
          <w:rFonts w:ascii="宋体" w:hAnsi="宋体" w:eastAsia="宋体" w:cs="宋体"/>
          <w:color w:val="auto"/>
          <w:sz w:val="22"/>
          <w:highlight w:val="none"/>
        </w:rPr>
      </w:pPr>
      <w:r>
        <w:rPr>
          <w:rFonts w:hint="eastAsia" w:ascii="宋体" w:hAnsi="宋体" w:eastAsia="宋体" w:cs="宋体"/>
          <w:color w:val="auto"/>
          <w:sz w:val="22"/>
          <w:highlight w:val="none"/>
        </w:rPr>
        <w:t>2、法律、行政法规规定的其他条件；</w:t>
      </w:r>
    </w:p>
    <w:p w14:paraId="7280BF5A">
      <w:pPr>
        <w:tabs>
          <w:tab w:val="left" w:pos="798"/>
        </w:tabs>
        <w:spacing w:line="440" w:lineRule="exact"/>
        <w:ind w:left="109" w:leftChars="52" w:firstLine="321" w:firstLineChars="146"/>
        <w:rPr>
          <w:rFonts w:ascii="宋体" w:hAnsi="宋体" w:eastAsia="宋体" w:cs="宋体"/>
          <w:color w:val="auto"/>
          <w:sz w:val="22"/>
          <w:highlight w:val="none"/>
        </w:rPr>
      </w:pPr>
      <w:r>
        <w:rPr>
          <w:rFonts w:hint="eastAsia" w:ascii="宋体" w:hAnsi="宋体" w:eastAsia="宋体" w:cs="宋体"/>
          <w:color w:val="auto"/>
          <w:sz w:val="22"/>
          <w:highlight w:val="none"/>
        </w:rPr>
        <w:t>2、本项目不接受联合体参加。</w:t>
      </w:r>
    </w:p>
    <w:p w14:paraId="4CC4E0F0">
      <w:pPr>
        <w:tabs>
          <w:tab w:val="left" w:pos="798"/>
        </w:tabs>
        <w:spacing w:line="440" w:lineRule="exact"/>
        <w:ind w:left="109" w:leftChars="52" w:firstLine="321" w:firstLineChars="146"/>
        <w:rPr>
          <w:rFonts w:ascii="宋体" w:hAnsi="宋体" w:eastAsia="宋体" w:cs="宋体"/>
          <w:color w:val="auto"/>
          <w:sz w:val="22"/>
          <w:highlight w:val="none"/>
        </w:rPr>
      </w:pPr>
      <w:r>
        <w:rPr>
          <w:rFonts w:hint="eastAsia" w:ascii="宋体" w:hAnsi="宋体" w:eastAsia="宋体" w:cs="宋体"/>
          <w:color w:val="auto"/>
          <w:sz w:val="22"/>
          <w:highlight w:val="none"/>
        </w:rPr>
        <w:t>三、询价文件获取期限、方式</w:t>
      </w:r>
    </w:p>
    <w:p w14:paraId="117BC377">
      <w:pPr>
        <w:widowControl/>
        <w:snapToGrid w:val="0"/>
        <w:spacing w:line="460" w:lineRule="exact"/>
        <w:ind w:firstLine="424" w:firstLineChars="193"/>
        <w:jc w:val="left"/>
        <w:rPr>
          <w:rFonts w:ascii="宋体" w:hAnsi="宋体" w:eastAsia="宋体" w:cs="宋体"/>
          <w:color w:val="auto"/>
          <w:sz w:val="22"/>
          <w:highlight w:val="none"/>
        </w:rPr>
      </w:pPr>
      <w:r>
        <w:rPr>
          <w:rFonts w:hint="eastAsia" w:ascii="宋体" w:hAnsi="宋体" w:eastAsia="宋体" w:cs="宋体"/>
          <w:color w:val="auto"/>
          <w:sz w:val="22"/>
          <w:highlight w:val="none"/>
        </w:rPr>
        <w:t>询价文件提供期限为：2025年</w:t>
      </w: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月</w:t>
      </w:r>
      <w:r>
        <w:rPr>
          <w:rFonts w:hint="eastAsia" w:ascii="宋体" w:hAnsi="宋体" w:eastAsia="宋体" w:cs="宋体"/>
          <w:color w:val="auto"/>
          <w:sz w:val="22"/>
          <w:highlight w:val="none"/>
          <w:u w:val="single"/>
          <w:lang w:val="en-US" w:eastAsia="zh-CN"/>
        </w:rPr>
        <w:t>25</w:t>
      </w:r>
      <w:r>
        <w:rPr>
          <w:rFonts w:hint="eastAsia" w:ascii="宋体" w:hAnsi="宋体" w:eastAsia="宋体" w:cs="宋体"/>
          <w:color w:val="auto"/>
          <w:sz w:val="22"/>
          <w:highlight w:val="none"/>
        </w:rPr>
        <w:t>日至</w:t>
      </w: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月</w:t>
      </w:r>
      <w:r>
        <w:rPr>
          <w:rFonts w:hint="eastAsia" w:ascii="宋体" w:hAnsi="宋体" w:eastAsia="宋体" w:cs="宋体"/>
          <w:color w:val="auto"/>
          <w:sz w:val="22"/>
          <w:highlight w:val="none"/>
          <w:u w:val="single"/>
          <w:lang w:val="en-US" w:eastAsia="zh-CN"/>
        </w:rPr>
        <w:t>3</w:t>
      </w:r>
      <w:r>
        <w:rPr>
          <w:rFonts w:hint="eastAsia" w:ascii="宋体" w:hAnsi="宋体" w:eastAsia="宋体" w:cs="宋体"/>
          <w:color w:val="auto"/>
          <w:sz w:val="22"/>
          <w:highlight w:val="none"/>
        </w:rPr>
        <w:t>日(双休日及法定节假日除外)；</w:t>
      </w:r>
    </w:p>
    <w:p w14:paraId="1D097D4C">
      <w:pPr>
        <w:widowControl/>
        <w:snapToGrid w:val="0"/>
        <w:spacing w:line="460" w:lineRule="exact"/>
        <w:ind w:left="417" w:leftChars="199" w:firstLine="2"/>
        <w:jc w:val="left"/>
        <w:rPr>
          <w:rFonts w:ascii="宋体" w:hAnsi="宋体" w:eastAsia="宋体" w:cs="宋体"/>
          <w:color w:val="auto"/>
          <w:sz w:val="22"/>
          <w:highlight w:val="none"/>
        </w:rPr>
      </w:pPr>
      <w:r>
        <w:rPr>
          <w:rFonts w:hint="eastAsia" w:ascii="宋体" w:hAnsi="宋体" w:eastAsia="宋体" w:cs="宋体"/>
          <w:color w:val="auto"/>
          <w:sz w:val="22"/>
          <w:highlight w:val="none"/>
        </w:rPr>
        <w:t>上午：9:00-11:00  下午：14:00-16:00</w:t>
      </w:r>
    </w:p>
    <w:p w14:paraId="45587BF6">
      <w:pPr>
        <w:widowControl/>
        <w:wordWrap w:val="0"/>
        <w:snapToGrid w:val="0"/>
        <w:spacing w:line="460" w:lineRule="exact"/>
        <w:ind w:right="-199" w:rightChars="-95" w:firstLine="424" w:firstLineChars="193"/>
        <w:jc w:val="left"/>
        <w:rPr>
          <w:rFonts w:ascii="宋体" w:hAnsi="宋体" w:eastAsia="宋体" w:cs="宋体"/>
          <w:color w:val="auto"/>
          <w:sz w:val="22"/>
          <w:highlight w:val="none"/>
        </w:rPr>
      </w:pPr>
      <w:r>
        <w:rPr>
          <w:rFonts w:hint="eastAsia" w:ascii="宋体" w:hAnsi="宋体" w:eastAsia="宋体" w:cs="宋体"/>
          <w:color w:val="auto"/>
          <w:sz w:val="22"/>
          <w:highlight w:val="none"/>
        </w:rPr>
        <w:t>获取方式：请供应商将报名资料送至采购代理机构办公地址：</w:t>
      </w:r>
      <w:r>
        <w:rPr>
          <w:rFonts w:hint="eastAsia" w:ascii="宋体" w:hAnsi="宋体" w:eastAsia="宋体" w:cs="宋体"/>
          <w:color w:val="auto"/>
          <w:sz w:val="22"/>
          <w:highlight w:val="none"/>
          <w:lang w:eastAsia="zh-CN"/>
        </w:rPr>
        <w:t>浙江聚恒工程项目管理有限公司</w:t>
      </w:r>
      <w:r>
        <w:rPr>
          <w:rFonts w:hint="eastAsia" w:ascii="宋体" w:hAnsi="宋体" w:eastAsia="宋体" w:cs="宋体"/>
          <w:color w:val="auto"/>
          <w:sz w:val="22"/>
          <w:highlight w:val="none"/>
        </w:rPr>
        <w:t>(浙江省乐清市城东街道清平路320号)。</w:t>
      </w:r>
    </w:p>
    <w:p w14:paraId="4A97C126">
      <w:pPr>
        <w:tabs>
          <w:tab w:val="left" w:pos="476"/>
          <w:tab w:val="left" w:pos="546"/>
        </w:tabs>
        <w:spacing w:line="440" w:lineRule="exact"/>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rPr>
        <w:t>提供资料：</w:t>
      </w:r>
    </w:p>
    <w:p w14:paraId="45E122ED">
      <w:pPr>
        <w:tabs>
          <w:tab w:val="left" w:pos="476"/>
          <w:tab w:val="left" w:pos="546"/>
        </w:tabs>
        <w:spacing w:line="440" w:lineRule="exact"/>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rPr>
        <w:t>1、营业执照（复印件加盖公章）；</w:t>
      </w:r>
    </w:p>
    <w:p w14:paraId="0C455ADD">
      <w:pPr>
        <w:tabs>
          <w:tab w:val="left" w:pos="476"/>
          <w:tab w:val="left" w:pos="546"/>
        </w:tabs>
        <w:spacing w:line="440" w:lineRule="exact"/>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rPr>
        <w:t>2、法定代表人授权书，如法定代表人直接参与的只需提供法定代表人身份证（复印件加盖公章）；</w:t>
      </w:r>
    </w:p>
    <w:p w14:paraId="3584FB9B">
      <w:pPr>
        <w:widowControl/>
        <w:snapToGrid w:val="0"/>
        <w:spacing w:line="460" w:lineRule="exact"/>
        <w:ind w:right="-199" w:rightChars="-95" w:firstLine="424" w:firstLineChars="193"/>
        <w:jc w:val="left"/>
        <w:rPr>
          <w:rFonts w:ascii="宋体" w:hAnsi="宋体" w:eastAsia="宋体" w:cs="宋体"/>
          <w:color w:val="auto"/>
          <w:sz w:val="22"/>
          <w:highlight w:val="none"/>
        </w:rPr>
      </w:pPr>
      <w:r>
        <w:rPr>
          <w:rFonts w:hint="eastAsia" w:ascii="宋体" w:hAnsi="宋体" w:eastAsia="宋体" w:cs="宋体"/>
          <w:color w:val="auto"/>
          <w:sz w:val="22"/>
          <w:highlight w:val="none"/>
        </w:rPr>
        <w:t>四、报价文件提交截止时间：2025年</w:t>
      </w: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月</w:t>
      </w:r>
      <w:r>
        <w:rPr>
          <w:rFonts w:hint="eastAsia" w:ascii="宋体" w:hAnsi="宋体" w:eastAsia="宋体" w:cs="宋体"/>
          <w:color w:val="auto"/>
          <w:sz w:val="22"/>
          <w:highlight w:val="none"/>
          <w:u w:val="single"/>
          <w:lang w:val="en-US" w:eastAsia="zh-CN"/>
        </w:rPr>
        <w:t>4</w:t>
      </w:r>
      <w:r>
        <w:rPr>
          <w:rFonts w:hint="eastAsia" w:ascii="宋体" w:hAnsi="宋体" w:eastAsia="宋体" w:cs="宋体"/>
          <w:color w:val="auto"/>
          <w:sz w:val="22"/>
          <w:highlight w:val="none"/>
        </w:rPr>
        <w:t>日 下午14:30</w:t>
      </w:r>
    </w:p>
    <w:p w14:paraId="001FE6D4">
      <w:pPr>
        <w:tabs>
          <w:tab w:val="left" w:pos="798"/>
        </w:tabs>
        <w:spacing w:line="440" w:lineRule="exact"/>
        <w:ind w:firstLine="424" w:firstLineChars="193"/>
        <w:rPr>
          <w:rFonts w:ascii="宋体" w:hAnsi="宋体" w:eastAsia="宋体" w:cs="宋体"/>
          <w:color w:val="auto"/>
          <w:sz w:val="22"/>
          <w:highlight w:val="none"/>
        </w:rPr>
      </w:pPr>
      <w:r>
        <w:rPr>
          <w:rFonts w:hint="eastAsia" w:ascii="宋体" w:hAnsi="宋体" w:eastAsia="宋体" w:cs="宋体"/>
          <w:color w:val="auto"/>
          <w:sz w:val="22"/>
          <w:highlight w:val="none"/>
        </w:rPr>
        <w:t>五、报价文件提交方式：</w:t>
      </w:r>
      <w:r>
        <w:rPr>
          <w:rStyle w:val="27"/>
          <w:rFonts w:hint="eastAsia" w:ascii="宋体" w:hAnsi="宋体" w:eastAsia="宋体" w:cs="宋体"/>
          <w:color w:val="auto"/>
          <w:sz w:val="22"/>
          <w:highlight w:val="none"/>
          <w:u w:val="none"/>
        </w:rPr>
        <w:t xml:space="preserve"> </w:t>
      </w:r>
      <w:r>
        <w:rPr>
          <w:color w:val="auto"/>
          <w:highlight w:val="none"/>
        </w:rPr>
        <w:fldChar w:fldCharType="begin"/>
      </w:r>
      <w:r>
        <w:rPr>
          <w:color w:val="auto"/>
          <w:highlight w:val="none"/>
        </w:rPr>
        <w:instrText xml:space="preserve"> HYPERLINK "mailto:供应商在报价单提交截止时间前将报价单邮寄扫描后发送至邮箱328288337@qq.com" </w:instrText>
      </w:r>
      <w:r>
        <w:rPr>
          <w:color w:val="auto"/>
          <w:highlight w:val="none"/>
        </w:rPr>
        <w:fldChar w:fldCharType="separate"/>
      </w:r>
      <w:r>
        <w:rPr>
          <w:rStyle w:val="27"/>
          <w:rFonts w:hint="eastAsia" w:ascii="宋体" w:hAnsi="宋体" w:eastAsia="宋体" w:cs="宋体"/>
          <w:color w:val="auto"/>
          <w:sz w:val="22"/>
          <w:highlight w:val="none"/>
          <w:u w:val="none"/>
        </w:rPr>
        <w:t>供应商在报价文件提交截止时间前将</w:t>
      </w:r>
      <w:r>
        <w:rPr>
          <w:rFonts w:hint="eastAsia" w:ascii="宋体" w:hAnsi="宋体" w:eastAsia="宋体" w:cs="宋体"/>
          <w:color w:val="auto"/>
          <w:sz w:val="22"/>
          <w:highlight w:val="none"/>
        </w:rPr>
        <w:t>报价文件送至</w:t>
      </w:r>
      <w:r>
        <w:rPr>
          <w:rFonts w:hint="eastAsia" w:ascii="宋体" w:eastAsia="宋体"/>
          <w:b w:val="0"/>
          <w:color w:val="auto"/>
          <w:sz w:val="22"/>
          <w:szCs w:val="22"/>
          <w:lang w:eastAsia="zh-CN"/>
        </w:rPr>
        <w:t>浙江聚恒工程项目管理有限公司会议室</w:t>
      </w:r>
      <w:r>
        <w:rPr>
          <w:rFonts w:ascii="宋体" w:eastAsia="宋体"/>
          <w:b w:val="0"/>
          <w:color w:val="auto"/>
          <w:sz w:val="22"/>
          <w:szCs w:val="22"/>
        </w:rPr>
        <w:t>（</w:t>
      </w:r>
      <w:r>
        <w:rPr>
          <w:rFonts w:hint="eastAsia" w:ascii="宋体" w:eastAsia="宋体"/>
          <w:b w:val="0"/>
          <w:color w:val="auto"/>
          <w:sz w:val="22"/>
          <w:szCs w:val="22"/>
          <w:lang w:eastAsia="zh-CN"/>
        </w:rPr>
        <w:t>浙江省乐清市城东街道清平路320号</w:t>
      </w:r>
      <w:r>
        <w:rPr>
          <w:rFonts w:ascii="宋体" w:eastAsia="宋体"/>
          <w:b w:val="0"/>
          <w:color w:val="auto"/>
          <w:sz w:val="22"/>
          <w:szCs w:val="22"/>
        </w:rPr>
        <w:t>）</w:t>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w:t>
      </w:r>
    </w:p>
    <w:p w14:paraId="420D2B8B">
      <w:pPr>
        <w:tabs>
          <w:tab w:val="left" w:pos="798"/>
        </w:tabs>
        <w:spacing w:line="440" w:lineRule="exact"/>
        <w:ind w:firstLine="424" w:firstLineChars="193"/>
        <w:rPr>
          <w:rFonts w:ascii="宋体" w:hAnsi="宋体" w:eastAsia="宋体" w:cs="宋体"/>
          <w:color w:val="auto"/>
          <w:sz w:val="22"/>
          <w:highlight w:val="none"/>
        </w:rPr>
      </w:pPr>
      <w:r>
        <w:rPr>
          <w:rFonts w:hint="eastAsia" w:ascii="宋体" w:hAnsi="宋体" w:eastAsia="宋体" w:cs="宋体"/>
          <w:color w:val="auto"/>
          <w:sz w:val="22"/>
          <w:highlight w:val="none"/>
        </w:rPr>
        <w:t>六、成交规则及确认方式：报价文件提交截止时间后，所有参与供应商按照报价由低到高进行排序,采购人选择报价最低的供应商为成交供应商。最低报价相同的，则采购人决定成交供应商。</w:t>
      </w:r>
    </w:p>
    <w:p w14:paraId="776B5839">
      <w:pPr>
        <w:tabs>
          <w:tab w:val="left" w:pos="476"/>
          <w:tab w:val="left" w:pos="546"/>
        </w:tabs>
        <w:spacing w:line="440" w:lineRule="exact"/>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七、其他说明</w:t>
      </w:r>
    </w:p>
    <w:p w14:paraId="03CD9F55">
      <w:pPr>
        <w:tabs>
          <w:tab w:val="left" w:pos="476"/>
          <w:tab w:val="left" w:pos="546"/>
        </w:tabs>
        <w:spacing w:line="440" w:lineRule="exact"/>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1、采购公告附件的采购文件仅供阅览使用，未按照本公告规定的方式获取采购文件的潜在投标供应商提起的质疑，采购人及采购组织机构将不予受理、答复。</w:t>
      </w:r>
    </w:p>
    <w:p w14:paraId="25210E79">
      <w:pPr>
        <w:tabs>
          <w:tab w:val="left" w:pos="476"/>
          <w:tab w:val="left" w:pos="546"/>
        </w:tabs>
        <w:spacing w:line="440" w:lineRule="exact"/>
        <w:ind w:firstLine="440" w:firstLineChars="200"/>
        <w:rPr>
          <w:rFonts w:hint="default"/>
          <w:lang w:val="en-US" w:eastAsia="zh-CN"/>
        </w:rPr>
      </w:pPr>
      <w:r>
        <w:rPr>
          <w:rFonts w:hint="eastAsia" w:ascii="宋体" w:hAnsi="宋体" w:eastAsia="宋体" w:cs="宋体"/>
          <w:color w:val="auto"/>
          <w:sz w:val="22"/>
          <w:highlight w:val="none"/>
          <w:lang w:val="en-US" w:eastAsia="zh-CN"/>
        </w:rPr>
        <w:t>2、投标供应商如对采购文件有疑问应按采购文件规定的询疑截止时间前提出，逾期提出的，采购组织机构可以不予受理、答复。</w:t>
      </w:r>
    </w:p>
    <w:p w14:paraId="4EFF7DD6">
      <w:pPr>
        <w:tabs>
          <w:tab w:val="left" w:pos="476"/>
          <w:tab w:val="left" w:pos="546"/>
        </w:tabs>
        <w:spacing w:line="440" w:lineRule="exact"/>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lang w:val="en-US" w:eastAsia="zh-CN"/>
        </w:rPr>
        <w:t>八</w:t>
      </w:r>
      <w:r>
        <w:rPr>
          <w:rFonts w:hint="eastAsia" w:ascii="宋体" w:hAnsi="宋体" w:eastAsia="宋体" w:cs="宋体"/>
          <w:color w:val="auto"/>
          <w:sz w:val="22"/>
          <w:highlight w:val="none"/>
        </w:rPr>
        <w:t>、采购人或其委托代理单位联系方式：</w:t>
      </w:r>
    </w:p>
    <w:p w14:paraId="7DB07CFD">
      <w:pPr>
        <w:pStyle w:val="31"/>
        <w:snapToGrid w:val="0"/>
        <w:spacing w:line="440" w:lineRule="exact"/>
        <w:ind w:left="426" w:firstLine="0" w:firstLineChars="0"/>
        <w:jc w:val="left"/>
        <w:rPr>
          <w:rFonts w:ascii="宋体" w:hAnsi="宋体" w:eastAsia="宋体" w:cs="宋体"/>
          <w:bCs/>
          <w:color w:val="auto"/>
          <w:sz w:val="22"/>
          <w:highlight w:val="none"/>
        </w:rPr>
      </w:pPr>
      <w:r>
        <w:rPr>
          <w:rFonts w:hint="eastAsia" w:ascii="宋体" w:hAnsi="宋体" w:eastAsia="宋体" w:cs="宋体"/>
          <w:bCs/>
          <w:color w:val="auto"/>
          <w:sz w:val="22"/>
          <w:highlight w:val="none"/>
        </w:rPr>
        <w:t>1、采购人信息</w:t>
      </w:r>
    </w:p>
    <w:p w14:paraId="695C3710">
      <w:pPr>
        <w:pStyle w:val="31"/>
        <w:snapToGrid w:val="0"/>
        <w:spacing w:line="440" w:lineRule="exact"/>
        <w:ind w:left="420" w:firstLine="0" w:firstLineChars="0"/>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rPr>
        <w:t>名称：</w:t>
      </w:r>
      <w:bookmarkStart w:id="7" w:name="_GoBack"/>
      <w:r>
        <w:rPr>
          <w:rFonts w:hint="eastAsia" w:ascii="宋体" w:hAnsi="宋体" w:eastAsia="宋体" w:cs="宋体"/>
          <w:bCs/>
          <w:color w:val="auto"/>
          <w:sz w:val="22"/>
          <w:highlight w:val="none"/>
          <w:lang w:eastAsia="zh-CN"/>
        </w:rPr>
        <w:t>乐清市粮食收储有限公司</w:t>
      </w:r>
      <w:bookmarkEnd w:id="7"/>
    </w:p>
    <w:p w14:paraId="01FC6933">
      <w:pPr>
        <w:pStyle w:val="31"/>
        <w:snapToGrid w:val="0"/>
        <w:spacing w:line="440" w:lineRule="exact"/>
        <w:ind w:left="420" w:firstLine="0" w:firstLineChars="0"/>
        <w:rPr>
          <w:rFonts w:ascii="宋体" w:hAnsi="宋体" w:eastAsia="宋体" w:cs="宋体"/>
          <w:bCs/>
          <w:color w:val="auto"/>
          <w:sz w:val="22"/>
          <w:highlight w:val="none"/>
        </w:rPr>
      </w:pPr>
      <w:r>
        <w:rPr>
          <w:rFonts w:hint="eastAsia" w:ascii="宋体" w:hAnsi="宋体" w:eastAsia="宋体" w:cs="宋体"/>
          <w:bCs/>
          <w:color w:val="auto"/>
          <w:sz w:val="22"/>
          <w:highlight w:val="none"/>
        </w:rPr>
        <w:t>地址：乐清市乐成街道乐怡路1号乐怡大厦附属楼</w:t>
      </w:r>
    </w:p>
    <w:p w14:paraId="17E04B39">
      <w:pPr>
        <w:pStyle w:val="31"/>
        <w:snapToGrid w:val="0"/>
        <w:spacing w:line="440" w:lineRule="exact"/>
        <w:ind w:left="420" w:firstLine="0" w:firstLineChars="0"/>
        <w:rPr>
          <w:rFonts w:ascii="宋体" w:hAnsi="宋体" w:eastAsia="宋体" w:cs="宋体"/>
          <w:bCs/>
          <w:color w:val="auto"/>
          <w:sz w:val="22"/>
          <w:highlight w:val="none"/>
        </w:rPr>
      </w:pPr>
      <w:r>
        <w:rPr>
          <w:rFonts w:hint="eastAsia" w:ascii="宋体" w:hAnsi="宋体" w:eastAsia="宋体" w:cs="宋体"/>
          <w:bCs/>
          <w:color w:val="auto"/>
          <w:sz w:val="22"/>
          <w:highlight w:val="none"/>
        </w:rPr>
        <w:t>项目联系人（询问）：</w:t>
      </w:r>
      <w:r>
        <w:rPr>
          <w:rFonts w:hint="eastAsia" w:ascii="宋体" w:hAnsi="宋体" w:eastAsia="宋体" w:cs="宋体"/>
          <w:bCs/>
          <w:color w:val="auto"/>
          <w:sz w:val="22"/>
          <w:highlight w:val="none"/>
          <w:lang w:val="en-US" w:eastAsia="zh-CN"/>
        </w:rPr>
        <w:t>卢</w:t>
      </w:r>
      <w:r>
        <w:rPr>
          <w:rFonts w:hint="eastAsia" w:ascii="宋体" w:hAnsi="宋体" w:eastAsia="宋体" w:cs="宋体"/>
          <w:bCs/>
          <w:color w:val="auto"/>
          <w:sz w:val="22"/>
          <w:highlight w:val="none"/>
        </w:rPr>
        <w:t xml:space="preserve">先生 </w:t>
      </w:r>
    </w:p>
    <w:p w14:paraId="4B397DB7">
      <w:pPr>
        <w:pStyle w:val="31"/>
        <w:snapToGrid w:val="0"/>
        <w:spacing w:line="440" w:lineRule="exact"/>
        <w:ind w:left="420" w:firstLine="0" w:firstLineChars="0"/>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rPr>
        <w:t>项目联系方式（询问）：</w:t>
      </w:r>
      <w:r>
        <w:rPr>
          <w:rFonts w:hint="eastAsia" w:ascii="宋体" w:hAnsi="宋体" w:eastAsia="宋体" w:cs="宋体"/>
          <w:bCs/>
          <w:color w:val="auto"/>
          <w:sz w:val="22"/>
          <w:highlight w:val="none"/>
          <w:lang w:eastAsia="zh-CN"/>
        </w:rPr>
        <w:t>0577-62077055</w:t>
      </w:r>
    </w:p>
    <w:p w14:paraId="23AF2704">
      <w:pPr>
        <w:pStyle w:val="31"/>
        <w:snapToGrid w:val="0"/>
        <w:spacing w:line="440" w:lineRule="exact"/>
        <w:ind w:left="420" w:firstLine="0" w:firstLineChars="0"/>
        <w:rPr>
          <w:rFonts w:ascii="宋体" w:hAnsi="宋体" w:eastAsia="宋体" w:cs="宋体"/>
          <w:bCs/>
          <w:color w:val="auto"/>
          <w:sz w:val="22"/>
          <w:highlight w:val="none"/>
        </w:rPr>
      </w:pPr>
      <w:r>
        <w:rPr>
          <w:rFonts w:hint="eastAsia" w:ascii="宋体" w:hAnsi="宋体" w:eastAsia="宋体" w:cs="宋体"/>
          <w:bCs/>
          <w:color w:val="auto"/>
          <w:sz w:val="22"/>
          <w:highlight w:val="none"/>
        </w:rPr>
        <w:t>2、代理单位信息</w:t>
      </w:r>
    </w:p>
    <w:p w14:paraId="3EE80E13">
      <w:pPr>
        <w:pStyle w:val="31"/>
        <w:snapToGrid w:val="0"/>
        <w:spacing w:line="440" w:lineRule="exact"/>
        <w:ind w:left="420" w:firstLine="0" w:firstLineChars="0"/>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rPr>
        <w:t>名称：</w:t>
      </w:r>
      <w:r>
        <w:rPr>
          <w:rFonts w:hint="eastAsia" w:ascii="宋体" w:hAnsi="宋体" w:eastAsia="宋体" w:cs="宋体"/>
          <w:bCs/>
          <w:color w:val="auto"/>
          <w:sz w:val="22"/>
          <w:highlight w:val="none"/>
          <w:lang w:eastAsia="zh-CN"/>
        </w:rPr>
        <w:t>浙江聚恒工程项目管理有限公司</w:t>
      </w:r>
    </w:p>
    <w:p w14:paraId="6F4244BC">
      <w:pPr>
        <w:pStyle w:val="31"/>
        <w:snapToGrid w:val="0"/>
        <w:spacing w:line="440" w:lineRule="exact"/>
        <w:ind w:left="420" w:firstLine="0" w:firstLineChars="0"/>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rPr>
        <w:t>地点：</w:t>
      </w:r>
      <w:r>
        <w:rPr>
          <w:rFonts w:hint="eastAsia" w:ascii="宋体" w:hAnsi="宋体" w:eastAsia="宋体" w:cs="宋体"/>
          <w:bCs/>
          <w:color w:val="auto"/>
          <w:sz w:val="22"/>
          <w:highlight w:val="none"/>
          <w:lang w:eastAsia="zh-CN"/>
        </w:rPr>
        <w:t>浙江省乐清市城东街道清平路320号</w:t>
      </w:r>
    </w:p>
    <w:p w14:paraId="2DE36B82">
      <w:pPr>
        <w:pStyle w:val="31"/>
        <w:snapToGrid w:val="0"/>
        <w:spacing w:line="440" w:lineRule="exact"/>
        <w:ind w:left="420" w:firstLine="0" w:firstLineChars="0"/>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rPr>
        <w:t>项目联系人（询问）：</w:t>
      </w:r>
      <w:r>
        <w:rPr>
          <w:rFonts w:hint="eastAsia" w:ascii="宋体" w:hAnsi="宋体" w:eastAsia="宋体" w:cs="宋体"/>
          <w:color w:val="auto"/>
          <w:sz w:val="22"/>
          <w:highlight w:val="none"/>
          <w:lang w:eastAsia="zh-CN"/>
        </w:rPr>
        <w:t>俞先生</w:t>
      </w:r>
    </w:p>
    <w:p w14:paraId="618DE232">
      <w:pPr>
        <w:pStyle w:val="31"/>
        <w:snapToGrid w:val="0"/>
        <w:spacing w:line="440" w:lineRule="exact"/>
        <w:ind w:left="420" w:firstLine="0" w:firstLineChars="0"/>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rPr>
        <w:t>项目联系电话（询问）：</w:t>
      </w:r>
      <w:r>
        <w:rPr>
          <w:rFonts w:hint="eastAsia" w:ascii="宋体" w:hAnsi="宋体" w:eastAsia="宋体" w:cs="宋体"/>
          <w:bCs/>
          <w:color w:val="auto"/>
          <w:sz w:val="22"/>
          <w:highlight w:val="none"/>
          <w:lang w:eastAsia="zh-CN"/>
        </w:rPr>
        <w:t>18857847303</w:t>
      </w:r>
    </w:p>
    <w:p w14:paraId="4A649A45">
      <w:pPr>
        <w:snapToGrid w:val="0"/>
        <w:spacing w:line="460" w:lineRule="atLeast"/>
        <w:jc w:val="center"/>
        <w:rPr>
          <w:rFonts w:ascii="宋体" w:hAnsi="宋体" w:eastAsia="宋体" w:cs="宋体"/>
          <w:color w:val="auto"/>
          <w:sz w:val="36"/>
          <w:highlight w:val="none"/>
        </w:rPr>
      </w:pPr>
    </w:p>
    <w:p w14:paraId="7424F3C6">
      <w:pPr>
        <w:snapToGrid w:val="0"/>
        <w:spacing w:line="460" w:lineRule="atLeast"/>
        <w:jc w:val="center"/>
        <w:rPr>
          <w:rFonts w:ascii="宋体" w:hAnsi="宋体" w:eastAsia="宋体" w:cs="宋体"/>
          <w:color w:val="auto"/>
          <w:sz w:val="36"/>
          <w:highlight w:val="none"/>
        </w:rPr>
        <w:sectPr>
          <w:footerReference r:id="rId6" w:type="default"/>
          <w:pgSz w:w="11906" w:h="16838"/>
          <w:pgMar w:top="1418" w:right="1474" w:bottom="1418" w:left="1474" w:header="851" w:footer="567" w:gutter="0"/>
          <w:pgNumType w:start="1"/>
          <w:cols w:space="425" w:num="1"/>
          <w:docGrid w:type="linesAndChars" w:linePitch="312" w:charSpace="0"/>
        </w:sectPr>
      </w:pPr>
    </w:p>
    <w:p w14:paraId="3983BCA6">
      <w:pPr>
        <w:numPr>
          <w:ilvl w:val="0"/>
          <w:numId w:val="4"/>
        </w:numPr>
        <w:snapToGrid w:val="0"/>
        <w:spacing w:after="156" w:afterLines="50" w:line="460" w:lineRule="atLeast"/>
        <w:jc w:val="center"/>
        <w:rPr>
          <w:rFonts w:ascii="宋体" w:hAnsi="宋体" w:eastAsia="宋体" w:cs="宋体"/>
          <w:b/>
          <w:bCs/>
          <w:color w:val="auto"/>
          <w:sz w:val="32"/>
          <w:szCs w:val="32"/>
          <w:highlight w:val="none"/>
        </w:rPr>
      </w:pPr>
      <w:r>
        <w:rPr>
          <w:rFonts w:hint="eastAsia" w:ascii="宋体" w:hAnsi="宋体" w:eastAsia="宋体" w:cs="宋体"/>
          <w:color w:val="auto"/>
          <w:sz w:val="36"/>
          <w:highlight w:val="none"/>
        </w:rPr>
        <w:t xml:space="preserve"> </w:t>
      </w:r>
      <w:r>
        <w:rPr>
          <w:rFonts w:hint="eastAsia" w:ascii="宋体" w:hAnsi="宋体" w:eastAsia="宋体" w:cs="宋体"/>
          <w:b/>
          <w:bCs/>
          <w:color w:val="auto"/>
          <w:sz w:val="32"/>
          <w:szCs w:val="32"/>
          <w:highlight w:val="none"/>
        </w:rPr>
        <w:t xml:space="preserve"> 项目采购范围及要求</w:t>
      </w:r>
    </w:p>
    <w:p w14:paraId="5D19AAE0">
      <w:pPr>
        <w:keepNext/>
        <w:keepLines/>
        <w:pageBreakBefore w:val="0"/>
        <w:numPr>
          <w:ilvl w:val="0"/>
          <w:numId w:val="0"/>
        </w:numPr>
        <w:kinsoku/>
        <w:overflowPunct/>
        <w:topLinePunct w:val="0"/>
        <w:bidi w:val="0"/>
        <w:spacing w:line="400" w:lineRule="exact"/>
        <w:ind w:left="0" w:leftChars="0" w:firstLine="420" w:firstLineChars="0"/>
        <w:outlineLvl w:val="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一、采购内容及具体要求</w:t>
      </w:r>
    </w:p>
    <w:p w14:paraId="25B29BAD">
      <w:pPr>
        <w:pageBreakBefore w:val="0"/>
        <w:kinsoku/>
        <w:overflowPunct/>
        <w:topLinePunct w:val="0"/>
        <w:autoSpaceDE w:val="0"/>
        <w:autoSpaceDN w:val="0"/>
        <w:bidi w:val="0"/>
        <w:spacing w:line="400" w:lineRule="exact"/>
        <w:ind w:firstLine="458" w:firstLineChars="191"/>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（1）项目名称：2025年乐清市各库点粮食装卸搬运项目 </w:t>
      </w:r>
    </w:p>
    <w:p w14:paraId="1A940649">
      <w:pPr>
        <w:pageBreakBefore w:val="0"/>
        <w:kinsoku/>
        <w:overflowPunct/>
        <w:topLinePunct w:val="0"/>
        <w:autoSpaceDE w:val="0"/>
        <w:autoSpaceDN w:val="0"/>
        <w:bidi w:val="0"/>
        <w:spacing w:line="400" w:lineRule="exact"/>
        <w:ind w:firstLine="458" w:firstLineChars="191"/>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（2）本项目预算金额：201300元/年。</w:t>
      </w:r>
    </w:p>
    <w:p w14:paraId="3B91A855">
      <w:pPr>
        <w:pageBreakBefore w:val="0"/>
        <w:kinsoku/>
        <w:overflowPunct/>
        <w:topLinePunct w:val="0"/>
        <w:autoSpaceDE w:val="0"/>
        <w:autoSpaceDN w:val="0"/>
        <w:bidi w:val="0"/>
        <w:spacing w:line="400" w:lineRule="exact"/>
        <w:ind w:firstLine="458" w:firstLineChars="191"/>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（3）项目实施地点：</w:t>
      </w:r>
    </w:p>
    <w:p w14:paraId="67B1CCDD">
      <w:pPr>
        <w:pageBreakBefore w:val="0"/>
        <w:kinsoku/>
        <w:overflowPunct/>
        <w:topLinePunct w:val="0"/>
        <w:autoSpaceDE w:val="0"/>
        <w:autoSpaceDN w:val="0"/>
        <w:bidi w:val="0"/>
        <w:spacing w:line="400" w:lineRule="exact"/>
        <w:ind w:firstLine="458" w:firstLineChars="191"/>
        <w:textAlignment w:val="bottom"/>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粮食装卸搬运：乐清市粮食收储有限公司</w:t>
      </w:r>
      <w:r>
        <w:rPr>
          <w:rFonts w:hint="eastAsia" w:ascii="宋体" w:hAnsi="宋体" w:eastAsia="宋体" w:cs="宋体"/>
          <w:b w:val="0"/>
          <w:bCs w:val="0"/>
          <w:color w:val="auto"/>
          <w:sz w:val="24"/>
          <w:szCs w:val="24"/>
          <w:highlight w:val="none"/>
          <w:u w:val="none"/>
          <w:lang w:val="en-US" w:eastAsia="zh-CN"/>
        </w:rPr>
        <w:t>所属的</w:t>
      </w:r>
      <w:r>
        <w:rPr>
          <w:rFonts w:hint="eastAsia" w:ascii="宋体" w:hAnsi="宋体" w:eastAsia="宋体" w:cs="宋体"/>
          <w:b w:val="0"/>
          <w:bCs w:val="0"/>
          <w:color w:val="auto"/>
          <w:sz w:val="24"/>
          <w:szCs w:val="24"/>
          <w:highlight w:val="none"/>
          <w:lang w:val="en-US" w:eastAsia="zh-CN"/>
        </w:rPr>
        <w:t>各库点</w:t>
      </w:r>
      <w:r>
        <w:rPr>
          <w:rFonts w:hint="eastAsia" w:ascii="宋体" w:hAnsi="宋体" w:eastAsia="宋体" w:cs="宋体"/>
          <w:b w:val="0"/>
          <w:bCs w:val="0"/>
          <w:color w:val="auto"/>
          <w:sz w:val="24"/>
          <w:szCs w:val="24"/>
          <w:highlight w:val="none"/>
          <w:u w:val="none"/>
          <w:lang w:val="en-US" w:eastAsia="zh-CN"/>
        </w:rPr>
        <w:t>，具体按采购人要求指定地点实施。</w:t>
      </w:r>
    </w:p>
    <w:p w14:paraId="1B2E052A">
      <w:pPr>
        <w:pageBreakBefore w:val="0"/>
        <w:kinsoku/>
        <w:overflowPunct/>
        <w:topLinePunct w:val="0"/>
        <w:autoSpaceDE w:val="0"/>
        <w:autoSpaceDN w:val="0"/>
        <w:bidi w:val="0"/>
        <w:spacing w:line="400" w:lineRule="exact"/>
        <w:ind w:firstLine="458" w:firstLineChars="191"/>
        <w:textAlignment w:val="bottom"/>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highlight w:val="none"/>
          <w:lang w:val="en-US" w:eastAsia="zh-CN"/>
        </w:rPr>
        <w:t>（4）粮食装卸搬运</w:t>
      </w:r>
      <w:r>
        <w:rPr>
          <w:rFonts w:hint="eastAsia" w:ascii="宋体" w:hAnsi="宋体" w:eastAsia="宋体" w:cs="宋体"/>
          <w:color w:val="auto"/>
          <w:sz w:val="24"/>
          <w:szCs w:val="24"/>
          <w:highlight w:val="none"/>
          <w:lang w:val="en-US" w:eastAsia="zh-CN"/>
        </w:rPr>
        <w:t>单价最高</w:t>
      </w:r>
      <w:r>
        <w:rPr>
          <w:rFonts w:hint="eastAsia" w:ascii="宋体" w:hAnsi="宋体" w:eastAsia="宋体" w:cs="宋体"/>
          <w:color w:val="auto"/>
          <w:sz w:val="24"/>
          <w:szCs w:val="24"/>
          <w:highlight w:val="none"/>
        </w:rPr>
        <w:t>限价</w:t>
      </w:r>
      <w:r>
        <w:rPr>
          <w:rFonts w:hint="eastAsia" w:ascii="宋体" w:hAnsi="宋体" w:eastAsia="宋体" w:cs="宋体"/>
          <w:b w:val="0"/>
          <w:bCs w:val="0"/>
          <w:color w:val="auto"/>
          <w:sz w:val="24"/>
          <w:szCs w:val="24"/>
          <w:highlight w:val="none"/>
          <w:lang w:val="en-US" w:eastAsia="zh-CN"/>
        </w:rPr>
        <w:t>：</w:t>
      </w:r>
    </w:p>
    <w:tbl>
      <w:tblPr>
        <w:tblStyle w:val="21"/>
        <w:tblW w:w="4857" w:type="pct"/>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705"/>
        <w:gridCol w:w="1803"/>
        <w:gridCol w:w="1380"/>
        <w:gridCol w:w="1956"/>
      </w:tblGrid>
      <w:tr w14:paraId="676A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trPr>
        <w:tc>
          <w:tcPr>
            <w:tcW w:w="1068" w:type="dxa"/>
            <w:vAlign w:val="center"/>
          </w:tcPr>
          <w:p w14:paraId="004094F4">
            <w:pPr>
              <w:pageBreakBefore w:val="0"/>
              <w:kinsoku/>
              <w:overflowPunct/>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05" w:type="dxa"/>
            <w:vAlign w:val="center"/>
          </w:tcPr>
          <w:p w14:paraId="5BD1AB46">
            <w:pPr>
              <w:pageBreakBefore w:val="0"/>
              <w:kinsoku/>
              <w:overflowPunct/>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进出仓方式</w:t>
            </w:r>
          </w:p>
        </w:tc>
        <w:tc>
          <w:tcPr>
            <w:tcW w:w="1803" w:type="dxa"/>
            <w:vAlign w:val="center"/>
          </w:tcPr>
          <w:p w14:paraId="306EA73F">
            <w:pPr>
              <w:pageBreakBefore w:val="0"/>
              <w:widowControl/>
              <w:kinsoku/>
              <w:overflowPunct/>
              <w:topLinePunct w:val="0"/>
              <w:bidi w:val="0"/>
              <w:spacing w:line="4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
              </w:rPr>
              <w:t>数量</w:t>
            </w:r>
          </w:p>
        </w:tc>
        <w:tc>
          <w:tcPr>
            <w:tcW w:w="1380" w:type="dxa"/>
            <w:vAlign w:val="center"/>
          </w:tcPr>
          <w:p w14:paraId="6C58C90B">
            <w:pPr>
              <w:pageBreakBefore w:val="0"/>
              <w:kinsoku/>
              <w:overflowPunct/>
              <w:topLinePunct w:val="0"/>
              <w:bidi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单位</w:t>
            </w:r>
          </w:p>
        </w:tc>
        <w:tc>
          <w:tcPr>
            <w:tcW w:w="1956" w:type="dxa"/>
            <w:vAlign w:val="center"/>
          </w:tcPr>
          <w:p w14:paraId="119DD300">
            <w:pPr>
              <w:pageBreakBefore w:val="0"/>
              <w:kinsoku/>
              <w:overflowPunct/>
              <w:topLinePunct w:val="0"/>
              <w:bidi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单价最高</w:t>
            </w:r>
            <w:r>
              <w:rPr>
                <w:rFonts w:hint="eastAsia" w:ascii="宋体" w:hAnsi="宋体" w:eastAsia="宋体" w:cs="宋体"/>
                <w:color w:val="auto"/>
                <w:sz w:val="24"/>
                <w:szCs w:val="24"/>
                <w:highlight w:val="none"/>
              </w:rPr>
              <w:t>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p>
        </w:tc>
      </w:tr>
      <w:tr w14:paraId="6E28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68" w:type="dxa"/>
            <w:vAlign w:val="center"/>
          </w:tcPr>
          <w:p w14:paraId="768E968B">
            <w:pPr>
              <w:pageBreakBefore w:val="0"/>
              <w:kinsoku/>
              <w:overflowPunct/>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p>
        </w:tc>
        <w:tc>
          <w:tcPr>
            <w:tcW w:w="2705" w:type="dxa"/>
            <w:vAlign w:val="center"/>
          </w:tcPr>
          <w:p w14:paraId="6A5271C7">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散粮进仓费</w:t>
            </w:r>
          </w:p>
        </w:tc>
        <w:tc>
          <w:tcPr>
            <w:tcW w:w="1803" w:type="dxa"/>
            <w:vAlign w:val="center"/>
          </w:tcPr>
          <w:p w14:paraId="6F44C421">
            <w:pPr>
              <w:pageBreakBefore w:val="0"/>
              <w:widowControl/>
              <w:kinsoku/>
              <w:overflowPunct/>
              <w:topLinePunct w:val="0"/>
              <w:bidi w:val="0"/>
              <w:spacing w:line="400" w:lineRule="exact"/>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8000</w:t>
            </w:r>
          </w:p>
        </w:tc>
        <w:tc>
          <w:tcPr>
            <w:tcW w:w="1380" w:type="dxa"/>
            <w:vAlign w:val="center"/>
          </w:tcPr>
          <w:p w14:paraId="6AC3A28E">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吨</w:t>
            </w:r>
          </w:p>
        </w:tc>
        <w:tc>
          <w:tcPr>
            <w:tcW w:w="1956" w:type="dxa"/>
            <w:vAlign w:val="center"/>
          </w:tcPr>
          <w:p w14:paraId="5FA7B58D">
            <w:pPr>
              <w:pageBreakBefore w:val="0"/>
              <w:kinsoku/>
              <w:overflowPunct/>
              <w:topLinePunct w:val="0"/>
              <w:bidi w:val="0"/>
              <w:spacing w:line="400" w:lineRule="exact"/>
              <w:jc w:val="cente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lang w:val="en-US" w:eastAsia="zh-CN"/>
              </w:rPr>
              <w:t>13</w:t>
            </w:r>
          </w:p>
        </w:tc>
      </w:tr>
      <w:tr w14:paraId="3319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68" w:type="dxa"/>
            <w:vAlign w:val="center"/>
          </w:tcPr>
          <w:p w14:paraId="065CE691">
            <w:pPr>
              <w:pageBreakBefore w:val="0"/>
              <w:kinsoku/>
              <w:overflowPunct/>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2</w:t>
            </w:r>
          </w:p>
        </w:tc>
        <w:tc>
          <w:tcPr>
            <w:tcW w:w="2705" w:type="dxa"/>
            <w:vAlign w:val="center"/>
          </w:tcPr>
          <w:p w14:paraId="066A6723">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散粮出仓费</w:t>
            </w:r>
          </w:p>
        </w:tc>
        <w:tc>
          <w:tcPr>
            <w:tcW w:w="1803" w:type="dxa"/>
            <w:vAlign w:val="center"/>
          </w:tcPr>
          <w:p w14:paraId="7BB3CCF3">
            <w:pPr>
              <w:pageBreakBefore w:val="0"/>
              <w:widowControl/>
              <w:kinsoku/>
              <w:overflowPunct/>
              <w:topLinePunct w:val="0"/>
              <w:bidi w:val="0"/>
              <w:spacing w:line="400" w:lineRule="exact"/>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6100</w:t>
            </w:r>
          </w:p>
        </w:tc>
        <w:tc>
          <w:tcPr>
            <w:tcW w:w="1380" w:type="dxa"/>
            <w:vAlign w:val="center"/>
          </w:tcPr>
          <w:p w14:paraId="6EA93090">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吨</w:t>
            </w:r>
          </w:p>
        </w:tc>
        <w:tc>
          <w:tcPr>
            <w:tcW w:w="1956" w:type="dxa"/>
            <w:vAlign w:val="center"/>
          </w:tcPr>
          <w:p w14:paraId="3C787972">
            <w:pPr>
              <w:pageBreakBefore w:val="0"/>
              <w:kinsoku/>
              <w:overflowPunct/>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13</w:t>
            </w:r>
          </w:p>
        </w:tc>
      </w:tr>
      <w:tr w14:paraId="0685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68" w:type="dxa"/>
            <w:vAlign w:val="center"/>
          </w:tcPr>
          <w:p w14:paraId="7A2DB1E9">
            <w:pPr>
              <w:pageBreakBefore w:val="0"/>
              <w:kinsoku/>
              <w:overflowPunct/>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w:t>
            </w:r>
          </w:p>
        </w:tc>
        <w:tc>
          <w:tcPr>
            <w:tcW w:w="2705" w:type="dxa"/>
            <w:vAlign w:val="center"/>
          </w:tcPr>
          <w:p w14:paraId="09C06935">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散粮谷外糙米整理费</w:t>
            </w:r>
          </w:p>
        </w:tc>
        <w:tc>
          <w:tcPr>
            <w:tcW w:w="1803" w:type="dxa"/>
            <w:vAlign w:val="center"/>
          </w:tcPr>
          <w:p w14:paraId="0C2BE26A">
            <w:pPr>
              <w:pageBreakBefore w:val="0"/>
              <w:widowControl/>
              <w:kinsoku/>
              <w:overflowPunct/>
              <w:topLinePunct w:val="0"/>
              <w:bidi w:val="0"/>
              <w:spacing w:line="400" w:lineRule="exact"/>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3000</w:t>
            </w:r>
          </w:p>
        </w:tc>
        <w:tc>
          <w:tcPr>
            <w:tcW w:w="1380" w:type="dxa"/>
            <w:vAlign w:val="center"/>
          </w:tcPr>
          <w:p w14:paraId="3E273CC6">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吨</w:t>
            </w:r>
          </w:p>
        </w:tc>
        <w:tc>
          <w:tcPr>
            <w:tcW w:w="1956" w:type="dxa"/>
            <w:vAlign w:val="center"/>
          </w:tcPr>
          <w:p w14:paraId="0AE2C804">
            <w:pPr>
              <w:pageBreakBefore w:val="0"/>
              <w:kinsoku/>
              <w:overflowPunct/>
              <w:topLinePunct w:val="0"/>
              <w:bidi w:val="0"/>
              <w:spacing w:line="400" w:lineRule="exact"/>
              <w:jc w:val="cente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lang w:val="en-US" w:eastAsia="zh-CN"/>
              </w:rPr>
              <w:t>3（不下浮）</w:t>
            </w:r>
          </w:p>
        </w:tc>
      </w:tr>
      <w:tr w14:paraId="6EB7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68" w:type="dxa"/>
            <w:vAlign w:val="center"/>
          </w:tcPr>
          <w:p w14:paraId="00AB3773">
            <w:pPr>
              <w:pageBreakBefore w:val="0"/>
              <w:kinsoku/>
              <w:overflowPunct/>
              <w:topLinePunct w:val="0"/>
              <w:bidi w:val="0"/>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705" w:type="dxa"/>
            <w:vAlign w:val="center"/>
          </w:tcPr>
          <w:p w14:paraId="77B66D48">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散粮除杂费</w:t>
            </w:r>
          </w:p>
        </w:tc>
        <w:tc>
          <w:tcPr>
            <w:tcW w:w="1803" w:type="dxa"/>
            <w:vAlign w:val="center"/>
          </w:tcPr>
          <w:p w14:paraId="38E21E75">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3000</w:t>
            </w:r>
          </w:p>
        </w:tc>
        <w:tc>
          <w:tcPr>
            <w:tcW w:w="1380" w:type="dxa"/>
            <w:vAlign w:val="center"/>
          </w:tcPr>
          <w:p w14:paraId="0BBBABF0">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吨</w:t>
            </w:r>
          </w:p>
        </w:tc>
        <w:tc>
          <w:tcPr>
            <w:tcW w:w="1956" w:type="dxa"/>
            <w:vAlign w:val="center"/>
          </w:tcPr>
          <w:p w14:paraId="4154F07B">
            <w:pPr>
              <w:pageBreakBefore w:val="0"/>
              <w:kinsoku/>
              <w:overflowPunct/>
              <w:topLinePunct w:val="0"/>
              <w:bidi w:val="0"/>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3（不下浮）</w:t>
            </w:r>
          </w:p>
        </w:tc>
      </w:tr>
    </w:tbl>
    <w:p w14:paraId="1ADEB2BA">
      <w:pPr>
        <w:pageBreakBefore w:val="0"/>
        <w:tabs>
          <w:tab w:val="left" w:pos="400"/>
        </w:tabs>
        <w:kinsoku/>
        <w:overflowPunct/>
        <w:topLinePunct w:val="0"/>
        <w:bidi w:val="0"/>
        <w:adjustRightInd w:val="0"/>
        <w:snapToGrid w:val="0"/>
        <w:spacing w:line="400" w:lineRule="exact"/>
        <w:ind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注：</w:t>
      </w:r>
      <w:r>
        <w:rPr>
          <w:rFonts w:hint="eastAsia" w:ascii="宋体" w:hAnsi="宋体" w:eastAsia="宋体" w:cs="宋体"/>
          <w:b w:val="0"/>
          <w:bCs w:val="0"/>
          <w:color w:val="auto"/>
          <w:sz w:val="24"/>
          <w:szCs w:val="24"/>
          <w:highlight w:val="none"/>
          <w:lang w:val="en-US" w:eastAsia="zh-CN"/>
        </w:rPr>
        <w:t>采购人不组织供应商踏勘现场，由供应商自行安排。无论供应商是否踏勘现场，均视作供应商对项目现场的了解已完全满足本采购项目的需要。有关踏勘现场需要发生的一切费用由供应商自理，供应商自行负责在踏勘现场中所发生的任何风险责任和费用</w:t>
      </w:r>
      <w:r>
        <w:rPr>
          <w:rFonts w:hint="eastAsia" w:ascii="宋体" w:hAnsi="宋体" w:eastAsia="宋体" w:cs="宋体"/>
          <w:bCs/>
          <w:color w:val="auto"/>
          <w:kern w:val="0"/>
          <w:sz w:val="24"/>
          <w:szCs w:val="24"/>
          <w:highlight w:val="none"/>
          <w:lang w:val="en-US" w:eastAsia="zh-CN"/>
        </w:rPr>
        <w:t>。</w:t>
      </w:r>
    </w:p>
    <w:p w14:paraId="2F47276F">
      <w:pPr>
        <w:keepNext/>
        <w:keepLines/>
        <w:pageBreakBefore w:val="0"/>
        <w:numPr>
          <w:ilvl w:val="0"/>
          <w:numId w:val="0"/>
        </w:numPr>
        <w:kinsoku/>
        <w:overflowPunct/>
        <w:topLinePunct w:val="0"/>
        <w:bidi w:val="0"/>
        <w:spacing w:line="400" w:lineRule="exact"/>
        <w:ind w:left="0" w:leftChars="0" w:firstLine="420" w:firstLineChars="0"/>
        <w:outlineLvl w:val="0"/>
        <w:rPr>
          <w:rFonts w:hint="eastAsia" w:ascii="宋体" w:hAnsi="宋体" w:eastAsia="宋体" w:cs="宋体"/>
          <w:b/>
          <w:bCs/>
          <w:color w:val="auto"/>
          <w:sz w:val="24"/>
          <w:szCs w:val="24"/>
          <w:highlight w:val="none"/>
          <w:lang w:val="en-US" w:eastAsia="zh-CN"/>
        </w:rPr>
      </w:pPr>
      <w:bookmarkStart w:id="0" w:name="_Toc14431"/>
      <w:r>
        <w:rPr>
          <w:rFonts w:hint="eastAsia" w:ascii="宋体" w:eastAsia="宋体" w:cs="宋体"/>
          <w:b/>
          <w:bCs/>
          <w:color w:val="auto"/>
          <w:sz w:val="24"/>
          <w:szCs w:val="24"/>
          <w:lang w:val="en-US" w:eastAsia="zh-CN" w:bidi="ar-SA"/>
        </w:rPr>
        <w:t>二</w:t>
      </w:r>
      <w:r>
        <w:rPr>
          <w:rFonts w:hint="eastAsia" w:ascii="宋体" w:hAnsi="宋体" w:eastAsia="宋体" w:cs="宋体"/>
          <w:b/>
          <w:bCs/>
          <w:color w:val="auto"/>
          <w:sz w:val="24"/>
          <w:szCs w:val="24"/>
          <w:lang w:val="en-US" w:eastAsia="zh-CN" w:bidi="ar-SA"/>
        </w:rPr>
        <w:t>、</w:t>
      </w:r>
      <w:r>
        <w:rPr>
          <w:rFonts w:hint="eastAsia" w:ascii="宋体" w:hAnsi="宋体" w:eastAsia="宋体" w:cs="宋体"/>
          <w:b/>
          <w:bCs/>
          <w:color w:val="auto"/>
          <w:sz w:val="24"/>
          <w:szCs w:val="24"/>
          <w:highlight w:val="none"/>
          <w:lang w:val="en-US" w:eastAsia="zh-CN"/>
        </w:rPr>
        <w:t>服务要求</w:t>
      </w:r>
      <w:bookmarkEnd w:id="0"/>
    </w:p>
    <w:p w14:paraId="2D1F5DB7">
      <w:pPr>
        <w:pageBreakBefore w:val="0"/>
        <w:numPr>
          <w:ilvl w:val="0"/>
          <w:numId w:val="5"/>
        </w:numPr>
        <w:kinsoku/>
        <w:overflowPunct/>
        <w:topLinePunct w:val="0"/>
        <w:autoSpaceDE w:val="0"/>
        <w:autoSpaceDN w:val="0"/>
        <w:bidi w:val="0"/>
        <w:spacing w:line="400" w:lineRule="exact"/>
        <w:ind w:firstLine="458" w:firstLineChars="191"/>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出仓入库服务要求：</w:t>
      </w:r>
    </w:p>
    <w:p w14:paraId="3359274A">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①粮食（散粮）出入库的过磅、装车（散粮的车上粮面平整）、出库仓的现场及时清理及入库的过磅、卸车（包含散粮入库的砌踏步）、入库仓的现场及时清理等相关工作。</w:t>
      </w:r>
    </w:p>
    <w:p w14:paraId="02CAE848">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②粮食进出库搬运数量：根据上级要求以每库点或廒间进出库的实际发生数量为准。</w:t>
      </w:r>
    </w:p>
    <w:p w14:paraId="284D3D6C">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③各粮站、中心库所需装卸、搬运的粮食数量由招标人根据上级要求进行调配，因此造成不确定风险由投标供应商自行考虑承担。</w:t>
      </w:r>
    </w:p>
    <w:p w14:paraId="356CC48A">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④粮食装卸、搬运数量及时间须经招标人同意后方可确定。</w:t>
      </w:r>
    </w:p>
    <w:p w14:paraId="322B7F87">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⑤</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投标供应商须提供5人（含）以上装卸搬运人员的近6个月内任意一个月的意外伤害保险证明，未按招标文件要求提供上述证明材料的，作无效标处理。</w:t>
      </w:r>
    </w:p>
    <w:p w14:paraId="2ABCCCB5">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⑥在服务期内，</w:t>
      </w:r>
      <w:r>
        <w:rPr>
          <w:rFonts w:hint="eastAsia" w:asci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按有关规定采取严格的安全措施，承担由于自身安全措施不力造成的事故责任和因此发生的费用及后果，</w:t>
      </w:r>
      <w:r>
        <w:rPr>
          <w:rFonts w:hint="eastAsia" w:asci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服务人员的人身安全由</w:t>
      </w:r>
      <w:r>
        <w:rPr>
          <w:rFonts w:hint="eastAsia" w:asci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负责。</w:t>
      </w:r>
      <w:r>
        <w:rPr>
          <w:rFonts w:hint="eastAsia" w:asci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应为服务人员购买人身意外伤害险及与项目服务有关的一切保险。凡在服务过程中发生安全责任事故或其他责任事故，均由</w:t>
      </w:r>
      <w:r>
        <w:rPr>
          <w:rFonts w:hint="eastAsia" w:asci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承担责任。</w:t>
      </w:r>
    </w:p>
    <w:p w14:paraId="5901CC43">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color w:val="auto"/>
          <w:sz w:val="24"/>
          <w:szCs w:val="24"/>
          <w:lang w:val="en-US" w:eastAsia="zh-CN"/>
        </w:rPr>
      </w:pPr>
      <w:r>
        <w:rPr>
          <w:rFonts w:hint="eastAsia" w:ascii="宋体" w:eastAsia="宋体" w:cs="宋体"/>
          <w:b/>
          <w:bCs/>
          <w:color w:val="auto"/>
          <w:sz w:val="24"/>
          <w:szCs w:val="24"/>
          <w:lang w:val="en-US" w:eastAsia="zh-CN" w:bidi="ar-SA"/>
        </w:rPr>
        <w:t>三</w:t>
      </w:r>
      <w:r>
        <w:rPr>
          <w:rFonts w:hint="eastAsia" w:ascii="宋体" w:hAnsi="宋体" w:eastAsia="宋体" w:cs="宋体"/>
          <w:b/>
          <w:bCs/>
          <w:color w:val="auto"/>
          <w:sz w:val="24"/>
          <w:szCs w:val="24"/>
          <w:lang w:val="en-US" w:eastAsia="zh-CN" w:bidi="ar-SA"/>
        </w:rPr>
        <w:t>、 违规行为明细表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4287"/>
        <w:gridCol w:w="2341"/>
        <w:gridCol w:w="1035"/>
      </w:tblGrid>
      <w:tr w14:paraId="5490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top"/>
          </w:tcPr>
          <w:p w14:paraId="3990CB30">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bookmarkStart w:id="1" w:name="_Toc8309"/>
            <w:r>
              <w:rPr>
                <w:rFonts w:hint="eastAsia" w:ascii="宋体" w:hAnsi="宋体" w:eastAsia="宋体" w:cs="宋体"/>
                <w:color w:val="auto"/>
                <w:sz w:val="24"/>
                <w:szCs w:val="24"/>
                <w:vertAlign w:val="baseline"/>
                <w:lang w:val="en-US" w:eastAsia="zh-CN" w:bidi="ar-SA"/>
              </w:rPr>
              <w:t>序号</w:t>
            </w:r>
          </w:p>
        </w:tc>
        <w:tc>
          <w:tcPr>
            <w:tcW w:w="4287" w:type="dxa"/>
            <w:vAlign w:val="top"/>
          </w:tcPr>
          <w:p w14:paraId="2930DD33">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违规行为</w:t>
            </w:r>
          </w:p>
        </w:tc>
        <w:tc>
          <w:tcPr>
            <w:tcW w:w="2341" w:type="dxa"/>
            <w:vAlign w:val="top"/>
          </w:tcPr>
          <w:p w14:paraId="491F3092">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违约金（元/次）</w:t>
            </w:r>
          </w:p>
        </w:tc>
        <w:tc>
          <w:tcPr>
            <w:tcW w:w="1035" w:type="dxa"/>
            <w:vAlign w:val="top"/>
          </w:tcPr>
          <w:p w14:paraId="3F865D40">
            <w:pPr>
              <w:keepNext/>
              <w:keepLines/>
              <w:pageBreakBefore w:val="0"/>
              <w:widowControl w:val="0"/>
              <w:kinsoku/>
              <w:wordWrap/>
              <w:overflowPunct/>
              <w:topLinePunct w:val="0"/>
              <w:autoSpaceDE/>
              <w:autoSpaceDN/>
              <w:bidi w:val="0"/>
              <w:adjustRightInd/>
              <w:snapToGrid/>
              <w:spacing w:before="0" w:after="0" w:afterLines="0" w:line="400" w:lineRule="exact"/>
              <w:jc w:val="both"/>
              <w:textAlignment w:val="auto"/>
              <w:outlineLvl w:val="0"/>
              <w:rPr>
                <w:rFonts w:hint="default" w:ascii="Times New Roman" w:hAnsi="Times New Roman" w:eastAsia="宋体" w:cs="Times New Roman"/>
                <w:color w:val="auto"/>
                <w:vertAlign w:val="baseline"/>
                <w:lang w:val="en-US" w:eastAsia="zh-CN" w:bidi="ar-SA"/>
              </w:rPr>
            </w:pPr>
            <w:r>
              <w:rPr>
                <w:rFonts w:hint="eastAsia" w:ascii="宋体" w:hAnsi="宋体" w:eastAsia="宋体" w:cs="宋体"/>
                <w:b w:val="0"/>
                <w:bCs/>
                <w:color w:val="auto"/>
                <w:sz w:val="24"/>
                <w:szCs w:val="24"/>
                <w:vertAlign w:val="baseline"/>
                <w:lang w:val="en-US" w:eastAsia="zh-CN" w:bidi="ar-SA"/>
              </w:rPr>
              <w:t>备注</w:t>
            </w:r>
          </w:p>
        </w:tc>
      </w:tr>
      <w:tr w14:paraId="08DA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511" w:type="dxa"/>
            <w:vAlign w:val="top"/>
          </w:tcPr>
          <w:p w14:paraId="308408E3">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1</w:t>
            </w:r>
          </w:p>
        </w:tc>
        <w:tc>
          <w:tcPr>
            <w:tcW w:w="4287" w:type="dxa"/>
            <w:vAlign w:val="top"/>
          </w:tcPr>
          <w:p w14:paraId="4DECE1E6">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库区吸烟</w:t>
            </w:r>
          </w:p>
        </w:tc>
        <w:tc>
          <w:tcPr>
            <w:tcW w:w="2341" w:type="dxa"/>
            <w:vAlign w:val="top"/>
          </w:tcPr>
          <w:p w14:paraId="432E3F18">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500</w:t>
            </w:r>
          </w:p>
        </w:tc>
        <w:tc>
          <w:tcPr>
            <w:tcW w:w="1035" w:type="dxa"/>
            <w:vMerge w:val="restart"/>
            <w:vAlign w:val="top"/>
          </w:tcPr>
          <w:p w14:paraId="1F21FD7D">
            <w:pPr>
              <w:keepNext/>
              <w:keepLines/>
              <w:pageBreakBefore w:val="0"/>
              <w:widowControl w:val="0"/>
              <w:kinsoku/>
              <w:wordWrap/>
              <w:overflowPunct/>
              <w:topLinePunct w:val="0"/>
              <w:autoSpaceDE/>
              <w:autoSpaceDN/>
              <w:bidi w:val="0"/>
              <w:adjustRightInd/>
              <w:snapToGrid/>
              <w:spacing w:before="0" w:after="0" w:afterLines="0" w:line="400" w:lineRule="exact"/>
              <w:jc w:val="both"/>
              <w:textAlignment w:val="auto"/>
              <w:outlineLvl w:val="0"/>
              <w:rPr>
                <w:rFonts w:hint="default" w:ascii="Times New Roman" w:hAnsi="Times New Roman" w:eastAsia="宋体" w:cs="Times New Roman"/>
                <w:color w:val="auto"/>
                <w:vertAlign w:val="baseline"/>
                <w:lang w:val="en-US" w:eastAsia="zh-CN" w:bidi="ar-SA"/>
              </w:rPr>
            </w:pPr>
          </w:p>
        </w:tc>
      </w:tr>
      <w:tr w14:paraId="6BF1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top"/>
          </w:tcPr>
          <w:p w14:paraId="51DB589A">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2</w:t>
            </w:r>
          </w:p>
        </w:tc>
        <w:tc>
          <w:tcPr>
            <w:tcW w:w="4287" w:type="dxa"/>
            <w:vAlign w:val="top"/>
          </w:tcPr>
          <w:p w14:paraId="62787C54">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不戴安全帽或不扣安全帽带</w:t>
            </w:r>
          </w:p>
        </w:tc>
        <w:tc>
          <w:tcPr>
            <w:tcW w:w="2341" w:type="dxa"/>
            <w:vAlign w:val="top"/>
          </w:tcPr>
          <w:p w14:paraId="7B1209D5">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200</w:t>
            </w:r>
          </w:p>
        </w:tc>
        <w:tc>
          <w:tcPr>
            <w:tcW w:w="1035" w:type="dxa"/>
            <w:vMerge w:val="continue"/>
            <w:vAlign w:val="top"/>
          </w:tcPr>
          <w:p w14:paraId="74E48E32">
            <w:pPr>
              <w:keepNext/>
              <w:keepLines/>
              <w:pageBreakBefore w:val="0"/>
              <w:widowControl w:val="0"/>
              <w:kinsoku/>
              <w:wordWrap/>
              <w:overflowPunct/>
              <w:topLinePunct w:val="0"/>
              <w:autoSpaceDE/>
              <w:autoSpaceDN/>
              <w:bidi w:val="0"/>
              <w:adjustRightInd/>
              <w:snapToGrid/>
              <w:spacing w:before="0" w:after="0" w:afterLines="0" w:line="400" w:lineRule="exact"/>
              <w:jc w:val="both"/>
              <w:textAlignment w:val="auto"/>
              <w:outlineLvl w:val="0"/>
              <w:rPr>
                <w:rFonts w:hint="default" w:ascii="Times New Roman" w:hAnsi="Times New Roman" w:eastAsia="宋体" w:cs="Times New Roman"/>
                <w:color w:val="auto"/>
                <w:vertAlign w:val="baseline"/>
                <w:lang w:val="en-US" w:eastAsia="zh-CN" w:bidi="ar-SA"/>
              </w:rPr>
            </w:pPr>
          </w:p>
        </w:tc>
      </w:tr>
      <w:tr w14:paraId="64D0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top"/>
          </w:tcPr>
          <w:p w14:paraId="4A7552ED">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3</w:t>
            </w:r>
          </w:p>
        </w:tc>
        <w:tc>
          <w:tcPr>
            <w:tcW w:w="4287" w:type="dxa"/>
            <w:vAlign w:val="top"/>
          </w:tcPr>
          <w:p w14:paraId="6B799C92">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穿拖鞋、赤膊光膀</w:t>
            </w:r>
          </w:p>
        </w:tc>
        <w:tc>
          <w:tcPr>
            <w:tcW w:w="2341" w:type="dxa"/>
            <w:vAlign w:val="top"/>
          </w:tcPr>
          <w:p w14:paraId="5FF2D514">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200</w:t>
            </w:r>
          </w:p>
        </w:tc>
        <w:tc>
          <w:tcPr>
            <w:tcW w:w="1035" w:type="dxa"/>
            <w:vMerge w:val="continue"/>
            <w:vAlign w:val="top"/>
          </w:tcPr>
          <w:p w14:paraId="67D6B729">
            <w:pPr>
              <w:keepNext/>
              <w:keepLines/>
              <w:pageBreakBefore w:val="0"/>
              <w:widowControl w:val="0"/>
              <w:kinsoku/>
              <w:wordWrap/>
              <w:overflowPunct/>
              <w:topLinePunct w:val="0"/>
              <w:autoSpaceDE/>
              <w:autoSpaceDN/>
              <w:bidi w:val="0"/>
              <w:adjustRightInd/>
              <w:snapToGrid/>
              <w:spacing w:before="0" w:after="0" w:afterLines="0" w:line="400" w:lineRule="exact"/>
              <w:jc w:val="both"/>
              <w:textAlignment w:val="auto"/>
              <w:outlineLvl w:val="0"/>
              <w:rPr>
                <w:rFonts w:hint="default" w:ascii="Times New Roman" w:hAnsi="Times New Roman" w:eastAsia="宋体" w:cs="Times New Roman"/>
                <w:color w:val="auto"/>
                <w:vertAlign w:val="baseline"/>
                <w:lang w:val="en-US" w:eastAsia="zh-CN" w:bidi="ar-SA"/>
              </w:rPr>
            </w:pPr>
          </w:p>
        </w:tc>
      </w:tr>
      <w:tr w14:paraId="1B1A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top"/>
          </w:tcPr>
          <w:p w14:paraId="1E88F9BE">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4</w:t>
            </w:r>
          </w:p>
        </w:tc>
        <w:tc>
          <w:tcPr>
            <w:tcW w:w="4287" w:type="dxa"/>
            <w:vAlign w:val="top"/>
          </w:tcPr>
          <w:p w14:paraId="4245E47B">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随地大小便、扔垃圾</w:t>
            </w:r>
          </w:p>
        </w:tc>
        <w:tc>
          <w:tcPr>
            <w:tcW w:w="2341" w:type="dxa"/>
            <w:vAlign w:val="top"/>
          </w:tcPr>
          <w:p w14:paraId="1EB1FBFA">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100</w:t>
            </w:r>
          </w:p>
        </w:tc>
        <w:tc>
          <w:tcPr>
            <w:tcW w:w="1035" w:type="dxa"/>
            <w:vMerge w:val="continue"/>
            <w:vAlign w:val="top"/>
          </w:tcPr>
          <w:p w14:paraId="1C72075F">
            <w:pPr>
              <w:keepNext/>
              <w:keepLines/>
              <w:pageBreakBefore w:val="0"/>
              <w:widowControl w:val="0"/>
              <w:kinsoku/>
              <w:wordWrap/>
              <w:overflowPunct/>
              <w:topLinePunct w:val="0"/>
              <w:autoSpaceDE/>
              <w:autoSpaceDN/>
              <w:bidi w:val="0"/>
              <w:adjustRightInd/>
              <w:snapToGrid/>
              <w:spacing w:before="0" w:after="0" w:afterLines="0" w:line="400" w:lineRule="exact"/>
              <w:jc w:val="both"/>
              <w:textAlignment w:val="auto"/>
              <w:outlineLvl w:val="0"/>
              <w:rPr>
                <w:rFonts w:hint="default" w:ascii="Times New Roman" w:hAnsi="Times New Roman" w:eastAsia="宋体" w:cs="Times New Roman"/>
                <w:color w:val="auto"/>
                <w:vertAlign w:val="baseline"/>
                <w:lang w:val="en-US" w:eastAsia="zh-CN" w:bidi="ar-SA"/>
              </w:rPr>
            </w:pPr>
          </w:p>
        </w:tc>
      </w:tr>
      <w:tr w14:paraId="1554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top"/>
          </w:tcPr>
          <w:p w14:paraId="478EDB13">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5</w:t>
            </w:r>
          </w:p>
        </w:tc>
        <w:tc>
          <w:tcPr>
            <w:tcW w:w="4287" w:type="dxa"/>
            <w:vAlign w:val="top"/>
          </w:tcPr>
          <w:p w14:paraId="43F11058">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未领用设备私自挪用设备、未归还设备</w:t>
            </w:r>
          </w:p>
        </w:tc>
        <w:tc>
          <w:tcPr>
            <w:tcW w:w="2341" w:type="dxa"/>
            <w:vAlign w:val="top"/>
          </w:tcPr>
          <w:p w14:paraId="6F9DC093">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100</w:t>
            </w:r>
          </w:p>
        </w:tc>
        <w:tc>
          <w:tcPr>
            <w:tcW w:w="1035" w:type="dxa"/>
            <w:vMerge w:val="continue"/>
            <w:vAlign w:val="top"/>
          </w:tcPr>
          <w:p w14:paraId="60B82A01">
            <w:pPr>
              <w:keepNext/>
              <w:keepLines/>
              <w:pageBreakBefore w:val="0"/>
              <w:widowControl w:val="0"/>
              <w:kinsoku/>
              <w:wordWrap/>
              <w:overflowPunct/>
              <w:topLinePunct w:val="0"/>
              <w:autoSpaceDE/>
              <w:autoSpaceDN/>
              <w:bidi w:val="0"/>
              <w:adjustRightInd/>
              <w:snapToGrid/>
              <w:spacing w:before="0" w:after="0" w:afterLines="0" w:line="400" w:lineRule="exact"/>
              <w:jc w:val="both"/>
              <w:textAlignment w:val="auto"/>
              <w:outlineLvl w:val="0"/>
              <w:rPr>
                <w:rFonts w:hint="default" w:ascii="Times New Roman" w:hAnsi="Times New Roman" w:eastAsia="宋体" w:cs="Times New Roman"/>
                <w:color w:val="auto"/>
                <w:vertAlign w:val="baseline"/>
                <w:lang w:val="en-US" w:eastAsia="zh-CN" w:bidi="ar-SA"/>
              </w:rPr>
            </w:pPr>
          </w:p>
        </w:tc>
      </w:tr>
      <w:tr w14:paraId="63D3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top"/>
          </w:tcPr>
          <w:p w14:paraId="7061BAEF">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6</w:t>
            </w:r>
          </w:p>
        </w:tc>
        <w:tc>
          <w:tcPr>
            <w:tcW w:w="4287" w:type="dxa"/>
            <w:vAlign w:val="top"/>
          </w:tcPr>
          <w:p w14:paraId="03527DD7">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破坏安全设施</w:t>
            </w:r>
          </w:p>
        </w:tc>
        <w:tc>
          <w:tcPr>
            <w:tcW w:w="2341" w:type="dxa"/>
            <w:vAlign w:val="top"/>
          </w:tcPr>
          <w:p w14:paraId="5BC40292">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100</w:t>
            </w:r>
          </w:p>
        </w:tc>
        <w:tc>
          <w:tcPr>
            <w:tcW w:w="1035" w:type="dxa"/>
            <w:vMerge w:val="continue"/>
            <w:vAlign w:val="top"/>
          </w:tcPr>
          <w:p w14:paraId="537E1897">
            <w:pPr>
              <w:keepNext/>
              <w:keepLines/>
              <w:pageBreakBefore w:val="0"/>
              <w:widowControl w:val="0"/>
              <w:kinsoku/>
              <w:wordWrap/>
              <w:overflowPunct/>
              <w:topLinePunct w:val="0"/>
              <w:autoSpaceDE/>
              <w:autoSpaceDN/>
              <w:bidi w:val="0"/>
              <w:adjustRightInd/>
              <w:snapToGrid/>
              <w:spacing w:before="0" w:after="0" w:afterLines="0" w:line="400" w:lineRule="exact"/>
              <w:jc w:val="both"/>
              <w:textAlignment w:val="auto"/>
              <w:outlineLvl w:val="0"/>
              <w:rPr>
                <w:rFonts w:hint="default" w:ascii="Times New Roman" w:hAnsi="Times New Roman" w:eastAsia="宋体" w:cs="Times New Roman"/>
                <w:color w:val="auto"/>
                <w:vertAlign w:val="baseline"/>
                <w:lang w:val="en-US" w:eastAsia="zh-CN" w:bidi="ar-SA"/>
              </w:rPr>
            </w:pPr>
          </w:p>
        </w:tc>
      </w:tr>
      <w:tr w14:paraId="5A91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top"/>
          </w:tcPr>
          <w:p w14:paraId="1C583CC3">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7</w:t>
            </w:r>
          </w:p>
        </w:tc>
        <w:tc>
          <w:tcPr>
            <w:tcW w:w="4287" w:type="dxa"/>
            <w:vAlign w:val="top"/>
          </w:tcPr>
          <w:p w14:paraId="1F2CB62E">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酒后上岗作业</w:t>
            </w:r>
          </w:p>
        </w:tc>
        <w:tc>
          <w:tcPr>
            <w:tcW w:w="2341" w:type="dxa"/>
            <w:vAlign w:val="top"/>
          </w:tcPr>
          <w:p w14:paraId="581AE987">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200</w:t>
            </w:r>
          </w:p>
        </w:tc>
        <w:tc>
          <w:tcPr>
            <w:tcW w:w="1035" w:type="dxa"/>
            <w:vMerge w:val="continue"/>
            <w:vAlign w:val="top"/>
          </w:tcPr>
          <w:p w14:paraId="5DA8CB86">
            <w:pPr>
              <w:keepNext/>
              <w:keepLines/>
              <w:pageBreakBefore w:val="0"/>
              <w:widowControl w:val="0"/>
              <w:kinsoku/>
              <w:wordWrap/>
              <w:overflowPunct/>
              <w:topLinePunct w:val="0"/>
              <w:autoSpaceDE/>
              <w:autoSpaceDN/>
              <w:bidi w:val="0"/>
              <w:adjustRightInd/>
              <w:snapToGrid/>
              <w:spacing w:before="0" w:after="0" w:afterLines="0" w:line="400" w:lineRule="exact"/>
              <w:jc w:val="both"/>
              <w:textAlignment w:val="auto"/>
              <w:outlineLvl w:val="0"/>
              <w:rPr>
                <w:rFonts w:hint="default" w:ascii="Times New Roman" w:hAnsi="Times New Roman" w:eastAsia="宋体" w:cs="Times New Roman"/>
                <w:color w:val="auto"/>
                <w:vertAlign w:val="baseline"/>
                <w:lang w:val="en-US" w:eastAsia="zh-CN" w:bidi="ar-SA"/>
              </w:rPr>
            </w:pPr>
          </w:p>
        </w:tc>
      </w:tr>
      <w:tr w14:paraId="1A4D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top"/>
          </w:tcPr>
          <w:p w14:paraId="0AE5CD43">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8</w:t>
            </w:r>
          </w:p>
        </w:tc>
        <w:tc>
          <w:tcPr>
            <w:tcW w:w="4287" w:type="dxa"/>
            <w:vAlign w:val="top"/>
          </w:tcPr>
          <w:p w14:paraId="7DC492B3">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不听、不服从安全员教育</w:t>
            </w:r>
          </w:p>
        </w:tc>
        <w:tc>
          <w:tcPr>
            <w:tcW w:w="2341" w:type="dxa"/>
            <w:vAlign w:val="top"/>
          </w:tcPr>
          <w:p w14:paraId="79056948">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100</w:t>
            </w:r>
          </w:p>
        </w:tc>
        <w:tc>
          <w:tcPr>
            <w:tcW w:w="1035" w:type="dxa"/>
            <w:vMerge w:val="continue"/>
            <w:vAlign w:val="top"/>
          </w:tcPr>
          <w:p w14:paraId="28F2A0CD">
            <w:pPr>
              <w:keepNext/>
              <w:keepLines/>
              <w:pageBreakBefore w:val="0"/>
              <w:widowControl w:val="0"/>
              <w:kinsoku/>
              <w:wordWrap/>
              <w:overflowPunct/>
              <w:topLinePunct w:val="0"/>
              <w:autoSpaceDE/>
              <w:autoSpaceDN/>
              <w:bidi w:val="0"/>
              <w:adjustRightInd/>
              <w:snapToGrid/>
              <w:spacing w:before="0" w:after="0" w:afterLines="0" w:line="400" w:lineRule="exact"/>
              <w:jc w:val="both"/>
              <w:textAlignment w:val="auto"/>
              <w:outlineLvl w:val="0"/>
              <w:rPr>
                <w:rFonts w:hint="default" w:ascii="Times New Roman" w:hAnsi="Times New Roman" w:eastAsia="宋体" w:cs="Times New Roman"/>
                <w:color w:val="auto"/>
                <w:vertAlign w:val="baseline"/>
                <w:lang w:val="en-US" w:eastAsia="zh-CN" w:bidi="ar-SA"/>
              </w:rPr>
            </w:pPr>
          </w:p>
        </w:tc>
      </w:tr>
    </w:tbl>
    <w:p w14:paraId="24280C38">
      <w:pPr>
        <w:keepNext/>
        <w:keepLines/>
        <w:pageBreakBefore w:val="0"/>
        <w:numPr>
          <w:ilvl w:val="0"/>
          <w:numId w:val="0"/>
        </w:numPr>
        <w:kinsoku/>
        <w:overflowPunct/>
        <w:topLinePunct w:val="0"/>
        <w:bidi w:val="0"/>
        <w:spacing w:line="400" w:lineRule="exact"/>
        <w:ind w:left="0" w:leftChars="0" w:firstLine="420" w:firstLineChars="0"/>
        <w:outlineLvl w:val="0"/>
        <w:rPr>
          <w:rFonts w:hint="eastAsia" w:ascii="宋体" w:hAnsi="宋体" w:eastAsia="宋体" w:cs="宋体"/>
          <w:b/>
          <w:color w:val="auto"/>
          <w:kern w:val="44"/>
          <w:sz w:val="24"/>
          <w:szCs w:val="24"/>
          <w:highlight w:val="none"/>
          <w:lang w:val="en-US" w:eastAsia="zh-CN"/>
        </w:rPr>
      </w:pPr>
      <w:r>
        <w:rPr>
          <w:rFonts w:hint="eastAsia" w:ascii="宋体" w:eastAsia="宋体" w:cs="宋体"/>
          <w:b/>
          <w:color w:val="auto"/>
          <w:kern w:val="44"/>
          <w:sz w:val="24"/>
          <w:szCs w:val="24"/>
          <w:lang w:val="en-US" w:eastAsia="zh-CN" w:bidi="ar-SA"/>
        </w:rPr>
        <w:t>四</w:t>
      </w:r>
      <w:r>
        <w:rPr>
          <w:rFonts w:hint="eastAsia" w:ascii="宋体" w:hAnsi="宋体" w:eastAsia="宋体" w:cs="宋体"/>
          <w:b/>
          <w:color w:val="auto"/>
          <w:kern w:val="44"/>
          <w:sz w:val="24"/>
          <w:szCs w:val="24"/>
          <w:lang w:val="en-US" w:eastAsia="zh-CN" w:bidi="ar-SA"/>
        </w:rPr>
        <w:t>、</w:t>
      </w:r>
      <w:r>
        <w:rPr>
          <w:rFonts w:hint="eastAsia" w:ascii="宋体" w:hAnsi="宋体" w:eastAsia="宋体" w:cs="宋体"/>
          <w:b/>
          <w:color w:val="auto"/>
          <w:kern w:val="44"/>
          <w:sz w:val="24"/>
          <w:szCs w:val="24"/>
          <w:highlight w:val="none"/>
          <w:lang w:val="en-US" w:eastAsia="zh-CN"/>
        </w:rPr>
        <w:t>作业要求</w:t>
      </w:r>
      <w:bookmarkEnd w:id="1"/>
    </w:p>
    <w:p w14:paraId="7D707773">
      <w:pPr>
        <w:pageBreakBefore w:val="0"/>
        <w:numPr>
          <w:ilvl w:val="0"/>
          <w:numId w:val="0"/>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（1）装车前，认真检查车状况和待运粮食货位情况：</w:t>
      </w:r>
    </w:p>
    <w:p w14:paraId="5ADA7669">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①车体是否完好，有无铺垫物或有无防雨设备，是否可能造成粮食撒漏或湿损的情况。</w:t>
      </w:r>
    </w:p>
    <w:p w14:paraId="2BF5EFD1">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②是否装过有毒物品、农药、玻璃纤维和其它有害物质或是否装过化肥、活牲畜和其它污秽物，是否洗刷、消毒的车，篷布、铺垫物有无异味等可能使粮食受到污染情况。</w:t>
      </w:r>
    </w:p>
    <w:p w14:paraId="4FBA1C4A">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③车内是否经过清扫，是否干净等情况。</w:t>
      </w:r>
    </w:p>
    <w:p w14:paraId="4E25A2B8">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④出库粮食数量核对。</w:t>
      </w:r>
    </w:p>
    <w:p w14:paraId="7288F3E3">
      <w:pPr>
        <w:pageBreakBefore w:val="0"/>
        <w:numPr>
          <w:ilvl w:val="0"/>
          <w:numId w:val="0"/>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（2）装车作业时，应做到工前铺垫、工后清扫：</w:t>
      </w:r>
    </w:p>
    <w:p w14:paraId="290C509A">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①作业前，应在车边、装卸机械下边铺好铺垫物。</w:t>
      </w:r>
    </w:p>
    <w:p w14:paraId="4972319B">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②作业完毕，将撒漏在车厢边、搬运路线上、货场、仓库的地脚粮全部清扫干净。</w:t>
      </w:r>
    </w:p>
    <w:p w14:paraId="20F014A9">
      <w:pPr>
        <w:pageBreakBefore w:val="0"/>
        <w:numPr>
          <w:ilvl w:val="0"/>
          <w:numId w:val="0"/>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（3）装车时应核对数量（重量），招标人出库负责人与供应商负责人交接货物，双方签字确认。整车装运粮食，必须按车标记载重吨位装载，不得超过车允许增载量装载，以确保运输安全。 </w:t>
      </w:r>
    </w:p>
    <w:p w14:paraId="013CF5B7">
      <w:pPr>
        <w:pageBreakBefore w:val="0"/>
        <w:numPr>
          <w:ilvl w:val="0"/>
          <w:numId w:val="0"/>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（4）装粮车必须铺垫，铺垫物只限麻袋片和塑料编织片，不准用谷壳、篾片、苇席或其它物品铺垫。</w:t>
      </w:r>
    </w:p>
    <w:p w14:paraId="153DB7F1">
      <w:pPr>
        <w:pageBreakBefore w:val="0"/>
        <w:numPr>
          <w:ilvl w:val="0"/>
          <w:numId w:val="0"/>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（5）运粮车到达后应认真检查车的门、篷布苫盖情况，有无漏雨、水湿、被盗、污染等异状，与招标人入库负责人办好交接手续。如发现有事故迹象，应根据实际情况招标人汇报。</w:t>
      </w:r>
    </w:p>
    <w:p w14:paraId="0EFB51B9">
      <w:pPr>
        <w:pageBreakBefore w:val="0"/>
        <w:numPr>
          <w:ilvl w:val="0"/>
          <w:numId w:val="0"/>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（6）卸车前要清扫场地，仓库、通道及装卸机械等处铺垫严密，防止损失粮食，不准用粮车篷布和铺垫物铺垫场地。</w:t>
      </w:r>
    </w:p>
    <w:p w14:paraId="4AB65E4A">
      <w:pPr>
        <w:pageBreakBefore w:val="0"/>
        <w:numPr>
          <w:ilvl w:val="0"/>
          <w:numId w:val="0"/>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（7）卸车时，应按一车分卸，分别堆放，并按</w:t>
      </w:r>
      <w:r>
        <w:rPr>
          <w:rFonts w:hint="eastAsia" w:asci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规定的时限卸完，做到随到随卸，不压车，必须将车上所装粮食卸清、扫净。</w:t>
      </w:r>
    </w:p>
    <w:p w14:paraId="7AC7B3B0">
      <w:pPr>
        <w:pageBreakBefore w:val="0"/>
        <w:numPr>
          <w:ilvl w:val="0"/>
          <w:numId w:val="0"/>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（8）卸车后应与</w:t>
      </w:r>
      <w:r>
        <w:rPr>
          <w:rFonts w:hint="eastAsia" w:asci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出库负责人的发货明细表上记载的品名、件数、重量等认真核对。</w:t>
      </w:r>
    </w:p>
    <w:p w14:paraId="02BCFE08">
      <w:pPr>
        <w:pageBreakBefore w:val="0"/>
        <w:numPr>
          <w:ilvl w:val="0"/>
          <w:numId w:val="0"/>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（9）发现粮食遭受污染、水湿、霉坏变质、严重撒漏及虫粮等情况，应将好、坏粮食分别堆放，严禁好坏混杂。同时，必须及时采取有效措施进行整理，积极抢救，防止扩大损失。</w:t>
      </w:r>
    </w:p>
    <w:p w14:paraId="2588E0A5">
      <w:pPr>
        <w:pageBreakBefore w:val="0"/>
        <w:numPr>
          <w:ilvl w:val="0"/>
          <w:numId w:val="0"/>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（10）卸车时产生的地脚粮，接收单位应及时整理，质量完好的过秤计数，并入原批。</w:t>
      </w:r>
    </w:p>
    <w:p w14:paraId="5672A071">
      <w:pPr>
        <w:pageBreakBefore w:val="0"/>
        <w:numPr>
          <w:ilvl w:val="0"/>
          <w:numId w:val="0"/>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（11）粮食（散粮）出入库要求</w:t>
      </w:r>
    </w:p>
    <w:p w14:paraId="5325FD4A">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①与当仓保管员做好工作对接；在入库前，事先摆放好地上笼、入粮机械设备等相关工作，做好现场清洁卫生。</w:t>
      </w:r>
    </w:p>
    <w:p w14:paraId="410186CD">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在出库前，事先收集测温线、温湿度计和踏粮板到指定地点，摆放入粮机械设备等相关工作，出库过程中做好现场清洁卫生，减少粮食损失；出库完毕，清理仓内麻袋、做好仓内外卫生，不留死角。入库中的废旧编织袋和杂质由供应商负责处理。</w:t>
      </w:r>
    </w:p>
    <w:p w14:paraId="72533792">
      <w:pPr>
        <w:pageBreakBefore w:val="0"/>
        <w:numPr>
          <w:ilvl w:val="0"/>
          <w:numId w:val="0"/>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（12）凡有下列情况造成损失的由</w:t>
      </w:r>
      <w:r>
        <w:rPr>
          <w:rFonts w:hint="eastAsia" w:asci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照价赔偿，可从任意一期服务款中扣除：</w:t>
      </w:r>
    </w:p>
    <w:p w14:paraId="67A6B7F9">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①散装粮食未用规定数量的定量包压顶起脊；篷布未盖严或捆绑不牢固，造成粮食损失的。</w:t>
      </w:r>
    </w:p>
    <w:p w14:paraId="02125CD8">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②装车未按规定铺垫，或虽已铺垫但铺垫物严重破损或铺垫不严，造成包装物污染和粮食损失的。</w:t>
      </w:r>
    </w:p>
    <w:p w14:paraId="14740571">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③装卸车作业过程不执行操作规定，野蛮抛摔或机械操作不当，造成粮食撒漏损失。</w:t>
      </w:r>
    </w:p>
    <w:p w14:paraId="1AF4CF44">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④同一车混装不同粮食品名、不同等级，未做出明显标识，又未通知接收单位，应承担由此产生的挑选、整理、过秤等费用。</w:t>
      </w:r>
    </w:p>
    <w:p w14:paraId="086BDC7D">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注：粮食数量（重量）以入库仓过磅入库数量（重量）为准。</w:t>
      </w:r>
    </w:p>
    <w:p w14:paraId="196FCB8D">
      <w:pPr>
        <w:pageBreakBefore w:val="0"/>
        <w:numPr>
          <w:ilvl w:val="0"/>
          <w:numId w:val="0"/>
        </w:numPr>
        <w:kinsoku/>
        <w:overflowPunct/>
        <w:topLinePunct w:val="0"/>
        <w:autoSpaceDE w:val="0"/>
        <w:autoSpaceDN w:val="0"/>
        <w:bidi w:val="0"/>
        <w:spacing w:line="400" w:lineRule="exact"/>
        <w:ind w:left="870" w:leftChars="300" w:hanging="240" w:hangingChars="1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⑤装卸搬运过程发生事故造成的粮食损失。</w:t>
      </w:r>
    </w:p>
    <w:p w14:paraId="30495FDF">
      <w:pPr>
        <w:pageBreakBefore w:val="0"/>
        <w:numPr>
          <w:ilvl w:val="0"/>
          <w:numId w:val="0"/>
        </w:numPr>
        <w:kinsoku/>
        <w:overflowPunct/>
        <w:topLinePunct w:val="0"/>
        <w:bidi w:val="0"/>
        <w:spacing w:line="40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供应商无故未完成</w:t>
      </w:r>
      <w:r>
        <w:rPr>
          <w:rFonts w:hint="eastAsia" w:asci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要求的搬运装卸期限的按500元/次/日罚款，上不封顶，</w:t>
      </w:r>
      <w:r>
        <w:rPr>
          <w:rFonts w:hint="eastAsia" w:asci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可从应向供应商支付的任意一期服务款中扣除此项罚款。</w:t>
      </w:r>
    </w:p>
    <w:p w14:paraId="31C9B2BD">
      <w:pPr>
        <w:keepNext/>
        <w:keepLines/>
        <w:pageBreakBefore w:val="0"/>
        <w:numPr>
          <w:ilvl w:val="0"/>
          <w:numId w:val="0"/>
        </w:numPr>
        <w:kinsoku/>
        <w:overflowPunct/>
        <w:topLinePunct w:val="0"/>
        <w:bidi w:val="0"/>
        <w:spacing w:line="400" w:lineRule="exact"/>
        <w:ind w:left="0" w:leftChars="0" w:firstLine="420" w:firstLineChars="0"/>
        <w:outlineLvl w:val="0"/>
        <w:rPr>
          <w:rFonts w:hint="eastAsia" w:ascii="宋体" w:hAnsi="宋体" w:eastAsia="宋体" w:cs="宋体"/>
          <w:b/>
          <w:color w:val="auto"/>
          <w:kern w:val="44"/>
          <w:sz w:val="24"/>
          <w:szCs w:val="24"/>
          <w:highlight w:val="none"/>
          <w:lang w:val="en-US" w:eastAsia="zh-CN"/>
        </w:rPr>
      </w:pPr>
      <w:bookmarkStart w:id="2" w:name="_Toc15034"/>
      <w:r>
        <w:rPr>
          <w:rFonts w:hint="eastAsia" w:ascii="宋体" w:hAnsi="宋体" w:eastAsia="宋体" w:cs="宋体"/>
          <w:b/>
          <w:color w:val="auto"/>
          <w:kern w:val="44"/>
          <w:sz w:val="24"/>
          <w:szCs w:val="24"/>
          <w:lang w:val="en-US" w:eastAsia="zh-CN" w:bidi="ar-SA"/>
        </w:rPr>
        <w:t>六、</w:t>
      </w:r>
      <w:r>
        <w:rPr>
          <w:rFonts w:hint="eastAsia" w:ascii="宋体" w:hAnsi="宋体" w:eastAsia="宋体" w:cs="宋体"/>
          <w:b/>
          <w:color w:val="auto"/>
          <w:kern w:val="44"/>
          <w:sz w:val="24"/>
          <w:szCs w:val="24"/>
          <w:highlight w:val="none"/>
          <w:lang w:val="en-US" w:eastAsia="zh-CN"/>
        </w:rPr>
        <w:t>服务期限</w:t>
      </w:r>
      <w:bookmarkEnd w:id="2"/>
    </w:p>
    <w:p w14:paraId="4229DF74">
      <w:pPr>
        <w:pageBreakBefore w:val="0"/>
        <w:kinsoku/>
        <w:overflowPunct/>
        <w:topLinePunct w:val="0"/>
        <w:autoSpaceDE w:val="0"/>
        <w:autoSpaceDN w:val="0"/>
        <w:bidi w:val="0"/>
        <w:spacing w:line="400" w:lineRule="exact"/>
        <w:ind w:firstLine="458" w:firstLineChars="191"/>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（1）本项目服务期为两年，合同为一年一签。</w:t>
      </w:r>
    </w:p>
    <w:p w14:paraId="4ED47C8F">
      <w:pPr>
        <w:pageBreakBefore w:val="0"/>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（2）如服务期内，若</w:t>
      </w:r>
      <w:r>
        <w:rPr>
          <w:rFonts w:hint="eastAsia" w:asci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的服务达到</w:t>
      </w:r>
      <w:r>
        <w:rPr>
          <w:rFonts w:hint="eastAsia" w:asci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要求的，则可再续签下一年合同，若</w:t>
      </w:r>
      <w:r>
        <w:rPr>
          <w:rFonts w:hint="eastAsia" w:asci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有违约行为的，以致</w:t>
      </w:r>
      <w:r>
        <w:rPr>
          <w:rFonts w:hint="eastAsia" w:asci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不满意，</w:t>
      </w:r>
      <w:r>
        <w:rPr>
          <w:rFonts w:hint="eastAsia" w:asci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有权单方面解除合同及不续签下一年合同。</w:t>
      </w:r>
    </w:p>
    <w:p w14:paraId="4329AE38">
      <w:pPr>
        <w:keepNext/>
        <w:keepLines/>
        <w:pageBreakBefore w:val="0"/>
        <w:numPr>
          <w:ilvl w:val="0"/>
          <w:numId w:val="0"/>
        </w:numPr>
        <w:kinsoku/>
        <w:overflowPunct/>
        <w:topLinePunct w:val="0"/>
        <w:bidi w:val="0"/>
        <w:spacing w:line="400" w:lineRule="exact"/>
        <w:ind w:left="0" w:leftChars="0" w:firstLine="420" w:firstLineChars="0"/>
        <w:outlineLvl w:val="0"/>
        <w:rPr>
          <w:rFonts w:hint="eastAsia" w:ascii="宋体" w:hAnsi="宋体" w:eastAsia="宋体" w:cs="宋体"/>
          <w:b/>
          <w:color w:val="auto"/>
          <w:kern w:val="44"/>
          <w:sz w:val="24"/>
          <w:szCs w:val="24"/>
          <w:highlight w:val="none"/>
          <w:lang w:val="en-US" w:eastAsia="zh-CN"/>
        </w:rPr>
      </w:pPr>
      <w:bookmarkStart w:id="3" w:name="_Toc30597"/>
      <w:r>
        <w:rPr>
          <w:rFonts w:hint="eastAsia" w:ascii="宋体" w:hAnsi="宋体" w:eastAsia="宋体" w:cs="宋体"/>
          <w:b/>
          <w:color w:val="auto"/>
          <w:kern w:val="44"/>
          <w:sz w:val="24"/>
          <w:szCs w:val="24"/>
          <w:lang w:val="en-US" w:eastAsia="zh-CN" w:bidi="ar-SA"/>
        </w:rPr>
        <w:t>六、</w:t>
      </w:r>
      <w:r>
        <w:rPr>
          <w:rFonts w:hint="eastAsia" w:ascii="宋体" w:hAnsi="宋体" w:eastAsia="宋体" w:cs="宋体"/>
          <w:b/>
          <w:color w:val="auto"/>
          <w:kern w:val="44"/>
          <w:sz w:val="24"/>
          <w:szCs w:val="24"/>
          <w:highlight w:val="none"/>
          <w:lang w:val="en-US" w:eastAsia="zh-CN"/>
        </w:rPr>
        <w:t>报价要求</w:t>
      </w:r>
      <w:bookmarkEnd w:id="3"/>
    </w:p>
    <w:p w14:paraId="25922EE8">
      <w:pPr>
        <w:pageBreakBefore w:val="0"/>
        <w:numPr>
          <w:ilvl w:val="0"/>
          <w:numId w:val="0"/>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（1）投标供应商的报价按招标文件提出的采购清单实行固定综合单价，按统一下浮率报价。固定综合单价一次性包干。</w:t>
      </w:r>
    </w:p>
    <w:p w14:paraId="6327ECC3">
      <w:pPr>
        <w:pageBreakBefore w:val="0"/>
        <w:numPr>
          <w:ilvl w:val="0"/>
          <w:numId w:val="0"/>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粮食装卸、搬运固定综合单价包括提供服务所需的一切人员的符合国家规定的工资、福利、各种加班费、误餐费、各种社会保险、食宿与交通、设备及工具、器材、服装、安全、管理费用、税费、利润、维护费等</w:t>
      </w:r>
      <w:r>
        <w:rPr>
          <w:rFonts w:hint="eastAsia" w:ascii="宋体" w:hAnsi="宋体" w:eastAsia="宋体" w:cs="宋体"/>
          <w:bCs/>
          <w:color w:val="auto"/>
          <w:sz w:val="24"/>
          <w:szCs w:val="24"/>
          <w:highlight w:val="none"/>
        </w:rPr>
        <w:t>完成合同所需的一切本身和不可所缺的所有工作开支、政策性文件规定及合同包含的所有风险、责任等各项全部费用组成</w:t>
      </w:r>
      <w:r>
        <w:rPr>
          <w:rFonts w:hint="eastAsia" w:ascii="宋体" w:hAnsi="宋体" w:eastAsia="宋体" w:cs="宋体"/>
          <w:b w:val="0"/>
          <w:bCs w:val="0"/>
          <w:color w:val="auto"/>
          <w:sz w:val="24"/>
          <w:szCs w:val="24"/>
          <w:highlight w:val="none"/>
          <w:lang w:val="en-US" w:eastAsia="zh-CN"/>
        </w:rPr>
        <w:t>。</w:t>
      </w:r>
    </w:p>
    <w:p w14:paraId="2E692B77">
      <w:pPr>
        <w:pageBreakBefore w:val="0"/>
        <w:numPr>
          <w:ilvl w:val="0"/>
          <w:numId w:val="0"/>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（3）投标供应商在承包服务期内，各项投标综合单价不变，并按</w:t>
      </w:r>
      <w:r>
        <w:rPr>
          <w:rFonts w:hint="eastAsia" w:asci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要求及时提供每次服务所需的各种人员、人数、装备、工具等，无条件接受</w:t>
      </w:r>
      <w:r>
        <w:rPr>
          <w:rFonts w:hint="eastAsia" w:asci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安排。</w:t>
      </w:r>
    </w:p>
    <w:p w14:paraId="5A36ACE0">
      <w:pPr>
        <w:pageBreakBefore w:val="0"/>
        <w:numPr>
          <w:ilvl w:val="0"/>
          <w:numId w:val="0"/>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（4）本次采购清单为</w:t>
      </w:r>
      <w:r>
        <w:rPr>
          <w:rFonts w:hint="eastAsia" w:asci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所需的粮食装卸搬运服务。提供该服务所需人员、机械等必须到达到</w:t>
      </w:r>
      <w:r>
        <w:rPr>
          <w:rFonts w:hint="eastAsia" w:asci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指定地点，其费用由供应商承担并包含在投标综合单价中。</w:t>
      </w:r>
    </w:p>
    <w:p w14:paraId="4474F5C6">
      <w:pPr>
        <w:pageBreakBefore w:val="0"/>
        <w:numPr>
          <w:ilvl w:val="0"/>
          <w:numId w:val="0"/>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（5）投标供应商的报价不仅应包括招标文件提供的技术条款中所标明的，还应包括任何未明确标出的，但服务所必须的全部费用。投标供应商按要求应列入而未列入服务的项目，均认为已含在其报价中。</w:t>
      </w:r>
    </w:p>
    <w:p w14:paraId="0D4D3E13">
      <w:pPr>
        <w:pageBreakBefore w:val="0"/>
        <w:numPr>
          <w:ilvl w:val="0"/>
          <w:numId w:val="0"/>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投标供应商的报价应为承包完成本次项目需完成全部工作所发生的所有费用，并承担一切风险责任。投标供应商应结合本项目特点，市场行情及投标供应商自身的技术，管理水平，竞争能力，确定最终报价。</w:t>
      </w:r>
    </w:p>
    <w:p w14:paraId="73977958">
      <w:pPr>
        <w:pStyle w:val="4"/>
        <w:pageBreakBefore w:val="0"/>
        <w:numPr>
          <w:ilvl w:val="0"/>
          <w:numId w:val="0"/>
        </w:numPr>
        <w:kinsoku/>
        <w:overflowPunct/>
        <w:topLinePunct w:val="0"/>
        <w:bidi w:val="0"/>
        <w:spacing w:before="0" w:after="0" w:afterLines="0"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b w:val="0"/>
          <w:bCs w:val="0"/>
          <w:color w:val="auto"/>
          <w:spacing w:val="0"/>
          <w:kern w:val="0"/>
          <w:sz w:val="24"/>
          <w:szCs w:val="24"/>
          <w:highlight w:val="none"/>
          <w:lang w:val="en-US" w:eastAsia="zh-CN" w:bidi="ar-SA"/>
        </w:rPr>
        <w:t>（7）本次粮食装卸搬运项目清单内容采购人已设最高投标综合单价限价，各投标供应商在采购人设定的最高投标综合单价限价的基础上根据企业自身实力及市场行情自行填报折扣率，不同投标品目要求填报统一的折扣率（即所有投标品目的折扣率均相同），否则其报价无效并作无效标处理。投标折扣率保留二位小数（第三位四舍五入），（例如95.11%则为最高限价*折扣率95.11%=结算价），最终按实际结算。供应商应考虑该部分存在的风险。</w:t>
      </w:r>
    </w:p>
    <w:p w14:paraId="191A8084">
      <w:pPr>
        <w:keepNext/>
        <w:keepLines/>
        <w:pageBreakBefore w:val="0"/>
        <w:numPr>
          <w:ilvl w:val="0"/>
          <w:numId w:val="0"/>
        </w:numPr>
        <w:kinsoku/>
        <w:overflowPunct/>
        <w:topLinePunct w:val="0"/>
        <w:bidi w:val="0"/>
        <w:spacing w:line="400" w:lineRule="exact"/>
        <w:ind w:left="0" w:leftChars="0" w:firstLine="420" w:firstLineChars="0"/>
        <w:outlineLvl w:val="0"/>
        <w:rPr>
          <w:rFonts w:hint="eastAsia" w:ascii="宋体" w:hAnsi="宋体" w:eastAsia="宋体" w:cs="宋体"/>
          <w:b/>
          <w:color w:val="auto"/>
          <w:kern w:val="0"/>
          <w:sz w:val="24"/>
          <w:szCs w:val="24"/>
          <w:highlight w:val="none"/>
          <w:lang w:val="en-US" w:eastAsia="zh-CN"/>
        </w:rPr>
      </w:pPr>
      <w:bookmarkStart w:id="4" w:name="_Toc21698"/>
      <w:r>
        <w:rPr>
          <w:rFonts w:hint="eastAsia" w:ascii="宋体" w:hAnsi="宋体" w:eastAsia="宋体" w:cs="宋体"/>
          <w:b/>
          <w:color w:val="auto"/>
          <w:kern w:val="0"/>
          <w:sz w:val="24"/>
          <w:szCs w:val="24"/>
          <w:lang w:val="en-US" w:eastAsia="zh-CN" w:bidi="ar-SA"/>
        </w:rPr>
        <w:t>七、</w:t>
      </w:r>
      <w:r>
        <w:rPr>
          <w:rFonts w:hint="eastAsia" w:ascii="宋体" w:hAnsi="宋体" w:eastAsia="宋体" w:cs="宋体"/>
          <w:b/>
          <w:color w:val="auto"/>
          <w:kern w:val="0"/>
          <w:sz w:val="24"/>
          <w:szCs w:val="24"/>
          <w:highlight w:val="none"/>
          <w:lang w:val="en-US" w:eastAsia="zh-CN"/>
        </w:rPr>
        <w:t>商务条款</w:t>
      </w:r>
      <w:bookmarkEnd w:id="4"/>
    </w:p>
    <w:p w14:paraId="2E024AC8">
      <w:pPr>
        <w:pageBreakBefore w:val="0"/>
        <w:numPr>
          <w:ilvl w:val="0"/>
          <w:numId w:val="6"/>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履约担保：合同签订后10个工作日内，</w:t>
      </w:r>
      <w:r>
        <w:rPr>
          <w:rFonts w:hint="eastAsia" w:asci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eastAsia="zh-CN"/>
        </w:rPr>
        <w:t>须向</w:t>
      </w:r>
      <w:r>
        <w:rPr>
          <w:rFonts w:hint="eastAsia" w:asci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缴纳壹万元</w:t>
      </w:r>
      <w:r>
        <w:rPr>
          <w:rFonts w:hint="eastAsia" w:ascii="宋体" w:hAnsi="宋体" w:eastAsia="宋体" w:cs="宋体"/>
          <w:b w:val="0"/>
          <w:bCs w:val="0"/>
          <w:color w:val="auto"/>
          <w:sz w:val="24"/>
          <w:szCs w:val="24"/>
          <w:highlight w:val="none"/>
          <w:lang w:eastAsia="zh-CN"/>
        </w:rPr>
        <w:t>的履约担保，履约担保</w:t>
      </w:r>
      <w:r>
        <w:rPr>
          <w:rFonts w:hint="eastAsia" w:ascii="宋体" w:hAnsi="宋体" w:eastAsia="宋体" w:cs="宋体"/>
          <w:b w:val="0"/>
          <w:bCs w:val="0"/>
          <w:color w:val="auto"/>
          <w:sz w:val="24"/>
          <w:szCs w:val="24"/>
          <w:highlight w:val="none"/>
          <w:lang w:val="en-US" w:eastAsia="zh-CN"/>
        </w:rPr>
        <w:t>采用</w:t>
      </w:r>
      <w:r>
        <w:rPr>
          <w:rFonts w:hint="eastAsia" w:ascii="宋体" w:hAnsi="宋体" w:eastAsia="宋体" w:cs="宋体"/>
          <w:b w:val="0"/>
          <w:bCs w:val="0"/>
          <w:color w:val="auto"/>
          <w:sz w:val="24"/>
          <w:szCs w:val="24"/>
          <w:highlight w:val="none"/>
          <w:lang w:eastAsia="zh-CN"/>
        </w:rPr>
        <w:t>银行转账。</w:t>
      </w:r>
    </w:p>
    <w:p w14:paraId="03A6CC79">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采用银行转账形式提交，应满足以下几个条件：</w:t>
      </w:r>
    </w:p>
    <w:p w14:paraId="43859A38">
      <w:pPr>
        <w:keepNext w:val="0"/>
        <w:keepLines w:val="0"/>
        <w:pageBreakBefore w:val="0"/>
        <w:widowControl w:val="0"/>
        <w:kinsoku/>
        <w:wordWrap w:val="0"/>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①应从</w:t>
      </w:r>
      <w:r>
        <w:rPr>
          <w:rFonts w:hint="eastAsia" w:ascii="宋体" w:eastAsia="宋体" w:cs="宋体"/>
          <w:color w:val="auto"/>
          <w:sz w:val="24"/>
          <w:szCs w:val="24"/>
          <w:highlight w:val="none"/>
          <w:lang w:val="zh-CN"/>
        </w:rPr>
        <w:t>成交供应商</w:t>
      </w:r>
      <w:r>
        <w:rPr>
          <w:rFonts w:hint="eastAsia" w:ascii="宋体" w:hAnsi="宋体" w:eastAsia="宋体" w:cs="宋体"/>
          <w:color w:val="auto"/>
          <w:sz w:val="24"/>
          <w:szCs w:val="24"/>
          <w:highlight w:val="none"/>
          <w:lang w:val="en-US" w:eastAsia="zh-CN"/>
        </w:rPr>
        <w:t>账户</w:t>
      </w:r>
      <w:r>
        <w:rPr>
          <w:rFonts w:hint="eastAsia" w:ascii="宋体" w:hAnsi="宋体" w:eastAsia="宋体" w:cs="宋体"/>
          <w:color w:val="auto"/>
          <w:sz w:val="24"/>
          <w:szCs w:val="24"/>
          <w:highlight w:val="none"/>
          <w:lang w:val="zh-CN"/>
        </w:rPr>
        <w:t>转出；</w:t>
      </w:r>
    </w:p>
    <w:p w14:paraId="1E680F16">
      <w:pPr>
        <w:keepNext w:val="0"/>
        <w:keepLines w:val="0"/>
        <w:pageBreakBefore w:val="0"/>
        <w:widowControl w:val="0"/>
        <w:kinsoku/>
        <w:wordWrap w:val="0"/>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②</w:t>
      </w:r>
      <w:r>
        <w:rPr>
          <w:rFonts w:hint="eastAsia" w:ascii="宋体" w:hAnsi="宋体" w:eastAsia="宋体" w:cs="宋体"/>
          <w:color w:val="auto"/>
          <w:sz w:val="24"/>
          <w:szCs w:val="24"/>
          <w:highlight w:val="none"/>
        </w:rPr>
        <w:t>履约保证金的退还时间：待</w:t>
      </w:r>
      <w:r>
        <w:rPr>
          <w:rFonts w:hint="eastAsia" w:ascii="宋体" w:hAnsi="宋体" w:eastAsia="宋体" w:cs="宋体"/>
          <w:color w:val="auto"/>
          <w:sz w:val="24"/>
          <w:szCs w:val="24"/>
          <w:highlight w:val="none"/>
          <w:u w:val="single"/>
          <w:lang w:val="en-US" w:eastAsia="zh-CN"/>
        </w:rPr>
        <w:t>合同服务期满后</w:t>
      </w:r>
      <w:r>
        <w:rPr>
          <w:rFonts w:hint="eastAsia" w:ascii="宋体" w:hAnsi="宋体" w:eastAsia="宋体" w:cs="宋体"/>
          <w:color w:val="auto"/>
          <w:sz w:val="24"/>
          <w:szCs w:val="24"/>
          <w:highlight w:val="none"/>
        </w:rPr>
        <w:t>予以退还。</w:t>
      </w:r>
    </w:p>
    <w:p w14:paraId="4D519CCF">
      <w:pPr>
        <w:pageBreakBefore w:val="0"/>
        <w:numPr>
          <w:ilvl w:val="0"/>
          <w:numId w:val="6"/>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预付款支付：</w:t>
      </w:r>
      <w:r>
        <w:rPr>
          <w:rFonts w:hint="eastAsia" w:ascii="宋体" w:hAnsi="宋体" w:eastAsia="宋体" w:cs="宋体"/>
          <w:color w:val="auto"/>
          <w:sz w:val="24"/>
          <w:szCs w:val="24"/>
          <w:highlight w:val="none"/>
          <w:lang w:val="en-US" w:eastAsia="zh-CN"/>
        </w:rPr>
        <w:t>因本项目以人工投入为主且实行按批次结算支付款项，本项目不约定预付款。</w:t>
      </w:r>
    </w:p>
    <w:p w14:paraId="368DA1E3">
      <w:pPr>
        <w:pageBreakBefore w:val="0"/>
        <w:numPr>
          <w:ilvl w:val="0"/>
          <w:numId w:val="6"/>
        </w:numPr>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进度款支付：以中标综合单价为合同单价，每批次装卸服务完成后，以</w:t>
      </w:r>
      <w:r>
        <w:rPr>
          <w:rFonts w:hint="eastAsia" w:asci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确认的实际发生的服务内容，结合相应的中标综合单价予以结算。如有罚款可从该次服务费中直接扣除。</w:t>
      </w:r>
      <w:r>
        <w:rPr>
          <w:rFonts w:hint="eastAsia" w:asci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应无条件按</w:t>
      </w:r>
      <w:r>
        <w:rPr>
          <w:rFonts w:hint="eastAsia" w:asci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要求提供费用结算所需的相关书面材料。</w:t>
      </w:r>
    </w:p>
    <w:p w14:paraId="516B8843">
      <w:pPr>
        <w:pStyle w:val="2"/>
        <w:pageBreakBefore w:val="0"/>
        <w:kinsoku/>
        <w:overflowPunct/>
        <w:topLinePunct w:val="0"/>
        <w:bidi w:val="0"/>
        <w:spacing w:after="0" w:line="400" w:lineRule="exact"/>
        <w:rPr>
          <w:rFonts w:hint="eastAsia" w:ascii="宋体" w:hAnsi="宋体" w:eastAsia="宋体" w:cs="宋体"/>
          <w:color w:val="auto"/>
          <w:sz w:val="24"/>
          <w:szCs w:val="24"/>
        </w:rPr>
      </w:pPr>
      <w:r>
        <w:rPr>
          <w:rFonts w:hint="eastAsia" w:ascii="宋体" w:hAnsi="宋体" w:eastAsia="宋体" w:cs="宋体"/>
          <w:bCs/>
          <w:color w:val="auto"/>
          <w:sz w:val="24"/>
          <w:szCs w:val="24"/>
          <w:highlight w:val="none"/>
        </w:rPr>
        <w:t>注：①</w:t>
      </w:r>
      <w:r>
        <w:rPr>
          <w:rFonts w:hint="eastAsia" w:ascii="宋体" w:hAnsi="宋体" w:eastAsia="宋体" w:cs="宋体"/>
          <w:bCs/>
          <w:color w:val="auto"/>
          <w:sz w:val="24"/>
          <w:szCs w:val="24"/>
          <w:highlight w:val="none"/>
          <w:lang w:val="en-US" w:eastAsia="zh-CN"/>
        </w:rPr>
        <w:t>成交供应商须开具正式税务发票。</w:t>
      </w:r>
      <w:r>
        <w:rPr>
          <w:rFonts w:hint="eastAsia" w:ascii="宋体" w:hAnsi="宋体" w:eastAsia="宋体" w:cs="宋体"/>
          <w:bCs/>
          <w:color w:val="auto"/>
          <w:sz w:val="24"/>
          <w:szCs w:val="24"/>
          <w:highlight w:val="none"/>
        </w:rPr>
        <w:t>②对于满足合同约定支付条件的，</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自收到发票后7个工作日内将资金支付到合同约定的供应商账户。</w:t>
      </w:r>
    </w:p>
    <w:p w14:paraId="4F312D59">
      <w:pPr>
        <w:tabs>
          <w:tab w:val="left" w:pos="476"/>
          <w:tab w:val="left" w:pos="546"/>
        </w:tabs>
        <w:spacing w:line="3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、报价文件组成（供应商应按照以下内容及格式逐一按顺序组成报价文件，</w:t>
      </w:r>
      <w:r>
        <w:rPr>
          <w:rFonts w:hint="eastAsia" w:ascii="宋体" w:hAnsi="宋体" w:eastAsia="宋体" w:cs="宋体"/>
          <w:color w:val="auto"/>
          <w:sz w:val="24"/>
          <w:szCs w:val="24"/>
          <w:highlight w:val="none"/>
          <w:lang w:val="en-US" w:eastAsia="zh-CN"/>
        </w:rPr>
        <w:t>装订成册</w:t>
      </w:r>
      <w:r>
        <w:rPr>
          <w:rFonts w:hint="eastAsia" w:ascii="宋体" w:hAnsi="宋体" w:eastAsia="宋体" w:cs="宋体"/>
          <w:color w:val="auto"/>
          <w:sz w:val="24"/>
          <w:szCs w:val="24"/>
          <w:highlight w:val="none"/>
        </w:rPr>
        <w:t>一式三份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正本一份，副本二份</w:t>
      </w:r>
      <w:r>
        <w:rPr>
          <w:rFonts w:hint="eastAsia" w:ascii="宋体" w:hAnsi="宋体" w:eastAsia="宋体" w:cs="宋体"/>
          <w:color w:val="auto"/>
          <w:sz w:val="24"/>
          <w:szCs w:val="24"/>
          <w:highlight w:val="none"/>
        </w:rPr>
        <w:t>）</w:t>
      </w:r>
    </w:p>
    <w:p w14:paraId="4E48EF6C">
      <w:pPr>
        <w:tabs>
          <w:tab w:val="left" w:pos="476"/>
          <w:tab w:val="left" w:pos="546"/>
        </w:tabs>
        <w:spacing w:line="3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1、报价文件封面（格式自拟，加盖公章）；</w:t>
      </w:r>
    </w:p>
    <w:p w14:paraId="4D30BA91">
      <w:pPr>
        <w:tabs>
          <w:tab w:val="left" w:pos="476"/>
          <w:tab w:val="left" w:pos="546"/>
        </w:tabs>
        <w:spacing w:line="3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2、营业执照（复印件加盖公章）；</w:t>
      </w:r>
    </w:p>
    <w:p w14:paraId="3F2FA7AB">
      <w:pPr>
        <w:tabs>
          <w:tab w:val="left" w:pos="476"/>
          <w:tab w:val="left" w:pos="546"/>
        </w:tabs>
        <w:spacing w:line="3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3、法定代表人授权书（附件</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），如法定代表人直接参与的只需提供法定代表人身份证复印件加盖公章；</w:t>
      </w:r>
    </w:p>
    <w:p w14:paraId="25553298">
      <w:pPr>
        <w:tabs>
          <w:tab w:val="left" w:pos="476"/>
          <w:tab w:val="left" w:pos="546"/>
        </w:tabs>
        <w:spacing w:line="3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5、报价一览表（附件一）；</w:t>
      </w:r>
    </w:p>
    <w:p w14:paraId="470EFEC6">
      <w:pPr>
        <w:tabs>
          <w:tab w:val="left" w:pos="476"/>
          <w:tab w:val="left" w:pos="546"/>
        </w:tabs>
        <w:spacing w:line="3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、报价文件提交截止时间时或开标过程中有效供应商仅一家或以上的按本询价文件继续进行。</w:t>
      </w:r>
    </w:p>
    <w:p w14:paraId="11E7AA06">
      <w:pPr>
        <w:tabs>
          <w:tab w:val="left" w:pos="476"/>
          <w:tab w:val="left" w:pos="546"/>
        </w:tabs>
        <w:spacing w:line="3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、报价一览表大写金额和小写金额不一致的，以大写金额为准。</w:t>
      </w:r>
    </w:p>
    <w:p w14:paraId="6BB6124E">
      <w:pPr>
        <w:pStyle w:val="10"/>
        <w:adjustRightInd w:val="0"/>
        <w:snapToGrid w:val="0"/>
        <w:spacing w:line="380" w:lineRule="exact"/>
        <w:ind w:firstLine="480" w:firstLineChars="200"/>
        <w:rPr>
          <w:rFonts w:hAnsi="宋体" w:cs="宋体"/>
          <w:color w:val="auto"/>
          <w:sz w:val="24"/>
          <w:szCs w:val="24"/>
          <w:highlight w:val="none"/>
        </w:rPr>
      </w:pPr>
      <w:bookmarkStart w:id="5" w:name="_Toc132122421"/>
      <w:bookmarkStart w:id="6" w:name="_Toc132122124"/>
      <w:r>
        <w:rPr>
          <w:rFonts w:hint="eastAsia" w:hAnsi="宋体" w:cs="宋体"/>
          <w:color w:val="auto"/>
          <w:sz w:val="24"/>
          <w:szCs w:val="24"/>
          <w:highlight w:val="none"/>
          <w:lang w:val="en-US" w:eastAsia="zh-CN"/>
        </w:rPr>
        <w:t>十一</w:t>
      </w:r>
      <w:r>
        <w:rPr>
          <w:rFonts w:hint="eastAsia" w:hAnsi="宋体" w:cs="宋体"/>
          <w:color w:val="auto"/>
          <w:sz w:val="24"/>
          <w:szCs w:val="24"/>
          <w:highlight w:val="none"/>
        </w:rPr>
        <w:t>、签订合同</w:t>
      </w:r>
      <w:bookmarkEnd w:id="5"/>
      <w:bookmarkEnd w:id="6"/>
    </w:p>
    <w:p w14:paraId="505250D3">
      <w:pPr>
        <w:tabs>
          <w:tab w:val="left" w:pos="476"/>
          <w:tab w:val="left" w:pos="546"/>
        </w:tabs>
        <w:spacing w:line="3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成交供应商须主动联系采购人或采购代理机构领取成交通知书。成交供应商应当在成交通知书发出之日起5日历天内与采购人签订合同。</w:t>
      </w:r>
    </w:p>
    <w:p w14:paraId="2B85EA90">
      <w:pPr>
        <w:spacing w:line="380" w:lineRule="exact"/>
        <w:ind w:firstLine="480" w:firstLineChars="200"/>
        <w:contextualSpacing/>
        <w:jc w:val="left"/>
        <w:rPr>
          <w:rFonts w:ascii="宋体" w:hAnsi="宋体" w:eastAsia="宋体" w:cs="宋体"/>
          <w:b/>
          <w:bCs/>
          <w:color w:val="auto"/>
          <w:sz w:val="24"/>
          <w:szCs w:val="24"/>
          <w:highlight w:val="none"/>
        </w:rPr>
      </w:pPr>
      <w:r>
        <w:rPr>
          <w:rFonts w:hint="eastAsia" w:hAnsi="宋体" w:cs="宋体"/>
          <w:b/>
          <w:bCs/>
          <w:color w:val="auto"/>
          <w:sz w:val="24"/>
          <w:szCs w:val="24"/>
          <w:highlight w:val="none"/>
          <w:lang w:val="en-US" w:eastAsia="zh-CN"/>
        </w:rPr>
        <w:t>十二</w:t>
      </w:r>
      <w:r>
        <w:rPr>
          <w:rFonts w:hint="eastAsia" w:ascii="宋体" w:hAnsi="宋体" w:eastAsia="宋体" w:cs="宋体"/>
          <w:b/>
          <w:bCs/>
          <w:color w:val="auto"/>
          <w:sz w:val="24"/>
          <w:szCs w:val="24"/>
          <w:highlight w:val="none"/>
        </w:rPr>
        <w:t xml:space="preserve">、采购代理服务费 </w:t>
      </w:r>
    </w:p>
    <w:p w14:paraId="21EFBA3B">
      <w:pPr>
        <w:pStyle w:val="10"/>
        <w:adjustRightInd w:val="0"/>
        <w:snapToGrid w:val="0"/>
        <w:spacing w:line="380" w:lineRule="exact"/>
        <w:ind w:firstLine="480" w:firstLineChars="200"/>
        <w:rPr>
          <w:rFonts w:hAnsi="宋体" w:cs="宋体"/>
          <w:color w:val="auto"/>
          <w:sz w:val="36"/>
          <w:highlight w:val="none"/>
        </w:rPr>
      </w:pPr>
      <w:r>
        <w:rPr>
          <w:rFonts w:hint="eastAsia" w:hAnsi="宋体" w:cs="宋体"/>
          <w:color w:val="auto"/>
          <w:sz w:val="24"/>
          <w:szCs w:val="24"/>
          <w:highlight w:val="none"/>
        </w:rPr>
        <w:t>成交供应商在领取成交通知书前需向采购代理机构支付招标代理费（</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000元），招标代理费包含在投标价中。</w:t>
      </w:r>
    </w:p>
    <w:p w14:paraId="257C5BB7">
      <w:pPr>
        <w:snapToGrid w:val="0"/>
        <w:spacing w:line="460" w:lineRule="atLeast"/>
        <w:rPr>
          <w:rFonts w:ascii="宋体" w:hAnsi="宋体" w:eastAsia="宋体" w:cs="宋体"/>
          <w:color w:val="auto"/>
          <w:sz w:val="36"/>
          <w:highlight w:val="none"/>
        </w:rPr>
        <w:sectPr>
          <w:pgSz w:w="11906" w:h="16838"/>
          <w:pgMar w:top="1418" w:right="1474" w:bottom="1418" w:left="1474" w:header="851" w:footer="567" w:gutter="0"/>
          <w:cols w:space="425" w:num="1"/>
          <w:docGrid w:type="linesAndChars" w:linePitch="312" w:charSpace="0"/>
        </w:sectPr>
      </w:pPr>
    </w:p>
    <w:p w14:paraId="434748D2">
      <w:pPr>
        <w:snapToGrid w:val="0"/>
        <w:spacing w:line="46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第三部分   合同格式</w:t>
      </w:r>
    </w:p>
    <w:p w14:paraId="31AD6194">
      <w:pPr>
        <w:pageBreakBefore w:val="0"/>
        <w:kinsoku/>
        <w:overflowPunct/>
        <w:topLinePunct w:val="0"/>
        <w:bidi w:val="0"/>
        <w:adjustRightInd/>
        <w:snapToGrid/>
        <w:spacing w:afterAutospacing="0" w:line="40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2025年乐清市各库点粮食装卸搬运项目</w:t>
      </w:r>
    </w:p>
    <w:p w14:paraId="0F9E8CA8">
      <w:pPr>
        <w:pageBreakBefore w:val="0"/>
        <w:kinsoku/>
        <w:overflowPunct/>
        <w:topLinePunct w:val="0"/>
        <w:bidi w:val="0"/>
        <w:adjustRightInd/>
        <w:snapToGrid/>
        <w:spacing w:afterAutospacing="0"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合同</w:t>
      </w:r>
      <w:r>
        <w:rPr>
          <w:rFonts w:hint="eastAsia" w:ascii="宋体" w:hAnsi="宋体" w:eastAsia="宋体" w:cs="宋体"/>
          <w:b/>
          <w:bCs/>
          <w:color w:val="auto"/>
          <w:sz w:val="24"/>
          <w:szCs w:val="24"/>
          <w:highlight w:val="none"/>
          <w:lang w:val="en-US" w:eastAsia="zh-CN"/>
        </w:rPr>
        <w:t>条款</w:t>
      </w:r>
    </w:p>
    <w:p w14:paraId="0A8EE57F">
      <w:pPr>
        <w:pageBreakBefore w:val="0"/>
        <w:kinsoku/>
        <w:overflowPunct/>
        <w:topLinePunct w:val="0"/>
        <w:autoSpaceDE w:val="0"/>
        <w:autoSpaceDN w:val="0"/>
        <w:bidi w:val="0"/>
        <w:adjustRightInd/>
        <w:snapToGrid/>
        <w:spacing w:afterAutospacing="0" w:line="400" w:lineRule="exact"/>
        <w:jc w:val="left"/>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u w:val="single"/>
          <w:lang w:val="en-US" w:eastAsia="zh-CN"/>
        </w:rPr>
        <w:t>乐清市粮食收储有限公司</w:t>
      </w:r>
      <w:r>
        <w:rPr>
          <w:rFonts w:hint="eastAsia" w:ascii="宋体" w:hAnsi="宋体" w:eastAsia="宋体" w:cs="宋体"/>
          <w:b w:val="0"/>
          <w:bCs w:val="0"/>
          <w:color w:val="auto"/>
          <w:sz w:val="24"/>
          <w:szCs w:val="24"/>
          <w:highlight w:val="none"/>
          <w:lang w:val="en-US" w:eastAsia="zh-CN"/>
        </w:rPr>
        <w:t>（以下称“甲方”）</w:t>
      </w:r>
    </w:p>
    <w:p w14:paraId="7CC7D596">
      <w:pPr>
        <w:pageBreakBefore w:val="0"/>
        <w:kinsoku/>
        <w:overflowPunct/>
        <w:topLinePunct w:val="0"/>
        <w:autoSpaceDE w:val="0"/>
        <w:autoSpaceDN w:val="0"/>
        <w:bidi w:val="0"/>
        <w:adjustRightInd/>
        <w:snapToGrid/>
        <w:spacing w:afterAutospacing="0" w:line="400" w:lineRule="exact"/>
        <w:jc w:val="left"/>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乙方：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（以下称“乙方”）</w:t>
      </w:r>
    </w:p>
    <w:p w14:paraId="5D191320">
      <w:pPr>
        <w:pageBreakBefore w:val="0"/>
        <w:kinsoku/>
        <w:overflowPunct/>
        <w:topLinePunct w:val="0"/>
        <w:autoSpaceDE w:val="0"/>
        <w:autoSpaceDN w:val="0"/>
        <w:bidi w:val="0"/>
        <w:adjustRightInd/>
        <w:snapToGrid/>
        <w:spacing w:afterAutospacing="0" w:line="400" w:lineRule="exact"/>
        <w:ind w:firstLine="480" w:firstLineChars="200"/>
        <w:jc w:val="left"/>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b w:val="0"/>
          <w:bCs w:val="0"/>
          <w:color w:val="auto"/>
          <w:sz w:val="24"/>
          <w:szCs w:val="24"/>
          <w:highlight w:val="none"/>
          <w:u w:val="single"/>
          <w:lang w:val="en-US" w:eastAsia="zh-CN"/>
        </w:rPr>
        <w:t>2025年乐清市各库点粮食装卸搬运项目</w:t>
      </w:r>
      <w:r>
        <w:rPr>
          <w:rFonts w:hint="eastAsia" w:ascii="宋体" w:hAnsi="宋体" w:eastAsia="宋体" w:cs="宋体"/>
          <w:b w:val="0"/>
          <w:bCs w:val="0"/>
          <w:color w:val="auto"/>
          <w:sz w:val="24"/>
          <w:szCs w:val="24"/>
          <w:highlight w:val="none"/>
          <w:lang w:val="en-US" w:eastAsia="zh-CN"/>
        </w:rPr>
        <w:t>的成交通知书，甲方将</w:t>
      </w:r>
      <w:r>
        <w:rPr>
          <w:rFonts w:hint="eastAsia" w:ascii="宋体" w:hAnsi="宋体" w:eastAsia="宋体" w:cs="宋体"/>
          <w:b w:val="0"/>
          <w:bCs w:val="0"/>
          <w:color w:val="auto"/>
          <w:sz w:val="24"/>
          <w:szCs w:val="24"/>
          <w:highlight w:val="none"/>
          <w:u w:val="single"/>
          <w:lang w:val="en-US" w:eastAsia="zh-CN"/>
        </w:rPr>
        <w:t>2025年乐清市各库点粮食装卸搬运项目</w:t>
      </w:r>
      <w:r>
        <w:rPr>
          <w:rFonts w:hint="eastAsia" w:ascii="宋体" w:hAnsi="宋体" w:eastAsia="宋体" w:cs="宋体"/>
          <w:b w:val="0"/>
          <w:bCs w:val="0"/>
          <w:color w:val="auto"/>
          <w:sz w:val="24"/>
          <w:szCs w:val="24"/>
          <w:highlight w:val="none"/>
          <w:lang w:val="en-US" w:eastAsia="zh-CN"/>
        </w:rPr>
        <w:t>承包给乙方，为了明确甲、乙双方的权利和义务，履行各自的职责，高效优质地完成服务内容，按照《中华人民共和国民法典》的有关规定，经甲乙双方在平等、自愿的基础上共同协商一致，现签订</w:t>
      </w:r>
      <w:r>
        <w:rPr>
          <w:rFonts w:hint="eastAsia" w:ascii="宋体" w:hAnsi="宋体" w:eastAsia="宋体" w:cs="宋体"/>
          <w:b w:val="0"/>
          <w:bCs w:val="0"/>
          <w:color w:val="auto"/>
          <w:sz w:val="24"/>
          <w:szCs w:val="24"/>
          <w:highlight w:val="none"/>
          <w:u w:val="single"/>
          <w:lang w:val="en-US" w:eastAsia="zh-CN"/>
        </w:rPr>
        <w:t>2025年乐清市各库点粮食装卸搬运项目</w:t>
      </w:r>
      <w:r>
        <w:rPr>
          <w:rFonts w:hint="eastAsia" w:ascii="宋体" w:hAnsi="宋体" w:eastAsia="宋体" w:cs="宋体"/>
          <w:b w:val="0"/>
          <w:bCs w:val="0"/>
          <w:color w:val="auto"/>
          <w:sz w:val="24"/>
          <w:szCs w:val="24"/>
          <w:highlight w:val="none"/>
          <w:lang w:val="en-US" w:eastAsia="zh-CN"/>
        </w:rPr>
        <w:t>承包合同。订立条款如下：</w:t>
      </w:r>
    </w:p>
    <w:p w14:paraId="5E32CD35">
      <w:pPr>
        <w:pageBreakBefore w:val="0"/>
        <w:kinsoku/>
        <w:overflowPunct/>
        <w:topLinePunct w:val="0"/>
        <w:autoSpaceDE w:val="0"/>
        <w:autoSpaceDN w:val="0"/>
        <w:bidi w:val="0"/>
        <w:adjustRightInd/>
        <w:snapToGrid/>
        <w:spacing w:afterAutospacing="0" w:line="400" w:lineRule="exact"/>
        <w:ind w:firstLine="458" w:firstLineChars="191"/>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第一条 合同名称</w:t>
      </w:r>
    </w:p>
    <w:p w14:paraId="3B288514">
      <w:pPr>
        <w:pageBreakBefore w:val="0"/>
        <w:kinsoku/>
        <w:overflowPunct/>
        <w:topLinePunct w:val="0"/>
        <w:autoSpaceDE w:val="0"/>
        <w:autoSpaceDN w:val="0"/>
        <w:bidi w:val="0"/>
        <w:adjustRightInd/>
        <w:snapToGrid/>
        <w:spacing w:afterAutospacing="0" w:line="400" w:lineRule="exact"/>
        <w:ind w:firstLine="458" w:firstLineChars="191"/>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2025年乐清市各库点粮食装卸搬运项目承包合同。</w:t>
      </w:r>
    </w:p>
    <w:p w14:paraId="6246B8F6">
      <w:pPr>
        <w:pageBreakBefore w:val="0"/>
        <w:kinsoku/>
        <w:overflowPunct/>
        <w:topLinePunct w:val="0"/>
        <w:autoSpaceDE w:val="0"/>
        <w:autoSpaceDN w:val="0"/>
        <w:bidi w:val="0"/>
        <w:adjustRightInd/>
        <w:snapToGrid/>
        <w:spacing w:afterAutospacing="0" w:line="400" w:lineRule="exact"/>
        <w:ind w:firstLine="458" w:firstLineChars="191"/>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第二条 承包内容</w:t>
      </w:r>
    </w:p>
    <w:p w14:paraId="3E79BB98">
      <w:pPr>
        <w:pageBreakBefore w:val="0"/>
        <w:kinsoku/>
        <w:overflowPunct/>
        <w:topLinePunct w:val="0"/>
        <w:autoSpaceDE w:val="0"/>
        <w:autoSpaceDN w:val="0"/>
        <w:bidi w:val="0"/>
        <w:adjustRightInd/>
        <w:snapToGrid/>
        <w:spacing w:afterAutospacing="0" w:line="400" w:lineRule="exact"/>
        <w:ind w:firstLine="458" w:firstLineChars="191"/>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见招标文件第三部分内容。</w:t>
      </w:r>
    </w:p>
    <w:p w14:paraId="08346B49">
      <w:pPr>
        <w:pageBreakBefore w:val="0"/>
        <w:kinsoku/>
        <w:overflowPunct/>
        <w:topLinePunct w:val="0"/>
        <w:autoSpaceDE w:val="0"/>
        <w:autoSpaceDN w:val="0"/>
        <w:bidi w:val="0"/>
        <w:adjustRightInd/>
        <w:snapToGrid/>
        <w:spacing w:afterAutospacing="0" w:line="400" w:lineRule="exact"/>
        <w:ind w:firstLine="458" w:firstLineChars="191"/>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第三条 承包期限</w:t>
      </w:r>
    </w:p>
    <w:p w14:paraId="09FB3D87">
      <w:pPr>
        <w:pageBreakBefore w:val="0"/>
        <w:kinsoku/>
        <w:overflowPunct/>
        <w:topLinePunct w:val="0"/>
        <w:autoSpaceDE w:val="0"/>
        <w:autoSpaceDN w:val="0"/>
        <w:bidi w:val="0"/>
        <w:adjustRightInd/>
        <w:snapToGrid/>
        <w:spacing w:afterAutospacing="0" w:line="400" w:lineRule="exact"/>
        <w:ind w:firstLine="458" w:firstLineChars="191"/>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本合同承包有效期</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日至</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日。</w:t>
      </w:r>
    </w:p>
    <w:p w14:paraId="5D250566">
      <w:pPr>
        <w:pageBreakBefore w:val="0"/>
        <w:kinsoku/>
        <w:overflowPunct/>
        <w:topLinePunct w:val="0"/>
        <w:autoSpaceDE w:val="0"/>
        <w:autoSpaceDN w:val="0"/>
        <w:bidi w:val="0"/>
        <w:spacing w:line="400" w:lineRule="exact"/>
        <w:ind w:firstLine="458" w:firstLineChars="191"/>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注：（1）本项目服务期为两年，合同为一年一签。</w:t>
      </w:r>
    </w:p>
    <w:p w14:paraId="7F88D521">
      <w:pPr>
        <w:pageBreakBefore w:val="0"/>
        <w:kinsoku/>
        <w:overflowPunct/>
        <w:topLinePunct w:val="0"/>
        <w:autoSpaceDE w:val="0"/>
        <w:autoSpaceDN w:val="0"/>
        <w:bidi w:val="0"/>
        <w:spacing w:line="40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（2）如服务期内，若</w:t>
      </w:r>
      <w:r>
        <w:rPr>
          <w:rFonts w:hint="eastAsia" w:asci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的服务达到</w:t>
      </w:r>
      <w:r>
        <w:rPr>
          <w:rFonts w:hint="eastAsia" w:asci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要求的，则可再续签下一年合同，若</w:t>
      </w:r>
      <w:r>
        <w:rPr>
          <w:rFonts w:hint="eastAsia" w:asci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有违约行为的，以致</w:t>
      </w:r>
      <w:r>
        <w:rPr>
          <w:rFonts w:hint="eastAsia" w:asci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不满意，</w:t>
      </w:r>
      <w:r>
        <w:rPr>
          <w:rFonts w:hint="eastAsia" w:asci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有权单方面解除合同及不续签下一年合同。</w:t>
      </w:r>
    </w:p>
    <w:p w14:paraId="551CADFB">
      <w:pPr>
        <w:pageBreakBefore w:val="0"/>
        <w:kinsoku/>
        <w:overflowPunct/>
        <w:topLinePunct w:val="0"/>
        <w:autoSpaceDE w:val="0"/>
        <w:autoSpaceDN w:val="0"/>
        <w:bidi w:val="0"/>
        <w:adjustRightInd/>
        <w:snapToGrid/>
        <w:spacing w:afterAutospacing="0" w:line="400" w:lineRule="exact"/>
        <w:ind w:firstLine="458" w:firstLineChars="191"/>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第四条 </w:t>
      </w:r>
    </w:p>
    <w:p w14:paraId="2B866248">
      <w:pPr>
        <w:pageBreakBefore w:val="0"/>
        <w:kinsoku/>
        <w:overflowPunct/>
        <w:topLinePunct w:val="0"/>
        <w:autoSpaceDE w:val="0"/>
        <w:autoSpaceDN w:val="0"/>
        <w:bidi w:val="0"/>
        <w:adjustRightInd/>
        <w:snapToGrid/>
        <w:spacing w:afterAutospacing="0" w:line="400" w:lineRule="exact"/>
        <w:ind w:firstLine="458" w:firstLineChars="191"/>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（一）综合单价表</w:t>
      </w:r>
    </w:p>
    <w:p w14:paraId="5D2777B8">
      <w:pPr>
        <w:pageBreakBefore w:val="0"/>
        <w:kinsoku/>
        <w:overflowPunct/>
        <w:topLinePunct w:val="0"/>
        <w:autoSpaceDE w:val="0"/>
        <w:autoSpaceDN w:val="0"/>
        <w:bidi w:val="0"/>
        <w:adjustRightInd/>
        <w:snapToGrid/>
        <w:spacing w:afterAutospacing="0" w:line="400" w:lineRule="exact"/>
        <w:ind w:firstLine="458" w:firstLineChars="191"/>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kern w:val="0"/>
          <w:sz w:val="24"/>
          <w:szCs w:val="24"/>
          <w:lang w:val="en-US" w:eastAsia="zh-CN" w:bidi="ar"/>
        </w:rPr>
        <w:t>散粮出仓</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中标折扣率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w:t>
      </w:r>
      <w:r>
        <w:rPr>
          <w:rFonts w:hint="eastAsia" w:ascii="宋体" w:hAnsi="宋体" w:eastAsia="宋体" w:cs="宋体"/>
          <w:b w:val="0"/>
          <w:bCs w:val="0"/>
          <w:color w:val="auto"/>
          <w:sz w:val="24"/>
          <w:szCs w:val="24"/>
          <w:highlight w:val="none"/>
          <w:lang w:val="en-US" w:eastAsia="zh-CN"/>
        </w:rPr>
        <w:t>综合单价：</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元/吨；</w:t>
      </w:r>
      <w:r>
        <w:rPr>
          <w:rFonts w:hint="eastAsia" w:ascii="宋体" w:hAnsi="宋体" w:eastAsia="宋体" w:cs="宋体"/>
          <w:color w:val="auto"/>
          <w:kern w:val="0"/>
          <w:sz w:val="24"/>
          <w:szCs w:val="24"/>
          <w:lang w:val="en-US" w:eastAsia="zh-CN" w:bidi="ar"/>
        </w:rPr>
        <w:t>散粮出仓</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中标折扣率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w:t>
      </w:r>
      <w:r>
        <w:rPr>
          <w:rFonts w:hint="eastAsia" w:ascii="宋体" w:hAnsi="宋体" w:eastAsia="宋体" w:cs="宋体"/>
          <w:b w:val="0"/>
          <w:bCs w:val="0"/>
          <w:color w:val="auto"/>
          <w:sz w:val="24"/>
          <w:szCs w:val="24"/>
          <w:highlight w:val="none"/>
          <w:lang w:val="en-US" w:eastAsia="zh-CN"/>
        </w:rPr>
        <w:t>综合单价：</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元/吨；</w:t>
      </w:r>
      <w:r>
        <w:rPr>
          <w:rFonts w:hint="eastAsia" w:ascii="宋体" w:hAnsi="宋体" w:eastAsia="宋体" w:cs="宋体"/>
          <w:color w:val="auto"/>
          <w:kern w:val="0"/>
          <w:sz w:val="24"/>
          <w:szCs w:val="24"/>
          <w:highlight w:val="none"/>
          <w:lang w:val="en-US" w:eastAsia="zh-CN" w:bidi="ar"/>
        </w:rPr>
        <w:t>散粮谷外糙米整理费</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中标</w:t>
      </w:r>
      <w:r>
        <w:rPr>
          <w:rFonts w:hint="eastAsia" w:ascii="宋体" w:hAnsi="宋体" w:eastAsia="宋体" w:cs="宋体"/>
          <w:b w:val="0"/>
          <w:bCs w:val="0"/>
          <w:color w:val="auto"/>
          <w:sz w:val="24"/>
          <w:szCs w:val="24"/>
          <w:highlight w:val="none"/>
          <w:lang w:val="en-US" w:eastAsia="zh-CN"/>
        </w:rPr>
        <w:t>综合单价：</w:t>
      </w:r>
      <w:r>
        <w:rPr>
          <w:rFonts w:hint="eastAsia" w:ascii="宋体" w:hAnsi="宋体" w:eastAsia="宋体" w:cs="宋体"/>
          <w:b w:val="0"/>
          <w:bCs w:val="0"/>
          <w:color w:val="auto"/>
          <w:sz w:val="24"/>
          <w:szCs w:val="24"/>
          <w:highlight w:val="none"/>
          <w:u w:val="single"/>
          <w:lang w:val="en-US" w:eastAsia="zh-CN"/>
        </w:rPr>
        <w:t xml:space="preserve"> 3 </w:t>
      </w:r>
      <w:r>
        <w:rPr>
          <w:rFonts w:hint="eastAsia" w:ascii="宋体" w:hAnsi="宋体" w:eastAsia="宋体" w:cs="宋体"/>
          <w:b w:val="0"/>
          <w:bCs w:val="0"/>
          <w:color w:val="auto"/>
          <w:sz w:val="24"/>
          <w:szCs w:val="24"/>
          <w:highlight w:val="none"/>
          <w:lang w:val="en-US" w:eastAsia="zh-CN"/>
        </w:rPr>
        <w:t>元/吨；</w:t>
      </w:r>
      <w:r>
        <w:rPr>
          <w:rFonts w:hint="eastAsia" w:ascii="宋体" w:hAnsi="宋体" w:eastAsia="宋体" w:cs="宋体"/>
          <w:color w:val="auto"/>
          <w:kern w:val="0"/>
          <w:sz w:val="24"/>
          <w:szCs w:val="24"/>
          <w:lang w:val="en-US" w:eastAsia="zh-CN" w:bidi="ar"/>
        </w:rPr>
        <w:t>散粮除杂费</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中标</w:t>
      </w:r>
      <w:r>
        <w:rPr>
          <w:rFonts w:hint="eastAsia" w:ascii="宋体" w:hAnsi="宋体" w:eastAsia="宋体" w:cs="宋体"/>
          <w:b w:val="0"/>
          <w:bCs w:val="0"/>
          <w:color w:val="auto"/>
          <w:sz w:val="24"/>
          <w:szCs w:val="24"/>
          <w:highlight w:val="none"/>
          <w:lang w:val="en-US" w:eastAsia="zh-CN"/>
        </w:rPr>
        <w:t>综合单价：</w:t>
      </w:r>
      <w:r>
        <w:rPr>
          <w:rFonts w:hint="eastAsia" w:ascii="宋体" w:hAnsi="宋体" w:eastAsia="宋体" w:cs="宋体"/>
          <w:b w:val="0"/>
          <w:bCs w:val="0"/>
          <w:color w:val="auto"/>
          <w:sz w:val="24"/>
          <w:szCs w:val="24"/>
          <w:highlight w:val="none"/>
          <w:u w:val="single"/>
          <w:lang w:val="en-US" w:eastAsia="zh-CN"/>
        </w:rPr>
        <w:t xml:space="preserve">  3 </w:t>
      </w:r>
      <w:r>
        <w:rPr>
          <w:rFonts w:hint="eastAsia" w:ascii="宋体" w:hAnsi="宋体" w:eastAsia="宋体" w:cs="宋体"/>
          <w:b w:val="0"/>
          <w:bCs w:val="0"/>
          <w:color w:val="auto"/>
          <w:sz w:val="24"/>
          <w:szCs w:val="24"/>
          <w:highlight w:val="none"/>
          <w:lang w:val="en-US" w:eastAsia="zh-CN"/>
        </w:rPr>
        <w:t>元/吨；</w:t>
      </w:r>
    </w:p>
    <w:p w14:paraId="78E23976">
      <w:pPr>
        <w:pageBreakBefore w:val="0"/>
        <w:kinsoku/>
        <w:overflowPunct/>
        <w:topLinePunct w:val="0"/>
        <w:autoSpaceDE w:val="0"/>
        <w:autoSpaceDN w:val="0"/>
        <w:bidi w:val="0"/>
        <w:adjustRightInd/>
        <w:snapToGrid/>
        <w:spacing w:afterAutospacing="0" w:line="400" w:lineRule="exact"/>
        <w:ind w:firstLine="458" w:firstLineChars="191"/>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单价最高</w:t>
      </w:r>
      <w:r>
        <w:rPr>
          <w:rFonts w:hint="eastAsia" w:ascii="宋体" w:hAnsi="宋体" w:eastAsia="宋体" w:cs="宋体"/>
          <w:color w:val="auto"/>
          <w:sz w:val="24"/>
          <w:szCs w:val="24"/>
          <w:highlight w:val="none"/>
        </w:rPr>
        <w:t>限价</w:t>
      </w:r>
      <w:r>
        <w:rPr>
          <w:rFonts w:hint="eastAsia" w:ascii="宋体" w:hAnsi="宋体" w:eastAsia="宋体" w:cs="宋体"/>
          <w:b w:val="0"/>
          <w:bCs w:val="0"/>
          <w:color w:val="auto"/>
          <w:sz w:val="24"/>
          <w:szCs w:val="24"/>
          <w:highlight w:val="none"/>
          <w:lang w:val="en-US" w:eastAsia="zh-CN"/>
        </w:rPr>
        <w:t>：</w:t>
      </w:r>
    </w:p>
    <w:tbl>
      <w:tblPr>
        <w:tblStyle w:val="21"/>
        <w:tblW w:w="4864" w:type="pct"/>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2709"/>
        <w:gridCol w:w="1911"/>
        <w:gridCol w:w="1546"/>
        <w:gridCol w:w="1689"/>
      </w:tblGrid>
      <w:tr w14:paraId="05E4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trPr>
        <w:tc>
          <w:tcPr>
            <w:tcW w:w="1069" w:type="dxa"/>
            <w:vAlign w:val="center"/>
          </w:tcPr>
          <w:p w14:paraId="7E364BC3">
            <w:pPr>
              <w:pageBreakBefore w:val="0"/>
              <w:kinsoku/>
              <w:overflowPunct/>
              <w:topLinePunct w:val="0"/>
              <w:bidi w:val="0"/>
              <w:adjustRightInd/>
              <w:snapToGrid/>
              <w:spacing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09" w:type="dxa"/>
            <w:vAlign w:val="center"/>
          </w:tcPr>
          <w:p w14:paraId="2F24ABB7">
            <w:pPr>
              <w:pageBreakBefore w:val="0"/>
              <w:kinsoku/>
              <w:overflowPunct/>
              <w:topLinePunct w:val="0"/>
              <w:bidi w:val="0"/>
              <w:adjustRightInd/>
              <w:snapToGrid/>
              <w:spacing w:afterAutospacing="0"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进出仓方式</w:t>
            </w:r>
          </w:p>
        </w:tc>
        <w:tc>
          <w:tcPr>
            <w:tcW w:w="1911" w:type="dxa"/>
            <w:vAlign w:val="center"/>
          </w:tcPr>
          <w:p w14:paraId="3CC5B144">
            <w:pPr>
              <w:pageBreakBefore w:val="0"/>
              <w:widowControl/>
              <w:kinsoku/>
              <w:overflowPunct/>
              <w:topLinePunct w:val="0"/>
              <w:bidi w:val="0"/>
              <w:adjustRightInd/>
              <w:snapToGrid/>
              <w:spacing w:afterAutospacing="0" w:line="4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
              </w:rPr>
              <w:t>数量</w:t>
            </w:r>
          </w:p>
        </w:tc>
        <w:tc>
          <w:tcPr>
            <w:tcW w:w="1546" w:type="dxa"/>
            <w:vAlign w:val="center"/>
          </w:tcPr>
          <w:p w14:paraId="46E19A15">
            <w:pPr>
              <w:pageBreakBefore w:val="0"/>
              <w:kinsoku/>
              <w:overflowPunct/>
              <w:topLinePunct w:val="0"/>
              <w:bidi w:val="0"/>
              <w:adjustRightInd/>
              <w:snapToGrid/>
              <w:spacing w:afterAutospacing="0"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单位</w:t>
            </w:r>
          </w:p>
        </w:tc>
        <w:tc>
          <w:tcPr>
            <w:tcW w:w="1689" w:type="dxa"/>
            <w:vAlign w:val="center"/>
          </w:tcPr>
          <w:p w14:paraId="4F64632E">
            <w:pPr>
              <w:pageBreakBefore w:val="0"/>
              <w:kinsoku/>
              <w:overflowPunct/>
              <w:topLinePunct w:val="0"/>
              <w:bidi w:val="0"/>
              <w:adjustRightInd/>
              <w:snapToGrid/>
              <w:spacing w:afterAutospacing="0"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单价最高</w:t>
            </w:r>
            <w:r>
              <w:rPr>
                <w:rFonts w:hint="eastAsia" w:ascii="宋体" w:hAnsi="宋体" w:eastAsia="宋体" w:cs="宋体"/>
                <w:color w:val="auto"/>
                <w:sz w:val="24"/>
                <w:szCs w:val="24"/>
                <w:highlight w:val="none"/>
              </w:rPr>
              <w:t>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p>
        </w:tc>
      </w:tr>
      <w:tr w14:paraId="1B9B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1069" w:type="dxa"/>
            <w:vAlign w:val="center"/>
          </w:tcPr>
          <w:p w14:paraId="1CC56322">
            <w:pPr>
              <w:pageBreakBefore w:val="0"/>
              <w:kinsoku/>
              <w:overflowPunct/>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p>
        </w:tc>
        <w:tc>
          <w:tcPr>
            <w:tcW w:w="2709" w:type="dxa"/>
            <w:vAlign w:val="center"/>
          </w:tcPr>
          <w:p w14:paraId="71F69095">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散粮进仓费</w:t>
            </w:r>
          </w:p>
        </w:tc>
        <w:tc>
          <w:tcPr>
            <w:tcW w:w="1911" w:type="dxa"/>
            <w:vAlign w:val="center"/>
          </w:tcPr>
          <w:p w14:paraId="0497E165">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8000</w:t>
            </w:r>
          </w:p>
        </w:tc>
        <w:tc>
          <w:tcPr>
            <w:tcW w:w="1546" w:type="dxa"/>
            <w:vAlign w:val="center"/>
          </w:tcPr>
          <w:p w14:paraId="05121F77">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吨</w:t>
            </w:r>
          </w:p>
        </w:tc>
        <w:tc>
          <w:tcPr>
            <w:tcW w:w="1689" w:type="dxa"/>
            <w:vAlign w:val="center"/>
          </w:tcPr>
          <w:p w14:paraId="75131E66">
            <w:pPr>
              <w:pageBreakBefore w:val="0"/>
              <w:kinsoku/>
              <w:overflowPunct/>
              <w:topLinePunct w:val="0"/>
              <w:bidi w:val="0"/>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lang w:val="en-US" w:eastAsia="zh-CN"/>
              </w:rPr>
              <w:t>13</w:t>
            </w:r>
          </w:p>
        </w:tc>
      </w:tr>
      <w:tr w14:paraId="40D7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69" w:type="dxa"/>
            <w:vAlign w:val="center"/>
          </w:tcPr>
          <w:p w14:paraId="7CBCA068">
            <w:pPr>
              <w:pageBreakBefore w:val="0"/>
              <w:kinsoku/>
              <w:overflowPunct/>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2</w:t>
            </w:r>
          </w:p>
        </w:tc>
        <w:tc>
          <w:tcPr>
            <w:tcW w:w="2709" w:type="dxa"/>
            <w:vAlign w:val="center"/>
          </w:tcPr>
          <w:p w14:paraId="68A6C149">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散粮出仓费</w:t>
            </w:r>
          </w:p>
        </w:tc>
        <w:tc>
          <w:tcPr>
            <w:tcW w:w="1911" w:type="dxa"/>
            <w:vAlign w:val="center"/>
          </w:tcPr>
          <w:p w14:paraId="7F149C2F">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6100</w:t>
            </w:r>
          </w:p>
        </w:tc>
        <w:tc>
          <w:tcPr>
            <w:tcW w:w="1546" w:type="dxa"/>
            <w:vAlign w:val="center"/>
          </w:tcPr>
          <w:p w14:paraId="30DDBB17">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吨</w:t>
            </w:r>
          </w:p>
        </w:tc>
        <w:tc>
          <w:tcPr>
            <w:tcW w:w="1689" w:type="dxa"/>
            <w:vAlign w:val="center"/>
          </w:tcPr>
          <w:p w14:paraId="028E444A">
            <w:pPr>
              <w:pageBreakBefore w:val="0"/>
              <w:kinsoku/>
              <w:overflowPunct/>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13</w:t>
            </w:r>
          </w:p>
        </w:tc>
      </w:tr>
      <w:tr w14:paraId="6C4D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69" w:type="dxa"/>
            <w:vAlign w:val="center"/>
          </w:tcPr>
          <w:p w14:paraId="0EFD2F71">
            <w:pPr>
              <w:pageBreakBefore w:val="0"/>
              <w:kinsoku/>
              <w:overflowPunct/>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w:t>
            </w:r>
          </w:p>
        </w:tc>
        <w:tc>
          <w:tcPr>
            <w:tcW w:w="2709" w:type="dxa"/>
            <w:vAlign w:val="center"/>
          </w:tcPr>
          <w:p w14:paraId="30908D66">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散粮谷外糙米整理费</w:t>
            </w:r>
          </w:p>
        </w:tc>
        <w:tc>
          <w:tcPr>
            <w:tcW w:w="1911" w:type="dxa"/>
            <w:vAlign w:val="center"/>
          </w:tcPr>
          <w:p w14:paraId="032B0B0E">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3000</w:t>
            </w:r>
          </w:p>
        </w:tc>
        <w:tc>
          <w:tcPr>
            <w:tcW w:w="1546" w:type="dxa"/>
            <w:vAlign w:val="center"/>
          </w:tcPr>
          <w:p w14:paraId="2F299C06">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吨</w:t>
            </w:r>
          </w:p>
        </w:tc>
        <w:tc>
          <w:tcPr>
            <w:tcW w:w="1689" w:type="dxa"/>
            <w:vAlign w:val="center"/>
          </w:tcPr>
          <w:p w14:paraId="082843EF">
            <w:pPr>
              <w:pageBreakBefore w:val="0"/>
              <w:kinsoku/>
              <w:overflowPunct/>
              <w:topLinePunct w:val="0"/>
              <w:bidi w:val="0"/>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lang w:val="en-US" w:eastAsia="zh-CN"/>
              </w:rPr>
              <w:t>3</w:t>
            </w:r>
          </w:p>
        </w:tc>
      </w:tr>
      <w:tr w14:paraId="5E6A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069" w:type="dxa"/>
            <w:vAlign w:val="center"/>
          </w:tcPr>
          <w:p w14:paraId="125B5B9E">
            <w:pPr>
              <w:pageBreakBefore w:val="0"/>
              <w:kinsoku/>
              <w:overflowPunct/>
              <w:topLinePunct w:val="0"/>
              <w:bidi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p>
        </w:tc>
        <w:tc>
          <w:tcPr>
            <w:tcW w:w="2709" w:type="dxa"/>
            <w:vAlign w:val="center"/>
          </w:tcPr>
          <w:p w14:paraId="1EDD1027">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散粮除杂费</w:t>
            </w:r>
          </w:p>
        </w:tc>
        <w:tc>
          <w:tcPr>
            <w:tcW w:w="1911" w:type="dxa"/>
            <w:vAlign w:val="center"/>
          </w:tcPr>
          <w:p w14:paraId="0271E758">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3000</w:t>
            </w:r>
          </w:p>
        </w:tc>
        <w:tc>
          <w:tcPr>
            <w:tcW w:w="1546" w:type="dxa"/>
            <w:vAlign w:val="center"/>
          </w:tcPr>
          <w:p w14:paraId="1EDAB347">
            <w:pPr>
              <w:pageBreakBefore w:val="0"/>
              <w:widowControl/>
              <w:kinsoku/>
              <w:overflowPunct/>
              <w:topLinePunct w:val="0"/>
              <w:bidi w:val="0"/>
              <w:spacing w:line="400" w:lineRule="exact"/>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吨</w:t>
            </w:r>
          </w:p>
        </w:tc>
        <w:tc>
          <w:tcPr>
            <w:tcW w:w="1689" w:type="dxa"/>
            <w:vAlign w:val="center"/>
          </w:tcPr>
          <w:p w14:paraId="62358509">
            <w:pPr>
              <w:pageBreakBefore w:val="0"/>
              <w:kinsoku/>
              <w:overflowPunct/>
              <w:topLinePunct w:val="0"/>
              <w:bidi w:val="0"/>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r>
    </w:tbl>
    <w:p w14:paraId="755AA94C">
      <w:pPr>
        <w:pStyle w:val="12"/>
        <w:pageBreakBefore w:val="0"/>
        <w:kinsoku/>
        <w:overflowPunct/>
        <w:topLinePunct w:val="0"/>
        <w:bidi w:val="0"/>
        <w:adjustRightInd/>
        <w:snapToGrid/>
        <w:spacing w:afterAutospacing="0" w:line="400" w:lineRule="exact"/>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注：</w:t>
      </w:r>
    </w:p>
    <w:p w14:paraId="65B7F01A">
      <w:pPr>
        <w:pageBreakBefore w:val="0"/>
        <w:kinsoku/>
        <w:overflowPunct/>
        <w:topLinePunct w:val="0"/>
        <w:autoSpaceDE w:val="0"/>
        <w:autoSpaceDN w:val="0"/>
        <w:bidi w:val="0"/>
        <w:adjustRightInd/>
        <w:snapToGrid/>
        <w:spacing w:afterAutospacing="0" w:line="400" w:lineRule="exact"/>
        <w:ind w:firstLine="458" w:firstLineChars="191"/>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①粮食入库、出仓数量：根据上级要求以每库点或廒间进出库的实际发生数量为准。</w:t>
      </w:r>
    </w:p>
    <w:p w14:paraId="3987FDF9">
      <w:pPr>
        <w:pageBreakBefore w:val="0"/>
        <w:kinsoku/>
        <w:overflowPunct/>
        <w:topLinePunct w:val="0"/>
        <w:autoSpaceDE w:val="0"/>
        <w:autoSpaceDN w:val="0"/>
        <w:bidi w:val="0"/>
        <w:adjustRightInd/>
        <w:snapToGrid/>
        <w:spacing w:afterAutospacing="0" w:line="400" w:lineRule="exact"/>
        <w:ind w:firstLine="458" w:firstLineChars="191"/>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color w:val="auto"/>
          <w:sz w:val="24"/>
          <w:szCs w:val="24"/>
          <w:highlight w:val="none"/>
        </w:rPr>
        <w:t>合同单价保留二位小数（第三位四舍五入）</w:t>
      </w:r>
      <w:r>
        <w:rPr>
          <w:rFonts w:hint="eastAsia" w:ascii="宋体" w:hAnsi="宋体" w:eastAsia="宋体" w:cs="宋体"/>
          <w:b w:val="0"/>
          <w:bCs w:val="0"/>
          <w:color w:val="auto"/>
          <w:sz w:val="24"/>
          <w:szCs w:val="24"/>
          <w:highlight w:val="none"/>
          <w:lang w:val="en-US" w:eastAsia="zh-CN"/>
        </w:rPr>
        <w:t>。</w:t>
      </w:r>
    </w:p>
    <w:p w14:paraId="0DE879E9">
      <w:pPr>
        <w:pageBreakBefore w:val="0"/>
        <w:kinsoku/>
        <w:overflowPunct/>
        <w:topLinePunct w:val="0"/>
        <w:autoSpaceDE w:val="0"/>
        <w:autoSpaceDN w:val="0"/>
        <w:bidi w:val="0"/>
        <w:adjustRightInd/>
        <w:snapToGrid/>
        <w:spacing w:afterAutospacing="0" w:line="400" w:lineRule="exact"/>
        <w:ind w:firstLine="458" w:firstLineChars="191"/>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（二）本项目服务费按固定综合单价一次性包干，下列报价分别：</w:t>
      </w:r>
    </w:p>
    <w:p w14:paraId="5C6C0423">
      <w:pPr>
        <w:pageBreakBefore w:val="0"/>
        <w:kinsoku/>
        <w:overflowPunct/>
        <w:topLinePunct w:val="0"/>
        <w:autoSpaceDE w:val="0"/>
        <w:autoSpaceDN w:val="0"/>
        <w:bidi w:val="0"/>
        <w:adjustRightInd/>
        <w:snapToGrid/>
        <w:spacing w:afterAutospacing="0" w:line="400" w:lineRule="exact"/>
        <w:ind w:left="921" w:leftChars="200" w:hanging="501" w:hangingChars="209"/>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粮食装卸、搬运固定综合单价包括提供服务所需的一切人员的符合国家规定的工资、福利、各种加班费、误餐费、各种社会保险、食宿与交通、设备及工具、器材、服装、安全、管理费用、税费、利润、维护费等完成合同所需的一切本身和不可所缺的所有工作开支、政策性文件规定及合同包含的所有风险、责任等各项全部费用组成。</w:t>
      </w:r>
    </w:p>
    <w:p w14:paraId="174F5A5F">
      <w:pPr>
        <w:pageBreakBefore w:val="0"/>
        <w:kinsoku/>
        <w:overflowPunct/>
        <w:topLinePunct w:val="0"/>
        <w:autoSpaceDE w:val="0"/>
        <w:autoSpaceDN w:val="0"/>
        <w:bidi w:val="0"/>
        <w:adjustRightInd/>
        <w:snapToGrid/>
        <w:spacing w:afterAutospacing="0" w:line="400" w:lineRule="exact"/>
        <w:ind w:left="921" w:leftChars="200" w:hanging="501" w:hangingChars="209"/>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（2）乙方在承包服务期内，各项中标综合单价不变，并按甲方要求及及时提供每次服务所需的各种人员、人数、装备、工具等，无条件接受甲方安排。</w:t>
      </w:r>
    </w:p>
    <w:p w14:paraId="0CE78DC1">
      <w:pPr>
        <w:pageBreakBefore w:val="0"/>
        <w:kinsoku/>
        <w:overflowPunct/>
        <w:topLinePunct w:val="0"/>
        <w:autoSpaceDE w:val="0"/>
        <w:autoSpaceDN w:val="0"/>
        <w:bidi w:val="0"/>
        <w:adjustRightInd/>
        <w:snapToGrid/>
        <w:spacing w:afterAutospacing="0" w:line="400" w:lineRule="exact"/>
        <w:ind w:left="921" w:leftChars="200" w:hanging="501" w:hangingChars="209"/>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（3）本次采购清单为甲方所需的粮食装卸搬运服务且提供该服务所需人员、机械等必须到达到甲方指定地点，其费用由乙方承担并包含在中标综合单价中。</w:t>
      </w:r>
    </w:p>
    <w:p w14:paraId="4C6941CF">
      <w:pPr>
        <w:pageBreakBefore w:val="0"/>
        <w:kinsoku/>
        <w:overflowPunct/>
        <w:topLinePunct w:val="0"/>
        <w:autoSpaceDE w:val="0"/>
        <w:autoSpaceDN w:val="0"/>
        <w:bidi w:val="0"/>
        <w:adjustRightInd/>
        <w:snapToGrid/>
        <w:spacing w:afterAutospacing="0" w:line="400" w:lineRule="exact"/>
        <w:ind w:left="921" w:leftChars="200" w:hanging="501" w:hangingChars="209"/>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（4）乙方的中标报价不仅应包括招标文件提供的技术条款中所标明的，还应包括任何未明确标出的，但服务所必须的全部费用。乙方按要求应列入而未列入服务的项目，均认为已含在其报价中。</w:t>
      </w:r>
    </w:p>
    <w:p w14:paraId="37C4BFC1">
      <w:pPr>
        <w:pageBreakBefore w:val="0"/>
        <w:kinsoku/>
        <w:overflowPunct/>
        <w:topLinePunct w:val="0"/>
        <w:autoSpaceDE w:val="0"/>
        <w:autoSpaceDN w:val="0"/>
        <w:bidi w:val="0"/>
        <w:adjustRightInd/>
        <w:snapToGrid/>
        <w:spacing w:afterAutospacing="0" w:line="400" w:lineRule="exact"/>
        <w:ind w:left="921" w:leftChars="200" w:hanging="501" w:hangingChars="209"/>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（5）乙方的报价应为承包完成本次项目需完成全部工作所发生的所有费用，并承担一切风险责任。</w:t>
      </w:r>
    </w:p>
    <w:p w14:paraId="56B5C679">
      <w:pPr>
        <w:keepNext/>
        <w:keepLines/>
        <w:pageBreakBefore w:val="0"/>
        <w:numPr>
          <w:ilvl w:val="0"/>
          <w:numId w:val="0"/>
        </w:numPr>
        <w:kinsoku/>
        <w:overflowPunct/>
        <w:topLinePunct w:val="0"/>
        <w:bidi w:val="0"/>
        <w:adjustRightInd/>
        <w:snapToGrid/>
        <w:spacing w:afterAutospacing="0" w:line="400" w:lineRule="exact"/>
        <w:ind w:left="0" w:leftChars="0" w:firstLine="420" w:firstLineChars="0"/>
        <w:outlineLvl w:val="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bidi="ar-SA"/>
        </w:rPr>
        <w:t xml:space="preserve"> （6） 违规行为明细表：如乙方发生以下表中行为，甲方有权直接在应付款项中直接扣减对应费用。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4287"/>
        <w:gridCol w:w="2341"/>
        <w:gridCol w:w="1035"/>
      </w:tblGrid>
      <w:tr w14:paraId="7981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top"/>
          </w:tcPr>
          <w:p w14:paraId="5F446E23">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序号</w:t>
            </w:r>
          </w:p>
        </w:tc>
        <w:tc>
          <w:tcPr>
            <w:tcW w:w="4287" w:type="dxa"/>
            <w:vAlign w:val="top"/>
          </w:tcPr>
          <w:p w14:paraId="7BC45D9D">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违规行为</w:t>
            </w:r>
          </w:p>
        </w:tc>
        <w:tc>
          <w:tcPr>
            <w:tcW w:w="2341" w:type="dxa"/>
            <w:vAlign w:val="top"/>
          </w:tcPr>
          <w:p w14:paraId="1DFC760F">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违约金（元/次）</w:t>
            </w:r>
          </w:p>
        </w:tc>
        <w:tc>
          <w:tcPr>
            <w:tcW w:w="1035" w:type="dxa"/>
            <w:vAlign w:val="top"/>
          </w:tcPr>
          <w:p w14:paraId="503CCFAE">
            <w:pPr>
              <w:keepNext/>
              <w:keepLines/>
              <w:pageBreakBefore w:val="0"/>
              <w:widowControl w:val="0"/>
              <w:kinsoku/>
              <w:wordWrap/>
              <w:overflowPunct/>
              <w:topLinePunct w:val="0"/>
              <w:autoSpaceDE/>
              <w:autoSpaceDN/>
              <w:bidi w:val="0"/>
              <w:adjustRightInd/>
              <w:snapToGrid/>
              <w:spacing w:before="0" w:after="0" w:afterLines="0" w:line="400" w:lineRule="exact"/>
              <w:jc w:val="both"/>
              <w:textAlignment w:val="auto"/>
              <w:outlineLvl w:val="0"/>
              <w:rPr>
                <w:rFonts w:hint="default" w:ascii="Times New Roman" w:hAnsi="Times New Roman" w:eastAsia="宋体" w:cs="Times New Roman"/>
                <w:color w:val="auto"/>
                <w:vertAlign w:val="baseline"/>
                <w:lang w:val="en-US" w:eastAsia="zh-CN" w:bidi="ar-SA"/>
              </w:rPr>
            </w:pPr>
            <w:r>
              <w:rPr>
                <w:rFonts w:hint="eastAsia" w:ascii="宋体" w:hAnsi="宋体" w:eastAsia="宋体" w:cs="宋体"/>
                <w:b w:val="0"/>
                <w:bCs/>
                <w:color w:val="auto"/>
                <w:sz w:val="24"/>
                <w:szCs w:val="24"/>
                <w:vertAlign w:val="baseline"/>
                <w:lang w:val="en-US" w:eastAsia="zh-CN" w:bidi="ar-SA"/>
              </w:rPr>
              <w:t>备注</w:t>
            </w:r>
          </w:p>
        </w:tc>
      </w:tr>
      <w:tr w14:paraId="28D6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511" w:type="dxa"/>
            <w:vAlign w:val="top"/>
          </w:tcPr>
          <w:p w14:paraId="4077709C">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1</w:t>
            </w:r>
          </w:p>
        </w:tc>
        <w:tc>
          <w:tcPr>
            <w:tcW w:w="4287" w:type="dxa"/>
            <w:vAlign w:val="top"/>
          </w:tcPr>
          <w:p w14:paraId="18A8A4D8">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库区吸烟</w:t>
            </w:r>
          </w:p>
        </w:tc>
        <w:tc>
          <w:tcPr>
            <w:tcW w:w="2341" w:type="dxa"/>
            <w:vAlign w:val="top"/>
          </w:tcPr>
          <w:p w14:paraId="16544B51">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500</w:t>
            </w:r>
          </w:p>
        </w:tc>
        <w:tc>
          <w:tcPr>
            <w:tcW w:w="1035" w:type="dxa"/>
            <w:vMerge w:val="restart"/>
            <w:vAlign w:val="top"/>
          </w:tcPr>
          <w:p w14:paraId="4203B529">
            <w:pPr>
              <w:keepNext/>
              <w:keepLines/>
              <w:pageBreakBefore w:val="0"/>
              <w:widowControl w:val="0"/>
              <w:kinsoku/>
              <w:wordWrap/>
              <w:overflowPunct/>
              <w:topLinePunct w:val="0"/>
              <w:autoSpaceDE/>
              <w:autoSpaceDN/>
              <w:bidi w:val="0"/>
              <w:adjustRightInd/>
              <w:snapToGrid/>
              <w:spacing w:before="0" w:after="0" w:afterLines="0" w:line="400" w:lineRule="exact"/>
              <w:jc w:val="both"/>
              <w:textAlignment w:val="auto"/>
              <w:outlineLvl w:val="0"/>
              <w:rPr>
                <w:rFonts w:hint="default" w:ascii="Times New Roman" w:hAnsi="Times New Roman" w:eastAsia="宋体" w:cs="Times New Roman"/>
                <w:color w:val="auto"/>
                <w:vertAlign w:val="baseline"/>
                <w:lang w:val="en-US" w:eastAsia="zh-CN" w:bidi="ar-SA"/>
              </w:rPr>
            </w:pPr>
          </w:p>
        </w:tc>
      </w:tr>
      <w:tr w14:paraId="5733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top"/>
          </w:tcPr>
          <w:p w14:paraId="281347CF">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2</w:t>
            </w:r>
          </w:p>
        </w:tc>
        <w:tc>
          <w:tcPr>
            <w:tcW w:w="4287" w:type="dxa"/>
            <w:vAlign w:val="top"/>
          </w:tcPr>
          <w:p w14:paraId="27DF9C4E">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不戴安全帽或不扣安全帽带</w:t>
            </w:r>
          </w:p>
        </w:tc>
        <w:tc>
          <w:tcPr>
            <w:tcW w:w="2341" w:type="dxa"/>
            <w:vAlign w:val="top"/>
          </w:tcPr>
          <w:p w14:paraId="399B742C">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200</w:t>
            </w:r>
          </w:p>
        </w:tc>
        <w:tc>
          <w:tcPr>
            <w:tcW w:w="1035" w:type="dxa"/>
            <w:vMerge w:val="continue"/>
            <w:vAlign w:val="top"/>
          </w:tcPr>
          <w:p w14:paraId="70B7A711">
            <w:pPr>
              <w:keepNext/>
              <w:keepLines/>
              <w:pageBreakBefore w:val="0"/>
              <w:widowControl w:val="0"/>
              <w:kinsoku/>
              <w:wordWrap/>
              <w:overflowPunct/>
              <w:topLinePunct w:val="0"/>
              <w:autoSpaceDE/>
              <w:autoSpaceDN/>
              <w:bidi w:val="0"/>
              <w:adjustRightInd/>
              <w:snapToGrid/>
              <w:spacing w:before="0" w:after="0" w:afterLines="0" w:line="400" w:lineRule="exact"/>
              <w:jc w:val="both"/>
              <w:textAlignment w:val="auto"/>
              <w:outlineLvl w:val="0"/>
              <w:rPr>
                <w:rFonts w:hint="default" w:ascii="Times New Roman" w:hAnsi="Times New Roman" w:eastAsia="宋体" w:cs="Times New Roman"/>
                <w:color w:val="auto"/>
                <w:vertAlign w:val="baseline"/>
                <w:lang w:val="en-US" w:eastAsia="zh-CN" w:bidi="ar-SA"/>
              </w:rPr>
            </w:pPr>
          </w:p>
        </w:tc>
      </w:tr>
      <w:tr w14:paraId="1A07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top"/>
          </w:tcPr>
          <w:p w14:paraId="28791CFE">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3</w:t>
            </w:r>
          </w:p>
        </w:tc>
        <w:tc>
          <w:tcPr>
            <w:tcW w:w="4287" w:type="dxa"/>
            <w:vAlign w:val="top"/>
          </w:tcPr>
          <w:p w14:paraId="148303A9">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穿拖鞋、赤膊光膀</w:t>
            </w:r>
          </w:p>
        </w:tc>
        <w:tc>
          <w:tcPr>
            <w:tcW w:w="2341" w:type="dxa"/>
            <w:vAlign w:val="top"/>
          </w:tcPr>
          <w:p w14:paraId="0C38C6DB">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200</w:t>
            </w:r>
          </w:p>
        </w:tc>
        <w:tc>
          <w:tcPr>
            <w:tcW w:w="1035" w:type="dxa"/>
            <w:vMerge w:val="continue"/>
            <w:vAlign w:val="top"/>
          </w:tcPr>
          <w:p w14:paraId="52750907">
            <w:pPr>
              <w:keepNext/>
              <w:keepLines/>
              <w:pageBreakBefore w:val="0"/>
              <w:widowControl w:val="0"/>
              <w:kinsoku/>
              <w:wordWrap/>
              <w:overflowPunct/>
              <w:topLinePunct w:val="0"/>
              <w:autoSpaceDE/>
              <w:autoSpaceDN/>
              <w:bidi w:val="0"/>
              <w:adjustRightInd/>
              <w:snapToGrid/>
              <w:spacing w:before="0" w:after="0" w:afterLines="0" w:line="400" w:lineRule="exact"/>
              <w:jc w:val="both"/>
              <w:textAlignment w:val="auto"/>
              <w:outlineLvl w:val="0"/>
              <w:rPr>
                <w:rFonts w:hint="default" w:ascii="Times New Roman" w:hAnsi="Times New Roman" w:eastAsia="宋体" w:cs="Times New Roman"/>
                <w:color w:val="auto"/>
                <w:vertAlign w:val="baseline"/>
                <w:lang w:val="en-US" w:eastAsia="zh-CN" w:bidi="ar-SA"/>
              </w:rPr>
            </w:pPr>
          </w:p>
        </w:tc>
      </w:tr>
      <w:tr w14:paraId="2F5B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top"/>
          </w:tcPr>
          <w:p w14:paraId="598C45F3">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4</w:t>
            </w:r>
          </w:p>
        </w:tc>
        <w:tc>
          <w:tcPr>
            <w:tcW w:w="4287" w:type="dxa"/>
            <w:vAlign w:val="top"/>
          </w:tcPr>
          <w:p w14:paraId="66AB149F">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随地大小便、扔垃圾</w:t>
            </w:r>
          </w:p>
        </w:tc>
        <w:tc>
          <w:tcPr>
            <w:tcW w:w="2341" w:type="dxa"/>
            <w:vAlign w:val="top"/>
          </w:tcPr>
          <w:p w14:paraId="63CB57D5">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100</w:t>
            </w:r>
          </w:p>
        </w:tc>
        <w:tc>
          <w:tcPr>
            <w:tcW w:w="1035" w:type="dxa"/>
            <w:vMerge w:val="continue"/>
            <w:vAlign w:val="top"/>
          </w:tcPr>
          <w:p w14:paraId="4CE1C865">
            <w:pPr>
              <w:keepNext/>
              <w:keepLines/>
              <w:pageBreakBefore w:val="0"/>
              <w:widowControl w:val="0"/>
              <w:kinsoku/>
              <w:wordWrap/>
              <w:overflowPunct/>
              <w:topLinePunct w:val="0"/>
              <w:autoSpaceDE/>
              <w:autoSpaceDN/>
              <w:bidi w:val="0"/>
              <w:adjustRightInd/>
              <w:snapToGrid/>
              <w:spacing w:before="0" w:after="0" w:afterLines="0" w:line="400" w:lineRule="exact"/>
              <w:jc w:val="both"/>
              <w:textAlignment w:val="auto"/>
              <w:outlineLvl w:val="0"/>
              <w:rPr>
                <w:rFonts w:hint="default" w:ascii="Times New Roman" w:hAnsi="Times New Roman" w:eastAsia="宋体" w:cs="Times New Roman"/>
                <w:color w:val="auto"/>
                <w:vertAlign w:val="baseline"/>
                <w:lang w:val="en-US" w:eastAsia="zh-CN" w:bidi="ar-SA"/>
              </w:rPr>
            </w:pPr>
          </w:p>
        </w:tc>
      </w:tr>
      <w:tr w14:paraId="557F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top"/>
          </w:tcPr>
          <w:p w14:paraId="69EFAE24">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5</w:t>
            </w:r>
          </w:p>
        </w:tc>
        <w:tc>
          <w:tcPr>
            <w:tcW w:w="4287" w:type="dxa"/>
            <w:vAlign w:val="top"/>
          </w:tcPr>
          <w:p w14:paraId="5D383E35">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未领用设备私自挪用设备、未归还设备</w:t>
            </w:r>
          </w:p>
        </w:tc>
        <w:tc>
          <w:tcPr>
            <w:tcW w:w="2341" w:type="dxa"/>
            <w:vAlign w:val="top"/>
          </w:tcPr>
          <w:p w14:paraId="76E7731F">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100</w:t>
            </w:r>
          </w:p>
        </w:tc>
        <w:tc>
          <w:tcPr>
            <w:tcW w:w="1035" w:type="dxa"/>
            <w:vMerge w:val="continue"/>
            <w:vAlign w:val="top"/>
          </w:tcPr>
          <w:p w14:paraId="52845941">
            <w:pPr>
              <w:keepNext/>
              <w:keepLines/>
              <w:pageBreakBefore w:val="0"/>
              <w:widowControl w:val="0"/>
              <w:kinsoku/>
              <w:wordWrap/>
              <w:overflowPunct/>
              <w:topLinePunct w:val="0"/>
              <w:autoSpaceDE/>
              <w:autoSpaceDN/>
              <w:bidi w:val="0"/>
              <w:adjustRightInd/>
              <w:snapToGrid/>
              <w:spacing w:before="0" w:after="0" w:afterLines="0" w:line="400" w:lineRule="exact"/>
              <w:jc w:val="both"/>
              <w:textAlignment w:val="auto"/>
              <w:outlineLvl w:val="0"/>
              <w:rPr>
                <w:rFonts w:hint="default" w:ascii="Times New Roman" w:hAnsi="Times New Roman" w:eastAsia="宋体" w:cs="Times New Roman"/>
                <w:color w:val="auto"/>
                <w:vertAlign w:val="baseline"/>
                <w:lang w:val="en-US" w:eastAsia="zh-CN" w:bidi="ar-SA"/>
              </w:rPr>
            </w:pPr>
          </w:p>
        </w:tc>
      </w:tr>
      <w:tr w14:paraId="5A9C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top"/>
          </w:tcPr>
          <w:p w14:paraId="2A57BFC2">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6</w:t>
            </w:r>
          </w:p>
        </w:tc>
        <w:tc>
          <w:tcPr>
            <w:tcW w:w="4287" w:type="dxa"/>
            <w:vAlign w:val="top"/>
          </w:tcPr>
          <w:p w14:paraId="406589EB">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破坏安全设施</w:t>
            </w:r>
          </w:p>
        </w:tc>
        <w:tc>
          <w:tcPr>
            <w:tcW w:w="2341" w:type="dxa"/>
            <w:vAlign w:val="top"/>
          </w:tcPr>
          <w:p w14:paraId="784254B0">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100</w:t>
            </w:r>
          </w:p>
        </w:tc>
        <w:tc>
          <w:tcPr>
            <w:tcW w:w="1035" w:type="dxa"/>
            <w:vMerge w:val="continue"/>
            <w:vAlign w:val="top"/>
          </w:tcPr>
          <w:p w14:paraId="3A663DA0">
            <w:pPr>
              <w:keepNext/>
              <w:keepLines/>
              <w:pageBreakBefore w:val="0"/>
              <w:widowControl w:val="0"/>
              <w:kinsoku/>
              <w:wordWrap/>
              <w:overflowPunct/>
              <w:topLinePunct w:val="0"/>
              <w:autoSpaceDE/>
              <w:autoSpaceDN/>
              <w:bidi w:val="0"/>
              <w:adjustRightInd/>
              <w:snapToGrid/>
              <w:spacing w:before="0" w:after="0" w:afterLines="0" w:line="400" w:lineRule="exact"/>
              <w:jc w:val="both"/>
              <w:textAlignment w:val="auto"/>
              <w:outlineLvl w:val="0"/>
              <w:rPr>
                <w:rFonts w:hint="default" w:ascii="Times New Roman" w:hAnsi="Times New Roman" w:eastAsia="宋体" w:cs="Times New Roman"/>
                <w:color w:val="auto"/>
                <w:vertAlign w:val="baseline"/>
                <w:lang w:val="en-US" w:eastAsia="zh-CN" w:bidi="ar-SA"/>
              </w:rPr>
            </w:pPr>
          </w:p>
        </w:tc>
      </w:tr>
      <w:tr w14:paraId="0C2E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top"/>
          </w:tcPr>
          <w:p w14:paraId="7710A6AE">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7</w:t>
            </w:r>
          </w:p>
        </w:tc>
        <w:tc>
          <w:tcPr>
            <w:tcW w:w="4287" w:type="dxa"/>
            <w:vAlign w:val="top"/>
          </w:tcPr>
          <w:p w14:paraId="115C343B">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酒后上岗作业</w:t>
            </w:r>
          </w:p>
        </w:tc>
        <w:tc>
          <w:tcPr>
            <w:tcW w:w="2341" w:type="dxa"/>
            <w:vAlign w:val="top"/>
          </w:tcPr>
          <w:p w14:paraId="63043EF4">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200</w:t>
            </w:r>
          </w:p>
        </w:tc>
        <w:tc>
          <w:tcPr>
            <w:tcW w:w="1035" w:type="dxa"/>
            <w:vMerge w:val="continue"/>
            <w:vAlign w:val="top"/>
          </w:tcPr>
          <w:p w14:paraId="21227B2B">
            <w:pPr>
              <w:keepNext/>
              <w:keepLines/>
              <w:pageBreakBefore w:val="0"/>
              <w:widowControl w:val="0"/>
              <w:kinsoku/>
              <w:wordWrap/>
              <w:overflowPunct/>
              <w:topLinePunct w:val="0"/>
              <w:autoSpaceDE/>
              <w:autoSpaceDN/>
              <w:bidi w:val="0"/>
              <w:adjustRightInd/>
              <w:snapToGrid/>
              <w:spacing w:before="0" w:after="0" w:afterLines="0" w:line="400" w:lineRule="exact"/>
              <w:jc w:val="both"/>
              <w:textAlignment w:val="auto"/>
              <w:outlineLvl w:val="0"/>
              <w:rPr>
                <w:rFonts w:hint="default" w:ascii="Times New Roman" w:hAnsi="Times New Roman" w:eastAsia="宋体" w:cs="Times New Roman"/>
                <w:color w:val="auto"/>
                <w:vertAlign w:val="baseline"/>
                <w:lang w:val="en-US" w:eastAsia="zh-CN" w:bidi="ar-SA"/>
              </w:rPr>
            </w:pPr>
          </w:p>
        </w:tc>
      </w:tr>
      <w:tr w14:paraId="19AD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top"/>
          </w:tcPr>
          <w:p w14:paraId="7257810F">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8</w:t>
            </w:r>
          </w:p>
        </w:tc>
        <w:tc>
          <w:tcPr>
            <w:tcW w:w="4287" w:type="dxa"/>
            <w:vAlign w:val="top"/>
          </w:tcPr>
          <w:p w14:paraId="0A9243EA">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不听、不服从安全员教育</w:t>
            </w:r>
          </w:p>
        </w:tc>
        <w:tc>
          <w:tcPr>
            <w:tcW w:w="2341" w:type="dxa"/>
            <w:vAlign w:val="top"/>
          </w:tcPr>
          <w:p w14:paraId="75AD4EEC">
            <w:pPr>
              <w:keepNext/>
              <w:keepLines/>
              <w:pageBreakBefore w:val="0"/>
              <w:widowControl w:val="0"/>
              <w:kinsoku/>
              <w:wordWrap/>
              <w:overflowPunct/>
              <w:topLinePunct w:val="0"/>
              <w:autoSpaceDE/>
              <w:autoSpaceDN/>
              <w:bidi w:val="0"/>
              <w:adjustRightInd/>
              <w:snapToGrid/>
              <w:spacing w:before="0" w:after="0" w:afterLines="0" w:line="400" w:lineRule="exact"/>
              <w:jc w:val="center"/>
              <w:textAlignment w:val="auto"/>
              <w:outlineLvl w:val="0"/>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100</w:t>
            </w:r>
          </w:p>
        </w:tc>
        <w:tc>
          <w:tcPr>
            <w:tcW w:w="1035" w:type="dxa"/>
            <w:vMerge w:val="continue"/>
            <w:vAlign w:val="top"/>
          </w:tcPr>
          <w:p w14:paraId="5DACE677">
            <w:pPr>
              <w:keepNext/>
              <w:keepLines/>
              <w:pageBreakBefore w:val="0"/>
              <w:widowControl w:val="0"/>
              <w:kinsoku/>
              <w:wordWrap/>
              <w:overflowPunct/>
              <w:topLinePunct w:val="0"/>
              <w:autoSpaceDE/>
              <w:autoSpaceDN/>
              <w:bidi w:val="0"/>
              <w:adjustRightInd/>
              <w:snapToGrid/>
              <w:spacing w:before="0" w:after="0" w:afterLines="0" w:line="400" w:lineRule="exact"/>
              <w:jc w:val="both"/>
              <w:textAlignment w:val="auto"/>
              <w:outlineLvl w:val="0"/>
              <w:rPr>
                <w:rFonts w:hint="default" w:ascii="Times New Roman" w:hAnsi="Times New Roman" w:eastAsia="宋体" w:cs="Times New Roman"/>
                <w:color w:val="auto"/>
                <w:vertAlign w:val="baseline"/>
                <w:lang w:val="en-US" w:eastAsia="zh-CN" w:bidi="ar-SA"/>
              </w:rPr>
            </w:pPr>
          </w:p>
        </w:tc>
      </w:tr>
    </w:tbl>
    <w:p w14:paraId="007F1B41">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第五条 履约担保：合同签订后10个工作日内，乙方</w:t>
      </w:r>
      <w:r>
        <w:rPr>
          <w:rFonts w:hint="eastAsia" w:ascii="宋体" w:hAnsi="宋体" w:eastAsia="宋体" w:cs="宋体"/>
          <w:b w:val="0"/>
          <w:bCs w:val="0"/>
          <w:color w:val="auto"/>
          <w:sz w:val="24"/>
          <w:szCs w:val="24"/>
          <w:highlight w:val="none"/>
          <w:lang w:eastAsia="zh-CN"/>
        </w:rPr>
        <w:t>须向</w:t>
      </w:r>
      <w:r>
        <w:rPr>
          <w:rFonts w:hint="eastAsia" w:ascii="宋体" w:hAnsi="宋体" w:eastAsia="宋体" w:cs="宋体"/>
          <w:b w:val="0"/>
          <w:bCs w:val="0"/>
          <w:color w:val="auto"/>
          <w:sz w:val="24"/>
          <w:szCs w:val="24"/>
          <w:highlight w:val="none"/>
          <w:lang w:val="en-US" w:eastAsia="zh-CN"/>
        </w:rPr>
        <w:t>甲方缴纳壹万元</w:t>
      </w:r>
      <w:r>
        <w:rPr>
          <w:rFonts w:hint="eastAsia" w:ascii="宋体" w:hAnsi="宋体" w:eastAsia="宋体" w:cs="宋体"/>
          <w:b w:val="0"/>
          <w:bCs w:val="0"/>
          <w:color w:val="auto"/>
          <w:sz w:val="24"/>
          <w:szCs w:val="24"/>
          <w:highlight w:val="none"/>
          <w:lang w:eastAsia="zh-CN"/>
        </w:rPr>
        <w:t>的履约担保，履约担保</w:t>
      </w:r>
      <w:r>
        <w:rPr>
          <w:rFonts w:hint="eastAsia" w:ascii="宋体" w:hAnsi="宋体" w:eastAsia="宋体" w:cs="宋体"/>
          <w:b w:val="0"/>
          <w:bCs w:val="0"/>
          <w:color w:val="auto"/>
          <w:sz w:val="24"/>
          <w:szCs w:val="24"/>
          <w:highlight w:val="none"/>
          <w:lang w:val="en-US" w:eastAsia="zh-CN"/>
        </w:rPr>
        <w:t>采用</w:t>
      </w:r>
      <w:r>
        <w:rPr>
          <w:rFonts w:hint="eastAsia" w:ascii="宋体" w:hAnsi="宋体" w:eastAsia="宋体" w:cs="宋体"/>
          <w:b w:val="0"/>
          <w:bCs w:val="0"/>
          <w:color w:val="auto"/>
          <w:sz w:val="24"/>
          <w:szCs w:val="24"/>
          <w:highlight w:val="none"/>
          <w:lang w:eastAsia="zh-CN"/>
        </w:rPr>
        <w:t>银行转账形式提交。</w:t>
      </w:r>
    </w:p>
    <w:p w14:paraId="0C0BD741">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采用银行转账形式提交，应满足以下几个条件：</w:t>
      </w:r>
    </w:p>
    <w:p w14:paraId="6794A8B4">
      <w:pPr>
        <w:keepNext w:val="0"/>
        <w:keepLines w:val="0"/>
        <w:pageBreakBefore w:val="0"/>
        <w:widowControl w:val="0"/>
        <w:kinsoku/>
        <w:wordWrap w:val="0"/>
        <w:overflowPunct/>
        <w:topLinePunct w:val="0"/>
        <w:autoSpaceDE/>
        <w:autoSpaceDN/>
        <w:bidi w:val="0"/>
        <w:adjustRightInd/>
        <w:snapToGrid/>
        <w:spacing w:afterAutospacing="0" w:line="400" w:lineRule="exact"/>
        <w:ind w:firstLine="720" w:firstLineChars="3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①应从</w:t>
      </w:r>
      <w:r>
        <w:rPr>
          <w:rFonts w:hint="eastAsia" w:ascii="宋体" w:hAnsi="宋体" w:eastAsia="宋体" w:cs="宋体"/>
          <w:b w:val="0"/>
          <w:bCs/>
          <w:color w:val="auto"/>
          <w:sz w:val="24"/>
          <w:szCs w:val="24"/>
          <w:highlight w:val="none"/>
          <w:lang w:val="en-US" w:eastAsia="zh-CN"/>
        </w:rPr>
        <w:t>乙方账户</w:t>
      </w:r>
      <w:r>
        <w:rPr>
          <w:rFonts w:hint="eastAsia" w:ascii="宋体" w:hAnsi="宋体" w:eastAsia="宋体" w:cs="宋体"/>
          <w:b w:val="0"/>
          <w:bCs/>
          <w:color w:val="auto"/>
          <w:sz w:val="24"/>
          <w:szCs w:val="24"/>
          <w:highlight w:val="none"/>
          <w:lang w:val="zh-CN"/>
        </w:rPr>
        <w:t>转出；</w:t>
      </w:r>
    </w:p>
    <w:p w14:paraId="2A0C48B2">
      <w:pPr>
        <w:keepNext w:val="0"/>
        <w:keepLines w:val="0"/>
        <w:pageBreakBefore w:val="0"/>
        <w:widowControl w:val="0"/>
        <w:kinsoku/>
        <w:wordWrap w:val="0"/>
        <w:overflowPunct/>
        <w:topLinePunct w:val="0"/>
        <w:autoSpaceDE/>
        <w:autoSpaceDN/>
        <w:bidi w:val="0"/>
        <w:adjustRightInd/>
        <w:snapToGrid/>
        <w:spacing w:afterAutospacing="0" w:line="400" w:lineRule="exact"/>
        <w:ind w:firstLine="720" w:firstLineChars="3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zh-CN"/>
        </w:rPr>
        <w:t>②</w:t>
      </w:r>
      <w:r>
        <w:rPr>
          <w:rFonts w:hint="eastAsia" w:ascii="宋体" w:hAnsi="宋体" w:eastAsia="宋体" w:cs="宋体"/>
          <w:b w:val="0"/>
          <w:bCs/>
          <w:color w:val="auto"/>
          <w:sz w:val="24"/>
          <w:szCs w:val="24"/>
          <w:highlight w:val="none"/>
        </w:rPr>
        <w:t>履约保证金的退还时间：待</w:t>
      </w:r>
      <w:r>
        <w:rPr>
          <w:rFonts w:hint="eastAsia" w:ascii="宋体" w:hAnsi="宋体" w:eastAsia="宋体" w:cs="宋体"/>
          <w:b w:val="0"/>
          <w:bCs/>
          <w:color w:val="auto"/>
          <w:sz w:val="24"/>
          <w:szCs w:val="24"/>
          <w:highlight w:val="none"/>
          <w:u w:val="single"/>
          <w:lang w:val="en-US" w:eastAsia="zh-CN"/>
        </w:rPr>
        <w:t>合同服务期满后</w:t>
      </w:r>
      <w:r>
        <w:rPr>
          <w:rFonts w:hint="eastAsia" w:ascii="宋体" w:hAnsi="宋体" w:eastAsia="宋体" w:cs="宋体"/>
          <w:b w:val="0"/>
          <w:bCs/>
          <w:color w:val="auto"/>
          <w:sz w:val="24"/>
          <w:szCs w:val="24"/>
          <w:highlight w:val="none"/>
        </w:rPr>
        <w:t>予以退还。</w:t>
      </w:r>
    </w:p>
    <w:p w14:paraId="5D5B653F">
      <w:pPr>
        <w:pageBreakBefore w:val="0"/>
        <w:numPr>
          <w:ilvl w:val="0"/>
          <w:numId w:val="7"/>
        </w:numPr>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付款方式</w:t>
      </w:r>
    </w:p>
    <w:p w14:paraId="0DAF73A8">
      <w:pPr>
        <w:pageBreakBefore w:val="0"/>
        <w:numPr>
          <w:ilvl w:val="0"/>
          <w:numId w:val="0"/>
        </w:numPr>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lang w:val="en-US" w:eastAsia="zh-CN" w:bidi="ar-SA"/>
        </w:rPr>
        <w:t>（1）</w:t>
      </w:r>
      <w:r>
        <w:rPr>
          <w:rFonts w:hint="eastAsia" w:ascii="宋体" w:hAnsi="宋体" w:eastAsia="宋体" w:cs="宋体"/>
          <w:b w:val="0"/>
          <w:bCs/>
          <w:color w:val="auto"/>
          <w:sz w:val="24"/>
          <w:szCs w:val="24"/>
          <w:highlight w:val="none"/>
          <w:lang w:val="en-US" w:eastAsia="zh-CN"/>
        </w:rPr>
        <w:t>预付款支付：因本项目以人工投入为主且实行按月定期结算支付款项，本项目不约定预付款。</w:t>
      </w:r>
    </w:p>
    <w:p w14:paraId="57FE6D36">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lang w:val="en-US" w:eastAsia="zh-CN" w:bidi="ar-SA"/>
        </w:rPr>
        <w:t>（2）</w:t>
      </w:r>
      <w:r>
        <w:rPr>
          <w:rFonts w:hint="eastAsia" w:ascii="宋体" w:hAnsi="宋体" w:eastAsia="宋体" w:cs="宋体"/>
          <w:b w:val="0"/>
          <w:bCs/>
          <w:color w:val="auto"/>
          <w:sz w:val="24"/>
          <w:szCs w:val="24"/>
          <w:highlight w:val="none"/>
          <w:lang w:val="en-US" w:eastAsia="zh-CN"/>
        </w:rPr>
        <w:t>进度款支付：以中标综合单价为合同单价，每批次装卸服务完成后，以招标人确认的实际发生的服务内容，结合相应的中标综合单价予以结算。如有罚款可从该次服务费中直接扣除。中标供应商应无条件按招标人要求提供费用结算所需的相关书面材料。</w:t>
      </w:r>
    </w:p>
    <w:p w14:paraId="0890FD98">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注：①乙方须开具正式税务发票。②对于满足合同约定支付条件的，甲方自收到发票后7个工作日内将资金支付到合同约定的乙方账户。</w:t>
      </w:r>
    </w:p>
    <w:p w14:paraId="74EDC466">
      <w:pPr>
        <w:pageBreakBefore w:val="0"/>
        <w:numPr>
          <w:ilvl w:val="0"/>
          <w:numId w:val="7"/>
        </w:numPr>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粮食出入库装卸搬运</w:t>
      </w:r>
    </w:p>
    <w:p w14:paraId="4E924713">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（1）乙方按照甲方粮油出入库计划或临时增加的出入库任务，组织人员在指定的库点开展粮油搬运业务。</w:t>
      </w:r>
    </w:p>
    <w:p w14:paraId="73C31648">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yellow"/>
          <w:lang w:val="en-US" w:eastAsia="zh-CN"/>
        </w:rPr>
      </w:pPr>
      <w:r>
        <w:rPr>
          <w:rFonts w:hint="eastAsia" w:ascii="宋体" w:hAnsi="宋体" w:eastAsia="宋体" w:cs="宋体"/>
          <w:b w:val="0"/>
          <w:bCs/>
          <w:color w:val="auto"/>
          <w:sz w:val="24"/>
          <w:szCs w:val="24"/>
          <w:highlight w:val="none"/>
          <w:lang w:val="en-US" w:eastAsia="zh-CN"/>
        </w:rPr>
        <w:t>（2）乙方服从甲方管理，与当仓保管员做好工作对接；在入库前，事先摆放好地上笼、入粮机械设备等相关工作，做好现场清洁卫生。</w:t>
      </w:r>
    </w:p>
    <w:p w14:paraId="46FA2B34">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乙方服从甲方管理，与当仓保管员做好工作对接；在出库前，事先收集测温线、温湿度计和踏粮板到指定地点，摆放入粮机械设备等相关工作，出库过程中做好现场清洁卫生，减少粮食损失；出库完毕，清理仓内麻袋、做好仓内外卫生，不留死角。入库中的废旧编织袋和杂质由乙方处理。</w:t>
      </w:r>
    </w:p>
    <w:p w14:paraId="1942BDBA">
      <w:pPr>
        <w:pageBreakBefore w:val="0"/>
        <w:numPr>
          <w:ilvl w:val="0"/>
          <w:numId w:val="7"/>
        </w:numPr>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装卸搬运甲乙双方义务</w:t>
      </w:r>
    </w:p>
    <w:p w14:paraId="5D7650F4">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（1）甲方有粮食出入库任务时，应尽量提前通知乙方，方便乙方工作安排，甲方免费提供给乙方各种出仓进仓机械。</w:t>
      </w:r>
    </w:p>
    <w:p w14:paraId="02CCCCFC">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（2）乙方必须组织足够的人员保证完成甲方粮食出库任务，上岗工人必须参加意外伤害保险证明，无保险者不得上岗。乙方应指派一名现场作业人员与甲方进行搬运业务上对接，以便工作开展。</w:t>
      </w:r>
    </w:p>
    <w:p w14:paraId="63E8F77E">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（3）乙方在进行搬运工作中，应尽量减少甲方粮油和物资的损失、损耗。若出现故意造成甲方粮油和物资的损失、损耗，所造成的一切经济和财产损失由乙方负责赔偿。</w:t>
      </w:r>
    </w:p>
    <w:p w14:paraId="0631A40B">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乙方在出入库作业前，要按出库规范做好准备工作，进行机械设备运行情况检查，杜绝带病设备作业。在检查或使用过程中，遇到设备无法正常工作，乙方及时向甲方汇报，并做好设备维修保养工作，所需配件由甲方提供。</w:t>
      </w:r>
    </w:p>
    <w:p w14:paraId="3567BF01">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（5）乙方在出入库作业完毕后，及时对仓内外场地进行清扫，并将仓储设施和设备进行清扫，在确保设备可正常运转后，归纳到指定位置。</w:t>
      </w:r>
    </w:p>
    <w:p w14:paraId="7A04C7B6">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（6）乙方要服从甲方管理人员的安排和指挥；若不服从甲方管理人员的安排和指挥，所造成的一切经济和财产损失由乙方负责赔偿。</w:t>
      </w:r>
    </w:p>
    <w:p w14:paraId="54092EB2">
      <w:pPr>
        <w:pageBreakBefore w:val="0"/>
        <w:numPr>
          <w:ilvl w:val="0"/>
          <w:numId w:val="7"/>
        </w:numPr>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shd w:val="clear" w:color="auto" w:fill="FFFFFF"/>
        </w:rPr>
      </w:pPr>
      <w:r>
        <w:rPr>
          <w:rFonts w:hint="eastAsia" w:ascii="宋体" w:hAnsi="宋体" w:eastAsia="宋体" w:cs="宋体"/>
          <w:b w:val="0"/>
          <w:bCs/>
          <w:color w:val="auto"/>
          <w:sz w:val="24"/>
          <w:szCs w:val="24"/>
          <w:highlight w:val="none"/>
          <w:shd w:val="clear" w:color="auto" w:fill="FFFFFF"/>
        </w:rPr>
        <w:t>粮食装卸搬运安全</w:t>
      </w:r>
    </w:p>
    <w:p w14:paraId="2BEFC7AB">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（1）乙方所属粮食搬运人员要严格遵守安全生产法律、法规和粮食行业安全规章，严格按操作规范进行工作，不得违章指挥或违章作业。坚决杜绝在粮食搬运中发生一切安全事故。</w:t>
      </w:r>
    </w:p>
    <w:p w14:paraId="59C10157">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（2）乙方应建立健全安全生产责任制，加强对所属粮食搬运人员进行经常性的安全生产宣传教育和使用设备等技术操作培训。</w:t>
      </w:r>
    </w:p>
    <w:p w14:paraId="27BECDA4">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（3）乙方必须为出库作业人员办理意外伤害保险业务。在粮食搬运期内不得出现任何安全事故，如有出现一切责任和损失均由乙方自行承担。</w:t>
      </w:r>
    </w:p>
    <w:p w14:paraId="377E48A9">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（4）在粮食搬运期间出现的一切安全责任事故甲方均不承担经济和法律责任。</w:t>
      </w:r>
    </w:p>
    <w:p w14:paraId="7FCDAC02">
      <w:pPr>
        <w:pageBreakBefore w:val="0"/>
        <w:numPr>
          <w:ilvl w:val="0"/>
          <w:numId w:val="7"/>
        </w:numPr>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其他情况</w:t>
      </w:r>
    </w:p>
    <w:p w14:paraId="220772D5">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（1）凡有下列情况造成损失的由乙方照价赔偿，可从任意一期服务款中扣除：</w:t>
      </w:r>
    </w:p>
    <w:p w14:paraId="5FCDCB65">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①散装粮食未用规定数量的定量包压顶起脊；篷布未盖严或捆绑不牢固，造成粮食损失的。</w:t>
      </w:r>
    </w:p>
    <w:p w14:paraId="49491456">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②装车未按规定铺垫，或虽已铺垫但铺垫物严重破损或铺垫不严，造成包装物污染和粮食损失的。</w:t>
      </w:r>
    </w:p>
    <w:p w14:paraId="0CA8CBD5">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③装卸车作业过程不执行操作规定，野蛮抛摔或机械操作不当，造成粮食撒漏损失。</w:t>
      </w:r>
    </w:p>
    <w:p w14:paraId="28556A41">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④同一车混装不同粮食品名、不同等级，未做出明显标识，又未通知接收单位，应承担由此产生的挑选、整理、过秤等费用。</w:t>
      </w:r>
    </w:p>
    <w:p w14:paraId="0076280C">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⑤</w:t>
      </w:r>
      <w:r>
        <w:rPr>
          <w:rFonts w:hint="eastAsia" w:ascii="宋体" w:hAnsi="宋体" w:eastAsia="宋体" w:cs="宋体"/>
          <w:b w:val="0"/>
          <w:bCs/>
          <w:color w:val="auto"/>
          <w:sz w:val="24"/>
          <w:szCs w:val="24"/>
          <w:highlight w:val="none"/>
          <w:lang w:val="en-US" w:eastAsia="zh-CN"/>
        </w:rPr>
        <w:t>粮食数量（重量）以入库仓过磅入库数量（重量）为准。</w:t>
      </w:r>
    </w:p>
    <w:p w14:paraId="3477D7E7">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⑥</w:t>
      </w:r>
      <w:r>
        <w:rPr>
          <w:rFonts w:hint="eastAsia" w:ascii="宋体" w:hAnsi="宋体" w:eastAsia="宋体" w:cs="宋体"/>
          <w:b w:val="0"/>
          <w:bCs/>
          <w:color w:val="auto"/>
          <w:sz w:val="24"/>
          <w:szCs w:val="24"/>
          <w:highlight w:val="none"/>
          <w:lang w:val="en-US" w:eastAsia="zh-CN"/>
        </w:rPr>
        <w:t>装卸搬运过程发生事故造成的粮食损失。</w:t>
      </w:r>
    </w:p>
    <w:p w14:paraId="592C8DB5">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（2）乙方无故未完成甲方要求的搬运装卸期限的按500元/次/日罚款，上不封顶，甲方可从应向乙方支付的任意一期服务款中扣除此项罚款。</w:t>
      </w:r>
    </w:p>
    <w:p w14:paraId="25035DC7">
      <w:pPr>
        <w:pageBreakBefore w:val="0"/>
        <w:numPr>
          <w:ilvl w:val="0"/>
          <w:numId w:val="7"/>
        </w:numPr>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合同</w:t>
      </w:r>
      <w:r>
        <w:rPr>
          <w:rFonts w:hint="eastAsia" w:ascii="宋体" w:hAnsi="宋体" w:eastAsia="宋体" w:cs="宋体"/>
          <w:b w:val="0"/>
          <w:bCs/>
          <w:color w:val="auto"/>
          <w:sz w:val="24"/>
          <w:szCs w:val="24"/>
          <w:highlight w:val="none"/>
        </w:rPr>
        <w:t>组成</w:t>
      </w:r>
    </w:p>
    <w:p w14:paraId="7217795E">
      <w:pPr>
        <w:pageBreakBefore w:val="0"/>
        <w:kinsoku/>
        <w:overflowPunct/>
        <w:topLinePunct w:val="0"/>
        <w:bidi w:val="0"/>
        <w:adjustRightInd/>
        <w:snapToGrid/>
        <w:spacing w:afterAutospacing="0" w:line="400" w:lineRule="exact"/>
        <w:ind w:firstLine="43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本</w:t>
      </w:r>
      <w:r>
        <w:rPr>
          <w:rFonts w:hint="eastAsia" w:ascii="宋体" w:hAnsi="宋体" w:eastAsia="宋体" w:cs="宋体"/>
          <w:b w:val="0"/>
          <w:bCs/>
          <w:color w:val="auto"/>
          <w:sz w:val="24"/>
          <w:szCs w:val="24"/>
          <w:highlight w:val="none"/>
        </w:rPr>
        <w:t>合同由《招标文件》</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rPr>
        <w:t>文件》为本合同的有效组成部分。</w:t>
      </w:r>
    </w:p>
    <w:p w14:paraId="17468EC1">
      <w:pPr>
        <w:pageBreakBefore w:val="0"/>
        <w:numPr>
          <w:ilvl w:val="0"/>
          <w:numId w:val="7"/>
        </w:numPr>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违约责任</w:t>
      </w:r>
    </w:p>
    <w:p w14:paraId="42BB46E3">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乙方违反甲方具体要求及《招标文件》规定的行为均属违约行为。甲方根据上述规定条款，视乙方违反规定的情节轻重，做出批评教育，警告，扣罚处理，情节严重者，甲方有权单方面解除合同，由乙方承担一切经济损失和法律责任。因乙方违约造成甲方损失的，甲方从乙方服务费扣除。</w:t>
      </w:r>
    </w:p>
    <w:p w14:paraId="6E3FA9EA">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（2）乙方因机械、工具或技术、劳动等跟不上服务内容，未达到甲方的质量标准，甲方有权单方面终止合同。</w:t>
      </w:r>
    </w:p>
    <w:p w14:paraId="3029D313">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（3）本项服务除在招标文件中列明并经甲方同意外，乙方不得将本项目分包与转包，一经发现立即取消承包资格，作违约处理，并承担由此引起的法律责任及一切经济损失。</w:t>
      </w:r>
    </w:p>
    <w:p w14:paraId="7ED0612F">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（4）甲方未及时支付合同价款或未及时退还履约担保的，应当支付逾期利息。</w:t>
      </w:r>
    </w:p>
    <w:p w14:paraId="050B3837">
      <w:pPr>
        <w:pageBreakBefore w:val="0"/>
        <w:numPr>
          <w:ilvl w:val="0"/>
          <w:numId w:val="7"/>
        </w:numPr>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争议解决方式</w:t>
      </w:r>
    </w:p>
    <w:p w14:paraId="7E711553">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合同未尽事宜，应双方友好协商解决。协商不一致，任何一方均可提起仲裁或诉讼，仲裁或诉讼按合同履行地原则</w:t>
      </w:r>
      <w:r>
        <w:rPr>
          <w:rFonts w:hint="eastAsia" w:ascii="宋体" w:hAnsi="宋体" w:eastAsia="宋体" w:cs="宋体"/>
          <w:b w:val="0"/>
          <w:bCs/>
          <w:color w:val="auto"/>
          <w:sz w:val="24"/>
          <w:szCs w:val="24"/>
          <w:highlight w:val="none"/>
          <w:lang w:val="en-US" w:eastAsia="zh-CN"/>
        </w:rPr>
        <w:t>。</w:t>
      </w:r>
    </w:p>
    <w:p w14:paraId="4866B24A">
      <w:pPr>
        <w:pageBreakBefore w:val="0"/>
        <w:numPr>
          <w:ilvl w:val="0"/>
          <w:numId w:val="7"/>
        </w:numPr>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合同生效及终止</w:t>
      </w:r>
    </w:p>
    <w:p w14:paraId="4BFFBBED">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一）合同生效：本合同自甲乙双方法定代表人（</w:t>
      </w:r>
      <w:r>
        <w:rPr>
          <w:rFonts w:hint="eastAsia" w:ascii="宋体" w:hAnsi="宋体" w:eastAsia="宋体" w:cs="宋体"/>
          <w:b w:val="0"/>
          <w:bCs/>
          <w:color w:val="auto"/>
          <w:kern w:val="2"/>
          <w:sz w:val="24"/>
          <w:szCs w:val="24"/>
          <w:highlight w:val="none"/>
          <w:lang w:val="en-US" w:eastAsia="zh-CN" w:bidi="ar-SA"/>
        </w:rPr>
        <w:t>或其委托代理人</w:t>
      </w:r>
      <w:r>
        <w:rPr>
          <w:rFonts w:hint="eastAsia" w:ascii="宋体" w:hAnsi="宋体" w:eastAsia="宋体" w:cs="宋体"/>
          <w:b w:val="0"/>
          <w:bCs/>
          <w:color w:val="auto"/>
          <w:sz w:val="24"/>
          <w:szCs w:val="24"/>
          <w:highlight w:val="none"/>
          <w:lang w:val="en-US" w:eastAsia="zh-CN"/>
        </w:rPr>
        <w:t>）签字，盖章之日起生效。</w:t>
      </w:r>
    </w:p>
    <w:p w14:paraId="5385D69D">
      <w:pPr>
        <w:pageBreakBefore w:val="0"/>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（二）合同终止：本合同出现以下情况时终止。</w:t>
      </w:r>
    </w:p>
    <w:p w14:paraId="5560B7FE">
      <w:pPr>
        <w:pageBreakBefore w:val="0"/>
        <w:kinsoku/>
        <w:overflowPunct/>
        <w:topLinePunct w:val="0"/>
        <w:autoSpaceDE w:val="0"/>
        <w:autoSpaceDN w:val="0"/>
        <w:bidi w:val="0"/>
        <w:adjustRightInd/>
        <w:snapToGrid/>
        <w:spacing w:afterAutospacing="0" w:line="400" w:lineRule="exact"/>
        <w:ind w:firstLine="720" w:firstLineChars="3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（1）期限届满时自行终止。</w:t>
      </w:r>
    </w:p>
    <w:p w14:paraId="326FC421">
      <w:pPr>
        <w:pageBreakBefore w:val="0"/>
        <w:kinsoku/>
        <w:overflowPunct/>
        <w:topLinePunct w:val="0"/>
        <w:autoSpaceDE w:val="0"/>
        <w:autoSpaceDN w:val="0"/>
        <w:bidi w:val="0"/>
        <w:adjustRightInd/>
        <w:snapToGrid/>
        <w:spacing w:afterAutospacing="0" w:line="400" w:lineRule="exact"/>
        <w:ind w:firstLine="720" w:firstLineChars="3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（2）有以下行为之一的：</w:t>
      </w:r>
    </w:p>
    <w:p w14:paraId="7088E25D">
      <w:pPr>
        <w:pageBreakBefore w:val="0"/>
        <w:kinsoku/>
        <w:overflowPunct/>
        <w:topLinePunct w:val="0"/>
        <w:autoSpaceDE w:val="0"/>
        <w:autoSpaceDN w:val="0"/>
        <w:bidi w:val="0"/>
        <w:adjustRightInd/>
        <w:snapToGrid/>
        <w:spacing w:afterAutospacing="0" w:line="400" w:lineRule="exact"/>
        <w:ind w:firstLine="1200" w:firstLineChars="5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①</w:t>
      </w:r>
      <w:r>
        <w:rPr>
          <w:rFonts w:hint="eastAsia" w:ascii="宋体" w:hAnsi="宋体" w:eastAsia="宋体" w:cs="宋体"/>
          <w:b w:val="0"/>
          <w:bCs/>
          <w:color w:val="auto"/>
          <w:sz w:val="24"/>
          <w:szCs w:val="24"/>
          <w:highlight w:val="none"/>
          <w:lang w:val="en-US" w:eastAsia="zh-CN"/>
        </w:rPr>
        <w:t>违反管理规定，造成重大伤亡或重大损失。</w:t>
      </w:r>
    </w:p>
    <w:p w14:paraId="4AAC179F">
      <w:pPr>
        <w:pageBreakBefore w:val="0"/>
        <w:kinsoku/>
        <w:overflowPunct/>
        <w:topLinePunct w:val="0"/>
        <w:autoSpaceDE w:val="0"/>
        <w:autoSpaceDN w:val="0"/>
        <w:bidi w:val="0"/>
        <w:adjustRightInd/>
        <w:snapToGrid/>
        <w:spacing w:afterAutospacing="0" w:line="400" w:lineRule="exact"/>
        <w:ind w:firstLine="1200" w:firstLineChars="5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②</w:t>
      </w:r>
      <w:r>
        <w:rPr>
          <w:rFonts w:hint="eastAsia" w:ascii="宋体" w:hAnsi="宋体" w:eastAsia="宋体" w:cs="宋体"/>
          <w:b w:val="0"/>
          <w:bCs/>
          <w:color w:val="auto"/>
          <w:sz w:val="24"/>
          <w:szCs w:val="24"/>
          <w:highlight w:val="none"/>
          <w:lang w:val="en-US" w:eastAsia="zh-CN"/>
        </w:rPr>
        <w:t>因管理不善造成恶劣影响。</w:t>
      </w:r>
    </w:p>
    <w:p w14:paraId="23873B21">
      <w:pPr>
        <w:pageBreakBefore w:val="0"/>
        <w:kinsoku/>
        <w:overflowPunct/>
        <w:topLinePunct w:val="0"/>
        <w:autoSpaceDE w:val="0"/>
        <w:autoSpaceDN w:val="0"/>
        <w:bidi w:val="0"/>
        <w:adjustRightInd/>
        <w:snapToGrid/>
        <w:spacing w:afterAutospacing="0" w:line="400" w:lineRule="exact"/>
        <w:ind w:firstLine="1200" w:firstLineChars="5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③</w:t>
      </w:r>
      <w:r>
        <w:rPr>
          <w:rFonts w:hint="eastAsia" w:ascii="宋体" w:hAnsi="宋体" w:eastAsia="宋体" w:cs="宋体"/>
          <w:b w:val="0"/>
          <w:bCs/>
          <w:color w:val="auto"/>
          <w:sz w:val="24"/>
          <w:szCs w:val="24"/>
          <w:highlight w:val="none"/>
          <w:lang w:val="en-US" w:eastAsia="zh-CN"/>
        </w:rPr>
        <w:t>擅自将合同转包给第三者。</w:t>
      </w:r>
    </w:p>
    <w:p w14:paraId="7C4AC816">
      <w:pPr>
        <w:pageBreakBefore w:val="0"/>
        <w:kinsoku/>
        <w:overflowPunct/>
        <w:topLinePunct w:val="0"/>
        <w:autoSpaceDE w:val="0"/>
        <w:autoSpaceDN w:val="0"/>
        <w:bidi w:val="0"/>
        <w:adjustRightInd/>
        <w:snapToGrid/>
        <w:spacing w:afterAutospacing="0" w:line="400" w:lineRule="exact"/>
        <w:ind w:firstLine="1200" w:firstLineChars="500"/>
        <w:textAlignment w:val="bottom"/>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④违反劳动法或其他相关法律法规，造成恶劣影响。</w:t>
      </w:r>
    </w:p>
    <w:p w14:paraId="2C342A89">
      <w:pPr>
        <w:pageBreakBefore w:val="0"/>
        <w:kinsoku/>
        <w:overflowPunct/>
        <w:topLinePunct w:val="0"/>
        <w:autoSpaceDE w:val="0"/>
        <w:autoSpaceDN w:val="0"/>
        <w:bidi w:val="0"/>
        <w:adjustRightInd/>
        <w:snapToGrid/>
        <w:spacing w:afterAutospacing="0" w:line="400" w:lineRule="exact"/>
        <w:ind w:firstLine="1200" w:firstLineChars="500"/>
        <w:textAlignment w:val="bottom"/>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⑤弄虚作假及其他不正当行为。</w:t>
      </w:r>
    </w:p>
    <w:p w14:paraId="74C15634">
      <w:pPr>
        <w:pageBreakBefore w:val="0"/>
        <w:kinsoku/>
        <w:overflowPunct/>
        <w:topLinePunct w:val="0"/>
        <w:autoSpaceDE w:val="0"/>
        <w:autoSpaceDN w:val="0"/>
        <w:bidi w:val="0"/>
        <w:adjustRightInd/>
        <w:snapToGrid/>
        <w:spacing w:afterAutospacing="0" w:line="400" w:lineRule="exact"/>
        <w:ind w:firstLine="1200" w:firstLineChars="500"/>
        <w:textAlignment w:val="bottom"/>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 xml:space="preserve">⑥服务未达到甲方的各项要求或出现违法违规等行动。 </w:t>
      </w:r>
    </w:p>
    <w:p w14:paraId="2830424F">
      <w:pPr>
        <w:pageBreakBefore w:val="0"/>
        <w:kinsoku/>
        <w:overflowPunct/>
        <w:topLinePunct w:val="0"/>
        <w:autoSpaceDE w:val="0"/>
        <w:autoSpaceDN w:val="0"/>
        <w:bidi w:val="0"/>
        <w:adjustRightInd/>
        <w:snapToGrid/>
        <w:spacing w:afterAutospacing="0" w:line="400" w:lineRule="exact"/>
        <w:ind w:firstLine="720" w:firstLineChars="300"/>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法律规定的</w:t>
      </w:r>
      <w:r>
        <w:rPr>
          <w:rFonts w:hint="eastAsia" w:ascii="宋体" w:hAnsi="宋体" w:eastAsia="宋体" w:cs="宋体"/>
          <w:b w:val="0"/>
          <w:bCs/>
          <w:color w:val="auto"/>
          <w:sz w:val="24"/>
          <w:szCs w:val="24"/>
          <w:highlight w:val="none"/>
          <w:lang w:val="en-US" w:eastAsia="zh-CN"/>
        </w:rPr>
        <w:t>终止</w:t>
      </w:r>
      <w:r>
        <w:rPr>
          <w:rFonts w:hint="eastAsia" w:ascii="宋体" w:hAnsi="宋体" w:eastAsia="宋体" w:cs="宋体"/>
          <w:b w:val="0"/>
          <w:bCs/>
          <w:color w:val="auto"/>
          <w:sz w:val="24"/>
          <w:szCs w:val="24"/>
          <w:highlight w:val="none"/>
        </w:rPr>
        <w:t>事由。</w:t>
      </w:r>
    </w:p>
    <w:p w14:paraId="341F33A5">
      <w:pPr>
        <w:pageBreakBefore w:val="0"/>
        <w:numPr>
          <w:ilvl w:val="0"/>
          <w:numId w:val="7"/>
        </w:numPr>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合同的组成</w:t>
      </w:r>
    </w:p>
    <w:p w14:paraId="5C23EC07">
      <w:pPr>
        <w:pageBreakBefore w:val="0"/>
        <w:kinsoku/>
        <w:overflowPunct/>
        <w:topLinePunct w:val="0"/>
        <w:autoSpaceDE w:val="0"/>
        <w:autoSpaceDN w:val="0"/>
        <w:bidi w:val="0"/>
        <w:adjustRightInd/>
        <w:snapToGrid/>
        <w:spacing w:afterAutospacing="0" w:line="400" w:lineRule="exact"/>
        <w:ind w:firstLine="1200" w:firstLineChars="5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下列文件与本合同具有同等法律效力：</w:t>
      </w:r>
    </w:p>
    <w:p w14:paraId="249D79F6">
      <w:pPr>
        <w:pageBreakBefore w:val="0"/>
        <w:kinsoku/>
        <w:overflowPunct/>
        <w:topLinePunct w:val="0"/>
        <w:autoSpaceDE w:val="0"/>
        <w:autoSpaceDN w:val="0"/>
        <w:bidi w:val="0"/>
        <w:adjustRightInd/>
        <w:snapToGrid/>
        <w:spacing w:afterAutospacing="0" w:line="400" w:lineRule="exact"/>
        <w:ind w:firstLine="1200" w:firstLineChars="5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1、甲方的招标文件与补充文件（如有）；</w:t>
      </w:r>
    </w:p>
    <w:p w14:paraId="24A6301A">
      <w:pPr>
        <w:pageBreakBefore w:val="0"/>
        <w:kinsoku/>
        <w:overflowPunct/>
        <w:topLinePunct w:val="0"/>
        <w:autoSpaceDE w:val="0"/>
        <w:autoSpaceDN w:val="0"/>
        <w:bidi w:val="0"/>
        <w:adjustRightInd/>
        <w:snapToGrid/>
        <w:spacing w:afterAutospacing="0" w:line="400" w:lineRule="exact"/>
        <w:ind w:firstLine="1200" w:firstLineChars="5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2、乙方投标文件；</w:t>
      </w:r>
    </w:p>
    <w:p w14:paraId="3A40FB7F">
      <w:pPr>
        <w:pageBreakBefore w:val="0"/>
        <w:kinsoku/>
        <w:overflowPunct/>
        <w:topLinePunct w:val="0"/>
        <w:autoSpaceDE w:val="0"/>
        <w:autoSpaceDN w:val="0"/>
        <w:bidi w:val="0"/>
        <w:adjustRightInd/>
        <w:snapToGrid/>
        <w:spacing w:afterAutospacing="0" w:line="400" w:lineRule="exact"/>
        <w:ind w:firstLine="1200" w:firstLineChars="5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3、询标纪要和承诺书；</w:t>
      </w:r>
    </w:p>
    <w:p w14:paraId="212B0CC8">
      <w:pPr>
        <w:pageBreakBefore w:val="0"/>
        <w:kinsoku/>
        <w:overflowPunct/>
        <w:topLinePunct w:val="0"/>
        <w:autoSpaceDE w:val="0"/>
        <w:autoSpaceDN w:val="0"/>
        <w:bidi w:val="0"/>
        <w:adjustRightInd/>
        <w:snapToGrid/>
        <w:spacing w:afterAutospacing="0" w:line="400" w:lineRule="exact"/>
        <w:ind w:firstLine="1200" w:firstLineChars="5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4、成交通知书</w:t>
      </w:r>
    </w:p>
    <w:p w14:paraId="37007087">
      <w:pPr>
        <w:pageBreakBefore w:val="0"/>
        <w:kinsoku/>
        <w:overflowPunct/>
        <w:topLinePunct w:val="0"/>
        <w:autoSpaceDE w:val="0"/>
        <w:autoSpaceDN w:val="0"/>
        <w:bidi w:val="0"/>
        <w:adjustRightInd/>
        <w:snapToGrid/>
        <w:spacing w:afterAutospacing="0" w:line="400" w:lineRule="exact"/>
        <w:ind w:firstLine="1200" w:firstLineChars="500"/>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5、附件1外包作业安全管理协议、附件2外包作业人员职业健康安全告知书。</w:t>
      </w:r>
    </w:p>
    <w:p w14:paraId="4B5CD0E2">
      <w:pPr>
        <w:pageBreakBefore w:val="0"/>
        <w:numPr>
          <w:ilvl w:val="0"/>
          <w:numId w:val="7"/>
        </w:numPr>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合同的解释</w:t>
      </w:r>
    </w:p>
    <w:p w14:paraId="17E52FA3">
      <w:pPr>
        <w:pageBreakBefore w:val="0"/>
        <w:kinsoku/>
        <w:overflowPunct/>
        <w:topLinePunct w:val="0"/>
        <w:bidi w:val="0"/>
        <w:adjustRightInd/>
        <w:snapToGrid/>
        <w:spacing w:afterAutospacing="0"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本合同的解释权在甲方。</w:t>
      </w:r>
    </w:p>
    <w:p w14:paraId="3212575C">
      <w:pPr>
        <w:pageBreakBefore w:val="0"/>
        <w:numPr>
          <w:ilvl w:val="0"/>
          <w:numId w:val="7"/>
        </w:numPr>
        <w:kinsoku/>
        <w:overflowPunct/>
        <w:topLinePunct w:val="0"/>
        <w:autoSpaceDE w:val="0"/>
        <w:autoSpaceDN w:val="0"/>
        <w:bidi w:val="0"/>
        <w:adjustRightInd/>
        <w:snapToGrid/>
        <w:spacing w:afterAutospacing="0" w:line="400" w:lineRule="exact"/>
        <w:ind w:firstLine="480" w:firstLineChars="200"/>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合同的份数</w:t>
      </w:r>
    </w:p>
    <w:p w14:paraId="30DE7D50">
      <w:pPr>
        <w:pageBreakBefore w:val="0"/>
        <w:kinsoku/>
        <w:overflowPunct/>
        <w:topLinePunct w:val="0"/>
        <w:bidi w:val="0"/>
        <w:adjustRightInd/>
        <w:snapToGrid/>
        <w:spacing w:afterAutospacing="0" w:line="400" w:lineRule="exac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本合同一式六份，双方各执三份，具有同等法律效力，自双方签字盖章后生效。</w:t>
      </w:r>
    </w:p>
    <w:p w14:paraId="77DBFE68">
      <w:pPr>
        <w:pStyle w:val="19"/>
        <w:pageBreakBefore w:val="0"/>
        <w:kinsoku/>
        <w:overflowPunct/>
        <w:topLinePunct w:val="0"/>
        <w:bidi w:val="0"/>
        <w:adjustRightInd/>
        <w:snapToGrid/>
        <w:spacing w:after="0" w:afterAutospacing="0" w:line="40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p>
    <w:p w14:paraId="7F08FF18">
      <w:pPr>
        <w:pStyle w:val="19"/>
        <w:pageBreakBefore w:val="0"/>
        <w:kinsoku/>
        <w:overflowPunct/>
        <w:topLinePunct w:val="0"/>
        <w:bidi w:val="0"/>
        <w:adjustRightInd/>
        <w:snapToGrid/>
        <w:spacing w:after="0" w:afterAutospacing="0" w:line="40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甲     方：（盖章）                   乙     方：（盖章）</w:t>
      </w:r>
    </w:p>
    <w:p w14:paraId="29E3260B">
      <w:pPr>
        <w:pStyle w:val="19"/>
        <w:pageBreakBefore w:val="0"/>
        <w:kinsoku/>
        <w:overflowPunct/>
        <w:topLinePunct w:val="0"/>
        <w:bidi w:val="0"/>
        <w:adjustRightInd/>
        <w:snapToGrid/>
        <w:spacing w:after="0" w:afterAutospacing="0" w:line="40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法定代表人或其委托代理人（签字）：      法定代表人或其委托代理人（签字）：   </w:t>
      </w:r>
    </w:p>
    <w:p w14:paraId="6D8B9E37">
      <w:pPr>
        <w:pStyle w:val="19"/>
        <w:pageBreakBefore w:val="0"/>
        <w:kinsoku/>
        <w:overflowPunct/>
        <w:topLinePunct w:val="0"/>
        <w:bidi w:val="0"/>
        <w:adjustRightInd/>
        <w:snapToGrid/>
        <w:spacing w:after="0" w:afterAutospacing="0" w:line="40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地址：                                地址：</w:t>
      </w:r>
    </w:p>
    <w:p w14:paraId="45E05583">
      <w:pPr>
        <w:pStyle w:val="19"/>
        <w:pageBreakBefore w:val="0"/>
        <w:kinsoku/>
        <w:overflowPunct/>
        <w:topLinePunct w:val="0"/>
        <w:bidi w:val="0"/>
        <w:adjustRightInd/>
        <w:snapToGrid/>
        <w:spacing w:after="0" w:afterAutospacing="0" w:line="40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联系电话：                            联系电话：</w:t>
      </w:r>
    </w:p>
    <w:p w14:paraId="672A4CDC">
      <w:pPr>
        <w:pStyle w:val="19"/>
        <w:pageBreakBefore w:val="0"/>
        <w:kinsoku/>
        <w:overflowPunct/>
        <w:topLinePunct w:val="0"/>
        <w:bidi w:val="0"/>
        <w:adjustRightInd/>
        <w:snapToGrid/>
        <w:spacing w:after="0" w:afterAutospacing="0" w:line="40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签订时间：     年    月  日           签订时间：    年    月  日</w:t>
      </w:r>
    </w:p>
    <w:p w14:paraId="3CB67C7B">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p>
    <w:p w14:paraId="64D739B6">
      <w:pPr>
        <w:jc w:val="both"/>
        <w:rPr>
          <w:rFonts w:hint="eastAsia" w:ascii="Times New Roman" w:hAnsi="Times New Roman" w:eastAsia="方正小标宋简体" w:cs="Times New Roman"/>
          <w:color w:val="auto"/>
          <w:sz w:val="36"/>
          <w:szCs w:val="36"/>
          <w:lang w:val="en-US" w:eastAsia="zh-CN"/>
        </w:rPr>
      </w:pPr>
      <w:r>
        <w:rPr>
          <w:rFonts w:hint="eastAsia" w:asciiTheme="minorEastAsia" w:hAnsiTheme="minorEastAsia" w:eastAsiaTheme="minorEastAsia" w:cstheme="minorEastAsia"/>
          <w:color w:val="auto"/>
          <w:sz w:val="24"/>
          <w:szCs w:val="24"/>
          <w:lang w:val="en-US" w:eastAsia="zh-CN"/>
        </w:rPr>
        <w:t>附件</w:t>
      </w:r>
      <w:r>
        <w:rPr>
          <w:rFonts w:hint="eastAsia" w:asciiTheme="minorEastAsia" w:hAnsiTheme="minorEastAsia" w:cstheme="minorEastAsia"/>
          <w:color w:val="auto"/>
          <w:sz w:val="24"/>
          <w:szCs w:val="24"/>
          <w:lang w:val="en-US" w:eastAsia="zh-CN"/>
        </w:rPr>
        <w:t>1</w:t>
      </w:r>
    </w:p>
    <w:p w14:paraId="43ED6539">
      <w:pPr>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外包作业安全管理协议</w:t>
      </w:r>
    </w:p>
    <w:p w14:paraId="5491E1D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发包单位（甲方）：   </w:t>
      </w:r>
    </w:p>
    <w:p w14:paraId="0C8703B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承包单位（乙方）： </w:t>
      </w:r>
    </w:p>
    <w:p w14:paraId="65DCFF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为切实做好外包作业管理，预防和杜绝各类安全事故发生，依据《中华人民共和国安全生产法》及有关法律法规规章，经双方协商一致，自愿签订本协议，双方共同遵守。</w:t>
      </w:r>
    </w:p>
    <w:p w14:paraId="0EBD58E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一、甲方的权利和义务</w:t>
      </w:r>
    </w:p>
    <w:p w14:paraId="43B131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1.甲方应明确需乙方执行的安全生产管理制度及安全操作规程标准。</w:t>
      </w:r>
    </w:p>
    <w:p w14:paraId="62B2914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2.甲方应对乙方的人员进行安全教育和安全交底，告知作业场所和工作岗位存在的危险危害因素、防范措施以及事故应急措施。</w:t>
      </w:r>
    </w:p>
    <w:p w14:paraId="59745B7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3.甲方有权对乙方的生产安全管理及现场进行监督，有权对乙方违反甲方的安全管理制度或安全操作规程的相关人员作出处罚。</w:t>
      </w:r>
    </w:p>
    <w:p w14:paraId="46942B9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二、乙方的权利和义务</w:t>
      </w:r>
    </w:p>
    <w:p w14:paraId="635036C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1.乙方必须遵守国家有关安全生产的法律法规规章和甲方制定的各项安全生产管理规定。</w:t>
      </w:r>
    </w:p>
    <w:p w14:paraId="1490FC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2.乙方应根据作业需要，配备足量的操作人员和管理人员。作业人员花名册、特种作业人员资格证、健康证等应报甲方备案，上岗工人必须参加意外伤害保险证明，无保险者不得上岗，人员变化应及时报甲方。</w:t>
      </w:r>
    </w:p>
    <w:p w14:paraId="4369871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3.乙方应对作业人员进行安全生产教育和培训，对未经安全生产教育和培训合格的作业人员，不得安排上岗作业；特种作业人员必须持证上岗。不得雇佣未成年人和有职业禁忌的人员到甲方工作地点进行工作。</w:t>
      </w:r>
    </w:p>
    <w:p w14:paraId="5687DAF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4.乙方必须正确使用甲方提供的设施、设备、工具等并定期进行检查，自行配备的设施、设备、工具等必须符合国家安全标准。禁止使用存在安全隐患的设施、设备、工具等。</w:t>
      </w:r>
    </w:p>
    <w:p w14:paraId="5ABB094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5.乙方在工作中要有严格的安全防护措施，作业现场规范设置安全警示标志。</w:t>
      </w:r>
    </w:p>
    <w:p w14:paraId="30A3DC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6.乙方应配备具有资质的安全生产管理人员，加强现场的安全管理，不得强令工人冒险作业和疲劳作业，杜绝违章指挥。</w:t>
      </w:r>
    </w:p>
    <w:p w14:paraId="6C6A477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7.乙方应自觉接受甲方的监督和指导，对甲方提出的安全生产整改要求，必须及时整改。</w:t>
      </w:r>
    </w:p>
    <w:p w14:paraId="3E3DA69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8.乙方在工作过程中如需使用电源，须经甲方同意，不得私拉乱接，中断作业或遇故障应立即切断有关开关。</w:t>
      </w:r>
    </w:p>
    <w:p w14:paraId="7C745EF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9.乙方车辆进入甲方库区，应根据甲方库区限速标志行驶；在标有“严禁吸烟、点火”等区域，不得吸烟、点火。</w:t>
      </w:r>
    </w:p>
    <w:p w14:paraId="6CBD26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10.乙方应根据甲方文明生产的要求，保持现场环境的整洁。</w:t>
      </w:r>
    </w:p>
    <w:p w14:paraId="3D34298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三、其他约定事项</w:t>
      </w:r>
    </w:p>
    <w:p w14:paraId="72EEA33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1.任何一方在协议履行过程中发现的安全问题都要立即处理并及时告知对方，作好书面记录。</w:t>
      </w:r>
    </w:p>
    <w:p w14:paraId="2D1515C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2.本协议履行过程中，由乙方违反协议条款并因此而造成后果的，由乙方承担完全责任；乙方发生重大事故或造成严重影响的，甲方有权终止合作合同，因此所造成的损失，均由乙方承担。</w:t>
      </w:r>
    </w:p>
    <w:p w14:paraId="13F0F1E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乙方人员在工作中发生安全事故，或因乙方原因伤及他人（包括甲方人员），均由乙方负责报告、调查和实施善后处理。因甲方原因，造成乙方人员伤亡的，由甲方根据国家工伤处理的规定执行，乙方协助解决。</w:t>
      </w:r>
    </w:p>
    <w:p w14:paraId="13B3C28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4.因乙方管理或操作不当产生的安全隐患，每发现一起，没收履约保证金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元。甲方可在应付乙方的相关款项中予以扣减。</w:t>
      </w:r>
    </w:p>
    <w:p w14:paraId="4EFFE8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5.本协议未尽事宜，一律按国家法律、地方法规和行业标准执行。</w:t>
      </w:r>
    </w:p>
    <w:p w14:paraId="5CFFD57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6.本协议书一式两份，由甲、乙方各执一份，自签字盖章之日起生效，具有同等法律效力。</w:t>
      </w:r>
    </w:p>
    <w:p w14:paraId="2BA285E5">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 xml:space="preserve">（盖章）： </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（盖章）：</w:t>
      </w:r>
    </w:p>
    <w:p w14:paraId="027F4C15">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Theme="minorEastAsia" w:hAnsiTheme="minorEastAsia" w:eastAsiaTheme="minorEastAsia" w:cstheme="minorEastAsia"/>
          <w:color w:val="auto"/>
          <w:spacing w:val="0"/>
          <w:kern w:val="2"/>
          <w:sz w:val="24"/>
          <w:szCs w:val="24"/>
          <w:lang w:val="en-US" w:eastAsia="zh-CN" w:bidi="ar-SA"/>
        </w:rPr>
      </w:pPr>
    </w:p>
    <w:p w14:paraId="67DE593A">
      <w:pPr>
        <w:keepNext w:val="0"/>
        <w:keepLines w:val="0"/>
        <w:pageBreakBefore w:val="0"/>
        <w:widowControl w:val="0"/>
        <w:kinsoku/>
        <w:wordWrap/>
        <w:overflowPunct/>
        <w:topLinePunct w:val="0"/>
        <w:autoSpaceDE/>
        <w:autoSpaceDN/>
        <w:bidi w:val="0"/>
        <w:adjustRightInd/>
        <w:snapToGrid/>
        <w:spacing w:line="240" w:lineRule="auto"/>
        <w:ind w:right="0" w:firstLine="480" w:firstLineChars="200"/>
        <w:jc w:val="both"/>
        <w:textAlignment w:val="auto"/>
        <w:rPr>
          <w:rFonts w:hint="eastAsia" w:asciiTheme="minorEastAsia" w:hAnsiTheme="minorEastAsia" w:eastAsiaTheme="minorEastAsia" w:cstheme="minorEastAsia"/>
          <w:color w:val="auto"/>
          <w:spacing w:val="0"/>
          <w:kern w:val="2"/>
          <w:sz w:val="24"/>
          <w:szCs w:val="24"/>
          <w:lang w:val="en-US" w:eastAsia="zh-CN" w:bidi="ar-SA"/>
        </w:rPr>
      </w:pPr>
      <w:r>
        <w:rPr>
          <w:rFonts w:hint="eastAsia" w:asciiTheme="minorEastAsia" w:hAnsiTheme="minorEastAsia" w:eastAsiaTheme="minorEastAsia" w:cstheme="minorEastAsia"/>
          <w:color w:val="auto"/>
          <w:spacing w:val="0"/>
          <w:kern w:val="2"/>
          <w:sz w:val="24"/>
          <w:szCs w:val="24"/>
          <w:lang w:val="en-US" w:eastAsia="zh-CN" w:bidi="ar-SA"/>
        </w:rPr>
        <w:t>法定代表人或其委托代理人（签字）：   法定代表人或其委托代理人（签字）：</w:t>
      </w:r>
    </w:p>
    <w:p w14:paraId="3F51D7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b/>
      </w:r>
    </w:p>
    <w:p w14:paraId="7159875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日期：          </w:t>
      </w:r>
    </w:p>
    <w:p w14:paraId="38038CED">
      <w:pPr>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br w:type="page"/>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val="en-US" w:eastAsia="zh-CN"/>
        </w:rPr>
        <w:t>附件2</w:t>
      </w:r>
    </w:p>
    <w:p w14:paraId="57808BCE">
      <w:pPr>
        <w:jc w:val="center"/>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rPr>
        <w:t>外包作业人员职业健康安全告知书</w:t>
      </w:r>
    </w:p>
    <w:p w14:paraId="510A5D64">
      <w:pPr>
        <w:jc w:val="both"/>
        <w:rPr>
          <w:rFonts w:hint="eastAsia" w:asciiTheme="minorEastAsia" w:hAnsiTheme="minorEastAsia" w:eastAsiaTheme="minorEastAsia" w:cstheme="minorEastAsia"/>
          <w:color w:val="auto"/>
          <w:sz w:val="24"/>
          <w:szCs w:val="24"/>
        </w:rPr>
      </w:pPr>
    </w:p>
    <w:p w14:paraId="781BCB1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公司将健康、安全和环保置于生产经营活动的最优先地位，关心每一个人的健康和安全。安全业绩、服务质量、合理的价格是我公司用来评估外包作业承包单位表现的关键指标。外包作业承包单位必须遵循的健康、安全和环保规定，并负责对所属员工进行岗前安全培训。任何违反规定的外包作业人员由外包作业承包单位对其处罚。</w:t>
      </w:r>
    </w:p>
    <w:p w14:paraId="35FF0AC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一、基本要求</w:t>
      </w:r>
    </w:p>
    <w:p w14:paraId="5050FD0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1.外包作业人员应遵守国家、省市和本地区的法律法规尤其是安全管理规定。</w:t>
      </w:r>
    </w:p>
    <w:p w14:paraId="556EBCE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2.全库区除吸烟室（区）外禁止吸烟。</w:t>
      </w:r>
    </w:p>
    <w:p w14:paraId="4D675DE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3.作业期间禁止携带或饮用含酒精饮料。</w:t>
      </w:r>
    </w:p>
    <w:p w14:paraId="2E83E42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4.库区机动车辆限速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公里/小时，作业区限速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公里/小时。</w:t>
      </w:r>
    </w:p>
    <w:p w14:paraId="5C32877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二、人员进出</w:t>
      </w:r>
    </w:p>
    <w:p w14:paraId="15E0191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1.外包作业人员出入库区必须到警卫室登记。</w:t>
      </w:r>
    </w:p>
    <w:p w14:paraId="15854C0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2.保安人员有权检查所有出入库区车辆及设备，尤其是封闭式的车辆、箱式货车和工具箱等。</w:t>
      </w:r>
    </w:p>
    <w:p w14:paraId="73251CE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3.未经许可，不得进入与合同书所标明工作无关的区域。</w:t>
      </w:r>
    </w:p>
    <w:p w14:paraId="04AB73C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三、个人防护</w:t>
      </w:r>
    </w:p>
    <w:p w14:paraId="5B96C82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1.进入库区必须正确佩戴安全帽等个人防护设备，其他防护设备如口罩、手套等根据工作情况选择使用。</w:t>
      </w:r>
    </w:p>
    <w:p w14:paraId="5BD3ECB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2.作业时禁止穿拖鞋、凉鞋、露脚趾鞋或光脚。</w:t>
      </w:r>
    </w:p>
    <w:p w14:paraId="06309FA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四、现场管理</w:t>
      </w:r>
    </w:p>
    <w:p w14:paraId="4DDF550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1.作业时，作业现场必须保持干净、整洁。</w:t>
      </w:r>
    </w:p>
    <w:p w14:paraId="3A4D663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2.若作业人员未能及时清除垃圾，我公司负责清扫，费用将由外包作业承包单位支付。</w:t>
      </w:r>
    </w:p>
    <w:p w14:paraId="1427C82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3.借用我公司工具设备的，需经我公司同意，任何损坏或丢失由外包作业承包单位全额赔偿。</w:t>
      </w:r>
    </w:p>
    <w:p w14:paraId="3D47578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4.除修理之外，不得将保护装置或其它装置从工具或设备上移走，在结束修理之前必须将装置复原。</w:t>
      </w:r>
    </w:p>
    <w:p w14:paraId="186BAAB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5.灭火器、消防水栓等不得用于除防火、灭火以外的任何用途。</w:t>
      </w:r>
    </w:p>
    <w:p w14:paraId="25E38CE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6.不得堵塞或强行敞开防火通道门。电线、线缆或软管等穿过路面的，需要设置橡胶线槽板等保护措施。</w:t>
      </w:r>
    </w:p>
    <w:p w14:paraId="59CF972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五、事故与伤亡报告</w:t>
      </w:r>
    </w:p>
    <w:p w14:paraId="38F4A1C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所有的意外事故（偶发事件、财产损失等）发生后应立即向我公司报告，我公司保留进行单独调查的权利。</w:t>
      </w:r>
    </w:p>
    <w:p w14:paraId="5E71A93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六、作业许可</w:t>
      </w:r>
    </w:p>
    <w:p w14:paraId="67F1521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1.开展动火、高处、有限空间、临时用电等特殊作业时，必须经我公司作业审批后，方可作业。</w:t>
      </w:r>
    </w:p>
    <w:p w14:paraId="27137F8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2.作业审批在限定时间内有效，并随时接受检查。</w:t>
      </w:r>
    </w:p>
    <w:p w14:paraId="76D33AA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3.除非工作需要临时移动，作业区域必须设置明显警戒线、警示牌。</w:t>
      </w:r>
    </w:p>
    <w:p w14:paraId="5AD264F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4.特种作业人员应具备相应有效证书，操作时应配备必要的个人防护用具。</w:t>
      </w:r>
    </w:p>
    <w:p w14:paraId="7554E9B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5.作业期间发生任何疑问，均应立即停工并向外包作业承包单位或我公司报告。</w:t>
      </w:r>
    </w:p>
    <w:p w14:paraId="437F1A2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24"/>
          <w:szCs w:val="24"/>
        </w:rPr>
        <w:t>外来作业人员的安全承诺：</w:t>
      </w:r>
      <w:r>
        <w:rPr>
          <w:rFonts w:hint="eastAsia" w:asciiTheme="minorEastAsia" w:hAnsiTheme="minorEastAsia" w:eastAsiaTheme="minorEastAsia" w:cstheme="minorEastAsia"/>
          <w:color w:val="auto"/>
          <w:sz w:val="24"/>
          <w:szCs w:val="24"/>
          <w:u w:val="single"/>
        </w:rPr>
        <w:t>我完全知晓并将严格遵守上述《外来作业人员职业健康安全告知书》中各项规定和要求</w:t>
      </w:r>
      <w:r>
        <w:rPr>
          <w:rFonts w:hint="eastAsia" w:asciiTheme="minorEastAsia" w:hAnsiTheme="minorEastAsia" w:eastAsiaTheme="minorEastAsia" w:cstheme="minorEastAsia"/>
          <w:color w:val="auto"/>
          <w:sz w:val="28"/>
          <w:szCs w:val="28"/>
          <w:u w:val="single"/>
        </w:rPr>
        <w:t>。</w:t>
      </w:r>
    </w:p>
    <w:p w14:paraId="64E43E30">
      <w:pPr>
        <w:keepNext w:val="0"/>
        <w:keepLines w:val="0"/>
        <w:pageBreakBefore w:val="0"/>
        <w:widowControl w:val="0"/>
        <w:kinsoku/>
        <w:wordWrap/>
        <w:overflowPunct/>
        <w:topLinePunct w:val="0"/>
        <w:autoSpaceDE/>
        <w:autoSpaceDN/>
        <w:bidi w:val="0"/>
        <w:adjustRightInd/>
        <w:snapToGrid/>
        <w:spacing w:line="560" w:lineRule="exact"/>
        <w:ind w:right="1280" w:firstLine="4800" w:firstLineChars="1500"/>
        <w:textAlignment w:val="auto"/>
        <w:rPr>
          <w:rFonts w:hint="eastAsia" w:asciiTheme="minorEastAsia" w:hAnsiTheme="minorEastAsia" w:eastAsiaTheme="minorEastAsia" w:cstheme="minorEastAsia"/>
          <w:color w:val="auto"/>
          <w:sz w:val="32"/>
          <w:szCs w:val="32"/>
        </w:rPr>
      </w:pPr>
    </w:p>
    <w:p w14:paraId="2BC2A70A">
      <w:pPr>
        <w:ind w:right="12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 xml:space="preserve">签名： </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公司：</w:t>
      </w:r>
    </w:p>
    <w:p w14:paraId="7F5F71F1">
      <w:pPr>
        <w:ind w:right="0" w:firstLine="480" w:firstLineChars="200"/>
        <w:rPr>
          <w:rFonts w:hint="eastAsia" w:asciiTheme="minorEastAsia" w:hAnsiTheme="minorEastAsia" w:eastAsiaTheme="minorEastAsia" w:cstheme="minorEastAsia"/>
          <w:color w:val="auto"/>
          <w:spacing w:val="0"/>
          <w:kern w:val="2"/>
          <w:sz w:val="24"/>
          <w:szCs w:val="24"/>
          <w:lang w:val="en-US" w:eastAsia="zh-CN" w:bidi="ar-SA"/>
        </w:rPr>
      </w:pPr>
      <w:r>
        <w:rPr>
          <w:rFonts w:hint="eastAsia" w:asciiTheme="minorEastAsia" w:hAnsiTheme="minorEastAsia" w:eastAsiaTheme="minorEastAsia" w:cstheme="minorEastAsia"/>
          <w:color w:val="auto"/>
          <w:spacing w:val="0"/>
          <w:kern w:val="2"/>
          <w:sz w:val="24"/>
          <w:szCs w:val="24"/>
          <w:lang w:val="en-US" w:eastAsia="zh-CN" w:bidi="ar-SA"/>
        </w:rPr>
        <w:t>法定代表人或其委托代理人（签字）：    法定代表人或其委托代理人（签字）：</w:t>
      </w:r>
    </w:p>
    <w:p w14:paraId="3F28ADA6">
      <w:pPr>
        <w:keepNext w:val="0"/>
        <w:keepLines w:val="0"/>
        <w:pageBreakBefore w:val="0"/>
        <w:widowControl w:val="0"/>
        <w:kinsoku/>
        <w:wordWrap/>
        <w:overflowPunct/>
        <w:topLinePunct w:val="0"/>
        <w:autoSpaceDE/>
        <w:autoSpaceDN/>
        <w:bidi w:val="0"/>
        <w:snapToGrid/>
        <w:spacing w:line="440" w:lineRule="exact"/>
        <w:textAlignment w:val="auto"/>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 xml:space="preserve">日期：      </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32"/>
          <w:szCs w:val="32"/>
        </w:rPr>
        <w:t xml:space="preserve">  </w:t>
      </w:r>
    </w:p>
    <w:p w14:paraId="363EE0CE">
      <w:pPr>
        <w:keepNext w:val="0"/>
        <w:keepLines w:val="0"/>
        <w:pageBreakBefore w:val="0"/>
        <w:widowControl w:val="0"/>
        <w:kinsoku/>
        <w:wordWrap/>
        <w:overflowPunct/>
        <w:topLinePunct w:val="0"/>
        <w:autoSpaceDE/>
        <w:autoSpaceDN/>
        <w:bidi w:val="0"/>
        <w:snapToGrid/>
        <w:spacing w:line="440" w:lineRule="exact"/>
        <w:textAlignment w:val="auto"/>
        <w:rPr>
          <w:rFonts w:hint="eastAsia" w:eastAsia="宋体" w:cs="宋体"/>
          <w:b w:val="0"/>
          <w:bCs/>
          <w:color w:val="auto"/>
          <w:sz w:val="24"/>
          <w:szCs w:val="24"/>
          <w:lang w:eastAsia="zh-CN"/>
        </w:rPr>
      </w:pPr>
      <w:r>
        <w:rPr>
          <w:rFonts w:hint="eastAsia" w:eastAsia="宋体" w:cs="宋体"/>
          <w:b w:val="0"/>
          <w:bCs/>
          <w:color w:val="auto"/>
          <w:sz w:val="24"/>
          <w:szCs w:val="24"/>
          <w:lang w:eastAsia="zh-CN"/>
        </w:rPr>
        <w:t xml:space="preserve">   </w:t>
      </w:r>
    </w:p>
    <w:p w14:paraId="03D083ED">
      <w:pPr>
        <w:jc w:val="both"/>
        <w:rPr>
          <w:rFonts w:hint="eastAsia" w:eastAsia="宋体" w:cs="宋体"/>
          <w:b w:val="0"/>
          <w:bCs/>
          <w:color w:val="auto"/>
          <w:sz w:val="24"/>
          <w:szCs w:val="24"/>
          <w:lang w:eastAsia="zh-CN"/>
        </w:rPr>
      </w:pPr>
    </w:p>
    <w:p w14:paraId="59DBC657">
      <w:pPr>
        <w:ind w:firstLine="480" w:firstLineChars="200"/>
        <w:jc w:val="both"/>
        <w:rPr>
          <w:rFonts w:hint="eastAsia" w:eastAsia="宋体" w:cs="宋体"/>
          <w:b w:val="0"/>
          <w:bCs/>
          <w:color w:val="auto"/>
          <w:sz w:val="24"/>
          <w:szCs w:val="24"/>
          <w:lang w:eastAsia="zh-CN"/>
        </w:rPr>
      </w:pPr>
      <w:r>
        <w:rPr>
          <w:rFonts w:hint="eastAsia" w:eastAsia="宋体" w:cs="宋体"/>
          <w:b w:val="0"/>
          <w:bCs/>
          <w:color w:val="auto"/>
          <w:sz w:val="24"/>
          <w:szCs w:val="24"/>
          <w:lang w:eastAsia="zh-CN"/>
        </w:rPr>
        <w:t>注：以上合同条款供甲方及乙方作为商务参考，具体签订时，甲方可根据自身项目情况与乙方协商另行修改拟定相关合同具体条款。</w:t>
      </w:r>
    </w:p>
    <w:p w14:paraId="54994DBA">
      <w:pPr>
        <w:rPr>
          <w:rFonts w:ascii="宋体" w:hAnsi="宋体" w:eastAsia="宋体" w:cs="宋体"/>
          <w:color w:val="auto"/>
          <w:highlight w:val="none"/>
        </w:rPr>
      </w:pPr>
      <w:r>
        <w:rPr>
          <w:rFonts w:hint="eastAsia" w:ascii="宋体" w:hAnsi="宋体" w:eastAsia="宋体" w:cs="宋体"/>
          <w:color w:val="auto"/>
          <w:highlight w:val="none"/>
        </w:rPr>
        <w:br w:type="page"/>
      </w:r>
    </w:p>
    <w:p w14:paraId="778546FF">
      <w:pPr>
        <w:rPr>
          <w:rFonts w:ascii="宋体" w:hAnsi="宋体" w:eastAsia="宋体" w:cs="宋体"/>
          <w:color w:val="auto"/>
          <w:highlight w:val="none"/>
        </w:rPr>
      </w:pPr>
      <w:r>
        <w:rPr>
          <w:rFonts w:hint="eastAsia" w:ascii="宋体" w:hAnsi="宋体" w:eastAsia="宋体" w:cs="宋体"/>
          <w:color w:val="auto"/>
          <w:highlight w:val="none"/>
        </w:rPr>
        <w:t>附件一</w:t>
      </w:r>
    </w:p>
    <w:p w14:paraId="676E3B34">
      <w:pPr>
        <w:autoSpaceDE w:val="0"/>
        <w:autoSpaceDN w:val="0"/>
        <w:adjustRightInd w:val="0"/>
        <w:spacing w:line="460" w:lineRule="atLeast"/>
        <w:jc w:val="center"/>
        <w:rPr>
          <w:rFonts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rPr>
        <w:t>报价一览表</w:t>
      </w:r>
    </w:p>
    <w:p w14:paraId="74D0121C">
      <w:pPr>
        <w:autoSpaceDE w:val="0"/>
        <w:autoSpaceDN w:val="0"/>
        <w:adjustRightInd w:val="0"/>
        <w:spacing w:after="120" w:afterLines="50" w:line="460" w:lineRule="atLeast"/>
        <w:jc w:val="left"/>
        <w:rPr>
          <w:rFonts w:ascii="宋体" w:hAnsi="宋体" w:eastAsia="宋体" w:cs="宋体"/>
          <w:color w:val="auto"/>
          <w:sz w:val="36"/>
          <w:szCs w:val="36"/>
          <w:highlight w:val="none"/>
          <w:lang w:val="zh-CN"/>
        </w:rPr>
      </w:pPr>
      <w:r>
        <w:rPr>
          <w:rFonts w:hint="eastAsia" w:ascii="宋体" w:hAnsi="宋体" w:eastAsia="宋体" w:cs="宋体"/>
          <w:color w:val="auto"/>
          <w:sz w:val="22"/>
          <w:highlight w:val="none"/>
        </w:rPr>
        <w:t>（采购编号：</w:t>
      </w:r>
      <w:r>
        <w:rPr>
          <w:rFonts w:hint="eastAsia" w:ascii="宋体" w:hAnsi="宋体" w:eastAsia="宋体" w:cs="宋体"/>
          <w:color w:val="auto"/>
          <w:sz w:val="22"/>
          <w:highlight w:val="none"/>
          <w:lang w:eastAsia="zh-CN"/>
        </w:rPr>
        <w:t>JH2025001</w:t>
      </w:r>
      <w:r>
        <w:rPr>
          <w:rFonts w:hint="eastAsia" w:ascii="宋体" w:hAnsi="宋体" w:eastAsia="宋体" w:cs="宋体"/>
          <w:color w:val="auto"/>
          <w:sz w:val="22"/>
          <w:highlight w:val="none"/>
        </w:rPr>
        <w:t xml:space="preserve">）                             </w:t>
      </w:r>
    </w:p>
    <w:tbl>
      <w:tblPr>
        <w:tblStyle w:val="21"/>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402"/>
        <w:gridCol w:w="5018"/>
      </w:tblGrid>
      <w:tr w14:paraId="0EEF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14:paraId="67C8954F">
            <w:pPr>
              <w:autoSpaceDE w:val="0"/>
              <w:autoSpaceDN w:val="0"/>
              <w:adjustRightInd w:val="0"/>
              <w:spacing w:line="460" w:lineRule="atLeast"/>
              <w:jc w:val="center"/>
              <w:rPr>
                <w:rFonts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FC8EA25">
            <w:pPr>
              <w:autoSpaceDE w:val="0"/>
              <w:autoSpaceDN w:val="0"/>
              <w:adjustRightInd w:val="0"/>
              <w:spacing w:line="460" w:lineRule="atLeast"/>
              <w:jc w:val="center"/>
              <w:rPr>
                <w:rFonts w:ascii="宋体" w:hAnsi="宋体" w:eastAsia="宋体" w:cs="宋体"/>
                <w:color w:val="auto"/>
                <w:sz w:val="22"/>
                <w:highlight w:val="none"/>
                <w:lang w:val="zh-CN"/>
              </w:rPr>
            </w:pPr>
            <w:r>
              <w:rPr>
                <w:rFonts w:hint="eastAsia" w:ascii="宋体" w:hAnsi="宋体" w:eastAsia="宋体" w:cs="宋体"/>
                <w:color w:val="auto"/>
                <w:sz w:val="22"/>
                <w:highlight w:val="none"/>
                <w:lang w:val="zh-CN"/>
              </w:rPr>
              <w:t>项目名称</w:t>
            </w:r>
          </w:p>
        </w:tc>
        <w:tc>
          <w:tcPr>
            <w:tcW w:w="5018" w:type="dxa"/>
            <w:tcBorders>
              <w:top w:val="single" w:color="auto" w:sz="4" w:space="0"/>
              <w:left w:val="single" w:color="auto" w:sz="4" w:space="0"/>
              <w:bottom w:val="single" w:color="auto" w:sz="4" w:space="0"/>
              <w:right w:val="single" w:color="auto" w:sz="4" w:space="0"/>
            </w:tcBorders>
            <w:vAlign w:val="center"/>
          </w:tcPr>
          <w:p w14:paraId="5BD7A64C">
            <w:pPr>
              <w:autoSpaceDE w:val="0"/>
              <w:autoSpaceDN w:val="0"/>
              <w:adjustRightInd w:val="0"/>
              <w:spacing w:line="460" w:lineRule="atLeast"/>
              <w:jc w:val="center"/>
              <w:rPr>
                <w:rFonts w:ascii="宋体" w:hAnsi="宋体" w:eastAsia="宋体" w:cs="宋体"/>
                <w:color w:val="auto"/>
                <w:sz w:val="22"/>
                <w:highlight w:val="none"/>
                <w:lang w:val="zh-CN"/>
              </w:rPr>
            </w:pPr>
            <w:r>
              <w:rPr>
                <w:rFonts w:hint="eastAsia" w:ascii="宋体" w:eastAsia="宋体"/>
                <w:b w:val="0"/>
                <w:bCs/>
                <w:color w:val="auto"/>
                <w:sz w:val="24"/>
                <w:szCs w:val="24"/>
              </w:rPr>
              <w:t>投标折扣率（%）</w:t>
            </w:r>
          </w:p>
        </w:tc>
      </w:tr>
      <w:tr w14:paraId="49A6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14:paraId="0D908F20">
            <w:pPr>
              <w:autoSpaceDE w:val="0"/>
              <w:autoSpaceDN w:val="0"/>
              <w:adjustRightInd w:val="0"/>
              <w:spacing w:line="460" w:lineRule="atLeast"/>
              <w:jc w:val="center"/>
              <w:rPr>
                <w:rFonts w:ascii="宋体" w:hAnsi="宋体" w:eastAsia="宋体" w:cs="宋体"/>
                <w:color w:val="auto"/>
                <w:sz w:val="22"/>
                <w:highlight w:val="none"/>
              </w:rPr>
            </w:pPr>
            <w:r>
              <w:rPr>
                <w:rFonts w:hint="eastAsia" w:ascii="宋体" w:hAnsi="宋体" w:eastAsia="宋体" w:cs="宋体"/>
                <w:color w:val="auto"/>
                <w:sz w:val="22"/>
                <w:highlight w:val="none"/>
              </w:rPr>
              <w:t>1</w:t>
            </w:r>
          </w:p>
        </w:tc>
        <w:tc>
          <w:tcPr>
            <w:tcW w:w="3402" w:type="dxa"/>
            <w:tcBorders>
              <w:top w:val="single" w:color="auto" w:sz="4" w:space="0"/>
              <w:left w:val="single" w:color="auto" w:sz="4" w:space="0"/>
              <w:bottom w:val="single" w:color="auto" w:sz="4" w:space="0"/>
              <w:right w:val="single" w:color="auto" w:sz="4" w:space="0"/>
            </w:tcBorders>
            <w:vAlign w:val="center"/>
          </w:tcPr>
          <w:p w14:paraId="0B1D66DE">
            <w:pPr>
              <w:autoSpaceDE w:val="0"/>
              <w:autoSpaceDN w:val="0"/>
              <w:adjustRightInd w:val="0"/>
              <w:spacing w:line="460" w:lineRule="atLeast"/>
              <w:jc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lang w:eastAsia="zh-CN"/>
              </w:rPr>
              <w:t>2025年乐清市各库点粮食装卸搬运项目</w:t>
            </w:r>
          </w:p>
          <w:p w14:paraId="09C56E17">
            <w:pPr>
              <w:autoSpaceDE w:val="0"/>
              <w:autoSpaceDN w:val="0"/>
              <w:adjustRightInd w:val="0"/>
              <w:spacing w:line="460" w:lineRule="atLeast"/>
              <w:jc w:val="center"/>
              <w:rPr>
                <w:rFonts w:ascii="宋体" w:hAnsi="宋体" w:eastAsia="宋体" w:cs="宋体"/>
                <w:color w:val="auto"/>
                <w:sz w:val="22"/>
                <w:highlight w:val="none"/>
                <w:lang w:val="zh-CN"/>
              </w:rPr>
            </w:pPr>
          </w:p>
        </w:tc>
        <w:tc>
          <w:tcPr>
            <w:tcW w:w="5018" w:type="dxa"/>
            <w:tcBorders>
              <w:top w:val="single" w:color="auto" w:sz="4" w:space="0"/>
              <w:left w:val="single" w:color="auto" w:sz="4" w:space="0"/>
              <w:bottom w:val="single" w:color="auto" w:sz="4" w:space="0"/>
              <w:right w:val="single" w:color="auto" w:sz="4" w:space="0"/>
            </w:tcBorders>
            <w:vAlign w:val="center"/>
          </w:tcPr>
          <w:p w14:paraId="22636D12">
            <w:pPr>
              <w:autoSpaceDE w:val="0"/>
              <w:autoSpaceDN w:val="0"/>
              <w:adjustRightInd w:val="0"/>
              <w:spacing w:line="520" w:lineRule="exact"/>
              <w:rPr>
                <w:rFonts w:ascii="宋体" w:hAnsi="宋体" w:eastAsia="宋体" w:cs="宋体"/>
                <w:color w:val="auto"/>
                <w:sz w:val="22"/>
                <w:highlight w:val="none"/>
                <w:lang w:val="zh-CN"/>
              </w:rPr>
            </w:pPr>
          </w:p>
        </w:tc>
      </w:tr>
    </w:tbl>
    <w:p w14:paraId="6D978D9C">
      <w:pPr>
        <w:autoSpaceDE w:val="0"/>
        <w:autoSpaceDN w:val="0"/>
        <w:adjustRightInd w:val="0"/>
        <w:spacing w:line="460" w:lineRule="atLeast"/>
        <w:jc w:val="left"/>
        <w:rPr>
          <w:rFonts w:ascii="宋体" w:hAnsi="宋体" w:eastAsia="宋体" w:cs="宋体"/>
          <w:color w:val="auto"/>
          <w:sz w:val="22"/>
          <w:highlight w:val="none"/>
        </w:rPr>
      </w:pPr>
      <w:r>
        <w:rPr>
          <w:rFonts w:hint="eastAsia" w:ascii="宋体" w:hAnsi="宋体" w:eastAsia="宋体" w:cs="宋体"/>
          <w:color w:val="auto"/>
          <w:sz w:val="22"/>
          <w:highlight w:val="none"/>
        </w:rPr>
        <w:t>注：1、符合询价文件中《报价明细表》的所有费用。</w:t>
      </w:r>
    </w:p>
    <w:p w14:paraId="1581EB28">
      <w:pPr>
        <w:autoSpaceDE w:val="0"/>
        <w:autoSpaceDN w:val="0"/>
        <w:adjustRightInd w:val="0"/>
        <w:spacing w:line="460" w:lineRule="atLeast"/>
        <w:ind w:firstLine="440" w:firstLineChars="200"/>
        <w:jc w:val="left"/>
        <w:rPr>
          <w:rFonts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hAnsi="宋体" w:eastAsia="宋体"/>
          <w:b w:val="0"/>
          <w:color w:val="auto"/>
          <w:sz w:val="24"/>
          <w:szCs w:val="24"/>
          <w:lang w:eastAsia="zh-CN"/>
        </w:rPr>
        <w:t>折扣率计算方式举例：100元*95%=95元</w:t>
      </w:r>
      <w:r>
        <w:rPr>
          <w:rFonts w:hint="eastAsia" w:ascii="宋体" w:hAnsi="宋体" w:eastAsia="宋体" w:cs="宋体"/>
          <w:color w:val="auto"/>
          <w:sz w:val="22"/>
          <w:highlight w:val="none"/>
        </w:rPr>
        <w:t>。</w:t>
      </w:r>
    </w:p>
    <w:p w14:paraId="3CB4E62D">
      <w:pPr>
        <w:autoSpaceDE w:val="0"/>
        <w:autoSpaceDN w:val="0"/>
        <w:adjustRightInd w:val="0"/>
        <w:spacing w:line="460" w:lineRule="atLeast"/>
        <w:ind w:firstLine="440" w:firstLineChars="200"/>
        <w:jc w:val="left"/>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w:t>
      </w:r>
      <w:r>
        <w:rPr>
          <w:rFonts w:hint="eastAsia" w:ascii="宋体" w:hAnsi="宋体" w:eastAsia="宋体" w:cs="宋体"/>
          <w:color w:val="auto"/>
          <w:kern w:val="0"/>
          <w:sz w:val="24"/>
          <w:szCs w:val="24"/>
          <w:highlight w:val="none"/>
          <w:lang w:val="en-US" w:eastAsia="zh-CN" w:bidi="ar"/>
        </w:rPr>
        <w:t>散粮谷外糙米整理费、</w:t>
      </w:r>
      <w:r>
        <w:rPr>
          <w:rFonts w:hint="eastAsia" w:ascii="宋体" w:hAnsi="宋体" w:eastAsia="宋体" w:cs="宋体"/>
          <w:color w:val="auto"/>
          <w:kern w:val="0"/>
          <w:sz w:val="24"/>
          <w:szCs w:val="24"/>
          <w:lang w:val="en-US" w:eastAsia="zh-CN" w:bidi="ar"/>
        </w:rPr>
        <w:t>散粮除杂费按招标最高限价执行，不再进行折扣下浮。</w:t>
      </w:r>
    </w:p>
    <w:p w14:paraId="4EBEAC70">
      <w:pPr>
        <w:autoSpaceDE w:val="0"/>
        <w:autoSpaceDN w:val="0"/>
        <w:adjustRightInd w:val="0"/>
        <w:spacing w:line="460" w:lineRule="atLeast"/>
        <w:ind w:firstLine="440" w:firstLineChars="200"/>
        <w:jc w:val="left"/>
        <w:rPr>
          <w:rFonts w:ascii="宋体" w:hAnsi="宋体" w:eastAsia="宋体" w:cs="宋体"/>
          <w:color w:val="auto"/>
          <w:sz w:val="22"/>
          <w:highlight w:val="none"/>
          <w:u w:val="single"/>
        </w:rPr>
      </w:pP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rPr>
        <w:t>、</w:t>
      </w:r>
      <w:r>
        <w:rPr>
          <w:rFonts w:hint="eastAsia" w:ascii="宋体" w:hAnsi="宋体" w:eastAsia="宋体" w:cs="宋体"/>
          <w:color w:val="auto"/>
          <w:sz w:val="22"/>
          <w:highlight w:val="none"/>
          <w:u w:val="single"/>
        </w:rPr>
        <w:t>不提供此表做无效报价处理。</w:t>
      </w:r>
    </w:p>
    <w:p w14:paraId="19EE07A8">
      <w:pPr>
        <w:autoSpaceDE w:val="0"/>
        <w:autoSpaceDN w:val="0"/>
        <w:adjustRightInd w:val="0"/>
        <w:spacing w:line="460" w:lineRule="atLeast"/>
        <w:jc w:val="left"/>
        <w:rPr>
          <w:rFonts w:ascii="宋体" w:hAnsi="宋体" w:eastAsia="宋体" w:cs="宋体"/>
          <w:color w:val="auto"/>
          <w:sz w:val="22"/>
          <w:highlight w:val="none"/>
          <w:u w:val="single"/>
        </w:rPr>
      </w:pPr>
    </w:p>
    <w:p w14:paraId="5D0142CB">
      <w:pPr>
        <w:autoSpaceDE w:val="0"/>
        <w:autoSpaceDN w:val="0"/>
        <w:adjustRightInd w:val="0"/>
        <w:spacing w:line="460" w:lineRule="atLeast"/>
        <w:jc w:val="left"/>
        <w:rPr>
          <w:rFonts w:ascii="宋体" w:hAnsi="宋体" w:eastAsia="宋体" w:cs="宋体"/>
          <w:color w:val="auto"/>
          <w:sz w:val="22"/>
          <w:highlight w:val="none"/>
        </w:rPr>
      </w:pPr>
    </w:p>
    <w:p w14:paraId="1D191578">
      <w:pPr>
        <w:pStyle w:val="10"/>
        <w:spacing w:line="460" w:lineRule="atLeast"/>
        <w:jc w:val="center"/>
        <w:rPr>
          <w:rFonts w:hAnsi="宋体" w:cs="宋体"/>
          <w:color w:val="auto"/>
          <w:sz w:val="22"/>
          <w:szCs w:val="22"/>
          <w:highlight w:val="none"/>
        </w:rPr>
      </w:pPr>
      <w:r>
        <w:rPr>
          <w:rFonts w:hint="eastAsia" w:hAnsi="宋体" w:cs="宋体"/>
          <w:color w:val="auto"/>
          <w:sz w:val="22"/>
          <w:szCs w:val="22"/>
          <w:highlight w:val="none"/>
        </w:rPr>
        <w:t>供应商（盖章）：</w:t>
      </w:r>
    </w:p>
    <w:p w14:paraId="2073D29F">
      <w:pPr>
        <w:pStyle w:val="10"/>
        <w:spacing w:line="460" w:lineRule="atLeast"/>
        <w:jc w:val="center"/>
        <w:rPr>
          <w:rFonts w:hint="eastAsia" w:hAnsi="宋体" w:cs="宋体"/>
          <w:color w:val="auto"/>
          <w:sz w:val="22"/>
          <w:szCs w:val="22"/>
          <w:highlight w:val="none"/>
        </w:rPr>
      </w:pPr>
      <w:r>
        <w:rPr>
          <w:rFonts w:hint="eastAsia" w:hAnsi="宋体" w:cs="宋体"/>
          <w:color w:val="auto"/>
          <w:sz w:val="22"/>
          <w:szCs w:val="22"/>
          <w:highlight w:val="none"/>
        </w:rPr>
        <w:t xml:space="preserve">                   </w:t>
      </w:r>
      <w:r>
        <w:rPr>
          <w:rFonts w:hint="eastAsia" w:hAnsi="宋体" w:cs="宋体"/>
          <w:color w:val="auto"/>
          <w:sz w:val="22"/>
          <w:szCs w:val="22"/>
          <w:highlight w:val="none"/>
          <w:lang w:val="zh-CN"/>
        </w:rPr>
        <w:t>法定代表人或授权代表（签字或盖章）</w:t>
      </w:r>
      <w:r>
        <w:rPr>
          <w:rFonts w:hint="eastAsia" w:hAnsi="宋体" w:cs="宋体"/>
          <w:color w:val="auto"/>
          <w:sz w:val="22"/>
          <w:szCs w:val="22"/>
          <w:highlight w:val="none"/>
        </w:rPr>
        <w:t>：</w:t>
      </w:r>
    </w:p>
    <w:p w14:paraId="7D017FD6">
      <w:pPr>
        <w:pStyle w:val="10"/>
        <w:spacing w:line="460" w:lineRule="atLeast"/>
        <w:ind w:firstLine="3520" w:firstLineChars="1600"/>
        <w:jc w:val="both"/>
        <w:rPr>
          <w:rFonts w:hAnsi="宋体" w:cs="宋体"/>
          <w:color w:val="auto"/>
          <w:sz w:val="22"/>
          <w:szCs w:val="22"/>
          <w:highlight w:val="none"/>
        </w:rPr>
      </w:pPr>
      <w:r>
        <w:rPr>
          <w:rFonts w:hint="eastAsia" w:hAnsi="宋体" w:cs="宋体"/>
          <w:color w:val="auto"/>
          <w:sz w:val="22"/>
          <w:szCs w:val="22"/>
          <w:highlight w:val="none"/>
        </w:rPr>
        <w:t>日期：</w:t>
      </w:r>
    </w:p>
    <w:p w14:paraId="7361912C">
      <w:pPr>
        <w:autoSpaceDE w:val="0"/>
        <w:autoSpaceDN w:val="0"/>
        <w:adjustRightInd w:val="0"/>
        <w:spacing w:line="460" w:lineRule="atLeast"/>
        <w:jc w:val="left"/>
        <w:rPr>
          <w:rFonts w:ascii="宋体" w:hAnsi="宋体" w:eastAsia="宋体" w:cs="宋体"/>
          <w:color w:val="auto"/>
          <w:highlight w:val="none"/>
        </w:rPr>
      </w:pPr>
    </w:p>
    <w:p w14:paraId="449C5750">
      <w:pPr>
        <w:pStyle w:val="10"/>
        <w:spacing w:line="460" w:lineRule="atLeast"/>
        <w:rPr>
          <w:rFonts w:hAnsi="宋体" w:cs="宋体"/>
          <w:color w:val="auto"/>
          <w:sz w:val="22"/>
          <w:szCs w:val="22"/>
          <w:highlight w:val="none"/>
        </w:rPr>
      </w:pPr>
    </w:p>
    <w:p w14:paraId="1975E3C5">
      <w:pPr>
        <w:pStyle w:val="10"/>
        <w:spacing w:line="460" w:lineRule="atLeast"/>
        <w:rPr>
          <w:rFonts w:hAnsi="宋体" w:cs="宋体"/>
          <w:color w:val="auto"/>
          <w:sz w:val="22"/>
          <w:szCs w:val="22"/>
          <w:highlight w:val="none"/>
        </w:rPr>
      </w:pPr>
    </w:p>
    <w:p w14:paraId="125DD8B8">
      <w:pPr>
        <w:pStyle w:val="10"/>
        <w:spacing w:line="460" w:lineRule="atLeast"/>
        <w:rPr>
          <w:rFonts w:hAnsi="宋体" w:cs="宋体"/>
          <w:color w:val="auto"/>
          <w:sz w:val="22"/>
          <w:szCs w:val="22"/>
          <w:highlight w:val="none"/>
        </w:rPr>
      </w:pPr>
    </w:p>
    <w:p w14:paraId="0EC47A26">
      <w:pPr>
        <w:pStyle w:val="10"/>
        <w:spacing w:line="460" w:lineRule="atLeast"/>
        <w:rPr>
          <w:rFonts w:hAnsi="宋体" w:cs="宋体"/>
          <w:color w:val="auto"/>
          <w:sz w:val="22"/>
          <w:szCs w:val="22"/>
          <w:highlight w:val="none"/>
        </w:rPr>
      </w:pPr>
    </w:p>
    <w:p w14:paraId="2C60105F">
      <w:pPr>
        <w:pStyle w:val="10"/>
        <w:spacing w:line="460" w:lineRule="atLeast"/>
        <w:rPr>
          <w:rFonts w:hAnsi="宋体" w:cs="宋体"/>
          <w:color w:val="auto"/>
          <w:sz w:val="22"/>
          <w:szCs w:val="22"/>
          <w:highlight w:val="none"/>
        </w:rPr>
      </w:pPr>
    </w:p>
    <w:p w14:paraId="05D7279E">
      <w:pPr>
        <w:pStyle w:val="10"/>
        <w:spacing w:line="460" w:lineRule="atLeast"/>
        <w:rPr>
          <w:rFonts w:hAnsi="宋体" w:cs="宋体"/>
          <w:color w:val="auto"/>
          <w:sz w:val="22"/>
          <w:szCs w:val="22"/>
          <w:highlight w:val="none"/>
        </w:rPr>
      </w:pPr>
    </w:p>
    <w:p w14:paraId="35403625">
      <w:pPr>
        <w:pStyle w:val="10"/>
        <w:spacing w:line="460" w:lineRule="atLeast"/>
        <w:rPr>
          <w:rFonts w:hAnsi="宋体" w:cs="宋体"/>
          <w:color w:val="auto"/>
          <w:sz w:val="22"/>
          <w:szCs w:val="22"/>
          <w:highlight w:val="none"/>
        </w:rPr>
      </w:pPr>
    </w:p>
    <w:p w14:paraId="4E51DB7E">
      <w:pPr>
        <w:pStyle w:val="10"/>
        <w:spacing w:line="460" w:lineRule="atLeast"/>
        <w:rPr>
          <w:rFonts w:hAnsi="宋体" w:cs="宋体"/>
          <w:color w:val="auto"/>
          <w:sz w:val="22"/>
          <w:szCs w:val="22"/>
          <w:highlight w:val="none"/>
        </w:rPr>
      </w:pPr>
    </w:p>
    <w:p w14:paraId="3B5E1BE3">
      <w:pPr>
        <w:rPr>
          <w:rFonts w:hint="eastAsia" w:hAnsi="宋体" w:cs="宋体"/>
          <w:color w:val="auto"/>
          <w:sz w:val="22"/>
          <w:szCs w:val="22"/>
          <w:highlight w:val="none"/>
        </w:rPr>
      </w:pPr>
      <w:r>
        <w:rPr>
          <w:rFonts w:hint="eastAsia" w:hAnsi="宋体" w:cs="宋体"/>
          <w:color w:val="auto"/>
          <w:sz w:val="22"/>
          <w:szCs w:val="22"/>
          <w:highlight w:val="none"/>
        </w:rPr>
        <w:br w:type="page"/>
      </w:r>
    </w:p>
    <w:p w14:paraId="4380CF52">
      <w:pPr>
        <w:pStyle w:val="10"/>
        <w:spacing w:line="460" w:lineRule="atLeast"/>
        <w:rPr>
          <w:rFonts w:hAnsi="宋体" w:cs="宋体"/>
          <w:color w:val="auto"/>
          <w:sz w:val="22"/>
          <w:szCs w:val="22"/>
          <w:highlight w:val="none"/>
        </w:rPr>
      </w:pPr>
      <w:r>
        <w:rPr>
          <w:rFonts w:hint="eastAsia" w:hAnsi="宋体" w:cs="宋体"/>
          <w:color w:val="auto"/>
          <w:sz w:val="22"/>
          <w:szCs w:val="22"/>
          <w:highlight w:val="none"/>
        </w:rPr>
        <w:t>附件二</w:t>
      </w:r>
    </w:p>
    <w:p w14:paraId="072502CF">
      <w:pPr>
        <w:tabs>
          <w:tab w:val="left" w:pos="1080"/>
        </w:tabs>
        <w:autoSpaceDE w:val="0"/>
        <w:autoSpaceDN w:val="0"/>
        <w:adjustRightInd w:val="0"/>
        <w:spacing w:line="460" w:lineRule="atLeast"/>
        <w:jc w:val="center"/>
        <w:rPr>
          <w:rFonts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法定代表人授权书</w:t>
      </w:r>
    </w:p>
    <w:p w14:paraId="51450FD0">
      <w:pPr>
        <w:autoSpaceDE w:val="0"/>
        <w:autoSpaceDN w:val="0"/>
        <w:adjustRightInd w:val="0"/>
        <w:spacing w:line="480" w:lineRule="exact"/>
        <w:contextualSpacing/>
        <w:rPr>
          <w:rFonts w:hint="eastAsia" w:ascii="宋体" w:hAnsi="宋体" w:eastAsia="宋体" w:cs="宋体"/>
          <w:color w:val="auto"/>
          <w:sz w:val="22"/>
          <w:highlight w:val="none"/>
          <w:u w:val="single"/>
          <w:lang w:val="zh-CN" w:eastAsia="zh-CN"/>
        </w:rPr>
      </w:pPr>
      <w:r>
        <w:rPr>
          <w:rFonts w:hint="eastAsia" w:ascii="宋体" w:hAnsi="宋体" w:eastAsia="宋体" w:cs="宋体"/>
          <w:color w:val="auto"/>
          <w:sz w:val="22"/>
          <w:highlight w:val="none"/>
          <w:u w:val="single"/>
          <w:lang w:eastAsia="zh-CN"/>
        </w:rPr>
        <w:t>乐清市粮食收储有限公司</w:t>
      </w:r>
    </w:p>
    <w:p w14:paraId="155A3BB2">
      <w:pPr>
        <w:autoSpaceDE w:val="0"/>
        <w:autoSpaceDN w:val="0"/>
        <w:adjustRightInd w:val="0"/>
        <w:spacing w:line="480" w:lineRule="exact"/>
        <w:contextualSpacing/>
        <w:rPr>
          <w:rFonts w:ascii="宋体" w:hAnsi="宋体" w:eastAsia="宋体" w:cs="宋体"/>
          <w:color w:val="auto"/>
          <w:sz w:val="22"/>
          <w:highlight w:val="none"/>
          <w:u w:val="single"/>
          <w:lang w:val="zh-CN"/>
        </w:rPr>
      </w:pPr>
      <w:r>
        <w:rPr>
          <w:rFonts w:hint="eastAsia" w:ascii="宋体" w:hAnsi="宋体" w:eastAsia="宋体" w:cs="宋体"/>
          <w:color w:val="auto"/>
          <w:sz w:val="22"/>
          <w:highlight w:val="none"/>
          <w:u w:val="single"/>
          <w:lang w:val="zh-CN"/>
        </w:rPr>
        <w:t>浙江聚恒工程项目管理有限公司：</w:t>
      </w:r>
    </w:p>
    <w:p w14:paraId="1C7A7DAA">
      <w:pPr>
        <w:snapToGrid w:val="0"/>
        <w:spacing w:line="480" w:lineRule="exact"/>
        <w:ind w:firstLine="440" w:firstLineChars="200"/>
        <w:contextualSpacing/>
        <w:rPr>
          <w:rFonts w:ascii="宋体" w:hAnsi="宋体" w:eastAsia="宋体" w:cs="宋体"/>
          <w:color w:val="auto"/>
          <w:sz w:val="22"/>
          <w:highlight w:val="none"/>
        </w:rPr>
      </w:pPr>
      <w:r>
        <w:rPr>
          <w:rFonts w:hint="eastAsia" w:ascii="宋体" w:hAnsi="宋体" w:eastAsia="宋体" w:cs="宋体"/>
          <w:color w:val="auto"/>
          <w:sz w:val="22"/>
          <w:highlight w:val="none"/>
        </w:rPr>
        <w:t>本授权委托书声明：我</w:t>
      </w:r>
      <w:r>
        <w:rPr>
          <w:rFonts w:hint="eastAsia" w:ascii="宋体" w:hAnsi="宋体" w:eastAsia="宋体" w:cs="宋体"/>
          <w:color w:val="auto"/>
          <w:sz w:val="22"/>
          <w:highlight w:val="none"/>
          <w:u w:val="single"/>
        </w:rPr>
        <w:t xml:space="preserve">   （法定代表人姓名）   </w:t>
      </w:r>
      <w:r>
        <w:rPr>
          <w:rFonts w:hint="eastAsia" w:ascii="宋体" w:hAnsi="宋体" w:eastAsia="宋体" w:cs="宋体"/>
          <w:color w:val="auto"/>
          <w:sz w:val="22"/>
          <w:highlight w:val="none"/>
        </w:rPr>
        <w:t>系</w:t>
      </w:r>
      <w:r>
        <w:rPr>
          <w:rFonts w:hint="eastAsia" w:ascii="宋体" w:hAnsi="宋体" w:eastAsia="宋体" w:cs="宋体"/>
          <w:color w:val="auto"/>
          <w:sz w:val="22"/>
          <w:highlight w:val="none"/>
          <w:u w:val="single"/>
        </w:rPr>
        <w:t xml:space="preserve">   （供 应 商 名 称）  </w:t>
      </w:r>
      <w:r>
        <w:rPr>
          <w:rFonts w:hint="eastAsia" w:ascii="宋体" w:hAnsi="宋体" w:eastAsia="宋体" w:cs="宋体"/>
          <w:color w:val="auto"/>
          <w:sz w:val="22"/>
          <w:highlight w:val="none"/>
        </w:rPr>
        <w:t>的法定代表人，现授权委托</w:t>
      </w:r>
      <w:r>
        <w:rPr>
          <w:rFonts w:hint="eastAsia" w:ascii="宋体" w:hAnsi="宋体" w:eastAsia="宋体" w:cs="宋体"/>
          <w:color w:val="auto"/>
          <w:sz w:val="22"/>
          <w:highlight w:val="none"/>
          <w:u w:val="single"/>
        </w:rPr>
        <w:t xml:space="preserve">  （单 位 名 称）   </w:t>
      </w:r>
      <w:r>
        <w:rPr>
          <w:rFonts w:hint="eastAsia" w:ascii="宋体" w:hAnsi="宋体" w:eastAsia="宋体" w:cs="宋体"/>
          <w:color w:val="auto"/>
          <w:sz w:val="22"/>
          <w:highlight w:val="none"/>
        </w:rPr>
        <w:t>的</w:t>
      </w:r>
      <w:r>
        <w:rPr>
          <w:rFonts w:hint="eastAsia" w:ascii="宋体" w:hAnsi="宋体" w:eastAsia="宋体" w:cs="宋体"/>
          <w:color w:val="auto"/>
          <w:sz w:val="22"/>
          <w:highlight w:val="none"/>
          <w:u w:val="single"/>
        </w:rPr>
        <w:t xml:space="preserve">  （授权代表姓名）  </w:t>
      </w:r>
      <w:r>
        <w:rPr>
          <w:rFonts w:hint="eastAsia" w:ascii="宋体" w:hAnsi="宋体" w:eastAsia="宋体" w:cs="宋体"/>
          <w:color w:val="auto"/>
          <w:sz w:val="22"/>
          <w:highlight w:val="none"/>
        </w:rPr>
        <w:t>为我法定代表人授权代表，参加贵处组织的</w:t>
      </w:r>
      <w:r>
        <w:rPr>
          <w:rFonts w:hint="eastAsia" w:ascii="宋体" w:hAnsi="宋体" w:eastAsia="宋体" w:cs="宋体"/>
          <w:color w:val="auto"/>
          <w:sz w:val="22"/>
          <w:highlight w:val="none"/>
          <w:u w:val="single"/>
        </w:rPr>
        <w:t xml:space="preserve">      （项目名称，括号中填写项目编号）  </w:t>
      </w:r>
      <w:r>
        <w:rPr>
          <w:rFonts w:hint="eastAsia" w:ascii="宋体" w:hAnsi="宋体" w:eastAsia="宋体" w:cs="宋体"/>
          <w:color w:val="auto"/>
          <w:sz w:val="22"/>
          <w:highlight w:val="none"/>
        </w:rPr>
        <w:t>项目询价，全权处理本次采购活动中的一切事宜，我承认授权代表全权代表本项目的报价文件的内容。</w:t>
      </w:r>
    </w:p>
    <w:p w14:paraId="15D2CCF1">
      <w:pPr>
        <w:snapToGrid w:val="0"/>
        <w:spacing w:line="480" w:lineRule="exact"/>
        <w:ind w:firstLine="440" w:firstLineChars="200"/>
        <w:contextualSpacing/>
        <w:rPr>
          <w:rFonts w:ascii="宋体" w:hAnsi="宋体" w:eastAsia="宋体" w:cs="宋体"/>
          <w:color w:val="auto"/>
          <w:sz w:val="22"/>
          <w:highlight w:val="none"/>
        </w:rPr>
      </w:pPr>
      <w:r>
        <w:rPr>
          <w:rFonts w:hint="eastAsia" w:ascii="宋体" w:hAnsi="宋体" w:eastAsia="宋体" w:cs="宋体"/>
          <w:color w:val="auto"/>
          <w:sz w:val="22"/>
          <w:highlight w:val="none"/>
        </w:rPr>
        <w:t>授权代表无转授权，特此授权。</w:t>
      </w:r>
    </w:p>
    <w:p w14:paraId="482450A3">
      <w:pPr>
        <w:snapToGrid w:val="0"/>
        <w:spacing w:line="480" w:lineRule="exact"/>
        <w:ind w:firstLine="440" w:firstLineChars="200"/>
        <w:contextualSpacing/>
        <w:rPr>
          <w:rFonts w:ascii="宋体" w:hAnsi="宋体" w:eastAsia="宋体" w:cs="宋体"/>
          <w:color w:val="auto"/>
          <w:sz w:val="22"/>
          <w:highlight w:val="none"/>
          <w:u w:val="single"/>
        </w:rPr>
      </w:pPr>
      <w:r>
        <w:rPr>
          <w:rFonts w:hint="eastAsia" w:ascii="宋体" w:hAnsi="宋体" w:eastAsia="宋体" w:cs="宋体"/>
          <w:color w:val="auto"/>
          <w:sz w:val="22"/>
          <w:highlight w:val="none"/>
        </w:rPr>
        <w:t>授权代表：</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 性别 ：</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 年龄：</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 </w:t>
      </w:r>
    </w:p>
    <w:p w14:paraId="248248D6">
      <w:pPr>
        <w:snapToGrid w:val="0"/>
        <w:spacing w:line="480" w:lineRule="exact"/>
        <w:ind w:firstLine="440" w:firstLineChars="200"/>
        <w:contextualSpacing/>
        <w:rPr>
          <w:rFonts w:ascii="宋体" w:hAnsi="宋体" w:eastAsia="宋体" w:cs="宋体"/>
          <w:color w:val="auto"/>
          <w:sz w:val="22"/>
          <w:highlight w:val="none"/>
          <w:u w:val="single"/>
        </w:rPr>
      </w:pPr>
      <w:r>
        <w:rPr>
          <w:rFonts w:hint="eastAsia" w:ascii="宋体" w:hAnsi="宋体" w:eastAsia="宋体" w:cs="宋体"/>
          <w:color w:val="auto"/>
          <w:sz w:val="22"/>
          <w:highlight w:val="none"/>
        </w:rPr>
        <w:t>详细通讯地址：</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 电子邮箱：</w:t>
      </w:r>
      <w:r>
        <w:rPr>
          <w:rFonts w:hint="eastAsia" w:ascii="宋体" w:hAnsi="宋体" w:eastAsia="宋体" w:cs="宋体"/>
          <w:color w:val="auto"/>
          <w:sz w:val="22"/>
          <w:highlight w:val="none"/>
          <w:u w:val="single"/>
        </w:rPr>
        <w:t xml:space="preserve">          </w:t>
      </w:r>
    </w:p>
    <w:p w14:paraId="3614B29A">
      <w:pPr>
        <w:snapToGrid w:val="0"/>
        <w:spacing w:line="480" w:lineRule="exact"/>
        <w:ind w:firstLine="440" w:firstLineChars="200"/>
        <w:contextualSpacing/>
        <w:rPr>
          <w:rFonts w:ascii="宋体" w:hAnsi="宋体" w:eastAsia="宋体" w:cs="宋体"/>
          <w:color w:val="auto"/>
          <w:sz w:val="22"/>
          <w:highlight w:val="none"/>
          <w:u w:val="single"/>
        </w:rPr>
      </w:pPr>
      <w:r>
        <w:rPr>
          <w:rFonts w:hint="eastAsia" w:ascii="宋体" w:hAnsi="宋体" w:eastAsia="宋体" w:cs="宋体"/>
          <w:color w:val="auto"/>
          <w:sz w:val="22"/>
          <w:highlight w:val="none"/>
        </w:rPr>
        <w:t>电话：</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 传真：</w:t>
      </w:r>
      <w:r>
        <w:rPr>
          <w:rFonts w:hint="eastAsia" w:ascii="宋体" w:hAnsi="宋体" w:eastAsia="宋体" w:cs="宋体"/>
          <w:color w:val="auto"/>
          <w:sz w:val="22"/>
          <w:highlight w:val="none"/>
          <w:u w:val="single"/>
        </w:rPr>
        <w:t xml:space="preserve">                    </w:t>
      </w:r>
    </w:p>
    <w:p w14:paraId="48EA32F0">
      <w:pPr>
        <w:snapToGrid w:val="0"/>
        <w:spacing w:line="480" w:lineRule="exact"/>
        <w:ind w:left="1" w:firstLine="422" w:firstLineChars="192"/>
        <w:contextualSpacing/>
        <w:rPr>
          <w:rFonts w:ascii="宋体" w:hAnsi="宋体" w:eastAsia="宋体" w:cs="宋体"/>
          <w:color w:val="auto"/>
          <w:sz w:val="22"/>
          <w:highlight w:val="none"/>
        </w:rPr>
      </w:pPr>
      <w:r>
        <w:rPr>
          <w:rFonts w:hint="eastAsia" w:ascii="宋体" w:hAnsi="宋体" w:eastAsia="宋体" w:cs="宋体"/>
          <w:color w:val="auto"/>
          <w:sz w:val="22"/>
          <w:highlight w:val="none"/>
        </w:rPr>
        <w:t xml:space="preserve">                  </w:t>
      </w:r>
    </w:p>
    <w:p w14:paraId="40A90B08">
      <w:pPr>
        <w:snapToGrid w:val="0"/>
        <w:spacing w:line="480" w:lineRule="exact"/>
        <w:ind w:left="1" w:firstLine="2842" w:firstLineChars="1292"/>
        <w:contextualSpacing/>
        <w:rPr>
          <w:rFonts w:ascii="宋体" w:hAnsi="宋体" w:eastAsia="宋体" w:cs="宋体"/>
          <w:color w:val="auto"/>
          <w:sz w:val="22"/>
          <w:highlight w:val="none"/>
        </w:rPr>
      </w:pPr>
      <w:r>
        <w:rPr>
          <w:rFonts w:hint="eastAsia" w:ascii="宋体" w:hAnsi="宋体" w:eastAsia="宋体" w:cs="宋体"/>
          <w:color w:val="auto"/>
          <w:sz w:val="22"/>
          <w:highlight w:val="none"/>
        </w:rPr>
        <w:t xml:space="preserve"> 供应商：</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 xml:space="preserve">（盖章）  </w:t>
      </w:r>
    </w:p>
    <w:p w14:paraId="7F7DD9C9">
      <w:pPr>
        <w:snapToGrid w:val="0"/>
        <w:spacing w:line="480" w:lineRule="exact"/>
        <w:ind w:left="2100" w:right="-52" w:firstLine="858" w:firstLineChars="390"/>
        <w:contextualSpacing/>
        <w:rPr>
          <w:rFonts w:ascii="宋体" w:hAnsi="宋体" w:eastAsia="宋体" w:cs="宋体"/>
          <w:color w:val="auto"/>
          <w:sz w:val="22"/>
          <w:highlight w:val="none"/>
        </w:rPr>
      </w:pPr>
      <w:r>
        <w:rPr>
          <w:rFonts w:hint="eastAsia" w:ascii="宋体" w:hAnsi="宋体" w:eastAsia="宋体" w:cs="宋体"/>
          <w:color w:val="auto"/>
          <w:sz w:val="22"/>
          <w:highlight w:val="none"/>
        </w:rPr>
        <w:t>法定代表人：</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（签字或盖章）</w:t>
      </w:r>
    </w:p>
    <w:p w14:paraId="4B81BDCB">
      <w:pPr>
        <w:pStyle w:val="10"/>
        <w:adjustRightInd w:val="0"/>
        <w:snapToGrid w:val="0"/>
        <w:spacing w:line="480" w:lineRule="exact"/>
        <w:ind w:firstLine="2970" w:firstLineChars="1350"/>
        <w:contextualSpacing/>
        <w:rPr>
          <w:rFonts w:hAnsi="宋体" w:cs="宋体"/>
          <w:color w:val="auto"/>
          <w:sz w:val="22"/>
          <w:szCs w:val="22"/>
          <w:highlight w:val="none"/>
        </w:rPr>
      </w:pPr>
      <w:r>
        <w:rPr>
          <w:rFonts w:hint="eastAsia" w:hAnsi="宋体" w:cs="宋体"/>
          <w:color w:val="auto"/>
          <w:sz w:val="22"/>
          <w:szCs w:val="22"/>
          <w:highlight w:val="none"/>
        </w:rPr>
        <w:t>授权委托日期：</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 xml:space="preserve">年 </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月</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日</w:t>
      </w:r>
    </w:p>
    <w:p w14:paraId="177BFDBF">
      <w:pPr>
        <w:pStyle w:val="10"/>
        <w:adjustRightInd w:val="0"/>
        <w:snapToGrid w:val="0"/>
        <w:spacing w:line="480" w:lineRule="exact"/>
        <w:contextualSpacing/>
        <w:rPr>
          <w:rFonts w:hAnsi="宋体" w:cs="宋体"/>
          <w:color w:val="auto"/>
          <w:sz w:val="22"/>
          <w:highlight w:val="none"/>
        </w:rPr>
      </w:pPr>
    </w:p>
    <w:tbl>
      <w:tblPr>
        <w:tblStyle w:val="21"/>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3"/>
      </w:tblGrid>
      <w:tr w14:paraId="2854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763" w:type="dxa"/>
            <w:vAlign w:val="center"/>
          </w:tcPr>
          <w:p w14:paraId="553B4733">
            <w:pPr>
              <w:pStyle w:val="10"/>
              <w:spacing w:line="480" w:lineRule="exact"/>
              <w:contextualSpacing/>
              <w:jc w:val="center"/>
              <w:rPr>
                <w:rFonts w:hAnsi="宋体" w:cs="宋体"/>
                <w:color w:val="auto"/>
                <w:sz w:val="36"/>
                <w:szCs w:val="22"/>
                <w:highlight w:val="none"/>
              </w:rPr>
            </w:pPr>
            <w:r>
              <w:rPr>
                <w:rFonts w:hint="eastAsia" w:hAnsi="宋体" w:cs="宋体"/>
                <w:color w:val="auto"/>
                <w:sz w:val="30"/>
                <w:szCs w:val="30"/>
                <w:highlight w:val="none"/>
              </w:rPr>
              <w:t>粘贴法定代表人身份证正反面复印件或影印件</w:t>
            </w:r>
          </w:p>
        </w:tc>
      </w:tr>
    </w:tbl>
    <w:tbl>
      <w:tblPr>
        <w:tblStyle w:val="21"/>
        <w:tblpPr w:leftFromText="180" w:rightFromText="180" w:vertAnchor="text" w:horzAnchor="margin" w:tblpXSpec="center" w:tblpY="25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3"/>
      </w:tblGrid>
      <w:tr w14:paraId="6449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763" w:type="dxa"/>
            <w:vAlign w:val="center"/>
          </w:tcPr>
          <w:p w14:paraId="1EAB3073">
            <w:pPr>
              <w:pStyle w:val="10"/>
              <w:spacing w:line="480" w:lineRule="exact"/>
              <w:contextualSpacing/>
              <w:jc w:val="center"/>
              <w:rPr>
                <w:rFonts w:hAnsi="宋体" w:cs="宋体"/>
                <w:color w:val="auto"/>
                <w:sz w:val="36"/>
                <w:szCs w:val="22"/>
                <w:highlight w:val="none"/>
              </w:rPr>
            </w:pPr>
            <w:r>
              <w:rPr>
                <w:rFonts w:hint="eastAsia" w:hAnsi="宋体" w:cs="宋体"/>
                <w:color w:val="auto"/>
                <w:sz w:val="30"/>
                <w:szCs w:val="30"/>
                <w:highlight w:val="none"/>
              </w:rPr>
              <w:t>粘贴授权代表身份证正反面复印件或影印件</w:t>
            </w:r>
          </w:p>
        </w:tc>
      </w:tr>
    </w:tbl>
    <w:p w14:paraId="3404D4A3">
      <w:pPr>
        <w:pStyle w:val="10"/>
        <w:spacing w:line="460" w:lineRule="atLeast"/>
        <w:rPr>
          <w:rFonts w:hAnsi="宋体" w:cs="宋体"/>
          <w:color w:val="auto"/>
          <w:sz w:val="22"/>
          <w:szCs w:val="22"/>
          <w:highlight w:val="none"/>
        </w:rPr>
      </w:pPr>
    </w:p>
    <w:p w14:paraId="023C0227">
      <w:pPr>
        <w:pStyle w:val="18"/>
        <w:rPr>
          <w:rFonts w:ascii="宋体" w:hAnsi="宋体" w:cs="宋体"/>
          <w:color w:val="auto"/>
          <w:sz w:val="22"/>
          <w:szCs w:val="22"/>
          <w:highlight w:val="none"/>
        </w:rPr>
      </w:pPr>
    </w:p>
    <w:p w14:paraId="2E7BF995">
      <w:pPr>
        <w:rPr>
          <w:rFonts w:ascii="宋体" w:hAnsi="宋体" w:eastAsia="宋体" w:cs="宋体"/>
          <w:color w:val="auto"/>
          <w:sz w:val="22"/>
          <w:highlight w:val="none"/>
        </w:rPr>
      </w:pPr>
    </w:p>
    <w:p w14:paraId="55C7B2DF">
      <w:pPr>
        <w:pStyle w:val="2"/>
        <w:ind w:firstLine="220"/>
        <w:rPr>
          <w:rFonts w:ascii="宋体" w:hAnsi="宋体" w:cs="宋体"/>
          <w:color w:val="auto"/>
          <w:sz w:val="22"/>
          <w:highlight w:val="none"/>
        </w:rPr>
      </w:pPr>
    </w:p>
    <w:p w14:paraId="10223AAA">
      <w:pPr>
        <w:rPr>
          <w:rFonts w:ascii="宋体" w:hAnsi="宋体" w:eastAsia="宋体" w:cs="宋体"/>
          <w:color w:val="auto"/>
          <w:sz w:val="22"/>
          <w:highlight w:val="none"/>
        </w:rPr>
      </w:pPr>
    </w:p>
    <w:p w14:paraId="093C5153">
      <w:pPr>
        <w:pStyle w:val="2"/>
        <w:ind w:firstLine="220"/>
        <w:rPr>
          <w:rFonts w:ascii="宋体" w:hAnsi="宋体" w:cs="宋体"/>
          <w:color w:val="auto"/>
          <w:sz w:val="22"/>
          <w:highlight w:val="none"/>
        </w:rPr>
      </w:pPr>
    </w:p>
    <w:p w14:paraId="1E3FE538">
      <w:pPr>
        <w:rPr>
          <w:rFonts w:ascii="宋体" w:hAnsi="宋体" w:eastAsia="宋体" w:cs="宋体"/>
          <w:color w:val="auto"/>
          <w:sz w:val="22"/>
          <w:highlight w:val="none"/>
        </w:rPr>
      </w:pPr>
    </w:p>
    <w:p w14:paraId="73035BDD">
      <w:pPr>
        <w:pStyle w:val="2"/>
        <w:ind w:firstLine="220"/>
        <w:rPr>
          <w:rFonts w:ascii="宋体" w:hAnsi="宋体" w:cs="宋体"/>
          <w:color w:val="auto"/>
          <w:sz w:val="22"/>
          <w:highlight w:val="none"/>
        </w:rPr>
      </w:pPr>
    </w:p>
    <w:p w14:paraId="022B29A8">
      <w:pPr>
        <w:rPr>
          <w:rFonts w:ascii="宋体" w:hAnsi="宋体" w:eastAsia="宋体" w:cs="宋体"/>
          <w:color w:val="auto"/>
          <w:sz w:val="22"/>
          <w:highlight w:val="none"/>
        </w:rPr>
      </w:pPr>
    </w:p>
    <w:p w14:paraId="2799A383">
      <w:pPr>
        <w:pStyle w:val="2"/>
        <w:ind w:firstLine="220"/>
        <w:rPr>
          <w:rFonts w:ascii="宋体" w:hAnsi="宋体" w:cs="宋体"/>
          <w:color w:val="auto"/>
          <w:sz w:val="22"/>
          <w:highlight w:val="none"/>
        </w:rPr>
      </w:pPr>
    </w:p>
    <w:p w14:paraId="2ED895B2">
      <w:pPr>
        <w:rPr>
          <w:rFonts w:ascii="宋体" w:hAnsi="宋体" w:eastAsia="宋体" w:cs="宋体"/>
          <w:color w:val="auto"/>
          <w:sz w:val="22"/>
          <w:highlight w:val="none"/>
        </w:rPr>
      </w:pPr>
    </w:p>
    <w:p w14:paraId="0B232336">
      <w:pPr>
        <w:pStyle w:val="2"/>
        <w:ind w:firstLine="220"/>
        <w:rPr>
          <w:rFonts w:ascii="宋体" w:hAnsi="宋体" w:cs="宋体"/>
          <w:color w:val="auto"/>
          <w:sz w:val="22"/>
          <w:highlight w:val="none"/>
        </w:rPr>
      </w:pPr>
    </w:p>
    <w:p w14:paraId="76E0EA19">
      <w:pPr>
        <w:rPr>
          <w:rFonts w:ascii="宋体" w:hAnsi="宋体" w:eastAsia="宋体" w:cs="宋体"/>
          <w:color w:val="auto"/>
          <w:sz w:val="22"/>
          <w:highlight w:val="none"/>
        </w:rPr>
      </w:pPr>
    </w:p>
    <w:p w14:paraId="1617784E">
      <w:pPr>
        <w:pStyle w:val="2"/>
        <w:ind w:firstLine="220"/>
        <w:rPr>
          <w:rFonts w:ascii="宋体" w:hAnsi="宋体" w:cs="宋体"/>
          <w:color w:val="auto"/>
          <w:sz w:val="22"/>
          <w:highlight w:val="none"/>
        </w:rPr>
      </w:pPr>
    </w:p>
    <w:p w14:paraId="4FF8E72B">
      <w:pPr>
        <w:rPr>
          <w:color w:val="auto"/>
          <w:highlight w:val="none"/>
        </w:rPr>
      </w:pPr>
    </w:p>
    <w:sectPr>
      <w:headerReference r:id="rId7" w:type="default"/>
      <w:footerReference r:id="rId8" w:type="default"/>
      <w:pgSz w:w="11906" w:h="16838"/>
      <w:pgMar w:top="1418" w:right="1474" w:bottom="1418" w:left="1474" w:header="851" w:footer="68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B64C8B0-5A7F-4D73-91C9-3383A51F4C0F}"/>
  </w:font>
  <w:font w:name="微软雅黑">
    <w:panose1 w:val="020B0503020204020204"/>
    <w:charset w:val="86"/>
    <w:family w:val="swiss"/>
    <w:pitch w:val="default"/>
    <w:sig w:usb0="80000287" w:usb1="2ACF3C50" w:usb2="00000016" w:usb3="00000000" w:csb0="0004001F" w:csb1="00000000"/>
  </w:font>
  <w:font w:name="Baskerville">
    <w:altName w:val="Cambria Math"/>
    <w:panose1 w:val="00000000000000000000"/>
    <w:charset w:val="00"/>
    <w:family w:val="roman"/>
    <w:pitch w:val="default"/>
    <w:sig w:usb0="00000000" w:usb1="00000000" w:usb2="00000000" w:usb3="00000000" w:csb0="0000019F" w:csb1="00000000"/>
  </w:font>
  <w:font w:name="Cambria Math">
    <w:panose1 w:val="02040503050406030204"/>
    <w:charset w:val="00"/>
    <w:family w:val="auto"/>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2" w:fontKey="{D03E115E-924D-4B44-8677-4D089C6E248C}"/>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F423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C2B39">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6C5CE5">
                          <w:pPr>
                            <w:pStyle w:val="1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2D6C5CE5">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EAFB">
    <w:pPr>
      <w:pStyle w:val="14"/>
      <w:ind w:right="720"/>
      <w:rPr>
        <w:rFonts w:ascii="Calibri" w:hAnsi="Calibri" w:eastAsia="Calibri"/>
        <w:sz w:val="22"/>
        <w:szCs w:val="22"/>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40DA44">
                          <w:pPr>
                            <w:pStyle w:val="1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HoUsQBAACQ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IgHoUsQBAACQAwAADgAAAAAAAAABACAAAAAeAQAAZHJzL2Uyb0RvYy54bWxQ&#10;SwUGAAAAAAYABgBZAQAAVAUAAAAA&#10;">
              <v:fill on="f" focussize="0,0"/>
              <v:stroke on="f"/>
              <v:imagedata o:title=""/>
              <o:lock v:ext="edit" aspectratio="f"/>
              <v:textbox inset="0mm,0mm,0mm,0mm" style="mso-fit-shape-to-text:t;">
                <w:txbxContent>
                  <w:p w14:paraId="7140DA4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5EFF">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5DF54">
    <w:pPr>
      <w:pStyle w:val="1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52887">
    <w:pPr>
      <w:pStyle w:val="1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548FE"/>
    <w:multiLevelType w:val="singleLevel"/>
    <w:tmpl w:val="BEB548FE"/>
    <w:lvl w:ilvl="0" w:tentative="0">
      <w:start w:val="1"/>
      <w:numFmt w:val="decimal"/>
      <w:suff w:val="nothing"/>
      <w:lvlText w:val="（%1）"/>
      <w:lvlJc w:val="left"/>
    </w:lvl>
  </w:abstractNum>
  <w:abstractNum w:abstractNumId="1">
    <w:nsid w:val="CE5C1A42"/>
    <w:multiLevelType w:val="singleLevel"/>
    <w:tmpl w:val="CE5C1A42"/>
    <w:lvl w:ilvl="0" w:tentative="0">
      <w:start w:val="6"/>
      <w:numFmt w:val="chineseCounting"/>
      <w:suff w:val="space"/>
      <w:lvlText w:val="第%1条"/>
      <w:lvlJc w:val="left"/>
      <w:rPr>
        <w:rFonts w:hint="eastAsia"/>
      </w:rPr>
    </w:lvl>
  </w:abstractNum>
  <w:abstractNum w:abstractNumId="2">
    <w:nsid w:val="EA837669"/>
    <w:multiLevelType w:val="singleLevel"/>
    <w:tmpl w:val="EA837669"/>
    <w:lvl w:ilvl="0" w:tentative="0">
      <w:start w:val="1"/>
      <w:numFmt w:val="decimal"/>
      <w:suff w:val="nothing"/>
      <w:lvlText w:val="（%1）"/>
      <w:lvlJc w:val="left"/>
    </w:lvl>
  </w:abstractNum>
  <w:abstractNum w:abstractNumId="3">
    <w:nsid w:val="00000013"/>
    <w:multiLevelType w:val="multilevel"/>
    <w:tmpl w:val="00000013"/>
    <w:lvl w:ilvl="0" w:tentative="0">
      <w:start w:val="1"/>
      <w:numFmt w:val="decimal"/>
      <w:pStyle w:val="4"/>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2E291CDF"/>
    <w:multiLevelType w:val="multilevel"/>
    <w:tmpl w:val="2E291CDF"/>
    <w:lvl w:ilvl="0" w:tentative="0">
      <w:start w:val="2"/>
      <w:numFmt w:val="japaneseCounting"/>
      <w:lvlText w:val="%1、"/>
      <w:lvlJc w:val="left"/>
      <w:pPr>
        <w:ind w:left="450" w:hanging="450"/>
      </w:pPr>
      <w:rPr>
        <w:rFonts w:hint="default"/>
      </w:rPr>
    </w:lvl>
    <w:lvl w:ilvl="1" w:tentative="0">
      <w:start w:val="1"/>
      <w:numFmt w:val="decimal"/>
      <w:lvlText w:val="%2、"/>
      <w:lvlJc w:val="left"/>
      <w:pPr>
        <w:ind w:left="786" w:hanging="360"/>
      </w:pPr>
      <w:rPr>
        <w:rFonts w:hint="default"/>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E5D518F"/>
    <w:multiLevelType w:val="singleLevel"/>
    <w:tmpl w:val="4E5D518F"/>
    <w:lvl w:ilvl="0" w:tentative="0">
      <w:start w:val="2"/>
      <w:numFmt w:val="chineseCounting"/>
      <w:suff w:val="space"/>
      <w:lvlText w:val="第%1部分"/>
      <w:lvlJc w:val="left"/>
      <w:rPr>
        <w:rFonts w:hint="eastAsia"/>
      </w:rPr>
    </w:lvl>
  </w:abstractNum>
  <w:abstractNum w:abstractNumId="6">
    <w:nsid w:val="732825FA"/>
    <w:multiLevelType w:val="multilevel"/>
    <w:tmpl w:val="732825FA"/>
    <w:lvl w:ilvl="0" w:tentative="0">
      <w:start w:val="1"/>
      <w:numFmt w:val="decimal"/>
      <w:lvlText w:val="%1、"/>
      <w:lvlJc w:val="left"/>
      <w:pPr>
        <w:ind w:left="786"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5ed56048-247b-4933-875c-6688d3ebfd80"/>
  </w:docVars>
  <w:rsids>
    <w:rsidRoot w:val="00000000"/>
    <w:rsid w:val="33B40C5F"/>
    <w:rsid w:val="4F9A7AF4"/>
    <w:rsid w:val="57D5654A"/>
    <w:rsid w:val="5D03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156" w:afterLines="50" w:line="576" w:lineRule="auto"/>
      <w:outlineLvl w:val="0"/>
    </w:pPr>
    <w:rPr>
      <w:rFonts w:ascii="Arial" w:hAnsi="Arial" w:eastAsia="黑体"/>
      <w:spacing w:val="20"/>
      <w:kern w:val="44"/>
      <w:sz w:val="36"/>
    </w:rPr>
  </w:style>
  <w:style w:type="paragraph" w:styleId="5">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rFonts w:ascii="Times New Roman" w:hAnsi="Times New Roman" w:eastAsia="宋体" w:cs="Times New Roman"/>
    </w:rPr>
  </w:style>
  <w:style w:type="paragraph" w:styleId="7">
    <w:name w:val="Normal Indent"/>
    <w:basedOn w:val="1"/>
    <w:qFormat/>
    <w:uiPriority w:val="0"/>
    <w:pPr>
      <w:spacing w:after="50"/>
      <w:ind w:firstLine="200" w:firstLineChars="200"/>
    </w:pPr>
    <w:rPr>
      <w:sz w:val="24"/>
      <w:szCs w:val="20"/>
    </w:rPr>
  </w:style>
  <w:style w:type="paragraph" w:styleId="8">
    <w:name w:val="annotation text"/>
    <w:basedOn w:val="1"/>
    <w:unhideWhenUsed/>
    <w:qFormat/>
    <w:uiPriority w:val="99"/>
    <w:pPr>
      <w:jc w:val="left"/>
    </w:pPr>
  </w:style>
  <w:style w:type="paragraph" w:styleId="9">
    <w:name w:val="Body Text Indent"/>
    <w:basedOn w:val="1"/>
    <w:qFormat/>
    <w:uiPriority w:val="0"/>
    <w:pPr>
      <w:spacing w:after="120"/>
      <w:ind w:left="420" w:leftChars="200"/>
    </w:pPr>
    <w:rPr>
      <w:rFonts w:ascii="微软雅黑" w:hAnsi="微软雅黑" w:eastAsia="Baskerville" w:cs="Arial Unicode MS"/>
      <w:sz w:val="20"/>
      <w:szCs w:val="21"/>
    </w:rPr>
  </w:style>
  <w:style w:type="paragraph" w:styleId="10">
    <w:name w:val="Plain Text"/>
    <w:basedOn w:val="1"/>
    <w:next w:val="1"/>
    <w:link w:val="32"/>
    <w:qFormat/>
    <w:uiPriority w:val="0"/>
    <w:rPr>
      <w:rFonts w:ascii="宋体" w:hAnsi="Courier New" w:eastAsia="宋体" w:cs="Times New Roman"/>
      <w:szCs w:val="20"/>
    </w:rPr>
  </w:style>
  <w:style w:type="paragraph" w:styleId="11">
    <w:name w:val="Date"/>
    <w:basedOn w:val="1"/>
    <w:next w:val="1"/>
    <w:link w:val="34"/>
    <w:qFormat/>
    <w:uiPriority w:val="99"/>
    <w:pPr>
      <w:ind w:left="100" w:leftChars="2500"/>
    </w:pPr>
    <w:rPr>
      <w:rFonts w:ascii="Times New Roman" w:hAnsi="Times New Roman" w:eastAsia="宋体" w:cs="Times New Roman"/>
      <w:color w:val="000000"/>
      <w:sz w:val="24"/>
      <w:szCs w:val="24"/>
    </w:rPr>
  </w:style>
  <w:style w:type="paragraph" w:styleId="12">
    <w:name w:val="Body Text Indent 2"/>
    <w:basedOn w:val="1"/>
    <w:qFormat/>
    <w:uiPriority w:val="0"/>
    <w:pPr>
      <w:widowControl/>
      <w:spacing w:line="480" w:lineRule="atLeast"/>
      <w:ind w:firstLine="480"/>
    </w:pPr>
    <w:rPr>
      <w:rFonts w:ascii="宋体"/>
      <w:sz w:val="24"/>
    </w:rPr>
  </w:style>
  <w:style w:type="paragraph" w:styleId="13">
    <w:name w:val="Balloon Text"/>
    <w:basedOn w:val="1"/>
    <w:link w:val="35"/>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99"/>
    <w:pPr>
      <w:tabs>
        <w:tab w:val="center" w:pos="4153"/>
        <w:tab w:val="right" w:pos="8306"/>
      </w:tabs>
      <w:snapToGrid w:val="0"/>
      <w:jc w:val="center"/>
    </w:pPr>
    <w:rPr>
      <w:sz w:val="18"/>
      <w:szCs w:val="18"/>
    </w:rPr>
  </w:style>
  <w:style w:type="paragraph" w:styleId="16">
    <w:name w:val="footnote text"/>
    <w:basedOn w:val="1"/>
    <w:link w:val="33"/>
    <w:qFormat/>
    <w:uiPriority w:val="99"/>
    <w:pPr>
      <w:snapToGrid w:val="0"/>
      <w:jc w:val="left"/>
    </w:pPr>
    <w:rPr>
      <w:rFonts w:ascii="Times New Roman" w:hAnsi="Times New Roman" w:eastAsia="宋体" w:cs="Times New Roman"/>
      <w:sz w:val="18"/>
      <w:szCs w:val="24"/>
    </w:rPr>
  </w:style>
  <w:style w:type="paragraph" w:styleId="17">
    <w:name w:val="toc 6"/>
    <w:basedOn w:val="1"/>
    <w:next w:val="1"/>
    <w:qFormat/>
    <w:uiPriority w:val="0"/>
    <w:pPr>
      <w:ind w:left="2100" w:leftChars="1000"/>
    </w:pPr>
  </w:style>
  <w:style w:type="paragraph" w:styleId="18">
    <w:name w:val="toc 2"/>
    <w:basedOn w:val="1"/>
    <w:next w:val="1"/>
    <w:qFormat/>
    <w:uiPriority w:val="0"/>
    <w:pPr>
      <w:ind w:left="420"/>
    </w:pPr>
    <w:rPr>
      <w:rFonts w:ascii="Times New Roman" w:hAnsi="Times New Roman" w:eastAsia="宋体" w:cs="Times New Roman"/>
      <w:sz w:val="36"/>
      <w:szCs w:val="24"/>
    </w:rPr>
  </w:style>
  <w:style w:type="paragraph" w:styleId="19">
    <w:name w:val="Body Text 2"/>
    <w:basedOn w:val="1"/>
    <w:qFormat/>
    <w:uiPriority w:val="0"/>
    <w:pPr>
      <w:spacing w:after="120" w:line="480" w:lineRule="auto"/>
    </w:pPr>
  </w:style>
  <w:style w:type="paragraph" w:styleId="20">
    <w:name w:val="Normal (Web)"/>
    <w:basedOn w:val="1"/>
    <w:unhideWhenUsed/>
    <w:qFormat/>
    <w:uiPriority w:val="99"/>
    <w:pPr>
      <w:spacing w:beforeAutospacing="1" w:afterAutospacing="1"/>
      <w:jc w:val="left"/>
    </w:pPr>
    <w:rPr>
      <w:rFonts w:cs="Times New Roman"/>
      <w:kern w:val="0"/>
      <w:sz w:val="24"/>
    </w:rPr>
  </w:style>
  <w:style w:type="table" w:styleId="22">
    <w:name w:val="Table Grid"/>
    <w:basedOn w:val="21"/>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qFormat/>
    <w:uiPriority w:val="0"/>
  </w:style>
  <w:style w:type="character" w:styleId="26">
    <w:name w:val="FollowedHyperlink"/>
    <w:basedOn w:val="23"/>
    <w:unhideWhenUsed/>
    <w:qFormat/>
    <w:uiPriority w:val="99"/>
    <w:rPr>
      <w:color w:val="954F72"/>
      <w:u w:val="single"/>
    </w:rPr>
  </w:style>
  <w:style w:type="character" w:styleId="27">
    <w:name w:val="Hyperlink"/>
    <w:basedOn w:val="23"/>
    <w:unhideWhenUsed/>
    <w:qFormat/>
    <w:uiPriority w:val="99"/>
    <w:rPr>
      <w:color w:val="0000FF" w:themeColor="hyperlink"/>
      <w:u w:val="single"/>
      <w14:textFill>
        <w14:solidFill>
          <w14:schemeClr w14:val="hlink"/>
        </w14:solidFill>
      </w14:textFill>
    </w:rPr>
  </w:style>
  <w:style w:type="paragraph" w:customStyle="1" w:styleId="28">
    <w:name w:val="目录 62"/>
    <w:next w:val="1"/>
    <w:qFormat/>
    <w:uiPriority w:val="0"/>
    <w:rPr>
      <w:rFonts w:ascii="Times New Roman" w:hAnsi="Times New Roman" w:eastAsia="宋体" w:cs="Times New Roman"/>
      <w:sz w:val="21"/>
      <w:lang w:val="en-US" w:eastAsia="zh-CN" w:bidi="ar-SA"/>
    </w:rPr>
  </w:style>
  <w:style w:type="character" w:customStyle="1" w:styleId="29">
    <w:name w:val="页眉 字符"/>
    <w:basedOn w:val="23"/>
    <w:link w:val="15"/>
    <w:qFormat/>
    <w:uiPriority w:val="99"/>
    <w:rPr>
      <w:sz w:val="18"/>
      <w:szCs w:val="18"/>
    </w:rPr>
  </w:style>
  <w:style w:type="character" w:customStyle="1" w:styleId="30">
    <w:name w:val="页脚 字符"/>
    <w:basedOn w:val="23"/>
    <w:link w:val="14"/>
    <w:qFormat/>
    <w:uiPriority w:val="99"/>
    <w:rPr>
      <w:sz w:val="18"/>
      <w:szCs w:val="18"/>
    </w:rPr>
  </w:style>
  <w:style w:type="paragraph" w:customStyle="1" w:styleId="31">
    <w:name w:val="List Paragraph"/>
    <w:basedOn w:val="1"/>
    <w:qFormat/>
    <w:uiPriority w:val="34"/>
    <w:pPr>
      <w:ind w:firstLine="420" w:firstLineChars="200"/>
    </w:pPr>
  </w:style>
  <w:style w:type="character" w:customStyle="1" w:styleId="32">
    <w:name w:val="纯文本 字符"/>
    <w:basedOn w:val="23"/>
    <w:link w:val="10"/>
    <w:qFormat/>
    <w:uiPriority w:val="0"/>
    <w:rPr>
      <w:rFonts w:ascii="宋体" w:hAnsi="Courier New" w:eastAsia="宋体" w:cs="Times New Roman"/>
      <w:szCs w:val="20"/>
    </w:rPr>
  </w:style>
  <w:style w:type="character" w:customStyle="1" w:styleId="33">
    <w:name w:val="脚注文本 字符"/>
    <w:basedOn w:val="23"/>
    <w:link w:val="16"/>
    <w:qFormat/>
    <w:uiPriority w:val="99"/>
    <w:rPr>
      <w:rFonts w:ascii="Times New Roman" w:hAnsi="Times New Roman" w:eastAsia="宋体" w:cs="Times New Roman"/>
      <w:sz w:val="18"/>
      <w:szCs w:val="24"/>
    </w:rPr>
  </w:style>
  <w:style w:type="character" w:customStyle="1" w:styleId="34">
    <w:name w:val="日期 字符"/>
    <w:basedOn w:val="23"/>
    <w:link w:val="11"/>
    <w:qFormat/>
    <w:uiPriority w:val="99"/>
    <w:rPr>
      <w:rFonts w:ascii="Times New Roman" w:hAnsi="Times New Roman" w:eastAsia="宋体" w:cs="Times New Roman"/>
      <w:color w:val="000000"/>
      <w:sz w:val="24"/>
      <w:szCs w:val="24"/>
    </w:rPr>
  </w:style>
  <w:style w:type="character" w:customStyle="1" w:styleId="35">
    <w:name w:val="批注框文本 字符"/>
    <w:basedOn w:val="23"/>
    <w:link w:val="13"/>
    <w:semiHidden/>
    <w:qFormat/>
    <w:uiPriority w:val="99"/>
    <w:rPr>
      <w:sz w:val="18"/>
      <w:szCs w:val="18"/>
    </w:rPr>
  </w:style>
  <w:style w:type="paragraph" w:customStyle="1" w:styleId="3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7">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38">
    <w:name w:val="xl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39">
    <w:name w:val="Table Paragraph"/>
    <w:basedOn w:val="1"/>
    <w:qFormat/>
    <w:uiPriority w:val="1"/>
    <w:rPr>
      <w:rFonts w:ascii="宋体" w:hAnsi="宋体" w:eastAsia="宋体" w:cs="宋体"/>
      <w:lang w:val="zh-CN" w:bidi="zh-CN"/>
    </w:rPr>
  </w:style>
  <w:style w:type="paragraph" w:customStyle="1" w:styleId="40">
    <w:name w:val="Fließtext"/>
    <w:basedOn w:val="1"/>
    <w:qFormat/>
    <w:uiPriority w:val="0"/>
    <w:pPr>
      <w:overflowPunct w:val="0"/>
      <w:autoSpaceDE w:val="0"/>
      <w:textAlignment w:val="baseline"/>
    </w:pPr>
    <w:rPr>
      <w:szCs w:val="20"/>
    </w:rPr>
  </w:style>
  <w:style w:type="character" w:customStyle="1" w:styleId="41">
    <w:name w:val="font21"/>
    <w:basedOn w:val="23"/>
    <w:qFormat/>
    <w:uiPriority w:val="0"/>
    <w:rPr>
      <w:rFonts w:hint="eastAsia" w:ascii="宋体" w:hAnsi="宋体" w:eastAsia="宋体" w:cs="宋体"/>
      <w:color w:val="000000"/>
      <w:sz w:val="22"/>
      <w:szCs w:val="22"/>
      <w:u w:val="none"/>
    </w:rPr>
  </w:style>
  <w:style w:type="character" w:customStyle="1" w:styleId="42">
    <w:name w:val="font51"/>
    <w:basedOn w:val="23"/>
    <w:qFormat/>
    <w:uiPriority w:val="0"/>
    <w:rPr>
      <w:rFonts w:hint="eastAsia" w:ascii="宋体" w:hAnsi="宋体" w:eastAsia="宋体" w:cs="宋体"/>
      <w:b/>
      <w:bCs/>
      <w:color w:val="290DB3"/>
      <w:sz w:val="22"/>
      <w:szCs w:val="22"/>
      <w:u w:val="none"/>
    </w:rPr>
  </w:style>
  <w:style w:type="paragraph" w:customStyle="1" w:styleId="43">
    <w:name w:val="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正文缩进1"/>
    <w:basedOn w:val="1"/>
    <w:qFormat/>
    <w:uiPriority w:val="0"/>
    <w:pPr>
      <w:ind w:firstLine="420"/>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10794</Words>
  <Characters>11088</Characters>
  <Lines>93</Lines>
  <Paragraphs>26</Paragraphs>
  <TotalTime>1</TotalTime>
  <ScaleCrop>false</ScaleCrop>
  <LinksUpToDate>false</LinksUpToDate>
  <CharactersWithSpaces>11712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2023-02-28T09:23:00Z</dcterms:created>
  <dc:creator>Windows 用户</dc:creator>
  <cp:lastModifiedBy>ZZ</cp:lastModifiedBy>
  <cp:lastPrinted>2023-12-22T08:53:00Z</cp:lastPrinted>
  <dcterms:modified xsi:type="dcterms:W3CDTF">2025-02-24T10:23:17Z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F810C0B3E9BE44FEB535D4D84BFE8C8D_13</vt:lpwstr>
  </property>
  <property fmtid="{D5CDD505-2E9C-101B-9397-08002B2CF9AE}" pid="4" name="KSOTemplateDocerSaveRecord">
    <vt:lpwstr>eyJoZGlkIjoiZTk4MzA4MmViYjgyZTI0NmFiMDViNmU4MWZmNTg4YmMiLCJ1c2VySWQiOiIzMDA1MjA4ODYifQ==</vt:lpwstr>
  </property>
</Properties>
</file>