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AE154">
      <w:pPr>
        <w:pStyle w:val="5"/>
        <w:ind w:left="0" w:leftChars="0" w:right="210" w:rightChars="100" w:firstLine="0" w:firstLineChars="0"/>
        <w:jc w:val="both"/>
        <w:rPr>
          <w:rFonts w:hint="default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hAnsi="宋体" w:cs="宋体"/>
          <w:b/>
          <w:sz w:val="32"/>
          <w:szCs w:val="32"/>
          <w:lang w:val="en-US" w:eastAsia="zh-CN"/>
        </w:rPr>
        <w:t xml:space="preserve">附件2 </w:t>
      </w:r>
    </w:p>
    <w:p w14:paraId="7BA13A11">
      <w:pPr>
        <w:pStyle w:val="5"/>
        <w:ind w:left="0" w:leftChars="0" w:right="210" w:rightChars="100"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hAnsi="宋体" w:eastAsia="宋体" w:cs="宋体"/>
          <w:b/>
          <w:sz w:val="32"/>
          <w:szCs w:val="32"/>
          <w:lang w:val="en-US" w:eastAsia="zh-CN"/>
        </w:rPr>
        <w:t>报价</w:t>
      </w:r>
      <w:r>
        <w:rPr>
          <w:rFonts w:hint="eastAsia" w:ascii="宋体" w:hAnsi="宋体" w:eastAsia="宋体" w:cs="宋体"/>
          <w:b/>
          <w:sz w:val="32"/>
          <w:szCs w:val="32"/>
        </w:rPr>
        <w:t>函</w:t>
      </w:r>
    </w:p>
    <w:p w14:paraId="2D0F3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u w:val="none"/>
          <w:lang w:val="en-US" w:eastAsia="zh-CN"/>
        </w:rPr>
        <w:t>杭州滨江水务有限公司</w:t>
      </w:r>
      <w:r>
        <w:rPr>
          <w:rFonts w:hint="eastAsia" w:ascii="宋体" w:hAnsi="宋体" w:cs="宋体"/>
          <w:sz w:val="24"/>
          <w:u w:val="none"/>
          <w:lang w:val="en-US" w:eastAsia="zh-CN"/>
        </w:rPr>
        <w:t>制水分公司</w:t>
      </w:r>
      <w:r>
        <w:rPr>
          <w:rFonts w:hint="eastAsia" w:ascii="宋体" w:hAnsi="宋体" w:eastAsia="宋体" w:cs="宋体"/>
          <w:sz w:val="24"/>
          <w:u w:val="none"/>
          <w:lang w:val="en-US" w:eastAsia="zh-CN"/>
        </w:rPr>
        <w:t>：</w:t>
      </w:r>
    </w:p>
    <w:p w14:paraId="18D1A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eastAsia" w:ascii="Cambria" w:hAnsi="Cambria" w:eastAsia="宋体" w:cs="黑体"/>
          <w:b w:val="0"/>
          <w:bCs w:val="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u w:val="none"/>
          <w:lang w:val="en-US" w:eastAsia="zh-CN"/>
        </w:rPr>
        <w:t>我方已全面阅读和研究了询价函，充分理解并掌握了本次询价的全部情况，对询价文件的全部内容理解清楚，无任何疑义。经我方认真分析研究，同意接受询价文件的全部要约条件，并按此确定本次询价文件的各项承诺内容，以本报价文件进行报价，</w:t>
      </w:r>
      <w:bookmarkStart w:id="0" w:name="OLE_LINK5"/>
      <w:r>
        <w:rPr>
          <w:rFonts w:hint="eastAsia" w:ascii="宋体" w:hAnsi="宋体" w:cs="宋体"/>
          <w:b w:val="0"/>
          <w:bCs w:val="0"/>
          <w:sz w:val="24"/>
          <w:u w:val="single"/>
          <w:lang w:val="en-US" w:eastAsia="zh-CN"/>
        </w:rPr>
        <w:t>制水分公司取水泵站3#泵变频器应急采购维修</w:t>
      </w:r>
      <w:r>
        <w:rPr>
          <w:rFonts w:hint="eastAsia" w:ascii="宋体" w:hAnsi="宋体" w:eastAsia="宋体" w:cs="宋体"/>
          <w:b w:val="0"/>
          <w:bCs w:val="0"/>
          <w:sz w:val="24"/>
          <w:u w:val="none"/>
          <w:lang w:val="en-US" w:eastAsia="zh-CN"/>
        </w:rPr>
        <w:t>项目</w:t>
      </w:r>
      <w:bookmarkEnd w:id="0"/>
      <w:r>
        <w:rPr>
          <w:rFonts w:hint="eastAsia" w:ascii="宋体" w:hAnsi="宋体" w:eastAsia="宋体" w:cs="宋体"/>
          <w:b w:val="0"/>
          <w:bCs w:val="0"/>
          <w:sz w:val="24"/>
          <w:u w:val="none"/>
          <w:lang w:val="en-US" w:eastAsia="zh-CN"/>
        </w:rPr>
        <w:t>报</w:t>
      </w:r>
      <w:bookmarkStart w:id="1" w:name="OLE_LINK6"/>
      <w:r>
        <w:rPr>
          <w:rFonts w:hint="eastAsia" w:ascii="宋体" w:hAnsi="宋体" w:eastAsia="宋体" w:cs="宋体"/>
          <w:b w:val="0"/>
          <w:bCs w:val="0"/>
          <w:sz w:val="24"/>
          <w:u w:val="none"/>
          <w:lang w:val="en-US" w:eastAsia="zh-CN"/>
        </w:rPr>
        <w:t>价总</w:t>
      </w:r>
      <w:bookmarkEnd w:id="1"/>
      <w:r>
        <w:rPr>
          <w:rFonts w:hint="eastAsia" w:ascii="宋体" w:hAnsi="宋体" w:eastAsia="宋体" w:cs="宋体"/>
          <w:b w:val="0"/>
          <w:bCs w:val="0"/>
          <w:sz w:val="24"/>
          <w:u w:val="none"/>
          <w:lang w:val="en-US" w:eastAsia="zh-CN"/>
        </w:rPr>
        <w:t>价为：人民币大写</w:t>
      </w:r>
      <w:r>
        <w:rPr>
          <w:rFonts w:hint="eastAsia" w:ascii="宋体" w:hAnsi="宋体" w:cs="宋体"/>
          <w:b w:val="0"/>
          <w:bCs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sz w:val="24"/>
          <w:u w:val="none"/>
          <w:lang w:val="en-US" w:eastAsia="zh-CN"/>
        </w:rPr>
        <w:t>元，小写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sz w:val="24"/>
          <w:u w:val="none"/>
          <w:lang w:val="en-US" w:eastAsia="zh-CN"/>
        </w:rPr>
        <w:t xml:space="preserve"> 元。</w:t>
      </w:r>
    </w:p>
    <w:p w14:paraId="56DE2D9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120" w:lineRule="auto"/>
        <w:ind w:left="0" w:leftChars="0" w:right="420" w:rightChars="20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sz w:val="21"/>
          <w:lang w:val="en-US" w:eastAsia="zh-CN"/>
        </w:rPr>
        <w:t xml:space="preserve">                                                           </w:t>
      </w:r>
      <w:r>
        <w:rPr>
          <w:rFonts w:hint="eastAsia"/>
          <w:sz w:val="21"/>
          <w:lang w:val="en-US" w:eastAsia="zh-CN"/>
        </w:rPr>
        <w:t xml:space="preserve">                               </w:t>
      </w:r>
    </w:p>
    <w:p w14:paraId="48CEF8F9">
      <w:pPr>
        <w:pStyle w:val="5"/>
        <w:ind w:left="0" w:leftChars="0" w:firstLine="0" w:firstLineChars="0"/>
        <w:rPr>
          <w:rFonts w:hint="eastAsia"/>
        </w:rPr>
      </w:pPr>
    </w:p>
    <w:p w14:paraId="399A3818">
      <w:pPr>
        <w:pStyle w:val="5"/>
        <w:spacing w:line="240" w:lineRule="auto"/>
        <w:ind w:left="0" w:leftChars="0" w:firstLine="420" w:firstLineChars="200"/>
        <w:rPr>
          <w:rFonts w:hint="eastAsia" w:ascii="宋体" w:hAnsi="宋体" w:eastAsia="宋体" w:cs="宋体"/>
          <w:spacing w:val="0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pacing w:val="0"/>
          <w:kern w:val="2"/>
          <w:sz w:val="21"/>
          <w:szCs w:val="24"/>
          <w:lang w:val="en-US" w:eastAsia="zh-CN" w:bidi="ar-SA"/>
        </w:rPr>
        <w:t xml:space="preserve">         </w:t>
      </w:r>
    </w:p>
    <w:p w14:paraId="485C70BB">
      <w:pPr>
        <w:pStyle w:val="5"/>
        <w:spacing w:line="240" w:lineRule="auto"/>
        <w:ind w:left="0" w:leftChars="0" w:firstLine="420" w:firstLineChars="200"/>
        <w:rPr>
          <w:rFonts w:hint="eastAsia" w:ascii="宋体" w:hAnsi="宋体" w:eastAsia="宋体" w:cs="宋体"/>
          <w:spacing w:val="0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pacing w:val="0"/>
          <w:kern w:val="2"/>
          <w:sz w:val="21"/>
          <w:szCs w:val="24"/>
          <w:lang w:val="en-US" w:eastAsia="zh-CN" w:bidi="ar-SA"/>
        </w:rPr>
        <w:t xml:space="preserve">  </w:t>
      </w:r>
    </w:p>
    <w:p w14:paraId="39A2A725">
      <w:pPr>
        <w:pStyle w:val="5"/>
        <w:spacing w:line="240" w:lineRule="auto"/>
        <w:ind w:left="0" w:leftChars="0" w:firstLine="420" w:firstLineChars="200"/>
        <w:rPr>
          <w:rFonts w:hint="default" w:hAnsi="宋体" w:eastAsia="仿宋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0"/>
          <w:kern w:val="2"/>
          <w:sz w:val="21"/>
          <w:szCs w:val="24"/>
          <w:lang w:val="en-US" w:eastAsia="zh-CN" w:bidi="ar-SA"/>
        </w:rPr>
        <w:t xml:space="preserve">法定代表人或其委托代理人（签字或盖章）： </w:t>
      </w:r>
      <w:r>
        <w:rPr>
          <w:rFonts w:hint="eastAsia" w:ascii="仿宋" w:hAnsi="仿宋" w:eastAsia="仿宋" w:cs="仿宋"/>
          <w:sz w:val="24"/>
          <w:szCs w:val="24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kern w:val="2"/>
          <w:sz w:val="21"/>
          <w:szCs w:val="24"/>
          <w:lang w:val="en-US" w:eastAsia="zh-CN" w:bidi="ar-SA"/>
        </w:rPr>
        <w:t xml:space="preserve"> 联系电话：</w:t>
      </w:r>
    </w:p>
    <w:p w14:paraId="047E41F9">
      <w:pPr>
        <w:pStyle w:val="2"/>
        <w:ind w:left="0" w:leftChars="0" w:firstLine="420" w:firstLineChars="200"/>
        <w:rPr>
          <w:rFonts w:hint="eastAsia" w:ascii="宋体" w:hAnsi="宋体" w:eastAsia="宋体" w:cs="宋体"/>
          <w:spacing w:val="0"/>
          <w:kern w:val="2"/>
          <w:sz w:val="21"/>
          <w:szCs w:val="24"/>
          <w:lang w:val="en-US" w:eastAsia="zh-CN" w:bidi="ar-SA"/>
        </w:rPr>
      </w:pPr>
    </w:p>
    <w:p w14:paraId="7E668850">
      <w:pPr>
        <w:pStyle w:val="2"/>
        <w:ind w:left="0" w:leftChars="0" w:firstLine="420" w:firstLineChars="200"/>
        <w:rPr>
          <w:rFonts w:hint="eastAsia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0"/>
          <w:kern w:val="2"/>
          <w:sz w:val="21"/>
          <w:szCs w:val="24"/>
          <w:lang w:val="en-US" w:eastAsia="zh-CN" w:bidi="ar-SA"/>
        </w:rPr>
        <w:t xml:space="preserve">投标单位（盖章）：  </w:t>
      </w:r>
    </w:p>
    <w:p w14:paraId="16876664">
      <w:pPr>
        <w:pStyle w:val="3"/>
        <w:rPr>
          <w:rFonts w:hint="eastAsia" w:hAnsi="宋体" w:eastAsia="宋体" w:cs="宋体"/>
          <w:b/>
          <w:sz w:val="32"/>
          <w:szCs w:val="32"/>
          <w:lang w:val="en-US" w:eastAsia="zh-CN"/>
        </w:rPr>
      </w:pPr>
    </w:p>
    <w:p w14:paraId="1E04E1A5">
      <w:pPr>
        <w:pStyle w:val="4"/>
        <w:rPr>
          <w:rFonts w:hint="eastAsia" w:hAnsi="宋体" w:eastAsia="宋体" w:cs="宋体"/>
          <w:b/>
          <w:sz w:val="32"/>
          <w:szCs w:val="32"/>
          <w:lang w:val="en-US" w:eastAsia="zh-CN"/>
        </w:rPr>
      </w:pPr>
    </w:p>
    <w:p w14:paraId="0292D7B7">
      <w:pPr>
        <w:pStyle w:val="5"/>
        <w:rPr>
          <w:rFonts w:hint="eastAsia" w:hAnsi="宋体" w:eastAsia="宋体" w:cs="宋体"/>
          <w:b/>
          <w:sz w:val="32"/>
          <w:szCs w:val="32"/>
          <w:lang w:val="en-US" w:eastAsia="zh-CN"/>
        </w:rPr>
      </w:pPr>
    </w:p>
    <w:p w14:paraId="4AF26ECE">
      <w:pPr>
        <w:pStyle w:val="6"/>
        <w:rPr>
          <w:rFonts w:hint="eastAsia" w:hAnsi="宋体" w:eastAsia="宋体" w:cs="宋体"/>
          <w:b/>
          <w:sz w:val="32"/>
          <w:szCs w:val="32"/>
          <w:lang w:val="en-US" w:eastAsia="zh-CN"/>
        </w:rPr>
      </w:pPr>
    </w:p>
    <w:p w14:paraId="399C4ACC">
      <w:pPr>
        <w:pStyle w:val="7"/>
        <w:rPr>
          <w:rFonts w:hint="eastAsia" w:hAnsi="宋体" w:eastAsia="宋体" w:cs="宋体"/>
          <w:b/>
          <w:sz w:val="32"/>
          <w:szCs w:val="32"/>
          <w:lang w:val="en-US" w:eastAsia="zh-CN"/>
        </w:rPr>
      </w:pPr>
    </w:p>
    <w:p w14:paraId="7F9C5B5E">
      <w:pPr>
        <w:pStyle w:val="8"/>
        <w:rPr>
          <w:rFonts w:hint="eastAsia" w:hAnsi="宋体" w:eastAsia="宋体" w:cs="宋体"/>
          <w:b/>
          <w:sz w:val="32"/>
          <w:szCs w:val="32"/>
          <w:lang w:val="en-US" w:eastAsia="zh-CN"/>
        </w:rPr>
      </w:pPr>
    </w:p>
    <w:p w14:paraId="2E1D948F">
      <w:pPr>
        <w:pStyle w:val="2"/>
        <w:rPr>
          <w:rFonts w:hint="eastAsia" w:hAnsi="宋体" w:eastAsia="宋体" w:cs="宋体"/>
          <w:b/>
          <w:sz w:val="32"/>
          <w:szCs w:val="32"/>
          <w:lang w:val="en-US" w:eastAsia="zh-CN"/>
        </w:rPr>
      </w:pPr>
    </w:p>
    <w:p w14:paraId="37EC9E04">
      <w:pPr>
        <w:pStyle w:val="3"/>
        <w:rPr>
          <w:rFonts w:hint="eastAsia" w:hAnsi="宋体" w:eastAsia="宋体" w:cs="宋体"/>
          <w:b/>
          <w:sz w:val="32"/>
          <w:szCs w:val="32"/>
          <w:lang w:val="en-US" w:eastAsia="zh-CN"/>
        </w:rPr>
      </w:pPr>
    </w:p>
    <w:p w14:paraId="327AE149">
      <w:pPr>
        <w:pStyle w:val="4"/>
        <w:rPr>
          <w:rFonts w:hint="eastAsia" w:hAnsi="宋体" w:eastAsia="宋体" w:cs="宋体"/>
          <w:b/>
          <w:sz w:val="32"/>
          <w:szCs w:val="32"/>
          <w:lang w:val="en-US" w:eastAsia="zh-CN"/>
        </w:rPr>
      </w:pPr>
    </w:p>
    <w:p w14:paraId="1E67E6F7">
      <w:pPr>
        <w:pStyle w:val="5"/>
        <w:rPr>
          <w:rFonts w:hint="eastAsia" w:hAnsi="宋体" w:eastAsia="宋体" w:cs="宋体"/>
          <w:b/>
          <w:sz w:val="32"/>
          <w:szCs w:val="32"/>
          <w:lang w:val="en-US" w:eastAsia="zh-CN"/>
        </w:rPr>
      </w:pPr>
    </w:p>
    <w:p w14:paraId="30CC24A4">
      <w:pPr>
        <w:pStyle w:val="6"/>
        <w:rPr>
          <w:rFonts w:hint="eastAsia" w:hAnsi="宋体" w:eastAsia="宋体" w:cs="宋体"/>
          <w:b/>
          <w:sz w:val="32"/>
          <w:szCs w:val="32"/>
          <w:lang w:val="en-US" w:eastAsia="zh-CN"/>
        </w:rPr>
      </w:pPr>
    </w:p>
    <w:p w14:paraId="799A5196">
      <w:pPr>
        <w:pStyle w:val="7"/>
        <w:rPr>
          <w:rFonts w:hint="eastAsia"/>
          <w:lang w:val="en-US" w:eastAsia="zh-CN"/>
        </w:rPr>
      </w:pPr>
    </w:p>
    <w:p w14:paraId="6782D09F">
      <w:pPr>
        <w:spacing w:line="440" w:lineRule="exact"/>
        <w:jc w:val="both"/>
        <w:rPr>
          <w:rFonts w:hint="eastAsia" w:cs="宋体"/>
          <w:b/>
          <w:bCs/>
          <w:sz w:val="36"/>
          <w:szCs w:val="36"/>
          <w:lang w:val="en-US" w:eastAsia="zh-CN"/>
        </w:rPr>
      </w:pPr>
    </w:p>
    <w:p w14:paraId="55BA1F0A">
      <w:pPr>
        <w:spacing w:line="440" w:lineRule="exact"/>
        <w:jc w:val="center"/>
        <w:rPr>
          <w:rFonts w:hint="default" w:cs="宋体"/>
          <w:sz w:val="36"/>
          <w:szCs w:val="36"/>
          <w:lang w:val="en-US" w:eastAsia="zh-CN"/>
        </w:rPr>
      </w:pPr>
      <w:r>
        <w:rPr>
          <w:rFonts w:hint="eastAsia" w:cs="宋体"/>
          <w:b/>
          <w:bCs/>
          <w:sz w:val="36"/>
          <w:szCs w:val="36"/>
          <w:lang w:val="en-US" w:eastAsia="zh-CN"/>
        </w:rPr>
        <w:t>制水分公司取水泵站3#泵变频器应急采购维修项目报价清单</w:t>
      </w:r>
    </w:p>
    <w:p w14:paraId="392135AA">
      <w:pPr>
        <w:spacing w:line="440" w:lineRule="exact"/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                                      </w:t>
      </w:r>
      <w:r>
        <w:rPr>
          <w:rFonts w:hint="eastAsia"/>
          <w:b/>
          <w:bCs/>
        </w:rPr>
        <w:t>单位：元</w:t>
      </w:r>
    </w:p>
    <w:tbl>
      <w:tblPr>
        <w:tblStyle w:val="9"/>
        <w:tblpPr w:leftFromText="144" w:rightFromText="144" w:vertAnchor="text" w:horzAnchor="page" w:tblpX="1508" w:tblpY="243"/>
        <w:tblOverlap w:val="never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933"/>
        <w:gridCol w:w="3200"/>
        <w:gridCol w:w="694"/>
        <w:gridCol w:w="1146"/>
        <w:gridCol w:w="1187"/>
        <w:gridCol w:w="1438"/>
      </w:tblGrid>
      <w:tr w14:paraId="7D64C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61" w:type="dxa"/>
            <w:noWrap w:val="0"/>
            <w:vAlign w:val="center"/>
          </w:tcPr>
          <w:p w14:paraId="6A32D97F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序号</w:t>
            </w:r>
          </w:p>
        </w:tc>
        <w:tc>
          <w:tcPr>
            <w:tcW w:w="933" w:type="dxa"/>
            <w:noWrap w:val="0"/>
            <w:vAlign w:val="center"/>
          </w:tcPr>
          <w:p w14:paraId="6D0391B3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品名</w:t>
            </w:r>
          </w:p>
        </w:tc>
        <w:tc>
          <w:tcPr>
            <w:tcW w:w="3200" w:type="dxa"/>
            <w:noWrap w:val="0"/>
            <w:vAlign w:val="center"/>
          </w:tcPr>
          <w:p w14:paraId="6B9CAF1D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  <w:t>品牌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型号/规格</w:t>
            </w:r>
          </w:p>
        </w:tc>
        <w:tc>
          <w:tcPr>
            <w:tcW w:w="694" w:type="dxa"/>
            <w:noWrap w:val="0"/>
            <w:vAlign w:val="center"/>
          </w:tcPr>
          <w:p w14:paraId="4C50EEBE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数量</w:t>
            </w:r>
          </w:p>
        </w:tc>
        <w:tc>
          <w:tcPr>
            <w:tcW w:w="1146" w:type="dxa"/>
            <w:noWrap w:val="0"/>
            <w:vAlign w:val="center"/>
          </w:tcPr>
          <w:p w14:paraId="3115453D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  <w:t>综合单价</w:t>
            </w:r>
          </w:p>
          <w:p w14:paraId="5BFF960F">
            <w:pPr>
              <w:spacing w:line="400" w:lineRule="exact"/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  <w:t>（含税）</w:t>
            </w:r>
          </w:p>
        </w:tc>
        <w:tc>
          <w:tcPr>
            <w:tcW w:w="1187" w:type="dxa"/>
            <w:noWrap w:val="0"/>
            <w:vAlign w:val="center"/>
          </w:tcPr>
          <w:p w14:paraId="5C0E340B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  <w:t>总金额（含税）</w:t>
            </w:r>
          </w:p>
        </w:tc>
        <w:tc>
          <w:tcPr>
            <w:tcW w:w="1438" w:type="dxa"/>
            <w:noWrap w:val="0"/>
            <w:vAlign w:val="center"/>
          </w:tcPr>
          <w:p w14:paraId="078CCC7A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备注</w:t>
            </w:r>
          </w:p>
        </w:tc>
      </w:tr>
      <w:tr w14:paraId="176F7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661" w:type="dxa"/>
            <w:noWrap w:val="0"/>
            <w:vAlign w:val="center"/>
          </w:tcPr>
          <w:p w14:paraId="0F7ECF98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bookmarkStart w:id="3" w:name="_GoBack" w:colFirst="1" w:colLast="2"/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3" w:type="dxa"/>
            <w:shd w:val="clear" w:color="auto" w:fill="auto"/>
            <w:noWrap w:val="0"/>
            <w:vAlign w:val="center"/>
          </w:tcPr>
          <w:p w14:paraId="03EB4BF9">
            <w:pPr>
              <w:spacing w:line="4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  <w:t>丹佛斯变频器</w:t>
            </w:r>
          </w:p>
        </w:tc>
        <w:tc>
          <w:tcPr>
            <w:tcW w:w="3200" w:type="dxa"/>
            <w:shd w:val="clear" w:color="auto" w:fill="auto"/>
            <w:noWrap w:val="0"/>
            <w:vAlign w:val="center"/>
          </w:tcPr>
          <w:p w14:paraId="16924C89">
            <w:pPr>
              <w:spacing w:line="4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  <w:t>fC202N315T4E20H2XGCXXXSXXXXAXBXCXXXXDX（带4-20ma输入输出及控制功能）</w:t>
            </w:r>
          </w:p>
        </w:tc>
        <w:tc>
          <w:tcPr>
            <w:tcW w:w="694" w:type="dxa"/>
            <w:shd w:val="clear" w:color="auto" w:fill="auto"/>
            <w:noWrap w:val="0"/>
            <w:vAlign w:val="center"/>
          </w:tcPr>
          <w:p w14:paraId="259FEB04">
            <w:pPr>
              <w:spacing w:line="4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  <w:t>1</w:t>
            </w:r>
          </w:p>
        </w:tc>
        <w:tc>
          <w:tcPr>
            <w:tcW w:w="1146" w:type="dxa"/>
            <w:noWrap w:val="0"/>
            <w:vAlign w:val="top"/>
          </w:tcPr>
          <w:p w14:paraId="320277F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7" w:type="dxa"/>
            <w:noWrap w:val="0"/>
            <w:vAlign w:val="top"/>
          </w:tcPr>
          <w:p w14:paraId="4ECD781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3B76437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380V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315KW</w:t>
            </w:r>
          </w:p>
        </w:tc>
      </w:tr>
      <w:bookmarkEnd w:id="3"/>
      <w:tr w14:paraId="74F1F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1" w:type="dxa"/>
            <w:noWrap w:val="0"/>
            <w:vAlign w:val="center"/>
          </w:tcPr>
          <w:p w14:paraId="77FD60D2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33" w:type="dxa"/>
            <w:shd w:val="clear" w:color="auto" w:fill="auto"/>
            <w:noWrap w:val="0"/>
            <w:vAlign w:val="center"/>
          </w:tcPr>
          <w:p w14:paraId="2EA36556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  <w:t>ABB断路器</w:t>
            </w:r>
          </w:p>
        </w:tc>
        <w:tc>
          <w:tcPr>
            <w:tcW w:w="3200" w:type="dxa"/>
            <w:shd w:val="clear" w:color="auto" w:fill="auto"/>
            <w:noWrap w:val="0"/>
            <w:vAlign w:val="center"/>
          </w:tcPr>
          <w:p w14:paraId="4E2D0188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  <w:t>T6S 800 PR221DS-I R800</w:t>
            </w:r>
          </w:p>
          <w:p w14:paraId="3AD9CF15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  <w:t>FF 3P+ 叠装式MOE T6</w:t>
            </w:r>
          </w:p>
          <w:p w14:paraId="7A54EFA5">
            <w:pPr>
              <w:spacing w:line="4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  <w:t>220-250Vac/dc</w:t>
            </w:r>
          </w:p>
        </w:tc>
        <w:tc>
          <w:tcPr>
            <w:tcW w:w="694" w:type="dxa"/>
            <w:shd w:val="clear" w:color="auto" w:fill="auto"/>
            <w:noWrap w:val="0"/>
            <w:vAlign w:val="center"/>
          </w:tcPr>
          <w:p w14:paraId="121C7421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  <w:t>1</w:t>
            </w:r>
          </w:p>
        </w:tc>
        <w:tc>
          <w:tcPr>
            <w:tcW w:w="1146" w:type="dxa"/>
            <w:noWrap w:val="0"/>
            <w:vAlign w:val="top"/>
          </w:tcPr>
          <w:p w14:paraId="75F3A77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7" w:type="dxa"/>
            <w:noWrap w:val="0"/>
            <w:vAlign w:val="top"/>
          </w:tcPr>
          <w:p w14:paraId="4328924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301009E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686F8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1" w:type="dxa"/>
            <w:noWrap w:val="0"/>
            <w:vAlign w:val="center"/>
          </w:tcPr>
          <w:p w14:paraId="5B28B495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33" w:type="dxa"/>
            <w:shd w:val="clear" w:color="auto" w:fill="auto"/>
            <w:noWrap w:val="0"/>
            <w:vAlign w:val="center"/>
          </w:tcPr>
          <w:p w14:paraId="3EEF4880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  <w:t>安装调试费</w:t>
            </w:r>
          </w:p>
        </w:tc>
        <w:tc>
          <w:tcPr>
            <w:tcW w:w="3200" w:type="dxa"/>
            <w:shd w:val="clear" w:color="auto" w:fill="auto"/>
            <w:noWrap w:val="0"/>
            <w:vAlign w:val="center"/>
          </w:tcPr>
          <w:p w14:paraId="3BDD1231">
            <w:pPr>
              <w:spacing w:line="4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  <w:t>含铜排连接</w:t>
            </w:r>
          </w:p>
        </w:tc>
        <w:tc>
          <w:tcPr>
            <w:tcW w:w="694" w:type="dxa"/>
            <w:shd w:val="clear" w:color="auto" w:fill="auto"/>
            <w:noWrap w:val="0"/>
            <w:vAlign w:val="center"/>
          </w:tcPr>
          <w:p w14:paraId="5E645194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  <w:t>1</w:t>
            </w:r>
          </w:p>
        </w:tc>
        <w:tc>
          <w:tcPr>
            <w:tcW w:w="1146" w:type="dxa"/>
            <w:noWrap w:val="0"/>
            <w:vAlign w:val="top"/>
          </w:tcPr>
          <w:p w14:paraId="0261345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7" w:type="dxa"/>
            <w:noWrap w:val="0"/>
            <w:vAlign w:val="top"/>
          </w:tcPr>
          <w:p w14:paraId="386FEBE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7152CCBE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  <w:t>如有不明确，可联系甲方现场查看</w:t>
            </w:r>
          </w:p>
        </w:tc>
      </w:tr>
      <w:tr w14:paraId="1DD02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1" w:type="dxa"/>
            <w:noWrap w:val="0"/>
            <w:vAlign w:val="center"/>
          </w:tcPr>
          <w:p w14:paraId="3DFE6EA6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33" w:type="dxa"/>
            <w:shd w:val="clear" w:color="auto" w:fill="auto"/>
            <w:noWrap w:val="0"/>
            <w:vAlign w:val="center"/>
          </w:tcPr>
          <w:p w14:paraId="59D81307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  <w:t>散热风扇</w:t>
            </w:r>
          </w:p>
        </w:tc>
        <w:tc>
          <w:tcPr>
            <w:tcW w:w="3200" w:type="dxa"/>
            <w:shd w:val="clear" w:color="auto" w:fill="auto"/>
            <w:noWrap w:val="0"/>
            <w:vAlign w:val="center"/>
          </w:tcPr>
          <w:p w14:paraId="287678AF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  <w:t>220V/15X15cm</w:t>
            </w:r>
          </w:p>
        </w:tc>
        <w:tc>
          <w:tcPr>
            <w:tcW w:w="694" w:type="dxa"/>
            <w:shd w:val="clear" w:color="auto" w:fill="auto"/>
            <w:noWrap w:val="0"/>
            <w:vAlign w:val="center"/>
          </w:tcPr>
          <w:p w14:paraId="4AB9D3A3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  <w:t>6</w:t>
            </w:r>
          </w:p>
        </w:tc>
        <w:tc>
          <w:tcPr>
            <w:tcW w:w="1146" w:type="dxa"/>
            <w:noWrap w:val="0"/>
            <w:vAlign w:val="top"/>
          </w:tcPr>
          <w:p w14:paraId="47BB405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7" w:type="dxa"/>
            <w:noWrap w:val="0"/>
            <w:vAlign w:val="top"/>
          </w:tcPr>
          <w:p w14:paraId="4DFED8C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7D6028D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684B7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488" w:type="dxa"/>
            <w:gridSpan w:val="4"/>
            <w:noWrap w:val="0"/>
            <w:vAlign w:val="center"/>
          </w:tcPr>
          <w:p w14:paraId="478780B8">
            <w:pPr>
              <w:spacing w:line="40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 xml:space="preserve">合计（人民币）大写：                    </w:t>
            </w:r>
          </w:p>
        </w:tc>
        <w:tc>
          <w:tcPr>
            <w:tcW w:w="3771" w:type="dxa"/>
            <w:gridSpan w:val="3"/>
            <w:noWrap w:val="0"/>
            <w:vAlign w:val="center"/>
          </w:tcPr>
          <w:p w14:paraId="2406F1D1">
            <w:pPr>
              <w:spacing w:line="400" w:lineRule="exact"/>
              <w:jc w:val="left"/>
              <w:rPr>
                <w:rFonts w:hint="eastAsia" w:ascii="华文行楷" w:hAnsi="华文行楷" w:eastAsia="华文行楷" w:cs="华文行楷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小写：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￥</w:t>
            </w:r>
          </w:p>
        </w:tc>
      </w:tr>
    </w:tbl>
    <w:p w14:paraId="1D9535EF">
      <w:pPr>
        <w:spacing w:line="440" w:lineRule="exact"/>
        <w:jc w:val="both"/>
        <w:rPr>
          <w:rFonts w:hint="eastAsia" w:ascii="Arial" w:hAnsi="Arial" w:eastAsia="宋体" w:cs="Arial"/>
          <w:b/>
          <w:color w:val="auto"/>
          <w:szCs w:val="21"/>
          <w:lang w:val="en-US" w:eastAsia="zh-CN"/>
        </w:rPr>
      </w:pPr>
    </w:p>
    <w:p w14:paraId="593EC819">
      <w:pPr>
        <w:spacing w:line="440" w:lineRule="exact"/>
        <w:jc w:val="both"/>
      </w:pPr>
      <w:r>
        <w:rPr>
          <w:rFonts w:hint="eastAsia" w:ascii="Arial" w:hAnsi="Arial" w:cs="Arial"/>
          <w:b/>
          <w:color w:val="auto"/>
          <w:szCs w:val="21"/>
        </w:rPr>
        <w:t>注：</w:t>
      </w:r>
      <w:r>
        <w:rPr>
          <w:rFonts w:hint="eastAsia"/>
          <w:b/>
          <w:color w:val="auto"/>
        </w:rPr>
        <w:t>以上</w:t>
      </w:r>
      <w:r>
        <w:rPr>
          <w:rFonts w:hint="eastAsia"/>
          <w:b/>
          <w:color w:val="auto"/>
          <w:lang w:val="en-US" w:eastAsia="zh-CN"/>
        </w:rPr>
        <w:t>综合单价</w:t>
      </w:r>
      <w:r>
        <w:rPr>
          <w:rFonts w:hint="eastAsia"/>
          <w:b/>
          <w:color w:val="auto"/>
        </w:rPr>
        <w:t>报价</w:t>
      </w:r>
      <w:r>
        <w:rPr>
          <w:rFonts w:hint="eastAsia"/>
          <w:b/>
          <w:color w:val="auto"/>
          <w:lang w:val="en-US" w:eastAsia="zh-CN"/>
        </w:rPr>
        <w:t>包括为完成该项目所需的货物采购、运输、装卸、</w:t>
      </w:r>
      <w:bookmarkStart w:id="2" w:name="OLE_LINK1"/>
      <w:r>
        <w:rPr>
          <w:rFonts w:hint="eastAsia"/>
          <w:b/>
          <w:color w:val="auto"/>
          <w:lang w:val="en-US" w:eastAsia="zh-CN"/>
        </w:rPr>
        <w:t>安装、调试、安全文明</w:t>
      </w:r>
      <w:bookmarkEnd w:id="2"/>
      <w:r>
        <w:rPr>
          <w:rFonts w:hint="eastAsia"/>
          <w:b/>
          <w:color w:val="auto"/>
          <w:lang w:val="en-US" w:eastAsia="zh-CN"/>
        </w:rPr>
        <w:t>（含垃圾清运）、售后质保、保险、税金</w:t>
      </w:r>
      <w:r>
        <w:rPr>
          <w:rFonts w:hint="eastAsia"/>
          <w:b/>
        </w:rPr>
        <w:t>（增值税专用</w:t>
      </w:r>
      <w:r>
        <w:rPr>
          <w:rFonts w:hint="eastAsia"/>
          <w:b/>
          <w:lang w:eastAsia="zh-CN"/>
        </w:rPr>
        <w:t>普通</w:t>
      </w:r>
      <w:r>
        <w:rPr>
          <w:rFonts w:hint="eastAsia"/>
          <w:b/>
        </w:rPr>
        <w:t>发票）</w:t>
      </w:r>
      <w:r>
        <w:rPr>
          <w:rFonts w:hint="eastAsia"/>
          <w:b/>
          <w:lang w:eastAsia="zh-CN"/>
        </w:rPr>
        <w:t>、</w:t>
      </w:r>
      <w:r>
        <w:rPr>
          <w:rFonts w:hint="eastAsia"/>
          <w:b/>
          <w:lang w:val="en-US" w:eastAsia="zh-CN"/>
        </w:rPr>
        <w:t>利润</w:t>
      </w:r>
      <w:r>
        <w:rPr>
          <w:rFonts w:hint="eastAsia"/>
          <w:b/>
          <w:color w:val="auto"/>
        </w:rPr>
        <w:t>等</w:t>
      </w:r>
      <w:r>
        <w:rPr>
          <w:rFonts w:hint="eastAsia"/>
          <w:b/>
          <w:color w:val="auto"/>
          <w:lang w:val="en-US" w:eastAsia="zh-CN"/>
        </w:rPr>
        <w:t>相关</w:t>
      </w:r>
      <w:r>
        <w:rPr>
          <w:rFonts w:hint="eastAsia"/>
          <w:b/>
          <w:color w:val="auto"/>
        </w:rPr>
        <w:t>一切费用</w:t>
      </w:r>
      <w:r>
        <w:rPr>
          <w:rFonts w:hint="eastAsia"/>
          <w:b/>
          <w:color w:val="auto"/>
          <w:lang w:val="en-US" w:eastAsia="zh-CN"/>
        </w:rPr>
        <w:t>。</w:t>
      </w:r>
    </w:p>
    <w:sectPr>
      <w:pgSz w:w="11906" w:h="16838"/>
      <w:pgMar w:top="1440" w:right="1800" w:bottom="128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MTk5ZmJjNzcyNDk2YzgyNjAyNjRkM2ZhMTUwM2MifQ=="/>
  </w:docVars>
  <w:rsids>
    <w:rsidRoot w:val="32DD678B"/>
    <w:rsid w:val="069F6AED"/>
    <w:rsid w:val="0FB75790"/>
    <w:rsid w:val="11C52008"/>
    <w:rsid w:val="19595489"/>
    <w:rsid w:val="25F7742A"/>
    <w:rsid w:val="2B8C79C6"/>
    <w:rsid w:val="2C565516"/>
    <w:rsid w:val="327E225D"/>
    <w:rsid w:val="32DD678B"/>
    <w:rsid w:val="33A85DFD"/>
    <w:rsid w:val="35906305"/>
    <w:rsid w:val="35EF56A7"/>
    <w:rsid w:val="37D92722"/>
    <w:rsid w:val="437215F0"/>
    <w:rsid w:val="47840335"/>
    <w:rsid w:val="49CD7911"/>
    <w:rsid w:val="4FC81935"/>
    <w:rsid w:val="509E5295"/>
    <w:rsid w:val="50E33F19"/>
    <w:rsid w:val="59191EE6"/>
    <w:rsid w:val="5927641D"/>
    <w:rsid w:val="5B8646D8"/>
    <w:rsid w:val="5DD57D8F"/>
    <w:rsid w:val="70DA48D4"/>
    <w:rsid w:val="70F664E8"/>
    <w:rsid w:val="757D7D36"/>
    <w:rsid w:val="75A67E52"/>
    <w:rsid w:val="78820D40"/>
    <w:rsid w:val="7C581134"/>
    <w:rsid w:val="7D38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autoSpaceDE/>
      <w:autoSpaceDN/>
      <w:spacing w:before="0" w:after="0" w:line="240" w:lineRule="auto"/>
      <w:ind w:left="0" w:firstLine="3584"/>
      <w:jc w:val="both"/>
    </w:pPr>
    <w:rPr>
      <w:rFonts w:ascii="宋体" w:hAnsi="宋体" w:eastAsia="Malgun Gothic" w:cs="Times New Roman"/>
    </w:rPr>
  </w:style>
  <w:style w:type="paragraph" w:styleId="3">
    <w:name w:val="Normal Indent"/>
    <w:next w:val="4"/>
    <w:qFormat/>
    <w:uiPriority w:val="0"/>
    <w:pPr>
      <w:widowControl w:val="0"/>
      <w:autoSpaceDE/>
      <w:autoSpaceDN/>
      <w:spacing w:before="0" w:after="0" w:line="240" w:lineRule="auto"/>
      <w:ind w:left="420" w:firstLine="3748"/>
      <w:jc w:val="both"/>
    </w:pPr>
    <w:rPr>
      <w:rFonts w:ascii="宋体" w:hAnsi="宋体" w:eastAsia="Malgun Gothic" w:cs="Times New Roman"/>
    </w:rPr>
  </w:style>
  <w:style w:type="paragraph" w:customStyle="1" w:styleId="4">
    <w:name w:val="Body Text Indent"/>
    <w:basedOn w:val="1"/>
    <w:next w:val="5"/>
    <w:qFormat/>
    <w:uiPriority w:val="0"/>
    <w:pPr>
      <w:spacing w:after="120" w:afterLines="0"/>
      <w:ind w:left="420" w:leftChars="200"/>
    </w:pPr>
  </w:style>
  <w:style w:type="paragraph" w:customStyle="1" w:styleId="5">
    <w:name w:val="Body Text First Indent 2"/>
    <w:basedOn w:val="4"/>
    <w:next w:val="6"/>
    <w:qFormat/>
    <w:uiPriority w:val="0"/>
    <w:pPr>
      <w:spacing w:after="0" w:afterLines="0" w:line="480" w:lineRule="exact"/>
      <w:ind w:left="0" w:leftChars="0" w:firstLine="420" w:firstLineChars="200"/>
    </w:pPr>
    <w:rPr>
      <w:rFonts w:ascii="宋体" w:hAnsi="Courier New" w:cs="宋体"/>
      <w:spacing w:val="-4"/>
      <w:kern w:val="0"/>
      <w:sz w:val="24"/>
      <w:szCs w:val="21"/>
      <w:lang w:val="zh-CN" w:eastAsia="zh-CN"/>
    </w:rPr>
  </w:style>
  <w:style w:type="paragraph" w:styleId="6">
    <w:name w:val="List Paragraph"/>
    <w:next w:val="7"/>
    <w:qFormat/>
    <w:uiPriority w:val="0"/>
    <w:pPr>
      <w:widowControl w:val="0"/>
      <w:autoSpaceDE/>
      <w:autoSpaceDN/>
      <w:spacing w:before="93" w:after="0" w:line="240" w:lineRule="auto"/>
      <w:ind w:left="1072" w:firstLine="3615"/>
      <w:jc w:val="both"/>
    </w:pPr>
    <w:rPr>
      <w:rFonts w:ascii="宋体" w:hAnsi="宋体" w:eastAsia="Malgun Gothic" w:cs="Times New Roman"/>
    </w:rPr>
  </w:style>
  <w:style w:type="paragraph" w:styleId="7">
    <w:name w:val="header"/>
    <w:basedOn w:val="1"/>
    <w:next w:val="8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footer"/>
    <w:basedOn w:val="1"/>
    <w:next w:val="2"/>
    <w:qFormat/>
    <w:uiPriority w:val="0"/>
    <w:pPr>
      <w:widowControl w:val="0"/>
      <w:autoSpaceDE/>
      <w:autoSpaceDN/>
      <w:spacing w:before="0" w:after="0" w:line="240" w:lineRule="auto"/>
      <w:ind w:left="0" w:firstLine="3584"/>
      <w:jc w:val="both"/>
    </w:pPr>
    <w:rPr>
      <w:rFonts w:ascii="宋体" w:hAnsi="宋体" w:eastAsia="Malgun Gothic" w:cs="Times New Roma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TOC1"/>
    <w:basedOn w:val="1"/>
    <w:next w:val="1"/>
    <w:qFormat/>
    <w:uiPriority w:val="0"/>
    <w:pPr>
      <w:tabs>
        <w:tab w:val="right" w:leader="dot" w:pos="8738"/>
      </w:tabs>
      <w:snapToGrid w:val="0"/>
      <w:spacing w:line="360" w:lineRule="auto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519</Characters>
  <Lines>0</Lines>
  <Paragraphs>0</Paragraphs>
  <TotalTime>43</TotalTime>
  <ScaleCrop>false</ScaleCrop>
  <LinksUpToDate>false</LinksUpToDate>
  <CharactersWithSpaces>752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2024-06-25T05:46:00Z</dcterms:created>
  <dc:creator>吴彦祖</dc:creator>
  <cp:lastModifiedBy>Maybe</cp:lastModifiedBy>
  <cp:lastPrinted>2025-06-25T07:51:11Z</cp:lastPrinted>
  <dcterms:modified xsi:type="dcterms:W3CDTF">2025-06-25T08:16:41Z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DB611B5B5FD04B29843CD70BC868EB85_13</vt:lpwstr>
  </property>
  <property fmtid="{D5CDD505-2E9C-101B-9397-08002B2CF9AE}" pid="4" name="KSOTemplateDocerSaveRecord">
    <vt:lpwstr>eyJoZGlkIjoiYzhmMTk5ZmJjNzcyNDk2YzgyNjAyNjRkM2ZhMTUwM2MiLCJ1c2VySWQiOiIxMTU1MDgyNjA5In0=</vt:lpwstr>
  </property>
</Properties>
</file>