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6026A">
      <w:pPr>
        <w:spacing w:line="44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附件：</w:t>
      </w:r>
    </w:p>
    <w:p w14:paraId="48688077">
      <w:pPr>
        <w:spacing w:line="440" w:lineRule="exact"/>
        <w:jc w:val="left"/>
        <w:rPr>
          <w:rFonts w:hint="eastAsia" w:ascii="仿宋" w:hAnsi="仿宋" w:eastAsia="仿宋" w:cs="仿宋"/>
        </w:rPr>
      </w:pPr>
    </w:p>
    <w:p w14:paraId="56A2E587">
      <w:pPr>
        <w:spacing w:line="440" w:lineRule="exact"/>
        <w:ind w:firstLine="602" w:firstLineChars="200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千峡湖(景宁段)渔业资源开发项目—工作艇采购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采购项目报名表</w:t>
      </w:r>
    </w:p>
    <w:p w14:paraId="462FED62">
      <w:pPr>
        <w:pStyle w:val="2"/>
        <w:rPr>
          <w:rFonts w:hint="eastAsia" w:ascii="仿宋" w:hAnsi="仿宋" w:eastAsia="仿宋" w:cs="仿宋"/>
        </w:rPr>
      </w:pPr>
    </w:p>
    <w:tbl>
      <w:tblPr>
        <w:tblStyle w:val="3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1619"/>
        <w:gridCol w:w="719"/>
        <w:gridCol w:w="1259"/>
        <w:gridCol w:w="3464"/>
      </w:tblGrid>
      <w:tr w14:paraId="1ED14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9580" w:type="dxa"/>
            <w:gridSpan w:val="5"/>
            <w:vAlign w:val="center"/>
          </w:tcPr>
          <w:p w14:paraId="35BC952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千峡湖(景宁段)渔业资源开发项目—工作艇采购</w:t>
            </w:r>
          </w:p>
          <w:p w14:paraId="658C7DB3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（项目编号: 浙景泰招采（2025）001号）</w:t>
            </w:r>
          </w:p>
        </w:tc>
      </w:tr>
      <w:tr w14:paraId="6E53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519" w:type="dxa"/>
            <w:vAlign w:val="center"/>
          </w:tcPr>
          <w:p w14:paraId="13AF344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报名项目名称</w:t>
            </w:r>
          </w:p>
        </w:tc>
        <w:tc>
          <w:tcPr>
            <w:tcW w:w="7061" w:type="dxa"/>
            <w:gridSpan w:val="4"/>
            <w:vAlign w:val="center"/>
          </w:tcPr>
          <w:p w14:paraId="25BD9C98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eastAsia="zh-CN"/>
              </w:rPr>
              <w:t>千峡湖(景宁段)渔业资源开发项目—工作艇采购</w:t>
            </w:r>
          </w:p>
        </w:tc>
      </w:tr>
      <w:tr w14:paraId="3FD5E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vAlign w:val="center"/>
          </w:tcPr>
          <w:p w14:paraId="633A219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报名单位名称</w:t>
            </w:r>
          </w:p>
        </w:tc>
        <w:tc>
          <w:tcPr>
            <w:tcW w:w="7061" w:type="dxa"/>
            <w:gridSpan w:val="4"/>
            <w:vAlign w:val="center"/>
          </w:tcPr>
          <w:p w14:paraId="63A2CE5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（加盖公章）</w:t>
            </w:r>
          </w:p>
        </w:tc>
      </w:tr>
      <w:tr w14:paraId="4788B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vAlign w:val="center"/>
          </w:tcPr>
          <w:p w14:paraId="69DB6D8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纳税人识别号</w:t>
            </w:r>
          </w:p>
        </w:tc>
        <w:tc>
          <w:tcPr>
            <w:tcW w:w="7061" w:type="dxa"/>
            <w:gridSpan w:val="4"/>
            <w:vAlign w:val="center"/>
          </w:tcPr>
          <w:p w14:paraId="134B03FF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D40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vAlign w:val="center"/>
          </w:tcPr>
          <w:p w14:paraId="0BAA451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注册地址</w:t>
            </w:r>
          </w:p>
        </w:tc>
        <w:tc>
          <w:tcPr>
            <w:tcW w:w="7061" w:type="dxa"/>
            <w:gridSpan w:val="4"/>
            <w:vAlign w:val="center"/>
          </w:tcPr>
          <w:p w14:paraId="64B3A1AF">
            <w:pPr>
              <w:spacing w:line="44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233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vAlign w:val="center"/>
          </w:tcPr>
          <w:p w14:paraId="66E2624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7061" w:type="dxa"/>
            <w:gridSpan w:val="4"/>
            <w:vAlign w:val="center"/>
          </w:tcPr>
          <w:p w14:paraId="71E15A13">
            <w:pPr>
              <w:spacing w:line="44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37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vAlign w:val="center"/>
          </w:tcPr>
          <w:p w14:paraId="601F5AB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开户行</w:t>
            </w:r>
          </w:p>
        </w:tc>
        <w:tc>
          <w:tcPr>
            <w:tcW w:w="7061" w:type="dxa"/>
            <w:gridSpan w:val="4"/>
            <w:vAlign w:val="center"/>
          </w:tcPr>
          <w:p w14:paraId="5EE54F17">
            <w:pPr>
              <w:spacing w:line="44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2FD0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vAlign w:val="center"/>
          </w:tcPr>
          <w:p w14:paraId="6F576DD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账号</w:t>
            </w:r>
          </w:p>
        </w:tc>
        <w:tc>
          <w:tcPr>
            <w:tcW w:w="7061" w:type="dxa"/>
            <w:gridSpan w:val="4"/>
            <w:vAlign w:val="center"/>
          </w:tcPr>
          <w:p w14:paraId="0B4D9A17">
            <w:pPr>
              <w:spacing w:line="44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8E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vMerge w:val="restart"/>
            <w:vAlign w:val="center"/>
          </w:tcPr>
          <w:p w14:paraId="1626355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619" w:type="dxa"/>
            <w:vMerge w:val="restart"/>
            <w:vAlign w:val="center"/>
          </w:tcPr>
          <w:p w14:paraId="611B326F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  <w:vAlign w:val="center"/>
          </w:tcPr>
          <w:p w14:paraId="0476DB51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 式</w:t>
            </w:r>
          </w:p>
        </w:tc>
        <w:tc>
          <w:tcPr>
            <w:tcW w:w="1259" w:type="dxa"/>
            <w:vAlign w:val="center"/>
          </w:tcPr>
          <w:p w14:paraId="0E600F7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移动电话</w:t>
            </w:r>
          </w:p>
        </w:tc>
        <w:tc>
          <w:tcPr>
            <w:tcW w:w="3464" w:type="dxa"/>
            <w:vAlign w:val="center"/>
          </w:tcPr>
          <w:p w14:paraId="78CE7F0B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ABD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vMerge w:val="continue"/>
            <w:vAlign w:val="center"/>
          </w:tcPr>
          <w:p w14:paraId="369BC3A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4F9FEEBE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vAlign w:val="center"/>
          </w:tcPr>
          <w:p w14:paraId="4E90316E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22F8222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固定电话</w:t>
            </w:r>
          </w:p>
        </w:tc>
        <w:tc>
          <w:tcPr>
            <w:tcW w:w="3464" w:type="dxa"/>
            <w:vAlign w:val="center"/>
          </w:tcPr>
          <w:p w14:paraId="364CE34E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E0C7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9" w:type="dxa"/>
            <w:vMerge w:val="continue"/>
            <w:vAlign w:val="center"/>
          </w:tcPr>
          <w:p w14:paraId="38E433B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2EA99B42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vAlign w:val="center"/>
          </w:tcPr>
          <w:p w14:paraId="4764F1A0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5354214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   真</w:t>
            </w:r>
          </w:p>
        </w:tc>
        <w:tc>
          <w:tcPr>
            <w:tcW w:w="3464" w:type="dxa"/>
            <w:vAlign w:val="center"/>
          </w:tcPr>
          <w:p w14:paraId="2EDCBC08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87EE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19" w:type="dxa"/>
            <w:vMerge w:val="continue"/>
            <w:vAlign w:val="center"/>
          </w:tcPr>
          <w:p w14:paraId="15732BCB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63CB2174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vAlign w:val="center"/>
          </w:tcPr>
          <w:p w14:paraId="36F42DD0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62B8876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464" w:type="dxa"/>
            <w:vAlign w:val="center"/>
          </w:tcPr>
          <w:p w14:paraId="46E1834B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62613B65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</w:t>
      </w:r>
    </w:p>
    <w:p w14:paraId="206BEAEC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1）参加本项目投标的潜在供应商报名可以通过电子邮件方式，填写完整清晰的“报名表”盖公章后电子发送至采购代理机构。</w:t>
      </w:r>
    </w:p>
    <w:p w14:paraId="21545421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2）本表后附营业执照</w:t>
      </w:r>
      <w:r>
        <w:rPr>
          <w:rFonts w:hint="eastAsia" w:ascii="仿宋" w:hAnsi="仿宋" w:eastAsia="仿宋" w:cs="仿宋"/>
          <w:kern w:val="0"/>
        </w:rPr>
        <w:t>扫描件或复印件</w:t>
      </w:r>
      <w:r>
        <w:rPr>
          <w:rFonts w:hint="eastAsia" w:ascii="仿宋" w:hAnsi="仿宋" w:eastAsia="仿宋" w:cs="仿宋"/>
        </w:rPr>
        <w:t>；</w:t>
      </w:r>
    </w:p>
    <w:p w14:paraId="556DE05A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3）本报名表、营业执照电子文档以PDF扫描件形式发送，所有资料扫描成一个PDF文档。</w:t>
      </w:r>
    </w:p>
    <w:p w14:paraId="14127877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</w:rPr>
      </w:pPr>
    </w:p>
    <w:p w14:paraId="4EF48D5A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</w:rPr>
        <w:t xml:space="preserve">                    </w:t>
      </w:r>
    </w:p>
    <w:p w14:paraId="3F3E2737">
      <w:pPr>
        <w:spacing w:line="440" w:lineRule="exact"/>
        <w:ind w:firstLine="420" w:firstLineChars="200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 xml:space="preserve">年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 xml:space="preserve"> 月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 xml:space="preserve">  日</w:t>
      </w:r>
    </w:p>
    <w:p w14:paraId="139E1B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14D9A"/>
    <w:rsid w:val="09A1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1470"/>
        <w:tab w:val="right" w:leader="dot" w:pos="9016"/>
      </w:tabs>
      <w:ind w:firstLine="480"/>
    </w:pPr>
    <w:rPr>
      <w:rFonts w:ascii="宋体" w:hAnsi="宋体" w:eastAsia="仿宋_GB2312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2025-06-23T06:57:00Z</dcterms:created>
  <dc:creator>陈巧红</dc:creator>
  <cp:lastModifiedBy>陈巧红</cp:lastModifiedBy>
  <dcterms:modified xsi:type="dcterms:W3CDTF">2025-06-23T06:57:50Z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0B490891095E4834B99EA282F9D1C94A_11</vt:lpwstr>
  </property>
  <property fmtid="{D5CDD505-2E9C-101B-9397-08002B2CF9AE}" pid="4" name="KSOTemplateDocerSaveRecord">
    <vt:lpwstr>eyJoZGlkIjoiNmYxZmM1ZWRiMTE2ZDJlMjY4Yjc5ZDU5MTIxZjU5NTAiLCJ1c2VySWQiOiI0MTAzMjIwMDMifQ==</vt:lpwstr>
  </property>
</Properties>
</file>