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56B23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242"/>
      </w:tblGrid>
      <w:tr w14:paraId="77B5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26DE3C4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242" w:type="dxa"/>
            <w:vAlign w:val="center"/>
          </w:tcPr>
          <w:p w14:paraId="3C4D0A3F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ACA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2756CD1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242" w:type="dxa"/>
            <w:vAlign w:val="center"/>
          </w:tcPr>
          <w:p w14:paraId="385D6D2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CC1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66C09E95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序号及档口名称</w:t>
            </w:r>
          </w:p>
        </w:tc>
        <w:tc>
          <w:tcPr>
            <w:tcW w:w="6242" w:type="dxa"/>
            <w:vAlign w:val="center"/>
          </w:tcPr>
          <w:p w14:paraId="00C635A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28A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2E3DDF65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242" w:type="dxa"/>
            <w:vAlign w:val="center"/>
          </w:tcPr>
          <w:p w14:paraId="01C4AF6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763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1EFA96F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242" w:type="dxa"/>
            <w:vAlign w:val="center"/>
          </w:tcPr>
          <w:p w14:paraId="71B204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9E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364EBE8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242" w:type="dxa"/>
            <w:vAlign w:val="center"/>
          </w:tcPr>
          <w:p w14:paraId="44B33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96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4606E54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242" w:type="dxa"/>
            <w:vAlign w:val="center"/>
          </w:tcPr>
          <w:p w14:paraId="2C32ED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50E1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4D15013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242" w:type="dxa"/>
            <w:vAlign w:val="center"/>
          </w:tcPr>
          <w:p w14:paraId="671F21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84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6316E69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242" w:type="dxa"/>
            <w:vAlign w:val="center"/>
          </w:tcPr>
          <w:p w14:paraId="26F5A0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A86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5868171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242" w:type="dxa"/>
            <w:vAlign w:val="center"/>
          </w:tcPr>
          <w:p w14:paraId="18A1A3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3268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3C0FE37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242" w:type="dxa"/>
            <w:vAlign w:val="center"/>
          </w:tcPr>
          <w:p w14:paraId="313732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5E25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96" w:type="dxa"/>
            <w:vAlign w:val="center"/>
          </w:tcPr>
          <w:p w14:paraId="5374719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242" w:type="dxa"/>
            <w:vAlign w:val="center"/>
          </w:tcPr>
          <w:p w14:paraId="0A3DCB18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37701013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支行</w:t>
            </w:r>
          </w:p>
          <w:p w14:paraId="76D2A4C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59F44596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26E18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1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2025-07-07T12:23:02Z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eyJoZGlkIjoiNGViNDU4MGI2ZjBjZmUwNDljOGVjZGZjNzliZmMyYjEiLCJ1c2VySWQiOiI2NDQ5NzkyNzYifQ==</vt:lpwstr>
  </property>
</Properties>
</file>