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EC8E"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新昌县智慧城市建设有限公司招标代理单位入围</w:t>
      </w:r>
    </w:p>
    <w:p w14:paraId="3ADCCD91"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6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采购项目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更正公告（二）</w:t>
      </w:r>
      <w:bookmarkEnd w:id="0"/>
    </w:p>
    <w:p w14:paraId="4D60A5AA"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一、更正人名称：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新昌县智慧城市建设有限公司</w:t>
      </w:r>
    </w:p>
    <w:p w14:paraId="11C9223B"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二、采购项目名称：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新昌县智慧城市建设有限公司招标代理单位入围采购项目</w:t>
      </w:r>
    </w:p>
    <w:p w14:paraId="55CB6F1A"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三、采购项目编号：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2025001-XC</w:t>
      </w:r>
    </w:p>
    <w:p w14:paraId="60809CDE"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四、原采购公告发布时间：2025年6月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119973A4"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五、更改事项：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招标文件</w:t>
      </w:r>
    </w:p>
    <w:tbl>
      <w:tblPr>
        <w:tblStyle w:val="3"/>
        <w:tblW w:w="8985" w:type="dxa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1584"/>
        <w:gridCol w:w="3225"/>
        <w:gridCol w:w="3360"/>
      </w:tblGrid>
      <w:tr w14:paraId="1F46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996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3D8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</w:rPr>
              <w:t>更正项</w:t>
            </w:r>
          </w:p>
        </w:tc>
        <w:tc>
          <w:tcPr>
            <w:tcW w:w="3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638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</w:rPr>
              <w:t>更正前内容</w:t>
            </w:r>
          </w:p>
        </w:tc>
        <w:tc>
          <w:tcPr>
            <w:tcW w:w="3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063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</w:rPr>
              <w:t>更正后内容</w:t>
            </w:r>
          </w:p>
        </w:tc>
      </w:tr>
      <w:tr w14:paraId="68D8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B3D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9FB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投标费率平均值的计算</w:t>
            </w:r>
          </w:p>
        </w:tc>
        <w:tc>
          <w:tcPr>
            <w:tcW w:w="3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0A934">
            <w:pPr>
              <w:keepNext w:val="0"/>
              <w:keepLines w:val="0"/>
              <w:widowControl/>
              <w:suppressLineNumbers w:val="0"/>
              <w:suppressAutoHyphens w:val="0"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投标费率平均值的计算：</w:t>
            </w:r>
          </w:p>
          <w:p w14:paraId="285D69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开标时，招标人（或招标代理）在招标文件确定的投标费率范围内（即：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0%）共11个数字中随机抽取其中三个数字作算术平均后，将该平均值作为投标费率平均值（保留两位小数，例：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.68%）。</w:t>
            </w:r>
          </w:p>
        </w:tc>
        <w:tc>
          <w:tcPr>
            <w:tcW w:w="3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D1C3B">
            <w:pPr>
              <w:keepNext w:val="0"/>
              <w:keepLines w:val="0"/>
              <w:widowControl/>
              <w:suppressLineNumbers w:val="0"/>
              <w:suppressAutoHyphens w:val="0"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投标费率平均值的计算：</w:t>
            </w:r>
          </w:p>
          <w:p w14:paraId="6657A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bCs/>
                <w:caps w:val="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开标时，招标人（或招标代理）在招标文件确定的投标费率范围内（即：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9%、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0%）共11个数字中随机抽取其中三个数字作算术平均后，将该平均值作为投标费率平均值（保留两位小数，例：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.68%）。</w:t>
            </w:r>
          </w:p>
        </w:tc>
      </w:tr>
    </w:tbl>
    <w:p w14:paraId="31DBE84D"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6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更正日期：2025年0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42BF2A1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05" w:beforeAutospacing="0" w:after="105" w:afterAutospacing="0" w:line="360" w:lineRule="atLeast"/>
        <w:ind w:left="0" w:right="0" w:firstLine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其它事项：以上所有内容以更正后为准，采购文件其它内容不变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4A6B8CE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05" w:beforeAutospacing="0" w:after="105" w:afterAutospacing="0" w:line="360" w:lineRule="atLeast"/>
        <w:ind w:left="0" w:right="0" w:firstLine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对本次公告提出询问，请按以下方式联系</w:t>
      </w:r>
    </w:p>
    <w:p w14:paraId="2F8E6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eastAsia="宋体" w:cs="Tahoma"/>
          <w:sz w:val="24"/>
          <w:u w:val="none" w:color="auto"/>
          <w:lang w:eastAsia="zh-CN" w:bidi="ar-SA"/>
        </w:rPr>
      </w:pPr>
      <w:r>
        <w:rPr>
          <w:rFonts w:hint="eastAsia" w:ascii="宋体" w:cs="Tahoma"/>
          <w:sz w:val="24"/>
          <w:lang w:bidi="ar-SA"/>
        </w:rPr>
        <w:t>1</w:t>
      </w:r>
      <w:r>
        <w:rPr>
          <w:rFonts w:hint="eastAsia" w:ascii="宋体" w:cs="Tahoma"/>
          <w:sz w:val="24"/>
          <w:lang w:val="en-US" w:eastAsia="zh-CN" w:bidi="ar-SA"/>
        </w:rPr>
        <w:t>.</w:t>
      </w:r>
      <w:r>
        <w:rPr>
          <w:rFonts w:hint="eastAsia" w:ascii="宋体" w:cs="Tahoma"/>
          <w:sz w:val="24"/>
          <w:lang w:bidi="ar-SA"/>
        </w:rPr>
        <w:t>采购方名称</w:t>
      </w:r>
      <w:r>
        <w:rPr>
          <w:rFonts w:hint="eastAsia" w:ascii="宋体" w:cs="Tahoma"/>
          <w:sz w:val="24"/>
          <w:u w:val="none" w:color="auto"/>
          <w:lang w:bidi="ar-SA"/>
        </w:rPr>
        <w:t>：</w:t>
      </w:r>
      <w:r>
        <w:rPr>
          <w:rFonts w:hint="eastAsia" w:ascii="宋体"/>
          <w:sz w:val="24"/>
          <w:u w:val="none" w:color="auto"/>
          <w:lang w:eastAsia="zh-CN"/>
        </w:rPr>
        <w:t>新昌县智慧城市建设有限公司</w:t>
      </w:r>
    </w:p>
    <w:p w14:paraId="354B4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eastAsia="宋体" w:cs="Tahoma"/>
          <w:sz w:val="24"/>
          <w:u w:val="none" w:color="auto"/>
          <w:lang w:eastAsia="zh-CN" w:bidi="ar-SA"/>
        </w:rPr>
      </w:pPr>
      <w:r>
        <w:rPr>
          <w:rFonts w:hint="eastAsia" w:ascii="宋体" w:cs="Tahoma"/>
          <w:sz w:val="24"/>
          <w:u w:val="none" w:color="auto"/>
          <w:lang w:bidi="ar-SA"/>
        </w:rPr>
        <w:t>采购方地址：</w:t>
      </w:r>
      <w:r>
        <w:rPr>
          <w:rFonts w:hint="eastAsia" w:ascii="宋体" w:cs="Tahoma"/>
          <w:sz w:val="24"/>
          <w:u w:val="none" w:color="auto"/>
          <w:lang w:eastAsia="zh-CN" w:bidi="ar-SA"/>
        </w:rPr>
        <w:t>新昌县七星街道江滨西路600号人防大楼一楼</w:t>
      </w:r>
    </w:p>
    <w:p w14:paraId="4EF94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cs="Tahoma"/>
          <w:sz w:val="24"/>
          <w:u w:val="none" w:color="auto"/>
          <w:lang w:val="en-US" w:eastAsia="zh-CN" w:bidi="ar-SA"/>
        </w:rPr>
      </w:pPr>
      <w:r>
        <w:rPr>
          <w:rFonts w:hint="eastAsia" w:ascii="宋体" w:cs="Tahoma"/>
          <w:sz w:val="24"/>
          <w:u w:val="none" w:color="auto"/>
          <w:lang w:bidi="ar-SA"/>
        </w:rPr>
        <w:t>采购单位联系人：</w:t>
      </w:r>
      <w:r>
        <w:rPr>
          <w:rFonts w:hint="eastAsia" w:ascii="宋体" w:cs="Tahoma"/>
          <w:sz w:val="24"/>
          <w:u w:val="none" w:color="auto"/>
          <w:lang w:val="en-US" w:eastAsia="zh-CN" w:bidi="ar-SA"/>
        </w:rPr>
        <w:t>何先生</w:t>
      </w:r>
    </w:p>
    <w:p w14:paraId="4CA3D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cs="Tahoma"/>
          <w:sz w:val="24"/>
          <w:u w:val="none" w:color="auto"/>
          <w:lang w:bidi="ar-SA"/>
        </w:rPr>
      </w:pPr>
      <w:r>
        <w:rPr>
          <w:rFonts w:hint="eastAsia" w:ascii="宋体" w:cs="Tahoma"/>
          <w:sz w:val="24"/>
          <w:u w:val="none" w:color="auto"/>
          <w:lang w:bidi="ar-SA"/>
        </w:rPr>
        <w:t>采购单位联系电话：0575-86688022</w:t>
      </w:r>
    </w:p>
    <w:p w14:paraId="6B56E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eastAsia="宋体" w:cs="Tahoma"/>
          <w:b/>
          <w:sz w:val="24"/>
          <w:u w:val="none" w:color="auto"/>
          <w:lang w:eastAsia="zh-CN" w:bidi="ar-SA"/>
        </w:rPr>
      </w:pPr>
      <w:r>
        <w:rPr>
          <w:rFonts w:hint="eastAsia" w:ascii="宋体" w:cs="Tahoma"/>
          <w:sz w:val="24"/>
          <w:u w:val="none" w:color="auto"/>
          <w:lang w:bidi="ar-SA"/>
        </w:rPr>
        <w:t>2</w:t>
      </w:r>
      <w:r>
        <w:rPr>
          <w:rFonts w:hint="eastAsia" w:ascii="宋体" w:cs="Tahoma"/>
          <w:sz w:val="24"/>
          <w:u w:val="none" w:color="auto"/>
          <w:lang w:val="en-US" w:eastAsia="zh-CN" w:bidi="ar-SA"/>
        </w:rPr>
        <w:t>.</w:t>
      </w:r>
      <w:r>
        <w:rPr>
          <w:rFonts w:hint="eastAsia" w:ascii="宋体" w:cs="Tahoma"/>
          <w:sz w:val="24"/>
          <w:u w:val="none" w:color="auto"/>
          <w:lang w:bidi="ar-SA"/>
        </w:rPr>
        <w:t>采购代理机构名称：</w:t>
      </w:r>
      <w:r>
        <w:rPr>
          <w:rFonts w:hint="eastAsia" w:ascii="宋体" w:cs="Tahoma"/>
          <w:sz w:val="24"/>
          <w:u w:val="none" w:color="auto"/>
          <w:lang w:eastAsia="zh-CN" w:bidi="ar-SA"/>
        </w:rPr>
        <w:t xml:space="preserve">欧邦工程管理集团有限公司 </w:t>
      </w:r>
    </w:p>
    <w:p w14:paraId="3C8B1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cs="Tahoma"/>
          <w:b/>
          <w:sz w:val="24"/>
          <w:u w:val="none" w:color="auto"/>
          <w:lang w:bidi="ar-SA"/>
        </w:rPr>
      </w:pPr>
      <w:r>
        <w:rPr>
          <w:rFonts w:hint="eastAsia" w:ascii="宋体" w:cs="Tahoma"/>
          <w:sz w:val="24"/>
          <w:u w:val="none" w:color="auto"/>
          <w:lang w:bidi="ar-SA"/>
        </w:rPr>
        <w:t>采购代理机构地址：</w:t>
      </w:r>
      <w:r>
        <w:rPr>
          <w:rFonts w:hint="eastAsia" w:ascii="宋体" w:cs="Tahoma"/>
          <w:sz w:val="24"/>
          <w:u w:val="none" w:color="auto"/>
          <w:lang w:eastAsia="zh-CN" w:bidi="ar-SA"/>
        </w:rPr>
        <w:t>新昌县七星街道上石演新村10幢1号三楼</w:t>
      </w:r>
      <w:r>
        <w:rPr>
          <w:rFonts w:hint="eastAsia" w:ascii="宋体" w:cs="Tahoma"/>
          <w:sz w:val="24"/>
          <w:u w:val="none" w:color="auto"/>
          <w:lang w:bidi="ar-SA"/>
        </w:rPr>
        <w:t xml:space="preserve">   </w:t>
      </w:r>
    </w:p>
    <w:p w14:paraId="02307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cs="Tahoma"/>
          <w:b/>
          <w:sz w:val="24"/>
          <w:u w:val="none" w:color="auto"/>
          <w:lang w:bidi="ar-SA"/>
        </w:rPr>
      </w:pPr>
      <w:r>
        <w:rPr>
          <w:rFonts w:hint="eastAsia" w:ascii="宋体" w:cs="Tahoma"/>
          <w:sz w:val="24"/>
          <w:u w:val="none" w:color="auto"/>
          <w:lang w:bidi="ar-SA"/>
        </w:rPr>
        <w:t>采购代理机构联系人：</w:t>
      </w:r>
      <w:r>
        <w:rPr>
          <w:rFonts w:hint="eastAsia" w:ascii="宋体" w:cs="Tahoma"/>
          <w:sz w:val="24"/>
          <w:u w:val="none" w:color="auto"/>
          <w:lang w:val="en-US" w:eastAsia="zh-CN" w:bidi="ar-SA"/>
        </w:rPr>
        <w:t>王</w:t>
      </w:r>
      <w:r>
        <w:rPr>
          <w:rFonts w:hint="eastAsia" w:ascii="宋体" w:cs="Tahoma"/>
          <w:sz w:val="24"/>
          <w:u w:val="none" w:color="auto"/>
          <w:lang w:bidi="ar-SA"/>
        </w:rPr>
        <w:t xml:space="preserve">女士   </w:t>
      </w:r>
    </w:p>
    <w:p w14:paraId="2DCB6960">
      <w:r>
        <w:rPr>
          <w:rFonts w:hint="eastAsia" w:ascii="宋体" w:cs="Tahoma"/>
          <w:sz w:val="24"/>
          <w:u w:val="none" w:color="auto"/>
          <w:lang w:bidi="ar-SA"/>
        </w:rPr>
        <w:t xml:space="preserve">采购代理机构联系电话：13587318375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E4046"/>
    <w:multiLevelType w:val="singleLevel"/>
    <w:tmpl w:val="2E3E404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46F28"/>
    <w:rsid w:val="17E4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2025-07-04T07:18:00Z</dcterms:created>
  <dc:creator>A冰震</dc:creator>
  <cp:lastModifiedBy>A冰震</cp:lastModifiedBy>
  <dcterms:modified xsi:type="dcterms:W3CDTF">2025-07-04T07:19:42Z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CCCE6ACEC05F457D9D18DB94258451D0_11</vt:lpwstr>
  </property>
  <property fmtid="{D5CDD505-2E9C-101B-9397-08002B2CF9AE}" pid="4" name="KSOTemplateDocerSaveRecord">
    <vt:lpwstr>eyJoZGlkIjoiZDNkNGUyZTBlMDc3MDljNjVmZDdhMDI5NjFjMThjOGEiLCJ1c2VySWQiOiIxNDE4NjA2MTY2In0=</vt:lpwstr>
  </property>
</Properties>
</file>