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9B7F6" w14:textId="77777777" w:rsidR="00327782" w:rsidRDefault="00327782">
      <w:pPr>
        <w:spacing w:line="360" w:lineRule="auto"/>
        <w:jc w:val="center"/>
        <w:rPr>
          <w:rFonts w:ascii="宋体" w:hAnsi="宋体" w:cs="宋体" w:hint="eastAsia"/>
          <w:b/>
          <w:sz w:val="24"/>
        </w:rPr>
      </w:pPr>
    </w:p>
    <w:p w14:paraId="59C3077F" w14:textId="77777777" w:rsidR="00327782" w:rsidRDefault="00327782">
      <w:pPr>
        <w:spacing w:line="360" w:lineRule="auto"/>
        <w:jc w:val="center"/>
        <w:rPr>
          <w:rFonts w:ascii="宋体" w:hAnsi="宋体" w:cs="宋体" w:hint="eastAsia"/>
          <w:b/>
          <w:sz w:val="24"/>
        </w:rPr>
      </w:pPr>
    </w:p>
    <w:p w14:paraId="2A0376A5" w14:textId="77777777" w:rsidR="00327782" w:rsidRDefault="00327782">
      <w:pPr>
        <w:adjustRightInd/>
        <w:spacing w:line="360" w:lineRule="auto"/>
        <w:jc w:val="center"/>
        <w:rPr>
          <w:rFonts w:ascii="宋体" w:hAnsi="宋体" w:cs="宋体" w:hint="eastAsia"/>
          <w:b/>
          <w:bCs/>
          <w:sz w:val="48"/>
          <w:szCs w:val="48"/>
        </w:rPr>
      </w:pPr>
    </w:p>
    <w:p w14:paraId="61EB53CF" w14:textId="77777777" w:rsidR="00327782" w:rsidRDefault="00000000">
      <w:pPr>
        <w:adjustRightInd/>
        <w:spacing w:line="360" w:lineRule="auto"/>
        <w:jc w:val="center"/>
        <w:rPr>
          <w:rFonts w:ascii="宋体" w:hAnsi="宋体" w:cs="宋体" w:hint="eastAsia"/>
          <w:sz w:val="48"/>
          <w:szCs w:val="48"/>
        </w:rPr>
      </w:pPr>
      <w:bookmarkStart w:id="0" w:name="OLE_LINK2"/>
      <w:bookmarkStart w:id="1" w:name="_Hlk200619271"/>
      <w:r>
        <w:rPr>
          <w:rFonts w:ascii="宋体" w:hAnsi="宋体" w:cs="宋体" w:hint="eastAsia"/>
          <w:b/>
          <w:bCs/>
          <w:sz w:val="48"/>
          <w:szCs w:val="48"/>
        </w:rPr>
        <w:t>杭州学军中</w:t>
      </w:r>
      <w:proofErr w:type="gramStart"/>
      <w:r>
        <w:rPr>
          <w:rFonts w:ascii="宋体" w:hAnsi="宋体" w:cs="宋体" w:hint="eastAsia"/>
          <w:b/>
          <w:bCs/>
          <w:sz w:val="48"/>
          <w:szCs w:val="48"/>
        </w:rPr>
        <w:t>学海创园学校</w:t>
      </w:r>
      <w:proofErr w:type="gramEnd"/>
      <w:r>
        <w:rPr>
          <w:rFonts w:ascii="宋体" w:hAnsi="宋体" w:cs="宋体" w:hint="eastAsia"/>
          <w:b/>
          <w:bCs/>
          <w:sz w:val="48"/>
          <w:szCs w:val="48"/>
        </w:rPr>
        <w:t>校园标识标牌项目</w:t>
      </w:r>
    </w:p>
    <w:bookmarkEnd w:id="0"/>
    <w:p w14:paraId="1BFB0B10" w14:textId="77777777" w:rsidR="00327782" w:rsidRDefault="00327782">
      <w:pPr>
        <w:adjustRightInd/>
        <w:spacing w:line="360" w:lineRule="auto"/>
        <w:jc w:val="center"/>
        <w:rPr>
          <w:rFonts w:ascii="仿宋" w:eastAsia="仿宋" w:hAnsi="仿宋" w:cs="仿宋_GB2312" w:hint="eastAsia"/>
          <w:b/>
          <w:sz w:val="44"/>
          <w:szCs w:val="44"/>
        </w:rPr>
      </w:pPr>
    </w:p>
    <w:p w14:paraId="08E416A5" w14:textId="77777777" w:rsidR="00327782"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hint="eastAsia"/>
          <w:b/>
          <w:sz w:val="44"/>
          <w:szCs w:val="44"/>
        </w:rPr>
        <w:t>（电子交易、非依法招标（小额）项目）</w:t>
      </w:r>
    </w:p>
    <w:p w14:paraId="31456367" w14:textId="77777777" w:rsidR="00327782"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项目编号：</w:t>
      </w:r>
      <w:bookmarkStart w:id="2" w:name="OLE_LINK3"/>
      <w:r>
        <w:rPr>
          <w:rFonts w:ascii="宋体" w:hAnsi="宋体" w:cs="宋体" w:hint="eastAsia"/>
          <w:sz w:val="30"/>
          <w:szCs w:val="30"/>
        </w:rPr>
        <w:t>CTZB-2025060473</w:t>
      </w:r>
    </w:p>
    <w:bookmarkEnd w:id="2"/>
    <w:p w14:paraId="4E032761" w14:textId="77777777" w:rsidR="00327782" w:rsidRDefault="00327782">
      <w:pPr>
        <w:spacing w:line="360" w:lineRule="auto"/>
        <w:jc w:val="center"/>
        <w:rPr>
          <w:rFonts w:ascii="仿宋" w:eastAsia="仿宋" w:hAnsi="仿宋" w:cs="仿宋_GB2312" w:hint="eastAsia"/>
          <w:b/>
          <w:sz w:val="44"/>
          <w:szCs w:val="44"/>
        </w:rPr>
      </w:pPr>
    </w:p>
    <w:p w14:paraId="6A0AA095" w14:textId="77777777" w:rsidR="00327782" w:rsidRDefault="00327782">
      <w:pPr>
        <w:spacing w:line="360" w:lineRule="auto"/>
        <w:jc w:val="center"/>
        <w:rPr>
          <w:rFonts w:ascii="仿宋" w:eastAsia="仿宋" w:hAnsi="仿宋" w:cs="仿宋_GB2312" w:hint="eastAsia"/>
          <w:b/>
          <w:sz w:val="44"/>
          <w:szCs w:val="44"/>
        </w:rPr>
      </w:pPr>
    </w:p>
    <w:p w14:paraId="34BF66FF" w14:textId="77777777" w:rsidR="00327782"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7BC9F14D" wp14:editId="0D3B0CB0">
            <wp:extent cx="1771650" cy="1358900"/>
            <wp:effectExtent l="0" t="0" r="0" b="0"/>
            <wp:docPr id="64277952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79527" name="图片 14"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71650" cy="1358900"/>
                    </a:xfrm>
                    <a:prstGeom prst="rect">
                      <a:avLst/>
                    </a:prstGeom>
                    <a:noFill/>
                    <a:ln>
                      <a:noFill/>
                    </a:ln>
                  </pic:spPr>
                </pic:pic>
              </a:graphicData>
            </a:graphic>
          </wp:inline>
        </w:drawing>
      </w:r>
    </w:p>
    <w:p w14:paraId="2DDF0992" w14:textId="77777777" w:rsidR="00327782" w:rsidRDefault="00327782">
      <w:pPr>
        <w:adjustRightInd/>
        <w:spacing w:line="360" w:lineRule="auto"/>
        <w:rPr>
          <w:rFonts w:ascii="宋体" w:hAnsi="宋体" w:cs="宋体" w:hint="eastAsia"/>
          <w:sz w:val="28"/>
          <w:szCs w:val="20"/>
        </w:rPr>
      </w:pPr>
    </w:p>
    <w:p w14:paraId="607F0413" w14:textId="77777777" w:rsidR="00327782" w:rsidRDefault="00327782">
      <w:pPr>
        <w:spacing w:line="360" w:lineRule="auto"/>
        <w:rPr>
          <w:rFonts w:ascii="宋体" w:hAnsi="宋体" w:cs="宋体" w:hint="eastAsia"/>
          <w:sz w:val="32"/>
          <w:szCs w:val="32"/>
        </w:rPr>
      </w:pPr>
    </w:p>
    <w:p w14:paraId="03CC252C" w14:textId="77777777" w:rsidR="00327782"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杭州学军中</w:t>
      </w:r>
      <w:proofErr w:type="gramStart"/>
      <w:r>
        <w:rPr>
          <w:rFonts w:ascii="宋体" w:hAnsi="宋体" w:cs="宋体" w:hint="eastAsia"/>
          <w:sz w:val="32"/>
          <w:szCs w:val="32"/>
        </w:rPr>
        <w:t>学海创园学校</w:t>
      </w:r>
      <w:proofErr w:type="gramEnd"/>
    </w:p>
    <w:p w14:paraId="49BABB69" w14:textId="77777777" w:rsidR="00327782"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浙江省成套招标代理有限公司</w:t>
      </w:r>
    </w:p>
    <w:p w14:paraId="1BB48E5A" w14:textId="77777777" w:rsidR="00327782"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二〇二五年六月</w:t>
      </w:r>
    </w:p>
    <w:p w14:paraId="78C5D90D" w14:textId="77777777" w:rsidR="00327782" w:rsidRDefault="00327782">
      <w:pPr>
        <w:spacing w:line="360" w:lineRule="auto"/>
        <w:jc w:val="center"/>
        <w:rPr>
          <w:rFonts w:ascii="宋体" w:hAnsi="宋体" w:cs="宋体" w:hint="eastAsia"/>
          <w:sz w:val="24"/>
        </w:rPr>
        <w:sectPr w:rsidR="00327782">
          <w:headerReference w:type="default" r:id="rId10"/>
          <w:footerReference w:type="even" r:id="rId11"/>
          <w:footerReference w:type="default" r:id="rId12"/>
          <w:headerReference w:type="first" r:id="rId13"/>
          <w:footerReference w:type="first" r:id="rId14"/>
          <w:pgSz w:w="11906" w:h="16838"/>
          <w:pgMar w:top="1417" w:right="1418" w:bottom="1417" w:left="1418" w:header="851" w:footer="992" w:gutter="0"/>
          <w:cols w:space="0"/>
          <w:titlePg/>
          <w:docGrid w:linePitch="312"/>
        </w:sectPr>
      </w:pPr>
      <w:bookmarkStart w:id="3" w:name="_Hlt67893495"/>
      <w:bookmarkEnd w:id="1"/>
      <w:bookmarkEnd w:id="3"/>
    </w:p>
    <w:p w14:paraId="5924B711" w14:textId="77777777" w:rsidR="00327782" w:rsidRDefault="00000000">
      <w:pPr>
        <w:spacing w:line="360" w:lineRule="auto"/>
        <w:jc w:val="center"/>
        <w:rPr>
          <w:rFonts w:ascii="宋体" w:hAnsi="宋体" w:cs="宋体" w:hint="eastAsia"/>
          <w:b/>
          <w:sz w:val="48"/>
          <w:szCs w:val="48"/>
        </w:rPr>
      </w:pPr>
      <w:r>
        <w:rPr>
          <w:rFonts w:ascii="宋体" w:hAnsi="宋体" w:cs="宋体" w:hint="eastAsia"/>
          <w:b/>
          <w:sz w:val="48"/>
          <w:szCs w:val="48"/>
        </w:rPr>
        <w:lastRenderedPageBreak/>
        <w:t>目  录</w:t>
      </w:r>
    </w:p>
    <w:p w14:paraId="708FDE04" w14:textId="77777777" w:rsidR="00327782" w:rsidRDefault="00327782">
      <w:pPr>
        <w:spacing w:line="360" w:lineRule="auto"/>
        <w:rPr>
          <w:rFonts w:ascii="宋体" w:hAnsi="宋体" w:cs="宋体" w:hint="eastAsia"/>
          <w:sz w:val="32"/>
          <w:szCs w:val="32"/>
        </w:rPr>
      </w:pPr>
    </w:p>
    <w:p w14:paraId="5A452D4C" w14:textId="77777777" w:rsidR="00327782" w:rsidRDefault="00327782">
      <w:pPr>
        <w:spacing w:line="360" w:lineRule="auto"/>
        <w:rPr>
          <w:rFonts w:ascii="宋体" w:hAnsi="宋体" w:cs="宋体" w:hint="eastAsia"/>
          <w:sz w:val="32"/>
          <w:szCs w:val="32"/>
        </w:rPr>
      </w:pPr>
    </w:p>
    <w:p w14:paraId="2AE7A18A" w14:textId="77777777" w:rsidR="00327782"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第一部分      招标公告</w:t>
      </w:r>
    </w:p>
    <w:p w14:paraId="132CF850" w14:textId="77777777" w:rsidR="00327782"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第二部分      投标人须知</w:t>
      </w:r>
    </w:p>
    <w:p w14:paraId="3F3ECBFC" w14:textId="77777777" w:rsidR="00327782"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第三部分      采购需求</w:t>
      </w:r>
    </w:p>
    <w:p w14:paraId="672461DB" w14:textId="77777777" w:rsidR="00327782"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第四部分      评标办法</w:t>
      </w:r>
    </w:p>
    <w:p w14:paraId="79CAEA31" w14:textId="77777777" w:rsidR="00327782"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第五部分      拟签订的合同文本</w:t>
      </w:r>
    </w:p>
    <w:p w14:paraId="78875F9F" w14:textId="77777777" w:rsidR="00327782"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第六部分      应提交的有关格式范例</w:t>
      </w:r>
    </w:p>
    <w:p w14:paraId="7C6C407B" w14:textId="77777777" w:rsidR="00327782" w:rsidRDefault="00327782">
      <w:pPr>
        <w:spacing w:line="360" w:lineRule="auto"/>
        <w:ind w:firstLineChars="229" w:firstLine="550"/>
        <w:rPr>
          <w:rFonts w:ascii="宋体" w:hAnsi="宋体" w:cs="宋体" w:hint="eastAsia"/>
          <w:sz w:val="24"/>
        </w:rPr>
      </w:pPr>
      <w:bookmarkStart w:id="4" w:name="_Hlt91233176"/>
      <w:bookmarkStart w:id="5" w:name="_Toc91899869"/>
      <w:bookmarkEnd w:id="4"/>
    </w:p>
    <w:p w14:paraId="5FF2BA46" w14:textId="77777777" w:rsidR="00327782" w:rsidRDefault="00327782">
      <w:pPr>
        <w:spacing w:line="360" w:lineRule="auto"/>
        <w:ind w:firstLineChars="229" w:firstLine="550"/>
        <w:rPr>
          <w:rFonts w:ascii="宋体" w:hAnsi="宋体" w:cs="宋体" w:hint="eastAsia"/>
          <w:sz w:val="24"/>
        </w:rPr>
      </w:pPr>
    </w:p>
    <w:p w14:paraId="7DE0F88D" w14:textId="77777777" w:rsidR="00327782" w:rsidRDefault="00327782">
      <w:pPr>
        <w:spacing w:line="360" w:lineRule="auto"/>
        <w:ind w:firstLineChars="229" w:firstLine="550"/>
        <w:rPr>
          <w:rFonts w:ascii="宋体" w:hAnsi="宋体" w:cs="宋体" w:hint="eastAsia"/>
          <w:sz w:val="24"/>
        </w:rPr>
      </w:pPr>
    </w:p>
    <w:p w14:paraId="3AAC335B" w14:textId="77777777" w:rsidR="00327782" w:rsidRDefault="00327782">
      <w:pPr>
        <w:spacing w:line="360" w:lineRule="auto"/>
        <w:ind w:firstLineChars="229" w:firstLine="550"/>
        <w:rPr>
          <w:rFonts w:ascii="宋体" w:hAnsi="宋体" w:cs="宋体" w:hint="eastAsia"/>
          <w:sz w:val="24"/>
        </w:rPr>
      </w:pPr>
    </w:p>
    <w:p w14:paraId="7B3B06E4" w14:textId="77777777" w:rsidR="00327782" w:rsidRDefault="00327782">
      <w:pPr>
        <w:spacing w:line="360" w:lineRule="auto"/>
        <w:ind w:firstLineChars="229" w:firstLine="550"/>
        <w:rPr>
          <w:rFonts w:ascii="宋体" w:hAnsi="宋体" w:cs="宋体" w:hint="eastAsia"/>
          <w:sz w:val="24"/>
        </w:rPr>
      </w:pPr>
    </w:p>
    <w:p w14:paraId="22845B0E" w14:textId="77777777" w:rsidR="00327782" w:rsidRDefault="00327782">
      <w:pPr>
        <w:spacing w:line="360" w:lineRule="auto"/>
        <w:ind w:firstLineChars="229" w:firstLine="550"/>
        <w:rPr>
          <w:rFonts w:ascii="宋体" w:hAnsi="宋体" w:cs="宋体" w:hint="eastAsia"/>
          <w:sz w:val="24"/>
        </w:rPr>
      </w:pPr>
    </w:p>
    <w:p w14:paraId="4AA5F63C" w14:textId="77777777" w:rsidR="00327782" w:rsidRDefault="00327782">
      <w:pPr>
        <w:spacing w:line="360" w:lineRule="auto"/>
        <w:ind w:firstLineChars="229" w:firstLine="550"/>
        <w:rPr>
          <w:rFonts w:ascii="宋体" w:hAnsi="宋体" w:cs="宋体" w:hint="eastAsia"/>
          <w:sz w:val="24"/>
        </w:rPr>
      </w:pPr>
    </w:p>
    <w:p w14:paraId="5BE446F1" w14:textId="77777777" w:rsidR="00327782" w:rsidRDefault="00327782">
      <w:pPr>
        <w:spacing w:line="360" w:lineRule="auto"/>
        <w:ind w:firstLineChars="229" w:firstLine="550"/>
        <w:rPr>
          <w:rFonts w:ascii="宋体" w:hAnsi="宋体" w:cs="宋体" w:hint="eastAsia"/>
          <w:sz w:val="24"/>
        </w:rPr>
      </w:pPr>
    </w:p>
    <w:p w14:paraId="5F828203" w14:textId="77777777" w:rsidR="00327782" w:rsidRDefault="00327782">
      <w:pPr>
        <w:spacing w:line="360" w:lineRule="auto"/>
        <w:ind w:firstLineChars="229" w:firstLine="550"/>
        <w:rPr>
          <w:rFonts w:ascii="宋体" w:hAnsi="宋体" w:cs="宋体" w:hint="eastAsia"/>
          <w:sz w:val="24"/>
        </w:rPr>
      </w:pPr>
    </w:p>
    <w:p w14:paraId="2CC28D99" w14:textId="77777777" w:rsidR="00327782" w:rsidRDefault="00327782">
      <w:pPr>
        <w:spacing w:line="360" w:lineRule="auto"/>
        <w:ind w:firstLineChars="229" w:firstLine="550"/>
        <w:rPr>
          <w:rFonts w:ascii="宋体" w:hAnsi="宋体" w:cs="宋体" w:hint="eastAsia"/>
          <w:sz w:val="24"/>
        </w:rPr>
      </w:pPr>
    </w:p>
    <w:p w14:paraId="3EBEFEA0" w14:textId="77777777" w:rsidR="00327782" w:rsidRDefault="00327782">
      <w:pPr>
        <w:spacing w:line="360" w:lineRule="auto"/>
        <w:ind w:firstLineChars="229" w:firstLine="550"/>
        <w:rPr>
          <w:rFonts w:ascii="宋体" w:hAnsi="宋体" w:cs="宋体" w:hint="eastAsia"/>
          <w:sz w:val="24"/>
        </w:rPr>
      </w:pPr>
    </w:p>
    <w:p w14:paraId="403B0403" w14:textId="77777777" w:rsidR="00327782" w:rsidRDefault="00327782">
      <w:pPr>
        <w:spacing w:line="360" w:lineRule="auto"/>
        <w:ind w:firstLineChars="229" w:firstLine="550"/>
        <w:rPr>
          <w:rFonts w:ascii="宋体" w:hAnsi="宋体" w:cs="宋体" w:hint="eastAsia"/>
          <w:sz w:val="24"/>
        </w:rPr>
      </w:pPr>
    </w:p>
    <w:p w14:paraId="3315B04C" w14:textId="77777777" w:rsidR="00327782" w:rsidRDefault="00327782">
      <w:pPr>
        <w:spacing w:line="360" w:lineRule="auto"/>
        <w:ind w:firstLineChars="229" w:firstLine="550"/>
        <w:rPr>
          <w:rFonts w:ascii="宋体" w:hAnsi="宋体" w:cs="宋体" w:hint="eastAsia"/>
          <w:sz w:val="24"/>
        </w:rPr>
      </w:pPr>
    </w:p>
    <w:p w14:paraId="621918D7" w14:textId="77777777" w:rsidR="00327782" w:rsidRDefault="00327782">
      <w:pPr>
        <w:spacing w:line="360" w:lineRule="auto"/>
        <w:rPr>
          <w:rFonts w:ascii="宋体" w:hAnsi="宋体" w:cs="宋体" w:hint="eastAsia"/>
          <w:sz w:val="24"/>
        </w:rPr>
      </w:pPr>
    </w:p>
    <w:p w14:paraId="77DAEA03" w14:textId="77777777" w:rsidR="00327782" w:rsidRDefault="00000000">
      <w:pPr>
        <w:adjustRightInd/>
        <w:spacing w:line="360" w:lineRule="auto"/>
        <w:jc w:val="center"/>
        <w:outlineLvl w:val="0"/>
        <w:rPr>
          <w:rFonts w:ascii="宋体" w:hAnsi="宋体" w:cs="宋体" w:hint="eastAsia"/>
          <w:b/>
          <w:sz w:val="36"/>
          <w:szCs w:val="20"/>
        </w:rPr>
      </w:pPr>
      <w:bookmarkStart w:id="6" w:name="第一部分"/>
      <w:r>
        <w:rPr>
          <w:rFonts w:ascii="宋体" w:hAnsi="宋体" w:cs="宋体" w:hint="eastAsia"/>
          <w:sz w:val="36"/>
          <w:szCs w:val="36"/>
        </w:rPr>
        <w:br w:type="page"/>
      </w:r>
      <w:bookmarkStart w:id="7" w:name="_Hlt74707423"/>
      <w:bookmarkStart w:id="8" w:name="_Hlt74728647"/>
      <w:bookmarkStart w:id="9" w:name="_Hlt74649545"/>
      <w:bookmarkStart w:id="10" w:name="_Hlt74729822"/>
      <w:bookmarkStart w:id="11" w:name="第二部分"/>
      <w:bookmarkStart w:id="12" w:name="_Toc91899870"/>
      <w:bookmarkStart w:id="13" w:name="_Toc91899871"/>
      <w:bookmarkEnd w:id="5"/>
      <w:bookmarkEnd w:id="6"/>
      <w:bookmarkEnd w:id="7"/>
      <w:bookmarkEnd w:id="8"/>
      <w:bookmarkEnd w:id="9"/>
      <w:bookmarkEnd w:id="10"/>
      <w:r>
        <w:rPr>
          <w:rFonts w:ascii="宋体" w:hAnsi="宋体" w:cs="宋体" w:hint="eastAsia"/>
          <w:b/>
          <w:sz w:val="36"/>
          <w:szCs w:val="20"/>
        </w:rPr>
        <w:lastRenderedPageBreak/>
        <w:t>第一部分  招标公告</w:t>
      </w:r>
    </w:p>
    <w:p w14:paraId="2450633D" w14:textId="77777777" w:rsidR="00327782"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3AFBCF3C" w14:textId="77777777" w:rsidR="00327782"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bookmarkStart w:id="14" w:name="_Hlk200619340"/>
      <w:r>
        <w:rPr>
          <w:rFonts w:ascii="宋体" w:hAnsi="宋体" w:cs="宋体" w:hint="eastAsia"/>
          <w:sz w:val="24"/>
        </w:rPr>
        <w:t>杭州学军中学海创园学校校园标识标牌项目招标项目的潜在投标人</w:t>
      </w:r>
      <w:bookmarkStart w:id="15" w:name="_Hlk200619375"/>
      <w:r>
        <w:rPr>
          <w:rFonts w:ascii="宋体" w:hAnsi="宋体" w:cs="宋体" w:hint="eastAsia"/>
          <w:sz w:val="24"/>
        </w:rPr>
        <w:t>应在杭州市教育局非依法招标（小额）项目平台</w:t>
      </w:r>
      <w:r>
        <w:rPr>
          <w:rFonts w:ascii="宋体" w:hAnsi="宋体" w:cs="宋体" w:hint="eastAsia"/>
          <w:bCs/>
          <w:sz w:val="24"/>
        </w:rPr>
        <w:t>https://hzjyg.lecaiyun.com/</w:t>
      </w:r>
      <w:hyperlink r:id="rId15" w:history="1">
        <w:r w:rsidR="00327782">
          <w:rPr>
            <w:rStyle w:val="afff2"/>
            <w:rFonts w:ascii="宋体" w:eastAsia="宋体" w:hAnsi="宋体" w:cs="宋体" w:hint="eastAsia"/>
            <w:snapToGrid/>
            <w:color w:val="auto"/>
            <w:kern w:val="2"/>
            <w:sz w:val="24"/>
            <w:szCs w:val="24"/>
          </w:rPr>
          <w:t>获取（下载）招标文件，并于</w:t>
        </w:r>
        <w:r w:rsidR="00327782">
          <w:rPr>
            <w:rFonts w:ascii="宋体" w:hAnsi="宋体" w:cs="宋体" w:hint="eastAsia"/>
            <w:sz w:val="24"/>
          </w:rPr>
          <w:t>2025年07月18日</w:t>
        </w:r>
      </w:hyperlink>
      <w:r>
        <w:rPr>
          <w:rFonts w:ascii="宋体" w:hAnsi="宋体" w:cs="宋体" w:hint="eastAsia"/>
          <w:sz w:val="24"/>
        </w:rPr>
        <w:t>13</w:t>
      </w:r>
      <w:r>
        <w:rPr>
          <w:rFonts w:ascii="宋体" w:hAnsi="宋体" w:cs="宋体" w:hint="eastAsia"/>
          <w:bCs/>
          <w:sz w:val="24"/>
        </w:rPr>
        <w:t>:30（北京时间）前</w:t>
      </w:r>
      <w:r>
        <w:rPr>
          <w:rFonts w:ascii="宋体" w:hAnsi="宋体" w:cs="宋体" w:hint="eastAsia"/>
          <w:sz w:val="24"/>
        </w:rPr>
        <w:t>递交（上传）投标文件</w:t>
      </w:r>
      <w:bookmarkEnd w:id="15"/>
      <w:r>
        <w:rPr>
          <w:rFonts w:ascii="宋体" w:hAnsi="宋体" w:cs="宋体" w:hint="eastAsia"/>
          <w:sz w:val="24"/>
        </w:rPr>
        <w:t>。</w:t>
      </w:r>
    </w:p>
    <w:bookmarkEnd w:id="14"/>
    <w:p w14:paraId="694A13DA" w14:textId="77777777" w:rsidR="00327782" w:rsidRDefault="00327782">
      <w:pPr>
        <w:spacing w:line="360" w:lineRule="auto"/>
        <w:rPr>
          <w:rFonts w:ascii="宋体" w:hAnsi="宋体" w:cs="宋体" w:hint="eastAsia"/>
          <w:b/>
          <w:sz w:val="24"/>
        </w:rPr>
      </w:pPr>
    </w:p>
    <w:p w14:paraId="59E870FA" w14:textId="77777777" w:rsidR="00327782"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45431E68" w14:textId="77777777" w:rsidR="00327782" w:rsidRDefault="00000000">
      <w:pPr>
        <w:spacing w:line="360" w:lineRule="auto"/>
        <w:rPr>
          <w:rFonts w:ascii="宋体" w:hAnsi="宋体" w:cs="宋体" w:hint="eastAsia"/>
          <w:sz w:val="24"/>
        </w:rPr>
      </w:pPr>
      <w:r>
        <w:rPr>
          <w:rFonts w:ascii="宋体" w:hAnsi="宋体" w:cs="宋体" w:hint="eastAsia"/>
          <w:sz w:val="24"/>
        </w:rPr>
        <w:t xml:space="preserve">    项目编号：CTZB-2025060473</w:t>
      </w:r>
    </w:p>
    <w:p w14:paraId="3AF251BA" w14:textId="77777777" w:rsidR="00327782" w:rsidRDefault="00000000">
      <w:pPr>
        <w:spacing w:line="360" w:lineRule="auto"/>
        <w:rPr>
          <w:rFonts w:ascii="宋体" w:hAnsi="宋体" w:cs="宋体" w:hint="eastAsia"/>
          <w:sz w:val="24"/>
        </w:rPr>
      </w:pPr>
      <w:r>
        <w:rPr>
          <w:rFonts w:ascii="宋体" w:hAnsi="宋体" w:cs="宋体" w:hint="eastAsia"/>
          <w:sz w:val="24"/>
        </w:rPr>
        <w:t xml:space="preserve">    项目名称：杭州学军中学海创园学校校园标识标牌项目</w:t>
      </w:r>
    </w:p>
    <w:p w14:paraId="7D360D28" w14:textId="77777777" w:rsidR="00327782" w:rsidRDefault="00000000">
      <w:pPr>
        <w:spacing w:line="360" w:lineRule="auto"/>
        <w:rPr>
          <w:rFonts w:ascii="宋体" w:hAnsi="宋体" w:cs="宋体" w:hint="eastAsia"/>
          <w:sz w:val="24"/>
        </w:rPr>
      </w:pPr>
      <w:r>
        <w:rPr>
          <w:rFonts w:ascii="宋体" w:hAnsi="宋体" w:cs="宋体" w:hint="eastAsia"/>
          <w:sz w:val="24"/>
        </w:rPr>
        <w:t xml:space="preserve">    预算金额（元）：300000</w:t>
      </w:r>
    </w:p>
    <w:p w14:paraId="1DA3A767" w14:textId="77777777" w:rsidR="00327782" w:rsidRDefault="00000000">
      <w:pPr>
        <w:spacing w:line="360" w:lineRule="auto"/>
        <w:ind w:firstLine="480"/>
        <w:rPr>
          <w:rFonts w:ascii="宋体" w:hAnsi="宋体" w:cs="宋体" w:hint="eastAsia"/>
          <w:sz w:val="24"/>
        </w:rPr>
      </w:pPr>
      <w:r>
        <w:rPr>
          <w:rFonts w:ascii="宋体" w:hAnsi="宋体" w:cs="宋体" w:hint="eastAsia"/>
          <w:sz w:val="24"/>
        </w:rPr>
        <w:t>最高限价（元）：30</w:t>
      </w:r>
      <w:r>
        <w:rPr>
          <w:rFonts w:ascii="宋体" w:hAnsi="宋体" w:cs="宋体"/>
          <w:sz w:val="24"/>
        </w:rPr>
        <w:t>0</w:t>
      </w:r>
      <w:r>
        <w:rPr>
          <w:rFonts w:ascii="宋体" w:hAnsi="宋体" w:cs="宋体" w:hint="eastAsia"/>
          <w:sz w:val="24"/>
        </w:rPr>
        <w:t>0</w:t>
      </w:r>
      <w:r>
        <w:rPr>
          <w:rFonts w:ascii="宋体" w:hAnsi="宋体" w:cs="宋体"/>
          <w:sz w:val="24"/>
        </w:rPr>
        <w:t>00</w:t>
      </w:r>
    </w:p>
    <w:p w14:paraId="2A59D53D" w14:textId="77777777" w:rsidR="00327782" w:rsidRDefault="00000000">
      <w:pPr>
        <w:pStyle w:val="a4"/>
        <w:spacing w:line="360" w:lineRule="auto"/>
        <w:ind w:firstLine="480"/>
        <w:rPr>
          <w:rFonts w:hAnsi="宋体" w:cs="宋体" w:hint="eastAsia"/>
          <w:bCs/>
          <w:snapToGrid/>
          <w:color w:val="auto"/>
          <w:kern w:val="2"/>
          <w:sz w:val="24"/>
          <w:szCs w:val="24"/>
        </w:rPr>
      </w:pPr>
      <w:r>
        <w:rPr>
          <w:rFonts w:hAnsi="宋体" w:cs="宋体" w:hint="eastAsia"/>
          <w:color w:val="auto"/>
          <w:sz w:val="24"/>
        </w:rPr>
        <w:t>采购需求：杭州学军中学海创园学校校园标识标牌项目,具体以招标文件第三部分采购需求为准。</w:t>
      </w:r>
    </w:p>
    <w:p w14:paraId="53564F30" w14:textId="77777777" w:rsidR="00327782" w:rsidRDefault="00327782">
      <w:pPr>
        <w:pStyle w:val="a4"/>
        <w:spacing w:line="360" w:lineRule="auto"/>
        <w:ind w:firstLine="480"/>
        <w:rPr>
          <w:rFonts w:hAnsi="宋体" w:cs="宋体" w:hint="eastAsia"/>
          <w:bCs/>
          <w:snapToGrid/>
          <w:color w:val="auto"/>
          <w:kern w:val="2"/>
          <w:sz w:val="24"/>
          <w:szCs w:val="24"/>
        </w:rPr>
      </w:pPr>
    </w:p>
    <w:p w14:paraId="3128CFF6" w14:textId="77777777" w:rsidR="00327782" w:rsidRDefault="00000000">
      <w:pPr>
        <w:pStyle w:val="a4"/>
        <w:spacing w:line="360" w:lineRule="auto"/>
        <w:ind w:firstLine="480"/>
        <w:rPr>
          <w:rFonts w:hAnsi="宋体" w:cs="宋体" w:hint="eastAsia"/>
          <w:bCs/>
          <w:snapToGrid/>
          <w:color w:val="auto"/>
          <w:kern w:val="2"/>
          <w:sz w:val="24"/>
          <w:szCs w:val="24"/>
        </w:rPr>
      </w:pPr>
      <w:r>
        <w:rPr>
          <w:rFonts w:hAnsi="宋体" w:cs="宋体" w:hint="eastAsia"/>
          <w:bCs/>
          <w:snapToGrid/>
          <w:color w:val="auto"/>
          <w:kern w:val="2"/>
          <w:sz w:val="24"/>
          <w:szCs w:val="24"/>
        </w:rPr>
        <w:t xml:space="preserve">合同履约期限：合同签订后30天内完成安装调试 </w:t>
      </w:r>
    </w:p>
    <w:p w14:paraId="05BEDCF3" w14:textId="77777777" w:rsidR="00327782" w:rsidRDefault="00000000">
      <w:pPr>
        <w:pStyle w:val="a4"/>
        <w:spacing w:line="360" w:lineRule="auto"/>
        <w:ind w:firstLine="480"/>
        <w:rPr>
          <w:rFonts w:hAnsi="宋体" w:cs="宋体" w:hint="eastAsia"/>
          <w:b/>
          <w:color w:val="auto"/>
          <w:sz w:val="24"/>
        </w:rPr>
      </w:pPr>
      <w:r>
        <w:rPr>
          <w:rFonts w:hAnsi="宋体" w:cs="宋体" w:hint="eastAsia"/>
          <w:bCs/>
          <w:color w:val="auto"/>
          <w:sz w:val="24"/>
        </w:rPr>
        <w:t>本项目接受联合体投标：</w:t>
      </w:r>
      <w:r>
        <w:rPr>
          <w:rFonts w:hAnsi="宋体" w:cs="宋体"/>
          <w:bCs/>
          <w:color w:val="auto"/>
          <w:kern w:val="0"/>
          <w:sz w:val="24"/>
        </w:rPr>
        <w:sym w:font="Wingdings" w:char="00FE"/>
      </w:r>
      <w:r>
        <w:rPr>
          <w:rFonts w:hAnsi="宋体" w:cs="宋体" w:hint="eastAsia"/>
          <w:bCs/>
          <w:color w:val="auto"/>
          <w:sz w:val="24"/>
        </w:rPr>
        <w:t>是；</w:t>
      </w:r>
      <w:r>
        <w:rPr>
          <w:rFonts w:hAnsi="宋体" w:cs="宋体"/>
          <w:bCs/>
          <w:color w:val="auto"/>
          <w:kern w:val="0"/>
          <w:sz w:val="24"/>
        </w:rPr>
        <w:sym w:font="Wingdings" w:char="00A8"/>
      </w:r>
      <w:r>
        <w:rPr>
          <w:rFonts w:hAnsi="宋体" w:cs="宋体" w:hint="eastAsia"/>
          <w:bCs/>
          <w:color w:val="auto"/>
          <w:sz w:val="24"/>
        </w:rPr>
        <w:t>否</w:t>
      </w:r>
      <w:r>
        <w:rPr>
          <w:rFonts w:hAnsi="宋体" w:cs="宋体" w:hint="eastAsia"/>
          <w:bCs/>
          <w:color w:val="auto"/>
          <w:kern w:val="0"/>
          <w:sz w:val="24"/>
        </w:rPr>
        <w:t>。</w:t>
      </w:r>
    </w:p>
    <w:p w14:paraId="062EFBD2" w14:textId="77777777" w:rsidR="00327782" w:rsidRDefault="00000000">
      <w:pPr>
        <w:spacing w:line="360" w:lineRule="auto"/>
        <w:rPr>
          <w:rFonts w:ascii="宋体" w:hAnsi="宋体" w:cs="宋体" w:hint="eastAsia"/>
          <w:b/>
          <w:sz w:val="24"/>
        </w:rPr>
      </w:pPr>
      <w:r>
        <w:rPr>
          <w:rFonts w:ascii="宋体" w:hAnsi="宋体" w:cs="宋体" w:hint="eastAsia"/>
          <w:b/>
          <w:sz w:val="24"/>
        </w:rPr>
        <w:t>二、申请人的资格要求</w:t>
      </w:r>
    </w:p>
    <w:p w14:paraId="537F5AD7" w14:textId="77777777" w:rsidR="00327782" w:rsidRDefault="00000000">
      <w:pPr>
        <w:spacing w:line="360" w:lineRule="auto"/>
        <w:ind w:firstLine="480"/>
        <w:jc w:val="left"/>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满足《中华人民共和国政府采购法》第二十二条规定；未被“信用中国”（www.creditchina.gov.cn)、中国采购网（www.ccgp.gov.cn）列入失信被执行人、重大税收违法失信主体、采购严重违法失信行为记录名单。</w:t>
      </w:r>
    </w:p>
    <w:p w14:paraId="57CCC2BF" w14:textId="77777777" w:rsidR="00327782"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6557EEA7" w14:textId="77777777" w:rsidR="00327782" w:rsidRDefault="00000000">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.落实采购政策需满足的资格要求：</w:t>
      </w:r>
    </w:p>
    <w:p w14:paraId="796B71A1" w14:textId="77777777" w:rsidR="00327782"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r>
        <w:rPr>
          <w:rFonts w:ascii="宋体" w:hAnsi="宋体" w:cs="宋体" w:hint="eastAsia"/>
          <w:sz w:val="24"/>
        </w:rPr>
        <w:t>；</w:t>
      </w:r>
    </w:p>
    <w:p w14:paraId="29F31C16" w14:textId="77777777" w:rsidR="00327782"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957145625"/>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专</w:t>
      </w:r>
      <w:r>
        <w:rPr>
          <w:rFonts w:ascii="宋体" w:hAnsi="宋体" w:cs="宋体" w:hint="eastAsia"/>
          <w:sz w:val="24"/>
        </w:rPr>
        <w:t>门面向中小企业</w:t>
      </w:r>
    </w:p>
    <w:p w14:paraId="6E892F5D" w14:textId="77777777" w:rsidR="00327782" w:rsidRDefault="00000000">
      <w:pPr>
        <w:spacing w:line="360" w:lineRule="auto"/>
        <w:ind w:firstLineChars="374" w:firstLine="898"/>
        <w:rPr>
          <w:rFonts w:ascii="宋体" w:hAnsi="宋体" w:cs="宋体" w:hint="eastAsia"/>
          <w:sz w:val="24"/>
          <w:u w:val="single"/>
        </w:rPr>
      </w:pPr>
      <w:sdt>
        <w:sdtPr>
          <w:rPr>
            <w:rFonts w:ascii="宋体" w:hAnsi="宋体" w:cs="宋体" w:hint="eastAsia"/>
            <w:kern w:val="0"/>
            <w:sz w:val="24"/>
          </w:rPr>
          <w:id w:val="354303675"/>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货物全部由符合政策要求的中小企业制造，提供中小企业声明函；</w:t>
      </w:r>
    </w:p>
    <w:p w14:paraId="1FEAE58B" w14:textId="77777777" w:rsidR="00327782"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货物全部由符合政策要求的小微企业制造，提供中小企业声明函；</w:t>
      </w:r>
    </w:p>
    <w:p w14:paraId="1174C88F" w14:textId="77777777" w:rsidR="00327782"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Pr>
              <w:rFonts w:ascii="宋体" w:hAnsi="宋体" w:cs="宋体" w:hint="eastAsia"/>
              <w:kern w:val="0"/>
              <w:sz w:val="24"/>
            </w:rPr>
            <w:t>☐</w:t>
          </w:r>
          <w:bookmarkStart w:id="16"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w:t>
      </w:r>
      <w:r>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标的均由中小企业制造、承建或承接，并相应达到了前述比例要求，视同符合了资格条件，无需再与其他中小企业组成联合体参加采购活动，无需提供联合协议</w:t>
      </w:r>
      <w:r>
        <w:rPr>
          <w:rFonts w:ascii="宋体" w:hAnsi="宋体" w:cs="宋体" w:hint="eastAsia"/>
          <w:sz w:val="24"/>
        </w:rPr>
        <w:t>；</w:t>
      </w:r>
    </w:p>
    <w:bookmarkEnd w:id="16"/>
    <w:p w14:paraId="483EDF3B" w14:textId="77777777" w:rsidR="00327782"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2F06A6A3"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.本项目的特定资格要求：</w:t>
      </w:r>
    </w:p>
    <w:p w14:paraId="2D338AA4" w14:textId="77777777" w:rsidR="00327782"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无。</w:t>
      </w:r>
    </w:p>
    <w:p w14:paraId="2D5A7DBC" w14:textId="77777777" w:rsidR="00327782"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03966C11"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CBC88B1" w14:textId="77777777" w:rsidR="00327782" w:rsidRDefault="00000000">
      <w:pPr>
        <w:rPr>
          <w:rStyle w:val="affc"/>
          <w:rFonts w:ascii="仿宋" w:eastAsia="仿宋" w:hAnsi="仿宋" w:cs="仿宋" w:hint="eastAsia"/>
          <w:b w:val="0"/>
          <w:bCs w:val="0"/>
          <w:sz w:val="27"/>
          <w:szCs w:val="27"/>
        </w:rPr>
      </w:pPr>
      <w:r>
        <w:rPr>
          <w:rStyle w:val="affc"/>
          <w:rFonts w:ascii="仿宋" w:eastAsia="仿宋" w:hAnsi="仿宋" w:cs="仿宋" w:hint="eastAsia"/>
          <w:sz w:val="27"/>
          <w:szCs w:val="27"/>
        </w:rPr>
        <w:t>三、获取（下载）采购文件</w:t>
      </w:r>
    </w:p>
    <w:p w14:paraId="27D4B0D7" w14:textId="77777777" w:rsidR="00327782" w:rsidRDefault="00000000">
      <w:pPr>
        <w:spacing w:line="360" w:lineRule="auto"/>
        <w:ind w:firstLineChars="200" w:firstLine="482"/>
        <w:rPr>
          <w:rFonts w:ascii="宋体" w:hAnsi="宋体" w:cs="宋体" w:hint="eastAsia"/>
          <w:sz w:val="24"/>
        </w:rPr>
      </w:pPr>
      <w:r>
        <w:rPr>
          <w:rFonts w:ascii="仿宋" w:eastAsia="仿宋" w:hAnsi="仿宋" w:cs="仿宋" w:hint="eastAsia"/>
          <w:b/>
          <w:sz w:val="24"/>
        </w:rPr>
        <w:t>时间：</w:t>
      </w:r>
      <w:r>
        <w:rPr>
          <w:rFonts w:ascii="宋体" w:hAnsi="宋体" w:cs="宋体" w:hint="eastAsia"/>
          <w:sz w:val="24"/>
        </w:rPr>
        <w:t>/至2025年07月18日，每天上午00:00至12:00 ，下午12:00至23:59（北京时间，线上获取法定节假日均可，线下获取文件法定节假日除外）</w:t>
      </w:r>
    </w:p>
    <w:p w14:paraId="2590E6F9" w14:textId="77777777" w:rsidR="00327782" w:rsidRDefault="00000000">
      <w:pPr>
        <w:spacing w:line="360" w:lineRule="auto"/>
        <w:ind w:firstLineChars="200" w:firstLine="482"/>
        <w:rPr>
          <w:rFonts w:ascii="宋体" w:hAnsi="宋体" w:cs="宋体" w:hint="eastAsia"/>
          <w:sz w:val="24"/>
        </w:rPr>
      </w:pPr>
      <w:r>
        <w:rPr>
          <w:rFonts w:ascii="仿宋" w:eastAsia="仿宋" w:hAnsi="仿宋" w:cs="仿宋" w:hint="eastAsia"/>
          <w:b/>
          <w:sz w:val="24"/>
        </w:rPr>
        <w:t>地点（网址）：</w:t>
      </w:r>
      <w:r>
        <w:rPr>
          <w:rFonts w:ascii="宋体" w:hAnsi="宋体" w:cs="宋体" w:hint="eastAsia"/>
          <w:sz w:val="24"/>
        </w:rPr>
        <w:t xml:space="preserve">杭州市教育局非依法招标（小额）项目平台线上获取 </w:t>
      </w:r>
    </w:p>
    <w:p w14:paraId="42F9A125"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方式：供应商登录杭州市教育局非依法招标（小额）项目平台https://hzjyg.lecaiyun.com/在线申请获取采购文件（进入“项目采购”应用，在获取采购文件菜单中选择项目，申请获取采购文件）</w:t>
      </w:r>
    </w:p>
    <w:p w14:paraId="7DA7D53D" w14:textId="77777777" w:rsidR="00327782" w:rsidRDefault="00000000">
      <w:pPr>
        <w:spacing w:line="360" w:lineRule="auto"/>
        <w:ind w:firstLineChars="200" w:firstLine="482"/>
        <w:rPr>
          <w:rFonts w:ascii="仿宋" w:eastAsia="仿宋" w:hAnsi="仿宋" w:cs="仿宋" w:hint="eastAsia"/>
          <w:sz w:val="24"/>
        </w:rPr>
      </w:pPr>
      <w:r>
        <w:rPr>
          <w:rFonts w:ascii="仿宋" w:eastAsia="仿宋" w:hAnsi="仿宋" w:cs="仿宋" w:hint="eastAsia"/>
          <w:b/>
          <w:sz w:val="24"/>
        </w:rPr>
        <w:t>售价（元）：</w:t>
      </w:r>
      <w:r>
        <w:rPr>
          <w:rFonts w:ascii="仿宋" w:eastAsia="仿宋" w:hAnsi="仿宋" w:cs="仿宋" w:hint="eastAsia"/>
          <w:sz w:val="24"/>
        </w:rPr>
        <w:t xml:space="preserve">0 </w:t>
      </w:r>
    </w:p>
    <w:p w14:paraId="2AAC8C55" w14:textId="77777777" w:rsidR="00327782" w:rsidRDefault="00000000">
      <w:pPr>
        <w:spacing w:line="360" w:lineRule="auto"/>
        <w:rPr>
          <w:rFonts w:ascii="宋体" w:hAnsi="宋体" w:cs="宋体" w:hint="eastAsia"/>
          <w:b/>
          <w:sz w:val="24"/>
        </w:rPr>
      </w:pPr>
      <w:r>
        <w:rPr>
          <w:rFonts w:ascii="宋体" w:hAnsi="宋体" w:cs="宋体" w:hint="eastAsia"/>
          <w:b/>
          <w:sz w:val="24"/>
        </w:rPr>
        <w:t>四、响应文件提交（上传） </w:t>
      </w:r>
    </w:p>
    <w:p w14:paraId="3890666E"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截止时间：</w:t>
      </w:r>
      <w:bookmarkStart w:id="17" w:name="_Hlk172549633"/>
      <w:r>
        <w:rPr>
          <w:rFonts w:ascii="宋体" w:hAnsi="宋体" w:cs="宋体" w:hint="eastAsia"/>
          <w:sz w:val="24"/>
        </w:rPr>
        <w:t>2025年7月18日</w:t>
      </w:r>
      <w:bookmarkEnd w:id="17"/>
      <w:r>
        <w:rPr>
          <w:rFonts w:ascii="宋体" w:hAnsi="宋体" w:cs="宋体" w:hint="eastAsia"/>
          <w:sz w:val="24"/>
        </w:rPr>
        <w:t>13</w:t>
      </w:r>
      <w:r>
        <w:rPr>
          <w:rFonts w:ascii="宋体" w:hAnsi="宋体" w:cs="宋体" w:hint="eastAsia"/>
          <w:bCs/>
          <w:sz w:val="24"/>
        </w:rPr>
        <w:t>:30</w:t>
      </w:r>
      <w:r>
        <w:rPr>
          <w:rFonts w:ascii="宋体" w:hAnsi="宋体" w:cs="宋体" w:hint="eastAsia"/>
          <w:sz w:val="24"/>
        </w:rPr>
        <w:t>（北京时间）</w:t>
      </w:r>
    </w:p>
    <w:p w14:paraId="16B663BA"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地点（网址）：请登录乐采云投标客户端投标</w:t>
      </w:r>
    </w:p>
    <w:p w14:paraId="6E1CA145" w14:textId="77777777" w:rsidR="00327782" w:rsidRDefault="00000000">
      <w:pPr>
        <w:spacing w:line="360" w:lineRule="auto"/>
        <w:rPr>
          <w:rFonts w:ascii="宋体" w:hAnsi="宋体" w:cs="宋体" w:hint="eastAsia"/>
          <w:sz w:val="24"/>
        </w:rPr>
      </w:pPr>
      <w:r>
        <w:rPr>
          <w:rFonts w:ascii="宋体" w:hAnsi="宋体" w:cs="宋体" w:hint="eastAsia"/>
          <w:b/>
          <w:sz w:val="24"/>
        </w:rPr>
        <w:t>五、响应文件开启 </w:t>
      </w:r>
    </w:p>
    <w:p w14:paraId="5B63D7F0"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开启时间：2025年7月18日13</w:t>
      </w:r>
      <w:r>
        <w:rPr>
          <w:rFonts w:ascii="宋体" w:hAnsi="宋体" w:cs="宋体" w:hint="eastAsia"/>
          <w:bCs/>
          <w:sz w:val="24"/>
        </w:rPr>
        <w:t>:30</w:t>
      </w:r>
      <w:r>
        <w:rPr>
          <w:rFonts w:ascii="宋体" w:hAnsi="宋体" w:cs="宋体" w:hint="eastAsia"/>
          <w:sz w:val="24"/>
        </w:rPr>
        <w:t>（北京时间）</w:t>
      </w:r>
    </w:p>
    <w:p w14:paraId="20600667"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地点（网址）：请登录乐采云投标客户端投标</w:t>
      </w:r>
    </w:p>
    <w:p w14:paraId="1EE26CB2" w14:textId="77777777" w:rsidR="00327782" w:rsidRDefault="00000000">
      <w:pPr>
        <w:spacing w:line="360" w:lineRule="auto"/>
        <w:rPr>
          <w:rFonts w:ascii="宋体" w:hAnsi="宋体" w:cs="宋体" w:hint="eastAsia"/>
          <w:sz w:val="24"/>
        </w:rPr>
      </w:pPr>
      <w:r>
        <w:rPr>
          <w:rFonts w:ascii="宋体" w:hAnsi="宋体" w:cs="宋体" w:hint="eastAsia"/>
          <w:b/>
          <w:sz w:val="24"/>
        </w:rPr>
        <w:t xml:space="preserve">六、公告期限 </w:t>
      </w:r>
    </w:p>
    <w:p w14:paraId="6F70A2E1" w14:textId="77777777" w:rsidR="00327782" w:rsidRDefault="00000000">
      <w:pPr>
        <w:spacing w:line="360" w:lineRule="auto"/>
        <w:ind w:firstLineChars="200" w:firstLine="480"/>
        <w:rPr>
          <w:rFonts w:ascii="宋体" w:hAnsi="宋体" w:cs="宋体" w:hint="eastAsia"/>
          <w:b/>
          <w:sz w:val="24"/>
        </w:rPr>
      </w:pPr>
      <w:r>
        <w:rPr>
          <w:rFonts w:ascii="宋体" w:hAnsi="宋体" w:cs="宋体" w:hint="eastAsia"/>
          <w:sz w:val="24"/>
        </w:rPr>
        <w:t>自本公告发布之日起5个工作日。</w:t>
      </w:r>
    </w:p>
    <w:p w14:paraId="4F25971C" w14:textId="77777777" w:rsidR="00327782" w:rsidRDefault="00000000">
      <w:pPr>
        <w:spacing w:line="360" w:lineRule="auto"/>
        <w:rPr>
          <w:rFonts w:ascii="宋体" w:hAnsi="宋体" w:cs="宋体" w:hint="eastAsia"/>
          <w:b/>
          <w:sz w:val="24"/>
        </w:rPr>
      </w:pPr>
      <w:r>
        <w:rPr>
          <w:rFonts w:ascii="宋体" w:hAnsi="宋体" w:cs="宋体" w:hint="eastAsia"/>
          <w:b/>
          <w:sz w:val="24"/>
        </w:rPr>
        <w:t>七、其他补充事宜</w:t>
      </w:r>
    </w:p>
    <w:p w14:paraId="7022F34C"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1.供应商认为采购文件使自己的权益受到损害的，可以自获取采购文件之日或者采</w:t>
      </w:r>
      <w:r>
        <w:rPr>
          <w:rFonts w:ascii="宋体" w:hAnsi="宋体" w:cs="宋体" w:hint="eastAsia"/>
          <w:sz w:val="24"/>
        </w:rPr>
        <w:lastRenderedPageBreak/>
        <w:t>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07DC9A8E"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2.其他事项：</w:t>
      </w:r>
    </w:p>
    <w:p w14:paraId="3521FB73"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（1）需要落实的采购政策：包括节约资源、保护环境、支持创新、促进中小企业发展等。详见招标文件的第二部分总则。</w:t>
      </w:r>
    </w:p>
    <w:p w14:paraId="73B837A7"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电子招投标的说明：①电子招投标：本项目以数据电文形式，依托“乐采云平台（https://hzjyg.lecaiyun.com）”进行招投标活动，不接受纸质投标文件；②投标准备：注册账号--点击“商家入驻”，进行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7D3BE971"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（3）招标文件公告期限与招标公告的公告期限一致。</w:t>
      </w:r>
    </w:p>
    <w:p w14:paraId="7E7783EA" w14:textId="77777777" w:rsidR="00327782" w:rsidRDefault="00000000">
      <w:pPr>
        <w:spacing w:line="360" w:lineRule="auto"/>
        <w:rPr>
          <w:rFonts w:ascii="宋体" w:hAnsi="宋体" w:cs="宋体" w:hint="eastAsia"/>
          <w:b/>
          <w:sz w:val="24"/>
        </w:rPr>
      </w:pPr>
      <w:r>
        <w:rPr>
          <w:rFonts w:ascii="宋体" w:hAnsi="宋体" w:cs="宋体" w:hint="eastAsia"/>
          <w:b/>
          <w:sz w:val="24"/>
        </w:rPr>
        <w:t>八、对本次采购提出询问、质疑、投诉，请按以下方式联系</w:t>
      </w:r>
    </w:p>
    <w:p w14:paraId="4A0CAF8E" w14:textId="77777777" w:rsidR="00327782" w:rsidRDefault="00000000">
      <w:pPr>
        <w:spacing w:line="360" w:lineRule="auto"/>
        <w:rPr>
          <w:rFonts w:ascii="宋体" w:hAnsi="宋体" w:cs="宋体" w:hint="eastAsia"/>
          <w:sz w:val="24"/>
        </w:rPr>
      </w:pPr>
      <w:r>
        <w:rPr>
          <w:rFonts w:ascii="仿宋" w:eastAsia="仿宋" w:hAnsi="仿宋" w:cs="仿宋" w:hint="eastAsia"/>
          <w:sz w:val="24"/>
        </w:rPr>
        <w:t xml:space="preserve"> </w:t>
      </w:r>
      <w:r>
        <w:rPr>
          <w:rFonts w:ascii="宋体" w:hAnsi="宋体" w:cs="宋体" w:hint="eastAsia"/>
          <w:sz w:val="24"/>
        </w:rPr>
        <w:t xml:space="preserve">   1.采购人信息</w:t>
      </w:r>
    </w:p>
    <w:p w14:paraId="63B7A4B0"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名  称：杭州学军中学海创园学校</w:t>
      </w:r>
    </w:p>
    <w:p w14:paraId="1735E66E"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地址：杭州市余杭区荆余路379号</w:t>
      </w:r>
    </w:p>
    <w:p w14:paraId="09D5D26C"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联系人：吴老师</w:t>
      </w:r>
    </w:p>
    <w:p w14:paraId="6AF61F25"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电话：</w:t>
      </w:r>
      <w:r>
        <w:rPr>
          <w:rFonts w:ascii="宋体" w:hAnsi="宋体" w:cs="宋体"/>
          <w:sz w:val="24"/>
        </w:rPr>
        <w:t>0571-88726012</w:t>
      </w:r>
    </w:p>
    <w:p w14:paraId="7F15CB32" w14:textId="77777777" w:rsidR="00327782" w:rsidRDefault="00000000">
      <w:pPr>
        <w:spacing w:line="360" w:lineRule="auto"/>
        <w:rPr>
          <w:rFonts w:ascii="宋体" w:hAnsi="宋体" w:cs="宋体" w:hint="eastAsia"/>
          <w:sz w:val="24"/>
        </w:rPr>
      </w:pPr>
      <w:r>
        <w:rPr>
          <w:rFonts w:ascii="宋体" w:hAnsi="宋体" w:cs="宋体" w:hint="eastAsia"/>
          <w:sz w:val="24"/>
        </w:rPr>
        <w:t xml:space="preserve">    2.采购代理机构信息</w:t>
      </w:r>
    </w:p>
    <w:p w14:paraId="022127A4" w14:textId="77777777" w:rsidR="00327782" w:rsidRDefault="00000000">
      <w:pPr>
        <w:spacing w:line="360" w:lineRule="auto"/>
        <w:ind w:firstLine="480"/>
        <w:rPr>
          <w:rFonts w:ascii="宋体" w:hAnsi="宋体" w:cs="宋体" w:hint="eastAsia"/>
          <w:sz w:val="24"/>
        </w:rPr>
      </w:pPr>
      <w:r>
        <w:rPr>
          <w:rFonts w:ascii="宋体" w:hAnsi="宋体" w:cs="宋体" w:hint="eastAsia"/>
          <w:sz w:val="24"/>
        </w:rPr>
        <w:t>名    称：浙江省成套招标代理有限公司</w:t>
      </w:r>
    </w:p>
    <w:p w14:paraId="4CFA7666" w14:textId="77777777" w:rsidR="00327782" w:rsidRDefault="00000000">
      <w:pPr>
        <w:spacing w:line="360" w:lineRule="auto"/>
        <w:ind w:firstLine="480"/>
        <w:rPr>
          <w:rFonts w:ascii="宋体" w:hAnsi="宋体" w:cs="宋体" w:hint="eastAsia"/>
          <w:sz w:val="24"/>
        </w:rPr>
      </w:pPr>
      <w:r>
        <w:rPr>
          <w:rFonts w:ascii="宋体" w:hAnsi="宋体" w:cs="宋体" w:hint="eastAsia"/>
          <w:sz w:val="24"/>
        </w:rPr>
        <w:t>地    址：杭州市文晖路42号现代置业大厦西楼1801</w:t>
      </w:r>
    </w:p>
    <w:p w14:paraId="3F9D0D42" w14:textId="77777777" w:rsidR="00327782" w:rsidRDefault="00000000">
      <w:pPr>
        <w:spacing w:line="360" w:lineRule="auto"/>
        <w:ind w:firstLine="480"/>
        <w:rPr>
          <w:rFonts w:ascii="宋体" w:hAnsi="宋体" w:cs="宋体" w:hint="eastAsia"/>
          <w:sz w:val="24"/>
        </w:rPr>
      </w:pPr>
      <w:r>
        <w:rPr>
          <w:rFonts w:ascii="宋体" w:hAnsi="宋体" w:cs="宋体" w:hint="eastAsia"/>
          <w:sz w:val="24"/>
        </w:rPr>
        <w:t>项目联系人（询问）：赵欣洋</w:t>
      </w:r>
    </w:p>
    <w:p w14:paraId="07128488" w14:textId="77777777" w:rsidR="00327782" w:rsidRDefault="00000000">
      <w:pPr>
        <w:spacing w:line="360" w:lineRule="auto"/>
        <w:rPr>
          <w:rFonts w:ascii="宋体" w:hAnsi="宋体" w:cs="宋体" w:hint="eastAsia"/>
          <w:sz w:val="24"/>
        </w:rPr>
      </w:pPr>
      <w:r>
        <w:rPr>
          <w:rFonts w:ascii="宋体" w:hAnsi="宋体" w:cs="宋体" w:hint="eastAsia"/>
          <w:sz w:val="24"/>
        </w:rPr>
        <w:t xml:space="preserve">    项目联系方式（询问）：18268829386</w:t>
      </w:r>
    </w:p>
    <w:p w14:paraId="6C7309EE" w14:textId="77777777" w:rsidR="00327782" w:rsidRDefault="00327782">
      <w:pPr>
        <w:spacing w:line="360" w:lineRule="auto"/>
        <w:ind w:firstLineChars="200" w:firstLine="480"/>
        <w:rPr>
          <w:rFonts w:ascii="宋体" w:hAnsi="宋体" w:cs="宋体" w:hint="eastAsia"/>
          <w:sz w:val="24"/>
        </w:rPr>
      </w:pPr>
    </w:p>
    <w:p w14:paraId="1450D5F7"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若对项目采购电子交易系统操作有疑问，可登录乐采云（https://hzjyg.lecaiyun.com），点击右侧咨询小采，获取采小蜜智能服务管家帮助，或拨打乐采云服务热线95763获取热线服务帮助。       </w:t>
      </w:r>
    </w:p>
    <w:p w14:paraId="7C2D2AC9"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6BCF5ADA" w14:textId="77777777" w:rsidR="00327782" w:rsidRDefault="00000000">
      <w:pPr>
        <w:rPr>
          <w:rFonts w:hAnsi="宋体" w:cs="宋体" w:hint="eastAsia"/>
          <w:b/>
          <w:sz w:val="36"/>
          <w:szCs w:val="20"/>
        </w:rPr>
      </w:pPr>
      <w:r>
        <w:rPr>
          <w:rFonts w:hAnsi="宋体" w:cs="宋体" w:hint="eastAsia"/>
          <w:b/>
          <w:sz w:val="36"/>
          <w:szCs w:val="20"/>
        </w:rPr>
        <w:br w:type="page"/>
      </w:r>
    </w:p>
    <w:p w14:paraId="0CDD4486" w14:textId="77777777" w:rsidR="00327782" w:rsidRDefault="00000000">
      <w:pPr>
        <w:pStyle w:val="af1"/>
        <w:spacing w:line="360" w:lineRule="auto"/>
        <w:jc w:val="center"/>
        <w:rPr>
          <w:rFonts w:hAnsi="宋体" w:cs="宋体" w:hint="eastAsia"/>
          <w:b/>
          <w:sz w:val="36"/>
          <w:szCs w:val="20"/>
        </w:rPr>
      </w:pPr>
      <w:r>
        <w:rPr>
          <w:rFonts w:hAnsi="宋体" w:cs="宋体" w:hint="eastAsia"/>
          <w:b/>
          <w:sz w:val="36"/>
          <w:szCs w:val="20"/>
        </w:rPr>
        <w:lastRenderedPageBreak/>
        <w:t>第二部分</w:t>
      </w:r>
      <w:bookmarkEnd w:id="11"/>
      <w:r>
        <w:rPr>
          <w:rFonts w:hAnsi="宋体" w:cs="宋体" w:hint="eastAsia"/>
          <w:b/>
          <w:sz w:val="36"/>
          <w:szCs w:val="20"/>
        </w:rPr>
        <w:t xml:space="preserve">  投标人须知</w:t>
      </w:r>
      <w:bookmarkEnd w:id="12"/>
    </w:p>
    <w:p w14:paraId="1F9A8EBD" w14:textId="77777777" w:rsidR="00327782"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前附表</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2253"/>
        <w:gridCol w:w="6485"/>
      </w:tblGrid>
      <w:tr w:rsidR="00327782" w14:paraId="5A3866DD" w14:textId="77777777">
        <w:trPr>
          <w:trHeight w:val="23"/>
          <w:tblHeader/>
          <w:jc w:val="center"/>
        </w:trPr>
        <w:tc>
          <w:tcPr>
            <w:tcW w:w="570" w:type="dxa"/>
            <w:vAlign w:val="center"/>
          </w:tcPr>
          <w:p w14:paraId="0762BC22" w14:textId="77777777" w:rsidR="00327782"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2253" w:type="dxa"/>
            <w:vAlign w:val="center"/>
          </w:tcPr>
          <w:p w14:paraId="71D82529" w14:textId="77777777" w:rsidR="00327782"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485" w:type="dxa"/>
            <w:vAlign w:val="center"/>
          </w:tcPr>
          <w:p w14:paraId="0C169AAC" w14:textId="77777777" w:rsidR="00327782"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327782" w14:paraId="42DB3771" w14:textId="77777777">
        <w:trPr>
          <w:trHeight w:val="23"/>
          <w:jc w:val="center"/>
        </w:trPr>
        <w:tc>
          <w:tcPr>
            <w:tcW w:w="570" w:type="dxa"/>
            <w:tcMar>
              <w:top w:w="0" w:type="dxa"/>
              <w:left w:w="28" w:type="dxa"/>
              <w:bottom w:w="0" w:type="dxa"/>
              <w:right w:w="28" w:type="dxa"/>
            </w:tcMar>
            <w:vAlign w:val="center"/>
          </w:tcPr>
          <w:p w14:paraId="40CF16D5" w14:textId="77777777" w:rsidR="00327782" w:rsidRDefault="00327782">
            <w:pPr>
              <w:numPr>
                <w:ilvl w:val="0"/>
                <w:numId w:val="1"/>
              </w:numPr>
              <w:snapToGrid w:val="0"/>
              <w:spacing w:line="360" w:lineRule="auto"/>
              <w:jc w:val="center"/>
              <w:rPr>
                <w:rFonts w:ascii="宋体" w:hAnsi="宋体" w:hint="eastAsia"/>
                <w:sz w:val="24"/>
              </w:rPr>
            </w:pPr>
          </w:p>
        </w:tc>
        <w:tc>
          <w:tcPr>
            <w:tcW w:w="2253" w:type="dxa"/>
            <w:tcMar>
              <w:top w:w="0" w:type="dxa"/>
              <w:left w:w="28" w:type="dxa"/>
              <w:bottom w:w="0" w:type="dxa"/>
              <w:right w:w="28" w:type="dxa"/>
            </w:tcMar>
            <w:vAlign w:val="center"/>
          </w:tcPr>
          <w:p w14:paraId="63ABCE75" w14:textId="77777777" w:rsidR="00327782" w:rsidRDefault="00000000">
            <w:pPr>
              <w:snapToGrid w:val="0"/>
              <w:spacing w:line="360" w:lineRule="auto"/>
              <w:jc w:val="center"/>
              <w:rPr>
                <w:rFonts w:ascii="宋体" w:hAnsi="宋体" w:hint="eastAsia"/>
                <w:sz w:val="24"/>
              </w:rPr>
            </w:pPr>
            <w:r>
              <w:rPr>
                <w:rFonts w:ascii="宋体" w:hAnsi="宋体" w:hint="eastAsia"/>
                <w:sz w:val="24"/>
              </w:rPr>
              <w:t>项目属性及核心产品</w:t>
            </w:r>
          </w:p>
        </w:tc>
        <w:tc>
          <w:tcPr>
            <w:tcW w:w="6485" w:type="dxa"/>
            <w:tcMar>
              <w:top w:w="0" w:type="dxa"/>
              <w:left w:w="28" w:type="dxa"/>
              <w:bottom w:w="0" w:type="dxa"/>
              <w:right w:w="28" w:type="dxa"/>
            </w:tcMar>
            <w:vAlign w:val="center"/>
          </w:tcPr>
          <w:p w14:paraId="511C399E" w14:textId="77777777" w:rsidR="00327782" w:rsidRDefault="00000000">
            <w:pPr>
              <w:spacing w:line="360" w:lineRule="auto"/>
              <w:jc w:val="left"/>
              <w:rPr>
                <w:rFonts w:ascii="宋体" w:hAnsi="宋体" w:hint="eastAsia"/>
                <w:sz w:val="24"/>
              </w:rPr>
            </w:pPr>
            <w:r>
              <w:rPr>
                <w:rFonts w:ascii="宋体" w:hAnsi="宋体" w:hint="eastAsia"/>
                <w:sz w:val="24"/>
              </w:rPr>
              <w:t>货物类，单一产品或核心产品为：</w:t>
            </w:r>
            <w:r>
              <w:rPr>
                <w:rFonts w:ascii="宋体" w:hAnsi="宋体" w:cs="宋体" w:hint="eastAsia"/>
                <w:kern w:val="0"/>
                <w:sz w:val="24"/>
                <w:u w:val="single"/>
              </w:rPr>
              <w:t>/</w:t>
            </w:r>
            <w:r>
              <w:rPr>
                <w:rFonts w:ascii="宋体" w:hAnsi="宋体" w:hint="eastAsia"/>
                <w:sz w:val="24"/>
              </w:rPr>
              <w:t xml:space="preserve"> </w:t>
            </w:r>
          </w:p>
        </w:tc>
      </w:tr>
      <w:tr w:rsidR="00327782" w14:paraId="207A0FC1" w14:textId="77777777">
        <w:trPr>
          <w:trHeight w:val="23"/>
          <w:jc w:val="center"/>
        </w:trPr>
        <w:tc>
          <w:tcPr>
            <w:tcW w:w="570" w:type="dxa"/>
            <w:vAlign w:val="center"/>
          </w:tcPr>
          <w:p w14:paraId="6EEACA1B"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405868C4"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采购标的及其对应的中小企业划分标准所属行业</w:t>
            </w:r>
          </w:p>
        </w:tc>
        <w:tc>
          <w:tcPr>
            <w:tcW w:w="6485" w:type="dxa"/>
            <w:vAlign w:val="center"/>
          </w:tcPr>
          <w:p w14:paraId="1AB803E4" w14:textId="77777777" w:rsidR="00327782" w:rsidRDefault="00000000">
            <w:pPr>
              <w:snapToGrid w:val="0"/>
              <w:spacing w:line="360" w:lineRule="auto"/>
              <w:ind w:rightChars="68" w:right="143"/>
              <w:jc w:val="left"/>
              <w:rPr>
                <w:rFonts w:ascii="宋体" w:hAnsi="宋体" w:hint="eastAsia"/>
                <w:sz w:val="24"/>
              </w:rPr>
            </w:pPr>
            <w:r>
              <w:rPr>
                <w:rFonts w:ascii="宋体" w:hAnsi="宋体" w:hint="eastAsia"/>
                <w:sz w:val="24"/>
              </w:rPr>
              <w:t>（1）标的：</w:t>
            </w:r>
            <w:r>
              <w:rPr>
                <w:rFonts w:ascii="宋体" w:hAnsi="宋体" w:cs="宋体" w:hint="eastAsia"/>
                <w:kern w:val="0"/>
                <w:sz w:val="24"/>
                <w:u w:val="single"/>
              </w:rPr>
              <w:t xml:space="preserve"> 标识标牌  </w:t>
            </w:r>
            <w:r>
              <w:rPr>
                <w:rFonts w:ascii="宋体" w:hAnsi="宋体" w:hint="eastAsia"/>
                <w:sz w:val="24"/>
              </w:rPr>
              <w:t>；属于</w:t>
            </w:r>
            <w:r>
              <w:rPr>
                <w:rFonts w:ascii="宋体" w:hAnsi="宋体" w:hint="eastAsia"/>
                <w:sz w:val="24"/>
                <w:u w:val="single"/>
              </w:rPr>
              <w:t xml:space="preserve">  其他未列明行业</w:t>
            </w:r>
            <w:r>
              <w:rPr>
                <w:rFonts w:ascii="宋体" w:hAnsi="宋体" w:hint="eastAsia"/>
                <w:kern w:val="0"/>
                <w:sz w:val="24"/>
              </w:rPr>
              <w:t>。</w:t>
            </w:r>
          </w:p>
        </w:tc>
      </w:tr>
      <w:tr w:rsidR="00327782" w14:paraId="5C72780F" w14:textId="77777777">
        <w:trPr>
          <w:trHeight w:val="23"/>
          <w:jc w:val="center"/>
        </w:trPr>
        <w:tc>
          <w:tcPr>
            <w:tcW w:w="570" w:type="dxa"/>
            <w:vAlign w:val="center"/>
          </w:tcPr>
          <w:p w14:paraId="05BB355C"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79FAC084" w14:textId="77777777" w:rsidR="00327782" w:rsidRDefault="00000000">
            <w:pPr>
              <w:snapToGrid w:val="0"/>
              <w:spacing w:line="360" w:lineRule="auto"/>
              <w:jc w:val="center"/>
              <w:rPr>
                <w:rFonts w:ascii="宋体" w:hAnsi="宋体" w:cs="宋体" w:hint="eastAsia"/>
                <w:bCs/>
                <w:sz w:val="24"/>
              </w:rPr>
            </w:pPr>
            <w:r>
              <w:rPr>
                <w:rFonts w:asciiTheme="majorEastAsia" w:eastAsiaTheme="majorEastAsia" w:hAnsiTheme="majorEastAsia" w:cs="宋体" w:hint="eastAsia"/>
                <w:bCs/>
                <w:kern w:val="0"/>
                <w:sz w:val="24"/>
              </w:rPr>
              <w:t>履约保证金</w:t>
            </w:r>
          </w:p>
        </w:tc>
        <w:tc>
          <w:tcPr>
            <w:tcW w:w="6485" w:type="dxa"/>
            <w:vAlign w:val="center"/>
          </w:tcPr>
          <w:p w14:paraId="23B88DB4" w14:textId="77777777" w:rsidR="00327782" w:rsidRDefault="00000000">
            <w:pPr>
              <w:snapToGrid w:val="0"/>
              <w:spacing w:line="360" w:lineRule="auto"/>
              <w:rPr>
                <w:rFonts w:asciiTheme="majorEastAsia" w:eastAsiaTheme="majorEastAsia" w:hAnsiTheme="majorEastAsia" w:hint="eastAsia"/>
                <w:sz w:val="24"/>
              </w:rPr>
            </w:pPr>
            <w:sdt>
              <w:sdtPr>
                <w:rPr>
                  <w:rFonts w:hAnsi="宋体" w:cs="宋体" w:hint="eastAsia"/>
                  <w:kern w:val="0"/>
                  <w:sz w:val="24"/>
                </w:rPr>
                <w:id w:val="918839376"/>
              </w:sdtPr>
              <w:sdtContent>
                <w:sdt>
                  <w:sdtPr>
                    <w:rPr>
                      <w:rFonts w:hAnsi="宋体" w:cs="宋体" w:hint="eastAsia"/>
                      <w:kern w:val="0"/>
                      <w:sz w:val="24"/>
                    </w:rPr>
                    <w:id w:val="147470819"/>
                  </w:sdtPr>
                  <w:sdtContent>
                    <w:sdt>
                      <w:sdtPr>
                        <w:rPr>
                          <w:rFonts w:hAnsi="宋体" w:cs="宋体" w:hint="eastAsia"/>
                          <w:kern w:val="0"/>
                          <w:sz w:val="24"/>
                        </w:rPr>
                        <w:id w:val="1884752468"/>
                      </w:sdtPr>
                      <w:sdtEndPr>
                        <w:rPr>
                          <w:b/>
                          <w:bCs/>
                        </w:rPr>
                      </w:sdtEndPr>
                      <w:sdtContent>
                        <w:sdt>
                          <w:sdtPr>
                            <w:rPr>
                              <w:rFonts w:hAnsi="宋体" w:cs="宋体" w:hint="eastAsia"/>
                              <w:kern w:val="0"/>
                              <w:sz w:val="24"/>
                            </w:rPr>
                            <w:id w:val="502867245"/>
                          </w:sdtPr>
                          <w:sdtEndPr>
                            <w:rPr>
                              <w:b/>
                              <w:bCs/>
                            </w:rPr>
                          </w:sdtEndPr>
                          <w:sdtContent>
                            <w:r>
                              <w:rPr>
                                <w:rFonts w:hAnsi="宋体" w:cs="宋体" w:hint="eastAsia"/>
                                <w:b/>
                                <w:bCs/>
                                <w:kern w:val="0"/>
                                <w:sz w:val="24"/>
                              </w:rPr>
                              <w:sym w:font="Wingdings" w:char="00FE"/>
                            </w:r>
                          </w:sdtContent>
                        </w:sdt>
                      </w:sdtContent>
                    </w:sdt>
                  </w:sdtContent>
                </w:sdt>
              </w:sdtContent>
            </w:sdt>
            <w:r>
              <w:rPr>
                <w:rFonts w:asciiTheme="majorEastAsia" w:eastAsiaTheme="majorEastAsia" w:hAnsiTheme="majorEastAsia" w:cs="宋体" w:hint="eastAsia"/>
                <w:kern w:val="0"/>
                <w:sz w:val="24"/>
              </w:rPr>
              <w:t>本项目不设履约保证金；</w:t>
            </w:r>
          </w:p>
          <w:p w14:paraId="7A20EEB4" w14:textId="77777777" w:rsidR="00327782" w:rsidRDefault="00000000">
            <w:pPr>
              <w:snapToGrid w:val="0"/>
              <w:spacing w:line="360" w:lineRule="auto"/>
              <w:rPr>
                <w:rFonts w:ascii="宋体" w:hAnsi="宋体" w:cs="宋体" w:hint="eastAsia"/>
                <w:bCs/>
                <w:kern w:val="0"/>
                <w:sz w:val="24"/>
              </w:rPr>
            </w:pPr>
            <w:sdt>
              <w:sdtPr>
                <w:rPr>
                  <w:rFonts w:hAnsi="宋体" w:cs="宋体" w:hint="eastAsia"/>
                  <w:kern w:val="0"/>
                  <w:sz w:val="24"/>
                </w:rPr>
                <w:id w:val="-1"/>
              </w:sdtPr>
              <w:sdtEndPr>
                <w:rPr>
                  <w:b/>
                  <w:bCs/>
                </w:rPr>
              </w:sdtEndPr>
              <w:sdtContent>
                <w:r>
                  <w:rPr>
                    <w:rFonts w:asciiTheme="minorEastAsia" w:eastAsiaTheme="minorEastAsia" w:hAnsiTheme="minorEastAsia" w:cstheme="minorEastAsia" w:hint="eastAsia"/>
                    <w:kern w:val="0"/>
                    <w:sz w:val="24"/>
                    <w:szCs w:val="22"/>
                    <w:shd w:val="clear" w:color="auto" w:fill="FFFFFF" w:themeFill="background1"/>
                  </w:rPr>
                  <w:sym w:font="Wingdings" w:char="00A8"/>
                </w:r>
              </w:sdtContent>
            </w:sdt>
            <w:r>
              <w:rPr>
                <w:rFonts w:asciiTheme="majorEastAsia" w:eastAsiaTheme="majorEastAsia" w:hAnsiTheme="majorEastAsia" w:cs="宋体" w:hint="eastAsia"/>
                <w:b/>
                <w:bCs/>
                <w:kern w:val="0"/>
                <w:sz w:val="24"/>
              </w:rPr>
              <w:t>中标人在合同签订后7个工作日内，须向采购人提交合同金额最高</w:t>
            </w:r>
            <w:r>
              <w:rPr>
                <w:rFonts w:asciiTheme="majorEastAsia" w:eastAsiaTheme="majorEastAsia" w:hAnsiTheme="majorEastAsia" w:cs="宋体" w:hint="eastAsia"/>
                <w:b/>
                <w:bCs/>
                <w:kern w:val="0"/>
                <w:sz w:val="24"/>
                <w:u w:val="single"/>
              </w:rPr>
              <w:t xml:space="preserve"> 1 %</w:t>
            </w:r>
            <w:r>
              <w:rPr>
                <w:rFonts w:asciiTheme="majorEastAsia" w:eastAsiaTheme="majorEastAsia" w:hAnsiTheme="majorEastAsia" w:cs="宋体" w:hint="eastAsia"/>
                <w:b/>
                <w:bCs/>
                <w:kern w:val="0"/>
                <w:sz w:val="24"/>
              </w:rPr>
              <w:t>的履约保证金。履约保证金以电汇、银行汇票、转账支票或金融机构、担保机构出具的保函等非现金形式缴纳。</w:t>
            </w:r>
          </w:p>
        </w:tc>
      </w:tr>
      <w:tr w:rsidR="00327782" w14:paraId="63B46D26" w14:textId="77777777">
        <w:trPr>
          <w:trHeight w:val="23"/>
          <w:jc w:val="center"/>
        </w:trPr>
        <w:tc>
          <w:tcPr>
            <w:tcW w:w="570" w:type="dxa"/>
            <w:vAlign w:val="center"/>
          </w:tcPr>
          <w:p w14:paraId="2E74BD47"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4F8E20DD"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是否允许采购进口产品</w:t>
            </w:r>
          </w:p>
        </w:tc>
        <w:tc>
          <w:tcPr>
            <w:tcW w:w="6485" w:type="dxa"/>
            <w:vAlign w:val="center"/>
          </w:tcPr>
          <w:p w14:paraId="1A8F907C" w14:textId="77777777" w:rsidR="00327782" w:rsidRDefault="00000000">
            <w:pPr>
              <w:spacing w:line="360" w:lineRule="auto"/>
              <w:jc w:val="left"/>
              <w:rPr>
                <w:rFonts w:ascii="宋体" w:hAnsi="宋体" w:cs="宋体" w:hint="eastAsia"/>
                <w:bCs/>
                <w:kern w:val="0"/>
                <w:sz w:val="24"/>
              </w:rPr>
            </w:pPr>
            <w:r>
              <w:rPr>
                <w:rFonts w:ascii="宋体" w:hAnsi="宋体" w:cs="宋体" w:hint="eastAsia"/>
                <w:b/>
                <w:kern w:val="0"/>
                <w:sz w:val="24"/>
              </w:rPr>
              <w:sym w:font="Wingdings" w:char="F0FE"/>
            </w:r>
            <w:r>
              <w:rPr>
                <w:rFonts w:ascii="宋体" w:hAnsi="宋体" w:cs="宋体" w:hint="eastAsia"/>
                <w:b/>
                <w:kern w:val="0"/>
                <w:sz w:val="24"/>
              </w:rPr>
              <w:t>本项目不允许采购进口产品。</w:t>
            </w:r>
          </w:p>
          <w:p w14:paraId="10A6A27E" w14:textId="77777777" w:rsidR="00327782" w:rsidRDefault="00000000">
            <w:pPr>
              <w:spacing w:line="360" w:lineRule="auto"/>
              <w:jc w:val="left"/>
              <w:rPr>
                <w:rFonts w:ascii="宋体" w:hAnsi="宋体" w:cs="宋体" w:hint="eastAsia"/>
                <w:bCs/>
                <w:sz w:val="24"/>
              </w:rPr>
            </w:pPr>
            <w:r>
              <w:rPr>
                <w:rFonts w:ascii="宋体" w:hAnsi="宋体" w:cs="宋体" w:hint="eastAsia"/>
                <w:bCs/>
                <w:kern w:val="0"/>
                <w:sz w:val="24"/>
              </w:rPr>
              <w:t>☐可以就</w:t>
            </w:r>
            <w:r>
              <w:rPr>
                <w:rFonts w:ascii="宋体" w:hAnsi="宋体" w:cs="宋体" w:hint="eastAsia"/>
                <w:bCs/>
                <w:sz w:val="24"/>
                <w:u w:val="single"/>
              </w:rPr>
              <w:t xml:space="preserve">    </w:t>
            </w:r>
            <w:r>
              <w:rPr>
                <w:rFonts w:ascii="宋体" w:hAnsi="宋体" w:cs="宋体" w:hint="eastAsia"/>
                <w:bCs/>
                <w:kern w:val="0"/>
                <w:sz w:val="24"/>
              </w:rPr>
              <w:t>采购进口产品。</w:t>
            </w:r>
            <w:r>
              <w:rPr>
                <w:rFonts w:ascii="宋体" w:hAnsi="宋体" w:cs="宋体" w:hint="eastAsia"/>
                <w:kern w:val="0"/>
                <w:sz w:val="24"/>
              </w:rPr>
              <w:t>优先采购向我国企业转让技术、与我国企业签订消化吸收再创新方案的供应商的进口产品，详见</w:t>
            </w:r>
            <w:r>
              <w:rPr>
                <w:rFonts w:ascii="宋体" w:hAnsi="宋体" w:cs="宋体" w:hint="eastAsia"/>
                <w:kern w:val="0"/>
                <w:sz w:val="24"/>
                <w:u w:val="single"/>
              </w:rPr>
              <w:t>评分标准</w:t>
            </w:r>
            <w:r>
              <w:rPr>
                <w:rFonts w:ascii="宋体" w:hAnsi="宋体" w:cs="宋体" w:hint="eastAsia"/>
                <w:kern w:val="0"/>
                <w:sz w:val="24"/>
              </w:rPr>
              <w:t>。</w:t>
            </w:r>
          </w:p>
        </w:tc>
      </w:tr>
      <w:tr w:rsidR="00327782" w14:paraId="1F6AA1E0" w14:textId="77777777">
        <w:trPr>
          <w:trHeight w:val="23"/>
          <w:jc w:val="center"/>
        </w:trPr>
        <w:tc>
          <w:tcPr>
            <w:tcW w:w="570" w:type="dxa"/>
            <w:vAlign w:val="center"/>
          </w:tcPr>
          <w:p w14:paraId="1BCC3F8C"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05AE9130"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分包</w:t>
            </w:r>
          </w:p>
        </w:tc>
        <w:tc>
          <w:tcPr>
            <w:tcW w:w="6485" w:type="dxa"/>
            <w:vAlign w:val="center"/>
          </w:tcPr>
          <w:p w14:paraId="1504A22D" w14:textId="77777777" w:rsidR="00327782" w:rsidRDefault="00000000">
            <w:pPr>
              <w:spacing w:line="360" w:lineRule="auto"/>
              <w:jc w:val="left"/>
              <w:rPr>
                <w:rFonts w:ascii="宋体" w:hAnsi="宋体" w:cs="宋体" w:hint="eastAsia"/>
                <w:b/>
                <w:sz w:val="24"/>
              </w:rPr>
            </w:pPr>
            <w:r>
              <w:rPr>
                <w:rFonts w:ascii="Wingdings" w:hAnsi="Wingdings" w:cs="宋体"/>
                <w:b/>
                <w:kern w:val="0"/>
                <w:sz w:val="24"/>
              </w:rPr>
              <w:sym w:font="Wingdings" w:char="00FE"/>
            </w:r>
            <w:r>
              <w:rPr>
                <w:rFonts w:ascii="宋体" w:hAnsi="宋体" w:cs="宋体" w:hint="eastAsia"/>
                <w:b/>
                <w:kern w:val="0"/>
                <w:sz w:val="24"/>
              </w:rPr>
              <w:t xml:space="preserve"> A经采购人</w:t>
            </w:r>
            <w:r>
              <w:rPr>
                <w:rFonts w:ascii="宋体" w:hAnsi="宋体" w:cs="宋体" w:hint="eastAsia"/>
                <w:b/>
                <w:sz w:val="24"/>
              </w:rPr>
              <w:t>同意将非主体、非关键性的</w:t>
            </w:r>
            <w:r>
              <w:rPr>
                <w:rFonts w:ascii="宋体" w:hAnsi="宋体" w:cs="宋体" w:hint="eastAsia"/>
                <w:b/>
                <w:sz w:val="24"/>
                <w:u w:val="single"/>
              </w:rPr>
              <w:t xml:space="preserve">       </w:t>
            </w:r>
            <w:r>
              <w:rPr>
                <w:rFonts w:ascii="宋体" w:hAnsi="宋体" w:cs="宋体" w:hint="eastAsia"/>
                <w:b/>
                <w:sz w:val="24"/>
              </w:rPr>
              <w:t>工作分包。</w:t>
            </w:r>
          </w:p>
          <w:p w14:paraId="6DCE539D" w14:textId="77777777" w:rsidR="00327782" w:rsidRDefault="00000000">
            <w:pPr>
              <w:spacing w:line="360" w:lineRule="auto"/>
              <w:jc w:val="left"/>
              <w:rPr>
                <w:rFonts w:ascii="宋体" w:hAnsi="宋体" w:cs="宋体" w:hint="eastAsia"/>
                <w:bCs/>
                <w:sz w:val="24"/>
              </w:rPr>
            </w:pPr>
            <w:r>
              <w:rPr>
                <w:rFonts w:ascii="Wingdings" w:hAnsi="Wingdings" w:cs="宋体"/>
                <w:bCs/>
                <w:kern w:val="0"/>
                <w:sz w:val="24"/>
              </w:rPr>
              <w:sym w:font="Wingdings" w:char="00A8"/>
            </w:r>
            <w:r>
              <w:rPr>
                <w:rFonts w:ascii="宋体" w:hAnsi="宋体" w:cs="宋体" w:hint="eastAsia"/>
                <w:bCs/>
                <w:kern w:val="0"/>
                <w:sz w:val="24"/>
              </w:rPr>
              <w:t xml:space="preserve">  B</w:t>
            </w:r>
            <w:r>
              <w:rPr>
                <w:rFonts w:ascii="宋体" w:hAnsi="宋体" w:cs="宋体" w:hint="eastAsia"/>
                <w:bCs/>
                <w:sz w:val="24"/>
              </w:rPr>
              <w:t>不同意分包。</w:t>
            </w:r>
          </w:p>
        </w:tc>
      </w:tr>
      <w:tr w:rsidR="00327782" w14:paraId="48ED562F" w14:textId="77777777">
        <w:trPr>
          <w:trHeight w:val="90"/>
          <w:jc w:val="center"/>
        </w:trPr>
        <w:tc>
          <w:tcPr>
            <w:tcW w:w="570" w:type="dxa"/>
            <w:vAlign w:val="center"/>
          </w:tcPr>
          <w:p w14:paraId="58D0E152"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6060E38C"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开标前答疑会或现场考察</w:t>
            </w:r>
          </w:p>
        </w:tc>
        <w:tc>
          <w:tcPr>
            <w:tcW w:w="6485" w:type="dxa"/>
            <w:vAlign w:val="center"/>
          </w:tcPr>
          <w:p w14:paraId="00066D1F" w14:textId="77777777" w:rsidR="00327782" w:rsidRDefault="00000000">
            <w:pPr>
              <w:spacing w:line="360" w:lineRule="auto"/>
              <w:jc w:val="left"/>
              <w:rPr>
                <w:rFonts w:ascii="宋体" w:hAnsi="宋体" w:cs="宋体" w:hint="eastAsia"/>
                <w:b/>
                <w:sz w:val="24"/>
              </w:rPr>
            </w:pPr>
            <w:r>
              <w:rPr>
                <w:rFonts w:ascii="宋体" w:hAnsi="宋体" w:cs="宋体" w:hint="eastAsia"/>
                <w:b/>
                <w:kern w:val="0"/>
                <w:sz w:val="24"/>
              </w:rPr>
              <w:sym w:font="Wingdings" w:char="00FE"/>
            </w:r>
            <w:r>
              <w:rPr>
                <w:rFonts w:ascii="宋体" w:hAnsi="宋体" w:cs="宋体" w:hint="eastAsia"/>
                <w:b/>
                <w:kern w:val="0"/>
                <w:sz w:val="24"/>
              </w:rPr>
              <w:t>A</w:t>
            </w:r>
            <w:r>
              <w:rPr>
                <w:rFonts w:ascii="宋体" w:hAnsi="宋体" w:cs="宋体" w:hint="eastAsia"/>
                <w:b/>
                <w:sz w:val="24"/>
              </w:rPr>
              <w:t>不组织。</w:t>
            </w:r>
          </w:p>
          <w:p w14:paraId="1194EA06" w14:textId="77777777" w:rsidR="00327782" w:rsidRDefault="00000000">
            <w:pPr>
              <w:spacing w:line="360" w:lineRule="auto"/>
              <w:jc w:val="left"/>
              <w:rPr>
                <w:rFonts w:ascii="宋体" w:hAnsi="宋体" w:cs="宋体" w:hint="eastAsia"/>
                <w:bCs/>
                <w:sz w:val="24"/>
              </w:rPr>
            </w:pPr>
            <w:r>
              <w:rPr>
                <w:rFonts w:ascii="宋体" w:hAnsi="宋体" w:cs="宋体" w:hint="eastAsia"/>
                <w:bCs/>
                <w:kern w:val="0"/>
                <w:sz w:val="24"/>
              </w:rPr>
              <w:t>☐B组织，</w:t>
            </w:r>
            <w:r>
              <w:rPr>
                <w:rFonts w:ascii="宋体" w:hAnsi="宋体" w:cs="宋体" w:hint="eastAsia"/>
                <w:bCs/>
                <w:sz w:val="24"/>
              </w:rPr>
              <w:t>时间：</w:t>
            </w:r>
            <w:r>
              <w:rPr>
                <w:rFonts w:ascii="宋体" w:hAnsi="宋体" w:cs="宋体" w:hint="eastAsia"/>
                <w:bCs/>
                <w:sz w:val="24"/>
                <w:u w:val="single"/>
              </w:rPr>
              <w:t xml:space="preserve">      </w:t>
            </w:r>
            <w:r>
              <w:rPr>
                <w:rFonts w:ascii="宋体" w:hAnsi="宋体" w:cs="宋体" w:hint="eastAsia"/>
                <w:bCs/>
                <w:sz w:val="24"/>
              </w:rPr>
              <w:t>,地点：</w:t>
            </w:r>
            <w:r>
              <w:rPr>
                <w:rFonts w:ascii="宋体" w:hAnsi="宋体" w:cs="宋体" w:hint="eastAsia"/>
                <w:bCs/>
                <w:sz w:val="24"/>
                <w:u w:val="single"/>
              </w:rPr>
              <w:t xml:space="preserve">      </w:t>
            </w:r>
            <w:r>
              <w:rPr>
                <w:rFonts w:ascii="宋体" w:hAnsi="宋体" w:cs="宋体" w:hint="eastAsia"/>
                <w:bCs/>
                <w:sz w:val="24"/>
              </w:rPr>
              <w:t>，联系人：</w:t>
            </w:r>
            <w:r>
              <w:rPr>
                <w:rFonts w:ascii="宋体" w:hAnsi="宋体" w:cs="宋体" w:hint="eastAsia"/>
                <w:bCs/>
                <w:sz w:val="24"/>
                <w:u w:val="single"/>
              </w:rPr>
              <w:t xml:space="preserve">      </w:t>
            </w:r>
            <w:r>
              <w:rPr>
                <w:rFonts w:ascii="宋体" w:hAnsi="宋体" w:cs="宋体" w:hint="eastAsia"/>
                <w:bCs/>
                <w:sz w:val="24"/>
              </w:rPr>
              <w:t>，联系方式：</w:t>
            </w:r>
            <w:r>
              <w:rPr>
                <w:rFonts w:ascii="宋体" w:hAnsi="宋体" w:cs="宋体" w:hint="eastAsia"/>
                <w:bCs/>
                <w:sz w:val="24"/>
                <w:u w:val="single"/>
              </w:rPr>
              <w:t xml:space="preserve">      </w:t>
            </w:r>
            <w:r>
              <w:rPr>
                <w:rFonts w:ascii="宋体" w:hAnsi="宋体" w:cs="宋体" w:hint="eastAsia"/>
                <w:bCs/>
                <w:sz w:val="24"/>
              </w:rPr>
              <w:t>。</w:t>
            </w:r>
          </w:p>
          <w:p w14:paraId="18E29EA8" w14:textId="77777777" w:rsidR="00327782" w:rsidRDefault="00000000">
            <w:pPr>
              <w:spacing w:line="360" w:lineRule="auto"/>
              <w:jc w:val="left"/>
              <w:rPr>
                <w:rFonts w:ascii="宋体" w:hAnsi="宋体" w:cs="宋体" w:hint="eastAsia"/>
                <w:bCs/>
                <w:sz w:val="24"/>
              </w:rPr>
            </w:pPr>
            <w:r>
              <w:rPr>
                <w:rFonts w:ascii="宋体" w:hAnsi="宋体" w:cs="宋体" w:hint="eastAsia"/>
                <w:bCs/>
                <w:kern w:val="0"/>
                <w:sz w:val="24"/>
              </w:rPr>
              <w:sym w:font="Wingdings" w:char="00A8"/>
            </w:r>
            <w:r>
              <w:rPr>
                <w:rFonts w:ascii="宋体" w:hAnsi="宋体" w:cs="宋体" w:hint="eastAsia"/>
                <w:bCs/>
                <w:sz w:val="24"/>
              </w:rPr>
              <w:t>C不统一组织，供应商在获取采购文件后，自行至项目现场考察。地点：</w:t>
            </w:r>
            <w:r>
              <w:rPr>
                <w:rFonts w:ascii="宋体" w:hAnsi="宋体" w:cs="宋体" w:hint="eastAsia"/>
                <w:bCs/>
                <w:sz w:val="24"/>
                <w:u w:val="single"/>
              </w:rPr>
              <w:t xml:space="preserve">    </w:t>
            </w:r>
            <w:r>
              <w:rPr>
                <w:rFonts w:ascii="宋体" w:hAnsi="宋体" w:cs="宋体" w:hint="eastAsia"/>
                <w:bCs/>
                <w:sz w:val="24"/>
              </w:rPr>
              <w:t>，联系人：</w:t>
            </w:r>
            <w:r>
              <w:rPr>
                <w:rFonts w:ascii="宋体" w:hAnsi="宋体" w:cs="宋体" w:hint="eastAsia"/>
                <w:bCs/>
                <w:sz w:val="24"/>
                <w:u w:val="single"/>
              </w:rPr>
              <w:t xml:space="preserve">   </w:t>
            </w:r>
            <w:r>
              <w:rPr>
                <w:rFonts w:ascii="宋体" w:hAnsi="宋体" w:cs="宋体" w:hint="eastAsia"/>
                <w:bCs/>
                <w:sz w:val="24"/>
              </w:rPr>
              <w:t>，联系方式：</w:t>
            </w:r>
            <w:r>
              <w:rPr>
                <w:rFonts w:ascii="宋体" w:hAnsi="宋体" w:cs="宋体" w:hint="eastAsia"/>
                <w:bCs/>
                <w:sz w:val="24"/>
                <w:u w:val="single"/>
              </w:rPr>
              <w:t xml:space="preserve">     </w:t>
            </w:r>
            <w:r>
              <w:rPr>
                <w:rFonts w:ascii="宋体" w:hAnsi="宋体" w:cs="宋体" w:hint="eastAsia"/>
                <w:bCs/>
                <w:sz w:val="24"/>
              </w:rPr>
              <w:t>。</w:t>
            </w:r>
          </w:p>
        </w:tc>
      </w:tr>
      <w:tr w:rsidR="00327782" w14:paraId="76E54AEB" w14:textId="77777777">
        <w:trPr>
          <w:trHeight w:val="2019"/>
          <w:jc w:val="center"/>
        </w:trPr>
        <w:tc>
          <w:tcPr>
            <w:tcW w:w="570" w:type="dxa"/>
            <w:vAlign w:val="center"/>
          </w:tcPr>
          <w:p w14:paraId="541037D6"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0D3AF08D"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样品提供</w:t>
            </w:r>
          </w:p>
        </w:tc>
        <w:tc>
          <w:tcPr>
            <w:tcW w:w="6485" w:type="dxa"/>
            <w:vAlign w:val="center"/>
          </w:tcPr>
          <w:p w14:paraId="292B029A" w14:textId="77777777" w:rsidR="00327782" w:rsidRDefault="00000000">
            <w:pPr>
              <w:spacing w:line="360" w:lineRule="auto"/>
              <w:jc w:val="left"/>
              <w:rPr>
                <w:rFonts w:ascii="宋体" w:hAnsi="宋体" w:cs="宋体" w:hint="eastAsia"/>
                <w:b/>
                <w:sz w:val="24"/>
              </w:rPr>
            </w:pPr>
            <w:r>
              <w:rPr>
                <w:rFonts w:ascii="Wingdings" w:eastAsia="MS Gothic" w:hAnsi="Wingdings" w:cs="宋体" w:hint="eastAsia"/>
                <w:bCs/>
                <w:kern w:val="0"/>
                <w:sz w:val="24"/>
              </w:rPr>
              <w:sym w:font="Wingdings" w:char="00A8"/>
            </w:r>
            <w:r>
              <w:rPr>
                <w:rFonts w:ascii="宋体" w:hAnsi="宋体" w:cs="宋体" w:hint="eastAsia"/>
                <w:b/>
                <w:kern w:val="0"/>
                <w:sz w:val="24"/>
              </w:rPr>
              <w:t>A</w:t>
            </w:r>
            <w:r>
              <w:rPr>
                <w:rFonts w:ascii="宋体" w:hAnsi="宋体" w:cs="宋体" w:hint="eastAsia"/>
                <w:b/>
                <w:sz w:val="24"/>
              </w:rPr>
              <w:t>不要求提供；</w:t>
            </w:r>
          </w:p>
          <w:p w14:paraId="720F9C51" w14:textId="77777777" w:rsidR="00327782" w:rsidRDefault="00000000">
            <w:pPr>
              <w:spacing w:line="360" w:lineRule="auto"/>
              <w:jc w:val="left"/>
              <w:rPr>
                <w:rFonts w:ascii="宋体" w:hAnsi="宋体" w:cs="宋体" w:hint="eastAsia"/>
                <w:bCs/>
                <w:kern w:val="0"/>
                <w:sz w:val="24"/>
              </w:rPr>
            </w:pPr>
            <w:r>
              <w:rPr>
                <w:rFonts w:ascii="宋体" w:hAnsi="宋体" w:cs="宋体" w:hint="eastAsia"/>
                <w:b/>
                <w:kern w:val="0"/>
                <w:sz w:val="24"/>
              </w:rPr>
              <w:sym w:font="Wingdings" w:char="00FE"/>
            </w:r>
            <w:r>
              <w:rPr>
                <w:rFonts w:ascii="宋体" w:hAnsi="宋体" w:cs="宋体" w:hint="eastAsia"/>
                <w:bCs/>
                <w:kern w:val="0"/>
                <w:sz w:val="24"/>
              </w:rPr>
              <w:t>B要求提供。</w:t>
            </w:r>
          </w:p>
          <w:p w14:paraId="5BECCF7A" w14:textId="77777777" w:rsidR="00327782" w:rsidRDefault="00000000">
            <w:pPr>
              <w:spacing w:line="360" w:lineRule="auto"/>
              <w:rPr>
                <w:rFonts w:ascii="宋体" w:hAnsi="宋体" w:hint="eastAsia"/>
                <w:bCs/>
                <w:snapToGrid w:val="0"/>
                <w:kern w:val="28"/>
                <w:sz w:val="24"/>
              </w:rPr>
            </w:pPr>
            <w:r>
              <w:rPr>
                <w:rFonts w:ascii="宋体" w:hAnsi="宋体" w:hint="eastAsia"/>
                <w:bCs/>
                <w:kern w:val="0"/>
                <w:sz w:val="24"/>
              </w:rPr>
              <w:t>（</w:t>
            </w:r>
            <w:r>
              <w:rPr>
                <w:rFonts w:ascii="宋体" w:hAnsi="宋体"/>
                <w:bCs/>
                <w:kern w:val="0"/>
                <w:sz w:val="24"/>
              </w:rPr>
              <w:t>1）</w:t>
            </w:r>
            <w:r>
              <w:rPr>
                <w:rFonts w:ascii="宋体" w:hAnsi="宋体" w:hint="eastAsia"/>
                <w:bCs/>
                <w:snapToGrid w:val="0"/>
                <w:kern w:val="28"/>
                <w:sz w:val="24"/>
              </w:rPr>
              <w:t>样品：</w:t>
            </w:r>
            <w:r>
              <w:rPr>
                <w:rFonts w:ascii="宋体" w:hAnsi="宋体" w:hint="eastAsia"/>
                <w:bCs/>
                <w:snapToGrid w:val="0"/>
                <w:kern w:val="28"/>
                <w:sz w:val="24"/>
                <w:u w:val="single"/>
              </w:rPr>
              <w:t xml:space="preserve">   标识标牌  </w:t>
            </w:r>
            <w:r>
              <w:rPr>
                <w:rFonts w:ascii="宋体" w:hAnsi="宋体" w:hint="eastAsia"/>
                <w:bCs/>
                <w:snapToGrid w:val="0"/>
                <w:kern w:val="28"/>
                <w:sz w:val="24"/>
              </w:rPr>
              <w:t>；</w:t>
            </w:r>
          </w:p>
          <w:p w14:paraId="26E0657F" w14:textId="77777777" w:rsidR="00327782" w:rsidRDefault="00000000">
            <w:pPr>
              <w:spacing w:line="360" w:lineRule="auto"/>
              <w:rPr>
                <w:rFonts w:ascii="宋体" w:hAnsi="宋体" w:hint="eastAsia"/>
                <w:kern w:val="0"/>
                <w:sz w:val="24"/>
              </w:rPr>
            </w:pPr>
            <w:r>
              <w:rPr>
                <w:rFonts w:ascii="宋体" w:hAnsi="宋体" w:hint="eastAsia"/>
                <w:kern w:val="0"/>
                <w:sz w:val="24"/>
              </w:rPr>
              <w:t>（</w:t>
            </w:r>
            <w:r>
              <w:rPr>
                <w:rFonts w:ascii="宋体" w:hAnsi="宋体"/>
                <w:kern w:val="0"/>
                <w:sz w:val="24"/>
              </w:rPr>
              <w:t>2）</w:t>
            </w:r>
            <w:r>
              <w:rPr>
                <w:rFonts w:ascii="宋体" w:hAnsi="宋体" w:hint="eastAsia"/>
                <w:snapToGrid w:val="0"/>
                <w:kern w:val="28"/>
                <w:sz w:val="24"/>
              </w:rPr>
              <w:t>样品制作的标准和要求：</w:t>
            </w:r>
            <w:r>
              <w:rPr>
                <w:rFonts w:ascii="宋体" w:hAnsi="宋体" w:hint="eastAsia"/>
                <w:sz w:val="24"/>
                <w:u w:val="single"/>
              </w:rPr>
              <w:t>（详见第三部分 采购需求）</w:t>
            </w:r>
            <w:r>
              <w:rPr>
                <w:rFonts w:ascii="宋体" w:hAnsi="宋体" w:hint="eastAsia"/>
                <w:kern w:val="0"/>
                <w:sz w:val="24"/>
              </w:rPr>
              <w:t>；</w:t>
            </w:r>
          </w:p>
          <w:p w14:paraId="09A27B61" w14:textId="77777777" w:rsidR="00327782" w:rsidRDefault="00000000">
            <w:pPr>
              <w:spacing w:line="360" w:lineRule="auto"/>
              <w:rPr>
                <w:rFonts w:ascii="宋体" w:hAnsi="宋体" w:hint="eastAsia"/>
                <w:kern w:val="0"/>
                <w:sz w:val="24"/>
              </w:rPr>
            </w:pPr>
            <w:r>
              <w:rPr>
                <w:rFonts w:ascii="宋体" w:hAnsi="宋体" w:hint="eastAsia"/>
                <w:kern w:val="0"/>
                <w:sz w:val="24"/>
              </w:rPr>
              <w:t>（</w:t>
            </w:r>
            <w:r>
              <w:rPr>
                <w:rFonts w:ascii="宋体" w:hAnsi="宋体"/>
                <w:kern w:val="0"/>
                <w:sz w:val="24"/>
              </w:rPr>
              <w:t>3）样品的评审方法以及评审标准</w:t>
            </w:r>
            <w:r>
              <w:rPr>
                <w:rFonts w:ascii="宋体" w:hAnsi="宋体" w:hint="eastAsia"/>
                <w:snapToGrid w:val="0"/>
                <w:kern w:val="28"/>
                <w:sz w:val="24"/>
              </w:rPr>
              <w:t>：详见</w:t>
            </w:r>
            <w:r>
              <w:rPr>
                <w:rFonts w:ascii="宋体" w:hAnsi="宋体" w:hint="eastAsia"/>
                <w:sz w:val="24"/>
                <w:u w:val="single"/>
              </w:rPr>
              <w:t>评标办法</w:t>
            </w:r>
            <w:r>
              <w:rPr>
                <w:rFonts w:ascii="宋体" w:hAnsi="宋体" w:hint="eastAsia"/>
                <w:kern w:val="0"/>
                <w:sz w:val="24"/>
              </w:rPr>
              <w:t>；</w:t>
            </w:r>
          </w:p>
          <w:p w14:paraId="3963DB3B" w14:textId="77777777" w:rsidR="00327782" w:rsidRDefault="00000000">
            <w:pPr>
              <w:spacing w:line="360" w:lineRule="auto"/>
              <w:rPr>
                <w:rFonts w:ascii="宋体" w:hAnsi="宋体" w:hint="eastAsia"/>
                <w:kern w:val="0"/>
                <w:sz w:val="24"/>
              </w:rPr>
            </w:pPr>
            <w:r>
              <w:rPr>
                <w:rFonts w:ascii="宋体" w:hAnsi="宋体" w:hint="eastAsia"/>
                <w:kern w:val="0"/>
                <w:sz w:val="24"/>
              </w:rPr>
              <w:t>（</w:t>
            </w:r>
            <w:r>
              <w:rPr>
                <w:rFonts w:ascii="宋体" w:hAnsi="宋体"/>
                <w:kern w:val="0"/>
                <w:sz w:val="24"/>
              </w:rPr>
              <w:t>4）是否需要随样品提交检测报告</w:t>
            </w:r>
            <w:r>
              <w:rPr>
                <w:rFonts w:ascii="宋体" w:hAnsi="宋体" w:hint="eastAsia"/>
                <w:kern w:val="0"/>
                <w:sz w:val="24"/>
              </w:rPr>
              <w:t>：</w:t>
            </w:r>
            <w:r>
              <w:rPr>
                <w:rFonts w:ascii="宋体" w:hAnsi="宋体" w:cs="Arial"/>
                <w:kern w:val="0"/>
                <w:sz w:val="24"/>
              </w:rPr>
              <w:sym w:font="Wingdings" w:char="00FE"/>
            </w:r>
            <w:r>
              <w:rPr>
                <w:rFonts w:ascii="宋体" w:hAnsi="宋体"/>
                <w:kern w:val="0"/>
                <w:sz w:val="24"/>
              </w:rPr>
              <w:t>否；</w:t>
            </w:r>
            <w:r>
              <w:rPr>
                <w:rFonts w:ascii="宋体" w:hAnsi="MS Gothic" w:cs="Arial"/>
                <w:kern w:val="0"/>
                <w:sz w:val="24"/>
              </w:rPr>
              <w:t>☐</w:t>
            </w:r>
            <w:r>
              <w:rPr>
                <w:rFonts w:ascii="宋体" w:hAnsi="宋体"/>
                <w:kern w:val="0"/>
                <w:sz w:val="24"/>
              </w:rPr>
              <w:t>是，检测机构</w:t>
            </w:r>
            <w:r>
              <w:rPr>
                <w:rFonts w:ascii="宋体" w:hAnsi="宋体"/>
                <w:kern w:val="0"/>
                <w:sz w:val="24"/>
              </w:rPr>
              <w:lastRenderedPageBreak/>
              <w:t>的要求</w:t>
            </w:r>
            <w:r>
              <w:rPr>
                <w:rFonts w:ascii="宋体" w:hAnsi="宋体" w:hint="eastAsia"/>
                <w:sz w:val="24"/>
              </w:rPr>
              <w:t>：</w:t>
            </w:r>
            <w:r>
              <w:rPr>
                <w:rFonts w:ascii="宋体" w:hAnsi="宋体" w:hint="eastAsia"/>
                <w:sz w:val="24"/>
                <w:u w:val="single"/>
              </w:rPr>
              <w:t xml:space="preserve">    </w:t>
            </w:r>
            <w:r>
              <w:rPr>
                <w:rFonts w:ascii="宋体" w:hAnsi="宋体" w:hint="eastAsia"/>
                <w:kern w:val="0"/>
                <w:sz w:val="24"/>
              </w:rPr>
              <w:t>；检测内容</w:t>
            </w:r>
            <w:r>
              <w:rPr>
                <w:rFonts w:ascii="宋体" w:hAnsi="宋体" w:hint="eastAsia"/>
                <w:sz w:val="24"/>
              </w:rPr>
              <w:t>：</w:t>
            </w:r>
            <w:r>
              <w:rPr>
                <w:rFonts w:ascii="宋体" w:hAnsi="宋体" w:hint="eastAsia"/>
                <w:sz w:val="24"/>
                <w:u w:val="single"/>
              </w:rPr>
              <w:t xml:space="preserve">    </w:t>
            </w:r>
            <w:r>
              <w:rPr>
                <w:rFonts w:ascii="宋体" w:hAnsi="宋体" w:hint="eastAsia"/>
                <w:kern w:val="0"/>
                <w:sz w:val="24"/>
              </w:rPr>
              <w:t>。</w:t>
            </w:r>
          </w:p>
          <w:p w14:paraId="46DE399B" w14:textId="77777777" w:rsidR="00327782" w:rsidRDefault="00000000">
            <w:pPr>
              <w:spacing w:line="360" w:lineRule="auto"/>
              <w:jc w:val="left"/>
              <w:rPr>
                <w:rFonts w:ascii="宋体" w:hAnsi="宋体" w:hint="eastAsia"/>
                <w:sz w:val="24"/>
              </w:rPr>
            </w:pPr>
            <w:r>
              <w:rPr>
                <w:rFonts w:ascii="宋体" w:hAnsi="宋体" w:hint="eastAsia"/>
                <w:sz w:val="24"/>
              </w:rPr>
              <w:t>（</w:t>
            </w:r>
            <w:r>
              <w:rPr>
                <w:rFonts w:ascii="宋体" w:hAnsi="宋体"/>
                <w:sz w:val="24"/>
              </w:rPr>
              <w:t>5）提供样品的时间：</w:t>
            </w:r>
            <w:r>
              <w:rPr>
                <w:rFonts w:ascii="宋体" w:hAnsi="宋体" w:hint="eastAsia"/>
                <w:sz w:val="24"/>
                <w:u w:val="single"/>
              </w:rPr>
              <w:t>同提交投标文件截止时间</w:t>
            </w:r>
            <w:r>
              <w:rPr>
                <w:rFonts w:ascii="宋体" w:hAnsi="宋体" w:hint="eastAsia"/>
                <w:kern w:val="0"/>
                <w:sz w:val="24"/>
              </w:rPr>
              <w:t>；地点：</w:t>
            </w:r>
            <w:r>
              <w:rPr>
                <w:rFonts w:ascii="宋体" w:hAnsi="宋体" w:hint="eastAsia"/>
                <w:sz w:val="24"/>
                <w:u w:val="single"/>
              </w:rPr>
              <w:t xml:space="preserve">   杭州市文晖路42号现代置业大厦西楼1801  </w:t>
            </w:r>
            <w:r>
              <w:rPr>
                <w:rFonts w:ascii="宋体" w:hAnsi="宋体" w:hint="eastAsia"/>
                <w:kern w:val="0"/>
                <w:sz w:val="24"/>
              </w:rPr>
              <w:t>；联系人</w:t>
            </w:r>
            <w:r>
              <w:rPr>
                <w:rFonts w:ascii="宋体" w:hAnsi="宋体" w:hint="eastAsia"/>
                <w:sz w:val="24"/>
              </w:rPr>
              <w:t>：</w:t>
            </w:r>
            <w:r>
              <w:rPr>
                <w:rFonts w:ascii="宋体" w:hAnsi="宋体" w:hint="eastAsia"/>
                <w:sz w:val="24"/>
                <w:u w:val="single"/>
              </w:rPr>
              <w:t xml:space="preserve">  赵欣洋  </w:t>
            </w:r>
            <w:r>
              <w:rPr>
                <w:rFonts w:ascii="宋体" w:hAnsi="宋体" w:hint="eastAsia"/>
                <w:sz w:val="24"/>
              </w:rPr>
              <w:t>，</w:t>
            </w:r>
            <w:r>
              <w:rPr>
                <w:rFonts w:ascii="宋体" w:hAnsi="宋体" w:hint="eastAsia"/>
                <w:kern w:val="28"/>
                <w:sz w:val="24"/>
              </w:rPr>
              <w:t>联系电话：</w:t>
            </w:r>
            <w:r>
              <w:rPr>
                <w:rFonts w:ascii="宋体" w:hAnsi="宋体" w:hint="eastAsia"/>
                <w:kern w:val="28"/>
                <w:sz w:val="24"/>
                <w:u w:val="single"/>
              </w:rPr>
              <w:t xml:space="preserve">   18268829386  </w:t>
            </w:r>
            <w:r>
              <w:rPr>
                <w:rFonts w:ascii="宋体" w:hAnsi="宋体" w:hint="eastAsia"/>
                <w:sz w:val="24"/>
              </w:rPr>
              <w:t>。请投标人在上述时间内提供样品并按规定位置安装完毕。超过截止时间的，采购人或采购代理机构将不予接收，并将清场并封闭样品现场。</w:t>
            </w:r>
          </w:p>
          <w:p w14:paraId="5654BA9C" w14:textId="77777777" w:rsidR="00327782" w:rsidRDefault="00000000">
            <w:pPr>
              <w:spacing w:line="360" w:lineRule="auto"/>
              <w:rPr>
                <w:rFonts w:ascii="宋体" w:hAnsi="宋体" w:hint="eastAsia"/>
                <w:sz w:val="24"/>
              </w:rPr>
            </w:pPr>
            <w:r>
              <w:rPr>
                <w:rFonts w:ascii="宋体" w:hAnsi="宋体"/>
                <w:sz w:val="24"/>
              </w:rPr>
              <w:t xml:space="preserve"> </w:t>
            </w:r>
            <w:r>
              <w:rPr>
                <w:rFonts w:ascii="宋体" w:hAnsi="宋体" w:hint="eastAsia"/>
                <w:sz w:val="24"/>
              </w:rPr>
              <w:t>（6）</w:t>
            </w:r>
            <w:r>
              <w:rPr>
                <w:rFonts w:ascii="宋体" w:hAnsi="宋体"/>
                <w:sz w:val="24"/>
              </w:rPr>
              <w:t>采购活动结束后，对于未中标人提供的样品，</w:t>
            </w:r>
            <w:r>
              <w:rPr>
                <w:rFonts w:ascii="宋体" w:hAnsi="宋体" w:hint="eastAsia"/>
                <w:sz w:val="24"/>
              </w:rPr>
              <w:t>采购人、采购代理机构将通知</w:t>
            </w:r>
            <w:r>
              <w:rPr>
                <w:rFonts w:ascii="宋体" w:hAnsi="宋体"/>
                <w:sz w:val="24"/>
              </w:rPr>
              <w:t>未中标人</w:t>
            </w:r>
            <w:r>
              <w:rPr>
                <w:rFonts w:ascii="宋体" w:hAnsi="宋体" w:hint="eastAsia"/>
                <w:sz w:val="24"/>
              </w:rPr>
              <w:t>在规定的时间内取回，逾期未取回的，采购人、采购代理机构不负保管义务</w:t>
            </w:r>
            <w:r>
              <w:rPr>
                <w:rFonts w:ascii="宋体" w:hAnsi="宋体"/>
                <w:sz w:val="24"/>
              </w:rPr>
              <w:t>；对于中标人提供的样品，</w:t>
            </w:r>
            <w:r>
              <w:rPr>
                <w:rFonts w:ascii="宋体" w:hAnsi="宋体" w:hint="eastAsia"/>
                <w:sz w:val="24"/>
              </w:rPr>
              <w:t>采购人将进</w:t>
            </w:r>
            <w:r>
              <w:rPr>
                <w:rFonts w:ascii="宋体" w:hAnsi="宋体"/>
                <w:sz w:val="24"/>
              </w:rPr>
              <w:t>行保管、封存，并作为履约验收的参考</w:t>
            </w:r>
            <w:r>
              <w:rPr>
                <w:rFonts w:ascii="宋体" w:hAnsi="宋体" w:hint="eastAsia"/>
                <w:sz w:val="24"/>
              </w:rPr>
              <w:t>。（详见第三部分 采购需求）</w:t>
            </w:r>
          </w:p>
          <w:p w14:paraId="0B87E192" w14:textId="77777777" w:rsidR="00327782" w:rsidRDefault="00000000">
            <w:pPr>
              <w:spacing w:line="360" w:lineRule="auto"/>
              <w:jc w:val="left"/>
              <w:rPr>
                <w:rFonts w:ascii="宋体" w:hAnsi="宋体" w:cs="宋体" w:hint="eastAsia"/>
                <w:bCs/>
                <w:sz w:val="24"/>
              </w:rPr>
            </w:pPr>
            <w:r>
              <w:rPr>
                <w:rFonts w:ascii="宋体" w:hAnsi="宋体" w:hint="eastAsia"/>
                <w:sz w:val="24"/>
              </w:rPr>
              <w:t>（</w:t>
            </w:r>
            <w:r>
              <w:rPr>
                <w:rFonts w:ascii="宋体" w:hAnsi="宋体"/>
                <w:sz w:val="24"/>
              </w:rPr>
              <w:t>7）制作、运输、安装和保管样品所发生的一切费用由投标人自理。</w:t>
            </w:r>
          </w:p>
        </w:tc>
      </w:tr>
      <w:tr w:rsidR="00327782" w14:paraId="66B4BC96" w14:textId="77777777">
        <w:trPr>
          <w:trHeight w:val="2788"/>
          <w:jc w:val="center"/>
        </w:trPr>
        <w:tc>
          <w:tcPr>
            <w:tcW w:w="570" w:type="dxa"/>
            <w:vAlign w:val="center"/>
          </w:tcPr>
          <w:p w14:paraId="55781201"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7A579B48" w14:textId="77777777" w:rsidR="00327782" w:rsidRDefault="00000000">
            <w:pPr>
              <w:snapToGrid w:val="0"/>
              <w:spacing w:line="360" w:lineRule="auto"/>
              <w:jc w:val="center"/>
              <w:rPr>
                <w:rFonts w:ascii="宋体" w:hAnsi="宋体" w:cs="宋体" w:hint="eastAsia"/>
                <w:bCs/>
                <w:sz w:val="24"/>
              </w:rPr>
            </w:pPr>
            <w:r>
              <w:rPr>
                <w:rFonts w:ascii="宋体" w:hAnsi="宋体" w:cs="仿宋_GB2312" w:hint="eastAsia"/>
                <w:bCs/>
                <w:sz w:val="24"/>
              </w:rPr>
              <w:t>方案讲解演示</w:t>
            </w:r>
          </w:p>
        </w:tc>
        <w:tc>
          <w:tcPr>
            <w:tcW w:w="6485" w:type="dxa"/>
            <w:vAlign w:val="center"/>
          </w:tcPr>
          <w:p w14:paraId="0DED2114" w14:textId="77777777" w:rsidR="00327782" w:rsidRDefault="00000000">
            <w:pPr>
              <w:spacing w:line="360" w:lineRule="auto"/>
              <w:ind w:rightChars="68" w:right="143" w:firstLineChars="34" w:firstLine="82"/>
              <w:jc w:val="left"/>
              <w:rPr>
                <w:rFonts w:ascii="宋体" w:hAnsi="宋体" w:hint="eastAsia"/>
                <w:bCs/>
                <w:sz w:val="24"/>
              </w:rPr>
            </w:pPr>
            <w:r>
              <w:rPr>
                <w:rFonts w:ascii="宋体" w:hAnsi="宋体" w:cs="宋体" w:hint="eastAsia"/>
                <w:b/>
                <w:sz w:val="24"/>
              </w:rPr>
              <w:sym w:font="Wingdings 2" w:char="F052"/>
            </w:r>
            <w:r>
              <w:rPr>
                <w:rFonts w:ascii="宋体" w:hAnsi="MS Gothic" w:cs="Arial" w:hint="eastAsia"/>
                <w:bCs/>
                <w:sz w:val="24"/>
              </w:rPr>
              <w:t xml:space="preserve"> </w:t>
            </w:r>
            <w:r>
              <w:rPr>
                <w:rFonts w:ascii="宋体" w:hAnsi="宋体" w:cs="Arial" w:hint="eastAsia"/>
                <w:bCs/>
                <w:sz w:val="24"/>
              </w:rPr>
              <w:t>A</w:t>
            </w:r>
            <w:r>
              <w:rPr>
                <w:rFonts w:ascii="宋体" w:hAnsi="宋体" w:hint="eastAsia"/>
                <w:bCs/>
                <w:sz w:val="24"/>
              </w:rPr>
              <w:t>不组织；</w:t>
            </w:r>
          </w:p>
          <w:p w14:paraId="5D1AC2EC" w14:textId="77777777" w:rsidR="00327782" w:rsidRDefault="00000000">
            <w:pPr>
              <w:spacing w:line="360" w:lineRule="auto"/>
              <w:ind w:rightChars="68" w:right="143" w:firstLineChars="34" w:firstLine="82"/>
              <w:jc w:val="left"/>
              <w:rPr>
                <w:rFonts w:ascii="宋体" w:hAnsi="宋体" w:hint="eastAsia"/>
                <w:b/>
                <w:sz w:val="24"/>
              </w:rPr>
            </w:pPr>
            <w:r>
              <w:rPr>
                <w:rFonts w:ascii="宋体" w:hAnsi="宋体" w:cs="宋体" w:hint="eastAsia"/>
                <w:bCs/>
                <w:sz w:val="24"/>
              </w:rPr>
              <w:sym w:font="Wingdings 2" w:char="F0A3"/>
            </w:r>
            <w:r>
              <w:rPr>
                <w:rFonts w:ascii="宋体" w:hAnsi="MS Gothic" w:cs="Arial" w:hint="eastAsia"/>
                <w:b/>
                <w:sz w:val="24"/>
              </w:rPr>
              <w:t xml:space="preserve"> </w:t>
            </w:r>
            <w:r>
              <w:rPr>
                <w:rFonts w:ascii="宋体" w:hAnsi="宋体" w:hint="eastAsia"/>
                <w:b/>
                <w:sz w:val="24"/>
              </w:rPr>
              <w:t>B组织。</w:t>
            </w:r>
          </w:p>
        </w:tc>
      </w:tr>
      <w:tr w:rsidR="00327782" w14:paraId="1609264F" w14:textId="77777777">
        <w:trPr>
          <w:trHeight w:val="1397"/>
          <w:jc w:val="center"/>
        </w:trPr>
        <w:tc>
          <w:tcPr>
            <w:tcW w:w="570" w:type="dxa"/>
            <w:vAlign w:val="center"/>
          </w:tcPr>
          <w:p w14:paraId="3EB3B310"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0EE94E39"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投标人应当提供的资格、资信证明文件</w:t>
            </w:r>
          </w:p>
        </w:tc>
        <w:tc>
          <w:tcPr>
            <w:tcW w:w="6485" w:type="dxa"/>
            <w:vAlign w:val="center"/>
          </w:tcPr>
          <w:p w14:paraId="276A9948" w14:textId="77777777" w:rsidR="00327782" w:rsidRDefault="00000000">
            <w:pPr>
              <w:spacing w:line="360" w:lineRule="auto"/>
              <w:jc w:val="left"/>
              <w:rPr>
                <w:rFonts w:ascii="宋体" w:hAnsi="宋体" w:cs="宋体" w:hint="eastAsia"/>
                <w:bCs/>
                <w:sz w:val="24"/>
              </w:rPr>
            </w:pPr>
            <w:r>
              <w:rPr>
                <w:rFonts w:ascii="宋体" w:hAnsi="宋体" w:cs="宋体" w:hint="eastAsia"/>
                <w:bCs/>
                <w:sz w:val="24"/>
              </w:rPr>
              <w:t>（1）资格证明文件：见招标文件第二部分11.1。</w:t>
            </w:r>
          </w:p>
          <w:p w14:paraId="3F8717F4" w14:textId="77777777" w:rsidR="00327782" w:rsidRDefault="00000000">
            <w:pPr>
              <w:spacing w:line="360" w:lineRule="auto"/>
              <w:jc w:val="left"/>
              <w:rPr>
                <w:rFonts w:ascii="宋体" w:hAnsi="宋体" w:cs="宋体" w:hint="eastAsia"/>
                <w:bCs/>
                <w:kern w:val="0"/>
                <w:sz w:val="24"/>
                <w:lang w:val="zh-CN"/>
              </w:rPr>
            </w:pPr>
            <w:r>
              <w:rPr>
                <w:rFonts w:ascii="宋体" w:hAnsi="宋体" w:cs="宋体" w:hint="eastAsia"/>
                <w:bCs/>
                <w:kern w:val="0"/>
                <w:sz w:val="24"/>
                <w:lang w:val="zh-CN"/>
              </w:rPr>
              <w:t>投标人未提供有效的资格证明文件的，视为投标人不具备招标文件中规定的资格要求，投标无效。</w:t>
            </w:r>
          </w:p>
          <w:p w14:paraId="3CAEB957" w14:textId="77777777" w:rsidR="00327782" w:rsidRDefault="00000000">
            <w:pPr>
              <w:spacing w:line="360" w:lineRule="auto"/>
              <w:jc w:val="left"/>
              <w:rPr>
                <w:rFonts w:ascii="宋体" w:hAnsi="宋体" w:cs="宋体" w:hint="eastAsia"/>
                <w:bCs/>
                <w:snapToGrid w:val="0"/>
                <w:kern w:val="0"/>
                <w:sz w:val="24"/>
              </w:rPr>
            </w:pPr>
            <w:r>
              <w:rPr>
                <w:rFonts w:ascii="宋体" w:hAnsi="宋体" w:cs="宋体" w:hint="eastAsia"/>
                <w:bCs/>
                <w:sz w:val="24"/>
              </w:rPr>
              <w:t>（2）资信证明文件：根据招标文件第四部分评标标准提供。</w:t>
            </w:r>
          </w:p>
        </w:tc>
      </w:tr>
      <w:tr w:rsidR="00327782" w14:paraId="081884C8" w14:textId="77777777">
        <w:trPr>
          <w:trHeight w:val="90"/>
          <w:jc w:val="center"/>
        </w:trPr>
        <w:tc>
          <w:tcPr>
            <w:tcW w:w="570" w:type="dxa"/>
            <w:vAlign w:val="center"/>
          </w:tcPr>
          <w:p w14:paraId="780F6728"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01F56E29" w14:textId="77777777" w:rsidR="00327782" w:rsidRDefault="00000000">
            <w:pPr>
              <w:snapToGrid w:val="0"/>
              <w:spacing w:line="360" w:lineRule="auto"/>
              <w:jc w:val="center"/>
              <w:rPr>
                <w:rFonts w:ascii="宋体" w:hAnsi="宋体" w:cs="宋体" w:hint="eastAsia"/>
                <w:bCs/>
                <w:sz w:val="24"/>
              </w:rPr>
            </w:pPr>
            <w:r>
              <w:rPr>
                <w:rFonts w:ascii="宋体" w:hAnsi="宋体" w:hint="eastAsia"/>
                <w:sz w:val="24"/>
              </w:rPr>
              <w:t>中小企业信用融资</w:t>
            </w:r>
          </w:p>
        </w:tc>
        <w:tc>
          <w:tcPr>
            <w:tcW w:w="6485" w:type="dxa"/>
            <w:vAlign w:val="center"/>
          </w:tcPr>
          <w:p w14:paraId="3F8FBB7D" w14:textId="77777777" w:rsidR="00327782" w:rsidRDefault="00000000">
            <w:pPr>
              <w:spacing w:line="360" w:lineRule="auto"/>
              <w:ind w:firstLineChars="200" w:firstLine="480"/>
              <w:jc w:val="left"/>
              <w:rPr>
                <w:sz w:val="24"/>
              </w:rPr>
            </w:pPr>
            <w:r>
              <w:rPr>
                <w:rFonts w:ascii="宋体" w:hAnsi="宋体" w:hint="eastAsia"/>
                <w:snapToGrid w:val="0"/>
                <w:kern w:val="28"/>
                <w:sz w:val="24"/>
              </w:rPr>
              <w:t>投标人中标后也可在“乐采云”平台申请政采贷：操作路径：登录杭州市教育局非依法招标（小额）项目平台 - 金融服务中心 -【融资服务】，可在热门申请中选择产品直接申请，也可点击云智贷匹配适合产品进行申请，或者在可申</w:t>
            </w:r>
            <w:r>
              <w:rPr>
                <w:rFonts w:ascii="宋体" w:hAnsi="宋体" w:hint="eastAsia"/>
                <w:snapToGrid w:val="0"/>
                <w:kern w:val="28"/>
                <w:sz w:val="24"/>
              </w:rPr>
              <w:lastRenderedPageBreak/>
              <w:t>请项目中根据该项目进行申请。</w:t>
            </w:r>
          </w:p>
        </w:tc>
      </w:tr>
      <w:tr w:rsidR="00327782" w14:paraId="20EEE8DB" w14:textId="77777777">
        <w:trPr>
          <w:trHeight w:val="313"/>
          <w:jc w:val="center"/>
        </w:trPr>
        <w:tc>
          <w:tcPr>
            <w:tcW w:w="570" w:type="dxa"/>
            <w:vAlign w:val="center"/>
          </w:tcPr>
          <w:p w14:paraId="2FAA9305"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3DD700A8"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
                <w:sz w:val="24"/>
              </w:rPr>
              <w:t>节能产品、环境标志产品</w:t>
            </w:r>
          </w:p>
        </w:tc>
        <w:tc>
          <w:tcPr>
            <w:tcW w:w="6485" w:type="dxa"/>
            <w:vAlign w:val="center"/>
          </w:tcPr>
          <w:p w14:paraId="7C40FEB3" w14:textId="77777777" w:rsidR="00327782" w:rsidRDefault="00000000">
            <w:pPr>
              <w:snapToGrid w:val="0"/>
              <w:spacing w:line="360" w:lineRule="auto"/>
              <w:rPr>
                <w:sz w:val="24"/>
              </w:rPr>
            </w:pPr>
            <w:r>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47818C7" w14:textId="77777777" w:rsidR="00327782" w:rsidRDefault="00000000">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Content>
                <w:r>
                  <w:rPr>
                    <w:rFonts w:hint="eastAsia"/>
                    <w:sz w:val="24"/>
                  </w:rPr>
                  <w:t>☐</w:t>
                </w:r>
              </w:sdtContent>
            </w:sdt>
            <w:r>
              <w:rPr>
                <w:rFonts w:hint="eastAsia"/>
                <w:sz w:val="24"/>
              </w:rPr>
              <w:t>强制采购节能采购。产品：</w:t>
            </w:r>
            <w:r>
              <w:rPr>
                <w:rFonts w:hint="eastAsia"/>
                <w:sz w:val="24"/>
              </w:rPr>
              <w:t xml:space="preserve">    </w:t>
            </w:r>
          </w:p>
          <w:p w14:paraId="6E5B7EF4" w14:textId="77777777" w:rsidR="00327782" w:rsidRDefault="00000000">
            <w:pPr>
              <w:snapToGrid w:val="0"/>
              <w:spacing w:line="360" w:lineRule="auto"/>
              <w:rPr>
                <w:sz w:val="24"/>
              </w:rPr>
            </w:pPr>
            <w:r>
              <w:rPr>
                <w:rFonts w:hint="eastAsia"/>
                <w:sz w:val="24"/>
              </w:rPr>
              <w:t>□优先采购节能产品。产品：</w:t>
            </w:r>
            <w:r>
              <w:rPr>
                <w:rFonts w:hint="eastAsia"/>
                <w:sz w:val="24"/>
              </w:rPr>
              <w:t xml:space="preserve">   </w:t>
            </w:r>
          </w:p>
          <w:p w14:paraId="47224FBA" w14:textId="77777777" w:rsidR="00327782" w:rsidRDefault="00000000">
            <w:pPr>
              <w:snapToGrid w:val="0"/>
              <w:spacing w:line="360" w:lineRule="auto"/>
              <w:rPr>
                <w:sz w:val="24"/>
              </w:rPr>
            </w:pPr>
            <w:r>
              <w:rPr>
                <w:rFonts w:hint="eastAsia"/>
                <w:sz w:val="24"/>
              </w:rPr>
              <w:t>□优先采购环保产品。产品：</w:t>
            </w:r>
            <w:r>
              <w:rPr>
                <w:rFonts w:hint="eastAsia"/>
                <w:sz w:val="24"/>
              </w:rPr>
              <w:t xml:space="preserve">    </w:t>
            </w:r>
          </w:p>
          <w:p w14:paraId="0A595A6E" w14:textId="77777777" w:rsidR="00327782" w:rsidRDefault="00000000">
            <w:pPr>
              <w:snapToGrid w:val="0"/>
              <w:spacing w:line="360" w:lineRule="auto"/>
              <w:jc w:val="left"/>
              <w:rPr>
                <w:rFonts w:ascii="宋体" w:hAnsi="宋体" w:cs="宋体" w:hint="eastAsia"/>
                <w:bCs/>
                <w:kern w:val="0"/>
                <w:sz w:val="24"/>
              </w:rPr>
            </w:pPr>
            <w:r>
              <w:rPr>
                <w:rFonts w:hint="eastAsia"/>
                <w:sz w:val="24"/>
              </w:rPr>
              <w:t>□无</w:t>
            </w:r>
          </w:p>
        </w:tc>
      </w:tr>
      <w:tr w:rsidR="00327782" w14:paraId="143E5DD2" w14:textId="77777777">
        <w:trPr>
          <w:trHeight w:val="23"/>
          <w:jc w:val="center"/>
        </w:trPr>
        <w:tc>
          <w:tcPr>
            <w:tcW w:w="570" w:type="dxa"/>
            <w:vAlign w:val="center"/>
          </w:tcPr>
          <w:p w14:paraId="0867EA8F"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159E30FD"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报价要求</w:t>
            </w:r>
          </w:p>
        </w:tc>
        <w:tc>
          <w:tcPr>
            <w:tcW w:w="6485" w:type="dxa"/>
            <w:vAlign w:val="center"/>
          </w:tcPr>
          <w:p w14:paraId="70CA26DC" w14:textId="77777777" w:rsidR="00327782" w:rsidRDefault="00000000">
            <w:pPr>
              <w:snapToGrid w:val="0"/>
              <w:spacing w:line="360" w:lineRule="auto"/>
              <w:ind w:firstLineChars="200" w:firstLine="480"/>
              <w:jc w:val="left"/>
              <w:rPr>
                <w:rFonts w:ascii="宋体" w:hAnsi="宋体" w:cs="宋体" w:hint="eastAsia"/>
                <w:bCs/>
                <w:kern w:val="0"/>
                <w:sz w:val="24"/>
                <w:lang w:val="zh-CN"/>
              </w:rPr>
            </w:pPr>
            <w:r>
              <w:rPr>
                <w:rFonts w:ascii="宋体" w:hAnsi="宋体" w:cs="宋体" w:hint="eastAsia"/>
                <w:bCs/>
                <w:kern w:val="0"/>
                <w:sz w:val="24"/>
                <w:lang w:val="zh-CN"/>
              </w:rPr>
              <w:t>有关本项目实施所需的所有费用（含税费）均计入报价。投标文件</w:t>
            </w:r>
            <w:r>
              <w:rPr>
                <w:rFonts w:ascii="宋体" w:hAnsi="宋体" w:cs="宋体" w:hint="eastAsia"/>
                <w:bCs/>
                <w:sz w:val="24"/>
              </w:rPr>
              <w:t>开标一览表（报价表）是报价的唯一载体，如投标人在乐采云平台填写的投标报价与投标文件报价文件中开标一览表（报价表）不一致的，以报价文件中开标一览表（报价表）为准。</w:t>
            </w:r>
            <w:r>
              <w:rPr>
                <w:rFonts w:ascii="宋体" w:hAnsi="宋体" w:cs="宋体" w:hint="eastAsia"/>
                <w:bCs/>
                <w:kern w:val="0"/>
                <w:sz w:val="24"/>
                <w:lang w:val="zh-CN"/>
              </w:rPr>
              <w:t>投标文件中价格全部采用人民币报价。招标文件未列明，而投标人认为必需的费用也需列入报价。提醒：验收时检测费用由采购人承担，不包含在投标总价中。</w:t>
            </w:r>
          </w:p>
          <w:p w14:paraId="1641B4AB" w14:textId="77777777" w:rsidR="00327782" w:rsidRDefault="00000000">
            <w:pPr>
              <w:snapToGrid w:val="0"/>
              <w:spacing w:line="360" w:lineRule="auto"/>
              <w:jc w:val="left"/>
              <w:rPr>
                <w:rFonts w:ascii="宋体" w:hAnsi="宋体" w:cs="宋体" w:hint="eastAsia"/>
                <w:bCs/>
                <w:kern w:val="0"/>
                <w:sz w:val="24"/>
                <w:lang w:val="zh-CN"/>
              </w:rPr>
            </w:pPr>
            <w:r>
              <w:rPr>
                <w:rFonts w:ascii="宋体" w:hAnsi="宋体" w:cs="宋体" w:hint="eastAsia"/>
                <w:bCs/>
                <w:kern w:val="0"/>
                <w:sz w:val="24"/>
                <w:lang w:val="zh-CN"/>
              </w:rPr>
              <w:t>投标报价出现下列情形的，投标无效：</w:t>
            </w:r>
          </w:p>
          <w:p w14:paraId="71BCC994" w14:textId="77777777" w:rsidR="00327782" w:rsidRDefault="00000000">
            <w:pPr>
              <w:snapToGrid w:val="0"/>
              <w:spacing w:line="360" w:lineRule="auto"/>
              <w:ind w:firstLineChars="100" w:firstLine="240"/>
              <w:jc w:val="left"/>
              <w:rPr>
                <w:rFonts w:ascii="宋体" w:hAnsi="宋体" w:cs="宋体" w:hint="eastAsia"/>
                <w:bCs/>
                <w:kern w:val="0"/>
                <w:sz w:val="24"/>
                <w:lang w:val="zh-CN"/>
              </w:rPr>
            </w:pPr>
            <w:r>
              <w:rPr>
                <w:rFonts w:ascii="宋体" w:hAnsi="宋体" w:cs="宋体" w:hint="eastAsia"/>
                <w:bCs/>
                <w:kern w:val="0"/>
                <w:sz w:val="24"/>
                <w:lang w:val="zh-CN"/>
              </w:rPr>
              <w:t>投标文件出现不是唯一的、有选择性投标报价的；</w:t>
            </w:r>
          </w:p>
          <w:p w14:paraId="728E1B37" w14:textId="77777777" w:rsidR="00327782" w:rsidRDefault="00000000">
            <w:pPr>
              <w:snapToGrid w:val="0"/>
              <w:spacing w:line="360" w:lineRule="auto"/>
              <w:ind w:firstLineChars="100" w:firstLine="240"/>
              <w:jc w:val="left"/>
              <w:rPr>
                <w:rFonts w:ascii="宋体" w:hAnsi="宋体" w:cs="宋体" w:hint="eastAsia"/>
                <w:bCs/>
                <w:kern w:val="0"/>
                <w:sz w:val="24"/>
                <w:lang w:val="zh-CN"/>
              </w:rPr>
            </w:pPr>
            <w:r>
              <w:rPr>
                <w:rFonts w:ascii="宋体" w:hAnsi="宋体" w:cs="宋体" w:hint="eastAsia"/>
                <w:bCs/>
                <w:kern w:val="0"/>
                <w:sz w:val="24"/>
                <w:lang w:val="zh-CN"/>
              </w:rPr>
              <w:t>投标报价超过招标文件中规定的预算金额或者最高限价的；</w:t>
            </w:r>
          </w:p>
          <w:p w14:paraId="50B6EEE9" w14:textId="77777777" w:rsidR="00327782" w:rsidRDefault="00000000">
            <w:pPr>
              <w:spacing w:line="360" w:lineRule="auto"/>
              <w:ind w:firstLineChars="100" w:firstLine="240"/>
              <w:jc w:val="left"/>
              <w:rPr>
                <w:rFonts w:ascii="宋体" w:hAnsi="宋体" w:cs="宋体" w:hint="eastAsia"/>
                <w:bCs/>
                <w:sz w:val="24"/>
              </w:rPr>
            </w:pPr>
            <w:r>
              <w:rPr>
                <w:rFonts w:ascii="宋体" w:hAnsi="宋体" w:cs="宋体" w:hint="eastAsia"/>
                <w:bCs/>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Cs/>
                <w:sz w:val="24"/>
              </w:rPr>
              <w:t>；</w:t>
            </w:r>
          </w:p>
          <w:p w14:paraId="14F84A12" w14:textId="77777777" w:rsidR="00327782" w:rsidRDefault="00000000">
            <w:pPr>
              <w:spacing w:line="360" w:lineRule="auto"/>
              <w:ind w:firstLineChars="100" w:firstLine="240"/>
              <w:jc w:val="left"/>
              <w:rPr>
                <w:rFonts w:ascii="宋体" w:hAnsi="宋体" w:cs="宋体" w:hint="eastAsia"/>
                <w:bCs/>
                <w:sz w:val="24"/>
              </w:rPr>
            </w:pPr>
            <w:r>
              <w:rPr>
                <w:rFonts w:ascii="宋体" w:hAnsi="宋体" w:cs="宋体" w:hint="eastAsia"/>
                <w:bCs/>
                <w:kern w:val="0"/>
                <w:sz w:val="24"/>
              </w:rPr>
              <w:t>投标人对根据修正原则修正后的报价不确认的</w:t>
            </w:r>
            <w:r>
              <w:rPr>
                <w:rFonts w:ascii="宋体" w:hAnsi="宋体" w:cs="宋体" w:hint="eastAsia"/>
                <w:bCs/>
                <w:sz w:val="24"/>
              </w:rPr>
              <w:t>。</w:t>
            </w:r>
          </w:p>
        </w:tc>
      </w:tr>
      <w:tr w:rsidR="00327782" w14:paraId="217B8658" w14:textId="77777777">
        <w:trPr>
          <w:trHeight w:val="23"/>
          <w:jc w:val="center"/>
        </w:trPr>
        <w:tc>
          <w:tcPr>
            <w:tcW w:w="570" w:type="dxa"/>
            <w:vAlign w:val="center"/>
          </w:tcPr>
          <w:p w14:paraId="37A20D7E"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Align w:val="center"/>
          </w:tcPr>
          <w:p w14:paraId="5EEC6A32" w14:textId="77777777" w:rsidR="00327782" w:rsidRDefault="00000000">
            <w:pPr>
              <w:snapToGrid w:val="0"/>
              <w:spacing w:line="360" w:lineRule="auto"/>
              <w:jc w:val="center"/>
              <w:rPr>
                <w:rFonts w:ascii="宋体" w:hAnsi="宋体" w:cs="宋体" w:hint="eastAsia"/>
                <w:bCs/>
                <w:sz w:val="24"/>
              </w:rPr>
            </w:pPr>
            <w:r>
              <w:rPr>
                <w:rFonts w:ascii="宋体" w:hAnsi="宋体" w:cs="仿宋_GB2312" w:hint="eastAsia"/>
                <w:bCs/>
                <w:sz w:val="24"/>
              </w:rPr>
              <w:t>备份投标文件送达地点和签收人员</w:t>
            </w:r>
          </w:p>
        </w:tc>
        <w:tc>
          <w:tcPr>
            <w:tcW w:w="6485" w:type="dxa"/>
            <w:vAlign w:val="center"/>
          </w:tcPr>
          <w:p w14:paraId="2EB2EEAF" w14:textId="77777777" w:rsidR="00327782" w:rsidRDefault="00000000">
            <w:pPr>
              <w:pStyle w:val="af1"/>
              <w:spacing w:line="360" w:lineRule="auto"/>
              <w:ind w:rightChars="68" w:right="143" w:firstLineChars="200" w:firstLine="480"/>
              <w:jc w:val="left"/>
              <w:rPr>
                <w:rFonts w:hAnsi="宋体" w:cs="宋体" w:hint="eastAsia"/>
                <w:bCs/>
                <w:kern w:val="28"/>
                <w:sz w:val="24"/>
                <w:szCs w:val="24"/>
              </w:rPr>
            </w:pPr>
            <w:r>
              <w:rPr>
                <w:rFonts w:hAnsi="宋体" w:hint="eastAsia"/>
                <w:bCs/>
                <w:kern w:val="28"/>
                <w:sz w:val="24"/>
                <w:szCs w:val="24"/>
              </w:rPr>
              <w:t>备份投标文件送达地点：</w:t>
            </w:r>
            <w:r>
              <w:rPr>
                <w:rFonts w:hAnsi="宋体" w:hint="eastAsia"/>
                <w:bCs/>
                <w:sz w:val="24"/>
                <w:szCs w:val="24"/>
                <w:u w:val="single"/>
              </w:rPr>
              <w:t>浙江省杭州市拱墅区文晖路42号现代置业大厦西楼1801（接受邮寄，需在投标截止前寄达签收）</w:t>
            </w:r>
            <w:r>
              <w:rPr>
                <w:rFonts w:hAnsi="宋体" w:hint="eastAsia"/>
                <w:bCs/>
                <w:kern w:val="28"/>
                <w:sz w:val="24"/>
                <w:szCs w:val="24"/>
              </w:rPr>
              <w:t>；备份投标文件签收人员联系电话：</w:t>
            </w:r>
            <w:r>
              <w:rPr>
                <w:rFonts w:hAnsi="宋体" w:hint="eastAsia"/>
                <w:bCs/>
                <w:kern w:val="28"/>
                <w:sz w:val="24"/>
                <w:szCs w:val="24"/>
                <w:u w:val="single"/>
              </w:rPr>
              <w:t xml:space="preserve"> 赵欣洋</w:t>
            </w:r>
            <w:r>
              <w:rPr>
                <w:rFonts w:hAnsi="宋体" w:hint="eastAsia"/>
                <w:bCs/>
                <w:sz w:val="24"/>
                <w:szCs w:val="24"/>
                <w:u w:val="single"/>
              </w:rPr>
              <w:t xml:space="preserve"> 18268829386 </w:t>
            </w:r>
            <w:r>
              <w:rPr>
                <w:rFonts w:hAnsi="宋体" w:cs="仿宋_GB2312" w:hint="eastAsia"/>
                <w:bCs/>
                <w:sz w:val="24"/>
                <w:szCs w:val="24"/>
              </w:rPr>
              <w:t>。采购人、采购代理机构不强制或变相强制投</w:t>
            </w:r>
            <w:r>
              <w:rPr>
                <w:rFonts w:hAnsi="宋体" w:cs="仿宋_GB2312" w:hint="eastAsia"/>
                <w:bCs/>
                <w:sz w:val="24"/>
                <w:szCs w:val="24"/>
              </w:rPr>
              <w:lastRenderedPageBreak/>
              <w:t>标人提交备份投标文件。</w:t>
            </w:r>
          </w:p>
        </w:tc>
      </w:tr>
      <w:tr w:rsidR="00327782" w14:paraId="6CF6A61B" w14:textId="77777777">
        <w:trPr>
          <w:trHeight w:val="23"/>
          <w:jc w:val="center"/>
        </w:trPr>
        <w:tc>
          <w:tcPr>
            <w:tcW w:w="570" w:type="dxa"/>
            <w:vMerge w:val="restart"/>
            <w:vAlign w:val="center"/>
          </w:tcPr>
          <w:p w14:paraId="1ADD9E7C" w14:textId="77777777" w:rsidR="00327782" w:rsidRDefault="00327782">
            <w:pPr>
              <w:numPr>
                <w:ilvl w:val="0"/>
                <w:numId w:val="1"/>
              </w:numPr>
              <w:snapToGrid w:val="0"/>
              <w:spacing w:line="360" w:lineRule="auto"/>
              <w:jc w:val="center"/>
              <w:rPr>
                <w:rFonts w:ascii="宋体" w:hAnsi="宋体" w:cs="宋体" w:hint="eastAsia"/>
                <w:bCs/>
                <w:sz w:val="24"/>
              </w:rPr>
            </w:pPr>
          </w:p>
        </w:tc>
        <w:tc>
          <w:tcPr>
            <w:tcW w:w="2253" w:type="dxa"/>
            <w:vMerge w:val="restart"/>
            <w:vAlign w:val="center"/>
          </w:tcPr>
          <w:p w14:paraId="4315BD95" w14:textId="77777777" w:rsidR="00327782" w:rsidRDefault="00000000">
            <w:pPr>
              <w:snapToGrid w:val="0"/>
              <w:spacing w:line="360" w:lineRule="auto"/>
              <w:jc w:val="center"/>
              <w:rPr>
                <w:rFonts w:ascii="宋体" w:hAnsi="宋体" w:cs="宋体" w:hint="eastAsia"/>
                <w:bCs/>
                <w:sz w:val="24"/>
              </w:rPr>
            </w:pPr>
            <w:r>
              <w:rPr>
                <w:rFonts w:ascii="宋体" w:hAnsi="宋体" w:cs="仿宋_GB2312" w:hint="eastAsia"/>
                <w:bCs/>
                <w:sz w:val="24"/>
              </w:rPr>
              <w:t>特别说明</w:t>
            </w:r>
          </w:p>
        </w:tc>
        <w:tc>
          <w:tcPr>
            <w:tcW w:w="6485" w:type="dxa"/>
            <w:vAlign w:val="center"/>
          </w:tcPr>
          <w:p w14:paraId="3416E25C" w14:textId="77777777" w:rsidR="00327782" w:rsidRDefault="00000000">
            <w:pPr>
              <w:spacing w:line="360" w:lineRule="auto"/>
              <w:ind w:firstLineChars="200" w:firstLine="480"/>
              <w:jc w:val="left"/>
              <w:rPr>
                <w:rFonts w:ascii="宋体" w:hAnsi="宋体" w:cs="宋体" w:hint="eastAsia"/>
                <w:bCs/>
                <w:snapToGrid w:val="0"/>
                <w:kern w:val="28"/>
                <w:sz w:val="24"/>
              </w:rPr>
            </w:pPr>
            <w:r>
              <w:rPr>
                <w:rFonts w:ascii="宋体" w:hAnsi="宋体" w:cs="宋体" w:hint="eastAsia"/>
                <w:bCs/>
                <w:snapToGrid w:val="0"/>
                <w:kern w:val="28"/>
                <w:sz w:val="24"/>
              </w:rPr>
              <w:t>联合体投标的，联合体各方分别提供与联合体协议中规定的分工内容相应的业绩证明材料，业绩数量以提供材料较少的一方为准。</w:t>
            </w:r>
          </w:p>
        </w:tc>
      </w:tr>
      <w:tr w:rsidR="00327782" w14:paraId="372DEE25" w14:textId="77777777">
        <w:trPr>
          <w:trHeight w:val="23"/>
          <w:jc w:val="center"/>
        </w:trPr>
        <w:tc>
          <w:tcPr>
            <w:tcW w:w="570" w:type="dxa"/>
            <w:vMerge/>
            <w:vAlign w:val="center"/>
          </w:tcPr>
          <w:p w14:paraId="4D4F4CF9" w14:textId="77777777" w:rsidR="00327782" w:rsidRDefault="00327782">
            <w:pPr>
              <w:snapToGrid w:val="0"/>
              <w:spacing w:line="360" w:lineRule="auto"/>
              <w:jc w:val="center"/>
              <w:rPr>
                <w:rFonts w:ascii="宋体" w:hAnsi="宋体" w:cs="宋体" w:hint="eastAsia"/>
                <w:bCs/>
                <w:sz w:val="24"/>
              </w:rPr>
            </w:pPr>
          </w:p>
        </w:tc>
        <w:tc>
          <w:tcPr>
            <w:tcW w:w="2253" w:type="dxa"/>
            <w:vMerge/>
            <w:vAlign w:val="center"/>
          </w:tcPr>
          <w:p w14:paraId="7648CD56" w14:textId="77777777" w:rsidR="00327782" w:rsidRDefault="00327782">
            <w:pPr>
              <w:snapToGrid w:val="0"/>
              <w:spacing w:line="360" w:lineRule="auto"/>
              <w:jc w:val="left"/>
              <w:rPr>
                <w:rFonts w:ascii="宋体" w:hAnsi="宋体" w:cs="宋体" w:hint="eastAsia"/>
                <w:bCs/>
                <w:sz w:val="24"/>
              </w:rPr>
            </w:pPr>
          </w:p>
        </w:tc>
        <w:tc>
          <w:tcPr>
            <w:tcW w:w="6485" w:type="dxa"/>
            <w:vAlign w:val="center"/>
          </w:tcPr>
          <w:p w14:paraId="61FA571F" w14:textId="77777777" w:rsidR="00327782" w:rsidRDefault="00000000">
            <w:pPr>
              <w:spacing w:line="360" w:lineRule="auto"/>
              <w:ind w:firstLineChars="200" w:firstLine="480"/>
              <w:jc w:val="left"/>
              <w:rPr>
                <w:rFonts w:ascii="宋体" w:hAnsi="宋体" w:cs="宋体" w:hint="eastAsia"/>
                <w:bCs/>
                <w:snapToGrid w:val="0"/>
                <w:kern w:val="28"/>
                <w:sz w:val="24"/>
              </w:rPr>
            </w:pPr>
            <w:r>
              <w:rPr>
                <w:rFonts w:ascii="宋体" w:hAnsi="宋体" w:cs="宋体" w:hint="eastAsia"/>
                <w:bCs/>
                <w:snapToGrid w:val="0"/>
                <w:kern w:val="28"/>
                <w:sz w:val="24"/>
              </w:rPr>
              <w:t>☐联合体投标的，联合体各方均需按招标文件第四部分评标标准要求提供资信证明文件，否则视为不符合相关要求。</w:t>
            </w:r>
          </w:p>
          <w:p w14:paraId="5BED3C44" w14:textId="77777777" w:rsidR="00327782" w:rsidRDefault="00000000">
            <w:pPr>
              <w:spacing w:line="360" w:lineRule="auto"/>
              <w:ind w:firstLineChars="200" w:firstLine="480"/>
              <w:jc w:val="left"/>
              <w:rPr>
                <w:rFonts w:ascii="宋体" w:hAnsi="宋体" w:cs="宋体" w:hint="eastAsia"/>
                <w:bCs/>
                <w:snapToGrid w:val="0"/>
                <w:kern w:val="28"/>
                <w:sz w:val="24"/>
              </w:rPr>
            </w:pPr>
            <w:r>
              <w:rPr>
                <w:rFonts w:ascii="宋体" w:hAnsi="宋体" w:cs="宋体" w:hint="eastAsia"/>
                <w:bCs/>
                <w:snapToGrid w:val="0"/>
                <w:kern w:val="28"/>
                <w:sz w:val="24"/>
              </w:rPr>
              <w:sym w:font="Wingdings" w:char="F0FE"/>
            </w:r>
            <w:r>
              <w:rPr>
                <w:rFonts w:ascii="宋体" w:hAnsi="宋体" w:cs="宋体" w:hint="eastAsia"/>
                <w:bCs/>
                <w:snapToGrid w:val="0"/>
                <w:kern w:val="28"/>
                <w:sz w:val="24"/>
              </w:rPr>
              <w:t>联合体投标的，联合体中有一方或者联合体成员根据分工按招标文件第四部分评标标准要求提供资信证明文件的，视为符合了相关要求。</w:t>
            </w:r>
            <w:r>
              <w:rPr>
                <w:rFonts w:ascii="宋体" w:hAnsi="宋体" w:cs="宋体" w:hint="eastAsia"/>
                <w:snapToGrid w:val="0"/>
                <w:kern w:val="28"/>
                <w:sz w:val="24"/>
              </w:rPr>
              <w:t>招标文件第四部分评分标准有其他规定的，从其规定。</w:t>
            </w:r>
          </w:p>
        </w:tc>
      </w:tr>
      <w:tr w:rsidR="00327782" w14:paraId="64DB647C" w14:textId="77777777">
        <w:trPr>
          <w:trHeight w:val="23"/>
          <w:jc w:val="center"/>
        </w:trPr>
        <w:tc>
          <w:tcPr>
            <w:tcW w:w="570" w:type="dxa"/>
            <w:vMerge/>
            <w:vAlign w:val="center"/>
          </w:tcPr>
          <w:p w14:paraId="7815DB6D" w14:textId="77777777" w:rsidR="00327782" w:rsidRDefault="00327782">
            <w:pPr>
              <w:snapToGrid w:val="0"/>
              <w:spacing w:line="360" w:lineRule="auto"/>
              <w:jc w:val="center"/>
              <w:rPr>
                <w:rFonts w:ascii="宋体" w:hAnsi="宋体" w:cs="宋体" w:hint="eastAsia"/>
                <w:bCs/>
                <w:sz w:val="24"/>
              </w:rPr>
            </w:pPr>
          </w:p>
        </w:tc>
        <w:tc>
          <w:tcPr>
            <w:tcW w:w="2253" w:type="dxa"/>
            <w:vMerge/>
            <w:vAlign w:val="center"/>
          </w:tcPr>
          <w:p w14:paraId="798FEA91" w14:textId="77777777" w:rsidR="00327782" w:rsidRDefault="00327782">
            <w:pPr>
              <w:snapToGrid w:val="0"/>
              <w:spacing w:line="360" w:lineRule="auto"/>
              <w:jc w:val="left"/>
              <w:rPr>
                <w:rFonts w:ascii="宋体" w:hAnsi="宋体" w:cs="宋体" w:hint="eastAsia"/>
                <w:bCs/>
                <w:sz w:val="24"/>
              </w:rPr>
            </w:pPr>
          </w:p>
        </w:tc>
        <w:tc>
          <w:tcPr>
            <w:tcW w:w="6485" w:type="dxa"/>
            <w:vAlign w:val="center"/>
          </w:tcPr>
          <w:p w14:paraId="2126B430" w14:textId="77777777" w:rsidR="00327782" w:rsidRDefault="00000000">
            <w:pPr>
              <w:snapToGrid w:val="0"/>
              <w:spacing w:line="360" w:lineRule="auto"/>
              <w:ind w:rightChars="68" w:right="143" w:firstLineChars="34" w:firstLine="82"/>
              <w:jc w:val="left"/>
              <w:rPr>
                <w:rFonts w:ascii="宋体" w:hAnsi="宋体" w:hint="eastAsia"/>
                <w:bCs/>
                <w:kern w:val="28"/>
                <w:sz w:val="24"/>
              </w:rPr>
            </w:pPr>
            <w:r>
              <w:rPr>
                <w:rFonts w:ascii="宋体" w:hAnsi="宋体" w:hint="eastAsia"/>
                <w:bCs/>
                <w:sz w:val="24"/>
              </w:rPr>
              <w:t>（1）</w:t>
            </w:r>
            <w:r>
              <w:rPr>
                <w:rFonts w:ascii="宋体" w:hAnsi="宋体"/>
                <w:bCs/>
                <w:sz w:val="24"/>
              </w:rPr>
              <w:t>中标通知书发出后</w:t>
            </w:r>
            <w:r>
              <w:rPr>
                <w:rFonts w:ascii="宋体" w:hAnsi="宋体" w:hint="eastAsia"/>
                <w:b/>
                <w:sz w:val="24"/>
              </w:rPr>
              <w:t>10个工作日</w:t>
            </w:r>
            <w:r>
              <w:rPr>
                <w:rFonts w:ascii="宋体" w:hAnsi="宋体"/>
                <w:bCs/>
                <w:sz w:val="24"/>
              </w:rPr>
              <w:t>内，中标供应商持中标通知书与采购人签订合同</w:t>
            </w:r>
            <w:r>
              <w:rPr>
                <w:rFonts w:ascii="宋体" w:hAnsi="宋体" w:hint="eastAsia"/>
                <w:bCs/>
                <w:sz w:val="24"/>
              </w:rPr>
              <w:t>。</w:t>
            </w:r>
          </w:p>
        </w:tc>
      </w:tr>
      <w:tr w:rsidR="00327782" w14:paraId="3B269387" w14:textId="77777777">
        <w:trPr>
          <w:trHeight w:val="23"/>
          <w:jc w:val="center"/>
        </w:trPr>
        <w:tc>
          <w:tcPr>
            <w:tcW w:w="570" w:type="dxa"/>
          </w:tcPr>
          <w:p w14:paraId="4FAADB16" w14:textId="77777777" w:rsidR="00327782" w:rsidRDefault="00000000">
            <w:pPr>
              <w:snapToGrid w:val="0"/>
              <w:spacing w:line="360" w:lineRule="auto"/>
              <w:jc w:val="center"/>
              <w:rPr>
                <w:rFonts w:ascii="宋体" w:hAnsi="宋体" w:cs="宋体" w:hint="eastAsia"/>
                <w:bCs/>
                <w:sz w:val="24"/>
              </w:rPr>
            </w:pPr>
            <w:bookmarkStart w:id="18" w:name="_Toc164416483"/>
            <w:bookmarkStart w:id="19" w:name="第三部分"/>
            <w:r>
              <w:rPr>
                <w:rFonts w:ascii="宋体" w:hAnsi="宋体" w:cs="宋体" w:hint="eastAsia"/>
                <w:sz w:val="24"/>
              </w:rPr>
              <w:t>15</w:t>
            </w:r>
          </w:p>
        </w:tc>
        <w:tc>
          <w:tcPr>
            <w:tcW w:w="2253" w:type="dxa"/>
            <w:vAlign w:val="center"/>
          </w:tcPr>
          <w:p w14:paraId="68A3C65D" w14:textId="77777777" w:rsidR="00327782" w:rsidRDefault="00000000">
            <w:pPr>
              <w:snapToGrid w:val="0"/>
              <w:spacing w:line="360" w:lineRule="auto"/>
              <w:jc w:val="left"/>
              <w:rPr>
                <w:rFonts w:ascii="宋体" w:hAnsi="宋体" w:cs="宋体" w:hint="eastAsia"/>
                <w:bCs/>
                <w:sz w:val="24"/>
              </w:rPr>
            </w:pPr>
            <w:r>
              <w:rPr>
                <w:rFonts w:asciiTheme="minorEastAsia" w:eastAsiaTheme="minorEastAsia" w:hAnsiTheme="minorEastAsia" w:cs="仿宋_GB2312" w:hint="eastAsia"/>
                <w:b/>
                <w:sz w:val="24"/>
                <w:lang w:val="en"/>
              </w:rPr>
              <w:t>成交候选人数量</w:t>
            </w:r>
          </w:p>
        </w:tc>
        <w:tc>
          <w:tcPr>
            <w:tcW w:w="6485" w:type="dxa"/>
            <w:vAlign w:val="center"/>
          </w:tcPr>
          <w:p w14:paraId="6DFDC2C9" w14:textId="77777777" w:rsidR="00327782" w:rsidRDefault="00000000">
            <w:pPr>
              <w:snapToGrid w:val="0"/>
              <w:spacing w:line="360" w:lineRule="auto"/>
              <w:ind w:rightChars="68" w:right="143"/>
              <w:rPr>
                <w:rFonts w:ascii="宋体" w:hAnsi="宋体" w:cs="宋体" w:hint="eastAsia"/>
                <w:sz w:val="24"/>
              </w:rPr>
            </w:pPr>
            <w:r>
              <w:rPr>
                <w:rFonts w:ascii="宋体" w:hAnsi="宋体" w:cs="宋体" w:hint="eastAsia"/>
                <w:kern w:val="0"/>
                <w:sz w:val="24"/>
                <w:lang w:val="en"/>
              </w:rPr>
              <w:t>本项目推荐的成交候选人数量：</w:t>
            </w:r>
            <w:r>
              <w:rPr>
                <w:rFonts w:ascii="宋体" w:hAnsi="宋体" w:cs="宋体" w:hint="eastAsia"/>
                <w:kern w:val="0"/>
                <w:sz w:val="24"/>
                <w:u w:val="single"/>
              </w:rPr>
              <w:t xml:space="preserve">   1名     </w:t>
            </w:r>
            <w:r>
              <w:rPr>
                <w:rFonts w:ascii="宋体" w:hAnsi="宋体" w:cs="宋体" w:hint="eastAsia"/>
                <w:kern w:val="0"/>
                <w:sz w:val="24"/>
                <w:lang w:val="en"/>
              </w:rPr>
              <w:t>。</w:t>
            </w:r>
          </w:p>
        </w:tc>
      </w:tr>
      <w:tr w:rsidR="00327782" w14:paraId="109D1049" w14:textId="77777777">
        <w:trPr>
          <w:trHeight w:val="23"/>
          <w:jc w:val="center"/>
        </w:trPr>
        <w:tc>
          <w:tcPr>
            <w:tcW w:w="570" w:type="dxa"/>
          </w:tcPr>
          <w:p w14:paraId="51F67B48"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sz w:val="24"/>
              </w:rPr>
              <w:t>16</w:t>
            </w:r>
          </w:p>
        </w:tc>
        <w:tc>
          <w:tcPr>
            <w:tcW w:w="2253" w:type="dxa"/>
            <w:vAlign w:val="center"/>
          </w:tcPr>
          <w:p w14:paraId="77E45FCE" w14:textId="77777777" w:rsidR="00327782" w:rsidRDefault="00000000">
            <w:pPr>
              <w:snapToGrid w:val="0"/>
              <w:spacing w:line="360" w:lineRule="auto"/>
              <w:jc w:val="left"/>
              <w:rPr>
                <w:rFonts w:ascii="宋体" w:hAnsi="宋体" w:cs="宋体" w:hint="eastAsia"/>
                <w:bCs/>
                <w:sz w:val="24"/>
              </w:rPr>
            </w:pPr>
            <w:r>
              <w:rPr>
                <w:rFonts w:asciiTheme="minorEastAsia" w:eastAsiaTheme="minorEastAsia" w:hAnsiTheme="minorEastAsia" w:cs="仿宋_GB2312" w:hint="eastAsia"/>
                <w:b/>
                <w:sz w:val="24"/>
                <w:lang w:val="en"/>
              </w:rPr>
              <w:t>代理费用收取方式及标准</w:t>
            </w:r>
          </w:p>
        </w:tc>
        <w:tc>
          <w:tcPr>
            <w:tcW w:w="6485" w:type="dxa"/>
            <w:vAlign w:val="center"/>
          </w:tcPr>
          <w:p w14:paraId="0F3C5C32" w14:textId="77777777" w:rsidR="00327782" w:rsidRDefault="00000000">
            <w:pPr>
              <w:snapToGrid w:val="0"/>
              <w:spacing w:line="360" w:lineRule="auto"/>
              <w:ind w:rightChars="68" w:right="143" w:firstLineChars="34" w:firstLine="82"/>
              <w:jc w:val="left"/>
              <w:rPr>
                <w:rFonts w:ascii="宋体" w:hAnsi="宋体" w:hint="eastAsia"/>
                <w:bCs/>
                <w:sz w:val="24"/>
              </w:rPr>
            </w:pPr>
            <w:r>
              <w:rPr>
                <w:rFonts w:ascii="宋体" w:hAnsi="宋体" w:hint="eastAsia"/>
                <w:bCs/>
                <w:sz w:val="24"/>
              </w:rPr>
              <w:t>本项目招标代理服务费收费为：代理费按每个项目的成交（成交）金额以“国家发展和改革委员会发改价格【2011】534号”文件规定的80%向采购人收取，不足伍仟元的，按伍仟元收取。</w:t>
            </w:r>
          </w:p>
          <w:p w14:paraId="19A9B578" w14:textId="77777777" w:rsidR="00327782" w:rsidRDefault="00000000">
            <w:pPr>
              <w:snapToGrid w:val="0"/>
              <w:spacing w:line="360" w:lineRule="auto"/>
              <w:ind w:rightChars="68" w:right="143" w:firstLineChars="34" w:firstLine="82"/>
              <w:jc w:val="left"/>
              <w:rPr>
                <w:rFonts w:ascii="宋体" w:hAnsi="宋体" w:hint="eastAsia"/>
                <w:bCs/>
                <w:sz w:val="24"/>
              </w:rPr>
            </w:pPr>
            <w:r>
              <w:rPr>
                <w:rFonts w:ascii="宋体" w:hAnsi="宋体" w:hint="eastAsia"/>
                <w:bCs/>
                <w:sz w:val="24"/>
              </w:rPr>
              <w:t>收款单位：浙江省成套招标代理有限公司</w:t>
            </w:r>
          </w:p>
          <w:p w14:paraId="1EA38520" w14:textId="77777777" w:rsidR="00327782" w:rsidRDefault="00000000">
            <w:pPr>
              <w:snapToGrid w:val="0"/>
              <w:spacing w:line="360" w:lineRule="auto"/>
              <w:ind w:rightChars="68" w:right="143" w:firstLineChars="34" w:firstLine="82"/>
              <w:jc w:val="left"/>
              <w:rPr>
                <w:rFonts w:ascii="宋体" w:hAnsi="宋体" w:hint="eastAsia"/>
                <w:bCs/>
                <w:sz w:val="24"/>
              </w:rPr>
            </w:pPr>
            <w:r>
              <w:rPr>
                <w:rFonts w:ascii="宋体" w:hAnsi="宋体" w:hint="eastAsia"/>
                <w:bCs/>
                <w:sz w:val="24"/>
              </w:rPr>
              <w:t>开户银行：</w:t>
            </w:r>
            <w:r>
              <w:rPr>
                <w:rFonts w:ascii="宋体" w:hAnsi="宋体" w:cs="宋体" w:hint="eastAsia"/>
                <w:sz w:val="24"/>
              </w:rPr>
              <w:t>中信银行杭州西湖支行</w:t>
            </w:r>
          </w:p>
          <w:p w14:paraId="0236EFE0" w14:textId="77777777" w:rsidR="00327782" w:rsidRDefault="00000000">
            <w:pPr>
              <w:snapToGrid w:val="0"/>
              <w:spacing w:line="360" w:lineRule="auto"/>
              <w:ind w:rightChars="68" w:right="143"/>
              <w:rPr>
                <w:rFonts w:ascii="宋体" w:hAnsi="宋体" w:cs="宋体" w:hint="eastAsia"/>
                <w:sz w:val="24"/>
              </w:rPr>
            </w:pPr>
            <w:r>
              <w:rPr>
                <w:rFonts w:ascii="宋体" w:hAnsi="宋体" w:hint="eastAsia"/>
                <w:bCs/>
                <w:sz w:val="24"/>
              </w:rPr>
              <w:t>账    号：</w:t>
            </w:r>
            <w:r>
              <w:rPr>
                <w:rFonts w:ascii="宋体" w:hAnsi="宋体" w:cs="宋体" w:hint="eastAsia"/>
                <w:sz w:val="24"/>
              </w:rPr>
              <w:t>8110801012701859954</w:t>
            </w:r>
          </w:p>
        </w:tc>
      </w:tr>
      <w:bookmarkEnd w:id="13"/>
    </w:tbl>
    <w:p w14:paraId="748684EE" w14:textId="77777777" w:rsidR="00327782" w:rsidRDefault="00000000">
      <w:pPr>
        <w:rPr>
          <w:rFonts w:ascii="宋体" w:hAnsi="宋体" w:cs="宋体" w:hint="eastAsia"/>
          <w:b/>
          <w:sz w:val="32"/>
          <w:szCs w:val="20"/>
        </w:rPr>
      </w:pPr>
      <w:r>
        <w:rPr>
          <w:rFonts w:ascii="宋体" w:hAnsi="宋体" w:cs="宋体" w:hint="eastAsia"/>
          <w:b/>
          <w:sz w:val="32"/>
          <w:szCs w:val="20"/>
        </w:rPr>
        <w:br w:type="page"/>
      </w:r>
    </w:p>
    <w:p w14:paraId="67A68915" w14:textId="77777777" w:rsidR="00327782" w:rsidRDefault="00000000">
      <w:pPr>
        <w:adjustRightInd/>
        <w:spacing w:line="360" w:lineRule="auto"/>
        <w:ind w:firstLineChars="1197" w:firstLine="3845"/>
        <w:outlineLvl w:val="0"/>
        <w:rPr>
          <w:rFonts w:ascii="宋体" w:hAnsi="宋体" w:cs="宋体" w:hint="eastAsia"/>
          <w:b/>
          <w:sz w:val="32"/>
          <w:szCs w:val="20"/>
        </w:rPr>
      </w:pPr>
      <w:bookmarkStart w:id="20" w:name="_Toc91899903"/>
      <w:r>
        <w:rPr>
          <w:rFonts w:ascii="宋体" w:hAnsi="宋体" w:cs="宋体" w:hint="eastAsia"/>
          <w:b/>
          <w:sz w:val="32"/>
          <w:szCs w:val="20"/>
        </w:rPr>
        <w:lastRenderedPageBreak/>
        <w:t>一、总则</w:t>
      </w:r>
    </w:p>
    <w:p w14:paraId="7AE5D6BF" w14:textId="77777777" w:rsidR="00327782"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5E6C61B5" w14:textId="77777777" w:rsidR="00327782"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7EED5490" w14:textId="77777777" w:rsidR="00327782"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71D20328"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20D016A3"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6A011D7D"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“投标人”系指响应招标、参加投标竞争的法人、其他组织或者自然人。</w:t>
      </w:r>
    </w:p>
    <w:p w14:paraId="47D5400B"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5B06B498"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4B19D1"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2.6“电子交易平台”系指本项目采购活动所依托的采购云平台（https://www.zcygov.cn/）。</w:t>
      </w:r>
    </w:p>
    <w:p w14:paraId="7B2A1E4B"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19D92C5E" w14:textId="77777777" w:rsidR="00327782"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采购项目需要落实的采购政策</w:t>
      </w:r>
    </w:p>
    <w:p w14:paraId="3B87D536" w14:textId="77777777" w:rsidR="00327782"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650B41E5" w14:textId="77777777" w:rsidR="00327782"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7BEBE0C1" w14:textId="77777777" w:rsidR="00327782"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bookmarkStart w:id="21" w:name="OLE_LINK4"/>
      <w:r>
        <w:rPr>
          <w:rFonts w:ascii="宋体" w:hAnsi="宋体" w:cs="宋体" w:hint="eastAsia"/>
          <w:b/>
          <w:sz w:val="24"/>
        </w:rPr>
        <w:t>▲采购人拟采购的产品属于政府强制采购的节能产品品目清单范围的，</w:t>
      </w:r>
      <w:r>
        <w:rPr>
          <w:rFonts w:ascii="宋体" w:hAnsi="宋体" w:cs="宋体" w:hint="eastAsia"/>
          <w:b/>
          <w:sz w:val="24"/>
        </w:rPr>
        <w:lastRenderedPageBreak/>
        <w:t>投标人相应的投标产品未获得国家确定的认证机构出具的、处于有效期之内的节能产品认证证书的，投标无效。</w:t>
      </w:r>
    </w:p>
    <w:bookmarkEnd w:id="21"/>
    <w:p w14:paraId="231A41E7"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3.2.2 纳入采购管理的修缮、装修类项目采购建材的，鼓励采购单位将绿色建材性能、指标等作为实质性条件纳入采购文件和合同，具体性能指标要求参考相关绿色建材采购需求标准。</w:t>
      </w:r>
    </w:p>
    <w:p w14:paraId="415F0313"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采购货物、工程和服务项目中涉及商品包装和快递包装的，供应商提供产品及相关快递服务的具体包装要求要参考《商品包装采购需求标准（试行）》、《快递包装采购需求标准（试行）》。</w:t>
      </w:r>
      <w:bookmarkStart w:id="22"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14:paraId="7505C6AB"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22"/>
    </w:p>
    <w:p w14:paraId="79A374FF" w14:textId="77777777" w:rsidR="00327782"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0ECC439D"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4AA3F1"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符合中小企业划分标准的个体工商户，在采购活动中视同中小企业。</w:t>
      </w:r>
    </w:p>
    <w:p w14:paraId="43804073" w14:textId="77777777" w:rsidR="00327782"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A3544D6" w14:textId="77777777" w:rsidR="00327782"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以联合体形式参加采购活动，联合体各方均为中小企业的，联合体视同中小企业。其中，联合体各方均为小微企业的，联合体视同小微企业。</w:t>
      </w:r>
    </w:p>
    <w:p w14:paraId="589E7D0A"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采购货物项目，以及预留份额采购货物项目中的非预留部分标项，对小型和微型企业的投标报价给予10%的扣除，用扣除后的价格参与评审。接受大中型企业与小微企业组成联合体或者允许大中型企业向一家或者多家小微企业分包的采购货物项目，对于</w:t>
      </w:r>
      <w:bookmarkStart w:id="23" w:name="_Hlk101132181"/>
      <w:r>
        <w:rPr>
          <w:rFonts w:ascii="宋体" w:hAnsi="宋体" w:cs="宋体" w:hint="eastAsia"/>
          <w:sz w:val="24"/>
        </w:rPr>
        <w:t>联合协议或者分包意向协议约定小微企业的合同份额占到合同总金额30%以上的</w:t>
      </w:r>
      <w:bookmarkEnd w:id="23"/>
      <w:r>
        <w:rPr>
          <w:rFonts w:ascii="宋体" w:hAnsi="宋体" w:cs="宋体" w:hint="eastAsia"/>
          <w:sz w:val="24"/>
        </w:rPr>
        <w:t>，对联合体或者大中型企业的报价给予4%的扣除，用扣除后的价格参加评审。组成联合体或者接受分包的小微企业与联合体内其他企业、分</w:t>
      </w:r>
      <w:r>
        <w:rPr>
          <w:rFonts w:ascii="宋体" w:hAnsi="宋体" w:cs="宋体" w:hint="eastAsia"/>
          <w:sz w:val="24"/>
        </w:rPr>
        <w:lastRenderedPageBreak/>
        <w:t>包企业之间存在直接控股、管理关系的，不享受价格扣除优惠政策。</w:t>
      </w:r>
    </w:p>
    <w:p w14:paraId="532FC46B"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3.3.4符合《关于促进残疾人就业采购政策的通知》（财库〔2017〕141号）规定的条件并提供《残疾人福利性单位声明函》（附件1）的残疾人福利性单位视同小型、微型企业；</w:t>
      </w:r>
    </w:p>
    <w:p w14:paraId="6A8F2A44"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采购支持监狱企业发展有关问题的通知》（财库[2014]68号）规定的监狱企业并提供由省级以上监狱管理局、戒毒管理局（含新疆生产建设兵团）出具的属于监狱企业证明文件的，视同为小型、微型企业。</w:t>
      </w:r>
    </w:p>
    <w:p w14:paraId="1155540A"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14:paraId="1185B53D"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3.3.7中小企业享受扶持政策获得采购合同的，小微企业不得将合同分包给大中型企业，中型企业不得将合同分包给大型企业。</w:t>
      </w:r>
    </w:p>
    <w:p w14:paraId="5186A213" w14:textId="77777777" w:rsidR="00327782"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3504A698"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3.4.1 首台套、“制造精品”、“专精特新”等创新产品按规定享受采购支持政策。</w:t>
      </w:r>
    </w:p>
    <w:p w14:paraId="0E77DA15" w14:textId="77777777" w:rsidR="00327782" w:rsidRDefault="00000000">
      <w:pPr>
        <w:pStyle w:val="2"/>
        <w:adjustRightInd w:val="0"/>
        <w:ind w:left="0" w:firstLineChars="200" w:firstLine="480"/>
        <w:rPr>
          <w:rFonts w:hint="eastAsia"/>
        </w:rPr>
      </w:pPr>
      <w:r>
        <w:rPr>
          <w:rFonts w:ascii="宋体" w:eastAsia="宋体" w:hAnsi="宋体" w:cs="仿宋" w:hint="eastAsia"/>
          <w:b w:val="0"/>
          <w:bCs w:val="0"/>
          <w:sz w:val="24"/>
          <w:szCs w:val="24"/>
          <w:lang w:val="en-US"/>
        </w:rPr>
        <w:t>3.4.2 采购人应当贯彻落实知识产权保护相关法律法规，应当采购使用正版软件。</w:t>
      </w:r>
    </w:p>
    <w:p w14:paraId="26F60856"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47AA8144" w14:textId="77777777" w:rsidR="00327782"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732DE61E" w14:textId="77777777" w:rsidR="00327782"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42E1F3A0" w14:textId="77777777" w:rsidR="00327782"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务服务网-采购投诉处理-在线办理。</w:t>
      </w:r>
    </w:p>
    <w:p w14:paraId="714C1C29" w14:textId="77777777" w:rsidR="00327782"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0FE14556" w14:textId="77777777" w:rsidR="00327782"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供应商对采购活动事项有疑问的，可以提出询问，采购人或者采购代理机构应当在3个工作日内对供应商依法提出的询问作出答复，但答复的内容不得涉及商业秘密。</w:t>
      </w:r>
      <w:r>
        <w:rPr>
          <w:rFonts w:ascii="宋体" w:hAnsi="宋体" w:cs="宋体" w:hint="eastAsia"/>
          <w:kern w:val="0"/>
          <w:sz w:val="24"/>
          <w:lang w:val="zh-CN"/>
        </w:rPr>
        <w:lastRenderedPageBreak/>
        <w:t>供应商提出的询问超出采购人对采购代理机构委托授权范围的，采购代理机构应当告知供应商向采购人提出。</w:t>
      </w:r>
    </w:p>
    <w:p w14:paraId="502DB235" w14:textId="77777777" w:rsidR="00327782"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041A7D6A" w14:textId="77777777" w:rsidR="00327782" w:rsidRDefault="00000000">
      <w:pPr>
        <w:pStyle w:val="af1"/>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0749FD0A" w14:textId="77777777" w:rsidR="00327782" w:rsidRDefault="00000000">
      <w:pPr>
        <w:pStyle w:val="af1"/>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C7D1E95" w14:textId="77777777" w:rsidR="00327782" w:rsidRDefault="00000000">
      <w:pPr>
        <w:pStyle w:val="a4"/>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270B0B94" w14:textId="77777777" w:rsidR="00327782" w:rsidRDefault="00000000">
      <w:pPr>
        <w:pStyle w:val="af1"/>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6DC7F13F" w14:textId="77777777" w:rsidR="00327782" w:rsidRDefault="00000000">
      <w:pPr>
        <w:pStyle w:val="af1"/>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2A7EFED7" w14:textId="77777777" w:rsidR="00327782" w:rsidRDefault="00000000">
      <w:pPr>
        <w:pStyle w:val="af1"/>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650348CF" w14:textId="77777777" w:rsidR="00327782" w:rsidRDefault="00000000">
      <w:pPr>
        <w:pStyle w:val="af1"/>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4A0D0AB6" w14:textId="77777777" w:rsidR="00327782" w:rsidRDefault="00000000">
      <w:pPr>
        <w:pStyle w:val="af1"/>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7160B5F7" w14:textId="77777777" w:rsidR="00327782" w:rsidRDefault="00000000">
      <w:pPr>
        <w:pStyle w:val="af1"/>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2631BA5F" w14:textId="77777777" w:rsidR="00327782" w:rsidRDefault="00000000">
      <w:pPr>
        <w:pStyle w:val="af1"/>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5CC788E1" w14:textId="77777777" w:rsidR="00327782" w:rsidRDefault="00000000">
      <w:pPr>
        <w:pStyle w:val="af1"/>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6DDB0CAE"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7827377"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32944046"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7C727F10"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根据《杭州市财政局关于进一步加强采购信息公开优化营商环境的通知》（杭财采监〔2021〕17号）,采购人或者采购代理机构在质</w:t>
      </w:r>
      <w:r>
        <w:rPr>
          <w:rFonts w:hint="eastAsia"/>
        </w:rPr>
        <w:lastRenderedPageBreak/>
        <w:t>疑回复后5个工作日内，在浙江采购网的“其他公告”栏目公开质疑答复，答复内容应当完整。质疑函作为附件上传。</w:t>
      </w:r>
    </w:p>
    <w:p w14:paraId="4F818D83"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81EA871" w14:textId="77777777" w:rsidR="00327782"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0B30C654"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4.4.1质疑供应商对采购人、采购代理机构的答复不满意或者采购人、采购代理机构未在规定的时间内作出答复的，可以在答复期满后十五个工作日内向同级采购监督管理部门提出投诉。</w:t>
      </w:r>
    </w:p>
    <w:p w14:paraId="69353EBC"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AB4914E"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3C374377"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 以联合体形式参加采购活动的，其投诉应当由组成联合体的所有供应商共同提出。</w:t>
      </w:r>
    </w:p>
    <w:p w14:paraId="2F23F5D0" w14:textId="77777777" w:rsidR="00327782" w:rsidRDefault="00000000">
      <w:pPr>
        <w:pStyle w:val="trseditor"/>
        <w:shd w:val="clear" w:color="auto" w:fill="FFFFFF"/>
        <w:snapToGrid w:val="0"/>
        <w:spacing w:after="240" w:afterAutospacing="0" w:line="360" w:lineRule="auto"/>
        <w:ind w:firstLineChars="200" w:firstLine="480"/>
        <w:contextualSpacing/>
        <w:rPr>
          <w:rFonts w:hint="eastAsia"/>
        </w:rPr>
      </w:pPr>
      <w:r>
        <w:rPr>
          <w:rFonts w:hint="eastAsia"/>
        </w:rPr>
        <w:t>4.4.5根据采购行政裁决省市区三级联动试点工作安排，杭州市本级及各区、县（市）采购项目投诉材料可寄送至浙江省采购行政裁决服务中心（杭州），地址：杭州市上城区清泰街549号城建综合大楼11楼（快递仅限ems或顺丰），收件人：朱女士、王女士，电话：0571-87227671,0571-87800218</w:t>
      </w:r>
    </w:p>
    <w:p w14:paraId="1199EE47" w14:textId="77777777" w:rsidR="00327782"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4.5 补偿救济</w:t>
      </w:r>
    </w:p>
    <w:p w14:paraId="5956D8BB" w14:textId="77777777" w:rsidR="00327782" w:rsidRDefault="00000000">
      <w:pPr>
        <w:shd w:val="clear" w:color="auto" w:fill="FFFFFF"/>
        <w:snapToGrid w:val="0"/>
        <w:spacing w:after="240" w:line="360" w:lineRule="auto"/>
        <w:ind w:firstLineChars="200" w:firstLine="480"/>
        <w:contextualSpacing/>
      </w:pPr>
      <w:r>
        <w:rPr>
          <w:rFonts w:ascii="宋体" w:hAnsi="宋体" w:cs="仿宋" w:hint="eastAsia"/>
          <w:sz w:val="24"/>
        </w:rPr>
        <w:t>采购人因政策变化、规划调整而不履行采购合同的，供应商可依据《杭州市涉企补偿救济实施办法（试行）》向采购人提起补偿申请。</w:t>
      </w:r>
    </w:p>
    <w:p w14:paraId="73C56DF3" w14:textId="77777777" w:rsidR="00327782"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7817F251" w14:textId="77777777" w:rsidR="00327782" w:rsidRDefault="00327782">
      <w:pPr>
        <w:pStyle w:val="2d"/>
        <w:snapToGrid w:val="0"/>
        <w:spacing w:before="0"/>
        <w:ind w:firstLine="360"/>
        <w:rPr>
          <w:rFonts w:ascii="宋体" w:hAnsi="宋体" w:cs="宋体" w:hint="eastAsia"/>
          <w:sz w:val="18"/>
          <w:szCs w:val="18"/>
        </w:rPr>
      </w:pPr>
    </w:p>
    <w:p w14:paraId="49B8151F" w14:textId="77777777" w:rsidR="00327782"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360F1E4E" w14:textId="77777777" w:rsidR="00327782" w:rsidRDefault="00000000">
      <w:pPr>
        <w:pStyle w:val="af1"/>
        <w:spacing w:line="360" w:lineRule="auto"/>
        <w:rPr>
          <w:rFonts w:hAnsi="宋体" w:cs="宋体" w:hint="eastAsia"/>
          <w:b/>
          <w:sz w:val="24"/>
          <w:szCs w:val="24"/>
        </w:rPr>
      </w:pPr>
      <w:r>
        <w:rPr>
          <w:rFonts w:hAnsi="宋体" w:cs="宋体" w:hint="eastAsia"/>
          <w:b/>
          <w:sz w:val="24"/>
          <w:szCs w:val="24"/>
        </w:rPr>
        <w:t>5．招标文件的构成</w:t>
      </w:r>
    </w:p>
    <w:p w14:paraId="7D0A5A38" w14:textId="77777777" w:rsidR="00327782" w:rsidRDefault="00000000">
      <w:pPr>
        <w:pStyle w:val="af1"/>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113405EA" w14:textId="77777777" w:rsidR="00327782" w:rsidRDefault="00000000">
      <w:pPr>
        <w:pStyle w:val="af1"/>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13D3A752" w14:textId="77777777" w:rsidR="00327782" w:rsidRDefault="00000000">
      <w:pPr>
        <w:pStyle w:val="af1"/>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39C6A8F1" w14:textId="77777777" w:rsidR="00327782" w:rsidRDefault="00000000">
      <w:pPr>
        <w:pStyle w:val="af1"/>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154BE937" w14:textId="77777777" w:rsidR="00327782" w:rsidRDefault="00000000">
      <w:pPr>
        <w:pStyle w:val="af1"/>
        <w:tabs>
          <w:tab w:val="left" w:pos="840"/>
        </w:tabs>
        <w:spacing w:line="360" w:lineRule="auto"/>
        <w:ind w:firstLineChars="400" w:firstLine="960"/>
        <w:rPr>
          <w:rFonts w:hAnsi="宋体" w:cs="宋体" w:hint="eastAsia"/>
          <w:sz w:val="24"/>
          <w:szCs w:val="24"/>
        </w:rPr>
      </w:pPr>
      <w:r>
        <w:rPr>
          <w:rFonts w:hAnsi="宋体" w:cs="宋体" w:hint="eastAsia"/>
          <w:sz w:val="24"/>
          <w:szCs w:val="24"/>
        </w:rPr>
        <w:lastRenderedPageBreak/>
        <w:t>5.1.4评标办法；</w:t>
      </w:r>
    </w:p>
    <w:p w14:paraId="1C3E9748" w14:textId="77777777" w:rsidR="00327782" w:rsidRDefault="00000000">
      <w:pPr>
        <w:pStyle w:val="af1"/>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283E76C1" w14:textId="77777777" w:rsidR="00327782" w:rsidRDefault="00000000">
      <w:pPr>
        <w:pStyle w:val="af1"/>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7F5E9C88"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6BA8061D" w14:textId="77777777" w:rsidR="00327782" w:rsidRDefault="00000000">
      <w:pPr>
        <w:pStyle w:val="af1"/>
        <w:spacing w:line="360" w:lineRule="auto"/>
        <w:rPr>
          <w:rFonts w:hAnsi="宋体" w:cs="宋体" w:hint="eastAsia"/>
          <w:b/>
          <w:sz w:val="24"/>
          <w:szCs w:val="24"/>
        </w:rPr>
      </w:pPr>
      <w:r>
        <w:rPr>
          <w:rFonts w:hAnsi="宋体" w:cs="宋体" w:hint="eastAsia"/>
          <w:b/>
          <w:sz w:val="24"/>
          <w:szCs w:val="24"/>
        </w:rPr>
        <w:t>6. 招标文件的澄清、修改</w:t>
      </w:r>
    </w:p>
    <w:p w14:paraId="27FF785A" w14:textId="77777777" w:rsidR="00327782" w:rsidRDefault="00000000">
      <w:pPr>
        <w:pStyle w:val="2d"/>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0EB8EB3E" w14:textId="77777777" w:rsidR="00327782" w:rsidRDefault="00000000">
      <w:pPr>
        <w:pStyle w:val="2d"/>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255521" w14:textId="77777777" w:rsidR="00327782" w:rsidRDefault="00000000">
      <w:pPr>
        <w:pStyle w:val="ad"/>
        <w:rPr>
          <w:rFonts w:hAnsi="宋体" w:cs="宋体" w:hint="eastAsia"/>
          <w:sz w:val="18"/>
          <w:szCs w:val="18"/>
          <w:lang w:val="en-US"/>
        </w:rPr>
      </w:pPr>
      <w:r>
        <w:rPr>
          <w:rFonts w:hAnsi="宋体" w:cs="宋体" w:hint="eastAsia"/>
          <w:szCs w:val="24"/>
          <w:lang w:val="en-US"/>
        </w:rPr>
        <w:t xml:space="preserve">    </w:t>
      </w:r>
    </w:p>
    <w:p w14:paraId="1E3FC841" w14:textId="77777777" w:rsidR="00327782"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0FF2235C" w14:textId="77777777" w:rsidR="00327782" w:rsidRDefault="00000000">
      <w:pPr>
        <w:pStyle w:val="af1"/>
        <w:spacing w:line="360" w:lineRule="auto"/>
        <w:rPr>
          <w:rFonts w:hAnsi="宋体" w:cs="宋体" w:hint="eastAsia"/>
          <w:b/>
          <w:sz w:val="24"/>
          <w:szCs w:val="24"/>
        </w:rPr>
      </w:pPr>
      <w:r>
        <w:rPr>
          <w:rFonts w:hAnsi="宋体" w:cs="宋体" w:hint="eastAsia"/>
          <w:b/>
          <w:sz w:val="24"/>
          <w:szCs w:val="24"/>
        </w:rPr>
        <w:t>7. 招标文件的获取</w:t>
      </w:r>
    </w:p>
    <w:p w14:paraId="5743274F" w14:textId="77777777" w:rsidR="00327782"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4647E5F4" w14:textId="77777777" w:rsidR="00327782" w:rsidRDefault="00000000">
      <w:pPr>
        <w:pStyle w:val="af1"/>
        <w:spacing w:line="360" w:lineRule="auto"/>
        <w:rPr>
          <w:rFonts w:hAnsi="宋体" w:cs="宋体" w:hint="eastAsia"/>
          <w:b/>
          <w:sz w:val="24"/>
          <w:szCs w:val="24"/>
        </w:rPr>
      </w:pPr>
      <w:r>
        <w:rPr>
          <w:rFonts w:hAnsi="宋体" w:cs="宋体" w:hint="eastAsia"/>
          <w:b/>
          <w:sz w:val="24"/>
          <w:szCs w:val="24"/>
        </w:rPr>
        <w:t>8.开标前答疑会或现场考察</w:t>
      </w:r>
    </w:p>
    <w:p w14:paraId="4F4D9CD4" w14:textId="77777777" w:rsidR="00327782" w:rsidRDefault="00000000">
      <w:pPr>
        <w:pStyle w:val="af1"/>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F864D06" w14:textId="77777777" w:rsidR="00327782" w:rsidRDefault="00000000">
      <w:pPr>
        <w:pStyle w:val="af1"/>
        <w:spacing w:line="360" w:lineRule="auto"/>
        <w:rPr>
          <w:rFonts w:hAnsi="宋体" w:cs="宋体" w:hint="eastAsia"/>
          <w:b/>
          <w:szCs w:val="24"/>
        </w:rPr>
      </w:pPr>
      <w:r>
        <w:rPr>
          <w:rFonts w:hAnsi="宋体" w:cs="宋体" w:hint="eastAsia"/>
          <w:b/>
          <w:kern w:val="28"/>
          <w:sz w:val="24"/>
          <w:szCs w:val="24"/>
        </w:rPr>
        <w:t>9.投标保证金</w:t>
      </w:r>
    </w:p>
    <w:p w14:paraId="0E45E17C" w14:textId="77777777" w:rsidR="00327782" w:rsidRDefault="00000000">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29E800BB" w14:textId="77777777" w:rsidR="00327782" w:rsidRDefault="00000000">
      <w:pPr>
        <w:pStyle w:val="af1"/>
        <w:spacing w:line="360" w:lineRule="auto"/>
        <w:rPr>
          <w:rFonts w:hAnsi="宋体" w:cs="宋体" w:hint="eastAsia"/>
          <w:b/>
          <w:sz w:val="24"/>
          <w:szCs w:val="24"/>
        </w:rPr>
      </w:pPr>
      <w:r>
        <w:rPr>
          <w:rFonts w:hAnsi="宋体" w:cs="宋体" w:hint="eastAsia"/>
          <w:b/>
          <w:sz w:val="24"/>
          <w:szCs w:val="24"/>
        </w:rPr>
        <w:t>10. 投标文件的语言</w:t>
      </w:r>
    </w:p>
    <w:p w14:paraId="4470BFA1" w14:textId="77777777" w:rsidR="00327782"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34745815" w14:textId="77777777" w:rsidR="00327782" w:rsidRDefault="00000000">
      <w:pPr>
        <w:pStyle w:val="af1"/>
        <w:spacing w:line="360" w:lineRule="auto"/>
        <w:rPr>
          <w:rFonts w:hAnsi="宋体" w:cs="宋体" w:hint="eastAsia"/>
          <w:b/>
          <w:sz w:val="24"/>
          <w:szCs w:val="24"/>
        </w:rPr>
      </w:pPr>
      <w:r>
        <w:rPr>
          <w:rFonts w:hAnsi="宋体" w:cs="宋体" w:hint="eastAsia"/>
          <w:b/>
          <w:sz w:val="24"/>
          <w:szCs w:val="24"/>
        </w:rPr>
        <w:t>11. 投标文件的组成</w:t>
      </w:r>
    </w:p>
    <w:p w14:paraId="6E63FA3D"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0C83E37C"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11.1.1符合参加采购活动应当具备的一般条件的承诺函；</w:t>
      </w:r>
    </w:p>
    <w:p w14:paraId="3ABAC01F"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bookmarkStart w:id="24" w:name="_Hlk101259339"/>
      <w:r>
        <w:rPr>
          <w:rFonts w:ascii="宋体" w:hAnsi="宋体" w:cs="宋体" w:hint="eastAsia"/>
          <w:snapToGrid w:val="0"/>
          <w:kern w:val="28"/>
          <w:sz w:val="24"/>
          <w:szCs w:val="20"/>
        </w:rPr>
        <w:t>联合协议</w:t>
      </w:r>
      <w:bookmarkEnd w:id="24"/>
      <w:r>
        <w:rPr>
          <w:rFonts w:ascii="宋体" w:hAnsi="宋体" w:cs="宋体" w:hint="eastAsia"/>
          <w:snapToGrid w:val="0"/>
          <w:kern w:val="28"/>
          <w:sz w:val="24"/>
          <w:szCs w:val="20"/>
        </w:rPr>
        <w:t>（如果有)；</w:t>
      </w:r>
    </w:p>
    <w:p w14:paraId="29694852"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47082A36"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1F482AD7" w14:textId="77777777" w:rsidR="00327782"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2EA0500D"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572BC34F"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44F09D91"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lastRenderedPageBreak/>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5DD9A4C8"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01937616" w14:textId="77777777" w:rsidR="00327782"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1125CCE9" w14:textId="77777777" w:rsidR="00327782"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7232D2D8"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22CFA9C2" w14:textId="77777777" w:rsidR="00327782"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采购供应商廉洁自律承诺书；</w:t>
      </w:r>
    </w:p>
    <w:p w14:paraId="13B04E52" w14:textId="77777777" w:rsidR="00327782"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6DB96745"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7CBBA6D7" w14:textId="77777777" w:rsidR="00327782"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11.3.2 中小企业声明函。（如果有）</w:t>
      </w:r>
    </w:p>
    <w:p w14:paraId="45FC9225" w14:textId="77777777" w:rsidR="00327782"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057F8204" w14:textId="77777777" w:rsidR="00327782"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07AB8E80" w14:textId="77777777" w:rsidR="00327782" w:rsidRDefault="00000000">
      <w:pPr>
        <w:spacing w:line="360" w:lineRule="auto"/>
        <w:ind w:firstLineChars="300" w:firstLine="72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5B867D12" w14:textId="77777777" w:rsidR="00327782" w:rsidRDefault="00000000">
      <w:pPr>
        <w:pStyle w:val="2d"/>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5178FAB2" w14:textId="77777777" w:rsidR="00327782"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3672BB" w14:textId="77777777" w:rsidR="00327782"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28DC3146" w14:textId="77777777" w:rsidR="00327782"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12.3使用“乐采云电子交易客户端”需要提前申领CA数字证书，申领流程请自行前往“浙江采购网-下载专区-电子交易客户端-CA驱动和申领流程”进行查阅。</w:t>
      </w:r>
    </w:p>
    <w:p w14:paraId="225B0CE5" w14:textId="77777777" w:rsidR="00327782"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1A0A6517" w14:textId="77777777" w:rsidR="00327782" w:rsidRDefault="00000000">
      <w:pPr>
        <w:pStyle w:val="2d"/>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1BD4EA2A" w14:textId="77777777" w:rsidR="00327782" w:rsidRDefault="00000000">
      <w:pPr>
        <w:pStyle w:val="2d"/>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13.2为确保网上操作合法、有效和安全，投标人应当在投标截止时间前完成在“采购云平台”的身份认证，确保在电子投标过程中能够对相关数据电文进行加密和使用电子签名。</w:t>
      </w:r>
    </w:p>
    <w:p w14:paraId="522819AF" w14:textId="77777777" w:rsidR="00327782" w:rsidRDefault="00000000">
      <w:pPr>
        <w:pStyle w:val="2d"/>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676E32E7" w14:textId="77777777" w:rsidR="00327782" w:rsidRDefault="00000000">
      <w:pPr>
        <w:pStyle w:val="2d"/>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09A3AA14" w14:textId="77777777" w:rsidR="00327782" w:rsidRDefault="00000000">
      <w:pPr>
        <w:pStyle w:val="2d"/>
        <w:ind w:firstLine="480"/>
        <w:rPr>
          <w:rFonts w:ascii="宋体" w:hAnsi="宋体" w:cs="宋体" w:hint="eastAsia"/>
          <w:szCs w:val="24"/>
        </w:rPr>
      </w:pPr>
      <w:r>
        <w:rPr>
          <w:rFonts w:ascii="宋体" w:hAnsi="宋体" w:cs="宋体" w:hint="eastAsia"/>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6C072CB" w14:textId="77777777" w:rsidR="00327782" w:rsidRDefault="00000000">
      <w:pPr>
        <w:pStyle w:val="2d"/>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0000B210" w14:textId="77777777" w:rsidR="00327782" w:rsidRDefault="00000000">
      <w:pPr>
        <w:pStyle w:val="2d"/>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35BBBAE6" w14:textId="77777777" w:rsidR="00327782" w:rsidRDefault="00000000">
      <w:pPr>
        <w:pStyle w:val="af1"/>
        <w:spacing w:line="360" w:lineRule="auto"/>
        <w:rPr>
          <w:rFonts w:hAnsi="宋体" w:cs="宋体" w:hint="eastAsia"/>
          <w:b/>
          <w:sz w:val="24"/>
          <w:szCs w:val="24"/>
        </w:rPr>
      </w:pPr>
      <w:r>
        <w:rPr>
          <w:rFonts w:hAnsi="宋体" w:cs="宋体" w:hint="eastAsia"/>
          <w:b/>
          <w:sz w:val="24"/>
          <w:szCs w:val="24"/>
        </w:rPr>
        <w:t>15.备份投标文件</w:t>
      </w:r>
    </w:p>
    <w:p w14:paraId="7DFDCE09" w14:textId="77777777" w:rsidR="00327782" w:rsidRDefault="00000000">
      <w:pPr>
        <w:pStyle w:val="af1"/>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0CD63E03" w14:textId="77777777" w:rsidR="00327782" w:rsidRDefault="00000000">
      <w:pPr>
        <w:pStyle w:val="af1"/>
        <w:spacing w:line="360" w:lineRule="auto"/>
        <w:ind w:firstLineChars="200" w:firstLine="480"/>
        <w:rPr>
          <w:rFonts w:hAnsi="宋体" w:cs="宋体" w:hint="eastAsia"/>
          <w:b/>
          <w:sz w:val="24"/>
          <w:szCs w:val="24"/>
        </w:rPr>
      </w:pPr>
      <w:r>
        <w:rPr>
          <w:rFonts w:hAnsi="宋体" w:cs="宋体" w:hint="eastAsia"/>
          <w:sz w:val="24"/>
          <w:szCs w:val="24"/>
        </w:rPr>
        <w:t>15.2备份投标文件须在“乐采云投标客户端”制作生成，并储存在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1215AD9E" w14:textId="77777777" w:rsidR="00327782" w:rsidRDefault="00000000">
      <w:pPr>
        <w:pStyle w:val="af1"/>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64B24689" w14:textId="77777777" w:rsidR="00327782" w:rsidRDefault="00000000">
      <w:pPr>
        <w:pStyle w:val="af1"/>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648E231" w14:textId="77777777" w:rsidR="00327782" w:rsidRDefault="00000000">
      <w:pPr>
        <w:pStyle w:val="af1"/>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551A4545" w14:textId="77777777" w:rsidR="00327782" w:rsidRDefault="00000000">
      <w:pPr>
        <w:pStyle w:val="2d"/>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6BE04F3E" w14:textId="77777777" w:rsidR="00327782" w:rsidRDefault="00000000">
      <w:pPr>
        <w:pStyle w:val="af"/>
        <w:spacing w:line="360" w:lineRule="auto"/>
        <w:ind w:firstLineChars="150" w:firstLine="360"/>
        <w:rPr>
          <w:rFonts w:cs="宋体" w:hint="eastAsia"/>
          <w:szCs w:val="21"/>
        </w:rPr>
      </w:pPr>
      <w:r>
        <w:rPr>
          <w:rFonts w:cs="宋体" w:hint="eastAsia"/>
          <w:szCs w:val="21"/>
        </w:rPr>
        <w:lastRenderedPageBreak/>
        <w:t>有招标文件第四部分</w:t>
      </w:r>
      <w:r>
        <w:rPr>
          <w:rFonts w:cs="宋体"/>
        </w:rPr>
        <w:t>4.2规定</w:t>
      </w:r>
      <w:r>
        <w:rPr>
          <w:rFonts w:cs="宋体" w:hint="eastAsia"/>
          <w:szCs w:val="21"/>
        </w:rPr>
        <w:t>的情形之一的，投标无效：</w:t>
      </w:r>
    </w:p>
    <w:p w14:paraId="174CDBF0" w14:textId="77777777" w:rsidR="00327782" w:rsidRDefault="00000000">
      <w:pPr>
        <w:pStyle w:val="2d"/>
        <w:spacing w:before="0"/>
        <w:ind w:firstLineChars="0" w:firstLine="0"/>
        <w:rPr>
          <w:rFonts w:ascii="宋体" w:hAnsi="宋体" w:cs="宋体" w:hint="eastAsia"/>
          <w:b/>
          <w:szCs w:val="24"/>
        </w:rPr>
      </w:pPr>
      <w:r>
        <w:rPr>
          <w:rFonts w:ascii="宋体" w:hAnsi="宋体" w:cs="宋体" w:hint="eastAsia"/>
          <w:b/>
          <w:szCs w:val="24"/>
        </w:rPr>
        <w:t>17.投标有效期</w:t>
      </w:r>
    </w:p>
    <w:p w14:paraId="7A9E3491" w14:textId="77777777" w:rsidR="00327782"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2253893A" w14:textId="77777777" w:rsidR="00327782" w:rsidRDefault="00000000">
      <w:pPr>
        <w:pStyle w:val="2d"/>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79C434EF" w14:textId="77777777" w:rsidR="00327782" w:rsidRDefault="00000000">
      <w:pPr>
        <w:pStyle w:val="2d"/>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772F9DDF" w14:textId="77777777" w:rsidR="00327782" w:rsidRDefault="00327782">
      <w:pPr>
        <w:pStyle w:val="2d"/>
        <w:spacing w:before="0"/>
        <w:ind w:firstLine="643"/>
        <w:rPr>
          <w:rFonts w:ascii="宋体" w:hAnsi="宋体" w:cs="宋体" w:hint="eastAsia"/>
          <w:b/>
          <w:sz w:val="32"/>
        </w:rPr>
      </w:pPr>
    </w:p>
    <w:p w14:paraId="78C86753" w14:textId="77777777" w:rsidR="00327782" w:rsidRDefault="00000000">
      <w:pPr>
        <w:pStyle w:val="2d"/>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3B30C9F9" w14:textId="77777777" w:rsidR="00327782"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59C121CF" w14:textId="77777777" w:rsidR="00327782"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613ADF8F" w14:textId="77777777" w:rsidR="00327782"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A9F573A" w14:textId="77777777" w:rsidR="00327782"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3DE22396" w14:textId="77777777" w:rsidR="00327782"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277C1154"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5DB18334" w14:textId="77777777" w:rsidR="00327782" w:rsidRDefault="00000000">
      <w:pPr>
        <w:pStyle w:val="2d"/>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7E034ADD" w14:textId="77777777" w:rsidR="00327782" w:rsidRDefault="00000000">
      <w:pPr>
        <w:pStyle w:val="2d"/>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5F5BEC7B" w14:textId="77777777" w:rsidR="00327782" w:rsidRDefault="00000000">
      <w:pPr>
        <w:pStyle w:val="2d"/>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648C0F9C" w14:textId="77777777" w:rsidR="00327782" w:rsidRDefault="00000000">
      <w:pPr>
        <w:pStyle w:val="2d"/>
        <w:spacing w:before="0"/>
        <w:ind w:firstLine="482"/>
        <w:rPr>
          <w:rFonts w:ascii="宋体" w:hAnsi="宋体" w:cs="宋体" w:hint="eastAsia"/>
          <w:b/>
          <w:szCs w:val="24"/>
        </w:rPr>
      </w:pPr>
      <w:r>
        <w:rPr>
          <w:rFonts w:ascii="宋体" w:hAnsi="宋体" w:cs="宋体" w:hint="eastAsia"/>
          <w:b/>
          <w:szCs w:val="24"/>
        </w:rPr>
        <w:t>20.信用信息查询</w:t>
      </w:r>
    </w:p>
    <w:p w14:paraId="6C3FC735" w14:textId="77777777" w:rsidR="00327782" w:rsidRDefault="00000000">
      <w:pPr>
        <w:pStyle w:val="2d"/>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20.1信用信息查询渠道及截止时间：采购代理机构将在资格审查时通过“信用中国”网站(www.creditchina.gov.cn)、中国采购网(www.ccgp.gov.cn)渠道查询投标人的</w:t>
      </w:r>
      <w:r>
        <w:rPr>
          <w:rFonts w:ascii="宋体" w:hAnsi="宋体" w:cs="宋体" w:hint="eastAsia"/>
          <w:kern w:val="0"/>
          <w:szCs w:val="24"/>
        </w:rPr>
        <w:lastRenderedPageBreak/>
        <w:t>信用记录。</w:t>
      </w:r>
    </w:p>
    <w:p w14:paraId="65CA3FE7" w14:textId="77777777" w:rsidR="00327782" w:rsidRDefault="00000000">
      <w:pPr>
        <w:pStyle w:val="2d"/>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1B02604E" w14:textId="77777777" w:rsidR="00327782" w:rsidRDefault="00000000">
      <w:pPr>
        <w:pStyle w:val="2d"/>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20.3信用信息的使用规则：经查询列入失信被执行人名单、重大税收违法案件当事人名单、采购严重违法失信行为记录名单的投标人将被拒绝参与采购活动。</w:t>
      </w:r>
    </w:p>
    <w:p w14:paraId="45354C94" w14:textId="77777777" w:rsidR="00327782" w:rsidRDefault="00000000">
      <w:pPr>
        <w:pStyle w:val="2d"/>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ascii="宋体" w:hAnsi="宋体" w:cs="宋体" w:hint="eastAsia"/>
        </w:rPr>
        <w:t>。</w:t>
      </w:r>
    </w:p>
    <w:p w14:paraId="28C7A51B" w14:textId="77777777" w:rsidR="00327782" w:rsidRDefault="00327782">
      <w:pPr>
        <w:pStyle w:val="2d"/>
        <w:spacing w:before="0"/>
        <w:ind w:firstLineChars="0" w:firstLine="0"/>
        <w:rPr>
          <w:rFonts w:ascii="宋体" w:hAnsi="宋体" w:cs="宋体" w:hint="eastAsia"/>
          <w:kern w:val="0"/>
          <w:szCs w:val="24"/>
        </w:rPr>
      </w:pPr>
    </w:p>
    <w:p w14:paraId="0E15C066" w14:textId="77777777" w:rsidR="00327782"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7382B662" w14:textId="77777777" w:rsidR="00327782" w:rsidRDefault="00000000">
      <w:pPr>
        <w:spacing w:line="360" w:lineRule="auto"/>
        <w:rPr>
          <w:rFonts w:ascii="宋体" w:hAnsi="宋体" w:cs="宋体" w:hint="eastAsia"/>
          <w:b/>
          <w:sz w:val="24"/>
        </w:rPr>
      </w:pPr>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789BC9AE" w14:textId="77777777" w:rsidR="00327782" w:rsidRDefault="00327782">
      <w:pPr>
        <w:spacing w:line="360" w:lineRule="auto"/>
        <w:rPr>
          <w:rFonts w:ascii="宋体" w:hAnsi="宋体" w:cs="宋体" w:hint="eastAsia"/>
          <w:b/>
          <w:sz w:val="24"/>
        </w:rPr>
      </w:pPr>
    </w:p>
    <w:p w14:paraId="0B9510A0" w14:textId="77777777" w:rsidR="00327782"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70AB79B4" w14:textId="77777777" w:rsidR="00327782" w:rsidRDefault="00000000">
      <w:pPr>
        <w:pStyle w:val="af"/>
        <w:spacing w:line="360" w:lineRule="auto"/>
        <w:ind w:left="479" w:hangingChars="199" w:hanging="479"/>
        <w:rPr>
          <w:rFonts w:cs="宋体" w:hint="eastAsia"/>
          <w:b/>
        </w:rPr>
      </w:pPr>
      <w:r>
        <w:rPr>
          <w:rFonts w:cs="宋体" w:hint="eastAsia"/>
          <w:b/>
        </w:rPr>
        <w:t>22. 确定中标供应商</w:t>
      </w:r>
    </w:p>
    <w:p w14:paraId="7D68D557" w14:textId="77777777" w:rsidR="00327782" w:rsidRDefault="00000000">
      <w:pPr>
        <w:pStyle w:val="2d"/>
        <w:snapToGrid w:val="0"/>
        <w:spacing w:before="0"/>
        <w:ind w:firstLine="480"/>
        <w:rPr>
          <w:rFonts w:ascii="宋体" w:hAnsi="宋体" w:cs="宋体" w:hint="eastAsia"/>
          <w:b/>
          <w:szCs w:val="24"/>
        </w:rPr>
      </w:pPr>
      <w:r>
        <w:rPr>
          <w:rFonts w:ascii="宋体" w:hAnsi="宋体" w:cs="宋体" w:hint="eastAsia"/>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中标、成交通知书和中标、成交结果公告应当在规定时间内同时发出。</w:t>
      </w:r>
    </w:p>
    <w:p w14:paraId="39CD5AA0" w14:textId="77777777" w:rsidR="00327782" w:rsidRDefault="00000000">
      <w:pPr>
        <w:pStyle w:val="2d"/>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161A74E2" w14:textId="77777777" w:rsidR="00327782"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002C3E4" w14:textId="77777777" w:rsidR="00327782"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w:t>
      </w:r>
      <w:r>
        <w:rPr>
          <w:rFonts w:ascii="宋体" w:hAnsi="宋体" w:cs="宋体" w:hint="eastAsia"/>
          <w:sz w:val="24"/>
        </w:rPr>
        <w:lastRenderedPageBreak/>
        <w:t>符合性审查情况、未中标情况说明、中标公告期限以及评审专家名单、评分汇总及明细。</w:t>
      </w:r>
    </w:p>
    <w:p w14:paraId="5521C7BC" w14:textId="77777777" w:rsidR="00327782"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0BF86332" w14:textId="77777777" w:rsidR="00327782" w:rsidRDefault="00000000">
      <w:pPr>
        <w:pStyle w:val="2d"/>
        <w:snapToGrid w:val="0"/>
        <w:spacing w:before="0"/>
        <w:ind w:firstLine="482"/>
        <w:rPr>
          <w:rStyle w:val="afff3"/>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53023E38" w14:textId="77777777" w:rsidR="00327782" w:rsidRDefault="00327782">
      <w:pPr>
        <w:pStyle w:val="2c"/>
        <w:rPr>
          <w:rFonts w:hint="eastAsia"/>
        </w:rPr>
      </w:pPr>
    </w:p>
    <w:p w14:paraId="1819C802" w14:textId="77777777" w:rsidR="00327782"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301AAA27" w14:textId="77777777" w:rsidR="00327782" w:rsidRDefault="00000000">
      <w:pPr>
        <w:pStyle w:val="af"/>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09FE6134" w14:textId="77777777" w:rsidR="00327782" w:rsidRDefault="00000000">
      <w:pPr>
        <w:pStyle w:val="af"/>
        <w:spacing w:line="360" w:lineRule="auto"/>
        <w:ind w:left="479" w:hangingChars="199" w:hanging="479"/>
        <w:rPr>
          <w:rFonts w:cs="宋体" w:hint="eastAsia"/>
          <w:b/>
        </w:rPr>
      </w:pPr>
      <w:r>
        <w:rPr>
          <w:rFonts w:cs="宋体" w:hint="eastAsia"/>
          <w:b/>
        </w:rPr>
        <w:t>25. 合同的签订</w:t>
      </w:r>
    </w:p>
    <w:p w14:paraId="7EE3C2DB" w14:textId="77777777" w:rsidR="00327782"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采购合同，并在签订之日起2个工作日内将采购合同在浙江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02B749E4" w14:textId="77777777" w:rsidR="00327782" w:rsidRDefault="00000000">
      <w:pPr>
        <w:pStyle w:val="2d"/>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4C9A6CE5" w14:textId="77777777" w:rsidR="00327782" w:rsidRDefault="00000000">
      <w:pPr>
        <w:pStyle w:val="2d"/>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5B506874" w14:textId="77777777" w:rsidR="00327782" w:rsidRDefault="00000000">
      <w:pPr>
        <w:pStyle w:val="2d"/>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25.4中标供应商拒绝与采购人签订合同的，采购人可以按照评审报告推荐的中标或者成交候选人名单排序，确定下一候选人为中标供应商，也可以重新开展采购活动。</w:t>
      </w:r>
    </w:p>
    <w:p w14:paraId="36C42420" w14:textId="77777777" w:rsidR="00327782" w:rsidRDefault="00000000">
      <w:pPr>
        <w:pStyle w:val="2d"/>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25.5采购合同由采购人与中标供应商根据招标文件、投标文件等内容通过采购电子交易平台在线签订，自动备案。</w:t>
      </w:r>
    </w:p>
    <w:p w14:paraId="1DAAAE61" w14:textId="77777777" w:rsidR="00327782" w:rsidRDefault="00000000">
      <w:pPr>
        <w:pStyle w:val="af"/>
        <w:spacing w:line="360" w:lineRule="auto"/>
        <w:ind w:left="479" w:hangingChars="199" w:hanging="479"/>
        <w:rPr>
          <w:rFonts w:cs="宋体" w:hint="eastAsia"/>
          <w:b/>
        </w:rPr>
      </w:pPr>
      <w:r>
        <w:rPr>
          <w:rFonts w:cs="宋体" w:hint="eastAsia"/>
          <w:b/>
        </w:rPr>
        <w:t>26. 履约保证金</w:t>
      </w:r>
    </w:p>
    <w:p w14:paraId="37F06F0B" w14:textId="77777777" w:rsidR="00327782" w:rsidRDefault="00000000">
      <w:pPr>
        <w:tabs>
          <w:tab w:val="left" w:pos="0"/>
        </w:tabs>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w:t>
      </w:r>
      <w:r>
        <w:rPr>
          <w:rFonts w:ascii="宋体" w:hAnsi="宋体" w:cs="宋体" w:hint="eastAsia"/>
          <w:sz w:val="24"/>
        </w:rPr>
        <w:lastRenderedPageBreak/>
        <w:t>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1DE0CE7E" w14:textId="77777777" w:rsidR="00327782" w:rsidRDefault="00000000">
      <w:pPr>
        <w:pStyle w:val="2"/>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w:t>
      </w:r>
      <w:r>
        <w:rPr>
          <w:rFonts w:ascii="宋体" w:eastAsia="宋体" w:hAnsi="宋体" w:cs="宋体" w:hint="eastAsia"/>
          <w:b w:val="0"/>
          <w:bCs w:val="0"/>
          <w:snapToGrid w:val="0"/>
          <w:kern w:val="28"/>
          <w:sz w:val="24"/>
          <w:lang w:val="en-US"/>
        </w:rPr>
        <w:t>95763</w:t>
      </w:r>
      <w:r>
        <w:rPr>
          <w:rFonts w:ascii="宋体" w:eastAsia="宋体" w:hAnsi="宋体" w:cs="宋体" w:hint="eastAsia"/>
          <w:b w:val="0"/>
          <w:bCs w:val="0"/>
          <w:snapToGrid w:val="0"/>
          <w:kern w:val="28"/>
          <w:sz w:val="24"/>
        </w:rPr>
        <w:t>。</w:t>
      </w:r>
    </w:p>
    <w:p w14:paraId="545E74EA" w14:textId="77777777" w:rsidR="00327782" w:rsidRDefault="00000000">
      <w:pPr>
        <w:pStyle w:val="2"/>
        <w:rPr>
          <w:rFonts w:hint="eastAsia"/>
        </w:rPr>
      </w:pPr>
      <w:r>
        <w:rPr>
          <w:rFonts w:ascii="宋体" w:eastAsia="宋体" w:hAnsi="宋体"/>
          <w:sz w:val="24"/>
          <w:lang w:val="en-US"/>
        </w:rPr>
        <w:t>27.预付款</w:t>
      </w:r>
    </w:p>
    <w:p w14:paraId="46B8173D" w14:textId="77777777" w:rsidR="00327782" w:rsidRDefault="00000000">
      <w:pPr>
        <w:adjustRightInd/>
        <w:spacing w:line="360" w:lineRule="auto"/>
        <w:ind w:firstLineChars="200" w:firstLine="480"/>
      </w:pPr>
      <w:r>
        <w:rPr>
          <w:rFonts w:ascii="宋体" w:hAnsi="宋体" w:hint="eastAsia"/>
          <w:sz w:val="24"/>
        </w:rPr>
        <w:t>采购单位应当在采购合同中约定预付款，对中小企业合同预付款比例原则上不低于合同金额的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提交银行、保险公司等金融机构出具的预付款保函或其他担保措施。采购预付款应在合同生效以及具备实施条件后5个工作日内支付。</w:t>
      </w:r>
      <w:r>
        <w:rPr>
          <w:rFonts w:ascii="宋体" w:hAnsi="宋体" w:hint="eastAsia"/>
          <w:sz w:val="24"/>
        </w:rPr>
        <w:t>采购工程以及与工程建设有关的货物、服务，采用招标方式采购的，预付款从其相关规定。供应商可登录乐采云前台大厅选择金融服务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/保函受理—确认保单—支付保费—成功出单。乐采云</w:t>
      </w:r>
      <w:r>
        <w:rPr>
          <w:rFonts w:ascii="宋体" w:hAnsi="宋体" w:hint="eastAsia"/>
          <w:sz w:val="24"/>
        </w:rPr>
        <w:t>金融专线95763</w:t>
      </w:r>
      <w:r>
        <w:rPr>
          <w:rFonts w:ascii="宋体" w:hAnsi="宋体"/>
          <w:sz w:val="24"/>
        </w:rPr>
        <w:t>。</w:t>
      </w:r>
    </w:p>
    <w:p w14:paraId="1F605E06" w14:textId="77777777" w:rsidR="00327782" w:rsidRDefault="00327782"/>
    <w:p w14:paraId="4F03BE02" w14:textId="77777777" w:rsidR="00327782" w:rsidRDefault="00327782">
      <w:pPr>
        <w:snapToGrid w:val="0"/>
        <w:spacing w:line="360" w:lineRule="auto"/>
        <w:ind w:firstLineChars="1045" w:firstLine="3357"/>
        <w:rPr>
          <w:rFonts w:ascii="宋体" w:hAnsi="宋体" w:cs="宋体" w:hint="eastAsia"/>
          <w:b/>
          <w:sz w:val="32"/>
        </w:rPr>
      </w:pPr>
    </w:p>
    <w:p w14:paraId="5D9D248C" w14:textId="77777777" w:rsidR="00327782"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708FF62F" w14:textId="77777777" w:rsidR="00327782" w:rsidRDefault="00000000">
      <w:pPr>
        <w:pStyle w:val="2d"/>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5DE4556B" w14:textId="77777777" w:rsidR="00327782" w:rsidRDefault="00000000">
      <w:pPr>
        <w:pStyle w:val="2d"/>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1BADDCE3" w14:textId="77777777" w:rsidR="00327782" w:rsidRDefault="00000000">
      <w:pPr>
        <w:pStyle w:val="2d"/>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77FFC355" w14:textId="77777777" w:rsidR="00327782" w:rsidRDefault="00000000">
      <w:pPr>
        <w:pStyle w:val="2d"/>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29F59009" w14:textId="77777777" w:rsidR="00327782" w:rsidRDefault="00000000">
      <w:pPr>
        <w:pStyle w:val="2d"/>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4CA3825C" w14:textId="77777777" w:rsidR="00327782" w:rsidRDefault="00000000">
      <w:pPr>
        <w:pStyle w:val="2d"/>
        <w:snapToGrid w:val="0"/>
        <w:spacing w:before="0"/>
        <w:ind w:firstLine="480"/>
        <w:rPr>
          <w:rFonts w:ascii="宋体" w:hAnsi="宋体" w:cs="宋体" w:hint="eastAsia"/>
        </w:rPr>
      </w:pPr>
      <w:r>
        <w:rPr>
          <w:rFonts w:ascii="宋体" w:hAnsi="宋体" w:cs="宋体" w:hint="eastAsia"/>
        </w:rPr>
        <w:lastRenderedPageBreak/>
        <w:t>28.5其他无法保证电子交易的公平、公正和安全的情况。</w:t>
      </w:r>
    </w:p>
    <w:p w14:paraId="37CCDC23" w14:textId="77777777" w:rsidR="00327782" w:rsidRDefault="00000000">
      <w:pPr>
        <w:pStyle w:val="2d"/>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92606F4" w14:textId="77777777" w:rsidR="00327782" w:rsidRDefault="00327782">
      <w:pPr>
        <w:tabs>
          <w:tab w:val="left" w:pos="0"/>
        </w:tabs>
        <w:spacing w:line="360" w:lineRule="auto"/>
        <w:ind w:firstLine="480"/>
        <w:rPr>
          <w:rFonts w:ascii="宋体" w:hAnsi="宋体" w:cs="宋体" w:hint="eastAsia"/>
          <w:sz w:val="24"/>
        </w:rPr>
      </w:pPr>
    </w:p>
    <w:p w14:paraId="52E5891E" w14:textId="77777777" w:rsidR="00327782"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4ACA32DE" w14:textId="77777777" w:rsidR="00327782" w:rsidRDefault="00000000">
      <w:pPr>
        <w:pStyle w:val="af"/>
        <w:spacing w:line="360" w:lineRule="auto"/>
        <w:ind w:firstLineChars="0" w:firstLine="0"/>
        <w:rPr>
          <w:rFonts w:cs="宋体" w:hint="eastAsia"/>
          <w:b/>
        </w:rPr>
      </w:pPr>
      <w:r>
        <w:rPr>
          <w:rFonts w:cs="宋体" w:hint="eastAsia"/>
          <w:b/>
        </w:rPr>
        <w:t>30.验收</w:t>
      </w:r>
    </w:p>
    <w:p w14:paraId="4A0E48DD" w14:textId="77777777" w:rsidR="00327782"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0E1470" w14:textId="77777777" w:rsidR="00327782"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3432D179" w14:textId="77777777" w:rsidR="00327782"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9ADF0F" w14:textId="77777777" w:rsidR="00327782"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bookmarkStart w:id="25" w:name="_Hlt68057669"/>
      <w:bookmarkStart w:id="26" w:name="_Hlt68072998"/>
      <w:bookmarkStart w:id="27" w:name="_Hlt75236290"/>
      <w:bookmarkStart w:id="28" w:name="_Hlt68403820"/>
      <w:bookmarkStart w:id="29" w:name="_Hlt75236101"/>
      <w:bookmarkStart w:id="30" w:name="_Hlt74729768"/>
      <w:bookmarkStart w:id="31" w:name="_Hlt74707468"/>
      <w:bookmarkStart w:id="32" w:name="_Hlt74730295"/>
      <w:bookmarkStart w:id="33" w:name="_Hlt68072990"/>
      <w:bookmarkStart w:id="34" w:name="_Hlt74714665"/>
      <w:bookmarkStart w:id="35" w:name="_Hlt75236011"/>
      <w:bookmarkStart w:id="36" w:name="_Hlt68073093"/>
      <w:bookmarkEnd w:id="25"/>
      <w:bookmarkEnd w:id="26"/>
      <w:bookmarkEnd w:id="27"/>
      <w:bookmarkEnd w:id="28"/>
      <w:bookmarkEnd w:id="29"/>
      <w:bookmarkEnd w:id="30"/>
      <w:bookmarkEnd w:id="31"/>
      <w:bookmarkEnd w:id="32"/>
      <w:bookmarkEnd w:id="33"/>
      <w:bookmarkEnd w:id="34"/>
      <w:bookmarkEnd w:id="35"/>
      <w:bookmarkEnd w:id="36"/>
    </w:p>
    <w:p w14:paraId="7C6BFC97" w14:textId="77777777" w:rsidR="00327782"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乐采云平台提起在线支付申请、查询支付结果，路径为乐采云-我的工作台-合同管理-支付管理。对于供应商提起在线支付申请的，采购人应当按规定做好审核并完成支付。</w:t>
      </w:r>
    </w:p>
    <w:bookmarkEnd w:id="20"/>
    <w:p w14:paraId="55C62B42" w14:textId="77777777" w:rsidR="00327782" w:rsidRDefault="00327782">
      <w:pPr>
        <w:tabs>
          <w:tab w:val="left" w:pos="0"/>
        </w:tabs>
        <w:snapToGrid w:val="0"/>
        <w:spacing w:line="348" w:lineRule="auto"/>
        <w:ind w:firstLine="480"/>
        <w:rPr>
          <w:rFonts w:ascii="宋体" w:hAnsi="宋体" w:cs="宋体" w:hint="eastAsia"/>
          <w:kern w:val="0"/>
          <w:sz w:val="24"/>
        </w:rPr>
        <w:sectPr w:rsidR="00327782">
          <w:pgSz w:w="11906" w:h="16838"/>
          <w:pgMar w:top="1417" w:right="1418" w:bottom="1417" w:left="1418" w:header="851" w:footer="992" w:gutter="0"/>
          <w:pgNumType w:start="1"/>
          <w:cols w:space="0"/>
          <w:titlePg/>
          <w:docGrid w:linePitch="312"/>
        </w:sectPr>
      </w:pPr>
    </w:p>
    <w:p w14:paraId="2E766D4D" w14:textId="77777777" w:rsidR="00327782" w:rsidRDefault="00000000">
      <w:pPr>
        <w:spacing w:line="360" w:lineRule="auto"/>
        <w:jc w:val="center"/>
        <w:outlineLvl w:val="0"/>
        <w:rPr>
          <w:rFonts w:ascii="宋体" w:hAnsi="宋体" w:cs="宋体" w:hint="eastAsia"/>
          <w:b/>
          <w:sz w:val="36"/>
          <w:szCs w:val="36"/>
        </w:rPr>
      </w:pPr>
      <w:bookmarkStart w:id="37" w:name="第四部分"/>
      <w:bookmarkEnd w:id="18"/>
      <w:bookmarkEnd w:id="19"/>
      <w:r>
        <w:rPr>
          <w:rFonts w:ascii="宋体" w:hAnsi="宋体" w:cs="宋体" w:hint="eastAsia"/>
          <w:b/>
          <w:sz w:val="36"/>
          <w:szCs w:val="36"/>
        </w:rPr>
        <w:lastRenderedPageBreak/>
        <w:t>第三部分   采购需求</w:t>
      </w:r>
    </w:p>
    <w:p w14:paraId="104BF326" w14:textId="77777777" w:rsidR="00327782" w:rsidRDefault="00000000">
      <w:pPr>
        <w:pStyle w:val="afff8"/>
        <w:adjustRightInd/>
        <w:rPr>
          <w:rFonts w:ascii="宋体" w:eastAsia="宋体" w:hAnsi="宋体" w:cs="宋体" w:hint="eastAsia"/>
          <w:sz w:val="24"/>
        </w:rPr>
      </w:pPr>
      <w:r>
        <w:rPr>
          <w:rFonts w:ascii="宋体" w:eastAsia="宋体" w:hAnsi="宋体" w:cs="宋体" w:hint="eastAsia"/>
          <w:sz w:val="24"/>
        </w:rPr>
        <w:t>一、项目概况</w:t>
      </w:r>
    </w:p>
    <w:p w14:paraId="4CBBB9EB" w14:textId="77777777" w:rsidR="00327782" w:rsidRDefault="00000000">
      <w:pPr>
        <w:pStyle w:val="af"/>
        <w:rPr>
          <w:rFonts w:cs="宋体" w:hint="eastAsia"/>
        </w:rPr>
      </w:pPr>
      <w:r>
        <w:rPr>
          <w:rFonts w:cs="宋体" w:hint="eastAsia"/>
        </w:rPr>
        <w:t>杭州学军中学海创园学校校园标识标牌项目。具体包括标识标牌的设计、制作、供货、运输、卸货并搬运至指定地点、成品保护及质保期内的维修保养等。</w:t>
      </w:r>
    </w:p>
    <w:p w14:paraId="58D8404A" w14:textId="77777777" w:rsidR="00327782" w:rsidRDefault="00000000">
      <w:pPr>
        <w:spacing w:line="360" w:lineRule="auto"/>
        <w:outlineLvl w:val="0"/>
        <w:rPr>
          <w:rFonts w:ascii="宋体" w:hAnsi="宋体" w:cs="宋体" w:hint="eastAsia"/>
          <w:b/>
          <w:sz w:val="24"/>
        </w:rPr>
      </w:pPr>
      <w:r>
        <w:rPr>
          <w:rFonts w:ascii="宋体" w:hAnsi="宋体" w:cs="宋体" w:hint="eastAsia"/>
          <w:b/>
          <w:sz w:val="24"/>
        </w:rPr>
        <w:t>二、采购清单：</w:t>
      </w:r>
    </w:p>
    <w:tbl>
      <w:tblPr>
        <w:tblW w:w="12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60"/>
        <w:gridCol w:w="3500"/>
        <w:gridCol w:w="912"/>
        <w:gridCol w:w="992"/>
        <w:gridCol w:w="3416"/>
      </w:tblGrid>
      <w:tr w:rsidR="00327782" w14:paraId="6250BF6E" w14:textId="77777777">
        <w:trPr>
          <w:trHeight w:val="560"/>
        </w:trPr>
        <w:tc>
          <w:tcPr>
            <w:tcW w:w="1620" w:type="dxa"/>
            <w:shd w:val="clear" w:color="auto" w:fill="auto"/>
            <w:vAlign w:val="center"/>
          </w:tcPr>
          <w:p w14:paraId="7B274181"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采购内容</w:t>
            </w:r>
          </w:p>
        </w:tc>
        <w:tc>
          <w:tcPr>
            <w:tcW w:w="1760" w:type="dxa"/>
            <w:shd w:val="clear" w:color="auto" w:fill="auto"/>
            <w:vAlign w:val="center"/>
          </w:tcPr>
          <w:p w14:paraId="2C08DDE9"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分项名称</w:t>
            </w:r>
          </w:p>
        </w:tc>
        <w:tc>
          <w:tcPr>
            <w:tcW w:w="3500" w:type="dxa"/>
            <w:shd w:val="clear" w:color="auto" w:fill="auto"/>
            <w:vAlign w:val="center"/>
          </w:tcPr>
          <w:p w14:paraId="6B360AC9" w14:textId="77777777" w:rsidR="00327782" w:rsidRPr="00E6367C" w:rsidRDefault="00000000">
            <w:pPr>
              <w:widowControl/>
              <w:adjustRightInd/>
              <w:jc w:val="center"/>
              <w:rPr>
                <w:rFonts w:ascii="宋体" w:hAnsi="宋体" w:cs="宋体" w:hint="eastAsia"/>
                <w:kern w:val="0"/>
                <w:sz w:val="24"/>
                <w:highlight w:val="yellow"/>
              </w:rPr>
            </w:pPr>
            <w:r w:rsidRPr="00E6367C">
              <w:rPr>
                <w:rFonts w:ascii="宋体" w:hAnsi="宋体" w:cs="宋体" w:hint="eastAsia"/>
                <w:kern w:val="0"/>
                <w:sz w:val="24"/>
                <w:highlight w:val="yellow"/>
              </w:rPr>
              <w:t>主要材料</w:t>
            </w:r>
          </w:p>
        </w:tc>
        <w:tc>
          <w:tcPr>
            <w:tcW w:w="912" w:type="dxa"/>
            <w:shd w:val="clear" w:color="auto" w:fill="auto"/>
            <w:vAlign w:val="center"/>
          </w:tcPr>
          <w:p w14:paraId="1348A461"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单位</w:t>
            </w:r>
          </w:p>
        </w:tc>
        <w:tc>
          <w:tcPr>
            <w:tcW w:w="992" w:type="dxa"/>
            <w:shd w:val="clear" w:color="auto" w:fill="auto"/>
            <w:vAlign w:val="center"/>
          </w:tcPr>
          <w:p w14:paraId="64D6CB51"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数量</w:t>
            </w:r>
          </w:p>
        </w:tc>
        <w:tc>
          <w:tcPr>
            <w:tcW w:w="3416" w:type="dxa"/>
            <w:shd w:val="clear" w:color="auto" w:fill="auto"/>
            <w:vAlign w:val="center"/>
          </w:tcPr>
          <w:p w14:paraId="1F42D777"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参考样图</w:t>
            </w:r>
          </w:p>
        </w:tc>
      </w:tr>
      <w:tr w:rsidR="00327782" w14:paraId="009553A5" w14:textId="77777777">
        <w:trPr>
          <w:trHeight w:val="1740"/>
        </w:trPr>
        <w:tc>
          <w:tcPr>
            <w:tcW w:w="1620" w:type="dxa"/>
            <w:vMerge w:val="restart"/>
            <w:shd w:val="clear" w:color="auto" w:fill="auto"/>
            <w:vAlign w:val="center"/>
          </w:tcPr>
          <w:p w14:paraId="4ECCB893" w14:textId="77777777" w:rsidR="00327782" w:rsidRDefault="00000000">
            <w:pPr>
              <w:widowControl/>
              <w:adjustRightInd/>
              <w:jc w:val="center"/>
              <w:rPr>
                <w:rFonts w:ascii="宋体" w:hAnsi="宋体" w:cs="宋体" w:hint="eastAsia"/>
                <w:kern w:val="0"/>
                <w:sz w:val="24"/>
              </w:rPr>
            </w:pPr>
            <w:bookmarkStart w:id="38" w:name="OLE_LINK7"/>
            <w:r>
              <w:rPr>
                <w:rFonts w:ascii="宋体" w:hAnsi="宋体" w:cs="宋体" w:hint="eastAsia"/>
                <w:kern w:val="0"/>
                <w:sz w:val="24"/>
              </w:rPr>
              <w:t>一，车库导视牌</w:t>
            </w:r>
            <w:bookmarkEnd w:id="38"/>
          </w:p>
        </w:tc>
        <w:tc>
          <w:tcPr>
            <w:tcW w:w="1760" w:type="dxa"/>
            <w:shd w:val="clear" w:color="auto" w:fill="auto"/>
            <w:vAlign w:val="center"/>
          </w:tcPr>
          <w:p w14:paraId="1ED1C289"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1.铝型材全发光吊牌灯箱</w:t>
            </w:r>
          </w:p>
        </w:tc>
        <w:tc>
          <w:tcPr>
            <w:tcW w:w="3500" w:type="dxa"/>
            <w:shd w:val="clear" w:color="auto" w:fill="auto"/>
            <w:vAlign w:val="center"/>
          </w:tcPr>
          <w:p w14:paraId="7020C128" w14:textId="7C8434A6"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尺寸2300*280*100mm定做带侧</w:t>
            </w:r>
            <w:r w:rsidR="00F01D7A" w:rsidRPr="00E6367C">
              <w:rPr>
                <w:rFonts w:ascii="宋体" w:hAnsi="宋体" w:cs="宋体" w:hint="eastAsia"/>
                <w:kern w:val="0"/>
                <w:sz w:val="20"/>
                <w:szCs w:val="20"/>
                <w:highlight w:val="yellow"/>
              </w:rPr>
              <w:t>翻</w:t>
            </w:r>
            <w:r w:rsidRPr="00E6367C">
              <w:rPr>
                <w:rFonts w:ascii="宋体" w:hAnsi="宋体" w:cs="宋体" w:hint="eastAsia"/>
                <w:kern w:val="0"/>
                <w:sz w:val="20"/>
                <w:szCs w:val="20"/>
                <w:highlight w:val="yellow"/>
              </w:rPr>
              <w:t>盖铝型材灯箱</w:t>
            </w:r>
            <w:r w:rsidR="001F2B9A" w:rsidRPr="00E6367C">
              <w:rPr>
                <w:rFonts w:ascii="宋体" w:hAnsi="宋体" w:cs="宋体" w:hint="eastAsia"/>
                <w:kern w:val="0"/>
                <w:sz w:val="20"/>
                <w:szCs w:val="20"/>
                <w:highlight w:val="yellow"/>
              </w:rPr>
              <w:t>，后期可更换版面材料。</w:t>
            </w:r>
            <w:r w:rsidRPr="00E6367C">
              <w:rPr>
                <w:rFonts w:ascii="宋体" w:hAnsi="宋体" w:cs="宋体" w:hint="eastAsia"/>
                <w:kern w:val="0"/>
                <w:sz w:val="20"/>
                <w:szCs w:val="20"/>
                <w:highlight w:val="yellow"/>
              </w:rPr>
              <w:br/>
              <w:t>2、固定方式:吊挂式+φ10螺杆套金属管/挂墙式</w:t>
            </w:r>
          </w:p>
          <w:p w14:paraId="339F0EF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3、牌体侧厚100毫米，铝型材实际壁厚1.2-1.5mm</w:t>
            </w:r>
          </w:p>
          <w:p w14:paraId="780F2307"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采用A6063-t5 铝</w:t>
            </w:r>
          </w:p>
          <w:p w14:paraId="77BFADF0"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膜厚≥40um</w:t>
            </w:r>
          </w:p>
          <w:p w14:paraId="0F80CDB2"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弹性模量:70000(N/mm2);6</w:t>
            </w:r>
          </w:p>
          <w:p w14:paraId="5B5FE2B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抗拉强度:220-260MPa</w:t>
            </w:r>
          </w:p>
          <w:p w14:paraId="0889FB33"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屈服强度:165-220MPa;</w:t>
            </w:r>
          </w:p>
          <w:p w14:paraId="30769025"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硬度:≥12华氏</w:t>
            </w:r>
          </w:p>
          <w:p w14:paraId="4F84B342" w14:textId="06DEA4DE"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延伸率:&gt;6%:</w:t>
            </w:r>
          </w:p>
          <w:p w14:paraId="30DDC052"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4、版面材料：双面5mmSCA伸春亚克力板材，外加3M膜镂空正反面打印</w:t>
            </w:r>
          </w:p>
          <w:p w14:paraId="4627DF5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表面均匀，密度1.18-1.20g/m³</w:t>
            </w:r>
          </w:p>
          <w:p w14:paraId="02B09089"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透光率≥92%，折射率1.49</w:t>
            </w:r>
          </w:p>
          <w:p w14:paraId="4AA58F84"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洛氏硬度M80-100</w:t>
            </w:r>
          </w:p>
          <w:p w14:paraId="4C7F9A30"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uv底涂厚度10-20um，色彩层精度小于5um，光油层15um，符合弱酸碱擦拭（ISO2812标准）</w:t>
            </w:r>
          </w:p>
          <w:p w14:paraId="564B0F1C"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lastRenderedPageBreak/>
              <w:t>5、蓝景LED光源，正白6500k，显色指数＞80、光通量大于500Im/m，适配恒压驱动</w:t>
            </w:r>
          </w:p>
          <w:p w14:paraId="41FB363F" w14:textId="55957C78" w:rsidR="00327782" w:rsidRPr="00E6367C" w:rsidRDefault="00BD0495">
            <w:pPr>
              <w:widowControl/>
              <w:adjustRightInd/>
              <w:jc w:val="left"/>
              <w:rPr>
                <w:rFonts w:ascii="宋体" w:hAnsi="宋体" w:cs="宋体" w:hint="eastAsia"/>
                <w:kern w:val="0"/>
                <w:sz w:val="20"/>
                <w:szCs w:val="20"/>
                <w:highlight w:val="yellow"/>
              </w:rPr>
            </w:pPr>
            <w:r>
              <w:rPr>
                <w:rFonts w:ascii="宋体" w:hAnsi="宋体" w:cs="宋体" w:hint="eastAsia"/>
                <w:kern w:val="0"/>
                <w:sz w:val="20"/>
                <w:szCs w:val="20"/>
                <w:highlight w:val="yellow"/>
              </w:rPr>
              <w:t>6</w:t>
            </w:r>
            <w:r w:rsidRPr="00E6367C">
              <w:rPr>
                <w:rFonts w:ascii="宋体" w:hAnsi="宋体" w:cs="宋体" w:hint="eastAsia"/>
                <w:kern w:val="0"/>
                <w:sz w:val="20"/>
                <w:szCs w:val="20"/>
                <w:highlight w:val="yellow"/>
              </w:rPr>
              <w:t>、包括详细设计、生产制造、出厂</w:t>
            </w:r>
            <w:proofErr w:type="gramStart"/>
            <w:r w:rsidRPr="00E6367C">
              <w:rPr>
                <w:rFonts w:ascii="宋体" w:hAnsi="宋体" w:cs="宋体" w:hint="eastAsia"/>
                <w:kern w:val="0"/>
                <w:sz w:val="20"/>
                <w:szCs w:val="20"/>
                <w:highlight w:val="yellow"/>
              </w:rPr>
              <w:t>前设备</w:t>
            </w:r>
            <w:proofErr w:type="gramEnd"/>
            <w:r w:rsidRPr="00E6367C">
              <w:rPr>
                <w:rFonts w:ascii="宋体" w:hAnsi="宋体" w:cs="宋体" w:hint="eastAsia"/>
                <w:kern w:val="0"/>
                <w:sz w:val="20"/>
                <w:szCs w:val="20"/>
                <w:highlight w:val="yellow"/>
              </w:rPr>
              <w:t>检测(出具相关检测报告)、设备运输至现场的保管（配合施工现场）、设备测试（达到相关验收标准）、设备单体调试（满足相关工艺要求）、参与配合整个系统的调试（满足系统控制要求）,直至有效运作，满足有关部门的测试要求</w:t>
            </w:r>
          </w:p>
        </w:tc>
        <w:tc>
          <w:tcPr>
            <w:tcW w:w="912" w:type="dxa"/>
            <w:shd w:val="clear" w:color="auto" w:fill="auto"/>
            <w:vAlign w:val="center"/>
          </w:tcPr>
          <w:p w14:paraId="5D5CE07B"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lastRenderedPageBreak/>
              <w:t>套</w:t>
            </w:r>
          </w:p>
        </w:tc>
        <w:tc>
          <w:tcPr>
            <w:tcW w:w="992" w:type="dxa"/>
            <w:shd w:val="clear" w:color="auto" w:fill="auto"/>
            <w:vAlign w:val="center"/>
          </w:tcPr>
          <w:p w14:paraId="4F1CC778"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49</w:t>
            </w:r>
          </w:p>
        </w:tc>
        <w:tc>
          <w:tcPr>
            <w:tcW w:w="3416" w:type="dxa"/>
            <w:vMerge w:val="restart"/>
            <w:shd w:val="clear" w:color="auto" w:fill="auto"/>
            <w:noWrap/>
            <w:vAlign w:val="center"/>
          </w:tcPr>
          <w:p w14:paraId="1E1D18F1" w14:textId="77777777" w:rsidR="00327782" w:rsidRDefault="00000000">
            <w:pPr>
              <w:widowControl/>
              <w:adjustRightInd/>
              <w:jc w:val="left"/>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61312" behindDoc="0" locked="0" layoutInCell="1" allowOverlap="1" wp14:anchorId="2D627D34" wp14:editId="3669EF62">
                  <wp:simplePos x="0" y="0"/>
                  <wp:positionH relativeFrom="column">
                    <wp:posOffset>-19050</wp:posOffset>
                  </wp:positionH>
                  <wp:positionV relativeFrom="paragraph">
                    <wp:posOffset>77470</wp:posOffset>
                  </wp:positionV>
                  <wp:extent cx="2038350" cy="1834515"/>
                  <wp:effectExtent l="0" t="0" r="0" b="0"/>
                  <wp:wrapNone/>
                  <wp:docPr id="410875232" name="图片 32" descr="a9a7c664defff41206d075289bdb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75232" name="图片 32" descr="a9a7c664defff41206d075289bdb79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38350" cy="1834515"/>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3190"/>
            </w:tblGrid>
            <w:tr w:rsidR="00327782" w14:paraId="45F499F6" w14:textId="77777777">
              <w:trPr>
                <w:trHeight w:val="311"/>
                <w:tblCellSpacing w:w="0" w:type="dxa"/>
              </w:trPr>
              <w:tc>
                <w:tcPr>
                  <w:tcW w:w="3400" w:type="dxa"/>
                  <w:vMerge w:val="restart"/>
                  <w:tcBorders>
                    <w:top w:val="nil"/>
                    <w:left w:val="single" w:sz="4" w:space="0" w:color="auto"/>
                    <w:bottom w:val="single" w:sz="4" w:space="0" w:color="000000"/>
                    <w:right w:val="single" w:sz="4" w:space="0" w:color="auto"/>
                  </w:tcBorders>
                  <w:shd w:val="clear" w:color="auto" w:fill="auto"/>
                  <w:vAlign w:val="center"/>
                </w:tcPr>
                <w:p w14:paraId="5D52A0ED"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 xml:space="preserve">　</w:t>
                  </w:r>
                </w:p>
              </w:tc>
            </w:tr>
            <w:tr w:rsidR="00327782" w14:paraId="04B4516C" w14:textId="77777777">
              <w:trPr>
                <w:trHeight w:val="311"/>
                <w:tblCellSpacing w:w="0" w:type="dxa"/>
              </w:trPr>
              <w:tc>
                <w:tcPr>
                  <w:tcW w:w="0" w:type="auto"/>
                  <w:vMerge/>
                  <w:tcBorders>
                    <w:top w:val="nil"/>
                    <w:left w:val="single" w:sz="4" w:space="0" w:color="auto"/>
                    <w:bottom w:val="single" w:sz="4" w:space="0" w:color="000000"/>
                    <w:right w:val="single" w:sz="4" w:space="0" w:color="auto"/>
                  </w:tcBorders>
                  <w:vAlign w:val="center"/>
                </w:tcPr>
                <w:p w14:paraId="53C3417E" w14:textId="77777777" w:rsidR="00327782" w:rsidRDefault="00327782">
                  <w:pPr>
                    <w:widowControl/>
                    <w:adjustRightInd/>
                    <w:jc w:val="left"/>
                    <w:rPr>
                      <w:rFonts w:ascii="宋体" w:hAnsi="宋体" w:cs="宋体" w:hint="eastAsia"/>
                      <w:kern w:val="0"/>
                      <w:sz w:val="24"/>
                    </w:rPr>
                  </w:pPr>
                </w:p>
              </w:tc>
            </w:tr>
          </w:tbl>
          <w:p w14:paraId="14A45D20" w14:textId="77777777" w:rsidR="00327782" w:rsidRDefault="00327782">
            <w:pPr>
              <w:widowControl/>
              <w:adjustRightInd/>
              <w:jc w:val="left"/>
              <w:rPr>
                <w:rFonts w:ascii="宋体" w:hAnsi="宋体" w:cs="宋体" w:hint="eastAsia"/>
                <w:kern w:val="0"/>
                <w:sz w:val="24"/>
              </w:rPr>
            </w:pPr>
          </w:p>
        </w:tc>
      </w:tr>
      <w:tr w:rsidR="00327782" w14:paraId="41B8203C" w14:textId="77777777">
        <w:trPr>
          <w:trHeight w:val="1040"/>
        </w:trPr>
        <w:tc>
          <w:tcPr>
            <w:tcW w:w="1620" w:type="dxa"/>
            <w:vMerge/>
            <w:vAlign w:val="center"/>
          </w:tcPr>
          <w:p w14:paraId="7BB68B33"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25070E74" w14:textId="77777777" w:rsidR="00327782" w:rsidRDefault="00000000">
            <w:pPr>
              <w:widowControl/>
              <w:adjustRightInd/>
              <w:jc w:val="left"/>
              <w:rPr>
                <w:rFonts w:ascii="宋体" w:hAnsi="宋体" w:cs="宋体" w:hint="eastAsia"/>
                <w:kern w:val="0"/>
                <w:sz w:val="20"/>
                <w:szCs w:val="20"/>
              </w:rPr>
            </w:pPr>
            <w:r>
              <w:rPr>
                <w:rFonts w:ascii="宋体" w:hAnsi="宋体" w:cs="宋体" w:hint="eastAsia"/>
                <w:kern w:val="0"/>
                <w:sz w:val="20"/>
                <w:szCs w:val="20"/>
              </w:rPr>
              <w:t>2.电缆线管铺设，聚氯乙烯绝缘无护套电缆电线，BV-2.5</w:t>
            </w:r>
          </w:p>
        </w:tc>
        <w:tc>
          <w:tcPr>
            <w:tcW w:w="3500" w:type="dxa"/>
            <w:shd w:val="clear" w:color="auto" w:fill="auto"/>
            <w:vAlign w:val="center"/>
          </w:tcPr>
          <w:p w14:paraId="1AC23EF3"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1.100米不等2.5m²中策电缆线架设</w:t>
            </w:r>
          </w:p>
          <w:p w14:paraId="28F5BCB5"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国家标准：GB/T5023.3-2008；</w:t>
            </w:r>
          </w:p>
          <w:p w14:paraId="765529B7"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阻燃标准：GB/T19666-2005;</w:t>
            </w:r>
          </w:p>
          <w:p w14:paraId="3C2E5A00"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电压：450/750V；</w:t>
            </w:r>
          </w:p>
          <w:p w14:paraId="593F8A0A"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芯数：单芯；</w:t>
            </w:r>
          </w:p>
          <w:p w14:paraId="759F8BE1"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导体材质：99.99%无氧纯铜；</w:t>
            </w:r>
          </w:p>
          <w:p w14:paraId="04C6264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绝缘厚度：0.8；</w:t>
            </w:r>
          </w:p>
          <w:p w14:paraId="40B86A02"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护套材质：环保聚氯乙烯（PVC）</w:t>
            </w:r>
          </w:p>
          <w:p w14:paraId="7DC7A93D" w14:textId="64F293E5"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横截面：2.5</w:t>
            </w:r>
            <w:r w:rsidRPr="00E6367C">
              <w:rPr>
                <w:rFonts w:ascii="宋体" w:hAnsi="宋体" w:cs="宋体" w:hint="eastAsia"/>
                <w:kern w:val="0"/>
                <w:sz w:val="20"/>
                <w:szCs w:val="20"/>
                <w:highlight w:val="yellow"/>
              </w:rPr>
              <w:br/>
              <w:t>2.穿线金属管保护施工</w:t>
            </w:r>
            <w:r w:rsidRPr="00E6367C">
              <w:rPr>
                <w:rFonts w:ascii="宋体" w:hAnsi="宋体" w:cs="宋体" w:hint="eastAsia"/>
                <w:kern w:val="0"/>
                <w:sz w:val="20"/>
                <w:szCs w:val="20"/>
                <w:highlight w:val="yellow"/>
              </w:rPr>
              <w:br/>
              <w:t>3.穿线管穿墙开槽</w:t>
            </w:r>
          </w:p>
        </w:tc>
        <w:tc>
          <w:tcPr>
            <w:tcW w:w="912" w:type="dxa"/>
            <w:shd w:val="clear" w:color="auto" w:fill="auto"/>
            <w:vAlign w:val="center"/>
          </w:tcPr>
          <w:p w14:paraId="6FB4732E"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组</w:t>
            </w:r>
          </w:p>
        </w:tc>
        <w:tc>
          <w:tcPr>
            <w:tcW w:w="992" w:type="dxa"/>
            <w:shd w:val="clear" w:color="auto" w:fill="auto"/>
            <w:vAlign w:val="center"/>
          </w:tcPr>
          <w:p w14:paraId="78B3ACCF"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49</w:t>
            </w:r>
          </w:p>
        </w:tc>
        <w:tc>
          <w:tcPr>
            <w:tcW w:w="3416" w:type="dxa"/>
            <w:vMerge/>
            <w:vAlign w:val="center"/>
          </w:tcPr>
          <w:p w14:paraId="1FF98034" w14:textId="77777777" w:rsidR="00327782" w:rsidRDefault="00327782">
            <w:pPr>
              <w:widowControl/>
              <w:adjustRightInd/>
              <w:jc w:val="left"/>
              <w:rPr>
                <w:rFonts w:ascii="宋体" w:hAnsi="宋体" w:cs="宋体" w:hint="eastAsia"/>
                <w:kern w:val="0"/>
                <w:sz w:val="24"/>
              </w:rPr>
            </w:pPr>
          </w:p>
        </w:tc>
      </w:tr>
      <w:tr w:rsidR="00327782" w14:paraId="5614CA29" w14:textId="77777777">
        <w:trPr>
          <w:trHeight w:val="1900"/>
        </w:trPr>
        <w:tc>
          <w:tcPr>
            <w:tcW w:w="1620" w:type="dxa"/>
            <w:vMerge/>
            <w:vAlign w:val="center"/>
          </w:tcPr>
          <w:p w14:paraId="4FB9735D"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188BA143" w14:textId="77777777" w:rsidR="00327782" w:rsidRDefault="00000000">
            <w:pPr>
              <w:widowControl/>
              <w:adjustRightInd/>
              <w:jc w:val="left"/>
              <w:rPr>
                <w:rFonts w:ascii="宋体" w:hAnsi="宋体" w:cs="宋体" w:hint="eastAsia"/>
                <w:kern w:val="0"/>
                <w:sz w:val="20"/>
                <w:szCs w:val="20"/>
              </w:rPr>
            </w:pPr>
            <w:r>
              <w:rPr>
                <w:rFonts w:ascii="宋体" w:hAnsi="宋体" w:cs="宋体" w:hint="eastAsia"/>
                <w:kern w:val="0"/>
                <w:sz w:val="20"/>
                <w:szCs w:val="20"/>
              </w:rPr>
              <w:t>3.安装及辅材</w:t>
            </w:r>
          </w:p>
        </w:tc>
        <w:tc>
          <w:tcPr>
            <w:tcW w:w="3500" w:type="dxa"/>
            <w:shd w:val="clear" w:color="auto" w:fill="auto"/>
            <w:vAlign w:val="center"/>
          </w:tcPr>
          <w:p w14:paraId="3FB63F16" w14:textId="66584F99"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1.铝型材吊牌双面灯箱安装</w:t>
            </w:r>
            <w:r w:rsidRPr="00E6367C">
              <w:rPr>
                <w:rFonts w:ascii="宋体" w:hAnsi="宋体" w:cs="宋体" w:hint="eastAsia"/>
                <w:kern w:val="0"/>
                <w:sz w:val="20"/>
                <w:szCs w:val="20"/>
                <w:highlight w:val="yellow"/>
              </w:rPr>
              <w:br/>
              <w:t>2.电缆线架设（包括穿墙打孔）</w:t>
            </w:r>
            <w:r w:rsidRPr="00E6367C">
              <w:rPr>
                <w:rFonts w:ascii="宋体" w:hAnsi="宋体" w:cs="宋体" w:hint="eastAsia"/>
                <w:kern w:val="0"/>
                <w:sz w:val="20"/>
                <w:szCs w:val="20"/>
                <w:highlight w:val="yellow"/>
              </w:rPr>
              <w:br/>
              <w:t>3.</w:t>
            </w:r>
            <w:proofErr w:type="gramStart"/>
            <w:r w:rsidRPr="00E6367C">
              <w:rPr>
                <w:rFonts w:ascii="宋体" w:hAnsi="宋体" w:cs="宋体" w:hint="eastAsia"/>
                <w:kern w:val="0"/>
                <w:sz w:val="20"/>
                <w:szCs w:val="20"/>
                <w:highlight w:val="yellow"/>
              </w:rPr>
              <w:t>穿线管</w:t>
            </w:r>
            <w:proofErr w:type="gramEnd"/>
            <w:r w:rsidRPr="00E6367C">
              <w:rPr>
                <w:rFonts w:ascii="宋体" w:hAnsi="宋体" w:cs="宋体" w:hint="eastAsia"/>
                <w:kern w:val="0"/>
                <w:sz w:val="20"/>
                <w:szCs w:val="20"/>
                <w:highlight w:val="yellow"/>
              </w:rPr>
              <w:t>施工</w:t>
            </w:r>
          </w:p>
          <w:p w14:paraId="4D9F0E3A" w14:textId="60B11226"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4.铝型材灯箱吊杆</w:t>
            </w:r>
            <w:r w:rsidRPr="00E6367C">
              <w:rPr>
                <w:rFonts w:cs="宋体" w:hint="eastAsia"/>
                <w:kern w:val="0"/>
                <w:sz w:val="20"/>
                <w:szCs w:val="20"/>
                <w:highlight w:val="yellow"/>
              </w:rPr>
              <w:t>、</w:t>
            </w:r>
            <w:r w:rsidRPr="00E6367C">
              <w:rPr>
                <w:rFonts w:ascii="宋体" w:hAnsi="宋体" w:cs="宋体" w:hint="eastAsia"/>
                <w:kern w:val="0"/>
                <w:sz w:val="20"/>
                <w:szCs w:val="20"/>
                <w:highlight w:val="yellow"/>
              </w:rPr>
              <w:t>脚手架</w:t>
            </w:r>
            <w:proofErr w:type="gramStart"/>
            <w:r w:rsidRPr="00E6367C">
              <w:rPr>
                <w:rFonts w:ascii="宋体" w:hAnsi="宋体" w:cs="宋体" w:hint="eastAsia"/>
                <w:kern w:val="0"/>
                <w:sz w:val="20"/>
                <w:szCs w:val="20"/>
                <w:highlight w:val="yellow"/>
              </w:rPr>
              <w:t>租凭</w:t>
            </w:r>
            <w:proofErr w:type="gramEnd"/>
            <w:r w:rsidRPr="00E6367C">
              <w:rPr>
                <w:rFonts w:cs="宋体" w:hint="eastAsia"/>
                <w:kern w:val="0"/>
                <w:sz w:val="20"/>
                <w:szCs w:val="20"/>
                <w:highlight w:val="yellow"/>
              </w:rPr>
              <w:t>及所有安装所需的辅材</w:t>
            </w:r>
          </w:p>
        </w:tc>
        <w:tc>
          <w:tcPr>
            <w:tcW w:w="912" w:type="dxa"/>
            <w:shd w:val="clear" w:color="auto" w:fill="auto"/>
            <w:vAlign w:val="center"/>
          </w:tcPr>
          <w:p w14:paraId="69F19BBD"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74F0853D"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49</w:t>
            </w:r>
          </w:p>
        </w:tc>
        <w:tc>
          <w:tcPr>
            <w:tcW w:w="3416" w:type="dxa"/>
            <w:vMerge/>
            <w:vAlign w:val="center"/>
          </w:tcPr>
          <w:p w14:paraId="4A345E5C" w14:textId="77777777" w:rsidR="00327782" w:rsidRDefault="00327782">
            <w:pPr>
              <w:widowControl/>
              <w:adjustRightInd/>
              <w:jc w:val="left"/>
              <w:rPr>
                <w:rFonts w:ascii="宋体" w:hAnsi="宋体" w:cs="宋体" w:hint="eastAsia"/>
                <w:kern w:val="0"/>
                <w:sz w:val="24"/>
              </w:rPr>
            </w:pPr>
          </w:p>
        </w:tc>
      </w:tr>
      <w:tr w:rsidR="00327782" w14:paraId="3B9D4F80" w14:textId="77777777">
        <w:trPr>
          <w:trHeight w:val="870"/>
        </w:trPr>
        <w:tc>
          <w:tcPr>
            <w:tcW w:w="1620" w:type="dxa"/>
            <w:vMerge/>
            <w:vAlign w:val="center"/>
          </w:tcPr>
          <w:p w14:paraId="769C5F75"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6807002A"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4.运输</w:t>
            </w:r>
          </w:p>
        </w:tc>
        <w:tc>
          <w:tcPr>
            <w:tcW w:w="3500" w:type="dxa"/>
            <w:shd w:val="clear" w:color="auto" w:fill="auto"/>
            <w:vAlign w:val="center"/>
          </w:tcPr>
          <w:p w14:paraId="6F9E446A" w14:textId="1748D8C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1.铝型材灯箱打包运输</w:t>
            </w:r>
            <w:r w:rsidRPr="00E6367C">
              <w:rPr>
                <w:rFonts w:ascii="宋体" w:hAnsi="宋体" w:cs="宋体" w:hint="eastAsia"/>
                <w:kern w:val="0"/>
                <w:sz w:val="20"/>
                <w:szCs w:val="20"/>
                <w:highlight w:val="yellow"/>
              </w:rPr>
              <w:br/>
              <w:t>2.脚手架运输</w:t>
            </w:r>
            <w:r w:rsidRPr="00E6367C">
              <w:rPr>
                <w:rFonts w:ascii="宋体" w:hAnsi="宋体" w:cs="宋体" w:hint="eastAsia"/>
                <w:kern w:val="0"/>
                <w:sz w:val="20"/>
                <w:szCs w:val="20"/>
                <w:highlight w:val="yellow"/>
              </w:rPr>
              <w:br/>
              <w:t>3.工人等辅助材料运输</w:t>
            </w:r>
          </w:p>
        </w:tc>
        <w:tc>
          <w:tcPr>
            <w:tcW w:w="912" w:type="dxa"/>
            <w:shd w:val="clear" w:color="auto" w:fill="auto"/>
            <w:vAlign w:val="center"/>
          </w:tcPr>
          <w:p w14:paraId="25B38BB3"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740308CC"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337571D9" w14:textId="77777777" w:rsidR="00327782" w:rsidRDefault="00327782">
            <w:pPr>
              <w:widowControl/>
              <w:adjustRightInd/>
              <w:jc w:val="left"/>
              <w:rPr>
                <w:rFonts w:ascii="宋体" w:hAnsi="宋体" w:cs="宋体" w:hint="eastAsia"/>
                <w:kern w:val="0"/>
                <w:sz w:val="24"/>
              </w:rPr>
            </w:pPr>
          </w:p>
        </w:tc>
      </w:tr>
      <w:tr w:rsidR="00327782" w14:paraId="0C1D4CB8" w14:textId="77777777">
        <w:trPr>
          <w:trHeight w:val="1580"/>
        </w:trPr>
        <w:tc>
          <w:tcPr>
            <w:tcW w:w="1620" w:type="dxa"/>
            <w:vMerge w:val="restart"/>
            <w:shd w:val="clear" w:color="auto" w:fill="auto"/>
            <w:vAlign w:val="center"/>
          </w:tcPr>
          <w:p w14:paraId="1CFFA7C9"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lastRenderedPageBreak/>
              <w:t>二，区位指示牌</w:t>
            </w:r>
          </w:p>
        </w:tc>
        <w:tc>
          <w:tcPr>
            <w:tcW w:w="1760" w:type="dxa"/>
            <w:shd w:val="clear" w:color="auto" w:fill="auto"/>
            <w:vAlign w:val="center"/>
          </w:tcPr>
          <w:p w14:paraId="16D48C09"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1.铝型材全发光吊牌灯箱</w:t>
            </w:r>
          </w:p>
        </w:tc>
        <w:tc>
          <w:tcPr>
            <w:tcW w:w="3500" w:type="dxa"/>
            <w:shd w:val="clear" w:color="auto" w:fill="auto"/>
            <w:vAlign w:val="center"/>
          </w:tcPr>
          <w:p w14:paraId="730CE9B7" w14:textId="58D20233"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 xml:space="preserve">1. </w:t>
            </w:r>
            <w:bookmarkStart w:id="39" w:name="OLE_LINK9"/>
            <w:r w:rsidRPr="00E6367C">
              <w:rPr>
                <w:rFonts w:ascii="宋体" w:hAnsi="宋体" w:cs="宋体" w:hint="eastAsia"/>
                <w:kern w:val="0"/>
                <w:sz w:val="20"/>
                <w:szCs w:val="20"/>
                <w:highlight w:val="yellow"/>
              </w:rPr>
              <w:t>680*450*100mm</w:t>
            </w:r>
            <w:bookmarkEnd w:id="39"/>
            <w:r w:rsidRPr="00E6367C">
              <w:rPr>
                <w:rFonts w:ascii="宋体" w:hAnsi="宋体" w:cs="宋体" w:hint="eastAsia"/>
                <w:kern w:val="0"/>
                <w:sz w:val="20"/>
                <w:szCs w:val="20"/>
                <w:highlight w:val="yellow"/>
              </w:rPr>
              <w:t>定做带侧</w:t>
            </w:r>
            <w:r w:rsidR="00F01D7A" w:rsidRPr="00E6367C">
              <w:rPr>
                <w:rFonts w:ascii="宋体" w:hAnsi="宋体" w:cs="宋体" w:hint="eastAsia"/>
                <w:kern w:val="0"/>
                <w:sz w:val="20"/>
                <w:szCs w:val="20"/>
                <w:highlight w:val="yellow"/>
              </w:rPr>
              <w:t>翻</w:t>
            </w:r>
            <w:r w:rsidRPr="00E6367C">
              <w:rPr>
                <w:rFonts w:ascii="宋体" w:hAnsi="宋体" w:cs="宋体" w:hint="eastAsia"/>
                <w:kern w:val="0"/>
                <w:sz w:val="20"/>
                <w:szCs w:val="20"/>
                <w:highlight w:val="yellow"/>
              </w:rPr>
              <w:t>盖铝型材灯箱.</w:t>
            </w:r>
            <w:r w:rsidRPr="00E6367C">
              <w:rPr>
                <w:rFonts w:ascii="宋体" w:hAnsi="宋体" w:cs="宋体" w:hint="eastAsia"/>
                <w:kern w:val="0"/>
                <w:sz w:val="20"/>
                <w:szCs w:val="20"/>
                <w:highlight w:val="yellow"/>
              </w:rPr>
              <w:br/>
              <w:t>2、固定方式:吊挂式+φ10螺杆套金属管/挂墙式</w:t>
            </w:r>
          </w:p>
          <w:p w14:paraId="516F1760"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3、牌体侧厚100毫米，铝型材实际壁厚1.2-1.5mm</w:t>
            </w:r>
          </w:p>
          <w:p w14:paraId="2DE0AE7E"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采用A6063-t5 铝</w:t>
            </w:r>
          </w:p>
          <w:p w14:paraId="1F92F1D7"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膜厚≥40um</w:t>
            </w:r>
          </w:p>
          <w:p w14:paraId="63548551"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弹性模量:70000(N/mm2);6</w:t>
            </w:r>
          </w:p>
          <w:p w14:paraId="3C8B67D1"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抗拉强度:220-260MPa</w:t>
            </w:r>
          </w:p>
          <w:p w14:paraId="4B1A8C46"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屈服强度:165-220MPa;</w:t>
            </w:r>
          </w:p>
          <w:p w14:paraId="548440F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硬度:≥12华氏</w:t>
            </w:r>
          </w:p>
          <w:p w14:paraId="70BDB812"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 xml:space="preserve"> 延伸率:&gt;6%:</w:t>
            </w:r>
          </w:p>
          <w:p w14:paraId="394B710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4、版面材料：双面5mmSCA伸春亚克力板材，外加3M膜镂空正反面打印</w:t>
            </w:r>
          </w:p>
          <w:p w14:paraId="1E3C790E"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表面均匀，密度1.18-1.20g/m³</w:t>
            </w:r>
          </w:p>
          <w:p w14:paraId="10FCE18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透光率≥92%，折射率1.49</w:t>
            </w:r>
          </w:p>
          <w:p w14:paraId="5065EBC3"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洛氏硬度M80-100</w:t>
            </w:r>
          </w:p>
          <w:p w14:paraId="7112763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uv底涂厚度10-20um，色彩层精度小于5um，光油层15um，符合弱酸碱擦拭（ISO2812标准）</w:t>
            </w:r>
          </w:p>
          <w:p w14:paraId="6C4F49FE"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5、蓝景LED光源，正白6500k，显色指数＞80、光通量大于500Im/m，适配恒压驱动</w:t>
            </w:r>
          </w:p>
          <w:p w14:paraId="3B7CBB06" w14:textId="6280D5FA" w:rsidR="00327782" w:rsidRPr="00E6367C" w:rsidRDefault="00BD0495">
            <w:pPr>
              <w:widowControl/>
              <w:adjustRightInd/>
              <w:jc w:val="left"/>
              <w:rPr>
                <w:rFonts w:ascii="宋体" w:hAnsi="宋体" w:cs="宋体" w:hint="eastAsia"/>
                <w:kern w:val="0"/>
                <w:sz w:val="20"/>
                <w:szCs w:val="20"/>
                <w:highlight w:val="yellow"/>
              </w:rPr>
            </w:pPr>
            <w:r>
              <w:rPr>
                <w:rFonts w:ascii="宋体" w:hAnsi="宋体" w:cs="宋体" w:hint="eastAsia"/>
                <w:kern w:val="0"/>
                <w:sz w:val="20"/>
                <w:szCs w:val="20"/>
                <w:highlight w:val="yellow"/>
              </w:rPr>
              <w:t>6</w:t>
            </w:r>
            <w:r w:rsidRPr="00E6367C">
              <w:rPr>
                <w:rFonts w:ascii="宋体" w:hAnsi="宋体" w:cs="宋体" w:hint="eastAsia"/>
                <w:kern w:val="0"/>
                <w:sz w:val="20"/>
                <w:szCs w:val="20"/>
                <w:highlight w:val="yellow"/>
              </w:rPr>
              <w:t>、包括详细设计、生产制造、出厂</w:t>
            </w:r>
            <w:proofErr w:type="gramStart"/>
            <w:r w:rsidRPr="00E6367C">
              <w:rPr>
                <w:rFonts w:ascii="宋体" w:hAnsi="宋体" w:cs="宋体" w:hint="eastAsia"/>
                <w:kern w:val="0"/>
                <w:sz w:val="20"/>
                <w:szCs w:val="20"/>
                <w:highlight w:val="yellow"/>
              </w:rPr>
              <w:t>前设备</w:t>
            </w:r>
            <w:proofErr w:type="gramEnd"/>
            <w:r w:rsidRPr="00E6367C">
              <w:rPr>
                <w:rFonts w:ascii="宋体" w:hAnsi="宋体" w:cs="宋体" w:hint="eastAsia"/>
                <w:kern w:val="0"/>
                <w:sz w:val="20"/>
                <w:szCs w:val="20"/>
                <w:highlight w:val="yellow"/>
              </w:rPr>
              <w:t>检测(出具相关检测报告)、设备运输至现场的保管（配合施工现场）、设备测试（达到相关验收标准）、设备单体调试（满足相关工艺要求）、参与配合整个系统的调试（满足系统控制要求）,直至有效运作，满足有关部门的测试要求</w:t>
            </w:r>
          </w:p>
        </w:tc>
        <w:tc>
          <w:tcPr>
            <w:tcW w:w="912" w:type="dxa"/>
            <w:shd w:val="clear" w:color="auto" w:fill="auto"/>
            <w:vAlign w:val="center"/>
          </w:tcPr>
          <w:p w14:paraId="3B1FA67A"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套</w:t>
            </w:r>
          </w:p>
        </w:tc>
        <w:tc>
          <w:tcPr>
            <w:tcW w:w="992" w:type="dxa"/>
            <w:shd w:val="clear" w:color="auto" w:fill="auto"/>
            <w:vAlign w:val="center"/>
          </w:tcPr>
          <w:p w14:paraId="4842733B"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8</w:t>
            </w:r>
          </w:p>
        </w:tc>
        <w:tc>
          <w:tcPr>
            <w:tcW w:w="3416" w:type="dxa"/>
            <w:vMerge w:val="restart"/>
            <w:shd w:val="clear" w:color="auto" w:fill="auto"/>
            <w:noWrap/>
            <w:vAlign w:val="center"/>
          </w:tcPr>
          <w:p w14:paraId="384B8144" w14:textId="77777777" w:rsidR="00327782" w:rsidRDefault="00327782">
            <w:pPr>
              <w:widowControl/>
              <w:adjustRightInd/>
              <w:jc w:val="left"/>
              <w:rPr>
                <w:rFonts w:ascii="宋体" w:hAnsi="宋体" w:cs="宋体" w:hint="eastAsia"/>
                <w:kern w:val="0"/>
                <w:sz w:val="24"/>
              </w:rPr>
            </w:pPr>
          </w:p>
          <w:p w14:paraId="43AAD795" w14:textId="77777777" w:rsidR="00327782" w:rsidRDefault="00000000">
            <w:pPr>
              <w:widowControl/>
              <w:adjustRightInd/>
              <w:jc w:val="left"/>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62336" behindDoc="0" locked="0" layoutInCell="1" allowOverlap="1" wp14:anchorId="191164FC" wp14:editId="4B5BDDFB">
                  <wp:simplePos x="0" y="0"/>
                  <wp:positionH relativeFrom="column">
                    <wp:posOffset>17145</wp:posOffset>
                  </wp:positionH>
                  <wp:positionV relativeFrom="paragraph">
                    <wp:posOffset>88900</wp:posOffset>
                  </wp:positionV>
                  <wp:extent cx="2000250" cy="1633855"/>
                  <wp:effectExtent l="0" t="0" r="0" b="4445"/>
                  <wp:wrapNone/>
                  <wp:docPr id="1013859247" name="图片 31" descr="57351df6bcaead4ba2fbba41bf7c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59247" name="图片 31" descr="57351df6bcaead4ba2fbba41bf7c12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00250" cy="1633855"/>
                          </a:xfrm>
                          <a:prstGeom prst="rect">
                            <a:avLst/>
                          </a:prstGeom>
                          <a:noFill/>
                          <a:ln>
                            <a:noFill/>
                          </a:ln>
                        </pic:spPr>
                      </pic:pic>
                    </a:graphicData>
                  </a:graphic>
                </wp:anchor>
              </w:drawing>
            </w:r>
          </w:p>
        </w:tc>
      </w:tr>
      <w:tr w:rsidR="00327782" w14:paraId="5C81CF2C" w14:textId="77777777">
        <w:trPr>
          <w:trHeight w:val="870"/>
        </w:trPr>
        <w:tc>
          <w:tcPr>
            <w:tcW w:w="1620" w:type="dxa"/>
            <w:vMerge/>
            <w:vAlign w:val="center"/>
          </w:tcPr>
          <w:p w14:paraId="5B14DD4C"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4A7A9E20"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2.电缆线管铺设</w:t>
            </w:r>
          </w:p>
        </w:tc>
        <w:tc>
          <w:tcPr>
            <w:tcW w:w="3500" w:type="dxa"/>
            <w:shd w:val="clear" w:color="auto" w:fill="auto"/>
            <w:vAlign w:val="center"/>
          </w:tcPr>
          <w:p w14:paraId="5D111295"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1.100米不等2.5m²中策电缆线架设</w:t>
            </w:r>
          </w:p>
          <w:p w14:paraId="7302B99D"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国家标准：GB/T5023.3-2008；</w:t>
            </w:r>
          </w:p>
          <w:p w14:paraId="4A97B3EC"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阻燃标准：GB/T19666-2005;</w:t>
            </w:r>
          </w:p>
          <w:p w14:paraId="38DE3030"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电压：450/750V；</w:t>
            </w:r>
          </w:p>
          <w:p w14:paraId="3EEB77E8"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芯数：单芯；</w:t>
            </w:r>
          </w:p>
          <w:p w14:paraId="6A63CA48"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导体材质：99.99%无氧纯铜；</w:t>
            </w:r>
          </w:p>
          <w:p w14:paraId="1154258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绝缘厚度：0.8；</w:t>
            </w:r>
          </w:p>
          <w:p w14:paraId="643102DC"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护套材质：环保聚氯乙烯（PVC）</w:t>
            </w:r>
          </w:p>
          <w:p w14:paraId="4747A90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横截面：2.5</w:t>
            </w:r>
            <w:r w:rsidRPr="00E6367C">
              <w:rPr>
                <w:rFonts w:ascii="宋体" w:hAnsi="宋体" w:cs="宋体" w:hint="eastAsia"/>
                <w:kern w:val="0"/>
                <w:sz w:val="20"/>
                <w:szCs w:val="20"/>
                <w:highlight w:val="yellow"/>
              </w:rPr>
              <w:br/>
              <w:t>2.穿线金属管保护施工</w:t>
            </w:r>
            <w:r w:rsidRPr="00E6367C">
              <w:rPr>
                <w:rFonts w:ascii="宋体" w:hAnsi="宋体" w:cs="宋体" w:hint="eastAsia"/>
                <w:kern w:val="0"/>
                <w:sz w:val="20"/>
                <w:szCs w:val="20"/>
                <w:highlight w:val="yellow"/>
              </w:rPr>
              <w:br/>
              <w:t>3. 穿线管穿墙开槽</w:t>
            </w:r>
          </w:p>
        </w:tc>
        <w:tc>
          <w:tcPr>
            <w:tcW w:w="912" w:type="dxa"/>
            <w:shd w:val="clear" w:color="auto" w:fill="auto"/>
            <w:vAlign w:val="center"/>
          </w:tcPr>
          <w:p w14:paraId="232D76F3"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组</w:t>
            </w:r>
          </w:p>
        </w:tc>
        <w:tc>
          <w:tcPr>
            <w:tcW w:w="992" w:type="dxa"/>
            <w:shd w:val="clear" w:color="auto" w:fill="auto"/>
            <w:vAlign w:val="center"/>
          </w:tcPr>
          <w:p w14:paraId="2238FB3B"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8</w:t>
            </w:r>
          </w:p>
        </w:tc>
        <w:tc>
          <w:tcPr>
            <w:tcW w:w="3416" w:type="dxa"/>
            <w:vMerge/>
            <w:vAlign w:val="center"/>
          </w:tcPr>
          <w:p w14:paraId="7F0ACDB0" w14:textId="77777777" w:rsidR="00327782" w:rsidRDefault="00327782">
            <w:pPr>
              <w:widowControl/>
              <w:adjustRightInd/>
              <w:jc w:val="left"/>
              <w:rPr>
                <w:rFonts w:ascii="宋体" w:hAnsi="宋体" w:cs="宋体" w:hint="eastAsia"/>
                <w:kern w:val="0"/>
                <w:sz w:val="24"/>
              </w:rPr>
            </w:pPr>
          </w:p>
        </w:tc>
      </w:tr>
      <w:tr w:rsidR="00327782" w14:paraId="0317309E" w14:textId="77777777">
        <w:trPr>
          <w:trHeight w:val="1463"/>
        </w:trPr>
        <w:tc>
          <w:tcPr>
            <w:tcW w:w="1620" w:type="dxa"/>
            <w:vMerge/>
            <w:vAlign w:val="center"/>
          </w:tcPr>
          <w:p w14:paraId="7AF5BD19"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40645A6C"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0"/>
                <w:szCs w:val="20"/>
              </w:rPr>
              <w:t>3.安装及辅材</w:t>
            </w:r>
          </w:p>
        </w:tc>
        <w:tc>
          <w:tcPr>
            <w:tcW w:w="3500" w:type="dxa"/>
            <w:shd w:val="clear" w:color="auto" w:fill="auto"/>
            <w:vAlign w:val="center"/>
          </w:tcPr>
          <w:p w14:paraId="64EDC244" w14:textId="46E9E34D"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1.铝型材吊牌双面灯箱安装</w:t>
            </w:r>
            <w:r w:rsidRPr="00E6367C">
              <w:rPr>
                <w:rFonts w:ascii="宋体" w:hAnsi="宋体" w:cs="宋体" w:hint="eastAsia"/>
                <w:kern w:val="0"/>
                <w:sz w:val="20"/>
                <w:szCs w:val="20"/>
                <w:highlight w:val="yellow"/>
              </w:rPr>
              <w:br/>
              <w:t>2.电缆线架设（包括穿墙打孔）</w:t>
            </w:r>
            <w:r w:rsidRPr="00E6367C">
              <w:rPr>
                <w:rFonts w:ascii="宋体" w:hAnsi="宋体" w:cs="宋体" w:hint="eastAsia"/>
                <w:kern w:val="0"/>
                <w:sz w:val="20"/>
                <w:szCs w:val="20"/>
                <w:highlight w:val="yellow"/>
              </w:rPr>
              <w:br/>
              <w:t>3.</w:t>
            </w:r>
            <w:proofErr w:type="gramStart"/>
            <w:r w:rsidRPr="00E6367C">
              <w:rPr>
                <w:rFonts w:ascii="宋体" w:hAnsi="宋体" w:cs="宋体" w:hint="eastAsia"/>
                <w:kern w:val="0"/>
                <w:sz w:val="20"/>
                <w:szCs w:val="20"/>
                <w:highlight w:val="yellow"/>
              </w:rPr>
              <w:t>穿线管</w:t>
            </w:r>
            <w:proofErr w:type="gramEnd"/>
            <w:r w:rsidRPr="00E6367C">
              <w:rPr>
                <w:rFonts w:ascii="宋体" w:hAnsi="宋体" w:cs="宋体" w:hint="eastAsia"/>
                <w:kern w:val="0"/>
                <w:sz w:val="20"/>
                <w:szCs w:val="20"/>
                <w:highlight w:val="yellow"/>
              </w:rPr>
              <w:t>施工</w:t>
            </w:r>
          </w:p>
          <w:p w14:paraId="10428D2A" w14:textId="15C1CF20"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4.铝型材灯箱吊杆</w:t>
            </w:r>
            <w:r w:rsidRPr="00E6367C">
              <w:rPr>
                <w:rFonts w:cs="宋体" w:hint="eastAsia"/>
                <w:kern w:val="0"/>
                <w:sz w:val="20"/>
                <w:szCs w:val="20"/>
                <w:highlight w:val="yellow"/>
              </w:rPr>
              <w:t>、</w:t>
            </w:r>
            <w:r w:rsidRPr="00E6367C">
              <w:rPr>
                <w:rFonts w:ascii="宋体" w:hAnsi="宋体" w:cs="宋体" w:hint="eastAsia"/>
                <w:kern w:val="0"/>
                <w:sz w:val="20"/>
                <w:szCs w:val="20"/>
                <w:highlight w:val="yellow"/>
              </w:rPr>
              <w:t>脚手架</w:t>
            </w:r>
            <w:proofErr w:type="gramStart"/>
            <w:r w:rsidRPr="00E6367C">
              <w:rPr>
                <w:rFonts w:ascii="宋体" w:hAnsi="宋体" w:cs="宋体" w:hint="eastAsia"/>
                <w:kern w:val="0"/>
                <w:sz w:val="20"/>
                <w:szCs w:val="20"/>
                <w:highlight w:val="yellow"/>
              </w:rPr>
              <w:t>租凭</w:t>
            </w:r>
            <w:proofErr w:type="gramEnd"/>
            <w:r w:rsidRPr="00E6367C">
              <w:rPr>
                <w:rFonts w:cs="宋体" w:hint="eastAsia"/>
                <w:kern w:val="0"/>
                <w:sz w:val="20"/>
                <w:szCs w:val="20"/>
                <w:highlight w:val="yellow"/>
              </w:rPr>
              <w:t>及所有安装所需的辅材</w:t>
            </w:r>
          </w:p>
        </w:tc>
        <w:tc>
          <w:tcPr>
            <w:tcW w:w="912" w:type="dxa"/>
            <w:shd w:val="clear" w:color="auto" w:fill="auto"/>
            <w:vAlign w:val="center"/>
          </w:tcPr>
          <w:p w14:paraId="642E2B4B"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5A3FCE6F"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8</w:t>
            </w:r>
          </w:p>
        </w:tc>
        <w:tc>
          <w:tcPr>
            <w:tcW w:w="3416" w:type="dxa"/>
            <w:vMerge/>
            <w:vAlign w:val="center"/>
          </w:tcPr>
          <w:p w14:paraId="5CDF71A2" w14:textId="77777777" w:rsidR="00327782" w:rsidRDefault="00327782">
            <w:pPr>
              <w:widowControl/>
              <w:adjustRightInd/>
              <w:jc w:val="left"/>
              <w:rPr>
                <w:rFonts w:ascii="宋体" w:hAnsi="宋体" w:cs="宋体" w:hint="eastAsia"/>
                <w:kern w:val="0"/>
                <w:sz w:val="24"/>
              </w:rPr>
            </w:pPr>
          </w:p>
        </w:tc>
      </w:tr>
      <w:tr w:rsidR="00327782" w14:paraId="43FC9419" w14:textId="77777777">
        <w:trPr>
          <w:trHeight w:val="1970"/>
        </w:trPr>
        <w:tc>
          <w:tcPr>
            <w:tcW w:w="1620" w:type="dxa"/>
            <w:vMerge/>
            <w:vAlign w:val="center"/>
          </w:tcPr>
          <w:p w14:paraId="2BB0CBEE"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388C3B96"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4.运输</w:t>
            </w:r>
          </w:p>
        </w:tc>
        <w:tc>
          <w:tcPr>
            <w:tcW w:w="3500" w:type="dxa"/>
            <w:shd w:val="clear" w:color="auto" w:fill="auto"/>
            <w:vAlign w:val="center"/>
          </w:tcPr>
          <w:p w14:paraId="76D6B6F7" w14:textId="5DAE72A3"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1.铝型材灯箱打包运输</w:t>
            </w:r>
            <w:r w:rsidRPr="00E6367C">
              <w:rPr>
                <w:rFonts w:ascii="宋体" w:hAnsi="宋体" w:cs="宋体" w:hint="eastAsia"/>
                <w:kern w:val="0"/>
                <w:sz w:val="20"/>
                <w:szCs w:val="20"/>
                <w:highlight w:val="yellow"/>
              </w:rPr>
              <w:br/>
              <w:t>2.脚手架运输</w:t>
            </w:r>
            <w:r w:rsidRPr="00E6367C">
              <w:rPr>
                <w:rFonts w:ascii="宋体" w:hAnsi="宋体" w:cs="宋体" w:hint="eastAsia"/>
                <w:kern w:val="0"/>
                <w:sz w:val="20"/>
                <w:szCs w:val="20"/>
                <w:highlight w:val="yellow"/>
              </w:rPr>
              <w:br/>
              <w:t>3.工人等辅助材料运输</w:t>
            </w:r>
          </w:p>
        </w:tc>
        <w:tc>
          <w:tcPr>
            <w:tcW w:w="912" w:type="dxa"/>
            <w:shd w:val="clear" w:color="auto" w:fill="auto"/>
            <w:vAlign w:val="center"/>
          </w:tcPr>
          <w:p w14:paraId="26361AE4"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04B26BBB"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4BDBA2AD" w14:textId="77777777" w:rsidR="00327782" w:rsidRDefault="00327782">
            <w:pPr>
              <w:widowControl/>
              <w:adjustRightInd/>
              <w:jc w:val="left"/>
              <w:rPr>
                <w:rFonts w:ascii="宋体" w:hAnsi="宋体" w:cs="宋体" w:hint="eastAsia"/>
                <w:kern w:val="0"/>
                <w:sz w:val="24"/>
              </w:rPr>
            </w:pPr>
          </w:p>
        </w:tc>
      </w:tr>
      <w:tr w:rsidR="00327782" w14:paraId="2E226EBD" w14:textId="77777777">
        <w:trPr>
          <w:trHeight w:val="2252"/>
        </w:trPr>
        <w:tc>
          <w:tcPr>
            <w:tcW w:w="1620" w:type="dxa"/>
            <w:vMerge w:val="restart"/>
            <w:shd w:val="clear" w:color="auto" w:fill="auto"/>
            <w:vAlign w:val="center"/>
          </w:tcPr>
          <w:p w14:paraId="4BCA6756"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三，学生汇合点灯箱</w:t>
            </w:r>
          </w:p>
        </w:tc>
        <w:tc>
          <w:tcPr>
            <w:tcW w:w="1760" w:type="dxa"/>
            <w:shd w:val="clear" w:color="auto" w:fill="auto"/>
            <w:vAlign w:val="center"/>
          </w:tcPr>
          <w:p w14:paraId="2EEB296E"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1.铝型材膜灯箱</w:t>
            </w:r>
          </w:p>
        </w:tc>
        <w:tc>
          <w:tcPr>
            <w:tcW w:w="3500" w:type="dxa"/>
            <w:shd w:val="clear" w:color="auto" w:fill="auto"/>
            <w:vAlign w:val="center"/>
          </w:tcPr>
          <w:p w14:paraId="0EA13CFA" w14:textId="71CBA580"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830*550*80mm定做铝型材带侧</w:t>
            </w:r>
            <w:r w:rsidR="00CA7B7C" w:rsidRPr="00E6367C">
              <w:rPr>
                <w:rFonts w:ascii="宋体" w:hAnsi="宋体" w:cs="宋体" w:hint="eastAsia"/>
                <w:kern w:val="0"/>
                <w:sz w:val="20"/>
                <w:szCs w:val="20"/>
                <w:highlight w:val="yellow"/>
              </w:rPr>
              <w:t>翻</w:t>
            </w:r>
            <w:r w:rsidRPr="00E6367C">
              <w:rPr>
                <w:rFonts w:ascii="宋体" w:hAnsi="宋体" w:cs="宋体" w:hint="eastAsia"/>
                <w:kern w:val="0"/>
                <w:sz w:val="20"/>
                <w:szCs w:val="20"/>
                <w:highlight w:val="yellow"/>
              </w:rPr>
              <w:t>盖灯箱</w:t>
            </w:r>
            <w:r w:rsidR="00B73A75" w:rsidRPr="00E6367C">
              <w:rPr>
                <w:rFonts w:ascii="宋体" w:hAnsi="宋体" w:cs="宋体" w:hint="eastAsia"/>
                <w:kern w:val="0"/>
                <w:sz w:val="20"/>
                <w:szCs w:val="20"/>
                <w:highlight w:val="yellow"/>
              </w:rPr>
              <w:t>，后期可更换版面材料。</w:t>
            </w:r>
            <w:r w:rsidRPr="00E6367C">
              <w:rPr>
                <w:rFonts w:ascii="宋体" w:hAnsi="宋体" w:cs="宋体" w:hint="eastAsia"/>
                <w:kern w:val="0"/>
                <w:sz w:val="20"/>
                <w:szCs w:val="20"/>
                <w:highlight w:val="yellow"/>
              </w:rPr>
              <w:br/>
              <w:t>1、固定方式:吊挂式+φ10螺杆/挂墙式</w:t>
            </w:r>
          </w:p>
          <w:p w14:paraId="5AACF865"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2、牌体侧厚80毫米，铝型材实际壁厚1.2-1.5mm</w:t>
            </w:r>
          </w:p>
          <w:p w14:paraId="38C20FA9"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采用A6063-t5 铝</w:t>
            </w:r>
          </w:p>
          <w:p w14:paraId="07DF9F7D"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膜厚≥40um</w:t>
            </w:r>
          </w:p>
          <w:p w14:paraId="28F630C4"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弹性模量:70000(N/mm2);6</w:t>
            </w:r>
          </w:p>
          <w:p w14:paraId="07B98515"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抗拉强度:220-260MPa</w:t>
            </w:r>
          </w:p>
          <w:p w14:paraId="73331ABE" w14:textId="18080686"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lastRenderedPageBreak/>
              <w:t>屈服强度:165-220MPa;</w:t>
            </w:r>
          </w:p>
          <w:p w14:paraId="0A95D9FF" w14:textId="2654CF4D"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硬度:≥12华氏</w:t>
            </w:r>
          </w:p>
          <w:p w14:paraId="31D8BF90" w14:textId="51AD44E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 xml:space="preserve"> 延伸率:&gt;6%:</w:t>
            </w:r>
          </w:p>
          <w:p w14:paraId="6339CC6E" w14:textId="1EA184C2" w:rsidR="00327782" w:rsidRPr="00E6367C" w:rsidRDefault="00BD0495">
            <w:pPr>
              <w:widowControl/>
              <w:adjustRightInd/>
              <w:jc w:val="left"/>
              <w:rPr>
                <w:rFonts w:ascii="宋体" w:hAnsi="宋体" w:cs="宋体" w:hint="eastAsia"/>
                <w:kern w:val="0"/>
                <w:sz w:val="20"/>
                <w:szCs w:val="20"/>
                <w:highlight w:val="yellow"/>
              </w:rPr>
            </w:pPr>
            <w:r>
              <w:rPr>
                <w:rFonts w:ascii="宋体" w:hAnsi="宋体" w:cs="宋体" w:hint="eastAsia"/>
                <w:noProof/>
                <w:kern w:val="0"/>
                <w:sz w:val="24"/>
              </w:rPr>
              <w:drawing>
                <wp:anchor distT="0" distB="0" distL="114300" distR="114300" simplePos="0" relativeHeight="251663360" behindDoc="0" locked="0" layoutInCell="1" allowOverlap="1" wp14:anchorId="1E5FB622" wp14:editId="6DCC1EF3">
                  <wp:simplePos x="0" y="0"/>
                  <wp:positionH relativeFrom="column">
                    <wp:posOffset>3543300</wp:posOffset>
                  </wp:positionH>
                  <wp:positionV relativeFrom="paragraph">
                    <wp:posOffset>274320</wp:posOffset>
                  </wp:positionV>
                  <wp:extent cx="1828800" cy="2743200"/>
                  <wp:effectExtent l="0" t="0" r="0" b="0"/>
                  <wp:wrapNone/>
                  <wp:docPr id="296395136" name="图片 30" descr="68a15243130d23da01adfa276aed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95136" name="图片 30" descr="68a15243130d23da01adfa276aedfd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67C">
              <w:rPr>
                <w:rFonts w:ascii="宋体" w:hAnsi="宋体" w:cs="宋体" w:hint="eastAsia"/>
                <w:kern w:val="0"/>
                <w:sz w:val="20"/>
                <w:szCs w:val="20"/>
                <w:highlight w:val="yellow"/>
              </w:rPr>
              <w:t>3、版面材料：软膜可达到B1级防火标准，采用纳米聚氯乙烯材质，表面均匀，膜厚0.18-0.20g/m³，密度180~320g/CM3</w:t>
            </w:r>
          </w:p>
          <w:p w14:paraId="3B647EFD"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透光率≥92%，折射率1.49</w:t>
            </w:r>
          </w:p>
          <w:p w14:paraId="19688063"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洛氏硬度M80-100</w:t>
            </w:r>
          </w:p>
          <w:p w14:paraId="59120C96"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uv底涂厚度10-20um，色彩层精度小于5um，光油层15um，符合弱酸碱擦拭（ISO2812标准）</w:t>
            </w:r>
          </w:p>
          <w:p w14:paraId="2479C04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w:t>
            </w:r>
            <w:bookmarkStart w:id="40" w:name="OLE_LINK5"/>
            <w:r w:rsidRPr="00E6367C">
              <w:rPr>
                <w:rFonts w:ascii="宋体" w:hAnsi="宋体" w:cs="宋体" w:hint="eastAsia"/>
                <w:kern w:val="0"/>
                <w:sz w:val="20"/>
                <w:szCs w:val="20"/>
                <w:highlight w:val="yellow"/>
              </w:rPr>
              <w:t>蓝景LED光源，正白6500k，显色指数＞80、光通量大于500Im/m，适配恒压驱动</w:t>
            </w:r>
          </w:p>
          <w:bookmarkEnd w:id="40"/>
          <w:p w14:paraId="2EDDD09A" w14:textId="3888F510" w:rsidR="00327782" w:rsidRPr="00E6367C" w:rsidRDefault="00BD0495">
            <w:pPr>
              <w:widowControl/>
              <w:adjustRightInd/>
              <w:jc w:val="left"/>
              <w:rPr>
                <w:rFonts w:ascii="宋体" w:hAnsi="宋体" w:cs="宋体" w:hint="eastAsia"/>
                <w:kern w:val="0"/>
                <w:sz w:val="20"/>
                <w:szCs w:val="20"/>
                <w:highlight w:val="yellow"/>
              </w:rPr>
            </w:pPr>
            <w:r>
              <w:rPr>
                <w:rFonts w:ascii="宋体" w:hAnsi="宋体" w:cs="宋体" w:hint="eastAsia"/>
                <w:kern w:val="0"/>
                <w:sz w:val="20"/>
                <w:szCs w:val="20"/>
                <w:highlight w:val="yellow"/>
              </w:rPr>
              <w:t>5</w:t>
            </w:r>
            <w:r w:rsidRPr="00E6367C">
              <w:rPr>
                <w:rFonts w:ascii="宋体" w:hAnsi="宋体" w:cs="宋体" w:hint="eastAsia"/>
                <w:kern w:val="0"/>
                <w:sz w:val="20"/>
                <w:szCs w:val="20"/>
                <w:highlight w:val="yellow"/>
              </w:rPr>
              <w:t>、包括详细设计、生产制造、出厂</w:t>
            </w:r>
            <w:proofErr w:type="gramStart"/>
            <w:r w:rsidRPr="00E6367C">
              <w:rPr>
                <w:rFonts w:ascii="宋体" w:hAnsi="宋体" w:cs="宋体" w:hint="eastAsia"/>
                <w:kern w:val="0"/>
                <w:sz w:val="20"/>
                <w:szCs w:val="20"/>
                <w:highlight w:val="yellow"/>
              </w:rPr>
              <w:t>前设备</w:t>
            </w:r>
            <w:proofErr w:type="gramEnd"/>
            <w:r w:rsidRPr="00E6367C">
              <w:rPr>
                <w:rFonts w:ascii="宋体" w:hAnsi="宋体" w:cs="宋体" w:hint="eastAsia"/>
                <w:kern w:val="0"/>
                <w:sz w:val="20"/>
                <w:szCs w:val="20"/>
                <w:highlight w:val="yellow"/>
              </w:rPr>
              <w:t>检测(出具相关检测报告)、设备运输至现场的保管（配合施工现场）、设备测试（达到相关验收标准）、设备单体调试（满足相关工艺要求）、参与配合整个系统的调试（满足系统控制要求）,直至有效运作，满足有关部门的测试要求</w:t>
            </w:r>
          </w:p>
        </w:tc>
        <w:tc>
          <w:tcPr>
            <w:tcW w:w="912" w:type="dxa"/>
            <w:shd w:val="clear" w:color="auto" w:fill="auto"/>
            <w:vAlign w:val="center"/>
          </w:tcPr>
          <w:p w14:paraId="0E98686F"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lastRenderedPageBreak/>
              <w:t>套</w:t>
            </w:r>
          </w:p>
        </w:tc>
        <w:tc>
          <w:tcPr>
            <w:tcW w:w="992" w:type="dxa"/>
            <w:shd w:val="clear" w:color="auto" w:fill="auto"/>
            <w:vAlign w:val="center"/>
          </w:tcPr>
          <w:p w14:paraId="07EB1E8E"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35</w:t>
            </w:r>
          </w:p>
        </w:tc>
        <w:tc>
          <w:tcPr>
            <w:tcW w:w="3416" w:type="dxa"/>
            <w:vMerge w:val="restart"/>
            <w:shd w:val="clear" w:color="auto" w:fill="auto"/>
            <w:noWrap/>
            <w:vAlign w:val="center"/>
          </w:tcPr>
          <w:p w14:paraId="61FFD1D9" w14:textId="70B79710" w:rsidR="00327782" w:rsidRDefault="00327782">
            <w:pPr>
              <w:widowControl/>
              <w:adjustRightInd/>
              <w:jc w:val="left"/>
              <w:rPr>
                <w:rFonts w:ascii="宋体" w:hAnsi="宋体" w:cs="宋体" w:hint="eastAsia"/>
                <w:kern w:val="0"/>
                <w:sz w:val="24"/>
              </w:rPr>
            </w:pPr>
          </w:p>
        </w:tc>
      </w:tr>
      <w:tr w:rsidR="00327782" w14:paraId="6DDF679B" w14:textId="77777777">
        <w:trPr>
          <w:trHeight w:val="994"/>
        </w:trPr>
        <w:tc>
          <w:tcPr>
            <w:tcW w:w="1620" w:type="dxa"/>
            <w:vMerge/>
            <w:vAlign w:val="center"/>
          </w:tcPr>
          <w:p w14:paraId="79FF1AA1"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4AAD87C0"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2.电缆线管铺设</w:t>
            </w:r>
          </w:p>
        </w:tc>
        <w:tc>
          <w:tcPr>
            <w:tcW w:w="3500" w:type="dxa"/>
            <w:shd w:val="clear" w:color="auto" w:fill="auto"/>
            <w:vAlign w:val="center"/>
          </w:tcPr>
          <w:p w14:paraId="7E3DB4ED"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1.100米不等2.5m²电缆线架设</w:t>
            </w:r>
          </w:p>
          <w:p w14:paraId="2052E2A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国家标准：GB/T5023.3-2008；</w:t>
            </w:r>
          </w:p>
          <w:p w14:paraId="26CF0D59"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阻燃标准：GB/T19666-2005;</w:t>
            </w:r>
          </w:p>
          <w:p w14:paraId="703FC487"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电压：450/750V；</w:t>
            </w:r>
          </w:p>
          <w:p w14:paraId="59636DE5"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芯数：单芯；</w:t>
            </w:r>
          </w:p>
          <w:p w14:paraId="567BD7F6"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导体材质：99.99%无氧纯铜；</w:t>
            </w:r>
          </w:p>
          <w:p w14:paraId="6818D62D"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绝缘厚度：0.8；</w:t>
            </w:r>
          </w:p>
          <w:p w14:paraId="1BDD6613"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护套材质：环保聚氯乙烯（PVC）</w:t>
            </w:r>
          </w:p>
          <w:p w14:paraId="17A1A5B2" w14:textId="25568BF9"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横截面：2.5</w:t>
            </w:r>
            <w:r w:rsidRPr="00E6367C">
              <w:rPr>
                <w:rFonts w:ascii="宋体" w:hAnsi="宋体" w:cs="宋体" w:hint="eastAsia"/>
                <w:kern w:val="0"/>
                <w:sz w:val="20"/>
                <w:szCs w:val="20"/>
                <w:highlight w:val="yellow"/>
              </w:rPr>
              <w:br/>
              <w:t>2.穿线金属管保护施工</w:t>
            </w:r>
            <w:r w:rsidRPr="00E6367C">
              <w:rPr>
                <w:rFonts w:ascii="宋体" w:hAnsi="宋体" w:cs="宋体" w:hint="eastAsia"/>
                <w:kern w:val="0"/>
                <w:sz w:val="20"/>
                <w:szCs w:val="20"/>
                <w:highlight w:val="yellow"/>
              </w:rPr>
              <w:br/>
              <w:t>3.穿线管穿墙开槽</w:t>
            </w:r>
          </w:p>
        </w:tc>
        <w:tc>
          <w:tcPr>
            <w:tcW w:w="912" w:type="dxa"/>
            <w:shd w:val="clear" w:color="auto" w:fill="auto"/>
            <w:vAlign w:val="center"/>
          </w:tcPr>
          <w:p w14:paraId="2F5E5962"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组</w:t>
            </w:r>
          </w:p>
        </w:tc>
        <w:tc>
          <w:tcPr>
            <w:tcW w:w="992" w:type="dxa"/>
            <w:shd w:val="clear" w:color="auto" w:fill="auto"/>
            <w:vAlign w:val="center"/>
          </w:tcPr>
          <w:p w14:paraId="5197D586"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35</w:t>
            </w:r>
          </w:p>
        </w:tc>
        <w:tc>
          <w:tcPr>
            <w:tcW w:w="3416" w:type="dxa"/>
            <w:vMerge/>
            <w:vAlign w:val="center"/>
          </w:tcPr>
          <w:p w14:paraId="48E7561D" w14:textId="77777777" w:rsidR="00327782" w:rsidRDefault="00327782">
            <w:pPr>
              <w:widowControl/>
              <w:adjustRightInd/>
              <w:jc w:val="left"/>
              <w:rPr>
                <w:rFonts w:ascii="宋体" w:hAnsi="宋体" w:cs="宋体" w:hint="eastAsia"/>
                <w:kern w:val="0"/>
                <w:sz w:val="24"/>
              </w:rPr>
            </w:pPr>
          </w:p>
        </w:tc>
      </w:tr>
      <w:tr w:rsidR="00327782" w14:paraId="5B2E402F" w14:textId="77777777">
        <w:trPr>
          <w:trHeight w:val="870"/>
        </w:trPr>
        <w:tc>
          <w:tcPr>
            <w:tcW w:w="1620" w:type="dxa"/>
            <w:vMerge/>
            <w:vAlign w:val="center"/>
          </w:tcPr>
          <w:p w14:paraId="2E9693AE"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61AC431D"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3.LED变压器</w:t>
            </w:r>
          </w:p>
        </w:tc>
        <w:tc>
          <w:tcPr>
            <w:tcW w:w="3500" w:type="dxa"/>
            <w:shd w:val="clear" w:color="auto" w:fill="auto"/>
            <w:vAlign w:val="center"/>
          </w:tcPr>
          <w:p w14:paraId="2897A5A0"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1.户外专用防水变压器</w:t>
            </w:r>
          </w:p>
        </w:tc>
        <w:tc>
          <w:tcPr>
            <w:tcW w:w="912" w:type="dxa"/>
            <w:shd w:val="clear" w:color="auto" w:fill="auto"/>
            <w:vAlign w:val="center"/>
          </w:tcPr>
          <w:p w14:paraId="5CB9A8CA"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个</w:t>
            </w:r>
          </w:p>
        </w:tc>
        <w:tc>
          <w:tcPr>
            <w:tcW w:w="992" w:type="dxa"/>
            <w:shd w:val="clear" w:color="auto" w:fill="auto"/>
            <w:vAlign w:val="center"/>
          </w:tcPr>
          <w:p w14:paraId="598D3A07"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35</w:t>
            </w:r>
          </w:p>
        </w:tc>
        <w:tc>
          <w:tcPr>
            <w:tcW w:w="3416" w:type="dxa"/>
            <w:vMerge/>
            <w:vAlign w:val="center"/>
          </w:tcPr>
          <w:p w14:paraId="19F806EC" w14:textId="77777777" w:rsidR="00327782" w:rsidRDefault="00327782">
            <w:pPr>
              <w:widowControl/>
              <w:adjustRightInd/>
              <w:jc w:val="left"/>
              <w:rPr>
                <w:rFonts w:ascii="宋体" w:hAnsi="宋体" w:cs="宋体" w:hint="eastAsia"/>
                <w:kern w:val="0"/>
                <w:sz w:val="24"/>
              </w:rPr>
            </w:pPr>
          </w:p>
        </w:tc>
      </w:tr>
      <w:tr w:rsidR="00327782" w14:paraId="0BF3C0C3" w14:textId="77777777">
        <w:trPr>
          <w:trHeight w:val="1750"/>
        </w:trPr>
        <w:tc>
          <w:tcPr>
            <w:tcW w:w="1620" w:type="dxa"/>
            <w:vMerge/>
            <w:vAlign w:val="center"/>
          </w:tcPr>
          <w:p w14:paraId="18612A9C"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62AC6CD9" w14:textId="5FF9ED48" w:rsidR="00327782" w:rsidRDefault="00A13F33">
            <w:pPr>
              <w:widowControl/>
              <w:adjustRightInd/>
              <w:jc w:val="left"/>
              <w:rPr>
                <w:rFonts w:ascii="宋体" w:hAnsi="宋体" w:cs="宋体" w:hint="eastAsia"/>
                <w:kern w:val="0"/>
                <w:sz w:val="24"/>
              </w:rPr>
            </w:pPr>
            <w:bookmarkStart w:id="41" w:name="OLE_LINK1"/>
            <w:r>
              <w:rPr>
                <w:rFonts w:ascii="宋体" w:hAnsi="宋体" w:cs="宋体" w:hint="eastAsia"/>
                <w:kern w:val="0"/>
                <w:sz w:val="24"/>
              </w:rPr>
              <w:t>4.</w:t>
            </w:r>
            <w:r w:rsidRPr="00A13F33">
              <w:rPr>
                <w:rFonts w:ascii="宋体" w:hAnsi="宋体" w:cs="宋体" w:hint="eastAsia"/>
                <w:kern w:val="0"/>
                <w:sz w:val="24"/>
              </w:rPr>
              <w:t>安装及辅材</w:t>
            </w:r>
            <w:bookmarkEnd w:id="41"/>
          </w:p>
        </w:tc>
        <w:tc>
          <w:tcPr>
            <w:tcW w:w="3500" w:type="dxa"/>
            <w:shd w:val="clear" w:color="auto" w:fill="auto"/>
            <w:vAlign w:val="center"/>
          </w:tcPr>
          <w:p w14:paraId="0BD8BA4B" w14:textId="206C420D"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1.铝型材吊牌双面灯箱安装</w:t>
            </w:r>
            <w:r w:rsidRPr="00E6367C">
              <w:rPr>
                <w:rFonts w:ascii="宋体" w:hAnsi="宋体" w:cs="宋体" w:hint="eastAsia"/>
                <w:kern w:val="0"/>
                <w:sz w:val="20"/>
                <w:szCs w:val="20"/>
                <w:highlight w:val="yellow"/>
              </w:rPr>
              <w:br/>
              <w:t>2.电缆线架设（包括穿墙打孔）</w:t>
            </w:r>
            <w:r w:rsidRPr="00E6367C">
              <w:rPr>
                <w:rFonts w:ascii="宋体" w:hAnsi="宋体" w:cs="宋体" w:hint="eastAsia"/>
                <w:kern w:val="0"/>
                <w:sz w:val="20"/>
                <w:szCs w:val="20"/>
                <w:highlight w:val="yellow"/>
              </w:rPr>
              <w:br/>
              <w:t>3.</w:t>
            </w:r>
            <w:proofErr w:type="gramStart"/>
            <w:r w:rsidRPr="00E6367C">
              <w:rPr>
                <w:rFonts w:ascii="宋体" w:hAnsi="宋体" w:cs="宋体" w:hint="eastAsia"/>
                <w:kern w:val="0"/>
                <w:sz w:val="20"/>
                <w:szCs w:val="20"/>
                <w:highlight w:val="yellow"/>
              </w:rPr>
              <w:t>穿线管</w:t>
            </w:r>
            <w:proofErr w:type="gramEnd"/>
            <w:r w:rsidRPr="00E6367C">
              <w:rPr>
                <w:rFonts w:ascii="宋体" w:hAnsi="宋体" w:cs="宋体" w:hint="eastAsia"/>
                <w:kern w:val="0"/>
                <w:sz w:val="20"/>
                <w:szCs w:val="20"/>
                <w:highlight w:val="yellow"/>
              </w:rPr>
              <w:t>施工</w:t>
            </w:r>
          </w:p>
          <w:p w14:paraId="146F9395" w14:textId="266900F5" w:rsidR="00327782" w:rsidRPr="00E6367C" w:rsidRDefault="00000000">
            <w:pPr>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4.铝型材灯箱吊杆</w:t>
            </w:r>
            <w:r w:rsidRPr="00E6367C">
              <w:rPr>
                <w:rFonts w:cs="宋体" w:hint="eastAsia"/>
                <w:kern w:val="0"/>
                <w:sz w:val="20"/>
                <w:szCs w:val="20"/>
                <w:highlight w:val="yellow"/>
              </w:rPr>
              <w:t>、</w:t>
            </w:r>
            <w:r w:rsidRPr="00E6367C">
              <w:rPr>
                <w:rFonts w:ascii="宋体" w:hAnsi="宋体" w:cs="宋体" w:hint="eastAsia"/>
                <w:kern w:val="0"/>
                <w:sz w:val="20"/>
                <w:szCs w:val="20"/>
                <w:highlight w:val="yellow"/>
              </w:rPr>
              <w:t>脚手架</w:t>
            </w:r>
            <w:proofErr w:type="gramStart"/>
            <w:r w:rsidRPr="00E6367C">
              <w:rPr>
                <w:rFonts w:ascii="宋体" w:hAnsi="宋体" w:cs="宋体" w:hint="eastAsia"/>
                <w:kern w:val="0"/>
                <w:sz w:val="20"/>
                <w:szCs w:val="20"/>
                <w:highlight w:val="yellow"/>
              </w:rPr>
              <w:t>租凭</w:t>
            </w:r>
            <w:proofErr w:type="gramEnd"/>
            <w:r w:rsidRPr="00E6367C">
              <w:rPr>
                <w:rFonts w:cs="宋体" w:hint="eastAsia"/>
                <w:kern w:val="0"/>
                <w:sz w:val="20"/>
                <w:szCs w:val="20"/>
                <w:highlight w:val="yellow"/>
              </w:rPr>
              <w:t>及所有安装所需的辅材</w:t>
            </w:r>
          </w:p>
        </w:tc>
        <w:tc>
          <w:tcPr>
            <w:tcW w:w="912" w:type="dxa"/>
            <w:shd w:val="clear" w:color="auto" w:fill="auto"/>
            <w:vAlign w:val="center"/>
          </w:tcPr>
          <w:p w14:paraId="177D87C9"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45CED687"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35</w:t>
            </w:r>
          </w:p>
        </w:tc>
        <w:tc>
          <w:tcPr>
            <w:tcW w:w="3416" w:type="dxa"/>
            <w:vMerge/>
            <w:vAlign w:val="center"/>
          </w:tcPr>
          <w:p w14:paraId="2B08CED6" w14:textId="77777777" w:rsidR="00327782" w:rsidRDefault="00327782">
            <w:pPr>
              <w:widowControl/>
              <w:adjustRightInd/>
              <w:jc w:val="left"/>
              <w:rPr>
                <w:rFonts w:ascii="宋体" w:hAnsi="宋体" w:cs="宋体" w:hint="eastAsia"/>
                <w:kern w:val="0"/>
                <w:sz w:val="24"/>
              </w:rPr>
            </w:pPr>
          </w:p>
        </w:tc>
      </w:tr>
      <w:tr w:rsidR="00327782" w14:paraId="7B7F9B79" w14:textId="77777777">
        <w:trPr>
          <w:trHeight w:val="870"/>
        </w:trPr>
        <w:tc>
          <w:tcPr>
            <w:tcW w:w="1620" w:type="dxa"/>
            <w:vMerge/>
            <w:vAlign w:val="center"/>
          </w:tcPr>
          <w:p w14:paraId="2136A43A"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4846FF11" w14:textId="2AC44B0E" w:rsidR="00327782" w:rsidRDefault="00A13F33">
            <w:pPr>
              <w:widowControl/>
              <w:adjustRightInd/>
              <w:jc w:val="left"/>
              <w:rPr>
                <w:rFonts w:ascii="宋体" w:hAnsi="宋体" w:cs="宋体" w:hint="eastAsia"/>
                <w:kern w:val="0"/>
                <w:sz w:val="24"/>
              </w:rPr>
            </w:pPr>
            <w:r>
              <w:rPr>
                <w:rFonts w:ascii="宋体" w:hAnsi="宋体" w:cs="宋体" w:hint="eastAsia"/>
                <w:kern w:val="0"/>
                <w:sz w:val="24"/>
              </w:rPr>
              <w:t>5.运输</w:t>
            </w:r>
          </w:p>
        </w:tc>
        <w:tc>
          <w:tcPr>
            <w:tcW w:w="3500" w:type="dxa"/>
            <w:shd w:val="clear" w:color="auto" w:fill="auto"/>
            <w:vAlign w:val="center"/>
          </w:tcPr>
          <w:p w14:paraId="66B3F947"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铝型材灯箱打包运输</w:t>
            </w:r>
            <w:r w:rsidRPr="00E6367C">
              <w:rPr>
                <w:rFonts w:ascii="宋体" w:hAnsi="宋体" w:cs="宋体" w:hint="eastAsia"/>
                <w:kern w:val="0"/>
                <w:sz w:val="20"/>
                <w:szCs w:val="20"/>
                <w:highlight w:val="yellow"/>
              </w:rPr>
              <w:br/>
              <w:t>2. 脚手架运输</w:t>
            </w:r>
            <w:r w:rsidRPr="00E6367C">
              <w:rPr>
                <w:rFonts w:ascii="宋体" w:hAnsi="宋体" w:cs="宋体" w:hint="eastAsia"/>
                <w:kern w:val="0"/>
                <w:sz w:val="20"/>
                <w:szCs w:val="20"/>
                <w:highlight w:val="yellow"/>
              </w:rPr>
              <w:br/>
              <w:t>3. 工人等辅助材料运输</w:t>
            </w:r>
          </w:p>
        </w:tc>
        <w:tc>
          <w:tcPr>
            <w:tcW w:w="912" w:type="dxa"/>
            <w:shd w:val="clear" w:color="auto" w:fill="auto"/>
            <w:vAlign w:val="center"/>
          </w:tcPr>
          <w:p w14:paraId="216F0B49"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3C10B7FA"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686EBE18" w14:textId="77777777" w:rsidR="00327782" w:rsidRDefault="00327782">
            <w:pPr>
              <w:widowControl/>
              <w:adjustRightInd/>
              <w:jc w:val="left"/>
              <w:rPr>
                <w:rFonts w:ascii="宋体" w:hAnsi="宋体" w:cs="宋体" w:hint="eastAsia"/>
                <w:kern w:val="0"/>
                <w:sz w:val="24"/>
              </w:rPr>
            </w:pPr>
          </w:p>
        </w:tc>
      </w:tr>
      <w:tr w:rsidR="00327782" w14:paraId="6EEA741A" w14:textId="77777777">
        <w:trPr>
          <w:trHeight w:val="960"/>
        </w:trPr>
        <w:tc>
          <w:tcPr>
            <w:tcW w:w="1620" w:type="dxa"/>
            <w:vMerge w:val="restart"/>
            <w:shd w:val="clear" w:color="auto" w:fill="auto"/>
            <w:vAlign w:val="center"/>
          </w:tcPr>
          <w:p w14:paraId="697C5B5A"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四，长形乳白色透光亚克力单板</w:t>
            </w:r>
          </w:p>
        </w:tc>
        <w:tc>
          <w:tcPr>
            <w:tcW w:w="1760" w:type="dxa"/>
            <w:shd w:val="clear" w:color="auto" w:fill="auto"/>
            <w:vAlign w:val="center"/>
          </w:tcPr>
          <w:p w14:paraId="62C98933"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1.长形亚克力单板</w:t>
            </w:r>
          </w:p>
        </w:tc>
        <w:tc>
          <w:tcPr>
            <w:tcW w:w="3500" w:type="dxa"/>
            <w:shd w:val="clear" w:color="auto" w:fill="auto"/>
            <w:vAlign w:val="center"/>
          </w:tcPr>
          <w:p w14:paraId="68A14CE1"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尺寸：2300mm*280mm*100mm</w:t>
            </w:r>
            <w:r w:rsidRPr="00E6367C">
              <w:rPr>
                <w:rFonts w:ascii="宋体" w:hAnsi="宋体" w:cs="宋体" w:hint="eastAsia"/>
                <w:kern w:val="0"/>
                <w:sz w:val="20"/>
                <w:szCs w:val="20"/>
                <w:highlight w:val="yellow"/>
              </w:rPr>
              <w:br/>
              <w:t>2、版面材料：5mmSCA伸春亚克力板材，外加3M膜镂空正反面打印</w:t>
            </w:r>
          </w:p>
          <w:p w14:paraId="0F0F4E66"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表面均匀，密度1.18-1.20g/m³</w:t>
            </w:r>
          </w:p>
          <w:p w14:paraId="593F5FC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透光率≥92%，折射率1.49</w:t>
            </w:r>
          </w:p>
          <w:p w14:paraId="6F4AC62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洛氏硬度M80-100</w:t>
            </w:r>
          </w:p>
          <w:p w14:paraId="22A1F84E"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uv底涂厚度10-20um，色彩层精度小于5um，光油层15um，符合弱酸碱擦拭（ISO2812标准）</w:t>
            </w:r>
          </w:p>
          <w:p w14:paraId="09485323" w14:textId="383147F1" w:rsidR="00327782" w:rsidRPr="00E6367C" w:rsidRDefault="00BD0495">
            <w:pPr>
              <w:widowControl/>
              <w:adjustRightInd/>
              <w:jc w:val="left"/>
              <w:rPr>
                <w:rFonts w:ascii="宋体" w:hAnsi="宋体" w:cs="宋体" w:hint="eastAsia"/>
                <w:kern w:val="0"/>
                <w:sz w:val="20"/>
                <w:szCs w:val="20"/>
                <w:highlight w:val="yellow"/>
              </w:rPr>
            </w:pPr>
            <w:r>
              <w:rPr>
                <w:rFonts w:ascii="宋体" w:hAnsi="宋体" w:cs="宋体" w:hint="eastAsia"/>
                <w:kern w:val="0"/>
                <w:sz w:val="20"/>
                <w:szCs w:val="20"/>
                <w:highlight w:val="yellow"/>
              </w:rPr>
              <w:t>3</w:t>
            </w:r>
            <w:r w:rsidRPr="00E6367C">
              <w:rPr>
                <w:rFonts w:ascii="宋体" w:hAnsi="宋体" w:cs="宋体" w:hint="eastAsia"/>
                <w:kern w:val="0"/>
                <w:sz w:val="20"/>
                <w:szCs w:val="20"/>
                <w:highlight w:val="yellow"/>
              </w:rPr>
              <w:t>、包括详细设计、生产制造、出厂</w:t>
            </w:r>
            <w:proofErr w:type="gramStart"/>
            <w:r w:rsidRPr="00E6367C">
              <w:rPr>
                <w:rFonts w:ascii="宋体" w:hAnsi="宋体" w:cs="宋体" w:hint="eastAsia"/>
                <w:kern w:val="0"/>
                <w:sz w:val="20"/>
                <w:szCs w:val="20"/>
                <w:highlight w:val="yellow"/>
              </w:rPr>
              <w:t>前设备</w:t>
            </w:r>
            <w:proofErr w:type="gramEnd"/>
            <w:r w:rsidRPr="00E6367C">
              <w:rPr>
                <w:rFonts w:ascii="宋体" w:hAnsi="宋体" w:cs="宋体" w:hint="eastAsia"/>
                <w:kern w:val="0"/>
                <w:sz w:val="20"/>
                <w:szCs w:val="20"/>
                <w:highlight w:val="yellow"/>
              </w:rPr>
              <w:t>检测(出具相关检测报告)、设备运输至现场的保管（配合施工现场）、设备测试（达到相关验收标准）、设备单体调试（满足相关工艺要求）、参与配合整个系统的调试（满足系统控制要求）,直至有效运作，满足有关部门的测试要求</w:t>
            </w:r>
          </w:p>
        </w:tc>
        <w:tc>
          <w:tcPr>
            <w:tcW w:w="912" w:type="dxa"/>
            <w:shd w:val="clear" w:color="auto" w:fill="auto"/>
            <w:vAlign w:val="center"/>
          </w:tcPr>
          <w:p w14:paraId="36AA1346"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块</w:t>
            </w:r>
          </w:p>
        </w:tc>
        <w:tc>
          <w:tcPr>
            <w:tcW w:w="992" w:type="dxa"/>
            <w:shd w:val="clear" w:color="auto" w:fill="auto"/>
            <w:vAlign w:val="center"/>
          </w:tcPr>
          <w:p w14:paraId="35B228B1"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45</w:t>
            </w:r>
          </w:p>
        </w:tc>
        <w:tc>
          <w:tcPr>
            <w:tcW w:w="3416" w:type="dxa"/>
            <w:vMerge w:val="restart"/>
            <w:shd w:val="clear" w:color="auto" w:fill="auto"/>
            <w:noWrap/>
            <w:vAlign w:val="center"/>
          </w:tcPr>
          <w:p w14:paraId="1B56E060" w14:textId="77777777" w:rsidR="00327782" w:rsidRDefault="00000000">
            <w:pPr>
              <w:widowControl/>
              <w:adjustRightInd/>
              <w:jc w:val="left"/>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64384" behindDoc="0" locked="0" layoutInCell="1" allowOverlap="1" wp14:anchorId="65F22604" wp14:editId="15A950F4">
                  <wp:simplePos x="0" y="0"/>
                  <wp:positionH relativeFrom="column">
                    <wp:posOffset>43180</wp:posOffset>
                  </wp:positionH>
                  <wp:positionV relativeFrom="paragraph">
                    <wp:posOffset>393065</wp:posOffset>
                  </wp:positionV>
                  <wp:extent cx="1987550" cy="920115"/>
                  <wp:effectExtent l="0" t="0" r="0" b="0"/>
                  <wp:wrapNone/>
                  <wp:docPr id="350973954" name="图片 29" descr="59cf1efd7603bd53af2a37d7fe9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73954" name="图片 29" descr="59cf1efd7603bd53af2a37d7fe997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87550" cy="920115"/>
                          </a:xfrm>
                          <a:prstGeom prst="rect">
                            <a:avLst/>
                          </a:prstGeom>
                          <a:noFill/>
                          <a:ln>
                            <a:noFill/>
                          </a:ln>
                        </pic:spPr>
                      </pic:pic>
                    </a:graphicData>
                  </a:graphic>
                </wp:anchor>
              </w:drawing>
            </w:r>
          </w:p>
        </w:tc>
      </w:tr>
      <w:tr w:rsidR="00327782" w14:paraId="18DB6519" w14:textId="77777777">
        <w:trPr>
          <w:trHeight w:val="870"/>
        </w:trPr>
        <w:tc>
          <w:tcPr>
            <w:tcW w:w="1620" w:type="dxa"/>
            <w:vMerge/>
            <w:vAlign w:val="center"/>
          </w:tcPr>
          <w:p w14:paraId="3374F03F"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283182D2"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2.运输</w:t>
            </w:r>
          </w:p>
        </w:tc>
        <w:tc>
          <w:tcPr>
            <w:tcW w:w="3500" w:type="dxa"/>
            <w:shd w:val="clear" w:color="auto" w:fill="auto"/>
            <w:vAlign w:val="center"/>
          </w:tcPr>
          <w:p w14:paraId="72F650B8" w14:textId="2FE75352" w:rsidR="001A5E2F" w:rsidRPr="00E6367C" w:rsidRDefault="001A5E2F" w:rsidP="001A5E2F">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1.乳白亚</w:t>
            </w:r>
            <w:proofErr w:type="gramStart"/>
            <w:r w:rsidRPr="00E6367C">
              <w:rPr>
                <w:rFonts w:ascii="宋体" w:hAnsi="宋体" w:cs="宋体" w:hint="eastAsia"/>
                <w:kern w:val="0"/>
                <w:sz w:val="20"/>
                <w:szCs w:val="20"/>
                <w:highlight w:val="yellow"/>
              </w:rPr>
              <w:t>克力板打包</w:t>
            </w:r>
            <w:proofErr w:type="gramEnd"/>
            <w:r w:rsidRPr="00E6367C">
              <w:rPr>
                <w:rFonts w:ascii="宋体" w:hAnsi="宋体" w:cs="宋体" w:hint="eastAsia"/>
                <w:kern w:val="0"/>
                <w:sz w:val="20"/>
                <w:szCs w:val="20"/>
                <w:highlight w:val="yellow"/>
              </w:rPr>
              <w:t>运输</w:t>
            </w:r>
          </w:p>
          <w:p w14:paraId="0E747547" w14:textId="6E83A571" w:rsidR="00327782" w:rsidRPr="00E6367C" w:rsidRDefault="001A5E2F" w:rsidP="001A5E2F">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2.外部防潮塑料薄膜包装</w:t>
            </w:r>
          </w:p>
        </w:tc>
        <w:tc>
          <w:tcPr>
            <w:tcW w:w="912" w:type="dxa"/>
            <w:shd w:val="clear" w:color="auto" w:fill="auto"/>
            <w:vAlign w:val="center"/>
          </w:tcPr>
          <w:p w14:paraId="24C3E71B"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0A85C723"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49353267" w14:textId="77777777" w:rsidR="00327782" w:rsidRDefault="00327782">
            <w:pPr>
              <w:widowControl/>
              <w:adjustRightInd/>
              <w:jc w:val="left"/>
              <w:rPr>
                <w:rFonts w:ascii="宋体" w:hAnsi="宋体" w:cs="宋体" w:hint="eastAsia"/>
                <w:kern w:val="0"/>
                <w:sz w:val="24"/>
              </w:rPr>
            </w:pPr>
          </w:p>
        </w:tc>
      </w:tr>
      <w:tr w:rsidR="00327782" w14:paraId="67810D7C" w14:textId="77777777">
        <w:trPr>
          <w:trHeight w:val="1402"/>
        </w:trPr>
        <w:tc>
          <w:tcPr>
            <w:tcW w:w="1620" w:type="dxa"/>
            <w:vMerge w:val="restart"/>
            <w:shd w:val="clear" w:color="auto" w:fill="auto"/>
            <w:vAlign w:val="center"/>
          </w:tcPr>
          <w:p w14:paraId="33C23518"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lastRenderedPageBreak/>
              <w:t>五，方形乳白色透光亚克力单板</w:t>
            </w:r>
          </w:p>
        </w:tc>
        <w:tc>
          <w:tcPr>
            <w:tcW w:w="1760" w:type="dxa"/>
            <w:shd w:val="clear" w:color="auto" w:fill="auto"/>
            <w:vAlign w:val="center"/>
          </w:tcPr>
          <w:p w14:paraId="3C7B985C"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1.方形亚克力单板</w:t>
            </w:r>
          </w:p>
        </w:tc>
        <w:tc>
          <w:tcPr>
            <w:tcW w:w="3500" w:type="dxa"/>
            <w:shd w:val="clear" w:color="auto" w:fill="auto"/>
            <w:vAlign w:val="center"/>
          </w:tcPr>
          <w:p w14:paraId="6C90D590"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尺寸：680mm*450mm*60mm</w:t>
            </w:r>
          </w:p>
          <w:p w14:paraId="0B5DF4D8"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2、版面材料：5mmSCA伸春亚克力板材，外加3M膜镂空正反面打印</w:t>
            </w:r>
          </w:p>
          <w:p w14:paraId="2E86BBF1"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表面均匀，密度1.18-1.20g/m³</w:t>
            </w:r>
          </w:p>
          <w:p w14:paraId="01E4CC3E"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透光率≥92%，折射率1.49</w:t>
            </w:r>
          </w:p>
          <w:p w14:paraId="417C2923"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洛氏硬度M80-100</w:t>
            </w:r>
          </w:p>
          <w:p w14:paraId="5342E98D"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uv底涂厚度10-20um，色彩层精度小于5um，光油层15um，符合弱酸碱擦拭（ISO2812标准）</w:t>
            </w:r>
          </w:p>
          <w:p w14:paraId="3E7675AB" w14:textId="5B5EA74B" w:rsidR="00327782" w:rsidRPr="00E6367C" w:rsidRDefault="00BD0495">
            <w:pPr>
              <w:widowControl/>
              <w:adjustRightInd/>
              <w:jc w:val="left"/>
              <w:rPr>
                <w:rFonts w:ascii="宋体" w:hAnsi="宋体" w:cs="宋体" w:hint="eastAsia"/>
                <w:kern w:val="0"/>
                <w:sz w:val="20"/>
                <w:szCs w:val="20"/>
                <w:highlight w:val="yellow"/>
              </w:rPr>
            </w:pPr>
            <w:r>
              <w:rPr>
                <w:rFonts w:ascii="宋体" w:hAnsi="宋体" w:cs="宋体" w:hint="eastAsia"/>
                <w:kern w:val="0"/>
                <w:sz w:val="20"/>
                <w:szCs w:val="20"/>
                <w:highlight w:val="yellow"/>
              </w:rPr>
              <w:t>3</w:t>
            </w:r>
            <w:r w:rsidRPr="00E6367C">
              <w:rPr>
                <w:rFonts w:ascii="宋体" w:hAnsi="宋体" w:cs="宋体" w:hint="eastAsia"/>
                <w:kern w:val="0"/>
                <w:sz w:val="20"/>
                <w:szCs w:val="20"/>
                <w:highlight w:val="yellow"/>
              </w:rPr>
              <w:t>、包括详细设计、生产制造、出厂</w:t>
            </w:r>
            <w:proofErr w:type="gramStart"/>
            <w:r w:rsidRPr="00E6367C">
              <w:rPr>
                <w:rFonts w:ascii="宋体" w:hAnsi="宋体" w:cs="宋体" w:hint="eastAsia"/>
                <w:kern w:val="0"/>
                <w:sz w:val="20"/>
                <w:szCs w:val="20"/>
                <w:highlight w:val="yellow"/>
              </w:rPr>
              <w:t>前设备</w:t>
            </w:r>
            <w:proofErr w:type="gramEnd"/>
            <w:r w:rsidRPr="00E6367C">
              <w:rPr>
                <w:rFonts w:ascii="宋体" w:hAnsi="宋体" w:cs="宋体" w:hint="eastAsia"/>
                <w:kern w:val="0"/>
                <w:sz w:val="20"/>
                <w:szCs w:val="20"/>
                <w:highlight w:val="yellow"/>
              </w:rPr>
              <w:t>检测(出具相关检测报告)、设备运输至现场的保管（配合施工现场）、设备测试（达到相关验收标准）、设备单体调试（满足相关工艺要求）、参与配合整个系统的调试（满足系统控制要求）,直至有效运作，满足有关部门的测试要求</w:t>
            </w:r>
          </w:p>
        </w:tc>
        <w:tc>
          <w:tcPr>
            <w:tcW w:w="912" w:type="dxa"/>
            <w:shd w:val="clear" w:color="auto" w:fill="auto"/>
            <w:vAlign w:val="center"/>
          </w:tcPr>
          <w:p w14:paraId="618D005A"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块</w:t>
            </w:r>
          </w:p>
        </w:tc>
        <w:tc>
          <w:tcPr>
            <w:tcW w:w="992" w:type="dxa"/>
            <w:shd w:val="clear" w:color="auto" w:fill="auto"/>
            <w:vAlign w:val="center"/>
          </w:tcPr>
          <w:p w14:paraId="795377B9"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6</w:t>
            </w:r>
          </w:p>
        </w:tc>
        <w:tc>
          <w:tcPr>
            <w:tcW w:w="3416" w:type="dxa"/>
            <w:vMerge w:val="restart"/>
            <w:shd w:val="clear" w:color="auto" w:fill="auto"/>
            <w:noWrap/>
            <w:vAlign w:val="center"/>
          </w:tcPr>
          <w:p w14:paraId="1224FE27" w14:textId="77777777" w:rsidR="00327782" w:rsidRDefault="00327782">
            <w:pPr>
              <w:widowControl/>
              <w:adjustRightInd/>
              <w:jc w:val="left"/>
              <w:rPr>
                <w:rFonts w:ascii="宋体" w:hAnsi="宋体" w:cs="宋体" w:hint="eastAsia"/>
                <w:kern w:val="0"/>
                <w:sz w:val="24"/>
              </w:rPr>
            </w:pPr>
          </w:p>
          <w:tbl>
            <w:tblPr>
              <w:tblW w:w="0" w:type="auto"/>
              <w:tblCellSpacing w:w="0" w:type="dxa"/>
              <w:tblCellMar>
                <w:left w:w="0" w:type="dxa"/>
                <w:right w:w="0" w:type="dxa"/>
              </w:tblCellMar>
              <w:tblLook w:val="04A0" w:firstRow="1" w:lastRow="0" w:firstColumn="1" w:lastColumn="0" w:noHBand="0" w:noVBand="1"/>
            </w:tblPr>
            <w:tblGrid>
              <w:gridCol w:w="3190"/>
            </w:tblGrid>
            <w:tr w:rsidR="00327782" w14:paraId="44659DF9" w14:textId="77777777">
              <w:trPr>
                <w:trHeight w:val="311"/>
                <w:tblCellSpacing w:w="0" w:type="dxa"/>
              </w:trPr>
              <w:tc>
                <w:tcPr>
                  <w:tcW w:w="3400" w:type="dxa"/>
                  <w:vMerge w:val="restart"/>
                  <w:tcBorders>
                    <w:top w:val="nil"/>
                    <w:left w:val="single" w:sz="4" w:space="0" w:color="auto"/>
                    <w:bottom w:val="single" w:sz="4" w:space="0" w:color="auto"/>
                    <w:right w:val="single" w:sz="4" w:space="0" w:color="000000"/>
                  </w:tcBorders>
                  <w:shd w:val="clear" w:color="auto" w:fill="auto"/>
                  <w:vAlign w:val="center"/>
                </w:tcPr>
                <w:p w14:paraId="3036E115" w14:textId="77777777" w:rsidR="00327782" w:rsidRDefault="00000000">
                  <w:pPr>
                    <w:widowControl/>
                    <w:adjustRightInd/>
                    <w:jc w:val="center"/>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65408" behindDoc="0" locked="0" layoutInCell="1" allowOverlap="1" wp14:anchorId="1B9370E4" wp14:editId="025EA2EA">
                        <wp:simplePos x="0" y="0"/>
                        <wp:positionH relativeFrom="column">
                          <wp:posOffset>-25400</wp:posOffset>
                        </wp:positionH>
                        <wp:positionV relativeFrom="paragraph">
                          <wp:posOffset>-649605</wp:posOffset>
                        </wp:positionV>
                        <wp:extent cx="2012950" cy="1581785"/>
                        <wp:effectExtent l="0" t="0" r="6350" b="0"/>
                        <wp:wrapNone/>
                        <wp:docPr id="1049199137" name="图片 28" descr="177cac4893c57ee709e8c56947bd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99137" name="图片 28" descr="177cac4893c57ee709e8c56947bdde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12950" cy="1581785"/>
                                </a:xfrm>
                                <a:prstGeom prst="rect">
                                  <a:avLst/>
                                </a:prstGeom>
                                <a:noFill/>
                                <a:ln>
                                  <a:noFill/>
                                </a:ln>
                              </pic:spPr>
                            </pic:pic>
                          </a:graphicData>
                        </a:graphic>
                      </wp:anchor>
                    </w:drawing>
                  </w:r>
                  <w:r>
                    <w:rPr>
                      <w:rFonts w:ascii="宋体" w:hAnsi="宋体" w:cs="宋体" w:hint="eastAsia"/>
                      <w:kern w:val="0"/>
                      <w:sz w:val="24"/>
                    </w:rPr>
                    <w:t xml:space="preserve">　</w:t>
                  </w:r>
                </w:p>
              </w:tc>
            </w:tr>
            <w:tr w:rsidR="00327782" w14:paraId="496FC598" w14:textId="77777777">
              <w:trPr>
                <w:trHeight w:val="311"/>
                <w:tblCellSpacing w:w="0" w:type="dxa"/>
              </w:trPr>
              <w:tc>
                <w:tcPr>
                  <w:tcW w:w="0" w:type="auto"/>
                  <w:vMerge/>
                  <w:tcBorders>
                    <w:top w:val="nil"/>
                    <w:left w:val="single" w:sz="4" w:space="0" w:color="auto"/>
                    <w:bottom w:val="single" w:sz="4" w:space="0" w:color="auto"/>
                    <w:right w:val="single" w:sz="4" w:space="0" w:color="000000"/>
                  </w:tcBorders>
                  <w:vAlign w:val="center"/>
                </w:tcPr>
                <w:p w14:paraId="096A2DE8" w14:textId="77777777" w:rsidR="00327782" w:rsidRDefault="00327782">
                  <w:pPr>
                    <w:widowControl/>
                    <w:adjustRightInd/>
                    <w:jc w:val="left"/>
                    <w:rPr>
                      <w:rFonts w:ascii="宋体" w:hAnsi="宋体" w:cs="宋体" w:hint="eastAsia"/>
                      <w:kern w:val="0"/>
                      <w:sz w:val="24"/>
                    </w:rPr>
                  </w:pPr>
                </w:p>
              </w:tc>
            </w:tr>
          </w:tbl>
          <w:p w14:paraId="5FFC276B" w14:textId="77777777" w:rsidR="00327782" w:rsidRDefault="00327782">
            <w:pPr>
              <w:widowControl/>
              <w:adjustRightInd/>
              <w:jc w:val="left"/>
              <w:rPr>
                <w:rFonts w:ascii="宋体" w:hAnsi="宋体" w:cs="宋体" w:hint="eastAsia"/>
                <w:kern w:val="0"/>
                <w:sz w:val="24"/>
              </w:rPr>
            </w:pPr>
          </w:p>
        </w:tc>
      </w:tr>
      <w:tr w:rsidR="00327782" w14:paraId="4A927091" w14:textId="77777777">
        <w:trPr>
          <w:trHeight w:val="1245"/>
        </w:trPr>
        <w:tc>
          <w:tcPr>
            <w:tcW w:w="1620" w:type="dxa"/>
            <w:vMerge/>
            <w:vAlign w:val="center"/>
          </w:tcPr>
          <w:p w14:paraId="5CEF312D"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5F3E7119"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2. 运输</w:t>
            </w:r>
          </w:p>
        </w:tc>
        <w:tc>
          <w:tcPr>
            <w:tcW w:w="3500" w:type="dxa"/>
            <w:shd w:val="clear" w:color="auto" w:fill="auto"/>
            <w:vAlign w:val="center"/>
          </w:tcPr>
          <w:p w14:paraId="187F21FB" w14:textId="58743114" w:rsidR="00327782" w:rsidRPr="00E6367C" w:rsidRDefault="00666AB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1.乳白亚</w:t>
            </w:r>
            <w:proofErr w:type="gramStart"/>
            <w:r w:rsidRPr="00E6367C">
              <w:rPr>
                <w:rFonts w:ascii="宋体" w:hAnsi="宋体" w:cs="宋体" w:hint="eastAsia"/>
                <w:kern w:val="0"/>
                <w:sz w:val="20"/>
                <w:szCs w:val="20"/>
                <w:highlight w:val="yellow"/>
              </w:rPr>
              <w:t>克力板打包</w:t>
            </w:r>
            <w:proofErr w:type="gramEnd"/>
            <w:r w:rsidRPr="00E6367C">
              <w:rPr>
                <w:rFonts w:ascii="宋体" w:hAnsi="宋体" w:cs="宋体" w:hint="eastAsia"/>
                <w:kern w:val="0"/>
                <w:sz w:val="20"/>
                <w:szCs w:val="20"/>
                <w:highlight w:val="yellow"/>
              </w:rPr>
              <w:t>运输</w:t>
            </w:r>
          </w:p>
          <w:p w14:paraId="7985BF8B" w14:textId="42B37728" w:rsidR="00BD77D5" w:rsidRPr="00E6367C" w:rsidRDefault="00BD77D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2.外部防潮塑料薄膜包装</w:t>
            </w:r>
          </w:p>
        </w:tc>
        <w:tc>
          <w:tcPr>
            <w:tcW w:w="912" w:type="dxa"/>
            <w:shd w:val="clear" w:color="auto" w:fill="auto"/>
            <w:vAlign w:val="center"/>
          </w:tcPr>
          <w:p w14:paraId="1B12342E"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246885C8"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58E0FE8E" w14:textId="77777777" w:rsidR="00327782" w:rsidRDefault="00327782">
            <w:pPr>
              <w:widowControl/>
              <w:adjustRightInd/>
              <w:jc w:val="left"/>
              <w:rPr>
                <w:rFonts w:ascii="宋体" w:hAnsi="宋体" w:cs="宋体" w:hint="eastAsia"/>
                <w:kern w:val="0"/>
                <w:sz w:val="24"/>
              </w:rPr>
            </w:pPr>
          </w:p>
        </w:tc>
      </w:tr>
      <w:tr w:rsidR="00327782" w14:paraId="78157F7D" w14:textId="77777777">
        <w:trPr>
          <w:trHeight w:val="2134"/>
        </w:trPr>
        <w:tc>
          <w:tcPr>
            <w:tcW w:w="1620" w:type="dxa"/>
            <w:vMerge w:val="restart"/>
            <w:shd w:val="clear" w:color="auto" w:fill="auto"/>
            <w:vAlign w:val="center"/>
          </w:tcPr>
          <w:p w14:paraId="6EF5427D"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六，人行通道指引牌</w:t>
            </w:r>
          </w:p>
        </w:tc>
        <w:tc>
          <w:tcPr>
            <w:tcW w:w="1760" w:type="dxa"/>
            <w:shd w:val="clear" w:color="auto" w:fill="auto"/>
            <w:vAlign w:val="center"/>
          </w:tcPr>
          <w:p w14:paraId="5204B11E"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1.15mm厚高硬度雪佛板表面UV印刷</w:t>
            </w:r>
          </w:p>
        </w:tc>
        <w:tc>
          <w:tcPr>
            <w:tcW w:w="3500" w:type="dxa"/>
            <w:shd w:val="clear" w:color="auto" w:fill="auto"/>
            <w:vAlign w:val="center"/>
          </w:tcPr>
          <w:p w14:paraId="190BA18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尺寸：600mm*360mm*15mm</w:t>
            </w:r>
            <w:r w:rsidRPr="00E6367C">
              <w:rPr>
                <w:rFonts w:ascii="宋体" w:hAnsi="宋体" w:cs="宋体" w:hint="eastAsia"/>
                <w:kern w:val="0"/>
                <w:sz w:val="20"/>
                <w:szCs w:val="20"/>
                <w:highlight w:val="yellow"/>
              </w:rPr>
              <w:br/>
              <w:t>2. 15mm厚高硬度雪佛板表面UV高清印刷</w:t>
            </w:r>
          </w:p>
        </w:tc>
        <w:tc>
          <w:tcPr>
            <w:tcW w:w="912" w:type="dxa"/>
            <w:shd w:val="clear" w:color="auto" w:fill="auto"/>
            <w:vAlign w:val="center"/>
          </w:tcPr>
          <w:p w14:paraId="6E411C92"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块</w:t>
            </w:r>
          </w:p>
        </w:tc>
        <w:tc>
          <w:tcPr>
            <w:tcW w:w="992" w:type="dxa"/>
            <w:shd w:val="clear" w:color="auto" w:fill="auto"/>
            <w:vAlign w:val="center"/>
          </w:tcPr>
          <w:p w14:paraId="52F20D64"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49</w:t>
            </w:r>
          </w:p>
        </w:tc>
        <w:tc>
          <w:tcPr>
            <w:tcW w:w="3416" w:type="dxa"/>
            <w:vMerge w:val="restart"/>
            <w:shd w:val="clear" w:color="auto" w:fill="auto"/>
            <w:noWrap/>
            <w:vAlign w:val="center"/>
          </w:tcPr>
          <w:p w14:paraId="77FE7683" w14:textId="39059C63" w:rsidR="00327782" w:rsidRDefault="00327782">
            <w:pPr>
              <w:widowControl/>
              <w:adjustRightInd/>
              <w:jc w:val="left"/>
              <w:rPr>
                <w:rFonts w:ascii="宋体" w:hAnsi="宋体" w:cs="宋体" w:hint="eastAsia"/>
                <w:kern w:val="0"/>
                <w:sz w:val="24"/>
              </w:rPr>
            </w:pPr>
          </w:p>
        </w:tc>
      </w:tr>
      <w:tr w:rsidR="00327782" w14:paraId="6C8C43A4" w14:textId="77777777">
        <w:trPr>
          <w:trHeight w:val="2102"/>
        </w:trPr>
        <w:tc>
          <w:tcPr>
            <w:tcW w:w="1620" w:type="dxa"/>
            <w:vMerge/>
            <w:vAlign w:val="center"/>
          </w:tcPr>
          <w:p w14:paraId="6BC8E102"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146CFAA6"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0"/>
              </w:rPr>
              <w:t>2.</w:t>
            </w:r>
            <w:r>
              <w:rPr>
                <w:rFonts w:ascii="宋体" w:hAnsi="宋体" w:cs="宋体" w:hint="eastAsia"/>
                <w:kern w:val="0"/>
                <w:sz w:val="20"/>
                <w:szCs w:val="20"/>
              </w:rPr>
              <w:t>安装及辅材</w:t>
            </w:r>
          </w:p>
        </w:tc>
        <w:tc>
          <w:tcPr>
            <w:tcW w:w="3500" w:type="dxa"/>
            <w:shd w:val="clear" w:color="auto" w:fill="auto"/>
            <w:vAlign w:val="center"/>
          </w:tcPr>
          <w:p w14:paraId="33D85B97" w14:textId="288A722E"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 xml:space="preserve">1. </w:t>
            </w:r>
            <w:proofErr w:type="gramStart"/>
            <w:r w:rsidRPr="00E6367C">
              <w:rPr>
                <w:rFonts w:ascii="宋体" w:hAnsi="宋体" w:cs="宋体" w:hint="eastAsia"/>
                <w:kern w:val="0"/>
                <w:sz w:val="20"/>
                <w:szCs w:val="20"/>
                <w:highlight w:val="yellow"/>
              </w:rPr>
              <w:t>雪佛板</w:t>
            </w:r>
            <w:proofErr w:type="gramEnd"/>
            <w:r w:rsidRPr="00E6367C">
              <w:rPr>
                <w:rFonts w:ascii="宋体" w:hAnsi="宋体" w:cs="宋体" w:hint="eastAsia"/>
                <w:kern w:val="0"/>
                <w:sz w:val="20"/>
                <w:szCs w:val="20"/>
                <w:highlight w:val="yellow"/>
              </w:rPr>
              <w:t>UV指引牌安装</w:t>
            </w:r>
            <w:r w:rsidRPr="00E6367C">
              <w:rPr>
                <w:rFonts w:ascii="宋体" w:hAnsi="宋体" w:cs="宋体" w:hint="eastAsia"/>
                <w:kern w:val="0"/>
                <w:sz w:val="20"/>
                <w:szCs w:val="20"/>
                <w:highlight w:val="yellow"/>
              </w:rPr>
              <w:br/>
              <w:t>2. 吊杆固定安装</w:t>
            </w:r>
          </w:p>
          <w:p w14:paraId="0E3E8CE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3. 铝型材灯箱吊杆</w:t>
            </w:r>
            <w:r w:rsidRPr="00E6367C">
              <w:rPr>
                <w:rFonts w:cs="宋体" w:hint="eastAsia"/>
                <w:kern w:val="0"/>
                <w:sz w:val="20"/>
                <w:szCs w:val="20"/>
                <w:highlight w:val="yellow"/>
              </w:rPr>
              <w:t>、</w:t>
            </w:r>
            <w:r w:rsidRPr="00E6367C">
              <w:rPr>
                <w:rFonts w:ascii="宋体" w:hAnsi="宋体" w:cs="宋体" w:hint="eastAsia"/>
                <w:kern w:val="0"/>
                <w:sz w:val="20"/>
                <w:szCs w:val="20"/>
                <w:highlight w:val="yellow"/>
              </w:rPr>
              <w:t>脚手架租凭</w:t>
            </w:r>
            <w:r w:rsidRPr="00E6367C">
              <w:rPr>
                <w:rFonts w:cs="宋体" w:hint="eastAsia"/>
                <w:kern w:val="0"/>
                <w:sz w:val="20"/>
                <w:szCs w:val="20"/>
                <w:highlight w:val="yellow"/>
              </w:rPr>
              <w:t>及所有安装所需的辅材</w:t>
            </w:r>
          </w:p>
          <w:p w14:paraId="10B0DDC7" w14:textId="77777777" w:rsidR="00327782" w:rsidRPr="00E6367C" w:rsidRDefault="00327782">
            <w:pPr>
              <w:widowControl/>
              <w:adjustRightInd/>
              <w:jc w:val="left"/>
              <w:rPr>
                <w:rFonts w:ascii="宋体" w:hAnsi="宋体" w:cs="宋体" w:hint="eastAsia"/>
                <w:kern w:val="0"/>
                <w:sz w:val="20"/>
                <w:szCs w:val="20"/>
                <w:highlight w:val="yellow"/>
              </w:rPr>
            </w:pPr>
          </w:p>
        </w:tc>
        <w:tc>
          <w:tcPr>
            <w:tcW w:w="912" w:type="dxa"/>
            <w:shd w:val="clear" w:color="auto" w:fill="auto"/>
            <w:vAlign w:val="center"/>
          </w:tcPr>
          <w:p w14:paraId="6C38DCEE"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5C8074CB" w14:textId="1DD165EB" w:rsidR="00327782" w:rsidRDefault="00BD0495">
            <w:pPr>
              <w:widowControl/>
              <w:adjustRightInd/>
              <w:jc w:val="center"/>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66432" behindDoc="0" locked="0" layoutInCell="1" allowOverlap="1" wp14:anchorId="039C9472" wp14:editId="368526C4">
                  <wp:simplePos x="0" y="0"/>
                  <wp:positionH relativeFrom="column">
                    <wp:posOffset>635000</wp:posOffset>
                  </wp:positionH>
                  <wp:positionV relativeFrom="paragraph">
                    <wp:posOffset>268605</wp:posOffset>
                  </wp:positionV>
                  <wp:extent cx="1981200" cy="1666240"/>
                  <wp:effectExtent l="0" t="0" r="0" b="0"/>
                  <wp:wrapNone/>
                  <wp:docPr id="689180943" name="图片 27" descr="1991f1b4ce3fa2a133e625866246b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80943" name="图片 27" descr="1991f1b4ce3fa2a133e625866246b5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81200" cy="166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cs="宋体" w:hint="eastAsia"/>
                <w:kern w:val="0"/>
                <w:sz w:val="24"/>
              </w:rPr>
              <w:t>49</w:t>
            </w:r>
          </w:p>
        </w:tc>
        <w:tc>
          <w:tcPr>
            <w:tcW w:w="3416" w:type="dxa"/>
            <w:vMerge/>
            <w:vAlign w:val="center"/>
          </w:tcPr>
          <w:p w14:paraId="470D83F6" w14:textId="77777777" w:rsidR="00327782" w:rsidRDefault="00327782">
            <w:pPr>
              <w:widowControl/>
              <w:adjustRightInd/>
              <w:jc w:val="left"/>
              <w:rPr>
                <w:rFonts w:ascii="宋体" w:hAnsi="宋体" w:cs="宋体" w:hint="eastAsia"/>
                <w:kern w:val="0"/>
                <w:sz w:val="24"/>
              </w:rPr>
            </w:pPr>
          </w:p>
        </w:tc>
      </w:tr>
      <w:tr w:rsidR="00327782" w14:paraId="15D8F781" w14:textId="77777777">
        <w:trPr>
          <w:trHeight w:val="1118"/>
        </w:trPr>
        <w:tc>
          <w:tcPr>
            <w:tcW w:w="1620" w:type="dxa"/>
            <w:vMerge/>
            <w:vAlign w:val="center"/>
          </w:tcPr>
          <w:p w14:paraId="5C0BCB29"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4B7DC2FA"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3.运输</w:t>
            </w:r>
          </w:p>
        </w:tc>
        <w:tc>
          <w:tcPr>
            <w:tcW w:w="3500" w:type="dxa"/>
            <w:shd w:val="clear" w:color="auto" w:fill="auto"/>
            <w:vAlign w:val="center"/>
          </w:tcPr>
          <w:p w14:paraId="32ADDDEB"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雪佛板UV指引牌打包运输</w:t>
            </w:r>
            <w:r w:rsidRPr="00E6367C">
              <w:rPr>
                <w:rFonts w:ascii="宋体" w:hAnsi="宋体" w:cs="宋体" w:hint="eastAsia"/>
                <w:kern w:val="0"/>
                <w:sz w:val="20"/>
                <w:szCs w:val="20"/>
                <w:highlight w:val="yellow"/>
              </w:rPr>
              <w:br/>
              <w:t>2. 脚手架运输</w:t>
            </w:r>
            <w:r w:rsidRPr="00E6367C">
              <w:rPr>
                <w:rFonts w:ascii="宋体" w:hAnsi="宋体" w:cs="宋体" w:hint="eastAsia"/>
                <w:kern w:val="0"/>
                <w:sz w:val="20"/>
                <w:szCs w:val="20"/>
                <w:highlight w:val="yellow"/>
              </w:rPr>
              <w:br/>
              <w:t>3. 工人等辅助材料运输</w:t>
            </w:r>
          </w:p>
        </w:tc>
        <w:tc>
          <w:tcPr>
            <w:tcW w:w="912" w:type="dxa"/>
            <w:shd w:val="clear" w:color="auto" w:fill="auto"/>
            <w:vAlign w:val="center"/>
          </w:tcPr>
          <w:p w14:paraId="532745D4"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24AEBE78"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5ECDBD03" w14:textId="77777777" w:rsidR="00327782" w:rsidRDefault="00327782">
            <w:pPr>
              <w:widowControl/>
              <w:adjustRightInd/>
              <w:jc w:val="left"/>
              <w:rPr>
                <w:rFonts w:ascii="宋体" w:hAnsi="宋体" w:cs="宋体" w:hint="eastAsia"/>
                <w:kern w:val="0"/>
                <w:sz w:val="24"/>
              </w:rPr>
            </w:pPr>
          </w:p>
        </w:tc>
      </w:tr>
      <w:tr w:rsidR="00327782" w14:paraId="4C256F75" w14:textId="77777777">
        <w:trPr>
          <w:trHeight w:val="1320"/>
        </w:trPr>
        <w:tc>
          <w:tcPr>
            <w:tcW w:w="1620" w:type="dxa"/>
            <w:vMerge w:val="restart"/>
            <w:shd w:val="clear" w:color="auto" w:fill="auto"/>
            <w:vAlign w:val="center"/>
          </w:tcPr>
          <w:p w14:paraId="3F9BDA6B"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七，移动立牌</w:t>
            </w:r>
          </w:p>
        </w:tc>
        <w:tc>
          <w:tcPr>
            <w:tcW w:w="1760" w:type="dxa"/>
            <w:shd w:val="clear" w:color="auto" w:fill="auto"/>
            <w:vAlign w:val="center"/>
          </w:tcPr>
          <w:p w14:paraId="59170A72"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1.KT板配铝合金支架</w:t>
            </w:r>
          </w:p>
        </w:tc>
        <w:tc>
          <w:tcPr>
            <w:tcW w:w="3500" w:type="dxa"/>
            <w:shd w:val="clear" w:color="auto" w:fill="auto"/>
            <w:vAlign w:val="center"/>
          </w:tcPr>
          <w:p w14:paraId="63F88D81"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尺寸：450mm*280mm*5mm</w:t>
            </w:r>
            <w:r w:rsidRPr="00E6367C">
              <w:rPr>
                <w:rFonts w:ascii="宋体" w:hAnsi="宋体" w:cs="宋体" w:hint="eastAsia"/>
                <w:kern w:val="0"/>
                <w:sz w:val="20"/>
                <w:szCs w:val="20"/>
                <w:highlight w:val="yellow"/>
              </w:rPr>
              <w:br/>
              <w:t>2. 金属成品支架</w:t>
            </w:r>
            <w:r w:rsidRPr="00E6367C">
              <w:rPr>
                <w:rFonts w:ascii="宋体" w:hAnsi="宋体" w:cs="宋体" w:hint="eastAsia"/>
                <w:kern w:val="0"/>
                <w:sz w:val="20"/>
                <w:szCs w:val="20"/>
                <w:highlight w:val="yellow"/>
              </w:rPr>
              <w:br/>
              <w:t>3. 画面彩色打印</w:t>
            </w:r>
          </w:p>
        </w:tc>
        <w:tc>
          <w:tcPr>
            <w:tcW w:w="912" w:type="dxa"/>
            <w:shd w:val="clear" w:color="auto" w:fill="auto"/>
            <w:vAlign w:val="center"/>
          </w:tcPr>
          <w:p w14:paraId="515982C0"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套</w:t>
            </w:r>
          </w:p>
        </w:tc>
        <w:tc>
          <w:tcPr>
            <w:tcW w:w="992" w:type="dxa"/>
            <w:shd w:val="clear" w:color="auto" w:fill="auto"/>
            <w:vAlign w:val="center"/>
          </w:tcPr>
          <w:p w14:paraId="71F9E760"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restart"/>
            <w:shd w:val="clear" w:color="auto" w:fill="auto"/>
            <w:noWrap/>
            <w:vAlign w:val="center"/>
          </w:tcPr>
          <w:p w14:paraId="1B2E2FBC" w14:textId="55566BD0" w:rsidR="00327782" w:rsidRDefault="00327782">
            <w:pPr>
              <w:widowControl/>
              <w:adjustRightInd/>
              <w:jc w:val="left"/>
              <w:rPr>
                <w:rFonts w:ascii="宋体" w:hAnsi="宋体" w:cs="宋体" w:hint="eastAsia"/>
                <w:kern w:val="0"/>
                <w:sz w:val="24"/>
              </w:rPr>
            </w:pPr>
          </w:p>
          <w:tbl>
            <w:tblPr>
              <w:tblW w:w="0" w:type="auto"/>
              <w:tblCellSpacing w:w="0" w:type="dxa"/>
              <w:tblCellMar>
                <w:left w:w="0" w:type="dxa"/>
                <w:right w:w="0" w:type="dxa"/>
              </w:tblCellMar>
              <w:tblLook w:val="04A0" w:firstRow="1" w:lastRow="0" w:firstColumn="1" w:lastColumn="0" w:noHBand="0" w:noVBand="1"/>
            </w:tblPr>
            <w:tblGrid>
              <w:gridCol w:w="3190"/>
            </w:tblGrid>
            <w:tr w:rsidR="00327782" w14:paraId="0C60D89A" w14:textId="77777777">
              <w:trPr>
                <w:trHeight w:val="311"/>
                <w:tblCellSpacing w:w="0" w:type="dxa"/>
              </w:trPr>
              <w:tc>
                <w:tcPr>
                  <w:tcW w:w="3400" w:type="dxa"/>
                  <w:vMerge w:val="restart"/>
                  <w:tcBorders>
                    <w:top w:val="nil"/>
                    <w:left w:val="single" w:sz="4" w:space="0" w:color="auto"/>
                    <w:bottom w:val="single" w:sz="4" w:space="0" w:color="000000"/>
                    <w:right w:val="single" w:sz="4" w:space="0" w:color="000000"/>
                  </w:tcBorders>
                  <w:shd w:val="clear" w:color="auto" w:fill="auto"/>
                  <w:vAlign w:val="center"/>
                </w:tcPr>
                <w:p w14:paraId="55E9FB77" w14:textId="6F72FDA6" w:rsidR="00327782" w:rsidRDefault="00A610FD">
                  <w:pPr>
                    <w:widowControl/>
                    <w:adjustRightInd/>
                    <w:jc w:val="center"/>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67456" behindDoc="0" locked="0" layoutInCell="1" allowOverlap="1" wp14:anchorId="3E7731E1" wp14:editId="468136E0">
                        <wp:simplePos x="0" y="0"/>
                        <wp:positionH relativeFrom="column">
                          <wp:posOffset>89535</wp:posOffset>
                        </wp:positionH>
                        <wp:positionV relativeFrom="paragraph">
                          <wp:posOffset>-744220</wp:posOffset>
                        </wp:positionV>
                        <wp:extent cx="1796415" cy="1673860"/>
                        <wp:effectExtent l="0" t="0" r="0" b="2540"/>
                        <wp:wrapNone/>
                        <wp:docPr id="151681807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818078" name="图片 26"/>
                                <pic:cNvPicPr>
                                  <a:picLocks noChangeAspect="1" noChangeArrowheads="1"/>
                                </pic:cNvPicPr>
                              </pic:nvPicPr>
                              <pic:blipFill rotWithShape="1">
                                <a:blip r:embed="rId22">
                                  <a:extLst>
                                    <a:ext uri="{28A0092B-C50C-407E-A947-70E740481C1C}">
                                      <a14:useLocalDpi xmlns:a14="http://schemas.microsoft.com/office/drawing/2010/main" val="0"/>
                                    </a:ext>
                                  </a:extLst>
                                </a:blip>
                                <a:srcRect l="8119"/>
                                <a:stretch>
                                  <a:fillRect/>
                                </a:stretch>
                              </pic:blipFill>
                              <pic:spPr bwMode="auto">
                                <a:xfrm>
                                  <a:off x="0" y="0"/>
                                  <a:ext cx="1796415" cy="1673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宋体" w:hAnsi="宋体" w:cs="宋体" w:hint="eastAsia"/>
                      <w:kern w:val="0"/>
                      <w:sz w:val="24"/>
                    </w:rPr>
                    <w:t xml:space="preserve">　</w:t>
                  </w:r>
                </w:p>
              </w:tc>
            </w:tr>
            <w:tr w:rsidR="00327782" w14:paraId="293000FD" w14:textId="77777777">
              <w:trPr>
                <w:trHeight w:val="311"/>
                <w:tblCellSpacing w:w="0" w:type="dxa"/>
              </w:trPr>
              <w:tc>
                <w:tcPr>
                  <w:tcW w:w="0" w:type="auto"/>
                  <w:vMerge/>
                  <w:tcBorders>
                    <w:top w:val="nil"/>
                    <w:left w:val="single" w:sz="4" w:space="0" w:color="auto"/>
                    <w:bottom w:val="single" w:sz="4" w:space="0" w:color="000000"/>
                    <w:right w:val="single" w:sz="4" w:space="0" w:color="000000"/>
                  </w:tcBorders>
                  <w:vAlign w:val="center"/>
                </w:tcPr>
                <w:p w14:paraId="7A6253A6" w14:textId="77777777" w:rsidR="00327782" w:rsidRDefault="00327782">
                  <w:pPr>
                    <w:widowControl/>
                    <w:adjustRightInd/>
                    <w:jc w:val="left"/>
                    <w:rPr>
                      <w:rFonts w:ascii="宋体" w:hAnsi="宋体" w:cs="宋体" w:hint="eastAsia"/>
                      <w:kern w:val="0"/>
                      <w:sz w:val="24"/>
                    </w:rPr>
                  </w:pPr>
                </w:p>
              </w:tc>
            </w:tr>
          </w:tbl>
          <w:p w14:paraId="31A2C327" w14:textId="77777777" w:rsidR="00327782" w:rsidRDefault="00327782">
            <w:pPr>
              <w:widowControl/>
              <w:adjustRightInd/>
              <w:jc w:val="left"/>
              <w:rPr>
                <w:rFonts w:ascii="宋体" w:hAnsi="宋体" w:cs="宋体" w:hint="eastAsia"/>
                <w:kern w:val="0"/>
                <w:sz w:val="24"/>
              </w:rPr>
            </w:pPr>
          </w:p>
        </w:tc>
      </w:tr>
      <w:tr w:rsidR="00327782" w14:paraId="056AB1CC" w14:textId="77777777">
        <w:trPr>
          <w:trHeight w:val="870"/>
        </w:trPr>
        <w:tc>
          <w:tcPr>
            <w:tcW w:w="1620" w:type="dxa"/>
            <w:vMerge/>
            <w:vAlign w:val="center"/>
          </w:tcPr>
          <w:p w14:paraId="5331AF7F"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34268CBB"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2.增加配重</w:t>
            </w:r>
          </w:p>
        </w:tc>
        <w:tc>
          <w:tcPr>
            <w:tcW w:w="3500" w:type="dxa"/>
            <w:shd w:val="clear" w:color="auto" w:fill="auto"/>
            <w:vAlign w:val="center"/>
          </w:tcPr>
          <w:p w14:paraId="45F1A37F"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1.铁块配重</w:t>
            </w:r>
          </w:p>
        </w:tc>
        <w:tc>
          <w:tcPr>
            <w:tcW w:w="912" w:type="dxa"/>
            <w:shd w:val="clear" w:color="auto" w:fill="auto"/>
            <w:vAlign w:val="center"/>
          </w:tcPr>
          <w:p w14:paraId="621A1680"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个</w:t>
            </w:r>
          </w:p>
        </w:tc>
        <w:tc>
          <w:tcPr>
            <w:tcW w:w="992" w:type="dxa"/>
            <w:shd w:val="clear" w:color="auto" w:fill="auto"/>
            <w:vAlign w:val="center"/>
          </w:tcPr>
          <w:p w14:paraId="1DDE24C3"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ign w:val="center"/>
          </w:tcPr>
          <w:p w14:paraId="6E3514C5" w14:textId="77777777" w:rsidR="00327782" w:rsidRDefault="00327782">
            <w:pPr>
              <w:widowControl/>
              <w:adjustRightInd/>
              <w:jc w:val="left"/>
              <w:rPr>
                <w:rFonts w:ascii="宋体" w:hAnsi="宋体" w:cs="宋体" w:hint="eastAsia"/>
                <w:kern w:val="0"/>
                <w:sz w:val="24"/>
              </w:rPr>
            </w:pPr>
          </w:p>
        </w:tc>
      </w:tr>
      <w:tr w:rsidR="00327782" w14:paraId="5A3F6E9B" w14:textId="77777777">
        <w:trPr>
          <w:trHeight w:val="870"/>
        </w:trPr>
        <w:tc>
          <w:tcPr>
            <w:tcW w:w="1620" w:type="dxa"/>
            <w:vMerge/>
            <w:vAlign w:val="center"/>
          </w:tcPr>
          <w:p w14:paraId="693385B2" w14:textId="77777777" w:rsidR="00327782" w:rsidRDefault="00327782">
            <w:pPr>
              <w:widowControl/>
              <w:adjustRightInd/>
              <w:jc w:val="left"/>
              <w:rPr>
                <w:rFonts w:ascii="宋体" w:hAnsi="宋体" w:cs="宋体" w:hint="eastAsia"/>
                <w:kern w:val="0"/>
                <w:sz w:val="24"/>
              </w:rPr>
            </w:pPr>
          </w:p>
        </w:tc>
        <w:tc>
          <w:tcPr>
            <w:tcW w:w="1760" w:type="dxa"/>
            <w:shd w:val="clear" w:color="auto" w:fill="auto"/>
            <w:vAlign w:val="center"/>
          </w:tcPr>
          <w:p w14:paraId="789CEC68" w14:textId="77777777" w:rsidR="00327782" w:rsidRDefault="00000000">
            <w:pPr>
              <w:widowControl/>
              <w:adjustRightInd/>
              <w:jc w:val="left"/>
              <w:rPr>
                <w:rFonts w:ascii="宋体" w:hAnsi="宋体" w:cs="宋体" w:hint="eastAsia"/>
                <w:kern w:val="0"/>
                <w:sz w:val="24"/>
              </w:rPr>
            </w:pPr>
            <w:r>
              <w:rPr>
                <w:rFonts w:ascii="宋体" w:hAnsi="宋体" w:cs="宋体" w:hint="eastAsia"/>
                <w:kern w:val="0"/>
                <w:sz w:val="24"/>
              </w:rPr>
              <w:t>3.KT板</w:t>
            </w:r>
          </w:p>
        </w:tc>
        <w:tc>
          <w:tcPr>
            <w:tcW w:w="3500" w:type="dxa"/>
            <w:shd w:val="clear" w:color="auto" w:fill="auto"/>
            <w:vAlign w:val="center"/>
          </w:tcPr>
          <w:p w14:paraId="37263D74" w14:textId="77777777" w:rsidR="00327782" w:rsidRPr="00E6367C" w:rsidRDefault="00000000">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1.画面写真</w:t>
            </w:r>
          </w:p>
        </w:tc>
        <w:tc>
          <w:tcPr>
            <w:tcW w:w="912" w:type="dxa"/>
            <w:shd w:val="clear" w:color="auto" w:fill="auto"/>
            <w:vAlign w:val="center"/>
          </w:tcPr>
          <w:p w14:paraId="511065BA"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块</w:t>
            </w:r>
          </w:p>
        </w:tc>
        <w:tc>
          <w:tcPr>
            <w:tcW w:w="992" w:type="dxa"/>
            <w:shd w:val="clear" w:color="auto" w:fill="auto"/>
            <w:vAlign w:val="center"/>
          </w:tcPr>
          <w:p w14:paraId="7D1B818F" w14:textId="77777777" w:rsidR="00327782" w:rsidRDefault="00000000">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ign w:val="center"/>
          </w:tcPr>
          <w:p w14:paraId="234647DB" w14:textId="77777777" w:rsidR="00327782" w:rsidRDefault="00327782">
            <w:pPr>
              <w:widowControl/>
              <w:adjustRightInd/>
              <w:jc w:val="left"/>
              <w:rPr>
                <w:rFonts w:ascii="宋体" w:hAnsi="宋体" w:cs="宋体" w:hint="eastAsia"/>
                <w:kern w:val="0"/>
                <w:sz w:val="24"/>
              </w:rPr>
            </w:pPr>
          </w:p>
        </w:tc>
      </w:tr>
      <w:tr w:rsidR="00794AD4" w14:paraId="6D73078D" w14:textId="77777777">
        <w:trPr>
          <w:trHeight w:val="1714"/>
        </w:trPr>
        <w:tc>
          <w:tcPr>
            <w:tcW w:w="1620" w:type="dxa"/>
            <w:vMerge w:val="restart"/>
            <w:shd w:val="clear" w:color="auto" w:fill="auto"/>
            <w:vAlign w:val="center"/>
          </w:tcPr>
          <w:p w14:paraId="4E83062D" w14:textId="77777777" w:rsidR="00794AD4" w:rsidRDefault="00794AD4" w:rsidP="00B73A75">
            <w:pPr>
              <w:widowControl/>
              <w:adjustRightInd/>
              <w:jc w:val="center"/>
              <w:rPr>
                <w:rFonts w:ascii="宋体" w:hAnsi="宋体" w:cs="宋体" w:hint="eastAsia"/>
                <w:kern w:val="0"/>
                <w:sz w:val="24"/>
              </w:rPr>
            </w:pPr>
            <w:r>
              <w:rPr>
                <w:rFonts w:ascii="宋体" w:hAnsi="宋体" w:cs="宋体" w:hint="eastAsia"/>
                <w:kern w:val="0"/>
                <w:sz w:val="24"/>
              </w:rPr>
              <w:t>八，人行通道名称灯箱</w:t>
            </w:r>
          </w:p>
        </w:tc>
        <w:tc>
          <w:tcPr>
            <w:tcW w:w="1760" w:type="dxa"/>
            <w:shd w:val="clear" w:color="auto" w:fill="auto"/>
            <w:vAlign w:val="center"/>
          </w:tcPr>
          <w:p w14:paraId="1390CC55" w14:textId="47D62F8F" w:rsidR="00794AD4" w:rsidRDefault="00794AD4" w:rsidP="00B73A75">
            <w:pPr>
              <w:widowControl/>
              <w:adjustRightInd/>
              <w:jc w:val="left"/>
              <w:rPr>
                <w:rFonts w:ascii="宋体" w:hAnsi="宋体" w:cs="宋体" w:hint="eastAsia"/>
                <w:kern w:val="0"/>
                <w:sz w:val="24"/>
              </w:rPr>
            </w:pPr>
            <w:r>
              <w:rPr>
                <w:rFonts w:ascii="宋体" w:hAnsi="宋体" w:cs="宋体" w:hint="eastAsia"/>
                <w:kern w:val="0"/>
                <w:sz w:val="24"/>
              </w:rPr>
              <w:t>1.铝型材膜灯箱</w:t>
            </w:r>
          </w:p>
        </w:tc>
        <w:tc>
          <w:tcPr>
            <w:tcW w:w="3500" w:type="dxa"/>
            <w:shd w:val="clear" w:color="auto" w:fill="auto"/>
            <w:vAlign w:val="center"/>
          </w:tcPr>
          <w:p w14:paraId="4CE0178E" w14:textId="4D832D26"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830*550*80mm定做铝型材带侧</w:t>
            </w:r>
            <w:r w:rsidR="00A7410F" w:rsidRPr="00E6367C">
              <w:rPr>
                <w:rFonts w:ascii="宋体" w:hAnsi="宋体" w:cs="宋体" w:hint="eastAsia"/>
                <w:kern w:val="0"/>
                <w:sz w:val="20"/>
                <w:szCs w:val="20"/>
                <w:highlight w:val="yellow"/>
              </w:rPr>
              <w:t>翻</w:t>
            </w:r>
            <w:r w:rsidRPr="00E6367C">
              <w:rPr>
                <w:rFonts w:ascii="宋体" w:hAnsi="宋体" w:cs="宋体" w:hint="eastAsia"/>
                <w:kern w:val="0"/>
                <w:sz w:val="20"/>
                <w:szCs w:val="20"/>
                <w:highlight w:val="yellow"/>
              </w:rPr>
              <w:t>盖灯箱，后期可更换版面材料。</w:t>
            </w:r>
            <w:r w:rsidRPr="00E6367C">
              <w:rPr>
                <w:rFonts w:ascii="宋体" w:hAnsi="宋体" w:cs="宋体" w:hint="eastAsia"/>
                <w:kern w:val="0"/>
                <w:sz w:val="20"/>
                <w:szCs w:val="20"/>
                <w:highlight w:val="yellow"/>
              </w:rPr>
              <w:br/>
              <w:t>1、固定方式:吊挂式+φ10螺杆/挂墙式</w:t>
            </w:r>
          </w:p>
          <w:p w14:paraId="4BF492C1"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2、牌体侧厚80毫米，铝型材实际壁厚1.2-1.5mm</w:t>
            </w:r>
          </w:p>
          <w:p w14:paraId="00AECCBC"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采用A6063-t5 铝</w:t>
            </w:r>
          </w:p>
          <w:p w14:paraId="4CF0FADF"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膜厚≥40um</w:t>
            </w:r>
          </w:p>
          <w:p w14:paraId="53D52E27"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弹性模量:70000(N/mm2);6</w:t>
            </w:r>
          </w:p>
          <w:p w14:paraId="34587E1D"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抗拉强度:220-260MPa</w:t>
            </w:r>
          </w:p>
          <w:p w14:paraId="41EAE03F" w14:textId="5442DDA3"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lastRenderedPageBreak/>
              <w:t>屈服强度:165-220MPa;</w:t>
            </w:r>
          </w:p>
          <w:p w14:paraId="6AA9B630" w14:textId="26050697" w:rsidR="00794AD4" w:rsidRPr="00E6367C" w:rsidRDefault="00BD0495" w:rsidP="00B73A75">
            <w:pPr>
              <w:widowControl/>
              <w:adjustRightInd/>
              <w:jc w:val="left"/>
              <w:rPr>
                <w:rFonts w:ascii="宋体" w:hAnsi="宋体" w:cs="宋体" w:hint="eastAsia"/>
                <w:kern w:val="0"/>
                <w:sz w:val="20"/>
                <w:szCs w:val="20"/>
                <w:highlight w:val="yellow"/>
              </w:rPr>
            </w:pPr>
            <w:r>
              <w:rPr>
                <w:rFonts w:ascii="宋体" w:hAnsi="宋体" w:cs="宋体" w:hint="eastAsia"/>
                <w:noProof/>
                <w:kern w:val="0"/>
                <w:sz w:val="24"/>
              </w:rPr>
              <w:drawing>
                <wp:anchor distT="0" distB="0" distL="114300" distR="114300" simplePos="0" relativeHeight="251678720" behindDoc="0" locked="0" layoutInCell="1" allowOverlap="1" wp14:anchorId="7CED65A1" wp14:editId="0154B3AB">
                  <wp:simplePos x="0" y="0"/>
                  <wp:positionH relativeFrom="column">
                    <wp:posOffset>3540125</wp:posOffset>
                  </wp:positionH>
                  <wp:positionV relativeFrom="paragraph">
                    <wp:posOffset>135255</wp:posOffset>
                  </wp:positionV>
                  <wp:extent cx="1750695" cy="2243455"/>
                  <wp:effectExtent l="0" t="0" r="1905" b="4445"/>
                  <wp:wrapNone/>
                  <wp:docPr id="690929850" name="图片 25" descr="cdceea7b8b6cd5894ae7bbbdf9b3f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29850" name="图片 25" descr="cdceea7b8b6cd5894ae7bbbdf9b3f4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50695" cy="224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AD4" w:rsidRPr="00E6367C">
              <w:rPr>
                <w:rFonts w:ascii="宋体" w:hAnsi="宋体" w:cs="宋体" w:hint="eastAsia"/>
                <w:kern w:val="0"/>
                <w:sz w:val="20"/>
                <w:szCs w:val="20"/>
                <w:highlight w:val="yellow"/>
              </w:rPr>
              <w:t>硬度:≥12华氏</w:t>
            </w:r>
          </w:p>
          <w:p w14:paraId="0BBF3F75" w14:textId="3152669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 xml:space="preserve"> 延伸率:&gt;6%:</w:t>
            </w:r>
          </w:p>
          <w:p w14:paraId="42F2342F"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3、版面材料：软膜可达到B1级防火标准，采用纳米聚氯乙烯材质，表面均匀，膜厚0.18-0.20g/m³，密度180~320g/CM3</w:t>
            </w:r>
          </w:p>
          <w:p w14:paraId="60C8D041"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透光率≥92%，折射率1.49</w:t>
            </w:r>
          </w:p>
          <w:p w14:paraId="12EA3E02"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洛氏硬度M80-100</w:t>
            </w:r>
          </w:p>
          <w:p w14:paraId="3F5997E3" w14:textId="77777777" w:rsidR="00794AD4" w:rsidRPr="00E6367C" w:rsidRDefault="00794AD4" w:rsidP="00B73A75">
            <w:pPr>
              <w:widowControl/>
              <w:adjustRightInd/>
              <w:jc w:val="left"/>
              <w:rPr>
                <w:rFonts w:ascii="宋体" w:hAnsi="宋体" w:cs="宋体" w:hint="eastAsia"/>
                <w:kern w:val="0"/>
                <w:sz w:val="20"/>
                <w:szCs w:val="20"/>
                <w:highlight w:val="yellow"/>
              </w:rPr>
            </w:pPr>
            <w:proofErr w:type="spellStart"/>
            <w:r w:rsidRPr="00E6367C">
              <w:rPr>
                <w:rFonts w:ascii="宋体" w:hAnsi="宋体" w:cs="宋体" w:hint="eastAsia"/>
                <w:kern w:val="0"/>
                <w:sz w:val="20"/>
                <w:szCs w:val="20"/>
                <w:highlight w:val="yellow"/>
              </w:rPr>
              <w:t>uv</w:t>
            </w:r>
            <w:proofErr w:type="spellEnd"/>
            <w:r w:rsidRPr="00E6367C">
              <w:rPr>
                <w:rFonts w:ascii="宋体" w:hAnsi="宋体" w:cs="宋体" w:hint="eastAsia"/>
                <w:kern w:val="0"/>
                <w:sz w:val="20"/>
                <w:szCs w:val="20"/>
                <w:highlight w:val="yellow"/>
              </w:rPr>
              <w:t>底涂厚度10-20um，色彩层精度小于5um，光油层15um，符合弱酸碱擦拭（ISO2812标准）</w:t>
            </w:r>
          </w:p>
          <w:p w14:paraId="6B24AC0A" w14:textId="77777777" w:rsidR="00794AD4" w:rsidRPr="00E6367C" w:rsidRDefault="00794AD4"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4、蓝景LED光源，正白6500k，显色指数＞80、光通量大于500Im/m，适配恒压驱动</w:t>
            </w:r>
          </w:p>
          <w:p w14:paraId="63450CED" w14:textId="400CDE30" w:rsidR="00794AD4" w:rsidRPr="00E6367C" w:rsidRDefault="00BD0495" w:rsidP="00B73A75">
            <w:pPr>
              <w:widowControl/>
              <w:adjustRightInd/>
              <w:jc w:val="left"/>
              <w:rPr>
                <w:rFonts w:ascii="宋体" w:hAnsi="宋体" w:cs="宋体" w:hint="eastAsia"/>
                <w:kern w:val="0"/>
                <w:sz w:val="20"/>
                <w:szCs w:val="20"/>
                <w:highlight w:val="yellow"/>
              </w:rPr>
            </w:pPr>
            <w:r>
              <w:rPr>
                <w:rFonts w:ascii="宋体" w:hAnsi="宋体" w:cs="宋体" w:hint="eastAsia"/>
                <w:kern w:val="0"/>
                <w:sz w:val="20"/>
                <w:szCs w:val="20"/>
                <w:highlight w:val="yellow"/>
              </w:rPr>
              <w:t>5</w:t>
            </w:r>
            <w:r w:rsidR="00794AD4" w:rsidRPr="00E6367C">
              <w:rPr>
                <w:rFonts w:ascii="宋体" w:hAnsi="宋体" w:cs="宋体" w:hint="eastAsia"/>
                <w:kern w:val="0"/>
                <w:sz w:val="20"/>
                <w:szCs w:val="20"/>
                <w:highlight w:val="yellow"/>
              </w:rPr>
              <w:t>、包括详细设计、生产制造、出厂</w:t>
            </w:r>
            <w:proofErr w:type="gramStart"/>
            <w:r w:rsidR="00794AD4" w:rsidRPr="00E6367C">
              <w:rPr>
                <w:rFonts w:ascii="宋体" w:hAnsi="宋体" w:cs="宋体" w:hint="eastAsia"/>
                <w:kern w:val="0"/>
                <w:sz w:val="20"/>
                <w:szCs w:val="20"/>
                <w:highlight w:val="yellow"/>
              </w:rPr>
              <w:t>前设备</w:t>
            </w:r>
            <w:proofErr w:type="gramEnd"/>
            <w:r w:rsidR="00794AD4" w:rsidRPr="00E6367C">
              <w:rPr>
                <w:rFonts w:ascii="宋体" w:hAnsi="宋体" w:cs="宋体" w:hint="eastAsia"/>
                <w:kern w:val="0"/>
                <w:sz w:val="20"/>
                <w:szCs w:val="20"/>
                <w:highlight w:val="yellow"/>
              </w:rPr>
              <w:t>检测(出具相关检测报告)、设备运输至现场的保管（配合施工现场）、设备测试（达到相关验收标准）、设备单体调试（满足相关工艺要求）、参与配合整个系统的调试（满足系统控制要求）,直至有效运作，满足有关部门的测试要求</w:t>
            </w:r>
          </w:p>
        </w:tc>
        <w:tc>
          <w:tcPr>
            <w:tcW w:w="912" w:type="dxa"/>
            <w:shd w:val="clear" w:color="auto" w:fill="auto"/>
            <w:vAlign w:val="center"/>
          </w:tcPr>
          <w:p w14:paraId="6B0DD43C" w14:textId="77777777" w:rsidR="00794AD4" w:rsidRDefault="00794AD4" w:rsidP="00B73A75">
            <w:pPr>
              <w:widowControl/>
              <w:adjustRightInd/>
              <w:jc w:val="center"/>
              <w:rPr>
                <w:rFonts w:ascii="宋体" w:hAnsi="宋体" w:cs="宋体" w:hint="eastAsia"/>
                <w:kern w:val="0"/>
                <w:sz w:val="24"/>
              </w:rPr>
            </w:pPr>
            <w:r>
              <w:rPr>
                <w:rFonts w:ascii="宋体" w:hAnsi="宋体" w:cs="宋体" w:hint="eastAsia"/>
                <w:kern w:val="0"/>
                <w:sz w:val="24"/>
              </w:rPr>
              <w:lastRenderedPageBreak/>
              <w:t>块</w:t>
            </w:r>
          </w:p>
        </w:tc>
        <w:tc>
          <w:tcPr>
            <w:tcW w:w="992" w:type="dxa"/>
            <w:shd w:val="clear" w:color="auto" w:fill="auto"/>
            <w:vAlign w:val="center"/>
          </w:tcPr>
          <w:p w14:paraId="0C93F078" w14:textId="77777777" w:rsidR="00794AD4" w:rsidRDefault="00794AD4" w:rsidP="00B73A75">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restart"/>
            <w:shd w:val="clear" w:color="auto" w:fill="auto"/>
            <w:noWrap/>
            <w:vAlign w:val="center"/>
          </w:tcPr>
          <w:p w14:paraId="7955D902" w14:textId="719A487E" w:rsidR="00794AD4" w:rsidRDefault="00794AD4" w:rsidP="00B73A75">
            <w:pPr>
              <w:widowControl/>
              <w:adjustRightInd/>
              <w:jc w:val="left"/>
              <w:rPr>
                <w:rFonts w:ascii="宋体" w:hAnsi="宋体" w:cs="宋体" w:hint="eastAsia"/>
                <w:kern w:val="0"/>
                <w:sz w:val="24"/>
              </w:rPr>
            </w:pPr>
          </w:p>
        </w:tc>
      </w:tr>
      <w:tr w:rsidR="00794AD4" w14:paraId="61F55135" w14:textId="77777777">
        <w:trPr>
          <w:trHeight w:val="1418"/>
        </w:trPr>
        <w:tc>
          <w:tcPr>
            <w:tcW w:w="1620" w:type="dxa"/>
            <w:vMerge/>
            <w:vAlign w:val="center"/>
          </w:tcPr>
          <w:p w14:paraId="70F5A6BA" w14:textId="77777777" w:rsidR="00794AD4" w:rsidRDefault="00794AD4" w:rsidP="00B73A75">
            <w:pPr>
              <w:widowControl/>
              <w:adjustRightInd/>
              <w:jc w:val="left"/>
              <w:rPr>
                <w:rFonts w:ascii="宋体" w:hAnsi="宋体" w:cs="宋体" w:hint="eastAsia"/>
                <w:kern w:val="0"/>
                <w:sz w:val="24"/>
              </w:rPr>
            </w:pPr>
          </w:p>
        </w:tc>
        <w:tc>
          <w:tcPr>
            <w:tcW w:w="1760" w:type="dxa"/>
            <w:shd w:val="clear" w:color="auto" w:fill="auto"/>
            <w:vAlign w:val="center"/>
          </w:tcPr>
          <w:p w14:paraId="1B0A2D2D" w14:textId="1184CA6D" w:rsidR="00794AD4" w:rsidRDefault="00794AD4" w:rsidP="00B73A75">
            <w:pPr>
              <w:widowControl/>
              <w:adjustRightInd/>
              <w:jc w:val="left"/>
              <w:rPr>
                <w:rFonts w:ascii="宋体" w:hAnsi="宋体" w:cs="宋体" w:hint="eastAsia"/>
                <w:kern w:val="0"/>
                <w:sz w:val="24"/>
              </w:rPr>
            </w:pPr>
            <w:r>
              <w:rPr>
                <w:rFonts w:ascii="宋体" w:hAnsi="宋体" w:cs="宋体" w:hint="eastAsia"/>
                <w:kern w:val="0"/>
                <w:sz w:val="24"/>
              </w:rPr>
              <w:t>2.</w:t>
            </w:r>
            <w:r w:rsidRPr="00DA3F21">
              <w:rPr>
                <w:rFonts w:ascii="宋体" w:hAnsi="宋体" w:cs="宋体" w:hint="eastAsia"/>
                <w:kern w:val="0"/>
                <w:sz w:val="24"/>
              </w:rPr>
              <w:t xml:space="preserve"> 电缆线管铺设</w:t>
            </w:r>
          </w:p>
        </w:tc>
        <w:tc>
          <w:tcPr>
            <w:tcW w:w="3500" w:type="dxa"/>
            <w:shd w:val="clear" w:color="auto" w:fill="auto"/>
            <w:vAlign w:val="center"/>
          </w:tcPr>
          <w:p w14:paraId="20AEC73E" w14:textId="4D775CA4"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1.100米不等2.5m²电缆线架设</w:t>
            </w:r>
          </w:p>
          <w:p w14:paraId="6C1E60E6" w14:textId="77777777"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国家标准：GB/T5023.3-2008；</w:t>
            </w:r>
          </w:p>
          <w:p w14:paraId="64784D6A" w14:textId="77777777"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阻燃标准：GB/T19666-2005;</w:t>
            </w:r>
          </w:p>
          <w:p w14:paraId="763ED111" w14:textId="77777777"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电压：450/750V；</w:t>
            </w:r>
          </w:p>
          <w:p w14:paraId="62E77927" w14:textId="77777777"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芯数：单芯；</w:t>
            </w:r>
          </w:p>
          <w:p w14:paraId="651FB04C" w14:textId="77777777"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导体材质：99.99%无氧纯铜；</w:t>
            </w:r>
          </w:p>
          <w:p w14:paraId="0BBB395E" w14:textId="77777777"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绝缘厚度：0.8；</w:t>
            </w:r>
          </w:p>
          <w:p w14:paraId="289471E3" w14:textId="77777777"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护套材质：环保聚氯乙烯（PVC）</w:t>
            </w:r>
          </w:p>
          <w:p w14:paraId="7073D7B5" w14:textId="61E1E7C8" w:rsidR="00794AD4" w:rsidRPr="00E6367C" w:rsidRDefault="00794AD4" w:rsidP="008C16E6">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横截面：2.5</w:t>
            </w:r>
            <w:r w:rsidRPr="00E6367C">
              <w:rPr>
                <w:rFonts w:ascii="宋体" w:hAnsi="宋体" w:cs="宋体" w:hint="eastAsia"/>
                <w:kern w:val="0"/>
                <w:sz w:val="20"/>
                <w:szCs w:val="20"/>
                <w:highlight w:val="yellow"/>
              </w:rPr>
              <w:br/>
              <w:t>2.穿线金属管保护施工</w:t>
            </w:r>
            <w:r w:rsidRPr="00E6367C">
              <w:rPr>
                <w:rFonts w:ascii="宋体" w:hAnsi="宋体" w:cs="宋体" w:hint="eastAsia"/>
                <w:kern w:val="0"/>
                <w:sz w:val="20"/>
                <w:szCs w:val="20"/>
                <w:highlight w:val="yellow"/>
              </w:rPr>
              <w:br/>
              <w:t>3. 穿线管穿墙开槽</w:t>
            </w:r>
          </w:p>
        </w:tc>
        <w:tc>
          <w:tcPr>
            <w:tcW w:w="912" w:type="dxa"/>
            <w:shd w:val="clear" w:color="auto" w:fill="auto"/>
            <w:vAlign w:val="center"/>
          </w:tcPr>
          <w:p w14:paraId="27273C15" w14:textId="77777777" w:rsidR="00794AD4" w:rsidRDefault="00794AD4" w:rsidP="00B73A75">
            <w:pPr>
              <w:widowControl/>
              <w:adjustRightInd/>
              <w:jc w:val="center"/>
              <w:rPr>
                <w:rFonts w:ascii="宋体" w:hAnsi="宋体" w:cs="宋体" w:hint="eastAsia"/>
                <w:kern w:val="0"/>
                <w:sz w:val="24"/>
              </w:rPr>
            </w:pPr>
            <w:bookmarkStart w:id="42" w:name="OLE_LINK6"/>
            <w:r>
              <w:rPr>
                <w:rFonts w:ascii="宋体" w:hAnsi="宋体" w:cs="宋体" w:hint="eastAsia"/>
                <w:kern w:val="0"/>
                <w:sz w:val="24"/>
              </w:rPr>
              <w:t>项</w:t>
            </w:r>
            <w:bookmarkEnd w:id="42"/>
          </w:p>
        </w:tc>
        <w:tc>
          <w:tcPr>
            <w:tcW w:w="992" w:type="dxa"/>
            <w:shd w:val="clear" w:color="auto" w:fill="auto"/>
            <w:vAlign w:val="center"/>
          </w:tcPr>
          <w:p w14:paraId="2738B8E3" w14:textId="77777777" w:rsidR="00794AD4" w:rsidRDefault="00794AD4" w:rsidP="00B73A75">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ign w:val="center"/>
          </w:tcPr>
          <w:p w14:paraId="4619AC57" w14:textId="77777777" w:rsidR="00794AD4" w:rsidRDefault="00794AD4" w:rsidP="00B73A75">
            <w:pPr>
              <w:widowControl/>
              <w:adjustRightInd/>
              <w:jc w:val="left"/>
              <w:rPr>
                <w:rFonts w:ascii="宋体" w:hAnsi="宋体" w:cs="宋体" w:hint="eastAsia"/>
                <w:kern w:val="0"/>
                <w:sz w:val="24"/>
              </w:rPr>
            </w:pPr>
          </w:p>
        </w:tc>
      </w:tr>
      <w:tr w:rsidR="00794AD4" w14:paraId="6AEDF111" w14:textId="77777777">
        <w:trPr>
          <w:trHeight w:val="1247"/>
        </w:trPr>
        <w:tc>
          <w:tcPr>
            <w:tcW w:w="1620" w:type="dxa"/>
            <w:vMerge/>
            <w:vAlign w:val="center"/>
          </w:tcPr>
          <w:p w14:paraId="1B3942A9" w14:textId="77777777" w:rsidR="00794AD4" w:rsidRDefault="00794AD4" w:rsidP="00FB63B9">
            <w:pPr>
              <w:widowControl/>
              <w:adjustRightInd/>
              <w:jc w:val="left"/>
              <w:rPr>
                <w:rFonts w:ascii="宋体" w:hAnsi="宋体" w:cs="宋体" w:hint="eastAsia"/>
                <w:kern w:val="0"/>
                <w:sz w:val="24"/>
              </w:rPr>
            </w:pPr>
          </w:p>
        </w:tc>
        <w:tc>
          <w:tcPr>
            <w:tcW w:w="1760" w:type="dxa"/>
            <w:shd w:val="clear" w:color="auto" w:fill="auto"/>
            <w:vAlign w:val="center"/>
          </w:tcPr>
          <w:p w14:paraId="7EBF1027" w14:textId="34B73650" w:rsidR="00794AD4" w:rsidRDefault="00794AD4" w:rsidP="00FB63B9">
            <w:pPr>
              <w:widowControl/>
              <w:adjustRightInd/>
              <w:jc w:val="left"/>
              <w:rPr>
                <w:rFonts w:ascii="宋体" w:hAnsi="宋体" w:cs="宋体" w:hint="eastAsia"/>
                <w:kern w:val="0"/>
                <w:sz w:val="24"/>
              </w:rPr>
            </w:pPr>
            <w:r>
              <w:rPr>
                <w:rFonts w:ascii="宋体" w:hAnsi="宋体" w:cs="宋体" w:hint="eastAsia"/>
                <w:kern w:val="0"/>
                <w:sz w:val="24"/>
              </w:rPr>
              <w:t>3.LED变压器</w:t>
            </w:r>
          </w:p>
        </w:tc>
        <w:tc>
          <w:tcPr>
            <w:tcW w:w="3500" w:type="dxa"/>
            <w:shd w:val="clear" w:color="auto" w:fill="auto"/>
            <w:vAlign w:val="center"/>
          </w:tcPr>
          <w:p w14:paraId="02DBA24E" w14:textId="1115B199" w:rsidR="00794AD4" w:rsidRPr="00E6367C" w:rsidRDefault="00794AD4" w:rsidP="00FB63B9">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1.户外专用防水变压器</w:t>
            </w:r>
          </w:p>
        </w:tc>
        <w:tc>
          <w:tcPr>
            <w:tcW w:w="912" w:type="dxa"/>
            <w:shd w:val="clear" w:color="auto" w:fill="auto"/>
            <w:vAlign w:val="center"/>
          </w:tcPr>
          <w:p w14:paraId="3EEE40CF" w14:textId="3D2BDD02" w:rsidR="00794AD4" w:rsidRDefault="00794AD4" w:rsidP="00FB63B9">
            <w:pPr>
              <w:widowControl/>
              <w:adjustRightInd/>
              <w:jc w:val="center"/>
              <w:rPr>
                <w:rFonts w:ascii="宋体" w:hAnsi="宋体" w:cs="宋体" w:hint="eastAsia"/>
                <w:kern w:val="0"/>
                <w:sz w:val="24"/>
              </w:rPr>
            </w:pPr>
            <w:proofErr w:type="gramStart"/>
            <w:r>
              <w:rPr>
                <w:rFonts w:ascii="宋体" w:hAnsi="宋体" w:cs="宋体" w:hint="eastAsia"/>
                <w:kern w:val="0"/>
                <w:sz w:val="24"/>
              </w:rPr>
              <w:t>个</w:t>
            </w:r>
            <w:proofErr w:type="gramEnd"/>
          </w:p>
        </w:tc>
        <w:tc>
          <w:tcPr>
            <w:tcW w:w="992" w:type="dxa"/>
            <w:shd w:val="clear" w:color="auto" w:fill="auto"/>
            <w:vAlign w:val="center"/>
          </w:tcPr>
          <w:p w14:paraId="55392110" w14:textId="56CA70EA" w:rsidR="00794AD4" w:rsidRDefault="00794AD4" w:rsidP="00FB63B9">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ign w:val="center"/>
          </w:tcPr>
          <w:p w14:paraId="0BB647D2" w14:textId="77777777" w:rsidR="00794AD4" w:rsidRDefault="00794AD4" w:rsidP="00FB63B9">
            <w:pPr>
              <w:widowControl/>
              <w:adjustRightInd/>
              <w:jc w:val="left"/>
              <w:rPr>
                <w:rFonts w:ascii="宋体" w:hAnsi="宋体" w:cs="宋体" w:hint="eastAsia"/>
                <w:kern w:val="0"/>
                <w:sz w:val="24"/>
              </w:rPr>
            </w:pPr>
          </w:p>
        </w:tc>
      </w:tr>
      <w:tr w:rsidR="00794AD4" w14:paraId="77F84EDC" w14:textId="77777777">
        <w:trPr>
          <w:trHeight w:val="1247"/>
        </w:trPr>
        <w:tc>
          <w:tcPr>
            <w:tcW w:w="1620" w:type="dxa"/>
            <w:vMerge/>
            <w:vAlign w:val="center"/>
          </w:tcPr>
          <w:p w14:paraId="279E2C18" w14:textId="77777777" w:rsidR="00794AD4" w:rsidRDefault="00794AD4" w:rsidP="00075C23">
            <w:pPr>
              <w:widowControl/>
              <w:adjustRightInd/>
              <w:jc w:val="left"/>
              <w:rPr>
                <w:rFonts w:ascii="宋体" w:hAnsi="宋体" w:cs="宋体" w:hint="eastAsia"/>
                <w:kern w:val="0"/>
                <w:sz w:val="24"/>
              </w:rPr>
            </w:pPr>
          </w:p>
        </w:tc>
        <w:tc>
          <w:tcPr>
            <w:tcW w:w="1760" w:type="dxa"/>
            <w:shd w:val="clear" w:color="auto" w:fill="auto"/>
            <w:vAlign w:val="center"/>
          </w:tcPr>
          <w:p w14:paraId="7A0E4A24" w14:textId="09BCAE53" w:rsidR="00794AD4" w:rsidRDefault="00794AD4" w:rsidP="00075C23">
            <w:pPr>
              <w:widowControl/>
              <w:adjustRightInd/>
              <w:jc w:val="left"/>
              <w:rPr>
                <w:rFonts w:ascii="宋体" w:hAnsi="宋体" w:cs="宋体" w:hint="eastAsia"/>
                <w:kern w:val="0"/>
                <w:sz w:val="24"/>
              </w:rPr>
            </w:pPr>
            <w:r>
              <w:rPr>
                <w:rFonts w:ascii="宋体" w:hAnsi="宋体" w:cs="宋体" w:hint="eastAsia"/>
                <w:kern w:val="0"/>
                <w:sz w:val="24"/>
              </w:rPr>
              <w:t>4.</w:t>
            </w:r>
            <w:r w:rsidRPr="00A13F33">
              <w:rPr>
                <w:rFonts w:ascii="宋体" w:hAnsi="宋体" w:cs="宋体" w:hint="eastAsia"/>
                <w:kern w:val="0"/>
                <w:sz w:val="24"/>
              </w:rPr>
              <w:t>安装及辅材</w:t>
            </w:r>
          </w:p>
        </w:tc>
        <w:tc>
          <w:tcPr>
            <w:tcW w:w="3500" w:type="dxa"/>
            <w:shd w:val="clear" w:color="auto" w:fill="auto"/>
            <w:vAlign w:val="center"/>
          </w:tcPr>
          <w:p w14:paraId="26784CBE" w14:textId="77777777" w:rsidR="00794AD4" w:rsidRPr="00E6367C" w:rsidRDefault="00794AD4" w:rsidP="00075C23">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铝型材吊牌双面灯箱安装</w:t>
            </w:r>
            <w:r w:rsidRPr="00E6367C">
              <w:rPr>
                <w:rFonts w:ascii="宋体" w:hAnsi="宋体" w:cs="宋体" w:hint="eastAsia"/>
                <w:kern w:val="0"/>
                <w:sz w:val="20"/>
                <w:szCs w:val="20"/>
                <w:highlight w:val="yellow"/>
              </w:rPr>
              <w:br/>
              <w:t>2. 电缆线架设（包括穿墙打孔）</w:t>
            </w:r>
            <w:r w:rsidRPr="00E6367C">
              <w:rPr>
                <w:rFonts w:ascii="宋体" w:hAnsi="宋体" w:cs="宋体" w:hint="eastAsia"/>
                <w:kern w:val="0"/>
                <w:sz w:val="20"/>
                <w:szCs w:val="20"/>
                <w:highlight w:val="yellow"/>
              </w:rPr>
              <w:br/>
              <w:t xml:space="preserve">3. </w:t>
            </w:r>
            <w:proofErr w:type="gramStart"/>
            <w:r w:rsidRPr="00E6367C">
              <w:rPr>
                <w:rFonts w:ascii="宋体" w:hAnsi="宋体" w:cs="宋体" w:hint="eastAsia"/>
                <w:kern w:val="0"/>
                <w:sz w:val="20"/>
                <w:szCs w:val="20"/>
                <w:highlight w:val="yellow"/>
              </w:rPr>
              <w:t>穿线管</w:t>
            </w:r>
            <w:proofErr w:type="gramEnd"/>
            <w:r w:rsidRPr="00E6367C">
              <w:rPr>
                <w:rFonts w:ascii="宋体" w:hAnsi="宋体" w:cs="宋体" w:hint="eastAsia"/>
                <w:kern w:val="0"/>
                <w:sz w:val="20"/>
                <w:szCs w:val="20"/>
                <w:highlight w:val="yellow"/>
              </w:rPr>
              <w:t>施工</w:t>
            </w:r>
          </w:p>
          <w:p w14:paraId="113F347A" w14:textId="7024DD67" w:rsidR="00794AD4" w:rsidRPr="00E6367C" w:rsidRDefault="00794AD4" w:rsidP="00075C23">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 铝型材灯箱吊杆</w:t>
            </w:r>
            <w:r w:rsidRPr="00E6367C">
              <w:rPr>
                <w:rFonts w:cs="宋体" w:hint="eastAsia"/>
                <w:kern w:val="0"/>
                <w:sz w:val="20"/>
                <w:szCs w:val="20"/>
                <w:highlight w:val="yellow"/>
              </w:rPr>
              <w:t>、</w:t>
            </w:r>
            <w:r w:rsidRPr="00E6367C">
              <w:rPr>
                <w:rFonts w:ascii="宋体" w:hAnsi="宋体" w:cs="宋体" w:hint="eastAsia"/>
                <w:kern w:val="0"/>
                <w:sz w:val="20"/>
                <w:szCs w:val="20"/>
                <w:highlight w:val="yellow"/>
              </w:rPr>
              <w:t>脚手架</w:t>
            </w:r>
            <w:proofErr w:type="gramStart"/>
            <w:r w:rsidRPr="00E6367C">
              <w:rPr>
                <w:rFonts w:ascii="宋体" w:hAnsi="宋体" w:cs="宋体" w:hint="eastAsia"/>
                <w:kern w:val="0"/>
                <w:sz w:val="20"/>
                <w:szCs w:val="20"/>
                <w:highlight w:val="yellow"/>
              </w:rPr>
              <w:t>租凭</w:t>
            </w:r>
            <w:proofErr w:type="gramEnd"/>
            <w:r w:rsidRPr="00E6367C">
              <w:rPr>
                <w:rFonts w:cs="宋体" w:hint="eastAsia"/>
                <w:kern w:val="0"/>
                <w:sz w:val="20"/>
                <w:szCs w:val="20"/>
                <w:highlight w:val="yellow"/>
              </w:rPr>
              <w:t>及所有安装所需的辅材</w:t>
            </w:r>
          </w:p>
        </w:tc>
        <w:tc>
          <w:tcPr>
            <w:tcW w:w="912" w:type="dxa"/>
            <w:shd w:val="clear" w:color="auto" w:fill="auto"/>
            <w:vAlign w:val="center"/>
          </w:tcPr>
          <w:p w14:paraId="40CCE74A" w14:textId="514EA417" w:rsidR="00794AD4" w:rsidRDefault="00794AD4" w:rsidP="00075C2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0FD1D9DA" w14:textId="6466CE9A" w:rsidR="00794AD4" w:rsidRDefault="00794AD4" w:rsidP="00075C23">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ign w:val="center"/>
          </w:tcPr>
          <w:p w14:paraId="009F3D1E" w14:textId="77777777" w:rsidR="00794AD4" w:rsidRDefault="00794AD4" w:rsidP="00075C23">
            <w:pPr>
              <w:widowControl/>
              <w:adjustRightInd/>
              <w:jc w:val="left"/>
              <w:rPr>
                <w:rFonts w:ascii="宋体" w:hAnsi="宋体" w:cs="宋体" w:hint="eastAsia"/>
                <w:kern w:val="0"/>
                <w:sz w:val="24"/>
              </w:rPr>
            </w:pPr>
          </w:p>
        </w:tc>
      </w:tr>
      <w:tr w:rsidR="00794AD4" w14:paraId="3ADE139A" w14:textId="77777777">
        <w:trPr>
          <w:trHeight w:val="1247"/>
        </w:trPr>
        <w:tc>
          <w:tcPr>
            <w:tcW w:w="1620" w:type="dxa"/>
            <w:vMerge/>
            <w:vAlign w:val="center"/>
          </w:tcPr>
          <w:p w14:paraId="4433009F" w14:textId="77777777" w:rsidR="00794AD4" w:rsidRDefault="00794AD4" w:rsidP="00075C23">
            <w:pPr>
              <w:widowControl/>
              <w:adjustRightInd/>
              <w:jc w:val="left"/>
              <w:rPr>
                <w:rFonts w:ascii="宋体" w:hAnsi="宋体" w:cs="宋体" w:hint="eastAsia"/>
                <w:kern w:val="0"/>
                <w:sz w:val="24"/>
              </w:rPr>
            </w:pPr>
          </w:p>
        </w:tc>
        <w:tc>
          <w:tcPr>
            <w:tcW w:w="1760" w:type="dxa"/>
            <w:shd w:val="clear" w:color="auto" w:fill="auto"/>
            <w:vAlign w:val="center"/>
          </w:tcPr>
          <w:p w14:paraId="73ABAB80" w14:textId="41575DDB" w:rsidR="00794AD4" w:rsidRDefault="00794AD4" w:rsidP="00075C23">
            <w:pPr>
              <w:widowControl/>
              <w:adjustRightInd/>
              <w:jc w:val="left"/>
              <w:rPr>
                <w:rFonts w:ascii="宋体" w:hAnsi="宋体" w:cs="宋体" w:hint="eastAsia"/>
                <w:kern w:val="0"/>
                <w:sz w:val="24"/>
              </w:rPr>
            </w:pPr>
            <w:r>
              <w:rPr>
                <w:rFonts w:ascii="宋体" w:hAnsi="宋体" w:cs="宋体" w:hint="eastAsia"/>
                <w:kern w:val="0"/>
                <w:sz w:val="24"/>
              </w:rPr>
              <w:t>5.运输</w:t>
            </w:r>
          </w:p>
        </w:tc>
        <w:tc>
          <w:tcPr>
            <w:tcW w:w="3500" w:type="dxa"/>
            <w:shd w:val="clear" w:color="auto" w:fill="auto"/>
            <w:vAlign w:val="center"/>
          </w:tcPr>
          <w:p w14:paraId="1BDF423E" w14:textId="4FB872D3" w:rsidR="00794AD4" w:rsidRPr="00E6367C" w:rsidRDefault="00794AD4" w:rsidP="00075C23">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铝型材灯箱打包运输</w:t>
            </w:r>
            <w:r w:rsidRPr="00E6367C">
              <w:rPr>
                <w:rFonts w:ascii="宋体" w:hAnsi="宋体" w:cs="宋体" w:hint="eastAsia"/>
                <w:kern w:val="0"/>
                <w:sz w:val="20"/>
                <w:szCs w:val="20"/>
                <w:highlight w:val="yellow"/>
              </w:rPr>
              <w:br/>
              <w:t>2. 脚手架运输</w:t>
            </w:r>
            <w:r w:rsidRPr="00E6367C">
              <w:rPr>
                <w:rFonts w:ascii="宋体" w:hAnsi="宋体" w:cs="宋体" w:hint="eastAsia"/>
                <w:kern w:val="0"/>
                <w:sz w:val="20"/>
                <w:szCs w:val="20"/>
                <w:highlight w:val="yellow"/>
              </w:rPr>
              <w:br/>
              <w:t>3. 工人等辅助材料运输</w:t>
            </w:r>
          </w:p>
        </w:tc>
        <w:tc>
          <w:tcPr>
            <w:tcW w:w="912" w:type="dxa"/>
            <w:shd w:val="clear" w:color="auto" w:fill="auto"/>
            <w:vAlign w:val="center"/>
          </w:tcPr>
          <w:p w14:paraId="5EFCF7FF" w14:textId="7219E171" w:rsidR="00794AD4" w:rsidRDefault="00794AD4" w:rsidP="00075C2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29C2E9AC" w14:textId="65EA8F41" w:rsidR="00794AD4" w:rsidRDefault="00794AD4" w:rsidP="00075C23">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358B44E0" w14:textId="77777777" w:rsidR="00794AD4" w:rsidRDefault="00794AD4" w:rsidP="00075C23">
            <w:pPr>
              <w:widowControl/>
              <w:adjustRightInd/>
              <w:jc w:val="left"/>
              <w:rPr>
                <w:rFonts w:ascii="宋体" w:hAnsi="宋体" w:cs="宋体" w:hint="eastAsia"/>
                <w:kern w:val="0"/>
                <w:sz w:val="24"/>
              </w:rPr>
            </w:pPr>
          </w:p>
        </w:tc>
      </w:tr>
      <w:tr w:rsidR="00B73A75" w14:paraId="3C209828" w14:textId="77777777">
        <w:trPr>
          <w:trHeight w:val="1620"/>
        </w:trPr>
        <w:tc>
          <w:tcPr>
            <w:tcW w:w="1620" w:type="dxa"/>
            <w:vMerge w:val="restart"/>
            <w:shd w:val="clear" w:color="auto" w:fill="auto"/>
            <w:vAlign w:val="center"/>
          </w:tcPr>
          <w:p w14:paraId="454618B4" w14:textId="2AB6423A"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九，地下车库出入口标识</w:t>
            </w:r>
            <w:r w:rsidR="00AB5B12">
              <w:rPr>
                <w:rFonts w:ascii="宋体" w:hAnsi="宋体" w:cs="宋体" w:hint="eastAsia"/>
                <w:kern w:val="0"/>
                <w:sz w:val="24"/>
              </w:rPr>
              <w:t>牌</w:t>
            </w:r>
          </w:p>
        </w:tc>
        <w:tc>
          <w:tcPr>
            <w:tcW w:w="1760" w:type="dxa"/>
            <w:shd w:val="clear" w:color="auto" w:fill="auto"/>
            <w:vAlign w:val="center"/>
          </w:tcPr>
          <w:p w14:paraId="2D2E913A" w14:textId="77777777" w:rsidR="00B73A75" w:rsidRDefault="00B73A75" w:rsidP="00B73A75">
            <w:pPr>
              <w:widowControl/>
              <w:adjustRightInd/>
              <w:jc w:val="left"/>
              <w:rPr>
                <w:rFonts w:ascii="宋体" w:hAnsi="宋体" w:cs="宋体" w:hint="eastAsia"/>
                <w:kern w:val="0"/>
                <w:sz w:val="24"/>
              </w:rPr>
            </w:pPr>
            <w:r>
              <w:rPr>
                <w:rFonts w:ascii="宋体" w:hAnsi="宋体" w:cs="宋体" w:hint="eastAsia"/>
                <w:kern w:val="0"/>
                <w:sz w:val="24"/>
              </w:rPr>
              <w:t>1.不锈钢标识</w:t>
            </w:r>
            <w:proofErr w:type="gramStart"/>
            <w:r>
              <w:rPr>
                <w:rFonts w:ascii="宋体" w:hAnsi="宋体" w:cs="宋体" w:hint="eastAsia"/>
                <w:kern w:val="0"/>
                <w:sz w:val="24"/>
              </w:rPr>
              <w:t>导视牌</w:t>
            </w:r>
            <w:proofErr w:type="gramEnd"/>
          </w:p>
        </w:tc>
        <w:tc>
          <w:tcPr>
            <w:tcW w:w="3500" w:type="dxa"/>
            <w:shd w:val="clear" w:color="auto" w:fill="auto"/>
            <w:vAlign w:val="center"/>
          </w:tcPr>
          <w:p w14:paraId="6E861DC2" w14:textId="4CC67ED3" w:rsidR="00B73A75" w:rsidRPr="00E6367C" w:rsidRDefault="00B73A75" w:rsidP="00B73A75">
            <w:pPr>
              <w:rPr>
                <w:color w:val="000000" w:themeColor="text1"/>
                <w:szCs w:val="21"/>
                <w:highlight w:val="yellow"/>
              </w:rPr>
            </w:pPr>
            <w:r w:rsidRPr="00E6367C">
              <w:rPr>
                <w:rFonts w:ascii="宋体" w:hAnsi="宋体" w:cs="宋体" w:hint="eastAsia"/>
                <w:kern w:val="0"/>
                <w:sz w:val="20"/>
                <w:szCs w:val="20"/>
                <w:highlight w:val="yellow"/>
              </w:rPr>
              <w:t xml:space="preserve">1. 尺寸：7500mm*850mm*150mm </w:t>
            </w:r>
            <w:r w:rsidRPr="00E6367C">
              <w:rPr>
                <w:rFonts w:ascii="宋体" w:hAnsi="宋体" w:cs="宋体" w:hint="eastAsia"/>
                <w:kern w:val="0"/>
                <w:sz w:val="20"/>
                <w:szCs w:val="20"/>
                <w:highlight w:val="yellow"/>
              </w:rPr>
              <w:br/>
              <w:t>2、采用1.2#S 304不锈钢激光切割，内容激光镂空，开槽折弯，内置镀锌方管，氩弧焊接成型，精工打磨焊点，</w:t>
            </w:r>
            <w:r w:rsidR="00DB56FF" w:rsidRPr="00E6367C">
              <w:rPr>
                <w:rFonts w:ascii="宋体" w:hAnsi="宋体" w:cs="宋体" w:hint="eastAsia"/>
                <w:kern w:val="0"/>
                <w:sz w:val="20"/>
                <w:szCs w:val="20"/>
                <w:highlight w:val="yellow"/>
              </w:rPr>
              <w:t>出入口字体</w:t>
            </w:r>
            <w:r w:rsidRPr="00E6367C">
              <w:rPr>
                <w:rFonts w:ascii="宋体" w:hAnsi="宋体" w:cs="宋体" w:hint="eastAsia"/>
                <w:kern w:val="0"/>
                <w:sz w:val="20"/>
                <w:szCs w:val="20"/>
                <w:highlight w:val="yellow"/>
              </w:rPr>
              <w:t>内衬4mm亚克力 内置LED模组 正面发光，方管预埋安装</w:t>
            </w:r>
          </w:p>
          <w:p w14:paraId="2A308474"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3、表面氟碳漆分色汽车烤漆，具有耐磨性和粘附性，光泽效果均匀；</w:t>
            </w:r>
          </w:p>
          <w:p w14:paraId="22561C0D"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4、版面材料：4mm亚克力发光字牌</w:t>
            </w:r>
          </w:p>
          <w:p w14:paraId="5C7EE441"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表面均匀，密度1.18-1.20g/m³</w:t>
            </w:r>
          </w:p>
          <w:p w14:paraId="0B078109"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透光率≥92%，折射率1.49</w:t>
            </w:r>
          </w:p>
          <w:p w14:paraId="39EDED91"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洛氏硬度M80-100</w:t>
            </w:r>
          </w:p>
          <w:p w14:paraId="77BFAF76"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uv底涂厚度10-20um，色彩层精度小于5um，光油层15um，符合弱酸碱擦拭（ISO2812标准）</w:t>
            </w:r>
          </w:p>
          <w:p w14:paraId="0FBB2F44"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5、蓝景LED光源，正白6500k，显色指数＞80、光通量大于500Im/m，适配恒压驱动</w:t>
            </w:r>
          </w:p>
          <w:p w14:paraId="0176F310" w14:textId="5601EDF9" w:rsidR="00B73A75" w:rsidRPr="00E6367C" w:rsidRDefault="00BD0495" w:rsidP="00B73A75">
            <w:pPr>
              <w:widowControl/>
              <w:adjustRightInd/>
              <w:jc w:val="left"/>
              <w:rPr>
                <w:rFonts w:ascii="宋体" w:hAnsi="宋体" w:cs="宋体" w:hint="eastAsia"/>
                <w:kern w:val="0"/>
                <w:sz w:val="20"/>
                <w:szCs w:val="20"/>
                <w:highlight w:val="yellow"/>
              </w:rPr>
            </w:pPr>
            <w:r>
              <w:rPr>
                <w:rFonts w:ascii="宋体" w:hAnsi="宋体" w:cs="宋体" w:hint="eastAsia"/>
                <w:kern w:val="0"/>
                <w:sz w:val="20"/>
                <w:szCs w:val="20"/>
                <w:highlight w:val="yellow"/>
              </w:rPr>
              <w:t>6</w:t>
            </w:r>
            <w:r w:rsidR="00B73A75" w:rsidRPr="00E6367C">
              <w:rPr>
                <w:rFonts w:ascii="宋体" w:hAnsi="宋体" w:cs="宋体" w:hint="eastAsia"/>
                <w:kern w:val="0"/>
                <w:sz w:val="20"/>
                <w:szCs w:val="20"/>
                <w:highlight w:val="yellow"/>
              </w:rPr>
              <w:t>、包括详细设计、生产制造、出厂</w:t>
            </w:r>
            <w:proofErr w:type="gramStart"/>
            <w:r w:rsidR="00B73A75" w:rsidRPr="00E6367C">
              <w:rPr>
                <w:rFonts w:ascii="宋体" w:hAnsi="宋体" w:cs="宋体" w:hint="eastAsia"/>
                <w:kern w:val="0"/>
                <w:sz w:val="20"/>
                <w:szCs w:val="20"/>
                <w:highlight w:val="yellow"/>
              </w:rPr>
              <w:t>前设备</w:t>
            </w:r>
            <w:proofErr w:type="gramEnd"/>
            <w:r w:rsidR="00B73A75" w:rsidRPr="00E6367C">
              <w:rPr>
                <w:rFonts w:ascii="宋体" w:hAnsi="宋体" w:cs="宋体" w:hint="eastAsia"/>
                <w:kern w:val="0"/>
                <w:sz w:val="20"/>
                <w:szCs w:val="20"/>
                <w:highlight w:val="yellow"/>
              </w:rPr>
              <w:t>检测(出具相关检测报告)、设</w:t>
            </w:r>
            <w:r w:rsidR="00B73A75" w:rsidRPr="00E6367C">
              <w:rPr>
                <w:rFonts w:ascii="宋体" w:hAnsi="宋体" w:cs="宋体" w:hint="eastAsia"/>
                <w:kern w:val="0"/>
                <w:sz w:val="20"/>
                <w:szCs w:val="20"/>
                <w:highlight w:val="yellow"/>
              </w:rPr>
              <w:lastRenderedPageBreak/>
              <w:t>备运输至现场的保管（配合施工现场）、设备测试（达到相关验收标准）、设备单体调试（满足相关工艺要求）、参与配合整个系统的调试（满足系统控制要求）,直至有效运作，满足有关部门的测试要求</w:t>
            </w:r>
          </w:p>
        </w:tc>
        <w:tc>
          <w:tcPr>
            <w:tcW w:w="912" w:type="dxa"/>
            <w:shd w:val="clear" w:color="auto" w:fill="auto"/>
            <w:vAlign w:val="center"/>
          </w:tcPr>
          <w:p w14:paraId="4B5753DA"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lastRenderedPageBreak/>
              <w:t>套</w:t>
            </w:r>
          </w:p>
        </w:tc>
        <w:tc>
          <w:tcPr>
            <w:tcW w:w="992" w:type="dxa"/>
            <w:shd w:val="clear" w:color="auto" w:fill="auto"/>
            <w:vAlign w:val="center"/>
          </w:tcPr>
          <w:p w14:paraId="70389E05"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73600" behindDoc="0" locked="0" layoutInCell="1" allowOverlap="1" wp14:anchorId="1ADA05E0" wp14:editId="39202EE1">
                  <wp:simplePos x="0" y="0"/>
                  <wp:positionH relativeFrom="column">
                    <wp:posOffset>476885</wp:posOffset>
                  </wp:positionH>
                  <wp:positionV relativeFrom="paragraph">
                    <wp:posOffset>-627380</wp:posOffset>
                  </wp:positionV>
                  <wp:extent cx="2000250" cy="836295"/>
                  <wp:effectExtent l="0" t="0" r="0" b="1905"/>
                  <wp:wrapNone/>
                  <wp:docPr id="47668949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89494" name="图片 24"/>
                          <pic:cNvPicPr>
                            <a:picLocks noChangeAspect="1" noChangeArrowheads="1"/>
                          </pic:cNvPicPr>
                        </pic:nvPicPr>
                        <pic:blipFill>
                          <a:blip r:embed="rId24">
                            <a:extLst>
                              <a:ext uri="{28A0092B-C50C-407E-A947-70E740481C1C}">
                                <a14:useLocalDpi xmlns:a14="http://schemas.microsoft.com/office/drawing/2010/main" val="0"/>
                              </a:ext>
                            </a:extLst>
                          </a:blip>
                          <a:srcRect l="-16222" t="-5923" r="16222" b="5923"/>
                          <a:stretch>
                            <a:fillRect/>
                          </a:stretch>
                        </pic:blipFill>
                        <pic:spPr>
                          <a:xfrm>
                            <a:off x="0" y="0"/>
                            <a:ext cx="2000250" cy="836295"/>
                          </a:xfrm>
                          <a:prstGeom prst="rect">
                            <a:avLst/>
                          </a:prstGeom>
                          <a:noFill/>
                          <a:ln>
                            <a:noFill/>
                          </a:ln>
                        </pic:spPr>
                      </pic:pic>
                    </a:graphicData>
                  </a:graphic>
                </wp:anchor>
              </w:drawing>
            </w:r>
            <w:r>
              <w:rPr>
                <w:rFonts w:ascii="宋体" w:hAnsi="宋体" w:cs="宋体" w:hint="eastAsia"/>
                <w:kern w:val="0"/>
                <w:sz w:val="24"/>
              </w:rPr>
              <w:t>3</w:t>
            </w:r>
          </w:p>
        </w:tc>
        <w:tc>
          <w:tcPr>
            <w:tcW w:w="3416" w:type="dxa"/>
            <w:vMerge w:val="restart"/>
            <w:shd w:val="clear" w:color="auto" w:fill="auto"/>
            <w:noWrap/>
            <w:vAlign w:val="center"/>
          </w:tcPr>
          <w:p w14:paraId="47132A97" w14:textId="77777777" w:rsidR="00B73A75" w:rsidRDefault="00B73A75" w:rsidP="00B73A75">
            <w:pPr>
              <w:widowControl/>
              <w:adjustRightInd/>
              <w:jc w:val="left"/>
              <w:rPr>
                <w:rFonts w:ascii="宋体" w:hAnsi="宋体" w:cs="宋体" w:hint="eastAsia"/>
                <w:kern w:val="0"/>
                <w:sz w:val="24"/>
              </w:rPr>
            </w:pPr>
          </w:p>
          <w:tbl>
            <w:tblPr>
              <w:tblW w:w="0" w:type="auto"/>
              <w:tblCellSpacing w:w="0" w:type="dxa"/>
              <w:tblCellMar>
                <w:left w:w="0" w:type="dxa"/>
                <w:right w:w="0" w:type="dxa"/>
              </w:tblCellMar>
              <w:tblLook w:val="04A0" w:firstRow="1" w:lastRow="0" w:firstColumn="1" w:lastColumn="0" w:noHBand="0" w:noVBand="1"/>
            </w:tblPr>
            <w:tblGrid>
              <w:gridCol w:w="3190"/>
            </w:tblGrid>
            <w:tr w:rsidR="00B73A75" w14:paraId="04715322" w14:textId="77777777">
              <w:trPr>
                <w:trHeight w:val="311"/>
                <w:tblCellSpacing w:w="0" w:type="dxa"/>
              </w:trPr>
              <w:tc>
                <w:tcPr>
                  <w:tcW w:w="3400" w:type="dxa"/>
                  <w:vMerge w:val="restart"/>
                  <w:tcBorders>
                    <w:top w:val="nil"/>
                    <w:left w:val="single" w:sz="4" w:space="0" w:color="auto"/>
                    <w:bottom w:val="nil"/>
                    <w:right w:val="single" w:sz="4" w:space="0" w:color="000000"/>
                  </w:tcBorders>
                  <w:shd w:val="clear" w:color="auto" w:fill="auto"/>
                  <w:vAlign w:val="center"/>
                </w:tcPr>
                <w:p w14:paraId="4555B799"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 xml:space="preserve">　</w:t>
                  </w:r>
                </w:p>
              </w:tc>
            </w:tr>
            <w:tr w:rsidR="00B73A75" w14:paraId="2AB5AD4A" w14:textId="77777777">
              <w:trPr>
                <w:trHeight w:val="311"/>
                <w:tblCellSpacing w:w="0" w:type="dxa"/>
              </w:trPr>
              <w:tc>
                <w:tcPr>
                  <w:tcW w:w="0" w:type="auto"/>
                  <w:vMerge/>
                  <w:tcBorders>
                    <w:top w:val="nil"/>
                    <w:left w:val="single" w:sz="4" w:space="0" w:color="auto"/>
                    <w:bottom w:val="nil"/>
                    <w:right w:val="single" w:sz="4" w:space="0" w:color="000000"/>
                  </w:tcBorders>
                  <w:vAlign w:val="center"/>
                </w:tcPr>
                <w:p w14:paraId="0A8EFE12" w14:textId="77777777" w:rsidR="00B73A75" w:rsidRDefault="00B73A75" w:rsidP="00B73A75">
                  <w:pPr>
                    <w:widowControl/>
                    <w:adjustRightInd/>
                    <w:jc w:val="left"/>
                    <w:rPr>
                      <w:rFonts w:ascii="宋体" w:hAnsi="宋体" w:cs="宋体" w:hint="eastAsia"/>
                      <w:kern w:val="0"/>
                      <w:sz w:val="24"/>
                    </w:rPr>
                  </w:pPr>
                </w:p>
              </w:tc>
            </w:tr>
          </w:tbl>
          <w:p w14:paraId="16C5C4EE" w14:textId="77777777" w:rsidR="00B73A75" w:rsidRDefault="00B73A75" w:rsidP="00B73A75">
            <w:pPr>
              <w:widowControl/>
              <w:adjustRightInd/>
              <w:jc w:val="left"/>
              <w:rPr>
                <w:rFonts w:ascii="宋体" w:hAnsi="宋体" w:cs="宋体" w:hint="eastAsia"/>
                <w:kern w:val="0"/>
                <w:sz w:val="24"/>
              </w:rPr>
            </w:pPr>
          </w:p>
        </w:tc>
      </w:tr>
      <w:tr w:rsidR="00B73A75" w14:paraId="6C378DA7" w14:textId="77777777">
        <w:trPr>
          <w:trHeight w:val="2610"/>
        </w:trPr>
        <w:tc>
          <w:tcPr>
            <w:tcW w:w="1620" w:type="dxa"/>
            <w:vMerge/>
            <w:vAlign w:val="center"/>
          </w:tcPr>
          <w:p w14:paraId="497A0B20" w14:textId="77777777" w:rsidR="00B73A75" w:rsidRDefault="00B73A75" w:rsidP="00B73A75">
            <w:pPr>
              <w:widowControl/>
              <w:adjustRightInd/>
              <w:jc w:val="left"/>
              <w:rPr>
                <w:rFonts w:ascii="宋体" w:hAnsi="宋体" w:cs="宋体" w:hint="eastAsia"/>
                <w:kern w:val="0"/>
                <w:sz w:val="24"/>
              </w:rPr>
            </w:pPr>
          </w:p>
        </w:tc>
        <w:tc>
          <w:tcPr>
            <w:tcW w:w="1760" w:type="dxa"/>
            <w:shd w:val="clear" w:color="auto" w:fill="auto"/>
            <w:vAlign w:val="center"/>
          </w:tcPr>
          <w:p w14:paraId="6A09A73C" w14:textId="56F09FA0" w:rsidR="00B73A75" w:rsidRDefault="0035342C" w:rsidP="00B73A75">
            <w:pPr>
              <w:jc w:val="left"/>
              <w:rPr>
                <w:rFonts w:ascii="宋体" w:hAnsi="宋体" w:cs="宋体" w:hint="eastAsia"/>
                <w:kern w:val="0"/>
                <w:sz w:val="24"/>
              </w:rPr>
            </w:pPr>
            <w:r>
              <w:rPr>
                <w:rFonts w:ascii="宋体" w:hAnsi="宋体" w:cs="宋体" w:hint="eastAsia"/>
                <w:kern w:val="0"/>
                <w:sz w:val="24"/>
              </w:rPr>
              <w:t>2</w:t>
            </w:r>
            <w:r w:rsidR="00B73A75">
              <w:rPr>
                <w:rFonts w:ascii="宋体" w:hAnsi="宋体" w:cs="宋体" w:hint="eastAsia"/>
                <w:kern w:val="0"/>
                <w:sz w:val="24"/>
              </w:rPr>
              <w:t>.安装及辅材</w:t>
            </w:r>
          </w:p>
        </w:tc>
        <w:tc>
          <w:tcPr>
            <w:tcW w:w="3500" w:type="dxa"/>
            <w:shd w:val="clear" w:color="auto" w:fill="auto"/>
            <w:vAlign w:val="center"/>
          </w:tcPr>
          <w:p w14:paraId="0F61961F" w14:textId="72AB4A0C" w:rsidR="00B73A75" w:rsidRPr="00E6367C" w:rsidRDefault="00B73A75" w:rsidP="00B73A75">
            <w:pPr>
              <w:widowControl/>
              <w:adjustRightInd/>
              <w:jc w:val="left"/>
              <w:rPr>
                <w:rFonts w:ascii="宋体" w:hAnsi="宋体" w:cs="宋体" w:hint="eastAsia"/>
                <w:kern w:val="0"/>
                <w:sz w:val="20"/>
                <w:szCs w:val="20"/>
                <w:highlight w:val="yellow"/>
              </w:rPr>
            </w:pPr>
          </w:p>
          <w:p w14:paraId="2DC8D743" w14:textId="5628D937" w:rsidR="00B73A75" w:rsidRPr="00E6367C" w:rsidRDefault="004B416B" w:rsidP="0035342C">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w:t>
            </w:r>
            <w:r w:rsidR="00B73A75" w:rsidRPr="00E6367C">
              <w:rPr>
                <w:rFonts w:ascii="宋体" w:hAnsi="宋体" w:cs="宋体" w:hint="eastAsia"/>
                <w:kern w:val="0"/>
                <w:sz w:val="20"/>
                <w:szCs w:val="20"/>
                <w:highlight w:val="yellow"/>
              </w:rPr>
              <w:t>脚手架</w:t>
            </w:r>
            <w:proofErr w:type="gramStart"/>
            <w:r w:rsidR="00B73A75" w:rsidRPr="00E6367C">
              <w:rPr>
                <w:rFonts w:ascii="宋体" w:hAnsi="宋体" w:cs="宋体" w:hint="eastAsia"/>
                <w:kern w:val="0"/>
                <w:sz w:val="20"/>
                <w:szCs w:val="20"/>
                <w:highlight w:val="yellow"/>
              </w:rPr>
              <w:t>租凭</w:t>
            </w:r>
            <w:proofErr w:type="gramEnd"/>
            <w:r w:rsidR="00B73A75" w:rsidRPr="00E6367C">
              <w:rPr>
                <w:rFonts w:ascii="宋体" w:hAnsi="宋体" w:cs="宋体" w:hint="eastAsia"/>
                <w:kern w:val="0"/>
                <w:sz w:val="20"/>
                <w:szCs w:val="20"/>
                <w:highlight w:val="yellow"/>
              </w:rPr>
              <w:t>等配件</w:t>
            </w:r>
          </w:p>
        </w:tc>
        <w:tc>
          <w:tcPr>
            <w:tcW w:w="912" w:type="dxa"/>
            <w:shd w:val="clear" w:color="auto" w:fill="auto"/>
            <w:vAlign w:val="center"/>
          </w:tcPr>
          <w:p w14:paraId="0CF7016E" w14:textId="77777777" w:rsidR="00B73A75" w:rsidRDefault="00B73A75" w:rsidP="00B73A75">
            <w:pPr>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7AFE9580" w14:textId="77777777" w:rsidR="00B73A75" w:rsidRDefault="00B73A75" w:rsidP="00B73A75">
            <w:pPr>
              <w:jc w:val="center"/>
              <w:rPr>
                <w:rFonts w:ascii="宋体" w:hAnsi="宋体" w:cs="宋体" w:hint="eastAsia"/>
                <w:kern w:val="0"/>
                <w:sz w:val="24"/>
              </w:rPr>
            </w:pPr>
            <w:r>
              <w:rPr>
                <w:rFonts w:ascii="宋体" w:hAnsi="宋体" w:cs="宋体" w:hint="eastAsia"/>
                <w:kern w:val="0"/>
                <w:sz w:val="24"/>
              </w:rPr>
              <w:t>3</w:t>
            </w:r>
          </w:p>
        </w:tc>
        <w:tc>
          <w:tcPr>
            <w:tcW w:w="3416" w:type="dxa"/>
            <w:vMerge/>
            <w:vAlign w:val="center"/>
          </w:tcPr>
          <w:p w14:paraId="13BA46B7" w14:textId="77777777" w:rsidR="00B73A75" w:rsidRDefault="00B73A75" w:rsidP="00B73A75">
            <w:pPr>
              <w:widowControl/>
              <w:adjustRightInd/>
              <w:jc w:val="left"/>
              <w:rPr>
                <w:rFonts w:ascii="宋体" w:hAnsi="宋体" w:cs="宋体" w:hint="eastAsia"/>
                <w:kern w:val="0"/>
                <w:sz w:val="24"/>
              </w:rPr>
            </w:pPr>
          </w:p>
        </w:tc>
      </w:tr>
      <w:tr w:rsidR="00B73A75" w14:paraId="7B5B3FB2" w14:textId="77777777">
        <w:trPr>
          <w:trHeight w:val="554"/>
        </w:trPr>
        <w:tc>
          <w:tcPr>
            <w:tcW w:w="1620" w:type="dxa"/>
            <w:vMerge/>
            <w:vAlign w:val="center"/>
          </w:tcPr>
          <w:p w14:paraId="2A424232" w14:textId="77777777" w:rsidR="00B73A75" w:rsidRDefault="00B73A75" w:rsidP="00B73A75">
            <w:pPr>
              <w:widowControl/>
              <w:adjustRightInd/>
              <w:jc w:val="left"/>
              <w:rPr>
                <w:rFonts w:ascii="宋体" w:hAnsi="宋体" w:cs="宋体" w:hint="eastAsia"/>
                <w:kern w:val="0"/>
                <w:sz w:val="24"/>
              </w:rPr>
            </w:pPr>
          </w:p>
        </w:tc>
        <w:tc>
          <w:tcPr>
            <w:tcW w:w="1760" w:type="dxa"/>
            <w:shd w:val="clear" w:color="auto" w:fill="auto"/>
            <w:vAlign w:val="center"/>
          </w:tcPr>
          <w:p w14:paraId="4AF23BD3" w14:textId="77777777" w:rsidR="00B73A75" w:rsidRDefault="00B73A75" w:rsidP="00B73A75">
            <w:pPr>
              <w:widowControl/>
              <w:adjustRightInd/>
              <w:jc w:val="left"/>
              <w:rPr>
                <w:rFonts w:ascii="宋体" w:hAnsi="宋体" w:cs="宋体" w:hint="eastAsia"/>
                <w:kern w:val="0"/>
                <w:sz w:val="24"/>
              </w:rPr>
            </w:pPr>
            <w:bookmarkStart w:id="43" w:name="OLE_LINK8"/>
            <w:r>
              <w:rPr>
                <w:rFonts w:ascii="宋体" w:hAnsi="宋体" w:cs="宋体" w:hint="eastAsia"/>
                <w:kern w:val="0"/>
                <w:sz w:val="24"/>
              </w:rPr>
              <w:t>3.运输</w:t>
            </w:r>
            <w:bookmarkEnd w:id="43"/>
          </w:p>
        </w:tc>
        <w:tc>
          <w:tcPr>
            <w:tcW w:w="3500" w:type="dxa"/>
            <w:shd w:val="clear" w:color="auto" w:fill="auto"/>
            <w:vAlign w:val="center"/>
          </w:tcPr>
          <w:p w14:paraId="49EDE851"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 xml:space="preserve">　</w:t>
            </w:r>
          </w:p>
        </w:tc>
        <w:tc>
          <w:tcPr>
            <w:tcW w:w="912" w:type="dxa"/>
            <w:shd w:val="clear" w:color="auto" w:fill="auto"/>
            <w:vAlign w:val="center"/>
          </w:tcPr>
          <w:p w14:paraId="46F63D06"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6F8FE199"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7DCEA34A" w14:textId="77777777" w:rsidR="00B73A75" w:rsidRDefault="00B73A75" w:rsidP="00B73A75">
            <w:pPr>
              <w:widowControl/>
              <w:adjustRightInd/>
              <w:jc w:val="left"/>
              <w:rPr>
                <w:rFonts w:ascii="宋体" w:hAnsi="宋体" w:cs="宋体" w:hint="eastAsia"/>
                <w:kern w:val="0"/>
                <w:sz w:val="24"/>
              </w:rPr>
            </w:pPr>
          </w:p>
        </w:tc>
      </w:tr>
      <w:tr w:rsidR="00B73A75" w14:paraId="14A443B2" w14:textId="77777777">
        <w:trPr>
          <w:trHeight w:val="860"/>
        </w:trPr>
        <w:tc>
          <w:tcPr>
            <w:tcW w:w="1620" w:type="dxa"/>
            <w:vMerge w:val="restart"/>
            <w:shd w:val="clear" w:color="auto" w:fill="auto"/>
            <w:vAlign w:val="center"/>
          </w:tcPr>
          <w:p w14:paraId="76A78C91"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十，墙面喷涂分区标识墙</w:t>
            </w:r>
          </w:p>
        </w:tc>
        <w:tc>
          <w:tcPr>
            <w:tcW w:w="1760" w:type="dxa"/>
            <w:shd w:val="clear" w:color="auto" w:fill="auto"/>
            <w:vAlign w:val="center"/>
          </w:tcPr>
          <w:p w14:paraId="14C88F17" w14:textId="77777777" w:rsidR="00B73A75" w:rsidRDefault="00B73A75" w:rsidP="00B73A75">
            <w:pPr>
              <w:widowControl/>
              <w:adjustRightInd/>
              <w:jc w:val="left"/>
              <w:rPr>
                <w:rFonts w:ascii="宋体" w:hAnsi="宋体" w:cs="宋体" w:hint="eastAsia"/>
                <w:kern w:val="0"/>
                <w:sz w:val="24"/>
              </w:rPr>
            </w:pPr>
            <w:r>
              <w:rPr>
                <w:rFonts w:ascii="宋体" w:hAnsi="宋体" w:cs="宋体" w:hint="eastAsia"/>
                <w:kern w:val="0"/>
                <w:sz w:val="24"/>
              </w:rPr>
              <w:t>1.墙面丙烯颜料喷涂</w:t>
            </w:r>
          </w:p>
        </w:tc>
        <w:tc>
          <w:tcPr>
            <w:tcW w:w="3500" w:type="dxa"/>
            <w:shd w:val="clear" w:color="auto" w:fill="auto"/>
            <w:vAlign w:val="center"/>
          </w:tcPr>
          <w:p w14:paraId="6D2614EF"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 包括铲除发霉墙面处理</w:t>
            </w:r>
            <w:r w:rsidRPr="00E6367C">
              <w:rPr>
                <w:rFonts w:ascii="宋体" w:hAnsi="宋体" w:cs="宋体" w:hint="eastAsia"/>
                <w:kern w:val="0"/>
                <w:sz w:val="20"/>
                <w:szCs w:val="20"/>
                <w:highlight w:val="yellow"/>
              </w:rPr>
              <w:br/>
              <w:t>2. 墙面丙烯颜料喷涂彩绘</w:t>
            </w:r>
          </w:p>
        </w:tc>
        <w:tc>
          <w:tcPr>
            <w:tcW w:w="912" w:type="dxa"/>
            <w:shd w:val="clear" w:color="auto" w:fill="auto"/>
            <w:vAlign w:val="center"/>
          </w:tcPr>
          <w:p w14:paraId="68FDFBC6"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平方</w:t>
            </w:r>
          </w:p>
        </w:tc>
        <w:tc>
          <w:tcPr>
            <w:tcW w:w="992" w:type="dxa"/>
            <w:shd w:val="clear" w:color="auto" w:fill="auto"/>
            <w:vAlign w:val="center"/>
          </w:tcPr>
          <w:p w14:paraId="72B0CAF2"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42.54</w:t>
            </w:r>
          </w:p>
        </w:tc>
        <w:tc>
          <w:tcPr>
            <w:tcW w:w="3416" w:type="dxa"/>
            <w:vMerge w:val="restart"/>
            <w:shd w:val="clear" w:color="auto" w:fill="auto"/>
            <w:noWrap/>
            <w:vAlign w:val="center"/>
          </w:tcPr>
          <w:p w14:paraId="358D9BF1" w14:textId="21410E75" w:rsidR="00B73A75" w:rsidRDefault="00BD0495" w:rsidP="00B73A75">
            <w:pPr>
              <w:widowControl/>
              <w:adjustRightInd/>
              <w:jc w:val="left"/>
              <w:rPr>
                <w:rFonts w:ascii="宋体" w:hAnsi="宋体" w:cs="宋体" w:hint="eastAsia"/>
                <w:kern w:val="0"/>
                <w:sz w:val="24"/>
              </w:rPr>
            </w:pPr>
            <w:r>
              <w:rPr>
                <w:rFonts w:ascii="宋体" w:hAnsi="宋体" w:cs="宋体" w:hint="eastAsia"/>
                <w:noProof/>
                <w:kern w:val="0"/>
                <w:sz w:val="24"/>
              </w:rPr>
              <w:drawing>
                <wp:anchor distT="0" distB="0" distL="114300" distR="114300" simplePos="0" relativeHeight="251674624" behindDoc="0" locked="0" layoutInCell="1" allowOverlap="1" wp14:anchorId="22B332AD" wp14:editId="65AB2EE7">
                  <wp:simplePos x="0" y="0"/>
                  <wp:positionH relativeFrom="column">
                    <wp:posOffset>1270</wp:posOffset>
                  </wp:positionH>
                  <wp:positionV relativeFrom="paragraph">
                    <wp:posOffset>-38735</wp:posOffset>
                  </wp:positionV>
                  <wp:extent cx="1984375" cy="2038350"/>
                  <wp:effectExtent l="0" t="0" r="0" b="0"/>
                  <wp:wrapNone/>
                  <wp:docPr id="178593394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33943" name="图片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98437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73A75" w14:paraId="6B8F6CBF" w14:textId="77777777">
        <w:trPr>
          <w:trHeight w:val="870"/>
        </w:trPr>
        <w:tc>
          <w:tcPr>
            <w:tcW w:w="1620" w:type="dxa"/>
            <w:vMerge/>
            <w:vAlign w:val="center"/>
          </w:tcPr>
          <w:p w14:paraId="7CC5C0A7" w14:textId="77777777" w:rsidR="00B73A75" w:rsidRDefault="00B73A75" w:rsidP="00B73A75">
            <w:pPr>
              <w:widowControl/>
              <w:adjustRightInd/>
              <w:jc w:val="left"/>
              <w:rPr>
                <w:rFonts w:ascii="宋体" w:hAnsi="宋体" w:cs="宋体" w:hint="eastAsia"/>
                <w:kern w:val="0"/>
                <w:sz w:val="24"/>
              </w:rPr>
            </w:pPr>
          </w:p>
        </w:tc>
        <w:tc>
          <w:tcPr>
            <w:tcW w:w="1760" w:type="dxa"/>
            <w:shd w:val="clear" w:color="auto" w:fill="auto"/>
            <w:vAlign w:val="center"/>
          </w:tcPr>
          <w:p w14:paraId="497CC153" w14:textId="3EA067AF" w:rsidR="00B73A75" w:rsidRDefault="00B73A75" w:rsidP="00B73A75">
            <w:pPr>
              <w:widowControl/>
              <w:adjustRightInd/>
              <w:jc w:val="left"/>
              <w:rPr>
                <w:rFonts w:ascii="宋体" w:hAnsi="宋体" w:cs="宋体" w:hint="eastAsia"/>
                <w:kern w:val="0"/>
                <w:sz w:val="24"/>
              </w:rPr>
            </w:pPr>
            <w:r>
              <w:rPr>
                <w:rFonts w:ascii="宋体" w:hAnsi="宋体" w:cs="宋体" w:hint="eastAsia"/>
                <w:kern w:val="0"/>
                <w:sz w:val="24"/>
              </w:rPr>
              <w:t>2.</w:t>
            </w:r>
            <w:proofErr w:type="gramStart"/>
            <w:r w:rsidR="00810670">
              <w:rPr>
                <w:rFonts w:ascii="宋体" w:hAnsi="宋体" w:cs="宋体" w:hint="eastAsia"/>
                <w:kern w:val="0"/>
                <w:sz w:val="24"/>
              </w:rPr>
              <w:t>艺术</w:t>
            </w:r>
            <w:r>
              <w:rPr>
                <w:rFonts w:ascii="宋体" w:hAnsi="宋体" w:cs="宋体" w:hint="eastAsia"/>
                <w:kern w:val="0"/>
                <w:sz w:val="24"/>
              </w:rPr>
              <w:t>墙绘</w:t>
            </w:r>
            <w:proofErr w:type="gramEnd"/>
          </w:p>
        </w:tc>
        <w:tc>
          <w:tcPr>
            <w:tcW w:w="3500" w:type="dxa"/>
            <w:shd w:val="clear" w:color="auto" w:fill="auto"/>
            <w:vAlign w:val="center"/>
          </w:tcPr>
          <w:p w14:paraId="4A4D9701" w14:textId="77777777" w:rsidR="007D0DEC" w:rsidRPr="00E6367C" w:rsidRDefault="007D0DEC"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1.丙烯颜料彩绘</w:t>
            </w:r>
          </w:p>
          <w:p w14:paraId="52117454" w14:textId="271715D6" w:rsidR="00B73A75" w:rsidRPr="00E6367C" w:rsidRDefault="007D0DEC"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2.</w:t>
            </w:r>
            <w:r w:rsidR="00B73A75" w:rsidRPr="00E6367C">
              <w:rPr>
                <w:rFonts w:ascii="宋体" w:hAnsi="宋体" w:cs="宋体" w:hint="eastAsia"/>
                <w:kern w:val="0"/>
                <w:sz w:val="20"/>
                <w:szCs w:val="20"/>
                <w:highlight w:val="yellow"/>
              </w:rPr>
              <w:t>内容丝网印刷</w:t>
            </w:r>
          </w:p>
        </w:tc>
        <w:tc>
          <w:tcPr>
            <w:tcW w:w="912" w:type="dxa"/>
            <w:shd w:val="clear" w:color="auto" w:fill="auto"/>
            <w:vAlign w:val="center"/>
          </w:tcPr>
          <w:p w14:paraId="02A898EE"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平方</w:t>
            </w:r>
          </w:p>
        </w:tc>
        <w:tc>
          <w:tcPr>
            <w:tcW w:w="992" w:type="dxa"/>
            <w:shd w:val="clear" w:color="auto" w:fill="auto"/>
            <w:vAlign w:val="center"/>
          </w:tcPr>
          <w:p w14:paraId="18FF90D8" w14:textId="61605DD5"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42.54</w:t>
            </w:r>
          </w:p>
        </w:tc>
        <w:tc>
          <w:tcPr>
            <w:tcW w:w="3416" w:type="dxa"/>
            <w:vMerge/>
            <w:vAlign w:val="center"/>
          </w:tcPr>
          <w:p w14:paraId="1F6472A8" w14:textId="77777777" w:rsidR="00B73A75" w:rsidRDefault="00B73A75" w:rsidP="00B73A75">
            <w:pPr>
              <w:widowControl/>
              <w:adjustRightInd/>
              <w:jc w:val="left"/>
              <w:rPr>
                <w:rFonts w:ascii="宋体" w:hAnsi="宋体" w:cs="宋体" w:hint="eastAsia"/>
                <w:kern w:val="0"/>
                <w:sz w:val="24"/>
              </w:rPr>
            </w:pPr>
          </w:p>
        </w:tc>
      </w:tr>
      <w:tr w:rsidR="00B73A75" w14:paraId="45B23435" w14:textId="77777777">
        <w:trPr>
          <w:trHeight w:val="870"/>
        </w:trPr>
        <w:tc>
          <w:tcPr>
            <w:tcW w:w="1620" w:type="dxa"/>
            <w:vMerge/>
            <w:vAlign w:val="center"/>
          </w:tcPr>
          <w:p w14:paraId="784BD3CB" w14:textId="77777777" w:rsidR="00B73A75" w:rsidRDefault="00B73A75" w:rsidP="00B73A75">
            <w:pPr>
              <w:widowControl/>
              <w:adjustRightInd/>
              <w:jc w:val="left"/>
              <w:rPr>
                <w:rFonts w:ascii="宋体" w:hAnsi="宋体" w:cs="宋体" w:hint="eastAsia"/>
                <w:kern w:val="0"/>
                <w:sz w:val="24"/>
              </w:rPr>
            </w:pPr>
          </w:p>
        </w:tc>
        <w:tc>
          <w:tcPr>
            <w:tcW w:w="1760" w:type="dxa"/>
            <w:shd w:val="clear" w:color="auto" w:fill="auto"/>
            <w:vAlign w:val="center"/>
          </w:tcPr>
          <w:p w14:paraId="10090F0E" w14:textId="77777777" w:rsidR="00B73A75" w:rsidRDefault="00B73A75" w:rsidP="00B73A75">
            <w:pPr>
              <w:widowControl/>
              <w:adjustRightInd/>
              <w:jc w:val="left"/>
              <w:rPr>
                <w:rFonts w:ascii="宋体" w:hAnsi="宋体" w:cs="宋体" w:hint="eastAsia"/>
                <w:kern w:val="0"/>
                <w:sz w:val="24"/>
              </w:rPr>
            </w:pPr>
            <w:r>
              <w:rPr>
                <w:rFonts w:ascii="宋体" w:hAnsi="宋体" w:cs="宋体" w:hint="eastAsia"/>
                <w:kern w:val="0"/>
                <w:sz w:val="24"/>
              </w:rPr>
              <w:t>3.安装及辅材</w:t>
            </w:r>
          </w:p>
        </w:tc>
        <w:tc>
          <w:tcPr>
            <w:tcW w:w="3500" w:type="dxa"/>
            <w:shd w:val="clear" w:color="auto" w:fill="auto"/>
            <w:vAlign w:val="center"/>
          </w:tcPr>
          <w:p w14:paraId="46934CC0" w14:textId="55F0B0BA"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4"/>
                <w:highlight w:val="yellow"/>
              </w:rPr>
              <w:t>脚手架</w:t>
            </w:r>
            <w:proofErr w:type="gramStart"/>
            <w:r w:rsidRPr="00E6367C">
              <w:rPr>
                <w:rFonts w:ascii="宋体" w:hAnsi="宋体" w:cs="宋体" w:hint="eastAsia"/>
                <w:kern w:val="0"/>
                <w:sz w:val="24"/>
                <w:highlight w:val="yellow"/>
              </w:rPr>
              <w:t>租凭</w:t>
            </w:r>
            <w:proofErr w:type="gramEnd"/>
            <w:r w:rsidRPr="00E6367C">
              <w:rPr>
                <w:rFonts w:ascii="宋体" w:hAnsi="宋体" w:cs="宋体" w:hint="eastAsia"/>
                <w:kern w:val="0"/>
                <w:sz w:val="24"/>
                <w:highlight w:val="yellow"/>
              </w:rPr>
              <w:t>等配件</w:t>
            </w:r>
          </w:p>
        </w:tc>
        <w:tc>
          <w:tcPr>
            <w:tcW w:w="912" w:type="dxa"/>
            <w:shd w:val="clear" w:color="auto" w:fill="auto"/>
            <w:vAlign w:val="center"/>
          </w:tcPr>
          <w:p w14:paraId="1BF4323A"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023791B2"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28DD1D1A" w14:textId="77777777" w:rsidR="00B73A75" w:rsidRDefault="00B73A75" w:rsidP="00B73A75">
            <w:pPr>
              <w:widowControl/>
              <w:adjustRightInd/>
              <w:jc w:val="left"/>
              <w:rPr>
                <w:rFonts w:ascii="宋体" w:hAnsi="宋体" w:cs="宋体" w:hint="eastAsia"/>
                <w:kern w:val="0"/>
                <w:sz w:val="24"/>
              </w:rPr>
            </w:pPr>
          </w:p>
        </w:tc>
      </w:tr>
      <w:tr w:rsidR="00B73A75" w14:paraId="70D80A6B" w14:textId="77777777">
        <w:trPr>
          <w:trHeight w:val="870"/>
        </w:trPr>
        <w:tc>
          <w:tcPr>
            <w:tcW w:w="1620" w:type="dxa"/>
            <w:vMerge/>
            <w:vAlign w:val="center"/>
          </w:tcPr>
          <w:p w14:paraId="6089A3DA" w14:textId="77777777" w:rsidR="00B73A75" w:rsidRDefault="00B73A75" w:rsidP="00B73A75">
            <w:pPr>
              <w:widowControl/>
              <w:adjustRightInd/>
              <w:jc w:val="left"/>
              <w:rPr>
                <w:rFonts w:ascii="宋体" w:hAnsi="宋体" w:cs="宋体" w:hint="eastAsia"/>
                <w:kern w:val="0"/>
                <w:sz w:val="24"/>
              </w:rPr>
            </w:pPr>
          </w:p>
        </w:tc>
        <w:tc>
          <w:tcPr>
            <w:tcW w:w="1760" w:type="dxa"/>
            <w:shd w:val="clear" w:color="auto" w:fill="auto"/>
            <w:vAlign w:val="center"/>
          </w:tcPr>
          <w:p w14:paraId="1B5FD0CB" w14:textId="77777777" w:rsidR="00B73A75" w:rsidRDefault="00B73A75" w:rsidP="00B73A75">
            <w:pPr>
              <w:widowControl/>
              <w:adjustRightInd/>
              <w:jc w:val="left"/>
              <w:rPr>
                <w:rFonts w:ascii="宋体" w:hAnsi="宋体" w:cs="宋体" w:hint="eastAsia"/>
                <w:kern w:val="0"/>
                <w:sz w:val="24"/>
              </w:rPr>
            </w:pPr>
            <w:r>
              <w:rPr>
                <w:rFonts w:ascii="宋体" w:hAnsi="宋体" w:cs="宋体" w:hint="eastAsia"/>
                <w:kern w:val="0"/>
                <w:sz w:val="24"/>
              </w:rPr>
              <w:t>4.运输</w:t>
            </w:r>
          </w:p>
        </w:tc>
        <w:tc>
          <w:tcPr>
            <w:tcW w:w="3500" w:type="dxa"/>
            <w:shd w:val="clear" w:color="auto" w:fill="auto"/>
            <w:vAlign w:val="center"/>
          </w:tcPr>
          <w:p w14:paraId="45D9B31E" w14:textId="77777777" w:rsidR="00B73A75" w:rsidRPr="00E6367C" w:rsidRDefault="00B73A75" w:rsidP="00B73A75">
            <w:pPr>
              <w:widowControl/>
              <w:adjustRightInd/>
              <w:jc w:val="left"/>
              <w:rPr>
                <w:rFonts w:ascii="宋体" w:hAnsi="宋体" w:cs="宋体" w:hint="eastAsia"/>
                <w:kern w:val="0"/>
                <w:sz w:val="20"/>
                <w:szCs w:val="20"/>
                <w:highlight w:val="yellow"/>
              </w:rPr>
            </w:pPr>
            <w:r w:rsidRPr="00E6367C">
              <w:rPr>
                <w:rFonts w:ascii="宋体" w:hAnsi="宋体" w:cs="宋体" w:hint="eastAsia"/>
                <w:kern w:val="0"/>
                <w:sz w:val="20"/>
                <w:szCs w:val="20"/>
                <w:highlight w:val="yellow"/>
              </w:rPr>
              <w:t xml:space="preserve">　</w:t>
            </w:r>
          </w:p>
        </w:tc>
        <w:tc>
          <w:tcPr>
            <w:tcW w:w="912" w:type="dxa"/>
            <w:shd w:val="clear" w:color="auto" w:fill="auto"/>
            <w:vAlign w:val="center"/>
          </w:tcPr>
          <w:p w14:paraId="4BB968A7"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tcPr>
          <w:p w14:paraId="22F0B7F2" w14:textId="77777777" w:rsidR="00B73A75" w:rsidRDefault="00B73A75" w:rsidP="00B73A75">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tcPr>
          <w:p w14:paraId="07CD7A43" w14:textId="77777777" w:rsidR="00B73A75" w:rsidRDefault="00B73A75" w:rsidP="00B73A75">
            <w:pPr>
              <w:widowControl/>
              <w:adjustRightInd/>
              <w:jc w:val="left"/>
              <w:rPr>
                <w:rFonts w:ascii="宋体" w:hAnsi="宋体" w:cs="宋体" w:hint="eastAsia"/>
                <w:kern w:val="0"/>
                <w:sz w:val="24"/>
              </w:rPr>
            </w:pPr>
          </w:p>
        </w:tc>
      </w:tr>
    </w:tbl>
    <w:p w14:paraId="2B149FE9" w14:textId="73334D1D" w:rsidR="00327782" w:rsidRDefault="00BD0495" w:rsidP="00BD0495">
      <w:pPr>
        <w:pStyle w:val="af"/>
        <w:ind w:firstLineChars="0" w:firstLine="0"/>
        <w:rPr>
          <w:rFonts w:hint="eastAsia"/>
        </w:rPr>
      </w:pPr>
      <w:r>
        <w:rPr>
          <w:rFonts w:hint="eastAsia"/>
        </w:rPr>
        <w:t>注：</w:t>
      </w:r>
      <w:r w:rsidRPr="00BD0495">
        <w:rPr>
          <w:rFonts w:hint="eastAsia"/>
        </w:rPr>
        <w:t>各标识</w:t>
      </w:r>
      <w:r>
        <w:rPr>
          <w:rFonts w:hint="eastAsia"/>
        </w:rPr>
        <w:t>标</w:t>
      </w:r>
      <w:r w:rsidRPr="00BD0495">
        <w:rPr>
          <w:rFonts w:hint="eastAsia"/>
        </w:rPr>
        <w:t>牌制作、安装工艺图在</w:t>
      </w:r>
      <w:r>
        <w:rPr>
          <w:rFonts w:hint="eastAsia"/>
        </w:rPr>
        <w:t>参考样图</w:t>
      </w:r>
      <w:r w:rsidRPr="00BD0495">
        <w:rPr>
          <w:rFonts w:hint="eastAsia"/>
        </w:rPr>
        <w:t>基础上,由</w:t>
      </w:r>
      <w:r>
        <w:rPr>
          <w:rFonts w:hint="eastAsia"/>
        </w:rPr>
        <w:t>各</w:t>
      </w:r>
      <w:r w:rsidRPr="00BD0495">
        <w:rPr>
          <w:rFonts w:hint="eastAsia"/>
        </w:rPr>
        <w:t>生产厂家深化设计,最终以经业主方认可后的工艺图纸为准</w:t>
      </w:r>
      <w:r>
        <w:rPr>
          <w:rFonts w:hint="eastAsia"/>
        </w:rPr>
        <w:t>。</w:t>
      </w:r>
    </w:p>
    <w:p w14:paraId="51477CFE" w14:textId="77777777" w:rsidR="00327782" w:rsidRDefault="00327782"/>
    <w:p w14:paraId="596F85F9" w14:textId="77777777" w:rsidR="00327782" w:rsidRDefault="00327782">
      <w:pPr>
        <w:sectPr w:rsidR="00327782">
          <w:headerReference w:type="default" r:id="rId26"/>
          <w:headerReference w:type="first" r:id="rId27"/>
          <w:pgSz w:w="16838" w:h="11906" w:orient="landscape"/>
          <w:pgMar w:top="1418" w:right="1418" w:bottom="1418" w:left="1418" w:header="851" w:footer="992" w:gutter="0"/>
          <w:cols w:space="720"/>
          <w:titlePg/>
          <w:docGrid w:linePitch="312"/>
        </w:sectPr>
      </w:pPr>
    </w:p>
    <w:p w14:paraId="267382A4" w14:textId="78F37A1E" w:rsidR="00327782" w:rsidRDefault="00000000" w:rsidP="009D4127">
      <w:pPr>
        <w:spacing w:line="360" w:lineRule="auto"/>
        <w:outlineLvl w:val="0"/>
        <w:rPr>
          <w:rFonts w:ascii="宋体" w:hAnsi="宋体" w:cs="宋体" w:hint="eastAsia"/>
          <w:b/>
          <w:sz w:val="24"/>
        </w:rPr>
      </w:pPr>
      <w:r>
        <w:rPr>
          <w:rFonts w:ascii="宋体" w:hAnsi="宋体" w:cs="宋体" w:hint="eastAsia"/>
          <w:b/>
          <w:sz w:val="24"/>
        </w:rPr>
        <w:lastRenderedPageBreak/>
        <w:t>三、样品</w:t>
      </w:r>
    </w:p>
    <w:p w14:paraId="3867979C" w14:textId="7B7A8B28" w:rsidR="00327782" w:rsidRPr="00E6367C" w:rsidRDefault="00990549" w:rsidP="00990549">
      <w:pPr>
        <w:pStyle w:val="af"/>
        <w:ind w:firstLineChars="0" w:firstLine="0"/>
        <w:rPr>
          <w:rFonts w:hint="eastAsia"/>
          <w:highlight w:val="yellow"/>
        </w:rPr>
      </w:pPr>
      <w:r>
        <w:rPr>
          <w:rFonts w:hint="eastAsia"/>
          <w:highlight w:val="yellow"/>
        </w:rPr>
        <w:t>1、</w:t>
      </w:r>
      <w:r w:rsidR="00000000" w:rsidRPr="00E6367C">
        <w:rPr>
          <w:rFonts w:hint="eastAsia"/>
          <w:highlight w:val="yellow"/>
        </w:rPr>
        <w:t>提供</w:t>
      </w:r>
      <w:r w:rsidR="00F25DAF" w:rsidRPr="00E6367C">
        <w:rPr>
          <w:rFonts w:hint="eastAsia"/>
          <w:highlight w:val="yellow"/>
        </w:rPr>
        <w:t>以下</w:t>
      </w:r>
      <w:r w:rsidR="00000000" w:rsidRPr="00E6367C">
        <w:rPr>
          <w:rFonts w:cs="宋体" w:hint="eastAsia"/>
          <w:kern w:val="0"/>
          <w:highlight w:val="yellow"/>
        </w:rPr>
        <w:t>样品</w:t>
      </w:r>
      <w:r w:rsidR="00F25DAF" w:rsidRPr="00E6367C">
        <w:rPr>
          <w:rFonts w:cs="宋体" w:hint="eastAsia"/>
          <w:kern w:val="0"/>
          <w:highlight w:val="yellow"/>
        </w:rPr>
        <w:t>各</w:t>
      </w:r>
      <w:r w:rsidR="00000000" w:rsidRPr="00E6367C">
        <w:rPr>
          <w:rFonts w:cs="宋体" w:hint="eastAsia"/>
          <w:kern w:val="0"/>
          <w:highlight w:val="yellow"/>
        </w:rPr>
        <w:t>一套，</w:t>
      </w:r>
      <w:r w:rsidR="00F25DAF" w:rsidRPr="00E6367C">
        <w:rPr>
          <w:rFonts w:cs="宋体" w:hint="eastAsia"/>
          <w:kern w:val="0"/>
          <w:highlight w:val="yellow"/>
        </w:rPr>
        <w:t>工艺材料</w:t>
      </w:r>
      <w:r w:rsidR="00000000" w:rsidRPr="00E6367C">
        <w:rPr>
          <w:rFonts w:cs="宋体" w:hint="eastAsia"/>
          <w:kern w:val="0"/>
          <w:highlight w:val="yellow"/>
        </w:rPr>
        <w:t>按采购需求中的要求制作</w:t>
      </w:r>
      <w:r>
        <w:rPr>
          <w:rFonts w:cs="宋体" w:hint="eastAsia"/>
          <w:kern w:val="0"/>
          <w:highlight w:val="yellow"/>
        </w:rPr>
        <w:t>，</w:t>
      </w:r>
      <w:r w:rsidR="00BD0495">
        <w:rPr>
          <w:rFonts w:cs="宋体" w:hint="eastAsia"/>
          <w:kern w:val="0"/>
          <w:highlight w:val="yellow"/>
        </w:rPr>
        <w:t>样品尺寸如下</w:t>
      </w:r>
      <w:r>
        <w:rPr>
          <w:rFonts w:cs="宋体" w:hint="eastAsia"/>
          <w:kern w:val="0"/>
          <w:highlight w:val="yellow"/>
        </w:rPr>
        <w:t>：</w:t>
      </w:r>
    </w:p>
    <w:p w14:paraId="793000D4" w14:textId="3164BB8C" w:rsidR="00327782" w:rsidRPr="00E6367C" w:rsidRDefault="00BD0495" w:rsidP="0092307E">
      <w:pPr>
        <w:pStyle w:val="af"/>
        <w:ind w:firstLineChars="0" w:firstLine="0"/>
        <w:rPr>
          <w:rFonts w:cs="宋体" w:hint="eastAsia"/>
          <w:kern w:val="0"/>
          <w:highlight w:val="yellow"/>
        </w:rPr>
      </w:pPr>
      <w:r>
        <w:rPr>
          <w:rFonts w:cs="宋体" w:hint="eastAsia"/>
          <w:kern w:val="0"/>
          <w:highlight w:val="yellow"/>
        </w:rPr>
        <w:t>样品1：</w:t>
      </w:r>
      <w:r w:rsidR="00F25DAF" w:rsidRPr="00E6367C">
        <w:rPr>
          <w:rFonts w:cs="宋体" w:hint="eastAsia"/>
          <w:kern w:val="0"/>
          <w:highlight w:val="yellow"/>
        </w:rPr>
        <w:t>车库导视牌，尺寸</w:t>
      </w:r>
      <w:r w:rsidR="001D266B" w:rsidRPr="00E6367C">
        <w:rPr>
          <w:rFonts w:cs="宋体" w:hint="eastAsia"/>
          <w:kern w:val="0"/>
          <w:highlight w:val="yellow"/>
        </w:rPr>
        <w:t>：</w:t>
      </w:r>
      <w:r w:rsidR="00F25DAF" w:rsidRPr="00E6367C">
        <w:rPr>
          <w:rFonts w:cs="宋体" w:hint="eastAsia"/>
          <w:kern w:val="0"/>
          <w:highlight w:val="yellow"/>
        </w:rPr>
        <w:t>1200*260*100mm</w:t>
      </w:r>
      <w:r w:rsidR="0092307E">
        <w:rPr>
          <w:rFonts w:cs="宋体" w:hint="eastAsia"/>
          <w:kern w:val="0"/>
          <w:highlight w:val="yellow"/>
        </w:rPr>
        <w:t>（密封包装，标注单位名称）</w:t>
      </w:r>
    </w:p>
    <w:p w14:paraId="0B14C124" w14:textId="413DC9E9" w:rsidR="00F25DAF" w:rsidRPr="00E6367C" w:rsidRDefault="00BD0495" w:rsidP="0092307E">
      <w:pPr>
        <w:pStyle w:val="af"/>
        <w:ind w:firstLineChars="0" w:firstLine="0"/>
        <w:rPr>
          <w:rFonts w:cs="宋体" w:hint="eastAsia"/>
          <w:kern w:val="0"/>
          <w:highlight w:val="yellow"/>
        </w:rPr>
      </w:pPr>
      <w:r>
        <w:rPr>
          <w:rFonts w:cs="宋体" w:hint="eastAsia"/>
          <w:kern w:val="0"/>
          <w:highlight w:val="yellow"/>
        </w:rPr>
        <w:t>样品2：</w:t>
      </w:r>
      <w:r w:rsidR="00E6513B" w:rsidRPr="00E6367C">
        <w:rPr>
          <w:rFonts w:cs="宋体" w:hint="eastAsia"/>
          <w:kern w:val="0"/>
          <w:highlight w:val="yellow"/>
        </w:rPr>
        <w:t>学生汇合点灯箱</w:t>
      </w:r>
      <w:r w:rsidR="00F25DAF" w:rsidRPr="00E6367C">
        <w:rPr>
          <w:rFonts w:cs="宋体" w:hint="eastAsia"/>
          <w:kern w:val="0"/>
          <w:highlight w:val="yellow"/>
        </w:rPr>
        <w:t>，</w:t>
      </w:r>
      <w:bookmarkStart w:id="44" w:name="OLE_LINK10"/>
      <w:r w:rsidR="00F25DAF" w:rsidRPr="00E6367C">
        <w:rPr>
          <w:rFonts w:cs="宋体" w:hint="eastAsia"/>
          <w:kern w:val="0"/>
          <w:highlight w:val="yellow"/>
        </w:rPr>
        <w:t>尺寸</w:t>
      </w:r>
      <w:bookmarkEnd w:id="44"/>
      <w:r w:rsidR="001D266B" w:rsidRPr="00E6367C">
        <w:rPr>
          <w:rFonts w:cs="宋体" w:hint="eastAsia"/>
          <w:kern w:val="0"/>
          <w:highlight w:val="yellow"/>
        </w:rPr>
        <w:t>：</w:t>
      </w:r>
      <w:r w:rsidR="00E6513B" w:rsidRPr="00E6367C">
        <w:rPr>
          <w:rFonts w:cs="宋体"/>
          <w:kern w:val="0"/>
          <w:highlight w:val="yellow"/>
        </w:rPr>
        <w:t>830*550*80mm</w:t>
      </w:r>
      <w:r w:rsidR="0092307E">
        <w:rPr>
          <w:rFonts w:cs="宋体" w:hint="eastAsia"/>
          <w:kern w:val="0"/>
          <w:highlight w:val="yellow"/>
        </w:rPr>
        <w:t>（密封包装，标注单位名称）</w:t>
      </w:r>
    </w:p>
    <w:p w14:paraId="5A98550C" w14:textId="77777777" w:rsidR="0092307E" w:rsidRDefault="00BD0495" w:rsidP="0092307E">
      <w:pPr>
        <w:pStyle w:val="af"/>
        <w:ind w:firstLineChars="0" w:firstLine="0"/>
        <w:rPr>
          <w:rFonts w:cs="宋体"/>
          <w:kern w:val="0"/>
          <w:highlight w:val="yellow"/>
        </w:rPr>
      </w:pPr>
      <w:r>
        <w:rPr>
          <w:rFonts w:cs="宋体" w:hint="eastAsia"/>
          <w:kern w:val="0"/>
          <w:highlight w:val="yellow"/>
        </w:rPr>
        <w:t>样品3：</w:t>
      </w:r>
      <w:r w:rsidR="00AB5B12" w:rsidRPr="00E6367C">
        <w:rPr>
          <w:rFonts w:cs="宋体" w:hint="eastAsia"/>
          <w:kern w:val="0"/>
          <w:highlight w:val="yellow"/>
        </w:rPr>
        <w:t>地下车库出入口标识牌，尺寸</w:t>
      </w:r>
      <w:r w:rsidR="007E3B53" w:rsidRPr="00E6367C">
        <w:rPr>
          <w:rFonts w:cs="宋体" w:hint="eastAsia"/>
          <w:kern w:val="0"/>
          <w:highlight w:val="yellow"/>
        </w:rPr>
        <w:t>：1500mm*170mm*50mm</w:t>
      </w:r>
      <w:r w:rsidR="0092307E">
        <w:rPr>
          <w:rFonts w:cs="宋体" w:hint="eastAsia"/>
          <w:kern w:val="0"/>
          <w:highlight w:val="yellow"/>
        </w:rPr>
        <w:t>（密封包装，标注单位名称）</w:t>
      </w:r>
    </w:p>
    <w:p w14:paraId="2186B73B" w14:textId="3EA1A734" w:rsidR="00990549" w:rsidRDefault="00990549" w:rsidP="0092307E">
      <w:pPr>
        <w:pStyle w:val="af"/>
        <w:ind w:firstLineChars="0" w:firstLine="0"/>
        <w:rPr>
          <w:highlight w:val="yellow"/>
        </w:rPr>
      </w:pPr>
      <w:r>
        <w:rPr>
          <w:rFonts w:hint="eastAsia"/>
          <w:highlight w:val="yellow"/>
        </w:rPr>
        <w:t>2、样品接收时间：7月18日（送样品前请提前联系项目负责人：</w:t>
      </w:r>
      <w:proofErr w:type="gramStart"/>
      <w:r>
        <w:rPr>
          <w:rFonts w:hint="eastAsia"/>
          <w:highlight w:val="yellow"/>
        </w:rPr>
        <w:t>赵欣洋</w:t>
      </w:r>
      <w:proofErr w:type="gramEnd"/>
      <w:r>
        <w:rPr>
          <w:rFonts w:hint="eastAsia"/>
          <w:highlight w:val="yellow"/>
        </w:rPr>
        <w:t>18268829386）</w:t>
      </w:r>
    </w:p>
    <w:p w14:paraId="60326E27" w14:textId="04901FE3" w:rsidR="00990549" w:rsidRDefault="00990549" w:rsidP="0092307E">
      <w:pPr>
        <w:pStyle w:val="af"/>
        <w:ind w:firstLineChars="0" w:firstLine="0"/>
        <w:rPr>
          <w:highlight w:val="yellow"/>
        </w:rPr>
      </w:pPr>
      <w:r>
        <w:rPr>
          <w:rFonts w:hint="eastAsia"/>
          <w:highlight w:val="yellow"/>
        </w:rPr>
        <w:t>3、样品接收地址：浙江省杭州市拱</w:t>
      </w:r>
      <w:proofErr w:type="gramStart"/>
      <w:r>
        <w:rPr>
          <w:rFonts w:hint="eastAsia"/>
          <w:highlight w:val="yellow"/>
        </w:rPr>
        <w:t>墅</w:t>
      </w:r>
      <w:proofErr w:type="gramEnd"/>
      <w:r>
        <w:rPr>
          <w:rFonts w:hint="eastAsia"/>
          <w:highlight w:val="yellow"/>
        </w:rPr>
        <w:t>区</w:t>
      </w:r>
      <w:proofErr w:type="gramStart"/>
      <w:r>
        <w:rPr>
          <w:rFonts w:hint="eastAsia"/>
          <w:highlight w:val="yellow"/>
        </w:rPr>
        <w:t>文晖路42号</w:t>
      </w:r>
      <w:proofErr w:type="gramEnd"/>
      <w:r>
        <w:rPr>
          <w:rFonts w:hint="eastAsia"/>
          <w:highlight w:val="yellow"/>
        </w:rPr>
        <w:t>现代置业大厦西楼</w:t>
      </w:r>
      <w:r w:rsidR="0092307E">
        <w:rPr>
          <w:rFonts w:hint="eastAsia"/>
          <w:highlight w:val="yellow"/>
        </w:rPr>
        <w:t>指定地点</w:t>
      </w:r>
    </w:p>
    <w:p w14:paraId="4438B35C" w14:textId="77777777" w:rsidR="0092307E" w:rsidRPr="0092307E" w:rsidRDefault="0092307E" w:rsidP="0092307E">
      <w:pPr>
        <w:rPr>
          <w:rFonts w:hint="eastAsia"/>
          <w:highlight w:val="yellow"/>
        </w:rPr>
      </w:pPr>
    </w:p>
    <w:p w14:paraId="419CB7F5" w14:textId="2585B972" w:rsidR="00327782" w:rsidRDefault="00080D51">
      <w:pPr>
        <w:spacing w:line="360" w:lineRule="auto"/>
        <w:outlineLvl w:val="0"/>
        <w:rPr>
          <w:rFonts w:ascii="宋体" w:hAnsi="宋体" w:cs="宋体" w:hint="eastAsia"/>
          <w:b/>
          <w:sz w:val="24"/>
        </w:rPr>
      </w:pPr>
      <w:r>
        <w:rPr>
          <w:rFonts w:ascii="宋体" w:hAnsi="宋体" w:cs="宋体" w:hint="eastAsia"/>
          <w:b/>
          <w:sz w:val="24"/>
        </w:rPr>
        <w:t>四、商务要求：</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6"/>
      </w:tblGrid>
      <w:tr w:rsidR="00327782" w14:paraId="390E918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5A446F1" w14:textId="77777777" w:rsidR="00327782" w:rsidRDefault="00000000">
            <w:pPr>
              <w:snapToGrid w:val="0"/>
              <w:spacing w:line="288" w:lineRule="auto"/>
              <w:jc w:val="center"/>
              <w:rPr>
                <w:rFonts w:ascii="宋体" w:hAnsi="宋体" w:cs="宋体" w:hint="eastAsia"/>
                <w:szCs w:val="21"/>
              </w:rPr>
            </w:pPr>
            <w:r>
              <w:rPr>
                <w:rFonts w:ascii="宋体" w:hAnsi="宋体" w:cs="宋体" w:hint="eastAsia"/>
                <w:b/>
                <w:bCs/>
                <w:szCs w:val="21"/>
              </w:rPr>
              <w:t>付款方式</w:t>
            </w:r>
          </w:p>
        </w:tc>
        <w:tc>
          <w:tcPr>
            <w:tcW w:w="7796" w:type="dxa"/>
            <w:tcBorders>
              <w:top w:val="single" w:sz="4" w:space="0" w:color="auto"/>
              <w:left w:val="single" w:sz="4" w:space="0" w:color="auto"/>
              <w:bottom w:val="single" w:sz="4" w:space="0" w:color="auto"/>
              <w:right w:val="single" w:sz="4" w:space="0" w:color="auto"/>
            </w:tcBorders>
            <w:vAlign w:val="center"/>
          </w:tcPr>
          <w:p w14:paraId="5A423596" w14:textId="77777777" w:rsidR="00327782" w:rsidRDefault="00000000">
            <w:pPr>
              <w:snapToGrid w:val="0"/>
              <w:spacing w:line="288" w:lineRule="auto"/>
              <w:rPr>
                <w:rFonts w:ascii="宋体" w:hAnsi="宋体" w:cs="宋体" w:hint="eastAsia"/>
                <w:szCs w:val="21"/>
              </w:rPr>
            </w:pPr>
            <w:r>
              <w:rPr>
                <w:rFonts w:cs="宋体" w:hint="eastAsia"/>
              </w:rPr>
              <w:t>合同生效以及具备实施条件，采购人在</w:t>
            </w:r>
            <w:r>
              <w:rPr>
                <w:rFonts w:cs="宋体" w:hint="eastAsia"/>
              </w:rPr>
              <w:t>7</w:t>
            </w:r>
            <w:r>
              <w:rPr>
                <w:rFonts w:cs="宋体" w:hint="eastAsia"/>
              </w:rPr>
              <w:t>个工作日内支付合同总金额的</w:t>
            </w:r>
            <w:r>
              <w:rPr>
                <w:rFonts w:cs="宋体" w:hint="eastAsia"/>
              </w:rPr>
              <w:t>50%</w:t>
            </w:r>
            <w:r>
              <w:rPr>
                <w:rFonts w:cs="宋体" w:hint="eastAsia"/>
              </w:rPr>
              <w:t>预付款。项目验收合格后</w:t>
            </w:r>
            <w:r>
              <w:rPr>
                <w:rFonts w:cs="宋体" w:hint="eastAsia"/>
              </w:rPr>
              <w:t>7</w:t>
            </w:r>
            <w:r>
              <w:rPr>
                <w:rFonts w:cs="宋体" w:hint="eastAsia"/>
              </w:rPr>
              <w:t>个工作日内，中标人凭发票向采购人办理合同余款，支付至合同的</w:t>
            </w:r>
            <w:r>
              <w:rPr>
                <w:rFonts w:cs="宋体" w:hint="eastAsia"/>
              </w:rPr>
              <w:t>100%</w:t>
            </w:r>
            <w:r>
              <w:rPr>
                <w:rFonts w:cs="宋体" w:hint="eastAsia"/>
              </w:rPr>
              <w:t>。</w:t>
            </w:r>
          </w:p>
        </w:tc>
      </w:tr>
      <w:tr w:rsidR="00327782" w14:paraId="40FB941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EF11625" w14:textId="77777777" w:rsidR="00327782"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t>交付时间</w:t>
            </w:r>
          </w:p>
        </w:tc>
        <w:tc>
          <w:tcPr>
            <w:tcW w:w="7796" w:type="dxa"/>
            <w:tcBorders>
              <w:top w:val="single" w:sz="4" w:space="0" w:color="auto"/>
              <w:left w:val="single" w:sz="4" w:space="0" w:color="auto"/>
              <w:bottom w:val="single" w:sz="4" w:space="0" w:color="auto"/>
              <w:right w:val="single" w:sz="4" w:space="0" w:color="auto"/>
            </w:tcBorders>
            <w:vAlign w:val="center"/>
          </w:tcPr>
          <w:p w14:paraId="01EB7531" w14:textId="77777777" w:rsidR="00327782" w:rsidRDefault="00000000">
            <w:pPr>
              <w:snapToGrid w:val="0"/>
              <w:spacing w:line="288" w:lineRule="auto"/>
              <w:rPr>
                <w:rFonts w:ascii="宋体" w:hAnsi="宋体" w:cs="宋体" w:hint="eastAsia"/>
                <w:szCs w:val="21"/>
              </w:rPr>
            </w:pPr>
            <w:r>
              <w:rPr>
                <w:rFonts w:ascii="宋体" w:hAnsi="宋体" w:cs="宋体" w:hint="eastAsia"/>
                <w:bCs/>
                <w:sz w:val="24"/>
              </w:rPr>
              <w:t>合同签订后30天内完成安装调试</w:t>
            </w:r>
          </w:p>
        </w:tc>
      </w:tr>
      <w:tr w:rsidR="00327782" w14:paraId="6DA67E5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E6C4405" w14:textId="77777777" w:rsidR="00327782"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t>交付地点</w:t>
            </w:r>
          </w:p>
        </w:tc>
        <w:tc>
          <w:tcPr>
            <w:tcW w:w="7796" w:type="dxa"/>
            <w:tcBorders>
              <w:top w:val="single" w:sz="4" w:space="0" w:color="auto"/>
              <w:left w:val="single" w:sz="4" w:space="0" w:color="auto"/>
              <w:bottom w:val="single" w:sz="4" w:space="0" w:color="auto"/>
              <w:right w:val="single" w:sz="4" w:space="0" w:color="auto"/>
            </w:tcBorders>
            <w:vAlign w:val="center"/>
          </w:tcPr>
          <w:p w14:paraId="6A7A3740"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采购人指定地点</w:t>
            </w:r>
          </w:p>
        </w:tc>
      </w:tr>
      <w:tr w:rsidR="00327782" w14:paraId="4E96814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74AE079" w14:textId="77777777" w:rsidR="00327782" w:rsidRPr="00E6367C" w:rsidRDefault="00000000">
            <w:pPr>
              <w:snapToGrid w:val="0"/>
              <w:spacing w:line="288" w:lineRule="auto"/>
              <w:jc w:val="center"/>
              <w:rPr>
                <w:rFonts w:ascii="宋体" w:hAnsi="宋体" w:cs="宋体" w:hint="eastAsia"/>
                <w:b/>
                <w:bCs/>
                <w:szCs w:val="21"/>
              </w:rPr>
            </w:pPr>
            <w:r w:rsidRPr="00E6367C">
              <w:rPr>
                <w:rFonts w:ascii="宋体" w:hAnsi="宋体" w:cs="宋体" w:hint="eastAsia"/>
                <w:b/>
                <w:bCs/>
                <w:szCs w:val="21"/>
              </w:rPr>
              <w:t>质保期</w:t>
            </w:r>
          </w:p>
        </w:tc>
        <w:tc>
          <w:tcPr>
            <w:tcW w:w="7796" w:type="dxa"/>
            <w:tcBorders>
              <w:top w:val="single" w:sz="4" w:space="0" w:color="auto"/>
              <w:left w:val="single" w:sz="4" w:space="0" w:color="auto"/>
              <w:bottom w:val="single" w:sz="4" w:space="0" w:color="auto"/>
              <w:right w:val="single" w:sz="4" w:space="0" w:color="auto"/>
            </w:tcBorders>
            <w:vAlign w:val="center"/>
          </w:tcPr>
          <w:p w14:paraId="7E925367" w14:textId="77777777" w:rsidR="00327782" w:rsidRPr="00E6367C" w:rsidRDefault="00000000">
            <w:pPr>
              <w:snapToGrid w:val="0"/>
              <w:spacing w:line="288" w:lineRule="auto"/>
            </w:pPr>
            <w:r w:rsidRPr="00E6367C">
              <w:rPr>
                <w:rFonts w:ascii="宋体" w:hAnsi="宋体" w:cs="宋体" w:hint="eastAsia"/>
                <w:szCs w:val="21"/>
              </w:rPr>
              <w:t>至少2年，项目验收合格后开始计算。</w:t>
            </w:r>
          </w:p>
        </w:tc>
      </w:tr>
      <w:tr w:rsidR="00327782" w14:paraId="51C033A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EE9E870" w14:textId="77777777" w:rsidR="00327782"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t>服务标准、期限、效率</w:t>
            </w:r>
          </w:p>
        </w:tc>
        <w:tc>
          <w:tcPr>
            <w:tcW w:w="7796" w:type="dxa"/>
            <w:tcBorders>
              <w:top w:val="single" w:sz="4" w:space="0" w:color="auto"/>
              <w:left w:val="single" w:sz="4" w:space="0" w:color="auto"/>
              <w:bottom w:val="single" w:sz="4" w:space="0" w:color="auto"/>
              <w:right w:val="single" w:sz="4" w:space="0" w:color="auto"/>
            </w:tcBorders>
            <w:vAlign w:val="center"/>
          </w:tcPr>
          <w:p w14:paraId="6E870F9D" w14:textId="77777777" w:rsidR="00327782" w:rsidRDefault="00000000">
            <w:pPr>
              <w:snapToGrid w:val="0"/>
              <w:spacing w:line="288" w:lineRule="auto"/>
              <w:rPr>
                <w:rFonts w:ascii="宋体" w:hAnsi="宋体" w:cs="宋体" w:hint="eastAsia"/>
                <w:szCs w:val="21"/>
                <w:u w:val="single"/>
              </w:rPr>
            </w:pPr>
            <w:r>
              <w:rPr>
                <w:rFonts w:ascii="宋体" w:hAnsi="宋体" w:cs="宋体"/>
                <w:szCs w:val="21"/>
                <w:u w:val="single"/>
              </w:rPr>
              <w:t>1</w:t>
            </w:r>
            <w:r>
              <w:rPr>
                <w:rFonts w:ascii="宋体" w:hAnsi="宋体" w:cs="宋体" w:hint="eastAsia"/>
                <w:szCs w:val="21"/>
                <w:u w:val="single"/>
              </w:rPr>
              <w:t>.在质保期内，供应商应对货物出现的质量及安全问题负责处理解决并承担一切费用。</w:t>
            </w:r>
          </w:p>
          <w:p w14:paraId="4E6EEED9" w14:textId="77777777" w:rsidR="00327782" w:rsidRDefault="00000000">
            <w:pPr>
              <w:snapToGrid w:val="0"/>
              <w:spacing w:line="288" w:lineRule="auto"/>
              <w:rPr>
                <w:rFonts w:ascii="宋体" w:hAnsi="宋体" w:cs="宋体" w:hint="eastAsia"/>
                <w:szCs w:val="21"/>
                <w:u w:val="single"/>
              </w:rPr>
            </w:pPr>
            <w:r>
              <w:rPr>
                <w:rFonts w:ascii="宋体" w:hAnsi="宋体" w:cs="宋体"/>
                <w:szCs w:val="21"/>
                <w:u w:val="single"/>
              </w:rPr>
              <w:t>2.</w:t>
            </w:r>
            <w:r>
              <w:rPr>
                <w:rFonts w:ascii="宋体" w:hAnsi="宋体" w:cs="宋体" w:hint="eastAsia"/>
                <w:szCs w:val="21"/>
                <w:u w:val="single"/>
              </w:rPr>
              <w:t>质保期内出现无法排除的故障，供应商需无条件更换同型号产品。</w:t>
            </w:r>
          </w:p>
          <w:p w14:paraId="10CDDB91" w14:textId="77777777" w:rsidR="00327782" w:rsidRDefault="00000000">
            <w:pPr>
              <w:snapToGrid w:val="0"/>
              <w:spacing w:line="288" w:lineRule="auto"/>
              <w:rPr>
                <w:rFonts w:ascii="宋体" w:hAnsi="宋体" w:cs="宋体" w:hint="eastAsia"/>
                <w:szCs w:val="21"/>
                <w:u w:val="single"/>
              </w:rPr>
            </w:pPr>
            <w:r>
              <w:rPr>
                <w:rFonts w:ascii="宋体" w:hAnsi="宋体" w:cs="宋体"/>
                <w:szCs w:val="21"/>
                <w:u w:val="single"/>
              </w:rPr>
              <w:t>3.</w:t>
            </w:r>
            <w:r>
              <w:rPr>
                <w:rFonts w:ascii="宋体" w:hAnsi="宋体" w:cs="宋体" w:hint="eastAsia"/>
                <w:szCs w:val="21"/>
                <w:u w:val="single"/>
              </w:rPr>
              <w:t>质保期满后，供应商继续为采购人服务，仅收取零配件成本费。</w:t>
            </w:r>
          </w:p>
          <w:p w14:paraId="446D1042" w14:textId="77777777" w:rsidR="00327782" w:rsidRDefault="00000000">
            <w:pPr>
              <w:snapToGrid w:val="0"/>
              <w:spacing w:line="288" w:lineRule="auto"/>
              <w:rPr>
                <w:rFonts w:ascii="宋体" w:hAnsi="宋体" w:cs="宋体" w:hint="eastAsia"/>
                <w:szCs w:val="21"/>
                <w:u w:val="single"/>
              </w:rPr>
            </w:pPr>
            <w:r>
              <w:rPr>
                <w:rFonts w:ascii="宋体" w:hAnsi="宋体" w:cs="宋体"/>
                <w:szCs w:val="21"/>
                <w:u w:val="single"/>
              </w:rPr>
              <w:t>4.</w:t>
            </w:r>
            <w:r>
              <w:rPr>
                <w:rFonts w:ascii="宋体" w:hAnsi="宋体" w:cs="宋体" w:hint="eastAsia"/>
                <w:szCs w:val="21"/>
                <w:u w:val="single"/>
              </w:rPr>
              <w:t>因人为因素出现的故障不在免费保修范围内。</w:t>
            </w:r>
          </w:p>
          <w:p w14:paraId="271591DD" w14:textId="77777777" w:rsidR="00327782" w:rsidRDefault="00000000">
            <w:pPr>
              <w:snapToGrid w:val="0"/>
              <w:spacing w:line="288" w:lineRule="auto"/>
              <w:rPr>
                <w:rFonts w:ascii="宋体" w:hAnsi="宋体" w:cs="宋体" w:hint="eastAsia"/>
                <w:szCs w:val="21"/>
                <w:u w:val="single"/>
              </w:rPr>
            </w:pPr>
            <w:r>
              <w:rPr>
                <w:rFonts w:ascii="宋体" w:hAnsi="宋体" w:cs="宋体"/>
                <w:szCs w:val="21"/>
                <w:u w:val="single"/>
              </w:rPr>
              <w:t>5</w:t>
            </w:r>
            <w:r>
              <w:rPr>
                <w:rFonts w:ascii="宋体" w:hAnsi="宋体" w:cs="宋体" w:hint="eastAsia"/>
                <w:szCs w:val="21"/>
                <w:u w:val="single"/>
              </w:rPr>
              <w:t>.如在使用过程中发生质量问题，供应商维修响应时间</w:t>
            </w:r>
            <w:r>
              <w:rPr>
                <w:rFonts w:ascii="宋体" w:hAnsi="宋体" w:cs="宋体"/>
                <w:szCs w:val="21"/>
                <w:u w:val="single"/>
              </w:rPr>
              <w:t xml:space="preserve"> </w:t>
            </w:r>
            <w:r>
              <w:rPr>
                <w:rFonts w:ascii="宋体" w:hAnsi="宋体" w:cs="宋体" w:hint="eastAsia"/>
                <w:szCs w:val="21"/>
                <w:u w:val="single"/>
              </w:rPr>
              <w:t>1小时以内；</w:t>
            </w:r>
          </w:p>
          <w:p w14:paraId="0189959E" w14:textId="77777777" w:rsidR="00327782" w:rsidRDefault="00000000">
            <w:pPr>
              <w:snapToGrid w:val="0"/>
              <w:spacing w:line="288" w:lineRule="auto"/>
              <w:rPr>
                <w:rFonts w:ascii="宋体" w:hAnsi="宋体" w:cs="宋体" w:hint="eastAsia"/>
                <w:szCs w:val="21"/>
                <w:u w:val="single"/>
              </w:rPr>
            </w:pPr>
            <w:r>
              <w:rPr>
                <w:rFonts w:ascii="宋体" w:hAnsi="宋体" w:cs="宋体" w:hint="eastAsia"/>
                <w:szCs w:val="21"/>
                <w:u w:val="single"/>
              </w:rPr>
              <w:t>6.若需上门维修：12小时内到达现场并进行维修</w:t>
            </w:r>
          </w:p>
          <w:p w14:paraId="163D8912" w14:textId="77777777" w:rsidR="00327782" w:rsidRDefault="00327782">
            <w:pPr>
              <w:snapToGrid w:val="0"/>
              <w:spacing w:line="288" w:lineRule="auto"/>
              <w:rPr>
                <w:rFonts w:ascii="宋体" w:hAnsi="宋体" w:cs="宋体" w:hint="eastAsia"/>
                <w:szCs w:val="21"/>
                <w:u w:val="single"/>
              </w:rPr>
            </w:pPr>
          </w:p>
        </w:tc>
      </w:tr>
      <w:tr w:rsidR="00327782" w14:paraId="6B09CB9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589A6C1" w14:textId="77777777" w:rsidR="00327782" w:rsidRDefault="00000000">
            <w:pPr>
              <w:snapToGrid w:val="0"/>
              <w:spacing w:line="288" w:lineRule="auto"/>
              <w:jc w:val="center"/>
              <w:rPr>
                <w:rFonts w:ascii="宋体" w:hAnsi="宋体" w:cs="宋体" w:hint="eastAsia"/>
                <w:b/>
                <w:bCs/>
                <w:szCs w:val="21"/>
              </w:rPr>
            </w:pPr>
            <w:r>
              <w:rPr>
                <w:rFonts w:ascii="宋体" w:hAnsi="宋体" w:cs="宋体" w:hint="eastAsia"/>
                <w:b/>
                <w:bCs/>
                <w:szCs w:val="21"/>
              </w:rPr>
              <w:t>验收标准</w:t>
            </w:r>
          </w:p>
        </w:tc>
        <w:tc>
          <w:tcPr>
            <w:tcW w:w="7796" w:type="dxa"/>
            <w:tcBorders>
              <w:top w:val="single" w:sz="4" w:space="0" w:color="auto"/>
              <w:left w:val="single" w:sz="4" w:space="0" w:color="auto"/>
              <w:bottom w:val="single" w:sz="4" w:space="0" w:color="auto"/>
              <w:right w:val="single" w:sz="4" w:space="0" w:color="auto"/>
            </w:tcBorders>
            <w:vAlign w:val="center"/>
          </w:tcPr>
          <w:p w14:paraId="1CCF14A1"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1.验收由采购人负责实施；</w:t>
            </w:r>
          </w:p>
          <w:p w14:paraId="4F572826"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2.验收依据：</w:t>
            </w:r>
          </w:p>
          <w:p w14:paraId="5DAC1477"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2.1合同、招标文件、投标文件；</w:t>
            </w:r>
          </w:p>
          <w:p w14:paraId="2D9A1131"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2.2供应商提供的技术规格、经采购人认可的合同货物的有效检验文件；</w:t>
            </w:r>
          </w:p>
          <w:p w14:paraId="0A92573A"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2.3供应商投标文件中提供的经采购人认可的合同货物的验收标准（符合中国有关的国家、地方、行业标准）和检测办法及相应检测手段。</w:t>
            </w:r>
          </w:p>
          <w:p w14:paraId="2B28F80E"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DC0FC76"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4.验收合格的条件：</w:t>
            </w:r>
          </w:p>
          <w:p w14:paraId="4FA230BB"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4.1所供货物符合产品标准和合同的要求；</w:t>
            </w:r>
          </w:p>
          <w:p w14:paraId="1C34450F"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4.2在进行测试和验收过程中发现的问题已被解决并得到采购人的认可；</w:t>
            </w:r>
          </w:p>
          <w:p w14:paraId="1C4A2319"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4.3合同中规定的所有货物和材料均已交付；</w:t>
            </w:r>
          </w:p>
          <w:p w14:paraId="633136F8"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4.4所供货物已通过使用单位组织的验收；</w:t>
            </w:r>
          </w:p>
          <w:p w14:paraId="7216AD78" w14:textId="77777777" w:rsidR="00327782" w:rsidRDefault="00000000">
            <w:pPr>
              <w:snapToGrid w:val="0"/>
              <w:spacing w:line="288" w:lineRule="auto"/>
              <w:rPr>
                <w:rFonts w:ascii="宋体" w:hAnsi="宋体" w:cs="宋体" w:hint="eastAsia"/>
                <w:szCs w:val="21"/>
              </w:rPr>
            </w:pPr>
            <w:r>
              <w:rPr>
                <w:rFonts w:ascii="宋体" w:hAnsi="宋体" w:cs="宋体" w:hint="eastAsia"/>
                <w:szCs w:val="21"/>
              </w:rPr>
              <w:t>4.5所有相关的技术文件及资料均已提交并得到接受。</w:t>
            </w:r>
          </w:p>
        </w:tc>
      </w:tr>
    </w:tbl>
    <w:p w14:paraId="71D3D7B0" w14:textId="77777777" w:rsidR="00327782" w:rsidRDefault="00327782">
      <w:pPr>
        <w:pStyle w:val="aff1"/>
        <w:spacing w:before="0" w:beforeAutospacing="0" w:after="0" w:afterAutospacing="0" w:line="360" w:lineRule="auto"/>
        <w:ind w:firstLineChars="175" w:firstLine="420"/>
        <w:rPr>
          <w:rFonts w:cs="宋体" w:hint="eastAsia"/>
        </w:rPr>
      </w:pPr>
    </w:p>
    <w:p w14:paraId="67065C91" w14:textId="77777777" w:rsidR="00327782" w:rsidRDefault="00000000">
      <w:pPr>
        <w:tabs>
          <w:tab w:val="left" w:pos="0"/>
        </w:tabs>
        <w:spacing w:line="360" w:lineRule="auto"/>
        <w:ind w:firstLine="480"/>
        <w:rPr>
          <w:rFonts w:ascii="宋体" w:hAnsi="宋体" w:cs="宋体" w:hint="eastAsia"/>
          <w:b/>
          <w:sz w:val="36"/>
          <w:szCs w:val="36"/>
        </w:rPr>
      </w:pPr>
      <w:r>
        <w:rPr>
          <w:rFonts w:ascii="宋体" w:hAnsi="宋体" w:cs="宋体" w:hint="eastAsia"/>
          <w:b/>
          <w:sz w:val="36"/>
          <w:szCs w:val="36"/>
        </w:rPr>
        <w:lastRenderedPageBreak/>
        <w:br w:type="page"/>
      </w:r>
    </w:p>
    <w:p w14:paraId="7A1A1A96" w14:textId="77777777" w:rsidR="00327782"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第四部分</w:t>
      </w:r>
      <w:bookmarkStart w:id="45" w:name="_Toc184312102"/>
      <w:bookmarkStart w:id="46" w:name="_Toc184308079"/>
      <w:bookmarkStart w:id="47" w:name="_Toc184313263"/>
      <w:bookmarkStart w:id="48" w:name="_Toc184313253"/>
      <w:bookmarkStart w:id="49" w:name="_Toc184314441"/>
      <w:bookmarkStart w:id="50" w:name="_Toc184312088"/>
      <w:bookmarkStart w:id="51" w:name="_Toc184308054"/>
      <w:bookmarkStart w:id="52" w:name="_Toc184313305"/>
      <w:bookmarkStart w:id="53" w:name="_Toc184310300"/>
      <w:bookmarkStart w:id="54" w:name="_Toc184312111"/>
      <w:bookmarkStart w:id="55" w:name="_Toc184308085"/>
      <w:bookmarkStart w:id="56" w:name="_Toc184312105"/>
      <w:bookmarkStart w:id="57" w:name="_Toc184312104"/>
      <w:bookmarkStart w:id="58" w:name="_Toc184310344"/>
      <w:bookmarkStart w:id="59" w:name="_Toc184314438"/>
      <w:bookmarkStart w:id="60" w:name="_Toc184314447"/>
      <w:bookmarkStart w:id="61" w:name="_Toc184308056"/>
      <w:bookmarkStart w:id="62" w:name="_Toc184308055"/>
      <w:bookmarkStart w:id="63" w:name="_Toc184310323"/>
      <w:bookmarkStart w:id="64" w:name="_Toc184310296"/>
      <w:bookmarkStart w:id="65" w:name="_Toc184314452"/>
      <w:bookmarkStart w:id="66" w:name="_Toc184312135"/>
      <w:bookmarkStart w:id="67" w:name="_Toc184308099"/>
      <w:bookmarkStart w:id="68" w:name="_Toc184312072"/>
      <w:bookmarkStart w:id="69" w:name="_Toc184310343"/>
      <w:bookmarkStart w:id="70" w:name="_Toc184314443"/>
      <w:bookmarkStart w:id="71" w:name="_Toc184313258"/>
      <w:bookmarkStart w:id="72" w:name="_Toc184314460"/>
      <w:bookmarkStart w:id="73" w:name="_Toc184313248"/>
      <w:bookmarkStart w:id="74" w:name="_Toc184308106"/>
      <w:bookmarkStart w:id="75" w:name="_Toc184312090"/>
      <w:bookmarkStart w:id="76" w:name="_Toc184308066"/>
      <w:bookmarkStart w:id="77" w:name="_Toc184310275"/>
      <w:bookmarkStart w:id="78" w:name="_Toc184312123"/>
      <w:bookmarkStart w:id="79" w:name="_Toc184312070"/>
      <w:bookmarkStart w:id="80" w:name="_Toc184312139"/>
      <w:bookmarkStart w:id="81" w:name="_Toc184308036"/>
      <w:bookmarkStart w:id="82" w:name="_Toc184308094"/>
      <w:bookmarkStart w:id="83" w:name="_Toc184310308"/>
      <w:bookmarkStart w:id="84" w:name="_Toc184312092"/>
      <w:bookmarkStart w:id="85" w:name="_Toc184312130"/>
      <w:bookmarkStart w:id="86" w:name="_Toc184312084"/>
      <w:bookmarkStart w:id="87" w:name="_Toc184313289"/>
      <w:bookmarkStart w:id="88" w:name="_Toc184313296"/>
      <w:bookmarkStart w:id="89" w:name="_Toc184310338"/>
      <w:bookmarkStart w:id="90" w:name="_Toc184314427"/>
      <w:bookmarkStart w:id="91" w:name="_Toc184313287"/>
      <w:bookmarkStart w:id="92" w:name="_Toc184312073"/>
      <w:bookmarkStart w:id="93" w:name="_Toc184308070"/>
      <w:bookmarkStart w:id="94" w:name="_Toc184310321"/>
      <w:bookmarkStart w:id="95" w:name="_Toc184308053"/>
      <w:bookmarkStart w:id="96" w:name="_Toc184310317"/>
      <w:bookmarkStart w:id="97" w:name="_Toc184314446"/>
      <w:bookmarkStart w:id="98" w:name="_Toc184314426"/>
      <w:bookmarkStart w:id="99" w:name="_Toc184313302"/>
      <w:bookmarkStart w:id="100" w:name="_Toc184313239"/>
      <w:bookmarkStart w:id="101" w:name="_Toc184312067"/>
      <w:bookmarkStart w:id="102" w:name="_Toc184313247"/>
      <w:bookmarkStart w:id="103" w:name="_Toc184310312"/>
      <w:bookmarkStart w:id="104" w:name="_Toc184308061"/>
      <w:bookmarkStart w:id="105" w:name="_Toc184310302"/>
      <w:bookmarkStart w:id="106" w:name="_Toc184310314"/>
      <w:bookmarkStart w:id="107" w:name="_Toc184313300"/>
      <w:bookmarkStart w:id="108" w:name="_Toc184308081"/>
      <w:bookmarkStart w:id="109" w:name="_Toc184314436"/>
      <w:bookmarkStart w:id="110" w:name="_Toc184313270"/>
      <w:bookmarkStart w:id="111" w:name="_Toc184310288"/>
      <w:bookmarkStart w:id="112" w:name="_Toc184308069"/>
      <w:bookmarkStart w:id="113" w:name="_Toc184310316"/>
      <w:bookmarkStart w:id="114" w:name="_Toc184308092"/>
      <w:bookmarkStart w:id="115" w:name="_Toc184312085"/>
      <w:bookmarkStart w:id="116" w:name="_Toc184308083"/>
      <w:bookmarkStart w:id="117" w:name="_Toc184314468"/>
      <w:bookmarkStart w:id="118" w:name="_Toc184314465"/>
      <w:bookmarkStart w:id="119" w:name="_Toc184308093"/>
      <w:bookmarkStart w:id="120" w:name="_Toc184314473"/>
      <w:bookmarkStart w:id="121" w:name="_Toc184312077"/>
      <w:bookmarkStart w:id="122" w:name="_Toc184310337"/>
      <w:bookmarkStart w:id="123" w:name="_Toc184312081"/>
      <w:bookmarkStart w:id="124" w:name="_Toc184310286"/>
      <w:bookmarkStart w:id="125" w:name="_Toc184313299"/>
      <w:bookmarkStart w:id="126" w:name="_Toc184312110"/>
      <w:bookmarkStart w:id="127" w:name="_Toc184314454"/>
      <w:bookmarkStart w:id="128" w:name="_Toc184313292"/>
      <w:bookmarkStart w:id="129" w:name="_Toc184312069"/>
      <w:bookmarkStart w:id="130" w:name="_Toc184312109"/>
      <w:bookmarkStart w:id="131" w:name="_Toc184308046"/>
      <w:bookmarkStart w:id="132" w:name="_Toc184308104"/>
      <w:bookmarkStart w:id="133" w:name="_Toc184312124"/>
      <w:bookmarkStart w:id="134" w:name="_Toc184310325"/>
      <w:bookmarkStart w:id="135" w:name="_Toc184308043"/>
      <w:bookmarkStart w:id="136" w:name="_Toc184313291"/>
      <w:bookmarkStart w:id="137" w:name="_Toc184308042"/>
      <w:bookmarkStart w:id="138" w:name="_Toc184313262"/>
      <w:bookmarkStart w:id="139" w:name="_Toc184314462"/>
      <w:bookmarkStart w:id="140" w:name="_Toc184313303"/>
      <w:bookmarkStart w:id="141" w:name="_Toc184314430"/>
      <w:bookmarkStart w:id="142" w:name="_Toc184314435"/>
      <w:bookmarkStart w:id="143" w:name="_Toc184314437"/>
      <w:bookmarkStart w:id="144" w:name="_Toc184308098"/>
      <w:bookmarkStart w:id="145" w:name="_Toc184313269"/>
      <w:bookmarkStart w:id="146" w:name="_Toc184312125"/>
      <w:bookmarkStart w:id="147" w:name="_Toc184308082"/>
      <w:bookmarkStart w:id="148" w:name="_Toc184313260"/>
      <w:bookmarkStart w:id="149" w:name="_Toc184314474"/>
      <w:bookmarkStart w:id="150" w:name="_Toc184308086"/>
      <w:bookmarkStart w:id="151" w:name="_Toc184314422"/>
      <w:bookmarkStart w:id="152" w:name="_Toc184312118"/>
      <w:bookmarkStart w:id="153" w:name="_Toc184313275"/>
      <w:bookmarkStart w:id="154" w:name="_Toc184313272"/>
      <w:bookmarkStart w:id="155" w:name="_Toc184314471"/>
      <w:bookmarkStart w:id="156" w:name="_Toc184308059"/>
      <w:bookmarkStart w:id="157" w:name="_Toc184312071"/>
      <w:bookmarkStart w:id="158" w:name="_Toc184312086"/>
      <w:bookmarkStart w:id="159" w:name="_Toc184310340"/>
      <w:bookmarkStart w:id="160" w:name="_Toc184312127"/>
      <w:bookmarkStart w:id="161" w:name="_Toc184308067"/>
      <w:bookmarkStart w:id="162" w:name="_Toc184308096"/>
      <w:bookmarkStart w:id="163" w:name="_Toc184308091"/>
      <w:bookmarkStart w:id="164" w:name="_Toc184312076"/>
      <w:bookmarkStart w:id="165" w:name="_Toc184313256"/>
      <w:bookmarkStart w:id="166" w:name="_Toc184312134"/>
      <w:bookmarkStart w:id="167" w:name="_Toc184314416"/>
      <w:bookmarkStart w:id="168" w:name="_Toc184310334"/>
      <w:bookmarkStart w:id="169" w:name="_Toc184313238"/>
      <w:bookmarkStart w:id="170" w:name="_Toc184314482"/>
      <w:bookmarkStart w:id="171" w:name="_Toc184313268"/>
      <w:bookmarkStart w:id="172" w:name="_Toc184314424"/>
      <w:bookmarkStart w:id="173" w:name="_Toc184313280"/>
      <w:bookmarkStart w:id="174" w:name="_Toc184314423"/>
      <w:bookmarkStart w:id="175" w:name="_Toc184314431"/>
      <w:bookmarkStart w:id="176" w:name="_Toc184314470"/>
      <w:bookmarkStart w:id="177" w:name="_Toc184310301"/>
      <w:bookmarkStart w:id="178" w:name="_Toc184313294"/>
      <w:bookmarkStart w:id="179" w:name="_Toc184312078"/>
      <w:bookmarkStart w:id="180" w:name="_Toc184314478"/>
      <w:bookmarkStart w:id="181" w:name="_Toc184312068"/>
      <w:bookmarkStart w:id="182" w:name="_Toc184312079"/>
      <w:bookmarkStart w:id="183" w:name="_Toc184314463"/>
      <w:bookmarkStart w:id="184" w:name="_Toc184314469"/>
      <w:bookmarkStart w:id="185" w:name="_Toc184310293"/>
      <w:bookmarkStart w:id="186" w:name="_Toc184313288"/>
      <w:bookmarkStart w:id="187" w:name="_Toc184313298"/>
      <w:bookmarkStart w:id="188" w:name="_Toc184310342"/>
      <w:bookmarkStart w:id="189" w:name="_Toc184308102"/>
      <w:bookmarkStart w:id="190" w:name="_Toc184308047"/>
      <w:bookmarkStart w:id="191" w:name="_Toc184312108"/>
      <w:bookmarkStart w:id="192" w:name="_Toc184313286"/>
      <w:bookmarkStart w:id="193" w:name="_Toc184308037"/>
      <w:bookmarkStart w:id="194" w:name="_Toc184308084"/>
      <w:bookmarkStart w:id="195" w:name="_Toc184310307"/>
      <w:bookmarkStart w:id="196" w:name="_Toc184313251"/>
      <w:bookmarkStart w:id="197" w:name="_Toc184312101"/>
      <w:bookmarkStart w:id="198" w:name="_Toc184310318"/>
      <w:bookmarkStart w:id="199" w:name="_Toc184314457"/>
      <w:bookmarkStart w:id="200" w:name="_Toc184312097"/>
      <w:bookmarkStart w:id="201" w:name="_Toc184310273"/>
      <w:bookmarkStart w:id="202" w:name="_Toc184314449"/>
      <w:bookmarkStart w:id="203" w:name="_Toc184313309"/>
      <w:bookmarkStart w:id="204" w:name="_Toc184308062"/>
      <w:bookmarkStart w:id="205" w:name="_Toc184313278"/>
      <w:bookmarkStart w:id="206" w:name="_Toc184314453"/>
      <w:bookmarkStart w:id="207" w:name="_Toc184314412"/>
      <w:bookmarkStart w:id="208" w:name="_Toc184313273"/>
      <w:bookmarkStart w:id="209" w:name="_Toc184310289"/>
      <w:bookmarkStart w:id="210" w:name="_Toc184312100"/>
      <w:bookmarkStart w:id="211" w:name="_Toc184312120"/>
      <w:bookmarkStart w:id="212" w:name="_Toc184313244"/>
      <w:bookmarkStart w:id="213" w:name="_Toc184313284"/>
      <w:bookmarkStart w:id="214" w:name="_Toc184313266"/>
      <w:bookmarkStart w:id="215" w:name="_Toc184308076"/>
      <w:bookmarkStart w:id="216" w:name="_Toc184314429"/>
      <w:bookmarkStart w:id="217" w:name="_Toc184310295"/>
      <w:bookmarkStart w:id="218" w:name="_Toc184310272"/>
      <w:bookmarkStart w:id="219" w:name="_Toc184313277"/>
      <w:bookmarkStart w:id="220" w:name="_Toc184313265"/>
      <w:bookmarkStart w:id="221" w:name="_Toc184314479"/>
      <w:bookmarkStart w:id="222" w:name="_Toc184314480"/>
      <w:bookmarkStart w:id="223" w:name="_Toc184310311"/>
      <w:bookmarkStart w:id="224" w:name="_Toc184308105"/>
      <w:bookmarkStart w:id="225" w:name="_Toc184312106"/>
      <w:bookmarkStart w:id="226" w:name="_Toc184310320"/>
      <w:bookmarkStart w:id="227" w:name="_Toc184314419"/>
      <w:bookmarkStart w:id="228" w:name="_Toc184308048"/>
      <w:bookmarkStart w:id="229" w:name="_Toc184312132"/>
      <w:bookmarkStart w:id="230" w:name="_Toc184312119"/>
      <w:bookmarkStart w:id="231" w:name="_Toc184310313"/>
      <w:bookmarkStart w:id="232" w:name="_Toc184314455"/>
      <w:bookmarkStart w:id="233" w:name="_Toc184313301"/>
      <w:bookmarkStart w:id="234" w:name="_Toc184312093"/>
      <w:bookmarkStart w:id="235" w:name="_Toc184312096"/>
      <w:bookmarkStart w:id="236" w:name="_Toc184310290"/>
      <w:bookmarkStart w:id="237" w:name="_Toc184313281"/>
      <w:bookmarkStart w:id="238" w:name="_Toc184313246"/>
      <w:bookmarkStart w:id="239" w:name="_Toc184312087"/>
      <w:bookmarkStart w:id="240" w:name="_Toc184314411"/>
      <w:bookmarkStart w:id="241" w:name="_Toc184308080"/>
      <w:bookmarkStart w:id="242" w:name="_Toc184312131"/>
      <w:bookmarkStart w:id="243" w:name="_Toc184310328"/>
      <w:bookmarkStart w:id="244" w:name="_Toc184308038"/>
      <w:bookmarkStart w:id="245" w:name="_Toc184310306"/>
      <w:bookmarkStart w:id="246" w:name="_Toc184310336"/>
      <w:bookmarkStart w:id="247" w:name="_Toc184314445"/>
      <w:bookmarkStart w:id="248" w:name="_Toc184312094"/>
      <w:bookmarkStart w:id="249" w:name="_Toc184314421"/>
      <w:bookmarkStart w:id="250" w:name="_Toc184310319"/>
      <w:bookmarkStart w:id="251" w:name="_Toc184314420"/>
      <w:bookmarkStart w:id="252" w:name="_Toc184314440"/>
      <w:bookmarkStart w:id="253" w:name="_Toc184313274"/>
      <w:bookmarkStart w:id="254" w:name="_Toc184308075"/>
      <w:bookmarkStart w:id="255" w:name="_Toc184308078"/>
      <w:bookmarkStart w:id="256" w:name="_Toc184310341"/>
      <w:bookmarkStart w:id="257" w:name="_Toc184312133"/>
      <w:bookmarkStart w:id="258" w:name="_Toc184313257"/>
      <w:bookmarkStart w:id="259" w:name="_Toc184308039"/>
      <w:bookmarkStart w:id="260" w:name="_Toc184312074"/>
      <w:bookmarkStart w:id="261" w:name="_Toc184313310"/>
      <w:bookmarkStart w:id="262" w:name="_Toc184312129"/>
      <w:bookmarkStart w:id="263" w:name="_Toc184310322"/>
      <w:bookmarkStart w:id="264" w:name="_Toc184313297"/>
      <w:bookmarkStart w:id="265" w:name="_Toc184310297"/>
      <w:bookmarkStart w:id="266" w:name="_Toc184310326"/>
      <w:bookmarkStart w:id="267" w:name="_Toc184310324"/>
      <w:bookmarkStart w:id="268" w:name="_Toc184310310"/>
      <w:bookmarkStart w:id="269" w:name="_Toc184310280"/>
      <w:bookmarkStart w:id="270" w:name="_Toc184308051"/>
      <w:bookmarkStart w:id="271" w:name="_Toc184313240"/>
      <w:bookmarkStart w:id="272" w:name="_Toc184313290"/>
      <w:bookmarkStart w:id="273" w:name="_Toc184314472"/>
      <w:bookmarkStart w:id="274" w:name="_Toc184314450"/>
      <w:bookmarkStart w:id="275" w:name="_Toc184310277"/>
      <w:bookmarkStart w:id="276" w:name="_Toc184308065"/>
      <w:bookmarkStart w:id="277" w:name="_Toc184310332"/>
      <w:bookmarkStart w:id="278" w:name="_Toc184308063"/>
      <w:bookmarkStart w:id="279" w:name="_Toc184310335"/>
      <w:bookmarkStart w:id="280" w:name="_Toc184308077"/>
      <w:bookmarkStart w:id="281" w:name="_Toc184314417"/>
      <w:bookmarkStart w:id="282" w:name="_Toc184312107"/>
      <w:bookmarkStart w:id="283" w:name="_Toc184308049"/>
      <w:bookmarkStart w:id="284" w:name="_Toc184313279"/>
      <w:bookmarkStart w:id="285" w:name="_Toc184314461"/>
      <w:bookmarkStart w:id="286" w:name="_Toc184314444"/>
      <w:bookmarkStart w:id="287" w:name="_Toc184308057"/>
      <w:bookmarkStart w:id="288" w:name="_Toc184308108"/>
      <w:bookmarkStart w:id="289" w:name="_Toc184314442"/>
      <w:bookmarkStart w:id="290" w:name="_Toc184312103"/>
      <w:bookmarkStart w:id="291" w:name="_Toc184310291"/>
      <w:bookmarkStart w:id="292" w:name="_Toc184308100"/>
      <w:bookmarkStart w:id="293" w:name="_Toc184313267"/>
      <w:bookmarkStart w:id="294" w:name="_Toc184313306"/>
      <w:bookmarkStart w:id="295" w:name="_Toc184310281"/>
      <w:bookmarkStart w:id="296" w:name="_Toc184310276"/>
      <w:bookmarkStart w:id="297" w:name="_Toc184312115"/>
      <w:bookmarkStart w:id="298" w:name="_Toc184308068"/>
      <w:bookmarkStart w:id="299" w:name="_Toc184313252"/>
      <w:bookmarkStart w:id="300" w:name="_Toc184312113"/>
      <w:bookmarkStart w:id="301" w:name="_Toc184308071"/>
      <w:bookmarkStart w:id="302" w:name="_Toc184310284"/>
      <w:bookmarkStart w:id="303" w:name="_Toc184310282"/>
      <w:bookmarkStart w:id="304" w:name="_Toc184314415"/>
      <w:bookmarkStart w:id="305" w:name="_Toc184308095"/>
      <w:bookmarkStart w:id="306" w:name="_Toc184314458"/>
      <w:bookmarkStart w:id="307" w:name="_Toc184314475"/>
      <w:bookmarkStart w:id="308" w:name="_Toc184313243"/>
      <w:bookmarkStart w:id="309" w:name="_Toc184312091"/>
      <w:bookmarkStart w:id="310" w:name="_Toc184310329"/>
      <w:bookmarkStart w:id="311" w:name="_Toc184310274"/>
      <w:bookmarkStart w:id="312" w:name="_Toc184313259"/>
      <w:bookmarkStart w:id="313" w:name="_Toc184313276"/>
      <w:bookmarkStart w:id="314" w:name="_Toc184312095"/>
      <w:bookmarkStart w:id="315" w:name="_Toc184314464"/>
      <w:bookmarkStart w:id="316" w:name="_Toc184312112"/>
      <w:bookmarkStart w:id="317" w:name="_Toc184314434"/>
      <w:bookmarkStart w:id="318" w:name="_Toc184310305"/>
      <w:bookmarkStart w:id="319" w:name="_Toc184314410"/>
      <w:bookmarkStart w:id="320" w:name="_Toc184310303"/>
      <w:bookmarkStart w:id="321" w:name="_Toc184314413"/>
      <w:bookmarkStart w:id="322" w:name="_Toc184313242"/>
      <w:bookmarkStart w:id="323" w:name="_Toc184308064"/>
      <w:bookmarkStart w:id="324" w:name="_Toc184312114"/>
      <w:bookmarkStart w:id="325" w:name="_Toc184310327"/>
      <w:bookmarkStart w:id="326" w:name="_Toc184308060"/>
      <w:bookmarkStart w:id="327" w:name="_Toc184314425"/>
      <w:bookmarkStart w:id="328" w:name="_Toc184308107"/>
      <w:bookmarkStart w:id="329" w:name="_Toc184308097"/>
      <w:bookmarkStart w:id="330" w:name="_Toc184310330"/>
      <w:bookmarkStart w:id="331" w:name="_Toc184314456"/>
      <w:bookmarkStart w:id="332" w:name="_Toc184314418"/>
      <w:bookmarkStart w:id="333" w:name="_Toc184313271"/>
      <w:bookmarkStart w:id="334" w:name="_Toc184308072"/>
      <w:bookmarkStart w:id="335" w:name="_Toc184308074"/>
      <w:bookmarkStart w:id="336" w:name="_Toc184308087"/>
      <w:bookmarkStart w:id="337" w:name="_Toc184312121"/>
      <w:bookmarkStart w:id="338" w:name="_Toc184310283"/>
      <w:bookmarkStart w:id="339" w:name="_Toc184310279"/>
      <w:bookmarkStart w:id="340" w:name="_Toc184313283"/>
      <w:bookmarkStart w:id="341" w:name="_Toc184312138"/>
      <w:bookmarkStart w:id="342" w:name="_Toc184312117"/>
      <w:bookmarkStart w:id="343" w:name="_Toc184308088"/>
      <w:bookmarkStart w:id="344" w:name="_Toc184310298"/>
      <w:bookmarkStart w:id="345" w:name="_Toc184314428"/>
      <w:bookmarkStart w:id="346" w:name="_Toc184310304"/>
      <w:bookmarkStart w:id="347" w:name="_Toc184313307"/>
      <w:bookmarkStart w:id="348" w:name="_Toc184310287"/>
      <w:bookmarkStart w:id="349" w:name="_Toc184313308"/>
      <w:bookmarkStart w:id="350" w:name="_Toc184308040"/>
      <w:bookmarkStart w:id="351" w:name="_Toc184313255"/>
      <w:bookmarkStart w:id="352" w:name="_Toc184310294"/>
      <w:bookmarkStart w:id="353" w:name="_Toc184312075"/>
      <w:bookmarkStart w:id="354" w:name="_Toc184310292"/>
      <w:bookmarkStart w:id="355" w:name="_Toc184313261"/>
      <w:bookmarkStart w:id="356" w:name="_Toc184312082"/>
      <w:bookmarkStart w:id="357" w:name="_Toc184308050"/>
      <w:bookmarkStart w:id="358" w:name="_Toc184310331"/>
      <w:bookmarkStart w:id="359" w:name="_Toc184308090"/>
      <w:bookmarkStart w:id="360" w:name="_Toc184308041"/>
      <w:bookmarkStart w:id="361" w:name="_Toc184312122"/>
      <w:bookmarkStart w:id="362" w:name="_Toc184313304"/>
      <w:bookmarkStart w:id="363" w:name="_Toc184314432"/>
      <w:bookmarkStart w:id="364" w:name="_Toc184313295"/>
      <w:bookmarkStart w:id="365" w:name="_Toc184314467"/>
      <w:bookmarkStart w:id="366" w:name="_Toc184314481"/>
      <w:bookmarkStart w:id="367" w:name="_Toc184313293"/>
      <w:bookmarkStart w:id="368" w:name="_Toc184312099"/>
      <w:bookmarkStart w:id="369" w:name="_Toc184313249"/>
      <w:bookmarkStart w:id="370" w:name="_Toc184314414"/>
      <w:bookmarkStart w:id="371" w:name="_Toc184312136"/>
      <w:bookmarkStart w:id="372" w:name="_Toc184310285"/>
      <w:bookmarkStart w:id="373" w:name="_Toc184308045"/>
      <w:bookmarkStart w:id="374" w:name="_Toc184313250"/>
      <w:bookmarkStart w:id="375" w:name="_Toc184308101"/>
      <w:bookmarkStart w:id="376" w:name="_Toc184312126"/>
      <w:bookmarkStart w:id="377" w:name="_Toc184312098"/>
      <w:bookmarkStart w:id="378" w:name="_Toc184308089"/>
      <w:bookmarkStart w:id="379" w:name="_Toc184310299"/>
      <w:bookmarkStart w:id="380" w:name="_Toc184308058"/>
      <w:bookmarkStart w:id="381" w:name="_Toc184314433"/>
      <w:bookmarkStart w:id="382" w:name="_Toc184308044"/>
      <w:bookmarkStart w:id="383" w:name="_Toc184308052"/>
      <w:bookmarkStart w:id="384" w:name="_Toc184314477"/>
      <w:bookmarkStart w:id="385" w:name="_Toc184310339"/>
      <w:bookmarkStart w:id="386" w:name="_Toc184312089"/>
      <w:bookmarkStart w:id="387" w:name="_Toc184314448"/>
      <w:bookmarkStart w:id="388" w:name="_Toc184312137"/>
      <w:bookmarkStart w:id="389" w:name="_Toc184312128"/>
      <w:bookmarkStart w:id="390" w:name="_Toc184314459"/>
      <w:bookmarkStart w:id="391" w:name="_Toc184314439"/>
      <w:bookmarkStart w:id="392" w:name="_Toc184310278"/>
      <w:bookmarkStart w:id="393" w:name="_Toc184314476"/>
      <w:bookmarkStart w:id="394" w:name="_Toc184310333"/>
      <w:bookmarkStart w:id="395" w:name="_Toc184313264"/>
      <w:bookmarkStart w:id="396" w:name="_Toc184308073"/>
      <w:bookmarkStart w:id="397" w:name="_Toc184313241"/>
      <w:bookmarkStart w:id="398" w:name="_Toc184310315"/>
      <w:bookmarkStart w:id="399" w:name="_Toc184313282"/>
      <w:bookmarkStart w:id="400" w:name="_Toc184314451"/>
      <w:bookmarkStart w:id="401" w:name="_Toc184310309"/>
      <w:bookmarkStart w:id="402" w:name="_Toc184312116"/>
      <w:bookmarkStart w:id="403" w:name="_Toc184308103"/>
      <w:bookmarkStart w:id="404" w:name="_Toc184313285"/>
      <w:bookmarkStart w:id="405" w:name="_Toc184312083"/>
      <w:bookmarkStart w:id="406" w:name="_Toc184312080"/>
      <w:bookmarkStart w:id="407" w:name="_Toc184313254"/>
      <w:bookmarkStart w:id="408" w:name="_Toc184314466"/>
      <w:bookmarkStart w:id="409" w:name="_Toc18431324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宋体" w:hAnsi="宋体" w:cs="宋体" w:hint="eastAsia"/>
          <w:b/>
          <w:sz w:val="36"/>
          <w:szCs w:val="36"/>
        </w:rPr>
        <w:t xml:space="preserve">  评标办法</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505"/>
        <w:gridCol w:w="721"/>
      </w:tblGrid>
      <w:tr w:rsidR="00327782" w14:paraId="57756EA7" w14:textId="77777777">
        <w:trPr>
          <w:trHeight w:val="658"/>
          <w:jc w:val="center"/>
        </w:trPr>
        <w:tc>
          <w:tcPr>
            <w:tcW w:w="412" w:type="pct"/>
            <w:vAlign w:val="center"/>
          </w:tcPr>
          <w:p w14:paraId="567AEC9E" w14:textId="77777777" w:rsidR="00327782" w:rsidRDefault="00000000">
            <w:pPr>
              <w:snapToGrid w:val="0"/>
              <w:jc w:val="center"/>
              <w:outlineLvl w:val="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序号</w:t>
            </w:r>
          </w:p>
        </w:tc>
        <w:tc>
          <w:tcPr>
            <w:tcW w:w="4186" w:type="pct"/>
            <w:vAlign w:val="center"/>
          </w:tcPr>
          <w:p w14:paraId="44D45A9D" w14:textId="77777777" w:rsidR="00327782" w:rsidRDefault="00000000">
            <w:pPr>
              <w:snapToGrid w:val="0"/>
              <w:jc w:val="center"/>
              <w:outlineLvl w:val="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评标标准</w:t>
            </w:r>
          </w:p>
        </w:tc>
        <w:tc>
          <w:tcPr>
            <w:tcW w:w="402" w:type="pct"/>
            <w:vAlign w:val="center"/>
          </w:tcPr>
          <w:p w14:paraId="21A5247C" w14:textId="77777777" w:rsidR="00327782" w:rsidRDefault="00000000">
            <w:pPr>
              <w:snapToGrid w:val="0"/>
              <w:jc w:val="center"/>
              <w:outlineLvl w:val="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权重</w:t>
            </w:r>
          </w:p>
        </w:tc>
      </w:tr>
      <w:tr w:rsidR="00327782" w14:paraId="5EB4446B" w14:textId="77777777">
        <w:trPr>
          <w:trHeight w:val="1043"/>
          <w:jc w:val="center"/>
        </w:trPr>
        <w:tc>
          <w:tcPr>
            <w:tcW w:w="412" w:type="pct"/>
            <w:vAlign w:val="center"/>
          </w:tcPr>
          <w:p w14:paraId="4F22F30E"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1</w:t>
            </w:r>
          </w:p>
        </w:tc>
        <w:tc>
          <w:tcPr>
            <w:tcW w:w="4186" w:type="pct"/>
            <w:vAlign w:val="center"/>
          </w:tcPr>
          <w:p w14:paraId="0AD339A1" w14:textId="5B536CAD" w:rsidR="00327782" w:rsidRPr="00BD0495" w:rsidRDefault="00000000">
            <w:pPr>
              <w:snapToGrid w:val="0"/>
              <w:jc w:val="left"/>
              <w:outlineLvl w:val="0"/>
              <w:rPr>
                <w:rFonts w:asciiTheme="minorEastAsia" w:eastAsiaTheme="minorEastAsia" w:hAnsiTheme="minorEastAsia" w:cstheme="minorEastAsia" w:hint="eastAsia"/>
                <w:sz w:val="24"/>
                <w:highlight w:val="yellow"/>
              </w:rPr>
            </w:pPr>
            <w:r w:rsidRPr="00BD0495">
              <w:rPr>
                <w:rFonts w:asciiTheme="minorEastAsia" w:eastAsiaTheme="minorEastAsia" w:hAnsiTheme="minorEastAsia" w:cstheme="minorEastAsia" w:hint="eastAsia"/>
                <w:sz w:val="24"/>
                <w:highlight w:val="yellow"/>
              </w:rPr>
              <w:t>投标人自2022年1月1日以来（以合同签订时间为准）承接过类似案例业绩的，每个得</w:t>
            </w:r>
            <w:r w:rsidR="00D77701" w:rsidRPr="00BD0495">
              <w:rPr>
                <w:rFonts w:asciiTheme="minorEastAsia" w:eastAsiaTheme="minorEastAsia" w:hAnsiTheme="minorEastAsia" w:cstheme="minorEastAsia" w:hint="eastAsia"/>
                <w:sz w:val="24"/>
                <w:highlight w:val="yellow"/>
              </w:rPr>
              <w:t>0.5</w:t>
            </w:r>
            <w:r w:rsidRPr="00BD0495">
              <w:rPr>
                <w:rFonts w:asciiTheme="minorEastAsia" w:eastAsiaTheme="minorEastAsia" w:hAnsiTheme="minorEastAsia" w:cstheme="minorEastAsia" w:hint="eastAsia"/>
                <w:sz w:val="24"/>
                <w:highlight w:val="yellow"/>
              </w:rPr>
              <w:t>分，最高得</w:t>
            </w:r>
            <w:r w:rsidR="00D77701" w:rsidRPr="00BD0495">
              <w:rPr>
                <w:rFonts w:asciiTheme="minorEastAsia" w:eastAsiaTheme="minorEastAsia" w:hAnsiTheme="minorEastAsia" w:cstheme="minorEastAsia" w:hint="eastAsia"/>
                <w:sz w:val="24"/>
                <w:highlight w:val="yellow"/>
              </w:rPr>
              <w:t>1</w:t>
            </w:r>
            <w:r w:rsidRPr="00BD0495">
              <w:rPr>
                <w:rFonts w:asciiTheme="minorEastAsia" w:eastAsiaTheme="minorEastAsia" w:hAnsiTheme="minorEastAsia" w:cstheme="minorEastAsia" w:hint="eastAsia"/>
                <w:sz w:val="24"/>
                <w:highlight w:val="yellow"/>
              </w:rPr>
              <w:t>分。</w:t>
            </w:r>
          </w:p>
          <w:p w14:paraId="64568B49" w14:textId="77777777" w:rsidR="00327782" w:rsidRPr="00BD0495" w:rsidRDefault="00000000">
            <w:pPr>
              <w:snapToGrid w:val="0"/>
              <w:jc w:val="left"/>
              <w:outlineLvl w:val="0"/>
              <w:rPr>
                <w:rFonts w:asciiTheme="minorEastAsia" w:eastAsiaTheme="minorEastAsia" w:hAnsiTheme="minorEastAsia" w:cstheme="minorEastAsia" w:hint="eastAsia"/>
                <w:bCs/>
                <w:spacing w:val="-6"/>
                <w:sz w:val="24"/>
                <w:highlight w:val="yellow"/>
              </w:rPr>
            </w:pPr>
            <w:r w:rsidRPr="00BD0495">
              <w:rPr>
                <w:rFonts w:asciiTheme="minorEastAsia" w:eastAsiaTheme="minorEastAsia" w:hAnsiTheme="minorEastAsia" w:cstheme="minorEastAsia" w:hint="eastAsia"/>
                <w:sz w:val="24"/>
                <w:highlight w:val="yellow"/>
              </w:rPr>
              <w:t>证明材料：须提供合同复印件加盖公章。</w:t>
            </w:r>
          </w:p>
        </w:tc>
        <w:tc>
          <w:tcPr>
            <w:tcW w:w="402" w:type="pct"/>
            <w:vAlign w:val="center"/>
          </w:tcPr>
          <w:p w14:paraId="672A5964" w14:textId="1A07DE29" w:rsidR="00327782" w:rsidRPr="00BD0495" w:rsidRDefault="00D77701">
            <w:pPr>
              <w:jc w:val="center"/>
              <w:rPr>
                <w:rFonts w:asciiTheme="minorEastAsia" w:eastAsiaTheme="minorEastAsia" w:hAnsiTheme="minorEastAsia" w:cstheme="minorEastAsia" w:hint="eastAsia"/>
                <w:bCs/>
                <w:spacing w:val="-6"/>
                <w:sz w:val="24"/>
                <w:highlight w:val="yellow"/>
              </w:rPr>
            </w:pPr>
            <w:r w:rsidRPr="00BD0495">
              <w:rPr>
                <w:rFonts w:asciiTheme="minorEastAsia" w:eastAsiaTheme="minorEastAsia" w:hAnsiTheme="minorEastAsia" w:cstheme="minorEastAsia" w:hint="eastAsia"/>
                <w:bCs/>
                <w:spacing w:val="-6"/>
                <w:sz w:val="24"/>
                <w:highlight w:val="yellow"/>
              </w:rPr>
              <w:t>1</w:t>
            </w:r>
          </w:p>
        </w:tc>
      </w:tr>
      <w:tr w:rsidR="00327782" w14:paraId="2B655D3B" w14:textId="77777777">
        <w:trPr>
          <w:trHeight w:val="1251"/>
          <w:jc w:val="center"/>
        </w:trPr>
        <w:tc>
          <w:tcPr>
            <w:tcW w:w="412" w:type="pct"/>
            <w:vAlign w:val="center"/>
          </w:tcPr>
          <w:p w14:paraId="44B196B6"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2</w:t>
            </w:r>
          </w:p>
        </w:tc>
        <w:tc>
          <w:tcPr>
            <w:tcW w:w="4186" w:type="pct"/>
            <w:vAlign w:val="center"/>
          </w:tcPr>
          <w:p w14:paraId="6BEF95C9" w14:textId="22C85E21" w:rsidR="00327782" w:rsidRPr="00BD0495" w:rsidRDefault="00000000">
            <w:pPr>
              <w:snapToGrid w:val="0"/>
              <w:jc w:val="left"/>
              <w:outlineLvl w:val="0"/>
              <w:rPr>
                <w:rFonts w:asciiTheme="minorEastAsia" w:eastAsiaTheme="minorEastAsia" w:hAnsiTheme="minorEastAsia" w:cstheme="minorEastAsia" w:hint="eastAsia"/>
                <w:sz w:val="24"/>
                <w:highlight w:val="yellow"/>
              </w:rPr>
            </w:pPr>
            <w:r w:rsidRPr="00BD0495">
              <w:rPr>
                <w:rFonts w:asciiTheme="minorEastAsia" w:eastAsiaTheme="minorEastAsia" w:hAnsiTheme="minorEastAsia" w:cstheme="minorEastAsia" w:hint="eastAsia"/>
                <w:sz w:val="24"/>
                <w:highlight w:val="yellow"/>
              </w:rPr>
              <w:t>对采购货物的响应情况及比较：完全满足采购文件《第三部分采购需求》中的“二、</w:t>
            </w:r>
            <w:r w:rsidR="00D77701" w:rsidRPr="00BD0495">
              <w:rPr>
                <w:rFonts w:asciiTheme="minorEastAsia" w:eastAsiaTheme="minorEastAsia" w:hAnsiTheme="minorEastAsia" w:cstheme="minorEastAsia" w:hint="eastAsia"/>
                <w:sz w:val="24"/>
                <w:highlight w:val="yellow"/>
              </w:rPr>
              <w:t>采购</w:t>
            </w:r>
            <w:r w:rsidRPr="00BD0495">
              <w:rPr>
                <w:rFonts w:asciiTheme="minorEastAsia" w:eastAsiaTheme="minorEastAsia" w:hAnsiTheme="minorEastAsia" w:cstheme="minorEastAsia" w:hint="eastAsia"/>
                <w:sz w:val="24"/>
                <w:highlight w:val="yellow"/>
              </w:rPr>
              <w:t>清单”详细参数要求的得</w:t>
            </w:r>
            <w:r w:rsidR="00D77701" w:rsidRPr="00BD0495">
              <w:rPr>
                <w:rFonts w:asciiTheme="minorEastAsia" w:eastAsiaTheme="minorEastAsia" w:hAnsiTheme="minorEastAsia" w:cstheme="minorEastAsia" w:hint="eastAsia"/>
                <w:sz w:val="24"/>
                <w:highlight w:val="yellow"/>
              </w:rPr>
              <w:t>14</w:t>
            </w:r>
            <w:r w:rsidRPr="00BD0495">
              <w:rPr>
                <w:rFonts w:asciiTheme="minorEastAsia" w:eastAsiaTheme="minorEastAsia" w:hAnsiTheme="minorEastAsia" w:cstheme="minorEastAsia" w:hint="eastAsia"/>
                <w:sz w:val="24"/>
                <w:highlight w:val="yellow"/>
              </w:rPr>
              <w:t>分，每有一项负偏离扣</w:t>
            </w:r>
            <w:r w:rsidR="00D77701" w:rsidRPr="00BD0495">
              <w:rPr>
                <w:rFonts w:asciiTheme="minorEastAsia" w:eastAsiaTheme="minorEastAsia" w:hAnsiTheme="minorEastAsia" w:cstheme="minorEastAsia" w:hint="eastAsia"/>
                <w:sz w:val="24"/>
                <w:highlight w:val="yellow"/>
              </w:rPr>
              <w:t>2</w:t>
            </w:r>
            <w:r w:rsidRPr="00BD0495">
              <w:rPr>
                <w:rFonts w:asciiTheme="minorEastAsia" w:eastAsiaTheme="minorEastAsia" w:hAnsiTheme="minorEastAsia" w:cstheme="minorEastAsia" w:hint="eastAsia"/>
                <w:sz w:val="24"/>
                <w:highlight w:val="yellow"/>
              </w:rPr>
              <w:t>分，扣完为止。</w:t>
            </w:r>
          </w:p>
        </w:tc>
        <w:tc>
          <w:tcPr>
            <w:tcW w:w="402" w:type="pct"/>
            <w:vAlign w:val="center"/>
          </w:tcPr>
          <w:p w14:paraId="61523FC5" w14:textId="6E3BE036" w:rsidR="00327782" w:rsidRPr="00BD0495" w:rsidRDefault="00D77701">
            <w:pPr>
              <w:jc w:val="center"/>
              <w:rPr>
                <w:rFonts w:asciiTheme="minorEastAsia" w:eastAsiaTheme="minorEastAsia" w:hAnsiTheme="minorEastAsia" w:cstheme="minorEastAsia" w:hint="eastAsia"/>
                <w:bCs/>
                <w:spacing w:val="-6"/>
                <w:sz w:val="24"/>
                <w:highlight w:val="yellow"/>
              </w:rPr>
            </w:pPr>
            <w:r w:rsidRPr="00BD0495">
              <w:rPr>
                <w:rFonts w:asciiTheme="minorEastAsia" w:eastAsiaTheme="minorEastAsia" w:hAnsiTheme="minorEastAsia" w:cstheme="minorEastAsia" w:hint="eastAsia"/>
                <w:bCs/>
                <w:spacing w:val="-6"/>
                <w:sz w:val="24"/>
                <w:highlight w:val="yellow"/>
              </w:rPr>
              <w:t>14</w:t>
            </w:r>
          </w:p>
        </w:tc>
      </w:tr>
      <w:tr w:rsidR="00327782" w14:paraId="51A48BDB" w14:textId="77777777">
        <w:trPr>
          <w:trHeight w:val="1615"/>
          <w:jc w:val="center"/>
        </w:trPr>
        <w:tc>
          <w:tcPr>
            <w:tcW w:w="412" w:type="pct"/>
            <w:vAlign w:val="center"/>
          </w:tcPr>
          <w:p w14:paraId="6AB67327"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3</w:t>
            </w:r>
          </w:p>
        </w:tc>
        <w:tc>
          <w:tcPr>
            <w:tcW w:w="4186" w:type="pct"/>
            <w:vAlign w:val="center"/>
          </w:tcPr>
          <w:p w14:paraId="746C8D62"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供应商具有：质量管理体系认证，职业健康安全管理体系认证，环境管理体系认证的，每一个认证得1分，本项最高得3分。（（须提供证书复印件并加盖公章、国家市场监督管理总局全国认证认可信息服务公共平台（www.cnca.gov.cn）的查询截图，原件备查）</w:t>
            </w:r>
          </w:p>
        </w:tc>
        <w:tc>
          <w:tcPr>
            <w:tcW w:w="402" w:type="pct"/>
            <w:vAlign w:val="center"/>
          </w:tcPr>
          <w:p w14:paraId="0378F03A"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3</w:t>
            </w:r>
          </w:p>
        </w:tc>
      </w:tr>
      <w:tr w:rsidR="00327782" w14:paraId="76145230" w14:textId="77777777">
        <w:trPr>
          <w:trHeight w:val="1411"/>
          <w:jc w:val="center"/>
        </w:trPr>
        <w:tc>
          <w:tcPr>
            <w:tcW w:w="412" w:type="pct"/>
            <w:vAlign w:val="center"/>
          </w:tcPr>
          <w:p w14:paraId="30961F89"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4</w:t>
            </w:r>
          </w:p>
        </w:tc>
        <w:tc>
          <w:tcPr>
            <w:tcW w:w="4186" w:type="pct"/>
            <w:vAlign w:val="center"/>
          </w:tcPr>
          <w:p w14:paraId="0A448F7B"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针对项目开展需求，根据投标人提供的方案设计总体思想及整体架构，对项目背景充分分析论述及功能设计情况，进行综合评审，未提供不得分。（分值范围：5,4,3,2,1,0）</w:t>
            </w:r>
          </w:p>
        </w:tc>
        <w:tc>
          <w:tcPr>
            <w:tcW w:w="402" w:type="pct"/>
            <w:vAlign w:val="center"/>
          </w:tcPr>
          <w:p w14:paraId="03412AD1"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327782" w14:paraId="5F2D963F" w14:textId="77777777">
        <w:trPr>
          <w:trHeight w:val="1321"/>
          <w:jc w:val="center"/>
        </w:trPr>
        <w:tc>
          <w:tcPr>
            <w:tcW w:w="412" w:type="pct"/>
            <w:vAlign w:val="center"/>
          </w:tcPr>
          <w:p w14:paraId="04A1F979"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c>
          <w:tcPr>
            <w:tcW w:w="4186" w:type="pct"/>
            <w:vAlign w:val="center"/>
          </w:tcPr>
          <w:p w14:paraId="54EC4F14"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项目实施方法需符合项目实际，</w:t>
            </w:r>
            <w:r>
              <w:rPr>
                <w:rFonts w:asciiTheme="minorEastAsia" w:eastAsiaTheme="minorEastAsia" w:hAnsiTheme="minorEastAsia" w:cstheme="minorEastAsia"/>
                <w:sz w:val="24"/>
              </w:rPr>
              <w:t>对施工组织计划，进度安排方案，各项保障方案和措施、管理措施</w:t>
            </w:r>
            <w:r>
              <w:rPr>
                <w:rFonts w:asciiTheme="minorEastAsia" w:eastAsiaTheme="minorEastAsia" w:hAnsiTheme="minorEastAsia" w:cstheme="minorEastAsia" w:hint="eastAsia"/>
                <w:sz w:val="24"/>
              </w:rPr>
              <w:t>，安全管理人员和制度，人员配备，各道工序安全技术措施，现场防护措施评分。（分值范围：5,4,3,2,1,0）</w:t>
            </w:r>
          </w:p>
        </w:tc>
        <w:tc>
          <w:tcPr>
            <w:tcW w:w="402" w:type="pct"/>
            <w:vAlign w:val="center"/>
          </w:tcPr>
          <w:p w14:paraId="08A28DFB"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327782" w14:paraId="6214E688" w14:textId="77777777">
        <w:trPr>
          <w:trHeight w:val="985"/>
          <w:jc w:val="center"/>
        </w:trPr>
        <w:tc>
          <w:tcPr>
            <w:tcW w:w="412" w:type="pct"/>
            <w:vAlign w:val="center"/>
          </w:tcPr>
          <w:p w14:paraId="72E9D456"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6</w:t>
            </w:r>
          </w:p>
        </w:tc>
        <w:tc>
          <w:tcPr>
            <w:tcW w:w="4186" w:type="pct"/>
            <w:vAlign w:val="center"/>
          </w:tcPr>
          <w:p w14:paraId="0F83E533"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根据人员配备，主要工序的质量技术保证措施和手段，自控体系评分。（分值范围：5,4,3,2,1,0）</w:t>
            </w:r>
          </w:p>
        </w:tc>
        <w:tc>
          <w:tcPr>
            <w:tcW w:w="402" w:type="pct"/>
            <w:vAlign w:val="center"/>
          </w:tcPr>
          <w:p w14:paraId="51FC960A"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327782" w14:paraId="4DF300BA" w14:textId="77777777">
        <w:trPr>
          <w:trHeight w:val="1325"/>
          <w:jc w:val="center"/>
        </w:trPr>
        <w:tc>
          <w:tcPr>
            <w:tcW w:w="412" w:type="pct"/>
            <w:vAlign w:val="center"/>
          </w:tcPr>
          <w:p w14:paraId="56DCD4A2"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7</w:t>
            </w:r>
          </w:p>
        </w:tc>
        <w:tc>
          <w:tcPr>
            <w:tcW w:w="4186" w:type="pct"/>
            <w:vAlign w:val="center"/>
          </w:tcPr>
          <w:p w14:paraId="70D633E6"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根据供应商针对分批次、按时按需制作供货和服务的具体方案评分。（分值范围：5,4,3,2,1,0）</w:t>
            </w:r>
          </w:p>
        </w:tc>
        <w:tc>
          <w:tcPr>
            <w:tcW w:w="402" w:type="pct"/>
            <w:vAlign w:val="center"/>
          </w:tcPr>
          <w:p w14:paraId="6491F1B8"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327782" w14:paraId="6A99841F" w14:textId="77777777">
        <w:trPr>
          <w:trHeight w:val="1315"/>
          <w:jc w:val="center"/>
        </w:trPr>
        <w:tc>
          <w:tcPr>
            <w:tcW w:w="412" w:type="pct"/>
            <w:vAlign w:val="center"/>
          </w:tcPr>
          <w:p w14:paraId="7E6FB416"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8</w:t>
            </w:r>
          </w:p>
        </w:tc>
        <w:tc>
          <w:tcPr>
            <w:tcW w:w="4186" w:type="pct"/>
            <w:vAlign w:val="center"/>
          </w:tcPr>
          <w:p w14:paraId="1E5CAC00"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根据主要原材料的来源，质量保证措施及管理方案进行评分。（分值范围：5,4,3,2,1,0）</w:t>
            </w:r>
          </w:p>
        </w:tc>
        <w:tc>
          <w:tcPr>
            <w:tcW w:w="402" w:type="pct"/>
            <w:vAlign w:val="center"/>
          </w:tcPr>
          <w:p w14:paraId="643F4727"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327782" w14:paraId="2FDF1763" w14:textId="77777777">
        <w:trPr>
          <w:trHeight w:val="1058"/>
          <w:jc w:val="center"/>
        </w:trPr>
        <w:tc>
          <w:tcPr>
            <w:tcW w:w="412" w:type="pct"/>
            <w:vAlign w:val="center"/>
          </w:tcPr>
          <w:p w14:paraId="1E6E9B1D"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9</w:t>
            </w:r>
          </w:p>
        </w:tc>
        <w:tc>
          <w:tcPr>
            <w:tcW w:w="4186" w:type="pct"/>
            <w:vAlign w:val="center"/>
          </w:tcPr>
          <w:p w14:paraId="1441790F"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根据现场文明施工，环境保护措施，各项措施评分。（分值范围：5,4,3,2,1,0）</w:t>
            </w:r>
          </w:p>
        </w:tc>
        <w:tc>
          <w:tcPr>
            <w:tcW w:w="402" w:type="pct"/>
            <w:vAlign w:val="center"/>
          </w:tcPr>
          <w:p w14:paraId="2ECDFFE7"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327782" w14:paraId="3837597A" w14:textId="77777777">
        <w:trPr>
          <w:trHeight w:val="1260"/>
          <w:jc w:val="center"/>
        </w:trPr>
        <w:tc>
          <w:tcPr>
            <w:tcW w:w="412" w:type="pct"/>
            <w:vAlign w:val="center"/>
          </w:tcPr>
          <w:p w14:paraId="1C90FBF8"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lastRenderedPageBreak/>
              <w:t>10</w:t>
            </w:r>
          </w:p>
        </w:tc>
        <w:tc>
          <w:tcPr>
            <w:tcW w:w="4186" w:type="pct"/>
            <w:vAlign w:val="center"/>
          </w:tcPr>
          <w:p w14:paraId="011F2C1E"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根据售后服务组织计划、响应时间，售后服务人员安排、服务规范性评分。</w:t>
            </w:r>
            <w:bookmarkStart w:id="410" w:name="OLE_LINK11"/>
            <w:r>
              <w:rPr>
                <w:rFonts w:asciiTheme="minorEastAsia" w:eastAsiaTheme="minorEastAsia" w:hAnsiTheme="minorEastAsia" w:cstheme="minorEastAsia" w:hint="eastAsia"/>
                <w:sz w:val="24"/>
              </w:rPr>
              <w:t>（分值范围：5,4,3,2,1,0）</w:t>
            </w:r>
            <w:bookmarkEnd w:id="410"/>
          </w:p>
        </w:tc>
        <w:tc>
          <w:tcPr>
            <w:tcW w:w="402" w:type="pct"/>
            <w:vAlign w:val="center"/>
          </w:tcPr>
          <w:p w14:paraId="23EC3844"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327782" w14:paraId="3C712FAD" w14:textId="77777777">
        <w:trPr>
          <w:trHeight w:val="1367"/>
          <w:jc w:val="center"/>
        </w:trPr>
        <w:tc>
          <w:tcPr>
            <w:tcW w:w="412" w:type="pct"/>
            <w:vAlign w:val="center"/>
          </w:tcPr>
          <w:p w14:paraId="3E707B51" w14:textId="77777777" w:rsidR="00327782" w:rsidRDefault="00000000">
            <w:pPr>
              <w:jc w:val="center"/>
              <w:rPr>
                <w:rFonts w:asciiTheme="minorEastAsia" w:eastAsiaTheme="minorEastAsia" w:hAnsiTheme="minorEastAsia" w:cstheme="minorEastAsia" w:hint="eastAsia"/>
                <w:bCs/>
                <w:spacing w:val="-6"/>
                <w:sz w:val="24"/>
              </w:rPr>
            </w:pPr>
            <w:bookmarkStart w:id="411" w:name="_Hlk201584655"/>
            <w:r>
              <w:rPr>
                <w:rFonts w:asciiTheme="minorEastAsia" w:eastAsiaTheme="minorEastAsia" w:hAnsiTheme="minorEastAsia" w:cstheme="minorEastAsia" w:hint="eastAsia"/>
                <w:bCs/>
                <w:spacing w:val="-6"/>
                <w:sz w:val="24"/>
              </w:rPr>
              <w:t>11</w:t>
            </w:r>
          </w:p>
        </w:tc>
        <w:tc>
          <w:tcPr>
            <w:tcW w:w="4186" w:type="pct"/>
            <w:vAlign w:val="center"/>
          </w:tcPr>
          <w:p w14:paraId="7C37BA6C" w14:textId="77777777"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根据投标人优惠承诺、增值服务等对采购人是否切实有利，可行性评分。（分值范围：2,1,0）</w:t>
            </w:r>
          </w:p>
        </w:tc>
        <w:tc>
          <w:tcPr>
            <w:tcW w:w="402" w:type="pct"/>
            <w:vAlign w:val="center"/>
          </w:tcPr>
          <w:p w14:paraId="00F7C5F0"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2</w:t>
            </w:r>
          </w:p>
        </w:tc>
      </w:tr>
      <w:tr w:rsidR="00D77701" w14:paraId="0609BCB0" w14:textId="77777777">
        <w:trPr>
          <w:trHeight w:val="1367"/>
          <w:jc w:val="center"/>
        </w:trPr>
        <w:tc>
          <w:tcPr>
            <w:tcW w:w="412" w:type="pct"/>
            <w:vAlign w:val="center"/>
          </w:tcPr>
          <w:p w14:paraId="58B44393" w14:textId="76B6957F" w:rsidR="00D77701" w:rsidRPr="001006B2" w:rsidRDefault="00D77701">
            <w:pPr>
              <w:jc w:val="center"/>
              <w:rPr>
                <w:rFonts w:asciiTheme="minorEastAsia" w:eastAsiaTheme="minorEastAsia" w:hAnsiTheme="minorEastAsia" w:cstheme="minorEastAsia" w:hint="eastAsia"/>
                <w:bCs/>
                <w:spacing w:val="-6"/>
                <w:sz w:val="24"/>
                <w:highlight w:val="yellow"/>
              </w:rPr>
            </w:pPr>
            <w:r w:rsidRPr="001006B2">
              <w:rPr>
                <w:rFonts w:asciiTheme="minorEastAsia" w:eastAsiaTheme="minorEastAsia" w:hAnsiTheme="minorEastAsia" w:cstheme="minorEastAsia" w:hint="eastAsia"/>
                <w:bCs/>
                <w:spacing w:val="-6"/>
                <w:sz w:val="24"/>
                <w:highlight w:val="yellow"/>
              </w:rPr>
              <w:t>12</w:t>
            </w:r>
          </w:p>
        </w:tc>
        <w:tc>
          <w:tcPr>
            <w:tcW w:w="4186" w:type="pct"/>
            <w:vAlign w:val="center"/>
          </w:tcPr>
          <w:p w14:paraId="1691426F" w14:textId="559219AE" w:rsidR="00D77701" w:rsidRPr="001006B2" w:rsidRDefault="00D77701">
            <w:pPr>
              <w:snapToGrid w:val="0"/>
              <w:outlineLvl w:val="0"/>
              <w:rPr>
                <w:rFonts w:asciiTheme="minorEastAsia" w:eastAsiaTheme="minorEastAsia" w:hAnsiTheme="minorEastAsia" w:cstheme="minorEastAsia" w:hint="eastAsia"/>
                <w:sz w:val="24"/>
                <w:highlight w:val="yellow"/>
              </w:rPr>
            </w:pPr>
            <w:r w:rsidRPr="001006B2">
              <w:rPr>
                <w:rFonts w:asciiTheme="minorEastAsia" w:eastAsiaTheme="minorEastAsia" w:hAnsiTheme="minorEastAsia" w:cstheme="minorEastAsia" w:hint="eastAsia"/>
                <w:sz w:val="24"/>
                <w:highlight w:val="yellow"/>
              </w:rPr>
              <w:t>样品分</w:t>
            </w:r>
          </w:p>
        </w:tc>
        <w:tc>
          <w:tcPr>
            <w:tcW w:w="402" w:type="pct"/>
            <w:vAlign w:val="center"/>
          </w:tcPr>
          <w:p w14:paraId="5DAE629B" w14:textId="718E89C6" w:rsidR="00D77701" w:rsidRPr="001006B2" w:rsidRDefault="00D77701">
            <w:pPr>
              <w:jc w:val="center"/>
              <w:rPr>
                <w:rFonts w:asciiTheme="minorEastAsia" w:eastAsiaTheme="minorEastAsia" w:hAnsiTheme="minorEastAsia" w:cstheme="minorEastAsia" w:hint="eastAsia"/>
                <w:bCs/>
                <w:spacing w:val="-6"/>
                <w:sz w:val="24"/>
                <w:highlight w:val="yellow"/>
              </w:rPr>
            </w:pPr>
            <w:r w:rsidRPr="001006B2">
              <w:rPr>
                <w:rFonts w:asciiTheme="minorEastAsia" w:eastAsiaTheme="minorEastAsia" w:hAnsiTheme="minorEastAsia" w:cstheme="minorEastAsia" w:hint="eastAsia"/>
                <w:bCs/>
                <w:spacing w:val="-6"/>
                <w:sz w:val="24"/>
                <w:highlight w:val="yellow"/>
              </w:rPr>
              <w:t>15</w:t>
            </w:r>
          </w:p>
        </w:tc>
      </w:tr>
      <w:tr w:rsidR="00327782" w14:paraId="059618B9" w14:textId="77777777">
        <w:trPr>
          <w:trHeight w:val="1291"/>
          <w:jc w:val="center"/>
        </w:trPr>
        <w:tc>
          <w:tcPr>
            <w:tcW w:w="412" w:type="pct"/>
            <w:vAlign w:val="center"/>
          </w:tcPr>
          <w:p w14:paraId="5D3ECF1F" w14:textId="66F2DC15"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12</w:t>
            </w:r>
            <w:r w:rsidR="00D77701">
              <w:rPr>
                <w:rFonts w:asciiTheme="minorEastAsia" w:eastAsiaTheme="minorEastAsia" w:hAnsiTheme="minorEastAsia" w:cstheme="minorEastAsia" w:hint="eastAsia"/>
                <w:bCs/>
                <w:spacing w:val="-6"/>
                <w:sz w:val="24"/>
              </w:rPr>
              <w:t>.1</w:t>
            </w:r>
          </w:p>
        </w:tc>
        <w:tc>
          <w:tcPr>
            <w:tcW w:w="4186" w:type="pct"/>
            <w:vAlign w:val="center"/>
          </w:tcPr>
          <w:p w14:paraId="4D9CC44F" w14:textId="5F59DC90" w:rsidR="00327782" w:rsidRDefault="00000000">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样品</w:t>
            </w:r>
            <w:r w:rsidR="00D77701">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：根据材质</w:t>
            </w:r>
            <w:r>
              <w:rPr>
                <w:rFonts w:asciiTheme="minorEastAsia" w:eastAsiaTheme="minorEastAsia" w:hAnsiTheme="minorEastAsia" w:cstheme="minorEastAsia" w:hint="eastAsia"/>
                <w:sz w:val="24"/>
              </w:rPr>
              <w:t>，色彩效果，</w:t>
            </w:r>
            <w:r>
              <w:rPr>
                <w:rFonts w:asciiTheme="minorEastAsia" w:eastAsiaTheme="minorEastAsia" w:hAnsiTheme="minorEastAsia" w:cstheme="minorEastAsia"/>
                <w:sz w:val="24"/>
              </w:rPr>
              <w:t>制造工艺</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牢固程度评分</w:t>
            </w:r>
            <w:r>
              <w:rPr>
                <w:rFonts w:asciiTheme="minorEastAsia" w:eastAsiaTheme="minorEastAsia" w:hAnsiTheme="minorEastAsia" w:cstheme="minorEastAsia" w:hint="eastAsia"/>
                <w:sz w:val="24"/>
              </w:rPr>
              <w:t>。（分值范围：5,4,3,2,1,0）</w:t>
            </w:r>
          </w:p>
        </w:tc>
        <w:tc>
          <w:tcPr>
            <w:tcW w:w="402" w:type="pct"/>
            <w:vAlign w:val="center"/>
          </w:tcPr>
          <w:p w14:paraId="1223E1B2" w14:textId="77777777" w:rsidR="00327782"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5分</w:t>
            </w:r>
          </w:p>
        </w:tc>
      </w:tr>
      <w:bookmarkEnd w:id="411"/>
      <w:tr w:rsidR="00D77701" w14:paraId="7493A625" w14:textId="77777777">
        <w:trPr>
          <w:trHeight w:val="1291"/>
          <w:jc w:val="center"/>
        </w:trPr>
        <w:tc>
          <w:tcPr>
            <w:tcW w:w="412" w:type="pct"/>
            <w:vAlign w:val="center"/>
          </w:tcPr>
          <w:p w14:paraId="4949AADD" w14:textId="528421C7" w:rsidR="00D77701" w:rsidRPr="00BD0495" w:rsidRDefault="00D77701" w:rsidP="00D77701">
            <w:pPr>
              <w:jc w:val="center"/>
              <w:rPr>
                <w:rFonts w:asciiTheme="minorEastAsia" w:eastAsiaTheme="minorEastAsia" w:hAnsiTheme="minorEastAsia" w:cstheme="minorEastAsia" w:hint="eastAsia"/>
                <w:bCs/>
                <w:spacing w:val="-6"/>
                <w:sz w:val="24"/>
                <w:highlight w:val="yellow"/>
              </w:rPr>
            </w:pPr>
            <w:r w:rsidRPr="00BD0495">
              <w:rPr>
                <w:rFonts w:asciiTheme="minorEastAsia" w:eastAsiaTheme="minorEastAsia" w:hAnsiTheme="minorEastAsia" w:cstheme="minorEastAsia" w:hint="eastAsia"/>
                <w:bCs/>
                <w:spacing w:val="-6"/>
                <w:sz w:val="24"/>
                <w:highlight w:val="yellow"/>
              </w:rPr>
              <w:t>12.2</w:t>
            </w:r>
          </w:p>
        </w:tc>
        <w:tc>
          <w:tcPr>
            <w:tcW w:w="4186" w:type="pct"/>
            <w:vAlign w:val="center"/>
          </w:tcPr>
          <w:p w14:paraId="2A2CADB0" w14:textId="1ACC5540" w:rsidR="00D77701" w:rsidRPr="00BD0495" w:rsidRDefault="00D77701" w:rsidP="00D77701">
            <w:pPr>
              <w:snapToGrid w:val="0"/>
              <w:outlineLvl w:val="0"/>
              <w:rPr>
                <w:rFonts w:asciiTheme="minorEastAsia" w:eastAsiaTheme="minorEastAsia" w:hAnsiTheme="minorEastAsia" w:cstheme="minorEastAsia" w:hint="eastAsia"/>
                <w:sz w:val="24"/>
                <w:highlight w:val="yellow"/>
              </w:rPr>
            </w:pPr>
            <w:r w:rsidRPr="00BD0495">
              <w:rPr>
                <w:rFonts w:asciiTheme="minorEastAsia" w:eastAsiaTheme="minorEastAsia" w:hAnsiTheme="minorEastAsia" w:cstheme="minorEastAsia" w:hint="eastAsia"/>
                <w:sz w:val="24"/>
                <w:highlight w:val="yellow"/>
              </w:rPr>
              <w:t>样品2</w:t>
            </w:r>
            <w:r w:rsidRPr="00BD0495">
              <w:rPr>
                <w:rFonts w:asciiTheme="minorEastAsia" w:eastAsiaTheme="minorEastAsia" w:hAnsiTheme="minorEastAsia" w:cstheme="minorEastAsia"/>
                <w:sz w:val="24"/>
                <w:highlight w:val="yellow"/>
              </w:rPr>
              <w:t>：根据材质</w:t>
            </w:r>
            <w:r w:rsidRPr="00BD0495">
              <w:rPr>
                <w:rFonts w:asciiTheme="minorEastAsia" w:eastAsiaTheme="minorEastAsia" w:hAnsiTheme="minorEastAsia" w:cstheme="minorEastAsia" w:hint="eastAsia"/>
                <w:sz w:val="24"/>
                <w:highlight w:val="yellow"/>
              </w:rPr>
              <w:t>，色彩效果，</w:t>
            </w:r>
            <w:r w:rsidRPr="00BD0495">
              <w:rPr>
                <w:rFonts w:asciiTheme="minorEastAsia" w:eastAsiaTheme="minorEastAsia" w:hAnsiTheme="minorEastAsia" w:cstheme="minorEastAsia"/>
                <w:sz w:val="24"/>
                <w:highlight w:val="yellow"/>
              </w:rPr>
              <w:t>制造工艺</w:t>
            </w:r>
            <w:r w:rsidRPr="00BD0495">
              <w:rPr>
                <w:rFonts w:asciiTheme="minorEastAsia" w:eastAsiaTheme="minorEastAsia" w:hAnsiTheme="minorEastAsia" w:cstheme="minorEastAsia" w:hint="eastAsia"/>
                <w:sz w:val="24"/>
                <w:highlight w:val="yellow"/>
              </w:rPr>
              <w:t>，</w:t>
            </w:r>
            <w:r w:rsidRPr="00BD0495">
              <w:rPr>
                <w:rFonts w:asciiTheme="minorEastAsia" w:eastAsiaTheme="minorEastAsia" w:hAnsiTheme="minorEastAsia" w:cstheme="minorEastAsia"/>
                <w:sz w:val="24"/>
                <w:highlight w:val="yellow"/>
              </w:rPr>
              <w:t>牢固程度评分</w:t>
            </w:r>
            <w:r w:rsidRPr="00BD0495">
              <w:rPr>
                <w:rFonts w:asciiTheme="minorEastAsia" w:eastAsiaTheme="minorEastAsia" w:hAnsiTheme="minorEastAsia" w:cstheme="minorEastAsia" w:hint="eastAsia"/>
                <w:sz w:val="24"/>
                <w:highlight w:val="yellow"/>
              </w:rPr>
              <w:t>。（分值范围：5,4,3,2,1,0）</w:t>
            </w:r>
          </w:p>
        </w:tc>
        <w:tc>
          <w:tcPr>
            <w:tcW w:w="402" w:type="pct"/>
            <w:vAlign w:val="center"/>
          </w:tcPr>
          <w:p w14:paraId="0F1004C5" w14:textId="2E66E152" w:rsidR="00D77701" w:rsidRPr="00BD0495" w:rsidRDefault="00D77701" w:rsidP="00D77701">
            <w:pPr>
              <w:jc w:val="center"/>
              <w:rPr>
                <w:rFonts w:asciiTheme="minorEastAsia" w:eastAsiaTheme="minorEastAsia" w:hAnsiTheme="minorEastAsia" w:cstheme="minorEastAsia" w:hint="eastAsia"/>
                <w:bCs/>
                <w:spacing w:val="-6"/>
                <w:sz w:val="24"/>
                <w:highlight w:val="yellow"/>
              </w:rPr>
            </w:pPr>
            <w:r w:rsidRPr="00BD0495">
              <w:rPr>
                <w:rFonts w:asciiTheme="minorEastAsia" w:eastAsiaTheme="minorEastAsia" w:hAnsiTheme="minorEastAsia" w:cstheme="minorEastAsia" w:hint="eastAsia"/>
                <w:bCs/>
                <w:spacing w:val="-6"/>
                <w:sz w:val="24"/>
                <w:highlight w:val="yellow"/>
              </w:rPr>
              <w:t>5分</w:t>
            </w:r>
          </w:p>
        </w:tc>
      </w:tr>
      <w:tr w:rsidR="00D77701" w14:paraId="45278D8D" w14:textId="77777777">
        <w:trPr>
          <w:trHeight w:val="1291"/>
          <w:jc w:val="center"/>
        </w:trPr>
        <w:tc>
          <w:tcPr>
            <w:tcW w:w="412" w:type="pct"/>
            <w:vAlign w:val="center"/>
          </w:tcPr>
          <w:p w14:paraId="32FFC19C" w14:textId="45C1FD2D" w:rsidR="00D77701" w:rsidRPr="00BD0495" w:rsidRDefault="00D77701" w:rsidP="00D77701">
            <w:pPr>
              <w:jc w:val="center"/>
              <w:rPr>
                <w:rFonts w:asciiTheme="minorEastAsia" w:eastAsiaTheme="minorEastAsia" w:hAnsiTheme="minorEastAsia" w:cstheme="minorEastAsia" w:hint="eastAsia"/>
                <w:bCs/>
                <w:spacing w:val="-6"/>
                <w:sz w:val="24"/>
                <w:highlight w:val="yellow"/>
              </w:rPr>
            </w:pPr>
            <w:r w:rsidRPr="00BD0495">
              <w:rPr>
                <w:rFonts w:asciiTheme="minorEastAsia" w:eastAsiaTheme="minorEastAsia" w:hAnsiTheme="minorEastAsia" w:cstheme="minorEastAsia" w:hint="eastAsia"/>
                <w:bCs/>
                <w:spacing w:val="-6"/>
                <w:sz w:val="24"/>
                <w:highlight w:val="yellow"/>
              </w:rPr>
              <w:t>12.3</w:t>
            </w:r>
          </w:p>
        </w:tc>
        <w:tc>
          <w:tcPr>
            <w:tcW w:w="4186" w:type="pct"/>
            <w:vAlign w:val="center"/>
          </w:tcPr>
          <w:p w14:paraId="18B34B4D" w14:textId="11399293" w:rsidR="00D77701" w:rsidRPr="00BD0495" w:rsidRDefault="00D77701" w:rsidP="00D77701">
            <w:pPr>
              <w:snapToGrid w:val="0"/>
              <w:outlineLvl w:val="0"/>
              <w:rPr>
                <w:rFonts w:asciiTheme="minorEastAsia" w:eastAsiaTheme="minorEastAsia" w:hAnsiTheme="minorEastAsia" w:cstheme="minorEastAsia" w:hint="eastAsia"/>
                <w:sz w:val="24"/>
                <w:highlight w:val="yellow"/>
              </w:rPr>
            </w:pPr>
            <w:r w:rsidRPr="00BD0495">
              <w:rPr>
                <w:rFonts w:asciiTheme="minorEastAsia" w:eastAsiaTheme="minorEastAsia" w:hAnsiTheme="minorEastAsia" w:cstheme="minorEastAsia" w:hint="eastAsia"/>
                <w:sz w:val="24"/>
                <w:highlight w:val="yellow"/>
              </w:rPr>
              <w:t>样品3</w:t>
            </w:r>
            <w:r w:rsidRPr="00BD0495">
              <w:rPr>
                <w:rFonts w:asciiTheme="minorEastAsia" w:eastAsiaTheme="minorEastAsia" w:hAnsiTheme="minorEastAsia" w:cstheme="minorEastAsia"/>
                <w:sz w:val="24"/>
                <w:highlight w:val="yellow"/>
              </w:rPr>
              <w:t>：根据材质</w:t>
            </w:r>
            <w:r w:rsidRPr="00BD0495">
              <w:rPr>
                <w:rFonts w:asciiTheme="minorEastAsia" w:eastAsiaTheme="minorEastAsia" w:hAnsiTheme="minorEastAsia" w:cstheme="minorEastAsia" w:hint="eastAsia"/>
                <w:sz w:val="24"/>
                <w:highlight w:val="yellow"/>
              </w:rPr>
              <w:t>，色彩效果，</w:t>
            </w:r>
            <w:r w:rsidRPr="00BD0495">
              <w:rPr>
                <w:rFonts w:asciiTheme="minorEastAsia" w:eastAsiaTheme="minorEastAsia" w:hAnsiTheme="minorEastAsia" w:cstheme="minorEastAsia"/>
                <w:sz w:val="24"/>
                <w:highlight w:val="yellow"/>
              </w:rPr>
              <w:t>制造工艺</w:t>
            </w:r>
            <w:r w:rsidRPr="00BD0495">
              <w:rPr>
                <w:rFonts w:asciiTheme="minorEastAsia" w:eastAsiaTheme="minorEastAsia" w:hAnsiTheme="minorEastAsia" w:cstheme="minorEastAsia" w:hint="eastAsia"/>
                <w:sz w:val="24"/>
                <w:highlight w:val="yellow"/>
              </w:rPr>
              <w:t>，</w:t>
            </w:r>
            <w:r w:rsidRPr="00BD0495">
              <w:rPr>
                <w:rFonts w:asciiTheme="minorEastAsia" w:eastAsiaTheme="minorEastAsia" w:hAnsiTheme="minorEastAsia" w:cstheme="minorEastAsia"/>
                <w:sz w:val="24"/>
                <w:highlight w:val="yellow"/>
              </w:rPr>
              <w:t>牢固程度评分</w:t>
            </w:r>
            <w:r w:rsidRPr="00BD0495">
              <w:rPr>
                <w:rFonts w:asciiTheme="minorEastAsia" w:eastAsiaTheme="minorEastAsia" w:hAnsiTheme="minorEastAsia" w:cstheme="minorEastAsia" w:hint="eastAsia"/>
                <w:sz w:val="24"/>
                <w:highlight w:val="yellow"/>
              </w:rPr>
              <w:t>。（分值范围：5,4,3,2,1,0）</w:t>
            </w:r>
          </w:p>
        </w:tc>
        <w:tc>
          <w:tcPr>
            <w:tcW w:w="402" w:type="pct"/>
            <w:vAlign w:val="center"/>
          </w:tcPr>
          <w:p w14:paraId="315C8358" w14:textId="66A93D82" w:rsidR="00D77701" w:rsidRPr="00BD0495" w:rsidRDefault="00D77701" w:rsidP="00D77701">
            <w:pPr>
              <w:jc w:val="center"/>
              <w:rPr>
                <w:rFonts w:asciiTheme="minorEastAsia" w:eastAsiaTheme="minorEastAsia" w:hAnsiTheme="minorEastAsia" w:cstheme="minorEastAsia" w:hint="eastAsia"/>
                <w:bCs/>
                <w:spacing w:val="-6"/>
                <w:sz w:val="24"/>
                <w:highlight w:val="yellow"/>
              </w:rPr>
            </w:pPr>
            <w:r w:rsidRPr="00BD0495">
              <w:rPr>
                <w:rFonts w:asciiTheme="minorEastAsia" w:eastAsiaTheme="minorEastAsia" w:hAnsiTheme="minorEastAsia" w:cstheme="minorEastAsia" w:hint="eastAsia"/>
                <w:bCs/>
                <w:spacing w:val="-6"/>
                <w:sz w:val="24"/>
                <w:highlight w:val="yellow"/>
              </w:rPr>
              <w:t>5分</w:t>
            </w:r>
          </w:p>
        </w:tc>
      </w:tr>
      <w:tr w:rsidR="00D77701" w14:paraId="2514D7A6" w14:textId="77777777">
        <w:trPr>
          <w:trHeight w:val="3767"/>
          <w:jc w:val="center"/>
        </w:trPr>
        <w:tc>
          <w:tcPr>
            <w:tcW w:w="412" w:type="pct"/>
            <w:vAlign w:val="center"/>
          </w:tcPr>
          <w:p w14:paraId="6A3F2761" w14:textId="77777777" w:rsidR="00D77701" w:rsidRDefault="00D77701" w:rsidP="00D77701">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价格分</w:t>
            </w:r>
          </w:p>
        </w:tc>
        <w:tc>
          <w:tcPr>
            <w:tcW w:w="4186" w:type="pct"/>
            <w:vAlign w:val="center"/>
          </w:tcPr>
          <w:p w14:paraId="13D69A98" w14:textId="77777777" w:rsidR="00D77701" w:rsidRDefault="00D77701" w:rsidP="00D77701">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有效投标报价的最低价作为评标基准价，其最低报价为满分；按［投标报价得分=（评标基准价/投标报价）*30］的计算公式计算。</w:t>
            </w:r>
          </w:p>
          <w:p w14:paraId="2AF57157" w14:textId="77777777" w:rsidR="00D77701" w:rsidRDefault="00D77701" w:rsidP="00D77701">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评标过程中，不得去掉报价中的最高报价和最低报价。</w:t>
            </w:r>
          </w:p>
          <w:p w14:paraId="2509F252" w14:textId="77777777" w:rsidR="00D77701" w:rsidRDefault="00D77701" w:rsidP="00D77701">
            <w:pPr>
              <w:snapToGrid w:val="0"/>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对于未预留份额专门面向中小企业的采购货物项目，以及预留份额采购货物项目中的非预留部分标项，对小型和微型企业的投标报价给予10%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4%的扣除，用扣除后的价格参加评审。</w:t>
            </w:r>
          </w:p>
        </w:tc>
        <w:tc>
          <w:tcPr>
            <w:tcW w:w="402" w:type="pct"/>
            <w:vAlign w:val="center"/>
          </w:tcPr>
          <w:p w14:paraId="09A1F3DB" w14:textId="77777777" w:rsidR="00D77701" w:rsidRDefault="00D77701" w:rsidP="00D77701">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sz w:val="24"/>
              </w:rPr>
              <w:t>30</w:t>
            </w:r>
          </w:p>
        </w:tc>
      </w:tr>
    </w:tbl>
    <w:p w14:paraId="2BA1D2E6" w14:textId="77777777" w:rsidR="00327782" w:rsidRDefault="00327782">
      <w:pPr>
        <w:snapToGrid w:val="0"/>
        <w:spacing w:line="360" w:lineRule="auto"/>
        <w:rPr>
          <w:rFonts w:ascii="宋体" w:hAnsi="宋体" w:cs="宋体" w:hint="eastAsia"/>
          <w:sz w:val="20"/>
          <w:szCs w:val="20"/>
          <w:shd w:val="clear" w:color="auto" w:fill="FFFFFF"/>
        </w:rPr>
      </w:pPr>
    </w:p>
    <w:p w14:paraId="7A2481FD" w14:textId="77777777" w:rsidR="00327782"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659BCF34" w14:textId="77777777" w:rsidR="00327782" w:rsidRDefault="00000000">
      <w:pPr>
        <w:widowControl/>
        <w:adjustRightInd/>
        <w:jc w:val="left"/>
        <w:rPr>
          <w:rFonts w:ascii="宋体" w:hAnsi="宋体" w:cs="宋体" w:hint="eastAsia"/>
          <w:b/>
          <w:sz w:val="24"/>
        </w:rPr>
      </w:pPr>
      <w:r>
        <w:rPr>
          <w:rFonts w:ascii="宋体" w:hAnsi="宋体" w:cs="宋体" w:hint="eastAsia"/>
          <w:b/>
          <w:sz w:val="24"/>
        </w:rPr>
        <w:br w:type="page"/>
      </w:r>
    </w:p>
    <w:p w14:paraId="2568E751" w14:textId="77777777" w:rsidR="00327782" w:rsidRDefault="00000000">
      <w:pPr>
        <w:snapToGrid w:val="0"/>
        <w:spacing w:line="360" w:lineRule="auto"/>
        <w:rPr>
          <w:rFonts w:ascii="宋体" w:hAnsi="宋体" w:cs="宋体" w:hint="eastAsia"/>
          <w:b/>
          <w:sz w:val="24"/>
        </w:rPr>
      </w:pPr>
      <w:r>
        <w:rPr>
          <w:rFonts w:ascii="宋体" w:hAnsi="宋体" w:cs="宋体" w:hint="eastAsia"/>
          <w:b/>
          <w:sz w:val="24"/>
        </w:rPr>
        <w:lastRenderedPageBreak/>
        <w:t>一、评标方法</w:t>
      </w:r>
    </w:p>
    <w:p w14:paraId="447ED7B5" w14:textId="77777777" w:rsidR="00327782"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512606F5" w14:textId="77777777" w:rsidR="00327782" w:rsidRDefault="00000000">
      <w:pPr>
        <w:adjustRightInd/>
        <w:spacing w:line="360" w:lineRule="auto"/>
        <w:rPr>
          <w:rFonts w:ascii="宋体" w:hAnsi="宋体" w:cs="宋体" w:hint="eastAsia"/>
          <w:kern w:val="0"/>
          <w:sz w:val="24"/>
        </w:rPr>
      </w:pPr>
      <w:r>
        <w:rPr>
          <w:rFonts w:ascii="宋体" w:hAnsi="宋体" w:cs="宋体" w:hint="eastAsia"/>
          <w:b/>
          <w:sz w:val="24"/>
        </w:rPr>
        <w:t>二、评标标准</w:t>
      </w:r>
    </w:p>
    <w:p w14:paraId="3AE5B46E" w14:textId="77777777" w:rsidR="00327782"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sz w:val="24"/>
        </w:rPr>
        <w:t xml:space="preserve"> </w:t>
      </w:r>
      <w:r>
        <w:rPr>
          <w:rFonts w:ascii="宋体" w:hAnsi="宋体" w:cs="宋体" w:hint="eastAsia"/>
          <w:b/>
          <w:sz w:val="24"/>
        </w:rPr>
        <w:t>评标标准：</w:t>
      </w:r>
      <w:r>
        <w:rPr>
          <w:rFonts w:ascii="宋体" w:hAnsi="宋体" w:cs="宋体" w:hint="eastAsia"/>
          <w:kern w:val="0"/>
          <w:sz w:val="24"/>
        </w:rPr>
        <w:t>见评标办法前附表。</w:t>
      </w:r>
    </w:p>
    <w:p w14:paraId="1947A81F" w14:textId="77777777" w:rsidR="00327782" w:rsidRDefault="00000000">
      <w:pPr>
        <w:spacing w:line="360" w:lineRule="auto"/>
        <w:outlineLvl w:val="0"/>
        <w:rPr>
          <w:rFonts w:ascii="宋体" w:hAnsi="宋体" w:cs="宋体" w:hint="eastAsia"/>
          <w:b/>
          <w:sz w:val="24"/>
        </w:rPr>
      </w:pPr>
      <w:r>
        <w:rPr>
          <w:rFonts w:ascii="宋体" w:hAnsi="宋体" w:cs="宋体" w:hint="eastAsia"/>
          <w:b/>
          <w:sz w:val="24"/>
        </w:rPr>
        <w:t>三、评标程序</w:t>
      </w:r>
    </w:p>
    <w:p w14:paraId="6D095DAA" w14:textId="77777777" w:rsidR="00327782"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B5B29A3" w14:textId="77777777" w:rsidR="00327782"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135914D4" w14:textId="77777777" w:rsidR="00327782"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5B80CED9" w14:textId="77777777" w:rsidR="00327782"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778C3FC2" w14:textId="77777777" w:rsidR="00327782" w:rsidRDefault="00000000">
      <w:pPr>
        <w:pStyle w:val="2d"/>
        <w:spacing w:before="0"/>
        <w:ind w:firstLineChars="212" w:firstLine="509"/>
        <w:rPr>
          <w:rFonts w:ascii="宋体" w:hAnsi="宋体" w:cs="宋体" w:hint="eastAsia"/>
          <w:kern w:val="0"/>
          <w:szCs w:val="24"/>
        </w:rPr>
      </w:pPr>
      <w:r>
        <w:rPr>
          <w:rFonts w:ascii="宋体" w:hAnsi="宋体" w:cs="宋体" w:hint="eastAsia"/>
          <w:kern w:val="0"/>
          <w:szCs w:val="24"/>
        </w:rPr>
        <w:t>3.4.1投标文件报价出现前后不一致的，按照下列规定修正：</w:t>
      </w:r>
    </w:p>
    <w:p w14:paraId="5A76E904" w14:textId="77777777" w:rsidR="00327782" w:rsidRDefault="00000000">
      <w:pPr>
        <w:pStyle w:val="2d"/>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1ED61BE4" w14:textId="77777777" w:rsidR="00327782" w:rsidRDefault="00000000">
      <w:pPr>
        <w:pStyle w:val="2d"/>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16F8C0B7" w14:textId="77777777" w:rsidR="00327782" w:rsidRDefault="00000000">
      <w:pPr>
        <w:pStyle w:val="2d"/>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6005D983" w14:textId="77777777" w:rsidR="00327782" w:rsidRDefault="00000000">
      <w:pPr>
        <w:pStyle w:val="2d"/>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5B7656CC" w14:textId="77777777" w:rsidR="00327782" w:rsidRDefault="00000000">
      <w:pPr>
        <w:pStyle w:val="2d"/>
        <w:spacing w:before="0"/>
        <w:ind w:firstLine="480"/>
        <w:rPr>
          <w:rFonts w:ascii="宋体" w:hAnsi="宋体" w:cs="宋体" w:hint="eastAsia"/>
          <w:kern w:val="0"/>
          <w:szCs w:val="24"/>
        </w:rPr>
      </w:pPr>
      <w:r>
        <w:rPr>
          <w:rFonts w:ascii="宋体" w:hAnsi="宋体" w:cs="宋体" w:hint="eastAsia"/>
          <w:kern w:val="0"/>
          <w:szCs w:val="24"/>
        </w:rPr>
        <w:t>同时出现两种以上不一致的，按照3.4.1规定的顺序修正。修正后的报价按照财政部第87号令 《采购货物和服务招标投标管理办法》第五十一条第二款的规定经投标人确认后产生约束力。</w:t>
      </w:r>
    </w:p>
    <w:p w14:paraId="65ECB2A3" w14:textId="77777777" w:rsidR="00327782"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448E11F3" w14:textId="77777777" w:rsidR="00327782"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19535EFD" w14:textId="77777777" w:rsidR="00327782" w:rsidRDefault="00000000">
      <w:pPr>
        <w:pStyle w:val="2d"/>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6FBCDE" w14:textId="77777777" w:rsidR="00327782" w:rsidRDefault="00000000">
      <w:pPr>
        <w:pStyle w:val="2d"/>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3.4.5对于未预留份额专门面向中小企业的采购服务项目，以及预留份额采购服务</w:t>
      </w:r>
      <w:r>
        <w:rPr>
          <w:rFonts w:ascii="宋体" w:hAnsi="宋体" w:cs="宋体" w:hint="eastAsia"/>
          <w:kern w:val="0"/>
          <w:szCs w:val="24"/>
        </w:rPr>
        <w:lastRenderedPageBreak/>
        <w:t>项目中的非预留部分标项，对小型和微型企业的投标报价给予10%</w:t>
      </w:r>
      <w:r>
        <w:rPr>
          <w:rFonts w:asciiTheme="minorEastAsia" w:eastAsiaTheme="minorEastAsia" w:hAnsiTheme="minorEastAsia" w:cstheme="minorEastAsia" w:hint="eastAsia"/>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asciiTheme="minorEastAsia" w:eastAsiaTheme="minorEastAsia" w:hAnsiTheme="minorEastAsia" w:cstheme="minorEastAsia" w:hint="eastAsia"/>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0FAD69E4" w14:textId="77777777" w:rsidR="00327782"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bCs/>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C4101F" w14:textId="77777777" w:rsidR="00327782"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1EAB22E5" w14:textId="77777777" w:rsidR="00327782"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666766C" w14:textId="77777777" w:rsidR="00327782" w:rsidRDefault="00000000">
      <w:pPr>
        <w:widowControl/>
        <w:shd w:val="clear" w:color="auto" w:fill="FFFFFF"/>
        <w:adjustRightInd/>
        <w:spacing w:after="225" w:line="315" w:lineRule="atLeast"/>
        <w:jc w:val="left"/>
        <w:rPr>
          <w:rFonts w:ascii="宋体" w:hAnsi="宋体" w:cs="宋体" w:hint="eastAsia"/>
          <w:b/>
          <w:sz w:val="24"/>
        </w:rPr>
      </w:pPr>
      <w:r>
        <w:rPr>
          <w:rFonts w:ascii="宋体" w:hAnsi="宋体" w:cs="宋体" w:hint="eastAsia"/>
          <w:b/>
          <w:sz w:val="24"/>
        </w:rPr>
        <w:t>四、评标中的其他事项</w:t>
      </w:r>
    </w:p>
    <w:p w14:paraId="43D9CECC" w14:textId="77777777" w:rsidR="00327782" w:rsidRDefault="00000000">
      <w:pPr>
        <w:pStyle w:val="2d"/>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DF3F7B" w14:textId="77777777" w:rsidR="00327782" w:rsidRDefault="00000000">
      <w:pPr>
        <w:pStyle w:val="af"/>
        <w:spacing w:line="360" w:lineRule="auto"/>
        <w:ind w:leftChars="226" w:left="954" w:firstLineChars="0" w:hanging="479"/>
        <w:rPr>
          <w:rFonts w:cs="宋体" w:hint="eastAsia"/>
        </w:rPr>
      </w:pPr>
      <w:r>
        <w:rPr>
          <w:rFonts w:cs="宋体" w:hint="eastAsia"/>
          <w:b/>
          <w:kern w:val="0"/>
        </w:rPr>
        <w:t>4.2投标无效。</w:t>
      </w:r>
      <w:r>
        <w:rPr>
          <w:rFonts w:cs="宋体" w:hint="eastAsia"/>
        </w:rPr>
        <w:t>有下列情形之一的，投标无效：</w:t>
      </w:r>
    </w:p>
    <w:p w14:paraId="3092FD38"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12091547"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018206A9"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4.2.3投标文件含有采购人不能接受的附加条件的；</w:t>
      </w:r>
    </w:p>
    <w:p w14:paraId="744627E8"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4.2.4投标文件中承诺的投标有效期少于招标文件中载明的投标有效期的；</w:t>
      </w:r>
    </w:p>
    <w:p w14:paraId="4275D70F" w14:textId="77777777" w:rsidR="00327782"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4.2.5投标文件出现不是唯一的、有选择性投标报价的；</w:t>
      </w:r>
    </w:p>
    <w:p w14:paraId="3DC82F7E"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4.2.6投标报价超过招标文件中规定的预算金额或者最高限价的；</w:t>
      </w:r>
    </w:p>
    <w:p w14:paraId="43D2D4D5"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4.2.7报价明显低于其他通过符合性审查投标人的报价，有可能影响产品质量或者不能诚信履约的，未能按要求提供书面说明或者提交相关证明材料，不能证明其报价合理性的；</w:t>
      </w:r>
    </w:p>
    <w:p w14:paraId="0A3BC3FA"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4.2.8投标人对根据修正原则修正后的报价不确认的；</w:t>
      </w:r>
    </w:p>
    <w:p w14:paraId="31DA0412"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4.2.9投标人提供虚假材料投标的；</w:t>
      </w:r>
    </w:p>
    <w:p w14:paraId="13DAED80" w14:textId="77777777" w:rsidR="00327782"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14:paraId="50D5FB80"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C1E3996"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6E941265" w14:textId="77777777" w:rsidR="00327782"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4.2.13投标人未提供样品或提供的样品不满足采购需求实质性条件的，投标无效；</w:t>
      </w:r>
    </w:p>
    <w:p w14:paraId="4192A3E7" w14:textId="77777777" w:rsidR="00327782"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4.2.14 投标文件不满足招标文件的其它实质性要求的；</w:t>
      </w:r>
    </w:p>
    <w:p w14:paraId="31A6AE75" w14:textId="77777777" w:rsidR="00327782" w:rsidRDefault="00000000">
      <w:pPr>
        <w:pStyle w:val="2"/>
        <w:ind w:left="0" w:firstLineChars="175" w:firstLine="420"/>
        <w:jc w:val="both"/>
        <w:rPr>
          <w:rFonts w:ascii="宋体" w:eastAsia="宋体" w:hAnsi="宋体" w:cs="宋体" w:hint="eastAsia"/>
          <w:b w:val="0"/>
          <w:bCs w:val="0"/>
          <w:kern w:val="0"/>
          <w:sz w:val="24"/>
        </w:rPr>
      </w:pPr>
      <w:r>
        <w:rPr>
          <w:rFonts w:ascii="宋体" w:eastAsia="宋体" w:hAnsi="宋体" w:cs="宋体" w:hint="eastAsia"/>
          <w:b w:val="0"/>
          <w:bCs w:val="0"/>
          <w:kern w:val="0"/>
          <w:sz w:val="24"/>
        </w:rPr>
        <w:t>4.2.</w:t>
      </w:r>
      <w:r>
        <w:rPr>
          <w:rFonts w:ascii="宋体" w:eastAsia="宋体" w:hAnsi="宋体" w:cs="宋体" w:hint="eastAsia"/>
          <w:b w:val="0"/>
          <w:bCs w:val="0"/>
          <w:kern w:val="0"/>
          <w:sz w:val="24"/>
          <w:lang w:val="en-US"/>
        </w:rPr>
        <w:t>15</w:t>
      </w:r>
      <w:r>
        <w:rPr>
          <w:rFonts w:ascii="宋体" w:eastAsia="宋体" w:hAnsi="宋体" w:cs="宋体" w:hint="eastAsia"/>
          <w:b w:val="0"/>
          <w:bCs w:val="0"/>
          <w:kern w:val="0"/>
          <w:sz w:val="24"/>
        </w:rPr>
        <w:t>法律、法规、规章（适用本市的）及省级以上规范性文件（适用本市的）规定的其他无效情形。</w:t>
      </w:r>
    </w:p>
    <w:p w14:paraId="627F9AAA" w14:textId="77777777" w:rsidR="00327782" w:rsidRDefault="00000000">
      <w:pPr>
        <w:pStyle w:val="af"/>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545D55A1" w14:textId="77777777" w:rsidR="00327782" w:rsidRDefault="00000000">
      <w:pPr>
        <w:pStyle w:val="af"/>
        <w:snapToGrid w:val="0"/>
        <w:spacing w:line="360" w:lineRule="auto"/>
        <w:rPr>
          <w:rFonts w:cs="宋体" w:hint="eastAsia"/>
        </w:rPr>
      </w:pPr>
      <w:r>
        <w:rPr>
          <w:rFonts w:cs="宋体" w:hint="eastAsia"/>
        </w:rPr>
        <w:t>5.1符合专业条件的供应商或者对招标文件作实质响应的供应商不足3家的；</w:t>
      </w:r>
    </w:p>
    <w:p w14:paraId="1BAAF495" w14:textId="77777777" w:rsidR="00327782" w:rsidRDefault="00000000">
      <w:pPr>
        <w:pStyle w:val="af"/>
        <w:snapToGrid w:val="0"/>
        <w:spacing w:line="360" w:lineRule="auto"/>
        <w:rPr>
          <w:rFonts w:cs="宋体" w:hint="eastAsia"/>
        </w:rPr>
      </w:pPr>
      <w:r>
        <w:rPr>
          <w:rFonts w:cs="宋体" w:hint="eastAsia"/>
        </w:rPr>
        <w:t>5.2出现影响采购公正的违法、违规行为的；</w:t>
      </w:r>
    </w:p>
    <w:p w14:paraId="0875AB9C" w14:textId="77777777" w:rsidR="00327782" w:rsidRDefault="00000000">
      <w:pPr>
        <w:pStyle w:val="af"/>
        <w:snapToGrid w:val="0"/>
        <w:spacing w:line="360" w:lineRule="auto"/>
        <w:rPr>
          <w:rFonts w:cs="宋体" w:hint="eastAsia"/>
        </w:rPr>
      </w:pPr>
      <w:r>
        <w:rPr>
          <w:rFonts w:cs="宋体" w:hint="eastAsia"/>
        </w:rPr>
        <w:t>5.3投标人的报价均超过了采购预算，采购人不能支付的；</w:t>
      </w:r>
    </w:p>
    <w:p w14:paraId="25452AFB" w14:textId="77777777" w:rsidR="00327782" w:rsidRDefault="00000000">
      <w:pPr>
        <w:pStyle w:val="af"/>
        <w:snapToGrid w:val="0"/>
        <w:spacing w:line="360" w:lineRule="auto"/>
        <w:rPr>
          <w:rFonts w:cs="宋体" w:hint="eastAsia"/>
        </w:rPr>
      </w:pPr>
      <w:r>
        <w:rPr>
          <w:rFonts w:cs="宋体" w:hint="eastAsia"/>
        </w:rPr>
        <w:t>5.4因重大变故，采购任务取消的。</w:t>
      </w:r>
    </w:p>
    <w:p w14:paraId="698EB892" w14:textId="77777777" w:rsidR="00327782" w:rsidRDefault="00000000">
      <w:pPr>
        <w:pStyle w:val="af"/>
        <w:snapToGrid w:val="0"/>
        <w:spacing w:line="360" w:lineRule="auto"/>
        <w:rPr>
          <w:rFonts w:cs="宋体" w:hint="eastAsia"/>
        </w:rPr>
      </w:pPr>
      <w:r>
        <w:rPr>
          <w:rFonts w:cs="宋体" w:hint="eastAsia"/>
        </w:rPr>
        <w:t>废标后，采购代理机构应当将废标理由通知所有投标人。</w:t>
      </w:r>
    </w:p>
    <w:p w14:paraId="234BADA1" w14:textId="77777777" w:rsidR="00327782" w:rsidRDefault="00000000">
      <w:pPr>
        <w:pStyle w:val="af"/>
        <w:snapToGrid w:val="0"/>
        <w:spacing w:line="360" w:lineRule="auto"/>
        <w:ind w:firstLineChars="245" w:firstLine="590"/>
        <w:rPr>
          <w:rFonts w:cs="宋体" w:hint="eastAsia"/>
        </w:rPr>
      </w:pPr>
      <w:r>
        <w:rPr>
          <w:rFonts w:cs="宋体" w:hint="eastAsia"/>
          <w:b/>
        </w:rPr>
        <w:lastRenderedPageBreak/>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50C53E" w14:textId="77777777" w:rsidR="00327782" w:rsidRDefault="00000000">
      <w:pPr>
        <w:pStyle w:val="af"/>
        <w:snapToGrid w:val="0"/>
        <w:spacing w:line="360" w:lineRule="auto"/>
        <w:ind w:firstLine="482"/>
        <w:rPr>
          <w:rFonts w:cs="宋体" w:hint="eastAsia"/>
        </w:rPr>
      </w:pPr>
      <w:r>
        <w:rPr>
          <w:rFonts w:cs="宋体" w:hint="eastAsia"/>
          <w:b/>
          <w:kern w:val="0"/>
        </w:rPr>
        <w:t>7.重新开展采购。</w:t>
      </w:r>
      <w:r>
        <w:rPr>
          <w:rFonts w:cs="宋体" w:hint="eastAsia"/>
        </w:rPr>
        <w:t>有采购法第七十一条、第七十二条规定的违法行为之一，影响或者可能影响中标结果的，依照下列规定处理：</w:t>
      </w:r>
    </w:p>
    <w:p w14:paraId="1AABA781" w14:textId="77777777" w:rsidR="00327782" w:rsidRDefault="00000000">
      <w:pPr>
        <w:pStyle w:val="af"/>
        <w:snapToGrid w:val="0"/>
        <w:spacing w:line="360" w:lineRule="auto"/>
        <w:rPr>
          <w:rFonts w:cs="宋体" w:hint="eastAsia"/>
        </w:rPr>
      </w:pPr>
      <w:r>
        <w:rPr>
          <w:rFonts w:cs="宋体" w:hint="eastAsia"/>
        </w:rPr>
        <w:t>7.1未确定中标供应商的，终止本次采购活动，重新开展采购活动。</w:t>
      </w:r>
    </w:p>
    <w:p w14:paraId="4645BA62" w14:textId="77777777" w:rsidR="00327782" w:rsidRDefault="00000000">
      <w:pPr>
        <w:pStyle w:val="af"/>
        <w:snapToGrid w:val="0"/>
        <w:spacing w:line="360" w:lineRule="auto"/>
        <w:rPr>
          <w:rFonts w:cs="宋体" w:hint="eastAsia"/>
        </w:rPr>
      </w:pPr>
      <w:r>
        <w:rPr>
          <w:rFonts w:cs="宋体" w:hint="eastAsia"/>
        </w:rPr>
        <w:t>7.2已确定中标供应商但尚未签订采购合同的，中标结果无效，从合格的中标候选人中另行确定中标供应商；没有合格的中标候选人的，重新开展采购活动。</w:t>
      </w:r>
    </w:p>
    <w:p w14:paraId="7C0C161E" w14:textId="77777777" w:rsidR="00327782" w:rsidRDefault="00000000">
      <w:pPr>
        <w:pStyle w:val="af"/>
        <w:snapToGrid w:val="0"/>
        <w:spacing w:line="360" w:lineRule="auto"/>
        <w:rPr>
          <w:rFonts w:cs="宋体" w:hint="eastAsia"/>
        </w:rPr>
      </w:pPr>
      <w:r>
        <w:rPr>
          <w:rFonts w:cs="宋体" w:hint="eastAsia"/>
        </w:rPr>
        <w:t>7.3采购合同已签订但尚未履行的，撤销合同，从合格的中标候选人中另行确定中标供应商；没有合格的中标候选人的，重新开展采购活动。</w:t>
      </w:r>
    </w:p>
    <w:p w14:paraId="76B978E7" w14:textId="77777777" w:rsidR="00327782" w:rsidRDefault="00000000">
      <w:pPr>
        <w:pStyle w:val="af"/>
        <w:snapToGrid w:val="0"/>
        <w:spacing w:line="360" w:lineRule="auto"/>
        <w:rPr>
          <w:rFonts w:cs="宋体" w:hint="eastAsia"/>
        </w:rPr>
      </w:pPr>
      <w:r>
        <w:rPr>
          <w:rFonts w:cs="宋体" w:hint="eastAsia"/>
        </w:rPr>
        <w:t>7.4采购合同已经履行，给采购人、供应商造成损失的，由责任人承担赔偿责任。</w:t>
      </w:r>
    </w:p>
    <w:p w14:paraId="4460276F" w14:textId="77777777" w:rsidR="00327782" w:rsidRDefault="00000000">
      <w:pPr>
        <w:pStyle w:val="af"/>
        <w:snapToGrid w:val="0"/>
        <w:spacing w:line="360" w:lineRule="auto"/>
        <w:rPr>
          <w:rFonts w:cs="宋体" w:hint="eastAsia"/>
          <w:b/>
          <w:sz w:val="36"/>
          <w:szCs w:val="36"/>
        </w:rPr>
      </w:pPr>
      <w:r>
        <w:rPr>
          <w:rFonts w:cs="宋体" w:hint="eastAsia"/>
        </w:rPr>
        <w:t>7.5采购当事人有其他违反采购法或者采购法实施条例等法律法规规定的行为，经改正后仍然影响或者可能影响中标结果或者依法被认定为中标无效的，依照7.1-7.4规定处理。</w:t>
      </w:r>
      <w:bookmarkStart w:id="412" w:name="第五部分"/>
      <w:bookmarkStart w:id="413" w:name="_Toc86217003"/>
      <w:bookmarkEnd w:id="37"/>
      <w:r>
        <w:rPr>
          <w:rFonts w:cs="宋体" w:hint="eastAsia"/>
          <w:b/>
        </w:rPr>
        <w:t xml:space="preserve">  </w:t>
      </w:r>
      <w:r>
        <w:rPr>
          <w:rFonts w:cs="宋体" w:hint="eastAsia"/>
          <w:b/>
          <w:sz w:val="36"/>
          <w:szCs w:val="36"/>
        </w:rPr>
        <w:br w:type="page"/>
      </w:r>
    </w:p>
    <w:p w14:paraId="37D5AE5B" w14:textId="77777777" w:rsidR="00327782" w:rsidRDefault="00000000">
      <w:pPr>
        <w:snapToGrid w:val="0"/>
        <w:spacing w:line="288" w:lineRule="auto"/>
        <w:jc w:val="center"/>
        <w:outlineLvl w:val="0"/>
        <w:rPr>
          <w:rFonts w:ascii="宋体" w:hAnsi="宋体" w:hint="eastAsia"/>
          <w:b/>
          <w:sz w:val="32"/>
          <w:szCs w:val="32"/>
        </w:rPr>
      </w:pPr>
      <w:r>
        <w:rPr>
          <w:rFonts w:ascii="宋体" w:hAnsi="宋体" w:hint="eastAsia"/>
          <w:b/>
          <w:bCs/>
          <w:spacing w:val="-6"/>
          <w:sz w:val="32"/>
          <w:szCs w:val="32"/>
        </w:rPr>
        <w:lastRenderedPageBreak/>
        <w:t>第五章  拟签订的合同文本</w:t>
      </w:r>
    </w:p>
    <w:p w14:paraId="1B8EBB84" w14:textId="77777777" w:rsidR="00327782" w:rsidRDefault="00000000">
      <w:pPr>
        <w:rPr>
          <w:rFonts w:ascii="宋体" w:hAnsi="宋体" w:cs="宋体" w:hint="eastAsia"/>
          <w:szCs w:val="21"/>
          <w:u w:val="single"/>
        </w:rPr>
      </w:pPr>
      <w:r>
        <w:rPr>
          <w:rFonts w:ascii="宋体" w:hAnsi="宋体" w:cs="宋体" w:hint="eastAsia"/>
          <w:szCs w:val="21"/>
        </w:rPr>
        <w:t>合同编号：</w:t>
      </w:r>
      <w:r>
        <w:rPr>
          <w:rFonts w:ascii="宋体" w:hAnsi="宋体" w:cs="宋体" w:hint="eastAsia"/>
          <w:szCs w:val="21"/>
          <w:u w:val="single"/>
        </w:rPr>
        <w:t xml:space="preserve">           </w:t>
      </w:r>
    </w:p>
    <w:p w14:paraId="4DBC845B" w14:textId="77777777" w:rsidR="00327782" w:rsidRDefault="00000000">
      <w:pPr>
        <w:tabs>
          <w:tab w:val="left" w:pos="5103"/>
        </w:tabs>
        <w:spacing w:line="360" w:lineRule="auto"/>
        <w:jc w:val="left"/>
        <w:rPr>
          <w:rFonts w:ascii="宋体" w:hAnsi="宋体" w:hint="eastAsia"/>
          <w:bCs/>
          <w:szCs w:val="21"/>
        </w:rPr>
      </w:pPr>
      <w:r>
        <w:rPr>
          <w:rFonts w:ascii="宋体" w:hAnsi="宋体" w:hint="eastAsia"/>
          <w:bCs/>
          <w:szCs w:val="21"/>
        </w:rPr>
        <w:t>甲方：</w:t>
      </w:r>
      <w:r>
        <w:rPr>
          <w:rFonts w:ascii="宋体" w:hAnsi="宋体" w:hint="eastAsia"/>
          <w:bCs/>
          <w:szCs w:val="21"/>
          <w:u w:val="dotted"/>
        </w:rPr>
        <w:t>杭州学军中学海创园学校</w:t>
      </w:r>
      <w:r>
        <w:rPr>
          <w:rFonts w:ascii="宋体" w:hAnsi="宋体" w:hint="eastAsia"/>
          <w:bCs/>
          <w:szCs w:val="21"/>
          <w:u w:val="dotted"/>
        </w:rPr>
        <w:tab/>
      </w:r>
      <w:r>
        <w:rPr>
          <w:rFonts w:ascii="宋体" w:hAnsi="宋体" w:hint="eastAsia"/>
          <w:bCs/>
          <w:szCs w:val="21"/>
        </w:rPr>
        <w:t>签订日期：</w:t>
      </w:r>
      <w:r>
        <w:rPr>
          <w:rFonts w:ascii="宋体" w:hAnsi="宋体" w:hint="eastAsia"/>
          <w:bCs/>
          <w:szCs w:val="21"/>
          <w:u w:val="dotted"/>
        </w:rPr>
        <w:t xml:space="preserve">                </w:t>
      </w:r>
    </w:p>
    <w:p w14:paraId="542E62E3" w14:textId="77777777" w:rsidR="00327782" w:rsidRDefault="00000000">
      <w:pPr>
        <w:tabs>
          <w:tab w:val="left" w:pos="5103"/>
        </w:tabs>
        <w:spacing w:line="360" w:lineRule="auto"/>
        <w:rPr>
          <w:rFonts w:ascii="宋体" w:hAnsi="宋体" w:hint="eastAsia"/>
          <w:bCs/>
          <w:szCs w:val="21"/>
          <w:u w:val="dotted"/>
        </w:rPr>
      </w:pPr>
      <w:r>
        <w:rPr>
          <w:rFonts w:ascii="宋体" w:hAnsi="宋体" w:hint="eastAsia"/>
          <w:bCs/>
          <w:szCs w:val="21"/>
        </w:rPr>
        <w:t>乙方：</w:t>
      </w:r>
      <w:r>
        <w:rPr>
          <w:rFonts w:ascii="宋体" w:hAnsi="宋体" w:hint="eastAsia"/>
          <w:bCs/>
          <w:szCs w:val="21"/>
          <w:u w:val="dotted"/>
        </w:rPr>
        <w:tab/>
      </w:r>
      <w:r>
        <w:rPr>
          <w:rFonts w:ascii="宋体" w:hAnsi="宋体" w:hint="eastAsia"/>
          <w:bCs/>
          <w:szCs w:val="21"/>
        </w:rPr>
        <w:t>签订地点：</w:t>
      </w:r>
      <w:r>
        <w:rPr>
          <w:rFonts w:ascii="宋体" w:hAnsi="宋体" w:hint="eastAsia"/>
          <w:bCs/>
          <w:szCs w:val="21"/>
          <w:u w:val="dotted"/>
        </w:rPr>
        <w:t>杭州学军中学海创园学校</w:t>
      </w:r>
    </w:p>
    <w:p w14:paraId="1294716A" w14:textId="77777777" w:rsidR="00327782" w:rsidRDefault="00327782">
      <w:pPr>
        <w:tabs>
          <w:tab w:val="left" w:pos="5103"/>
        </w:tabs>
        <w:spacing w:line="360" w:lineRule="auto"/>
        <w:rPr>
          <w:rFonts w:ascii="宋体" w:hAnsi="宋体" w:hint="eastAsia"/>
          <w:bCs/>
          <w:szCs w:val="21"/>
          <w:u w:val="dotted"/>
        </w:rPr>
      </w:pPr>
    </w:p>
    <w:p w14:paraId="63CFA5E7" w14:textId="77777777" w:rsidR="00327782" w:rsidRDefault="00000000">
      <w:pPr>
        <w:spacing w:line="360" w:lineRule="auto"/>
        <w:ind w:leftChars="100" w:left="210" w:firstLineChars="100" w:firstLine="210"/>
        <w:rPr>
          <w:rFonts w:ascii="宋体" w:hAnsi="宋体" w:hint="eastAsia"/>
          <w:bCs/>
          <w:snapToGrid w:val="0"/>
          <w:kern w:val="0"/>
          <w:szCs w:val="21"/>
        </w:rPr>
      </w:pPr>
      <w:r>
        <w:rPr>
          <w:rFonts w:ascii="宋体" w:hAnsi="宋体" w:hint="eastAsia"/>
          <w:szCs w:val="21"/>
          <w:u w:val="single"/>
        </w:rPr>
        <w:t>浙江省成套招标代理有限公司</w:t>
      </w:r>
      <w:r>
        <w:rPr>
          <w:rFonts w:ascii="宋体" w:hAnsi="宋体" w:hint="eastAsia"/>
          <w:snapToGrid w:val="0"/>
          <w:kern w:val="0"/>
          <w:szCs w:val="21"/>
        </w:rPr>
        <w:t>受杭州学军中学海创园学校委托，通过</w:t>
      </w:r>
      <w:r>
        <w:rPr>
          <w:rFonts w:ascii="宋体" w:hAnsi="宋体" w:hint="eastAsia"/>
          <w:szCs w:val="21"/>
          <w:u w:val="single"/>
        </w:rPr>
        <w:t>公开招标</w:t>
      </w:r>
      <w:r>
        <w:rPr>
          <w:rFonts w:ascii="宋体" w:hAnsi="宋体" w:hint="eastAsia"/>
          <w:snapToGrid w:val="0"/>
          <w:kern w:val="0"/>
          <w:szCs w:val="21"/>
        </w:rPr>
        <w:t>方式采购杭州学军中学海创园学校</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rPr>
        <w:t>项目（</w:t>
      </w:r>
      <w:r>
        <w:rPr>
          <w:rFonts w:ascii="宋体" w:hAnsi="宋体" w:hint="eastAsia"/>
          <w:bCs/>
          <w:snapToGrid w:val="0"/>
          <w:kern w:val="0"/>
          <w:szCs w:val="21"/>
        </w:rPr>
        <w:t>编号：</w:t>
      </w:r>
      <w:r>
        <w:rPr>
          <w:rFonts w:ascii="宋体" w:hAnsi="宋体"/>
          <w:szCs w:val="21"/>
        </w:rPr>
        <w:t xml:space="preserve">      </w:t>
      </w:r>
      <w:r>
        <w:rPr>
          <w:rFonts w:ascii="宋体" w:hAnsi="宋体" w:hint="eastAsia"/>
          <w:bCs/>
          <w:snapToGrid w:val="0"/>
          <w:kern w:val="0"/>
          <w:szCs w:val="21"/>
        </w:rPr>
        <w:t>）。</w:t>
      </w:r>
      <w:r>
        <w:rPr>
          <w:rFonts w:ascii="宋体" w:hAnsi="宋体" w:cs="宋体" w:hint="eastAsia"/>
          <w:szCs w:val="21"/>
        </w:rPr>
        <w:t>经评审由</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MACROBUTTON  DoFieldClick 中标供应商名称]</w:instrText>
      </w:r>
      <w:r>
        <w:rPr>
          <w:rFonts w:ascii="宋体" w:hAnsi="宋体"/>
          <w:szCs w:val="21"/>
          <w:u w:val="single"/>
        </w:rPr>
        <w:instrText xml:space="preserve"> </w:instrText>
      </w:r>
      <w:r>
        <w:rPr>
          <w:rFonts w:ascii="宋体" w:hAnsi="宋体"/>
          <w:szCs w:val="21"/>
          <w:u w:val="single"/>
        </w:rPr>
        <w:fldChar w:fldCharType="end"/>
      </w:r>
      <w:r>
        <w:rPr>
          <w:rFonts w:ascii="宋体" w:hAnsi="宋体" w:cs="宋体" w:hint="eastAsia"/>
          <w:szCs w:val="21"/>
        </w:rPr>
        <w:t>为</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MACROBUTTON  DoFieldClick [中标标的名称]</w:instrText>
      </w:r>
      <w:r>
        <w:rPr>
          <w:rFonts w:ascii="宋体" w:hAnsi="宋体"/>
          <w:szCs w:val="21"/>
          <w:u w:val="single"/>
        </w:rPr>
        <w:instrText xml:space="preserve"> </w:instrText>
      </w:r>
      <w:r>
        <w:rPr>
          <w:rFonts w:ascii="宋体" w:hAnsi="宋体"/>
          <w:szCs w:val="21"/>
          <w:u w:val="single"/>
        </w:rPr>
        <w:fldChar w:fldCharType="end"/>
      </w:r>
      <w:r>
        <w:rPr>
          <w:rFonts w:ascii="宋体" w:hAnsi="宋体" w:hint="eastAsia"/>
          <w:snapToGrid w:val="0"/>
          <w:kern w:val="0"/>
          <w:szCs w:val="21"/>
        </w:rPr>
        <w:t>的中标供应商。根据相关法律法规之规定，按照平等、自愿、公平和诚实信用的原则，经甲、乙双方协商一致，约定以下合同条款，以兹共同遵守、全面履行。</w:t>
      </w:r>
    </w:p>
    <w:p w14:paraId="301C8A2D"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一、货物清单及金额：</w:t>
      </w:r>
    </w:p>
    <w:p w14:paraId="51EDB278" w14:textId="77777777" w:rsidR="00327782" w:rsidRDefault="00000000">
      <w:pPr>
        <w:spacing w:line="360" w:lineRule="auto"/>
        <w:ind w:right="238" w:firstLine="198"/>
        <w:jc w:val="right"/>
        <w:rPr>
          <w:rFonts w:ascii="宋体" w:hAnsi="宋体" w:cs="宋体" w:hint="eastAsia"/>
          <w:szCs w:val="21"/>
        </w:rPr>
      </w:pPr>
      <w:r>
        <w:rPr>
          <w:rFonts w:ascii="宋体" w:hAnsi="宋体" w:cs="宋体" w:hint="eastAsia"/>
          <w:szCs w:val="21"/>
        </w:rPr>
        <w:t>金额单位：元</w:t>
      </w:r>
    </w:p>
    <w:tbl>
      <w:tblPr>
        <w:tblW w:w="8306" w:type="dxa"/>
        <w:jc w:val="center"/>
        <w:tblLayout w:type="fixed"/>
        <w:tblLook w:val="04A0" w:firstRow="1" w:lastRow="0" w:firstColumn="1" w:lastColumn="0" w:noHBand="0" w:noVBand="1"/>
      </w:tblPr>
      <w:tblGrid>
        <w:gridCol w:w="682"/>
        <w:gridCol w:w="1655"/>
        <w:gridCol w:w="1223"/>
        <w:gridCol w:w="1417"/>
        <w:gridCol w:w="709"/>
        <w:gridCol w:w="707"/>
        <w:gridCol w:w="566"/>
        <w:gridCol w:w="271"/>
        <w:gridCol w:w="1076"/>
      </w:tblGrid>
      <w:tr w:rsidR="00327782" w14:paraId="3C5F7926" w14:textId="77777777">
        <w:trPr>
          <w:cantSplit/>
          <w:trHeight w:val="468"/>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26E4826F"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序号</w:t>
            </w:r>
          </w:p>
        </w:tc>
        <w:tc>
          <w:tcPr>
            <w:tcW w:w="1655" w:type="dxa"/>
            <w:tcBorders>
              <w:top w:val="single" w:sz="4" w:space="0" w:color="000000"/>
              <w:left w:val="single" w:sz="4" w:space="0" w:color="000000"/>
              <w:bottom w:val="single" w:sz="4" w:space="0" w:color="000000"/>
              <w:right w:val="single" w:sz="4" w:space="0" w:color="000000"/>
            </w:tcBorders>
            <w:vAlign w:val="center"/>
          </w:tcPr>
          <w:p w14:paraId="276C91D3"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名称</w:t>
            </w:r>
          </w:p>
        </w:tc>
        <w:tc>
          <w:tcPr>
            <w:tcW w:w="1223" w:type="dxa"/>
            <w:tcBorders>
              <w:top w:val="single" w:sz="4" w:space="0" w:color="000000"/>
              <w:left w:val="single" w:sz="4" w:space="0" w:color="000000"/>
              <w:bottom w:val="single" w:sz="4" w:space="0" w:color="000000"/>
              <w:right w:val="single" w:sz="4" w:space="0" w:color="000000"/>
            </w:tcBorders>
            <w:vAlign w:val="center"/>
          </w:tcPr>
          <w:p w14:paraId="0B2319A8"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品牌</w:t>
            </w:r>
          </w:p>
        </w:tc>
        <w:tc>
          <w:tcPr>
            <w:tcW w:w="1417" w:type="dxa"/>
            <w:tcBorders>
              <w:top w:val="single" w:sz="4" w:space="0" w:color="000000"/>
              <w:left w:val="single" w:sz="4" w:space="0" w:color="000000"/>
              <w:bottom w:val="single" w:sz="4" w:space="0" w:color="000000"/>
              <w:right w:val="single" w:sz="4" w:space="0" w:color="000000"/>
            </w:tcBorders>
            <w:vAlign w:val="center"/>
          </w:tcPr>
          <w:p w14:paraId="5C9BF8E1"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66A7A814"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数量</w:t>
            </w:r>
          </w:p>
        </w:tc>
        <w:tc>
          <w:tcPr>
            <w:tcW w:w="707" w:type="dxa"/>
            <w:tcBorders>
              <w:top w:val="single" w:sz="4" w:space="0" w:color="000000"/>
              <w:left w:val="single" w:sz="4" w:space="0" w:color="000000"/>
              <w:bottom w:val="single" w:sz="4" w:space="0" w:color="000000"/>
              <w:right w:val="single" w:sz="4" w:space="0" w:color="000000"/>
            </w:tcBorders>
            <w:vAlign w:val="center"/>
          </w:tcPr>
          <w:p w14:paraId="48E7E706"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单位</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0396B045"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单价</w:t>
            </w:r>
          </w:p>
        </w:tc>
        <w:tc>
          <w:tcPr>
            <w:tcW w:w="1076" w:type="dxa"/>
            <w:tcBorders>
              <w:top w:val="single" w:sz="4" w:space="0" w:color="000000"/>
              <w:left w:val="single" w:sz="4" w:space="0" w:color="000000"/>
              <w:bottom w:val="single" w:sz="4" w:space="0" w:color="000000"/>
              <w:right w:val="single" w:sz="4" w:space="0" w:color="000000"/>
            </w:tcBorders>
            <w:vAlign w:val="center"/>
          </w:tcPr>
          <w:p w14:paraId="46F4E76F" w14:textId="77777777" w:rsidR="00327782" w:rsidRDefault="00000000">
            <w:pPr>
              <w:spacing w:line="360" w:lineRule="auto"/>
              <w:jc w:val="center"/>
              <w:rPr>
                <w:rFonts w:ascii="宋体" w:hAnsi="宋体" w:cs="宋体" w:hint="eastAsia"/>
                <w:szCs w:val="21"/>
              </w:rPr>
            </w:pPr>
            <w:r>
              <w:rPr>
                <w:rFonts w:ascii="宋体" w:hAnsi="宋体" w:cs="宋体" w:hint="eastAsia"/>
                <w:szCs w:val="21"/>
              </w:rPr>
              <w:t>金额</w:t>
            </w:r>
          </w:p>
        </w:tc>
      </w:tr>
      <w:tr w:rsidR="00327782" w14:paraId="093160BB"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35B768E4" w14:textId="77777777" w:rsidR="00327782" w:rsidRDefault="00000000">
            <w:pPr>
              <w:spacing w:line="360" w:lineRule="auto"/>
              <w:jc w:val="center"/>
              <w:rPr>
                <w:rFonts w:ascii="宋体" w:hAnsi="宋体" w:hint="eastAsia"/>
                <w:szCs w:val="21"/>
              </w:rPr>
            </w:pPr>
            <w:r>
              <w:rPr>
                <w:rFonts w:ascii="宋体" w:hAnsi="宋体" w:cs="仿宋_GB2312" w:hint="eastAsia"/>
                <w:szCs w:val="21"/>
              </w:rPr>
              <w:t>1</w:t>
            </w:r>
          </w:p>
        </w:tc>
        <w:tc>
          <w:tcPr>
            <w:tcW w:w="1655" w:type="dxa"/>
            <w:tcBorders>
              <w:top w:val="single" w:sz="4" w:space="0" w:color="000000"/>
              <w:left w:val="single" w:sz="4" w:space="0" w:color="000000"/>
              <w:bottom w:val="single" w:sz="4" w:space="0" w:color="000000"/>
              <w:right w:val="single" w:sz="4" w:space="0" w:color="000000"/>
            </w:tcBorders>
            <w:vAlign w:val="center"/>
          </w:tcPr>
          <w:p w14:paraId="583FD49C" w14:textId="77777777" w:rsidR="00327782" w:rsidRDefault="00327782">
            <w:pPr>
              <w:widowControl/>
              <w:spacing w:line="360" w:lineRule="auto"/>
              <w:jc w:val="center"/>
              <w:rPr>
                <w:rFonts w:ascii="宋体" w:hAnsi="宋体" w:cs="宋体"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23CC4016" w14:textId="77777777" w:rsidR="00327782" w:rsidRDefault="00327782">
            <w:pPr>
              <w:tabs>
                <w:tab w:val="left" w:pos="1418"/>
              </w:tabs>
              <w:snapToGrid w:val="0"/>
              <w:spacing w:line="360" w:lineRule="auto"/>
              <w:jc w:val="center"/>
              <w:rPr>
                <w:rFonts w:ascii="宋体" w:hAnsi="宋体" w:cs="宋体"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C3568B" w14:textId="77777777" w:rsidR="00327782" w:rsidRDefault="00327782">
            <w:pPr>
              <w:tabs>
                <w:tab w:val="left" w:pos="1418"/>
              </w:tabs>
              <w:snapToGrid w:val="0"/>
              <w:spacing w:line="360" w:lineRule="auto"/>
              <w:jc w:val="center"/>
              <w:rPr>
                <w:rFonts w:ascii="宋体" w:hAnsi="宋体" w:cs="宋体"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DC086E" w14:textId="77777777" w:rsidR="00327782" w:rsidRDefault="00327782">
            <w:pPr>
              <w:spacing w:line="360" w:lineRule="auto"/>
              <w:jc w:val="center"/>
              <w:rPr>
                <w:rFonts w:ascii="宋体" w:hAnsi="宋体"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93C6092" w14:textId="77777777" w:rsidR="00327782" w:rsidRDefault="00327782">
            <w:pPr>
              <w:widowControl/>
              <w:spacing w:line="360" w:lineRule="auto"/>
              <w:jc w:val="center"/>
              <w:rPr>
                <w:rFonts w:ascii="宋体" w:hAnsi="宋体" w:cs="宋体"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6C517736" w14:textId="77777777" w:rsidR="00327782" w:rsidRDefault="00327782">
            <w:pPr>
              <w:spacing w:line="360" w:lineRule="auto"/>
              <w:jc w:val="right"/>
              <w:rPr>
                <w:rFonts w:ascii="宋体" w:hAnsi="宋体" w:cs="宋体"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C5738F9" w14:textId="77777777" w:rsidR="00327782" w:rsidRDefault="00327782">
            <w:pPr>
              <w:spacing w:line="360" w:lineRule="auto"/>
              <w:jc w:val="right"/>
              <w:rPr>
                <w:rFonts w:ascii="宋体" w:hAnsi="宋体" w:cs="宋体" w:hint="eastAsia"/>
                <w:szCs w:val="21"/>
              </w:rPr>
            </w:pPr>
          </w:p>
        </w:tc>
      </w:tr>
      <w:tr w:rsidR="00327782" w14:paraId="4CB73B3C"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4658A938" w14:textId="77777777" w:rsidR="00327782" w:rsidRDefault="00000000">
            <w:pPr>
              <w:spacing w:line="360" w:lineRule="auto"/>
              <w:jc w:val="center"/>
              <w:rPr>
                <w:rFonts w:ascii="宋体" w:hAnsi="宋体" w:cs="仿宋_GB2312" w:hint="eastAsia"/>
                <w:szCs w:val="21"/>
              </w:rPr>
            </w:pPr>
            <w:r>
              <w:rPr>
                <w:rFonts w:ascii="宋体" w:hAnsi="宋体" w:cs="仿宋_GB2312" w:hint="eastAsia"/>
                <w:szCs w:val="21"/>
              </w:rPr>
              <w:t>2</w:t>
            </w:r>
          </w:p>
        </w:tc>
        <w:tc>
          <w:tcPr>
            <w:tcW w:w="1655" w:type="dxa"/>
            <w:tcBorders>
              <w:top w:val="single" w:sz="4" w:space="0" w:color="000000"/>
              <w:left w:val="single" w:sz="4" w:space="0" w:color="000000"/>
              <w:bottom w:val="single" w:sz="4" w:space="0" w:color="000000"/>
              <w:right w:val="single" w:sz="4" w:space="0" w:color="000000"/>
            </w:tcBorders>
            <w:vAlign w:val="center"/>
          </w:tcPr>
          <w:p w14:paraId="5260A787" w14:textId="77777777" w:rsidR="00327782" w:rsidRDefault="00327782">
            <w:pPr>
              <w:widowControl/>
              <w:spacing w:line="360" w:lineRule="auto"/>
              <w:jc w:val="center"/>
              <w:rPr>
                <w:rFonts w:ascii="宋体" w:hAnsi="宋体" w:cs="宋体"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107CC3E" w14:textId="77777777" w:rsidR="00327782" w:rsidRDefault="00327782">
            <w:pPr>
              <w:tabs>
                <w:tab w:val="left" w:pos="1418"/>
              </w:tabs>
              <w:snapToGrid w:val="0"/>
              <w:spacing w:line="360" w:lineRule="auto"/>
              <w:jc w:val="center"/>
              <w:rPr>
                <w:rFonts w:ascii="宋体" w:hAnsi="宋体" w:cs="宋体"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335D70" w14:textId="77777777" w:rsidR="00327782" w:rsidRDefault="00327782">
            <w:pPr>
              <w:tabs>
                <w:tab w:val="left" w:pos="1418"/>
              </w:tabs>
              <w:snapToGrid w:val="0"/>
              <w:spacing w:line="360" w:lineRule="auto"/>
              <w:jc w:val="center"/>
              <w:rPr>
                <w:rFonts w:ascii="宋体" w:hAnsi="宋体" w:cs="宋体"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944F47" w14:textId="77777777" w:rsidR="00327782" w:rsidRDefault="00327782">
            <w:pPr>
              <w:spacing w:line="360" w:lineRule="auto"/>
              <w:jc w:val="center"/>
              <w:rPr>
                <w:rFonts w:ascii="宋体" w:hAnsi="宋体"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8B23C7A" w14:textId="77777777" w:rsidR="00327782" w:rsidRDefault="00327782">
            <w:pPr>
              <w:widowControl/>
              <w:spacing w:line="360" w:lineRule="auto"/>
              <w:jc w:val="center"/>
              <w:rPr>
                <w:rFonts w:ascii="宋体" w:hAnsi="宋体" w:cs="宋体"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58C6CB17" w14:textId="77777777" w:rsidR="00327782" w:rsidRDefault="00327782">
            <w:pPr>
              <w:spacing w:line="360" w:lineRule="auto"/>
              <w:jc w:val="right"/>
              <w:rPr>
                <w:rFonts w:ascii="宋体" w:hAnsi="宋体" w:cs="宋体"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5D6A2917" w14:textId="77777777" w:rsidR="00327782" w:rsidRDefault="00327782">
            <w:pPr>
              <w:spacing w:line="360" w:lineRule="auto"/>
              <w:jc w:val="right"/>
              <w:rPr>
                <w:rFonts w:ascii="宋体" w:hAnsi="宋体" w:cs="宋体" w:hint="eastAsia"/>
                <w:szCs w:val="21"/>
              </w:rPr>
            </w:pPr>
          </w:p>
        </w:tc>
      </w:tr>
      <w:tr w:rsidR="00327782" w14:paraId="40C07BB0"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2C684B82" w14:textId="77777777" w:rsidR="00327782" w:rsidRDefault="00000000">
            <w:pPr>
              <w:spacing w:line="360" w:lineRule="auto"/>
              <w:jc w:val="center"/>
              <w:rPr>
                <w:rFonts w:ascii="宋体" w:hAnsi="宋体" w:cs="仿宋_GB2312" w:hint="eastAsia"/>
                <w:szCs w:val="21"/>
              </w:rPr>
            </w:pPr>
            <w:r>
              <w:rPr>
                <w:rFonts w:ascii="宋体" w:hAnsi="宋体" w:cs="仿宋_GB2312" w:hint="eastAsia"/>
                <w:szCs w:val="21"/>
              </w:rPr>
              <w:t>3</w:t>
            </w:r>
          </w:p>
        </w:tc>
        <w:tc>
          <w:tcPr>
            <w:tcW w:w="1655" w:type="dxa"/>
            <w:tcBorders>
              <w:top w:val="single" w:sz="4" w:space="0" w:color="000000"/>
              <w:left w:val="single" w:sz="4" w:space="0" w:color="000000"/>
              <w:bottom w:val="single" w:sz="4" w:space="0" w:color="000000"/>
              <w:right w:val="single" w:sz="4" w:space="0" w:color="000000"/>
            </w:tcBorders>
            <w:vAlign w:val="center"/>
          </w:tcPr>
          <w:p w14:paraId="3825847B" w14:textId="77777777" w:rsidR="00327782" w:rsidRDefault="00327782">
            <w:pPr>
              <w:widowControl/>
              <w:spacing w:line="360" w:lineRule="auto"/>
              <w:jc w:val="center"/>
              <w:rPr>
                <w:rFonts w:ascii="宋体" w:hAnsi="宋体" w:cs="宋体"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2583CC0" w14:textId="77777777" w:rsidR="00327782" w:rsidRDefault="00327782">
            <w:pPr>
              <w:tabs>
                <w:tab w:val="left" w:pos="1418"/>
              </w:tabs>
              <w:snapToGrid w:val="0"/>
              <w:spacing w:line="360" w:lineRule="auto"/>
              <w:jc w:val="center"/>
              <w:rPr>
                <w:rFonts w:ascii="宋体" w:hAnsi="宋体" w:cs="宋体"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1F51F6" w14:textId="77777777" w:rsidR="00327782" w:rsidRDefault="00327782">
            <w:pPr>
              <w:tabs>
                <w:tab w:val="left" w:pos="1418"/>
              </w:tabs>
              <w:snapToGrid w:val="0"/>
              <w:spacing w:line="360" w:lineRule="auto"/>
              <w:jc w:val="center"/>
              <w:rPr>
                <w:rFonts w:ascii="宋体" w:hAnsi="宋体" w:cs="宋体"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983DC1" w14:textId="77777777" w:rsidR="00327782" w:rsidRDefault="00327782">
            <w:pPr>
              <w:spacing w:line="360" w:lineRule="auto"/>
              <w:jc w:val="center"/>
              <w:rPr>
                <w:rFonts w:ascii="宋体" w:hAnsi="宋体"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5860AD3" w14:textId="77777777" w:rsidR="00327782" w:rsidRDefault="00327782">
            <w:pPr>
              <w:widowControl/>
              <w:spacing w:line="360" w:lineRule="auto"/>
              <w:jc w:val="center"/>
              <w:rPr>
                <w:rFonts w:ascii="宋体" w:hAnsi="宋体" w:cs="宋体" w:hint="eastAsia"/>
                <w:bCs/>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125A2848" w14:textId="77777777" w:rsidR="00327782" w:rsidRDefault="00327782">
            <w:pPr>
              <w:spacing w:line="360" w:lineRule="auto"/>
              <w:jc w:val="right"/>
              <w:rPr>
                <w:rFonts w:ascii="宋体" w:hAnsi="宋体" w:cs="宋体"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7C80DA7" w14:textId="77777777" w:rsidR="00327782" w:rsidRDefault="00327782">
            <w:pPr>
              <w:spacing w:line="360" w:lineRule="auto"/>
              <w:jc w:val="right"/>
              <w:rPr>
                <w:rFonts w:ascii="宋体" w:hAnsi="宋体" w:cs="宋体" w:hint="eastAsia"/>
                <w:szCs w:val="21"/>
              </w:rPr>
            </w:pPr>
          </w:p>
        </w:tc>
      </w:tr>
      <w:tr w:rsidR="00327782" w14:paraId="0F5F1A71" w14:textId="77777777">
        <w:trPr>
          <w:cantSplit/>
          <w:trHeight w:val="575"/>
          <w:jc w:val="center"/>
        </w:trPr>
        <w:tc>
          <w:tcPr>
            <w:tcW w:w="6959" w:type="dxa"/>
            <w:gridSpan w:val="7"/>
            <w:tcBorders>
              <w:top w:val="single" w:sz="4" w:space="0" w:color="000000"/>
              <w:left w:val="single" w:sz="4" w:space="0" w:color="000000"/>
              <w:bottom w:val="single" w:sz="4" w:space="0" w:color="000000"/>
              <w:right w:val="single" w:sz="4" w:space="0" w:color="000000"/>
            </w:tcBorders>
            <w:vAlign w:val="center"/>
          </w:tcPr>
          <w:p w14:paraId="3355D55F" w14:textId="77777777" w:rsidR="00327782" w:rsidRDefault="00000000">
            <w:pPr>
              <w:spacing w:line="360" w:lineRule="auto"/>
              <w:jc w:val="left"/>
              <w:rPr>
                <w:rFonts w:ascii="宋体" w:hAnsi="宋体" w:cs="宋体" w:hint="eastAsia"/>
                <w:bCs/>
                <w:szCs w:val="21"/>
              </w:rPr>
            </w:pPr>
            <w:r>
              <w:rPr>
                <w:rFonts w:ascii="宋体" w:hAnsi="宋体" w:cs="宋体" w:hint="eastAsia"/>
                <w:bCs/>
                <w:szCs w:val="21"/>
              </w:rPr>
              <w:t>合同总价（人民币大写）：</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7EE76D75" w14:textId="77777777" w:rsidR="00327782" w:rsidRDefault="00327782">
            <w:pPr>
              <w:spacing w:line="360" w:lineRule="auto"/>
              <w:jc w:val="center"/>
              <w:rPr>
                <w:rFonts w:ascii="宋体" w:hAnsi="宋体" w:cs="宋体" w:hint="eastAsia"/>
                <w:szCs w:val="21"/>
              </w:rPr>
            </w:pPr>
          </w:p>
        </w:tc>
      </w:tr>
    </w:tbl>
    <w:p w14:paraId="4E861B1F" w14:textId="77777777" w:rsidR="00327782" w:rsidRDefault="00000000">
      <w:pPr>
        <w:spacing w:line="360" w:lineRule="auto"/>
        <w:ind w:right="-51" w:firstLineChars="200" w:firstLine="420"/>
        <w:rPr>
          <w:rFonts w:ascii="宋体" w:hAnsi="宋体" w:hint="eastAsia"/>
          <w:snapToGrid w:val="0"/>
          <w:kern w:val="0"/>
          <w:szCs w:val="21"/>
        </w:rPr>
      </w:pPr>
      <w:r>
        <w:rPr>
          <w:rFonts w:ascii="宋体" w:hAnsi="宋体" w:hint="eastAsia"/>
          <w:snapToGrid w:val="0"/>
          <w:kern w:val="0"/>
          <w:szCs w:val="21"/>
        </w:rPr>
        <w:t>注：1.以上合同总价中，包括运输、安装、调试、检测、税及操作维修培训费用及质保期内设备的维修保养费用等。</w:t>
      </w:r>
    </w:p>
    <w:p w14:paraId="09CB4556" w14:textId="77777777" w:rsidR="00327782" w:rsidRDefault="00000000">
      <w:pPr>
        <w:spacing w:line="360" w:lineRule="auto"/>
        <w:ind w:right="-51" w:firstLineChars="200" w:firstLine="420"/>
        <w:rPr>
          <w:rFonts w:ascii="宋体" w:hAnsi="宋体" w:hint="eastAsia"/>
          <w:snapToGrid w:val="0"/>
          <w:kern w:val="0"/>
          <w:szCs w:val="21"/>
        </w:rPr>
      </w:pPr>
      <w:r>
        <w:rPr>
          <w:rFonts w:ascii="宋体" w:hAnsi="宋体" w:hint="eastAsia"/>
          <w:snapToGrid w:val="0"/>
          <w:kern w:val="0"/>
          <w:szCs w:val="21"/>
        </w:rPr>
        <w:t>2.以上产品在安装过程中如发生缺项，由乙方无偿补足。</w:t>
      </w:r>
    </w:p>
    <w:p w14:paraId="562FBC3F"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二、质量标准：</w:t>
      </w:r>
    </w:p>
    <w:p w14:paraId="0055AC16"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71B76A62"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2.乙方提供的货物在甲方使用期内因货物本身的质量问题发生故障，乙方应负责免费更换。对达不到技术要求者，</w:t>
      </w:r>
      <w:r>
        <w:rPr>
          <w:rFonts w:ascii="宋体" w:hAnsi="宋体" w:hint="eastAsia"/>
          <w:snapToGrid w:val="0"/>
          <w:kern w:val="0"/>
          <w:szCs w:val="21"/>
          <w:lang w:eastAsia="zh-Hans"/>
        </w:rPr>
        <w:t>甲方</w:t>
      </w:r>
      <w:r>
        <w:rPr>
          <w:rFonts w:ascii="宋体" w:hAnsi="宋体" w:hint="eastAsia"/>
          <w:snapToGrid w:val="0"/>
          <w:kern w:val="0"/>
          <w:szCs w:val="21"/>
        </w:rPr>
        <w:t>可</w:t>
      </w:r>
      <w:r>
        <w:rPr>
          <w:rFonts w:ascii="宋体" w:hAnsi="宋体" w:hint="eastAsia"/>
          <w:snapToGrid w:val="0"/>
          <w:kern w:val="0"/>
          <w:szCs w:val="21"/>
          <w:lang w:eastAsia="zh-Hans"/>
        </w:rPr>
        <w:t>选择</w:t>
      </w:r>
      <w:r>
        <w:rPr>
          <w:rFonts w:ascii="宋体" w:hAnsi="宋体" w:hint="eastAsia"/>
          <w:snapToGrid w:val="0"/>
          <w:kern w:val="0"/>
          <w:szCs w:val="21"/>
        </w:rPr>
        <w:t>以下</w:t>
      </w:r>
      <w:r>
        <w:rPr>
          <w:rFonts w:ascii="宋体" w:hAnsi="宋体" w:hint="eastAsia"/>
          <w:snapToGrid w:val="0"/>
          <w:kern w:val="0"/>
          <w:szCs w:val="21"/>
          <w:lang w:eastAsia="zh-Hans"/>
        </w:rPr>
        <w:t>任一</w:t>
      </w:r>
      <w:r>
        <w:rPr>
          <w:rFonts w:ascii="宋体" w:hAnsi="宋体" w:hint="eastAsia"/>
          <w:snapToGrid w:val="0"/>
          <w:kern w:val="0"/>
          <w:szCs w:val="21"/>
        </w:rPr>
        <w:t>办法处理：</w:t>
      </w:r>
    </w:p>
    <w:p w14:paraId="247919C1"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(1)更换合格产品：由乙方承担所发生的全部费用，乙方应在甲方通知后一周内完成更换。</w:t>
      </w:r>
    </w:p>
    <w:p w14:paraId="54DDD568"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(2)贬值处理：如甲方同意接受贬值产品的，由甲乙双方合议定价，如无法达成一致，贬值价格由甲方确定。</w:t>
      </w:r>
    </w:p>
    <w:p w14:paraId="5D50DDE2"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(3)退货处理：乙方应退还甲方支付的合同款，同时应承担该货物的直接费用（运输、保险、检验、货款利息及银行手续费等）。</w:t>
      </w:r>
    </w:p>
    <w:p w14:paraId="025CFE8C" w14:textId="77777777" w:rsidR="00327782" w:rsidRDefault="00327782">
      <w:pPr>
        <w:spacing w:line="360" w:lineRule="auto"/>
        <w:ind w:firstLineChars="200" w:firstLine="420"/>
        <w:rPr>
          <w:rFonts w:ascii="宋体" w:hAnsi="宋体" w:hint="eastAsia"/>
          <w:snapToGrid w:val="0"/>
          <w:kern w:val="0"/>
          <w:szCs w:val="21"/>
        </w:rPr>
      </w:pPr>
    </w:p>
    <w:p w14:paraId="449DF35C"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三、交货及验收：</w:t>
      </w:r>
    </w:p>
    <w:p w14:paraId="7A8DFA98"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乙方应于合同签订后</w:t>
      </w:r>
      <w:r>
        <w:rPr>
          <w:rFonts w:ascii="宋体" w:hAnsi="宋体" w:hint="eastAsia"/>
          <w:snapToGrid w:val="0"/>
          <w:kern w:val="0"/>
          <w:szCs w:val="21"/>
          <w:u w:val="single"/>
        </w:rPr>
        <w:t xml:space="preserve">  30   </w:t>
      </w:r>
      <w:r>
        <w:rPr>
          <w:rFonts w:ascii="宋体" w:hAnsi="宋体" w:hint="eastAsia"/>
          <w:snapToGrid w:val="0"/>
          <w:kern w:val="0"/>
          <w:szCs w:val="21"/>
        </w:rPr>
        <w:t>日内将所供产品按时、安全运至甲方指定的地点，并在规定的时间</w:t>
      </w:r>
      <w:r>
        <w:rPr>
          <w:rFonts w:ascii="宋体" w:hAnsi="宋体" w:hint="eastAsia"/>
          <w:snapToGrid w:val="0"/>
          <w:kern w:val="0"/>
          <w:szCs w:val="21"/>
        </w:rPr>
        <w:lastRenderedPageBreak/>
        <w:t>内安装调试完毕。</w:t>
      </w:r>
    </w:p>
    <w:p w14:paraId="33D398D3"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1.乙方交货前应对产品做出全面检查和对验收文件进行整理，并列出清单，作为甲方收货验收和使用的技术条件依据，检验的结果应随货物交甲方。</w:t>
      </w:r>
    </w:p>
    <w:p w14:paraId="579A9704"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2.甲方对乙方提交的货物依据招标文件上的技术规格要求和国家有关质量标准进行现场初步验收，外观、说明书符合招标文件技术要求的，给予签收，初步验收不合格的不予签收。</w:t>
      </w:r>
    </w:p>
    <w:p w14:paraId="60A04F6A"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3.甲方对乙方提供的货物在使用前进行调试时，乙方需负责安装并培训甲方的使用操作人员，并协助甲方一起调试，直到符合技术要求，甲方才做最终验收。</w:t>
      </w:r>
    </w:p>
    <w:p w14:paraId="011382FB"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4.对技术复杂的货物，甲方应请国家认可的专业检测机构参与初步验收及最终验收，并由其出具质量检测报告。</w:t>
      </w:r>
    </w:p>
    <w:p w14:paraId="6494991E"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5.验收时乙方必须在现场，</w:t>
      </w:r>
      <w:r>
        <w:rPr>
          <w:rFonts w:ascii="宋体" w:hAnsi="宋体" w:hint="eastAsia"/>
          <w:snapToGrid w:val="0"/>
          <w:kern w:val="0"/>
          <w:szCs w:val="21"/>
          <w:lang w:eastAsia="zh-Hans"/>
        </w:rPr>
        <w:t>如乙方不到场</w:t>
      </w:r>
      <w:r>
        <w:rPr>
          <w:rFonts w:ascii="宋体" w:hAnsi="宋体"/>
          <w:snapToGrid w:val="0"/>
          <w:kern w:val="0"/>
          <w:szCs w:val="21"/>
          <w:lang w:eastAsia="zh-Hans"/>
        </w:rPr>
        <w:t>，</w:t>
      </w:r>
      <w:r>
        <w:rPr>
          <w:rFonts w:ascii="宋体" w:hAnsi="宋体" w:hint="eastAsia"/>
          <w:snapToGrid w:val="0"/>
          <w:kern w:val="0"/>
          <w:szCs w:val="21"/>
          <w:lang w:eastAsia="zh-Hans"/>
        </w:rPr>
        <w:t>视为乙方认可验收结果报告</w:t>
      </w:r>
      <w:r>
        <w:rPr>
          <w:rFonts w:ascii="宋体" w:hAnsi="宋体"/>
          <w:snapToGrid w:val="0"/>
          <w:kern w:val="0"/>
          <w:szCs w:val="21"/>
          <w:lang w:eastAsia="zh-Hans"/>
        </w:rPr>
        <w:t>。</w:t>
      </w:r>
      <w:r>
        <w:rPr>
          <w:rFonts w:ascii="宋体" w:hAnsi="宋体" w:hint="eastAsia"/>
          <w:snapToGrid w:val="0"/>
          <w:kern w:val="0"/>
          <w:szCs w:val="21"/>
        </w:rPr>
        <w:t>验收完毕后作出验收结果报告；所有验收费用由乙方负责、承担。</w:t>
      </w:r>
    </w:p>
    <w:p w14:paraId="33C30E1C"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5D0110ED"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四、保质期：</w:t>
      </w:r>
    </w:p>
    <w:p w14:paraId="0CF33C40"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保质期：保质期</w:t>
      </w:r>
      <w:r>
        <w:rPr>
          <w:rFonts w:ascii="宋体" w:hAnsi="宋体" w:hint="eastAsia"/>
          <w:snapToGrid w:val="0"/>
          <w:kern w:val="0"/>
          <w:szCs w:val="21"/>
          <w:u w:val="single"/>
        </w:rPr>
        <w:t xml:space="preserve">       </w:t>
      </w:r>
      <w:r>
        <w:rPr>
          <w:rFonts w:ascii="宋体" w:hAnsi="宋体" w:hint="eastAsia"/>
          <w:snapToGrid w:val="0"/>
          <w:kern w:val="0"/>
          <w:szCs w:val="21"/>
        </w:rPr>
        <w:t>，保质期从项目验收合格之日算起。</w:t>
      </w:r>
    </w:p>
    <w:p w14:paraId="6A5B2928"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五、结算方式：</w:t>
      </w:r>
    </w:p>
    <w:p w14:paraId="4646CF6E"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合同签订后10个工作日内，采购人向中标人支付50%预付款，安装调试完毕正常并通过最终验收合格后7个工作日内采购人凭中标人提供的发票支付至合同款项的100%。</w:t>
      </w:r>
      <w:r>
        <w:rPr>
          <w:rFonts w:ascii="宋体" w:hAnsi="宋体" w:hint="eastAsia"/>
          <w:szCs w:val="21"/>
        </w:rPr>
        <w:t xml:space="preserve"> </w:t>
      </w:r>
    </w:p>
    <w:p w14:paraId="25907805"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六、违约责任：</w:t>
      </w:r>
    </w:p>
    <w:p w14:paraId="32590F1D"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w:t>
      </w:r>
      <w:r>
        <w:rPr>
          <w:rFonts w:ascii="宋体" w:hAnsi="宋体"/>
          <w:snapToGrid w:val="0"/>
          <w:kern w:val="0"/>
          <w:szCs w:val="21"/>
        </w:rPr>
        <w:t>.</w:t>
      </w:r>
      <w:r>
        <w:rPr>
          <w:rFonts w:ascii="宋体" w:hAnsi="宋体" w:hint="eastAsia"/>
          <w:snapToGrid w:val="0"/>
          <w:kern w:val="0"/>
          <w:szCs w:val="21"/>
        </w:rPr>
        <w:t>乙方逾期供货的，自逾期之日起，向甲方每日偿付合同总价1‰的违约金；乙方逾期10日不能交货的，应向甲方支付合同总价10%的违约金，并且甲方有权解除本合同，不退还履约保证金。</w:t>
      </w:r>
    </w:p>
    <w:p w14:paraId="1DA5A753"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乙方所交的货物品种、型号、规格、技术参数、质量不符合合同规定及招标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14:paraId="7710E22E" w14:textId="77777777" w:rsidR="00327782" w:rsidRDefault="00327782">
      <w:pPr>
        <w:spacing w:line="360" w:lineRule="auto"/>
        <w:ind w:firstLineChars="200" w:firstLine="420"/>
        <w:rPr>
          <w:rFonts w:ascii="宋体" w:hAnsi="宋体" w:hint="eastAsia"/>
          <w:snapToGrid w:val="0"/>
          <w:kern w:val="0"/>
          <w:szCs w:val="21"/>
        </w:rPr>
      </w:pPr>
    </w:p>
    <w:p w14:paraId="5DC20668"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七、服务承诺：</w:t>
      </w:r>
    </w:p>
    <w:p w14:paraId="777C9BD2" w14:textId="77777777" w:rsidR="00327782" w:rsidRDefault="00327782">
      <w:pPr>
        <w:spacing w:line="360" w:lineRule="auto"/>
        <w:ind w:firstLineChars="200" w:firstLine="420"/>
        <w:rPr>
          <w:rFonts w:ascii="宋体" w:hAnsi="宋体" w:hint="eastAsia"/>
          <w:snapToGrid w:val="0"/>
          <w:kern w:val="0"/>
          <w:szCs w:val="21"/>
        </w:rPr>
      </w:pPr>
    </w:p>
    <w:p w14:paraId="0272B18B"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八、甲乙双方约定：</w:t>
      </w:r>
    </w:p>
    <w:p w14:paraId="0511C47E"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w:t>
      </w:r>
    </w:p>
    <w:p w14:paraId="15ABC296"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w:t>
      </w:r>
    </w:p>
    <w:p w14:paraId="7954B06C"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w:t>
      </w:r>
    </w:p>
    <w:p w14:paraId="41011C2D"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本合同未提及内容及不详之处，以采购文件、询问记录及与本合同有关的其他内容为准，都具</w:t>
      </w:r>
      <w:r>
        <w:rPr>
          <w:rFonts w:ascii="宋体" w:hAnsi="宋体" w:hint="eastAsia"/>
          <w:snapToGrid w:val="0"/>
          <w:kern w:val="0"/>
          <w:szCs w:val="21"/>
        </w:rPr>
        <w:lastRenderedPageBreak/>
        <w:t>有同等法律效力。</w:t>
      </w:r>
    </w:p>
    <w:p w14:paraId="62A2D305" w14:textId="77777777" w:rsidR="00327782" w:rsidRDefault="00000000">
      <w:pPr>
        <w:spacing w:line="360" w:lineRule="auto"/>
        <w:rPr>
          <w:rFonts w:ascii="宋体" w:hAnsi="宋体" w:hint="eastAsia"/>
          <w:snapToGrid w:val="0"/>
          <w:kern w:val="0"/>
          <w:szCs w:val="21"/>
        </w:rPr>
      </w:pPr>
      <w:r>
        <w:rPr>
          <w:rFonts w:ascii="宋体" w:hAnsi="宋体" w:hint="eastAsia"/>
          <w:snapToGrid w:val="0"/>
          <w:kern w:val="0"/>
          <w:szCs w:val="21"/>
        </w:rPr>
        <w:t>九、其它：</w:t>
      </w:r>
    </w:p>
    <w:p w14:paraId="1B865D81" w14:textId="77777777" w:rsidR="00327782"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1.本合同依法签订，即具有法律效力，未尽事宜由甲、乙双方协商解决，如协商不成，双方同意将本合同引起的争议提交甲方所在地人民法院裁决。</w:t>
      </w:r>
    </w:p>
    <w:p w14:paraId="0CBDECEB" w14:textId="77777777" w:rsidR="00327782" w:rsidRDefault="00000000">
      <w:pPr>
        <w:snapToGri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2.本合同一式陆份，经甲、乙双方签字并盖章后生效。甲方执肆份，乙方、采购代理机构各执壹份。</w:t>
      </w:r>
    </w:p>
    <w:p w14:paraId="6D3698AF" w14:textId="77777777" w:rsidR="00327782" w:rsidRDefault="00327782">
      <w:pPr>
        <w:snapToGrid w:val="0"/>
        <w:spacing w:line="360" w:lineRule="auto"/>
        <w:ind w:firstLineChars="200" w:firstLine="420"/>
        <w:rPr>
          <w:rFonts w:ascii="宋体" w:hAnsi="宋体" w:hint="eastAsia"/>
          <w:snapToGrid w:val="0"/>
          <w:kern w:val="0"/>
          <w:szCs w:val="21"/>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360"/>
      </w:tblGrid>
      <w:tr w:rsidR="00327782" w14:paraId="1AB4BD17" w14:textId="77777777">
        <w:trPr>
          <w:cantSplit/>
          <w:trHeight w:hRule="exact" w:val="1814"/>
          <w:jc w:val="center"/>
        </w:trPr>
        <w:tc>
          <w:tcPr>
            <w:tcW w:w="3986" w:type="dxa"/>
            <w:vMerge w:val="restart"/>
            <w:vAlign w:val="center"/>
          </w:tcPr>
          <w:p w14:paraId="628C5CF2" w14:textId="77777777" w:rsidR="00327782" w:rsidRDefault="00000000">
            <w:pPr>
              <w:spacing w:line="360" w:lineRule="auto"/>
              <w:rPr>
                <w:rFonts w:ascii="宋体" w:hAnsi="宋体" w:hint="eastAsia"/>
                <w:szCs w:val="21"/>
              </w:rPr>
            </w:pPr>
            <w:r>
              <w:rPr>
                <w:rFonts w:ascii="宋体" w:hAnsi="宋体" w:hint="eastAsia"/>
                <w:szCs w:val="21"/>
              </w:rPr>
              <w:t>甲方(章)：杭州学军中学海创园学校</w:t>
            </w:r>
          </w:p>
          <w:p w14:paraId="3DD694FE" w14:textId="77777777" w:rsidR="00327782" w:rsidRDefault="00000000">
            <w:pPr>
              <w:spacing w:line="360" w:lineRule="auto"/>
              <w:rPr>
                <w:rFonts w:ascii="宋体" w:hAnsi="宋体" w:hint="eastAsia"/>
                <w:szCs w:val="21"/>
              </w:rPr>
            </w:pPr>
            <w:r>
              <w:rPr>
                <w:rFonts w:ascii="宋体" w:hAnsi="宋体" w:hint="eastAsia"/>
                <w:szCs w:val="21"/>
              </w:rPr>
              <w:t xml:space="preserve">地址： </w:t>
            </w:r>
          </w:p>
          <w:p w14:paraId="6C1EAF62" w14:textId="77777777" w:rsidR="00327782" w:rsidRDefault="00000000">
            <w:pPr>
              <w:spacing w:line="360" w:lineRule="auto"/>
              <w:rPr>
                <w:rFonts w:ascii="宋体" w:hAnsi="宋体" w:hint="eastAsia"/>
                <w:szCs w:val="21"/>
              </w:rPr>
            </w:pPr>
            <w:r>
              <w:rPr>
                <w:rFonts w:ascii="宋体" w:hAnsi="宋体" w:hint="eastAsia"/>
                <w:szCs w:val="21"/>
              </w:rPr>
              <w:t>法定代表人：</w:t>
            </w:r>
          </w:p>
          <w:p w14:paraId="703B3E01" w14:textId="77777777" w:rsidR="00327782" w:rsidRDefault="00000000">
            <w:pPr>
              <w:spacing w:line="360" w:lineRule="auto"/>
              <w:rPr>
                <w:rFonts w:ascii="宋体" w:hAnsi="宋体" w:hint="eastAsia"/>
                <w:szCs w:val="21"/>
              </w:rPr>
            </w:pPr>
            <w:r>
              <w:rPr>
                <w:rFonts w:ascii="宋体" w:hAnsi="宋体" w:hint="eastAsia"/>
                <w:szCs w:val="21"/>
              </w:rPr>
              <w:t>或委托代理人（签字）：</w:t>
            </w:r>
          </w:p>
          <w:p w14:paraId="2BC6B2DC" w14:textId="77777777" w:rsidR="00327782" w:rsidRDefault="00000000">
            <w:pPr>
              <w:spacing w:line="360" w:lineRule="auto"/>
              <w:rPr>
                <w:rFonts w:ascii="宋体" w:hAnsi="宋体" w:hint="eastAsia"/>
                <w:szCs w:val="21"/>
              </w:rPr>
            </w:pPr>
            <w:r>
              <w:rPr>
                <w:rFonts w:ascii="宋体" w:hAnsi="宋体" w:hint="eastAsia"/>
                <w:szCs w:val="21"/>
              </w:rPr>
              <w:t>电话：</w:t>
            </w:r>
          </w:p>
          <w:p w14:paraId="00C87D90" w14:textId="77777777" w:rsidR="00327782" w:rsidRDefault="00000000">
            <w:pPr>
              <w:spacing w:line="360" w:lineRule="auto"/>
              <w:rPr>
                <w:rFonts w:ascii="宋体" w:hAnsi="宋体" w:hint="eastAsia"/>
                <w:szCs w:val="21"/>
              </w:rPr>
            </w:pPr>
            <w:r>
              <w:rPr>
                <w:rFonts w:ascii="宋体" w:hAnsi="宋体" w:hint="eastAsia"/>
                <w:szCs w:val="21"/>
              </w:rPr>
              <w:t>邮编：</w:t>
            </w:r>
          </w:p>
          <w:p w14:paraId="2685B669" w14:textId="77777777" w:rsidR="00327782" w:rsidRDefault="00000000">
            <w:pPr>
              <w:spacing w:line="360" w:lineRule="auto"/>
              <w:rPr>
                <w:rFonts w:ascii="宋体" w:hAnsi="宋体" w:hint="eastAsia"/>
                <w:szCs w:val="21"/>
              </w:rPr>
            </w:pPr>
            <w:r>
              <w:rPr>
                <w:rFonts w:ascii="宋体" w:hAnsi="宋体" w:hint="eastAsia"/>
                <w:szCs w:val="21"/>
              </w:rPr>
              <w:t>开户行：</w:t>
            </w:r>
            <w:r>
              <w:rPr>
                <w:rFonts w:ascii="宋体" w:hAnsi="宋体"/>
                <w:szCs w:val="21"/>
              </w:rPr>
              <w:t xml:space="preserve"> </w:t>
            </w:r>
          </w:p>
          <w:p w14:paraId="72B39D5B" w14:textId="77777777" w:rsidR="00327782" w:rsidRDefault="00000000">
            <w:pPr>
              <w:spacing w:line="360" w:lineRule="auto"/>
              <w:rPr>
                <w:rFonts w:ascii="宋体" w:hAnsi="宋体" w:hint="eastAsia"/>
                <w:szCs w:val="21"/>
              </w:rPr>
            </w:pPr>
            <w:r>
              <w:rPr>
                <w:rFonts w:ascii="宋体" w:hAnsi="宋体" w:hint="eastAsia"/>
                <w:szCs w:val="21"/>
              </w:rPr>
              <w:t>帐户：</w:t>
            </w:r>
          </w:p>
          <w:p w14:paraId="6FA88EC6" w14:textId="77777777" w:rsidR="00327782" w:rsidRDefault="00000000">
            <w:pPr>
              <w:spacing w:line="360" w:lineRule="auto"/>
              <w:rPr>
                <w:rFonts w:ascii="宋体" w:hAnsi="宋体" w:cs="宋体" w:hint="eastAsia"/>
                <w:szCs w:val="21"/>
              </w:rPr>
            </w:pPr>
            <w:r>
              <w:rPr>
                <w:rFonts w:ascii="宋体" w:hAnsi="宋体" w:cs="宋体" w:hint="eastAsia"/>
                <w:szCs w:val="21"/>
              </w:rPr>
              <w:t>税号：</w:t>
            </w:r>
          </w:p>
          <w:p w14:paraId="307A3AF1" w14:textId="77777777" w:rsidR="00327782" w:rsidRDefault="00000000">
            <w:pPr>
              <w:spacing w:line="360" w:lineRule="auto"/>
              <w:rPr>
                <w:rFonts w:ascii="宋体" w:hAnsi="宋体" w:hint="eastAsia"/>
                <w:szCs w:val="21"/>
              </w:rPr>
            </w:pPr>
            <w:r>
              <w:rPr>
                <w:rFonts w:ascii="宋体" w:hAnsi="宋体" w:hint="eastAsia"/>
                <w:szCs w:val="21"/>
              </w:rPr>
              <w:t>联系人/手机</w:t>
            </w:r>
          </w:p>
        </w:tc>
        <w:tc>
          <w:tcPr>
            <w:tcW w:w="4360" w:type="dxa"/>
            <w:vMerge w:val="restart"/>
            <w:vAlign w:val="center"/>
          </w:tcPr>
          <w:p w14:paraId="5C33F083" w14:textId="77777777" w:rsidR="00327782" w:rsidRDefault="00000000">
            <w:pPr>
              <w:spacing w:line="360" w:lineRule="auto"/>
              <w:ind w:rightChars="-51" w:right="-107"/>
              <w:rPr>
                <w:rFonts w:ascii="宋体" w:hAnsi="宋体" w:hint="eastAsia"/>
                <w:szCs w:val="21"/>
              </w:rPr>
            </w:pPr>
            <w:r>
              <w:rPr>
                <w:rFonts w:ascii="宋体" w:hAnsi="宋体" w:hint="eastAsia"/>
                <w:szCs w:val="21"/>
              </w:rPr>
              <w:t>乙方(章)：</w:t>
            </w:r>
          </w:p>
          <w:p w14:paraId="4F9EBDEF" w14:textId="77777777" w:rsidR="00327782" w:rsidRDefault="00000000">
            <w:pPr>
              <w:spacing w:line="360" w:lineRule="auto"/>
              <w:ind w:rightChars="-51" w:right="-107"/>
              <w:rPr>
                <w:rFonts w:ascii="宋体" w:hAnsi="宋体" w:hint="eastAsia"/>
                <w:szCs w:val="21"/>
              </w:rPr>
            </w:pPr>
            <w:r>
              <w:rPr>
                <w:rFonts w:ascii="宋体" w:hAnsi="宋体" w:hint="eastAsia"/>
                <w:szCs w:val="21"/>
              </w:rPr>
              <w:t>地址：</w:t>
            </w:r>
          </w:p>
          <w:p w14:paraId="17E96CB1" w14:textId="77777777" w:rsidR="00327782" w:rsidRDefault="00000000">
            <w:pPr>
              <w:spacing w:line="360" w:lineRule="auto"/>
              <w:ind w:rightChars="-51" w:right="-107"/>
              <w:rPr>
                <w:rFonts w:ascii="宋体" w:hAnsi="宋体" w:hint="eastAsia"/>
                <w:szCs w:val="21"/>
              </w:rPr>
            </w:pPr>
            <w:r>
              <w:rPr>
                <w:rFonts w:ascii="宋体" w:hAnsi="宋体" w:hint="eastAsia"/>
                <w:szCs w:val="21"/>
              </w:rPr>
              <w:t>法定代表人：</w:t>
            </w:r>
            <w:r>
              <w:rPr>
                <w:rFonts w:ascii="宋体" w:hAnsi="宋体"/>
                <w:szCs w:val="21"/>
              </w:rPr>
              <w:t xml:space="preserve"> </w:t>
            </w:r>
          </w:p>
          <w:p w14:paraId="70FB873B" w14:textId="77777777" w:rsidR="00327782" w:rsidRDefault="00000000">
            <w:pPr>
              <w:spacing w:line="360" w:lineRule="auto"/>
              <w:ind w:rightChars="-51" w:right="-107"/>
              <w:rPr>
                <w:rFonts w:ascii="宋体" w:hAnsi="宋体" w:hint="eastAsia"/>
                <w:szCs w:val="21"/>
              </w:rPr>
            </w:pPr>
            <w:r>
              <w:rPr>
                <w:rFonts w:ascii="宋体" w:hAnsi="宋体" w:hint="eastAsia"/>
                <w:szCs w:val="21"/>
              </w:rPr>
              <w:t>或委托代理人（签字）：</w:t>
            </w:r>
          </w:p>
          <w:p w14:paraId="7C7FE6D4" w14:textId="77777777" w:rsidR="00327782" w:rsidRDefault="00000000">
            <w:pPr>
              <w:spacing w:line="360" w:lineRule="auto"/>
              <w:ind w:rightChars="-51" w:right="-107"/>
              <w:rPr>
                <w:rFonts w:ascii="宋体" w:hAnsi="宋体" w:hint="eastAsia"/>
                <w:szCs w:val="21"/>
              </w:rPr>
            </w:pPr>
            <w:r>
              <w:rPr>
                <w:rFonts w:ascii="宋体" w:hAnsi="宋体" w:hint="eastAsia"/>
                <w:szCs w:val="21"/>
              </w:rPr>
              <w:t>电话：</w:t>
            </w:r>
          </w:p>
          <w:p w14:paraId="51C751B8" w14:textId="77777777" w:rsidR="00327782" w:rsidRDefault="00000000">
            <w:pPr>
              <w:spacing w:line="360" w:lineRule="auto"/>
              <w:ind w:rightChars="-51" w:right="-107"/>
              <w:rPr>
                <w:rFonts w:ascii="宋体" w:hAnsi="宋体" w:hint="eastAsia"/>
                <w:szCs w:val="21"/>
              </w:rPr>
            </w:pPr>
            <w:r>
              <w:rPr>
                <w:rFonts w:ascii="宋体" w:hAnsi="宋体" w:hint="eastAsia"/>
                <w:szCs w:val="21"/>
              </w:rPr>
              <w:t>邮编：</w:t>
            </w:r>
          </w:p>
          <w:p w14:paraId="6696DFAD" w14:textId="77777777" w:rsidR="00327782" w:rsidRDefault="00000000">
            <w:pPr>
              <w:spacing w:line="360" w:lineRule="auto"/>
              <w:ind w:rightChars="-51" w:right="-107"/>
              <w:rPr>
                <w:rFonts w:ascii="宋体" w:hAnsi="宋体" w:hint="eastAsia"/>
                <w:szCs w:val="21"/>
              </w:rPr>
            </w:pPr>
            <w:r>
              <w:rPr>
                <w:rFonts w:ascii="宋体" w:hAnsi="宋体" w:hint="eastAsia"/>
                <w:szCs w:val="21"/>
              </w:rPr>
              <w:t>开户行：</w:t>
            </w:r>
            <w:r>
              <w:rPr>
                <w:rFonts w:ascii="宋体" w:hAnsi="宋体"/>
                <w:szCs w:val="21"/>
              </w:rPr>
              <w:t xml:space="preserve"> </w:t>
            </w:r>
          </w:p>
          <w:p w14:paraId="450FD5E6" w14:textId="77777777" w:rsidR="00327782" w:rsidRDefault="00000000">
            <w:pPr>
              <w:spacing w:line="360" w:lineRule="auto"/>
              <w:rPr>
                <w:rFonts w:ascii="宋体" w:hAnsi="宋体" w:hint="eastAsia"/>
                <w:szCs w:val="21"/>
              </w:rPr>
            </w:pPr>
            <w:r>
              <w:rPr>
                <w:rFonts w:ascii="宋体" w:hAnsi="宋体" w:hint="eastAsia"/>
                <w:szCs w:val="21"/>
              </w:rPr>
              <w:t>帐户：</w:t>
            </w:r>
          </w:p>
          <w:p w14:paraId="0B8DC188" w14:textId="77777777" w:rsidR="00327782" w:rsidRDefault="00000000">
            <w:pPr>
              <w:spacing w:line="360" w:lineRule="auto"/>
              <w:rPr>
                <w:rFonts w:ascii="宋体" w:hAnsi="宋体" w:cs="宋体" w:hint="eastAsia"/>
                <w:szCs w:val="21"/>
              </w:rPr>
            </w:pPr>
            <w:r>
              <w:rPr>
                <w:rFonts w:ascii="宋体" w:hAnsi="宋体" w:cs="宋体" w:hint="eastAsia"/>
                <w:szCs w:val="21"/>
              </w:rPr>
              <w:t>税号：</w:t>
            </w:r>
          </w:p>
          <w:p w14:paraId="5846443D" w14:textId="77777777" w:rsidR="00327782" w:rsidRDefault="00000000">
            <w:pPr>
              <w:spacing w:line="360" w:lineRule="auto"/>
              <w:ind w:rightChars="-51" w:right="-107"/>
              <w:rPr>
                <w:rFonts w:ascii="宋体" w:hAnsi="宋体" w:hint="eastAsia"/>
                <w:szCs w:val="21"/>
              </w:rPr>
            </w:pPr>
            <w:r>
              <w:rPr>
                <w:rFonts w:ascii="宋体" w:hAnsi="宋体" w:hint="eastAsia"/>
                <w:szCs w:val="21"/>
              </w:rPr>
              <w:t>联系人/手机：</w:t>
            </w:r>
          </w:p>
        </w:tc>
      </w:tr>
      <w:tr w:rsidR="00327782" w14:paraId="24E3139D" w14:textId="77777777">
        <w:trPr>
          <w:cantSplit/>
          <w:trHeight w:val="468"/>
          <w:jc w:val="center"/>
        </w:trPr>
        <w:tc>
          <w:tcPr>
            <w:tcW w:w="3986" w:type="dxa"/>
            <w:vMerge/>
          </w:tcPr>
          <w:p w14:paraId="22C6E889" w14:textId="77777777" w:rsidR="00327782" w:rsidRDefault="00327782">
            <w:pPr>
              <w:spacing w:line="360" w:lineRule="auto"/>
              <w:rPr>
                <w:szCs w:val="21"/>
              </w:rPr>
            </w:pPr>
          </w:p>
        </w:tc>
        <w:tc>
          <w:tcPr>
            <w:tcW w:w="4360" w:type="dxa"/>
            <w:vMerge/>
          </w:tcPr>
          <w:p w14:paraId="43D386B1" w14:textId="77777777" w:rsidR="00327782" w:rsidRDefault="00327782">
            <w:pPr>
              <w:spacing w:line="360" w:lineRule="auto"/>
              <w:rPr>
                <w:szCs w:val="21"/>
              </w:rPr>
            </w:pPr>
          </w:p>
        </w:tc>
      </w:tr>
    </w:tbl>
    <w:p w14:paraId="3674234F" w14:textId="77777777" w:rsidR="00327782" w:rsidRDefault="00327782">
      <w:pPr>
        <w:tabs>
          <w:tab w:val="left" w:pos="5103"/>
        </w:tabs>
        <w:spacing w:line="360" w:lineRule="auto"/>
        <w:jc w:val="left"/>
        <w:rPr>
          <w:rFonts w:ascii="宋体" w:hAnsi="宋体" w:hint="eastAsia"/>
          <w:bCs/>
          <w:szCs w:val="21"/>
        </w:rPr>
      </w:pPr>
    </w:p>
    <w:p w14:paraId="207B6D29" w14:textId="77777777" w:rsidR="00327782" w:rsidRDefault="00327782">
      <w:pPr>
        <w:widowControl/>
        <w:jc w:val="left"/>
        <w:rPr>
          <w:rFonts w:ascii="宋体" w:hAnsi="宋体" w:hint="eastAsia"/>
          <w:b/>
          <w:spacing w:val="-6"/>
          <w:sz w:val="32"/>
          <w:szCs w:val="32"/>
        </w:rPr>
      </w:pPr>
    </w:p>
    <w:p w14:paraId="3A17811B" w14:textId="77777777" w:rsidR="00327782" w:rsidRDefault="00327782">
      <w:pPr>
        <w:widowControl/>
        <w:jc w:val="left"/>
        <w:rPr>
          <w:rFonts w:ascii="宋体" w:hAnsi="宋体" w:hint="eastAsia"/>
          <w:b/>
          <w:spacing w:val="-6"/>
          <w:sz w:val="32"/>
          <w:szCs w:val="32"/>
        </w:rPr>
      </w:pPr>
    </w:p>
    <w:p w14:paraId="32C0C007" w14:textId="77777777" w:rsidR="00327782" w:rsidRDefault="00327782"/>
    <w:p w14:paraId="27939081" w14:textId="77777777" w:rsidR="00327782" w:rsidRDefault="00327782">
      <w:pPr>
        <w:pStyle w:val="af"/>
        <w:rPr>
          <w:rFonts w:hint="eastAsia"/>
        </w:rPr>
      </w:pPr>
    </w:p>
    <w:p w14:paraId="631B7509" w14:textId="77777777" w:rsidR="00327782" w:rsidRDefault="00327782"/>
    <w:p w14:paraId="2F65C1BF" w14:textId="77777777" w:rsidR="00327782" w:rsidRDefault="00000000">
      <w:pPr>
        <w:widowControl/>
        <w:adjustRightInd/>
        <w:jc w:val="left"/>
        <w:rPr>
          <w:rFonts w:ascii="宋体" w:hAnsi="宋体" w:cs="宋体" w:hint="eastAsia"/>
          <w:b/>
          <w:sz w:val="36"/>
          <w:szCs w:val="20"/>
        </w:rPr>
      </w:pPr>
      <w:r>
        <w:rPr>
          <w:rFonts w:ascii="宋体" w:hAnsi="宋体" w:cs="宋体" w:hint="eastAsia"/>
          <w:b/>
          <w:sz w:val="36"/>
          <w:szCs w:val="20"/>
        </w:rPr>
        <w:br w:type="page"/>
      </w:r>
    </w:p>
    <w:p w14:paraId="6DC6904E" w14:textId="77777777" w:rsidR="00327782"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lastRenderedPageBreak/>
        <w:t>第六部分 应提交的有关格式范例</w:t>
      </w:r>
    </w:p>
    <w:p w14:paraId="759AEAF5" w14:textId="77777777" w:rsidR="00327782"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5334A520" w14:textId="77777777" w:rsidR="00327782"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5AF9AA9" w14:textId="77777777" w:rsidR="00327782"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14:paraId="5CCD1DA9" w14:textId="77777777" w:rsidR="00327782"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43F7B52F" w14:textId="77777777" w:rsidR="00327782"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10EEAF48" w14:textId="77777777" w:rsidR="00327782"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2FC72384" w14:textId="77777777" w:rsidR="00327782" w:rsidRDefault="00327782">
      <w:pPr>
        <w:snapToGrid w:val="0"/>
        <w:spacing w:line="360" w:lineRule="auto"/>
        <w:ind w:firstLineChars="200" w:firstLine="480"/>
        <w:rPr>
          <w:rFonts w:ascii="宋体" w:hAnsi="宋体" w:cs="宋体" w:hint="eastAsia"/>
          <w:sz w:val="24"/>
        </w:rPr>
      </w:pPr>
    </w:p>
    <w:p w14:paraId="05AA47F0" w14:textId="77777777" w:rsidR="00327782" w:rsidRDefault="00327782">
      <w:pPr>
        <w:spacing w:line="360" w:lineRule="auto"/>
        <w:ind w:firstLineChars="200" w:firstLine="480"/>
        <w:rPr>
          <w:rFonts w:ascii="宋体" w:hAnsi="宋体" w:cs="宋体" w:hint="eastAsia"/>
          <w:sz w:val="24"/>
        </w:rPr>
      </w:pPr>
    </w:p>
    <w:p w14:paraId="70967283" w14:textId="77777777" w:rsidR="00327782"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符合参加采购活动应当具备的一般条件的承诺函</w:t>
      </w:r>
    </w:p>
    <w:p w14:paraId="56B411DC" w14:textId="77777777" w:rsidR="00327782"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551E11F1"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我方参与（项目名称）【招标编号：（采购编号）】采购活动，郑重承诺：</w:t>
      </w:r>
    </w:p>
    <w:p w14:paraId="7DA32F67" w14:textId="77777777" w:rsidR="00327782"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785E6EFC"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59D4C164"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520BFF4E"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314E3558"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20613AED"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5、参加采购活动前三年内，在经营活动中没有重大违法记录；</w:t>
      </w:r>
    </w:p>
    <w:p w14:paraId="4D1E544A"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1F946B95"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1BEFFEA9"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61095077"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3D60D27A"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467765B7" w14:textId="77777777" w:rsidR="00327782"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6D85FDB0" w14:textId="77777777" w:rsidR="00327782"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8622B78" w14:textId="77777777" w:rsidR="00327782" w:rsidRDefault="00327782">
      <w:pPr>
        <w:snapToGrid w:val="0"/>
        <w:spacing w:line="360" w:lineRule="auto"/>
        <w:ind w:right="480"/>
        <w:jc w:val="center"/>
        <w:rPr>
          <w:rFonts w:ascii="宋体" w:hAnsi="宋体" w:cs="宋体" w:hint="eastAsia"/>
          <w:b/>
          <w:kern w:val="0"/>
          <w:sz w:val="32"/>
          <w:szCs w:val="32"/>
        </w:rPr>
      </w:pPr>
    </w:p>
    <w:p w14:paraId="792A6F09" w14:textId="77777777" w:rsidR="00327782" w:rsidRDefault="00327782">
      <w:pPr>
        <w:snapToGrid w:val="0"/>
        <w:spacing w:line="360" w:lineRule="auto"/>
        <w:ind w:right="480"/>
        <w:jc w:val="center"/>
        <w:rPr>
          <w:rFonts w:ascii="宋体" w:hAnsi="宋体" w:cs="宋体" w:hint="eastAsia"/>
          <w:b/>
          <w:kern w:val="0"/>
          <w:sz w:val="32"/>
          <w:szCs w:val="32"/>
        </w:rPr>
      </w:pPr>
    </w:p>
    <w:p w14:paraId="6BF2A14E" w14:textId="77777777" w:rsidR="00327782" w:rsidRDefault="00327782">
      <w:pPr>
        <w:snapToGrid w:val="0"/>
        <w:spacing w:line="360" w:lineRule="auto"/>
        <w:ind w:right="480"/>
        <w:jc w:val="center"/>
        <w:rPr>
          <w:rFonts w:ascii="宋体" w:hAnsi="宋体" w:cs="宋体" w:hint="eastAsia"/>
          <w:b/>
          <w:kern w:val="0"/>
          <w:sz w:val="32"/>
          <w:szCs w:val="32"/>
        </w:rPr>
      </w:pPr>
    </w:p>
    <w:p w14:paraId="5623230C" w14:textId="77777777" w:rsidR="00327782" w:rsidRDefault="00327782">
      <w:pPr>
        <w:rPr>
          <w:rFonts w:ascii="宋体" w:hAnsi="宋体" w:cs="宋体" w:hint="eastAsia"/>
        </w:rPr>
      </w:pPr>
    </w:p>
    <w:p w14:paraId="1D046AFD" w14:textId="77777777" w:rsidR="00327782" w:rsidRDefault="00327782">
      <w:pPr>
        <w:snapToGrid w:val="0"/>
        <w:spacing w:line="360" w:lineRule="auto"/>
        <w:ind w:right="480"/>
        <w:jc w:val="center"/>
        <w:rPr>
          <w:rFonts w:ascii="宋体" w:hAnsi="宋体" w:cs="宋体" w:hint="eastAsia"/>
          <w:b/>
          <w:kern w:val="0"/>
          <w:sz w:val="32"/>
          <w:szCs w:val="32"/>
        </w:rPr>
      </w:pPr>
    </w:p>
    <w:p w14:paraId="4D892767"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21B97CCD" w14:textId="77777777" w:rsidR="00327782"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14:paraId="63F58AE7" w14:textId="77777777" w:rsidR="00327782"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5DDEB63A" w14:textId="77777777" w:rsidR="00327782" w:rsidRDefault="00327782">
      <w:pPr>
        <w:snapToGrid w:val="0"/>
        <w:spacing w:line="360" w:lineRule="auto"/>
        <w:ind w:right="480"/>
        <w:jc w:val="center"/>
        <w:rPr>
          <w:rFonts w:ascii="宋体" w:hAnsi="宋体" w:cs="宋体" w:hint="eastAsia"/>
          <w:b/>
          <w:kern w:val="0"/>
          <w:sz w:val="32"/>
          <w:szCs w:val="32"/>
        </w:rPr>
      </w:pPr>
    </w:p>
    <w:p w14:paraId="4401C801"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1362AEA6" w14:textId="77777777" w:rsidR="00327782" w:rsidRDefault="00327782">
      <w:pPr>
        <w:widowControl/>
        <w:adjustRightInd/>
        <w:jc w:val="left"/>
        <w:rPr>
          <w:rFonts w:ascii="宋体" w:hAnsi="宋体" w:cs="宋体" w:hint="eastAsia"/>
          <w:b/>
          <w:kern w:val="0"/>
          <w:sz w:val="32"/>
          <w:szCs w:val="32"/>
        </w:rPr>
      </w:pPr>
    </w:p>
    <w:p w14:paraId="4BD2D971" w14:textId="77777777" w:rsidR="00327782"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t>商务技术文件部分</w:t>
      </w:r>
    </w:p>
    <w:p w14:paraId="72EC944C" w14:textId="77777777" w:rsidR="00327782"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7902160D" w14:textId="77777777" w:rsidR="00327782"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6014E708" w14:textId="77777777" w:rsidR="00327782"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1CF016EB" w14:textId="77777777" w:rsidR="00327782"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41ABF642" w14:textId="77777777" w:rsidR="00327782"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7D13275A" w14:textId="77777777" w:rsidR="00327782"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）采购供应商廉洁自律承诺书</w:t>
      </w:r>
      <w:r>
        <w:rPr>
          <w:rFonts w:ascii="宋体" w:hAnsi="宋体" w:cs="宋体" w:hint="eastAsia"/>
        </w:rPr>
        <w:t>…………………………………………………（页码）</w:t>
      </w:r>
    </w:p>
    <w:p w14:paraId="62D99EAE" w14:textId="77777777" w:rsidR="00327782" w:rsidRDefault="00327782">
      <w:pPr>
        <w:snapToGrid w:val="0"/>
        <w:spacing w:line="360" w:lineRule="auto"/>
        <w:jc w:val="center"/>
        <w:rPr>
          <w:rFonts w:ascii="宋体" w:hAnsi="宋体" w:cs="宋体" w:hint="eastAsia"/>
          <w:b/>
          <w:kern w:val="0"/>
          <w:sz w:val="32"/>
          <w:szCs w:val="32"/>
          <w:lang w:val="zh-CN"/>
        </w:rPr>
      </w:pPr>
    </w:p>
    <w:p w14:paraId="51A96422" w14:textId="77777777" w:rsidR="00327782" w:rsidRDefault="00327782">
      <w:pPr>
        <w:snapToGrid w:val="0"/>
        <w:spacing w:line="360" w:lineRule="auto"/>
        <w:jc w:val="center"/>
        <w:rPr>
          <w:rFonts w:ascii="宋体" w:hAnsi="宋体" w:cs="宋体" w:hint="eastAsia"/>
          <w:b/>
          <w:kern w:val="0"/>
          <w:sz w:val="32"/>
          <w:szCs w:val="32"/>
          <w:lang w:val="zh-CN"/>
        </w:rPr>
      </w:pPr>
    </w:p>
    <w:p w14:paraId="6A734DE8" w14:textId="77777777" w:rsidR="00327782" w:rsidRDefault="00327782">
      <w:pPr>
        <w:snapToGrid w:val="0"/>
        <w:spacing w:line="360" w:lineRule="auto"/>
        <w:jc w:val="center"/>
        <w:rPr>
          <w:rFonts w:ascii="宋体" w:hAnsi="宋体" w:cs="宋体" w:hint="eastAsia"/>
          <w:b/>
          <w:kern w:val="0"/>
          <w:sz w:val="32"/>
          <w:szCs w:val="32"/>
          <w:lang w:val="zh-CN"/>
        </w:rPr>
      </w:pPr>
    </w:p>
    <w:p w14:paraId="6480AA26" w14:textId="77777777" w:rsidR="00327782" w:rsidRDefault="00327782">
      <w:pPr>
        <w:snapToGrid w:val="0"/>
        <w:spacing w:line="360" w:lineRule="auto"/>
        <w:jc w:val="center"/>
        <w:rPr>
          <w:rFonts w:ascii="宋体" w:hAnsi="宋体" w:cs="宋体" w:hint="eastAsia"/>
          <w:b/>
          <w:kern w:val="0"/>
          <w:sz w:val="32"/>
          <w:szCs w:val="32"/>
          <w:lang w:val="zh-CN"/>
        </w:rPr>
      </w:pPr>
    </w:p>
    <w:p w14:paraId="370C7116" w14:textId="77777777" w:rsidR="00327782" w:rsidRDefault="00327782">
      <w:pPr>
        <w:snapToGrid w:val="0"/>
        <w:spacing w:line="360" w:lineRule="auto"/>
        <w:jc w:val="center"/>
        <w:rPr>
          <w:rFonts w:ascii="宋体" w:hAnsi="宋体" w:cs="宋体" w:hint="eastAsia"/>
          <w:b/>
          <w:kern w:val="0"/>
          <w:sz w:val="32"/>
          <w:szCs w:val="32"/>
          <w:lang w:val="zh-CN"/>
        </w:rPr>
      </w:pPr>
    </w:p>
    <w:p w14:paraId="735B2770"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0B04FAB6" w14:textId="77777777" w:rsidR="00327782" w:rsidRDefault="00000000">
      <w:pPr>
        <w:snapToGrid w:val="0"/>
        <w:spacing w:line="360" w:lineRule="auto"/>
        <w:ind w:firstLineChars="1200" w:firstLine="3855"/>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5912D7E1" w14:textId="77777777" w:rsidR="00327782"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42F0C2AE"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14:paraId="2969754A"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4DC556D2"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26A0A64F" w14:textId="77777777" w:rsidR="00327782"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7C18ED60" w14:textId="77777777" w:rsidR="00327782"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357836B" w14:textId="77777777" w:rsidR="00327782"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2F599057"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1A0325BC"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05CB65C2" w14:textId="77777777" w:rsidR="00327782"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670B6963" w14:textId="77777777" w:rsidR="00327782"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3BD6F7B9" w14:textId="77777777" w:rsidR="00327782"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40EA383E" w14:textId="77777777" w:rsidR="00327782"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747C79AA"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6654521C" w14:textId="77777777" w:rsidR="00327782"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4BDEF6FB" w14:textId="77777777" w:rsidR="00327782"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43B5C9DC" w14:textId="77777777" w:rsidR="00327782"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300DCC1F" w14:textId="77777777" w:rsidR="00327782" w:rsidRDefault="00327782">
      <w:pPr>
        <w:snapToGrid w:val="0"/>
        <w:spacing w:line="360" w:lineRule="auto"/>
        <w:ind w:leftChars="200" w:left="420" w:firstLineChars="1750" w:firstLine="4200"/>
        <w:rPr>
          <w:rFonts w:ascii="宋体" w:hAnsi="宋体" w:cs="宋体" w:hint="eastAsia"/>
          <w:kern w:val="0"/>
          <w:sz w:val="24"/>
          <w:u w:val="single"/>
        </w:rPr>
      </w:pPr>
    </w:p>
    <w:p w14:paraId="1C5C9AE1" w14:textId="77777777" w:rsidR="00327782"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7AE6682" w14:textId="77777777" w:rsidR="00327782" w:rsidRDefault="00327782">
      <w:pPr>
        <w:snapToGrid w:val="0"/>
        <w:spacing w:line="360" w:lineRule="auto"/>
        <w:jc w:val="center"/>
        <w:rPr>
          <w:rFonts w:ascii="宋体" w:hAnsi="宋体" w:cs="宋体" w:hint="eastAsia"/>
          <w:b/>
          <w:kern w:val="0"/>
          <w:sz w:val="32"/>
          <w:szCs w:val="32"/>
        </w:rPr>
      </w:pPr>
    </w:p>
    <w:p w14:paraId="689F489D" w14:textId="77777777" w:rsidR="00327782" w:rsidRDefault="00327782">
      <w:pPr>
        <w:snapToGrid w:val="0"/>
        <w:spacing w:line="360" w:lineRule="auto"/>
        <w:rPr>
          <w:rFonts w:ascii="宋体" w:hAnsi="宋体" w:cs="宋体" w:hint="eastAsia"/>
          <w:sz w:val="24"/>
        </w:rPr>
      </w:pPr>
    </w:p>
    <w:p w14:paraId="41B1A280" w14:textId="77777777" w:rsidR="00327782" w:rsidRDefault="00327782">
      <w:pPr>
        <w:jc w:val="center"/>
        <w:rPr>
          <w:rFonts w:ascii="宋体" w:hAnsi="宋体" w:cs="宋体" w:hint="eastAsia"/>
          <w:b/>
          <w:kern w:val="0"/>
          <w:sz w:val="32"/>
          <w:szCs w:val="32"/>
        </w:rPr>
      </w:pPr>
    </w:p>
    <w:p w14:paraId="56B3DED1" w14:textId="77777777" w:rsidR="00327782" w:rsidRDefault="00327782">
      <w:pPr>
        <w:jc w:val="center"/>
        <w:rPr>
          <w:rFonts w:ascii="宋体" w:hAnsi="宋体" w:cs="宋体" w:hint="eastAsia"/>
          <w:b/>
          <w:kern w:val="0"/>
          <w:sz w:val="32"/>
          <w:szCs w:val="32"/>
        </w:rPr>
      </w:pPr>
    </w:p>
    <w:p w14:paraId="4D77DB5B" w14:textId="77777777" w:rsidR="00327782" w:rsidRDefault="00327782">
      <w:pPr>
        <w:widowControl/>
        <w:adjustRightInd/>
        <w:jc w:val="left"/>
        <w:rPr>
          <w:rFonts w:ascii="宋体" w:hAnsi="宋体" w:cs="宋体" w:hint="eastAsia"/>
          <w:b/>
          <w:kern w:val="0"/>
          <w:sz w:val="32"/>
          <w:szCs w:val="32"/>
        </w:rPr>
      </w:pPr>
    </w:p>
    <w:p w14:paraId="0A270D53" w14:textId="77777777" w:rsidR="00327782"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1736E5C6" w14:textId="77777777" w:rsidR="00327782"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30198E62" w14:textId="77777777" w:rsidR="00327782"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5F781AF1" w14:textId="77777777" w:rsidR="00327782"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1DAE8B7C" w14:textId="77777777" w:rsidR="00327782"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采购投标的一切事项，其法律后果由我方承担。</w:t>
      </w:r>
    </w:p>
    <w:p w14:paraId="4C29D828" w14:textId="77777777" w:rsidR="00327782"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C5654A3" w14:textId="77777777" w:rsidR="00327782"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6F9F6D1" w14:textId="77777777" w:rsidR="00327782"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0E7E5E4F" w14:textId="77777777" w:rsidR="00327782"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20F4C0E3" w14:textId="77777777" w:rsidR="00327782" w:rsidRDefault="00327782">
      <w:pPr>
        <w:snapToGrid w:val="0"/>
        <w:spacing w:line="360" w:lineRule="auto"/>
        <w:rPr>
          <w:rFonts w:ascii="宋体" w:hAnsi="宋体" w:cs="宋体" w:hint="eastAsia"/>
          <w:sz w:val="24"/>
        </w:rPr>
      </w:pPr>
    </w:p>
    <w:p w14:paraId="6898832D" w14:textId="77777777" w:rsidR="00327782"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3DED56D3" w14:textId="77777777" w:rsidR="00327782"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5528B1B2" w14:textId="77777777" w:rsidR="00327782"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采购投标的一切事项，其法律后果由我方承担。</w:t>
      </w:r>
    </w:p>
    <w:p w14:paraId="1535D9BA" w14:textId="77777777" w:rsidR="00327782"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DEE62CD" w14:textId="77777777" w:rsidR="00327782"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4D512F15" w14:textId="77777777" w:rsidR="00327782" w:rsidRDefault="00327782">
      <w:pPr>
        <w:jc w:val="center"/>
        <w:rPr>
          <w:rFonts w:ascii="宋体" w:hAnsi="宋体" w:cs="宋体" w:hint="eastAsia"/>
          <w:b/>
          <w:kern w:val="0"/>
          <w:sz w:val="32"/>
          <w:szCs w:val="32"/>
        </w:rPr>
      </w:pPr>
    </w:p>
    <w:p w14:paraId="3E8825F3" w14:textId="77777777" w:rsidR="00327782" w:rsidRDefault="00327782">
      <w:pPr>
        <w:jc w:val="center"/>
        <w:rPr>
          <w:rFonts w:ascii="宋体" w:hAnsi="宋体" w:cs="宋体" w:hint="eastAsia"/>
          <w:b/>
          <w:kern w:val="0"/>
          <w:sz w:val="32"/>
          <w:szCs w:val="32"/>
        </w:rPr>
      </w:pPr>
    </w:p>
    <w:p w14:paraId="0824B5A5" w14:textId="77777777" w:rsidR="00327782" w:rsidRDefault="00327782">
      <w:pPr>
        <w:jc w:val="center"/>
        <w:rPr>
          <w:rFonts w:ascii="宋体" w:hAnsi="宋体" w:cs="宋体" w:hint="eastAsia"/>
          <w:b/>
          <w:kern w:val="0"/>
          <w:sz w:val="32"/>
          <w:szCs w:val="32"/>
        </w:rPr>
      </w:pPr>
    </w:p>
    <w:p w14:paraId="035930AB" w14:textId="77777777" w:rsidR="00327782" w:rsidRDefault="00327782">
      <w:pPr>
        <w:rPr>
          <w:rFonts w:ascii="宋体" w:hAnsi="宋体" w:cs="宋体" w:hint="eastAsia"/>
        </w:rPr>
      </w:pPr>
    </w:p>
    <w:p w14:paraId="0FACCCAB" w14:textId="77777777" w:rsidR="00327782"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7334669A" w14:textId="77777777" w:rsidR="00327782"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C5121C6" w14:textId="77777777" w:rsidR="00327782"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0F897E47" w14:textId="77777777" w:rsidR="00327782"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28BE1900" w14:textId="77777777" w:rsidR="00327782" w:rsidRDefault="00000000">
      <w:pPr>
        <w:widowControl/>
        <w:adjustRightInd/>
        <w:jc w:val="left"/>
        <w:rPr>
          <w:rFonts w:ascii="宋体" w:hAnsi="宋体" w:cs="宋体" w:hint="eastAsia"/>
          <w:b/>
          <w:kern w:val="0"/>
          <w:sz w:val="32"/>
          <w:szCs w:val="32"/>
          <w:lang w:val="zh-CN"/>
        </w:rPr>
      </w:pPr>
      <w:r>
        <w:rPr>
          <w:rFonts w:ascii="宋体" w:hAnsi="宋体" w:cs="宋体" w:hint="eastAsia"/>
          <w:b/>
          <w:kern w:val="0"/>
          <w:sz w:val="32"/>
          <w:szCs w:val="32"/>
          <w:lang w:val="zh-CN"/>
        </w:rPr>
        <w:br w:type="page"/>
      </w:r>
    </w:p>
    <w:p w14:paraId="1FD1D91D" w14:textId="77777777" w:rsidR="00327782"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5082E548" w14:textId="77777777" w:rsidR="00327782" w:rsidRDefault="00000000">
      <w:pPr>
        <w:pStyle w:val="00"/>
        <w:spacing w:before="48" w:after="48" w:line="360" w:lineRule="auto"/>
        <w:ind w:firstLine="480"/>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27782" w14:paraId="7DFCD437" w14:textId="77777777">
        <w:trPr>
          <w:trHeight w:val="4812"/>
          <w:jc w:val="center"/>
        </w:trPr>
        <w:tc>
          <w:tcPr>
            <w:tcW w:w="9207" w:type="dxa"/>
          </w:tcPr>
          <w:p w14:paraId="48A2DA64" w14:textId="77777777" w:rsidR="00327782" w:rsidRDefault="00000000">
            <w:pPr>
              <w:pStyle w:val="00"/>
              <w:adjustRightInd w:val="0"/>
              <w:spacing w:before="48" w:after="48" w:line="360" w:lineRule="auto"/>
              <w:ind w:firstLine="480"/>
              <w:rPr>
                <w:rFonts w:hAnsi="宋体" w:cs="宋体" w:hint="eastAsia"/>
                <w:bCs/>
                <w:sz w:val="24"/>
              </w:rPr>
            </w:pPr>
            <w:r>
              <w:rPr>
                <w:rFonts w:hAnsi="宋体" w:cs="宋体" w:hint="eastAsia"/>
                <w:bCs/>
                <w:sz w:val="24"/>
              </w:rPr>
              <w:t>正面：                                 反面：</w:t>
            </w:r>
          </w:p>
          <w:p w14:paraId="2AA10300" w14:textId="77777777" w:rsidR="00327782" w:rsidRDefault="00327782">
            <w:pPr>
              <w:pStyle w:val="00"/>
              <w:adjustRightInd w:val="0"/>
              <w:spacing w:before="48" w:after="48" w:line="360" w:lineRule="auto"/>
              <w:ind w:firstLine="480"/>
              <w:rPr>
                <w:rFonts w:hAnsi="宋体" w:cs="宋体" w:hint="eastAsia"/>
                <w:bCs/>
                <w:sz w:val="24"/>
              </w:rPr>
            </w:pPr>
          </w:p>
        </w:tc>
      </w:tr>
    </w:tbl>
    <w:p w14:paraId="67662B2D" w14:textId="77777777" w:rsidR="00327782"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55935E73" w14:textId="77777777" w:rsidR="00327782"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119B3A59" w14:textId="77777777" w:rsidR="00327782"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0B1A1046" w14:textId="77777777" w:rsidR="00327782" w:rsidRDefault="00327782">
      <w:pPr>
        <w:jc w:val="center"/>
        <w:rPr>
          <w:rFonts w:ascii="宋体" w:hAnsi="宋体" w:cs="宋体" w:hint="eastAsia"/>
          <w:b/>
          <w:kern w:val="0"/>
          <w:sz w:val="32"/>
          <w:szCs w:val="32"/>
        </w:rPr>
      </w:pPr>
    </w:p>
    <w:p w14:paraId="01EEF9CB" w14:textId="77777777" w:rsidR="00327782" w:rsidRDefault="00327782">
      <w:pPr>
        <w:jc w:val="center"/>
        <w:rPr>
          <w:rFonts w:ascii="宋体" w:hAnsi="宋体" w:cs="宋体" w:hint="eastAsia"/>
          <w:b/>
          <w:kern w:val="0"/>
          <w:sz w:val="32"/>
          <w:szCs w:val="32"/>
        </w:rPr>
      </w:pPr>
    </w:p>
    <w:p w14:paraId="47F1823D" w14:textId="77777777" w:rsidR="00327782" w:rsidRDefault="00327782">
      <w:pPr>
        <w:jc w:val="center"/>
        <w:rPr>
          <w:rFonts w:ascii="宋体" w:hAnsi="宋体" w:cs="宋体" w:hint="eastAsia"/>
          <w:b/>
          <w:kern w:val="0"/>
          <w:sz w:val="32"/>
          <w:szCs w:val="32"/>
        </w:rPr>
      </w:pPr>
    </w:p>
    <w:p w14:paraId="171E3F6C" w14:textId="77777777" w:rsidR="00327782" w:rsidRDefault="00327782">
      <w:pPr>
        <w:snapToGrid w:val="0"/>
        <w:spacing w:line="360" w:lineRule="auto"/>
        <w:ind w:right="480"/>
        <w:rPr>
          <w:rFonts w:ascii="宋体" w:hAnsi="宋体" w:cs="宋体" w:hint="eastAsia"/>
          <w:b/>
          <w:kern w:val="0"/>
          <w:sz w:val="32"/>
          <w:szCs w:val="32"/>
        </w:rPr>
        <w:sectPr w:rsidR="00327782">
          <w:pgSz w:w="11906" w:h="16838"/>
          <w:pgMar w:top="1418" w:right="1418" w:bottom="1418" w:left="1418" w:header="851" w:footer="992" w:gutter="0"/>
          <w:cols w:space="720"/>
          <w:titlePg/>
          <w:docGrid w:linePitch="312"/>
        </w:sectPr>
      </w:pPr>
    </w:p>
    <w:p w14:paraId="7E73D3DE" w14:textId="77777777" w:rsidR="00327782"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3C93F059" w14:textId="77777777" w:rsidR="00327782" w:rsidRDefault="00000000">
      <w:pPr>
        <w:widowControl/>
        <w:spacing w:line="360" w:lineRule="auto"/>
        <w:ind w:firstLineChars="50" w:firstLine="120"/>
        <w:jc w:val="left"/>
        <w:rPr>
          <w:rFonts w:ascii="宋体" w:hAnsi="宋体" w:cs="宋体" w:hint="eastAsia"/>
          <w:sz w:val="24"/>
        </w:rPr>
      </w:pPr>
      <w:bookmarkStart w:id="414"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14"/>
    <w:p w14:paraId="12785430" w14:textId="77777777" w:rsidR="00327782" w:rsidRDefault="00327782">
      <w:pPr>
        <w:snapToGrid w:val="0"/>
        <w:spacing w:line="360" w:lineRule="auto"/>
        <w:rPr>
          <w:rFonts w:ascii="宋体" w:hAnsi="宋体" w:cs="宋体" w:hint="eastAsia"/>
          <w:kern w:val="0"/>
          <w:sz w:val="24"/>
        </w:rPr>
      </w:pPr>
    </w:p>
    <w:p w14:paraId="2D425E5A" w14:textId="77777777" w:rsidR="00327782" w:rsidRDefault="00327782">
      <w:pPr>
        <w:jc w:val="center"/>
        <w:rPr>
          <w:rFonts w:ascii="宋体" w:hAnsi="宋体" w:cs="宋体" w:hint="eastAsia"/>
          <w:b/>
          <w:kern w:val="0"/>
          <w:sz w:val="32"/>
          <w:szCs w:val="32"/>
        </w:rPr>
      </w:pPr>
    </w:p>
    <w:p w14:paraId="662A5CEA" w14:textId="77777777" w:rsidR="00327782" w:rsidRDefault="00327782">
      <w:pPr>
        <w:jc w:val="center"/>
        <w:rPr>
          <w:rFonts w:ascii="宋体" w:hAnsi="宋体" w:cs="宋体" w:hint="eastAsia"/>
          <w:b/>
          <w:kern w:val="0"/>
          <w:sz w:val="32"/>
          <w:szCs w:val="32"/>
        </w:rPr>
      </w:pPr>
    </w:p>
    <w:p w14:paraId="023B5C05"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3A45EB95" w14:textId="77777777" w:rsidR="00327782"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四、符合性审查资料</w:t>
      </w:r>
    </w:p>
    <w:p w14:paraId="276B7CB6" w14:textId="77777777" w:rsidR="00327782" w:rsidRDefault="00327782">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27782" w14:paraId="42C0A739" w14:textId="77777777">
        <w:trPr>
          <w:trHeight w:val="882"/>
        </w:trPr>
        <w:tc>
          <w:tcPr>
            <w:tcW w:w="646" w:type="dxa"/>
            <w:vAlign w:val="center"/>
          </w:tcPr>
          <w:p w14:paraId="619C2AD5" w14:textId="77777777" w:rsidR="00327782"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3F24099E" w14:textId="77777777" w:rsidR="00327782"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6491BCE0" w14:textId="77777777" w:rsidR="00327782"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4607CC58" w14:textId="77777777" w:rsidR="00327782"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3437262F" w14:textId="77777777" w:rsidR="00327782"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327782" w14:paraId="030887F9" w14:textId="77777777">
        <w:trPr>
          <w:trHeight w:val="860"/>
        </w:trPr>
        <w:tc>
          <w:tcPr>
            <w:tcW w:w="646" w:type="dxa"/>
            <w:vAlign w:val="center"/>
          </w:tcPr>
          <w:p w14:paraId="73DC20DA" w14:textId="77777777" w:rsidR="00327782" w:rsidRDefault="00000000">
            <w:pPr>
              <w:jc w:val="center"/>
              <w:rPr>
                <w:rFonts w:ascii="宋体" w:hAnsi="宋体" w:cs="宋体" w:hint="eastAsia"/>
                <w:sz w:val="24"/>
              </w:rPr>
            </w:pPr>
            <w:r>
              <w:rPr>
                <w:rFonts w:ascii="宋体" w:hAnsi="宋体" w:cs="宋体" w:hint="eastAsia"/>
                <w:sz w:val="24"/>
              </w:rPr>
              <w:t>1</w:t>
            </w:r>
          </w:p>
        </w:tc>
        <w:tc>
          <w:tcPr>
            <w:tcW w:w="4991" w:type="dxa"/>
          </w:tcPr>
          <w:p w14:paraId="5EE541A8" w14:textId="77777777" w:rsidR="00327782"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1C14AA9E" w14:textId="77777777" w:rsidR="00327782"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5FE2280B" w14:textId="77777777" w:rsidR="00327782" w:rsidRDefault="00327782">
            <w:pPr>
              <w:rPr>
                <w:rFonts w:ascii="宋体" w:hAnsi="宋体" w:cs="宋体" w:hint="eastAsia"/>
                <w:sz w:val="24"/>
              </w:rPr>
            </w:pPr>
          </w:p>
          <w:p w14:paraId="02271421" w14:textId="77777777" w:rsidR="00327782" w:rsidRDefault="00000000">
            <w:pPr>
              <w:rPr>
                <w:rFonts w:ascii="宋体" w:hAnsi="宋体" w:cs="宋体" w:hint="eastAsia"/>
                <w:sz w:val="24"/>
              </w:rPr>
            </w:pPr>
            <w:r>
              <w:rPr>
                <w:rFonts w:ascii="宋体" w:hAnsi="宋体" w:cs="宋体" w:hint="eastAsia"/>
                <w:sz w:val="24"/>
              </w:rPr>
              <w:t>见投标文件</w:t>
            </w:r>
          </w:p>
          <w:p w14:paraId="303BD935" w14:textId="77777777" w:rsidR="00327782"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327782" w14:paraId="79334FF4" w14:textId="77777777">
        <w:trPr>
          <w:trHeight w:val="860"/>
        </w:trPr>
        <w:tc>
          <w:tcPr>
            <w:tcW w:w="646" w:type="dxa"/>
            <w:vAlign w:val="center"/>
          </w:tcPr>
          <w:p w14:paraId="79550B09" w14:textId="77777777" w:rsidR="00327782" w:rsidRDefault="00000000">
            <w:pPr>
              <w:jc w:val="center"/>
              <w:rPr>
                <w:rFonts w:ascii="宋体" w:hAnsi="宋体" w:cs="宋体" w:hint="eastAsia"/>
                <w:sz w:val="24"/>
              </w:rPr>
            </w:pPr>
            <w:r>
              <w:rPr>
                <w:rFonts w:ascii="宋体" w:hAnsi="宋体" w:cs="宋体" w:hint="eastAsia"/>
                <w:sz w:val="24"/>
              </w:rPr>
              <w:t>2</w:t>
            </w:r>
          </w:p>
        </w:tc>
        <w:tc>
          <w:tcPr>
            <w:tcW w:w="4991" w:type="dxa"/>
          </w:tcPr>
          <w:p w14:paraId="4E953F39" w14:textId="77777777" w:rsidR="00327782"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4EA74E4A" w14:textId="77777777" w:rsidR="00327782" w:rsidRDefault="00000000">
            <w:pPr>
              <w:rPr>
                <w:rFonts w:ascii="宋体" w:hAnsi="宋体" w:cs="宋体" w:hint="eastAsia"/>
                <w:sz w:val="24"/>
              </w:rPr>
            </w:pPr>
            <w:r>
              <w:rPr>
                <w:rFonts w:ascii="宋体" w:hAnsi="宋体" w:cs="宋体" w:hint="eastAsia"/>
                <w:sz w:val="24"/>
              </w:rPr>
              <w:t>投标函</w:t>
            </w:r>
          </w:p>
        </w:tc>
        <w:tc>
          <w:tcPr>
            <w:tcW w:w="1418" w:type="dxa"/>
          </w:tcPr>
          <w:p w14:paraId="03734BE5" w14:textId="77777777" w:rsidR="00327782"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27782" w14:paraId="08D8AB61" w14:textId="77777777">
        <w:trPr>
          <w:trHeight w:val="860"/>
        </w:trPr>
        <w:tc>
          <w:tcPr>
            <w:tcW w:w="646" w:type="dxa"/>
            <w:vAlign w:val="center"/>
          </w:tcPr>
          <w:p w14:paraId="408F3395" w14:textId="77777777" w:rsidR="00327782" w:rsidRDefault="00000000">
            <w:pPr>
              <w:jc w:val="center"/>
              <w:rPr>
                <w:rFonts w:ascii="宋体" w:hAnsi="宋体" w:cs="宋体" w:hint="eastAsia"/>
                <w:sz w:val="24"/>
              </w:rPr>
            </w:pPr>
            <w:r>
              <w:rPr>
                <w:rFonts w:ascii="宋体" w:hAnsi="宋体" w:cs="宋体" w:hint="eastAsia"/>
                <w:sz w:val="24"/>
              </w:rPr>
              <w:t>3</w:t>
            </w:r>
          </w:p>
        </w:tc>
        <w:tc>
          <w:tcPr>
            <w:tcW w:w="4991" w:type="dxa"/>
          </w:tcPr>
          <w:p w14:paraId="50BAC35A" w14:textId="77777777" w:rsidR="00327782" w:rsidRDefault="00000000">
            <w:pPr>
              <w:spacing w:line="360" w:lineRule="auto"/>
              <w:rPr>
                <w:rFonts w:ascii="宋体" w:hAnsi="宋体" w:cs="宋体" w:hint="eastAsia"/>
                <w:sz w:val="24"/>
              </w:rPr>
            </w:pPr>
            <w:r>
              <w:rPr>
                <w:rFonts w:ascii="宋体" w:hAnsi="宋体" w:cs="宋体" w:hint="eastAsia"/>
                <w:snapToGrid w:val="0"/>
                <w:sz w:val="24"/>
              </w:rPr>
              <w:t>其他实质性要求1：</w:t>
            </w:r>
          </w:p>
        </w:tc>
        <w:tc>
          <w:tcPr>
            <w:tcW w:w="2551" w:type="dxa"/>
            <w:vMerge w:val="restart"/>
            <w:vAlign w:val="center"/>
          </w:tcPr>
          <w:p w14:paraId="27E546F0" w14:textId="77777777" w:rsidR="00327782"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21DF269A" w14:textId="77777777" w:rsidR="00327782"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27782" w14:paraId="509BE13A" w14:textId="77777777">
        <w:trPr>
          <w:trHeight w:val="860"/>
        </w:trPr>
        <w:tc>
          <w:tcPr>
            <w:tcW w:w="646" w:type="dxa"/>
            <w:vAlign w:val="center"/>
          </w:tcPr>
          <w:p w14:paraId="7B335C03" w14:textId="77777777" w:rsidR="00327782" w:rsidRDefault="00000000">
            <w:pPr>
              <w:jc w:val="center"/>
              <w:rPr>
                <w:rFonts w:ascii="宋体" w:hAnsi="宋体" w:cs="宋体" w:hint="eastAsia"/>
                <w:sz w:val="24"/>
              </w:rPr>
            </w:pPr>
            <w:r>
              <w:rPr>
                <w:rFonts w:ascii="宋体" w:hAnsi="宋体" w:cs="宋体" w:hint="eastAsia"/>
                <w:sz w:val="24"/>
              </w:rPr>
              <w:t>4</w:t>
            </w:r>
          </w:p>
        </w:tc>
        <w:tc>
          <w:tcPr>
            <w:tcW w:w="4991" w:type="dxa"/>
          </w:tcPr>
          <w:p w14:paraId="7C5DCCA2" w14:textId="77777777" w:rsidR="00327782" w:rsidRDefault="00000000">
            <w:pPr>
              <w:spacing w:line="360" w:lineRule="auto"/>
              <w:rPr>
                <w:rFonts w:ascii="宋体" w:hAnsi="宋体" w:cs="宋体" w:hint="eastAsia"/>
                <w:sz w:val="24"/>
              </w:rPr>
            </w:pPr>
            <w:r>
              <w:rPr>
                <w:rFonts w:ascii="宋体" w:hAnsi="宋体" w:cs="宋体" w:hint="eastAsia"/>
                <w:snapToGrid w:val="0"/>
                <w:sz w:val="24"/>
              </w:rPr>
              <w:t>其他实质性要求2：</w:t>
            </w:r>
          </w:p>
        </w:tc>
        <w:tc>
          <w:tcPr>
            <w:tcW w:w="2551" w:type="dxa"/>
            <w:vMerge/>
            <w:vAlign w:val="center"/>
          </w:tcPr>
          <w:p w14:paraId="35805245" w14:textId="77777777" w:rsidR="00327782" w:rsidRDefault="00327782">
            <w:pPr>
              <w:rPr>
                <w:rFonts w:ascii="宋体" w:hAnsi="宋体" w:cs="宋体" w:hint="eastAsia"/>
                <w:sz w:val="24"/>
              </w:rPr>
            </w:pPr>
          </w:p>
        </w:tc>
        <w:tc>
          <w:tcPr>
            <w:tcW w:w="1418" w:type="dxa"/>
          </w:tcPr>
          <w:p w14:paraId="16E0FECE" w14:textId="77777777" w:rsidR="00327782"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327782" w14:paraId="6E6710EE" w14:textId="77777777">
        <w:trPr>
          <w:trHeight w:val="860"/>
        </w:trPr>
        <w:tc>
          <w:tcPr>
            <w:tcW w:w="646" w:type="dxa"/>
            <w:vAlign w:val="center"/>
          </w:tcPr>
          <w:p w14:paraId="071C5759" w14:textId="77777777" w:rsidR="00327782" w:rsidRDefault="00000000">
            <w:pPr>
              <w:jc w:val="center"/>
              <w:rPr>
                <w:rFonts w:ascii="宋体" w:hAnsi="宋体" w:cs="宋体" w:hint="eastAsia"/>
                <w:sz w:val="24"/>
              </w:rPr>
            </w:pPr>
            <w:r>
              <w:rPr>
                <w:rFonts w:ascii="宋体" w:hAnsi="宋体" w:cs="宋体" w:hint="eastAsia"/>
                <w:kern w:val="0"/>
                <w:sz w:val="24"/>
              </w:rPr>
              <w:t>……</w:t>
            </w:r>
          </w:p>
        </w:tc>
        <w:tc>
          <w:tcPr>
            <w:tcW w:w="4991" w:type="dxa"/>
          </w:tcPr>
          <w:p w14:paraId="654FACAC" w14:textId="77777777" w:rsidR="00327782" w:rsidRDefault="00000000">
            <w:pPr>
              <w:spacing w:line="360" w:lineRule="auto"/>
              <w:rPr>
                <w:rFonts w:ascii="宋体" w:hAnsi="宋体" w:cs="宋体" w:hint="eastAsia"/>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14:paraId="3CA03D4B" w14:textId="77777777" w:rsidR="00327782" w:rsidRDefault="00327782">
            <w:pPr>
              <w:rPr>
                <w:rFonts w:ascii="宋体" w:hAnsi="宋体" w:cs="宋体" w:hint="eastAsia"/>
                <w:sz w:val="24"/>
              </w:rPr>
            </w:pPr>
          </w:p>
        </w:tc>
        <w:tc>
          <w:tcPr>
            <w:tcW w:w="1418" w:type="dxa"/>
          </w:tcPr>
          <w:p w14:paraId="6A5C34EB" w14:textId="77777777" w:rsidR="00327782"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03017A71" w14:textId="77777777" w:rsidR="00327782"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6AC2FDD1" w14:textId="77777777" w:rsidR="00327782" w:rsidRDefault="00000000">
      <w:pPr>
        <w:spacing w:line="360" w:lineRule="auto"/>
        <w:ind w:right="420"/>
        <w:rPr>
          <w:rFonts w:ascii="宋体" w:hAnsi="宋体" w:cs="宋体" w:hint="eastAsia"/>
          <w:sz w:val="24"/>
        </w:rPr>
      </w:pPr>
      <w:r>
        <w:rPr>
          <w:rFonts w:ascii="宋体" w:hAnsi="宋体" w:cs="宋体" w:hint="eastAsia"/>
          <w:sz w:val="24"/>
        </w:rPr>
        <w:t>2.招标文件中实质性要求必须明确响应。</w:t>
      </w:r>
    </w:p>
    <w:p w14:paraId="559020AE" w14:textId="77777777" w:rsidR="00327782" w:rsidRDefault="00327782">
      <w:pPr>
        <w:pStyle w:val="AONormal"/>
        <w:rPr>
          <w:rFonts w:hint="eastAsia"/>
        </w:rPr>
      </w:pPr>
    </w:p>
    <w:p w14:paraId="15429751" w14:textId="77777777" w:rsidR="00327782" w:rsidRDefault="00327782">
      <w:pPr>
        <w:jc w:val="center"/>
        <w:rPr>
          <w:rFonts w:ascii="宋体" w:hAnsi="宋体" w:cs="宋体" w:hint="eastAsia"/>
          <w:b/>
          <w:kern w:val="0"/>
          <w:sz w:val="32"/>
          <w:szCs w:val="32"/>
        </w:rPr>
      </w:pPr>
    </w:p>
    <w:p w14:paraId="36B3CBAE"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2A99901A" w14:textId="77777777" w:rsidR="00327782"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 xml:space="preserve">            </w:t>
      </w:r>
    </w:p>
    <w:p w14:paraId="603A10A2" w14:textId="77777777" w:rsidR="00327782" w:rsidRDefault="00000000">
      <w:pPr>
        <w:jc w:val="center"/>
        <w:rPr>
          <w:rFonts w:ascii="宋体" w:hAnsi="宋体" w:cs="宋体" w:hint="eastAsia"/>
        </w:rPr>
      </w:pPr>
      <w:r>
        <w:rPr>
          <w:rFonts w:ascii="宋体" w:hAnsi="宋体" w:cs="宋体" w:hint="eastAsia"/>
          <w:b/>
          <w:kern w:val="0"/>
          <w:sz w:val="32"/>
          <w:szCs w:val="32"/>
        </w:rPr>
        <w:t>五、评标标准相应的商务技术资料</w:t>
      </w:r>
    </w:p>
    <w:p w14:paraId="2E9CF2DD" w14:textId="77777777" w:rsidR="00327782"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8"/>
        <w:tblW w:w="9285" w:type="dxa"/>
        <w:tblLayout w:type="fixed"/>
        <w:tblLook w:val="04A0" w:firstRow="1" w:lastRow="0" w:firstColumn="1" w:lastColumn="0" w:noHBand="0" w:noVBand="1"/>
      </w:tblPr>
      <w:tblGrid>
        <w:gridCol w:w="774"/>
        <w:gridCol w:w="5465"/>
        <w:gridCol w:w="3046"/>
      </w:tblGrid>
      <w:tr w:rsidR="00327782" w14:paraId="1A246BE8" w14:textId="77777777">
        <w:tc>
          <w:tcPr>
            <w:tcW w:w="774" w:type="dxa"/>
          </w:tcPr>
          <w:p w14:paraId="561DE439" w14:textId="77777777" w:rsidR="00327782" w:rsidRDefault="00000000">
            <w:pPr>
              <w:snapToGrid w:val="0"/>
              <w:spacing w:line="360" w:lineRule="auto"/>
              <w:jc w:val="center"/>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序号</w:t>
            </w:r>
          </w:p>
        </w:tc>
        <w:tc>
          <w:tcPr>
            <w:tcW w:w="5465" w:type="dxa"/>
          </w:tcPr>
          <w:p w14:paraId="53C933AD" w14:textId="77777777" w:rsidR="00327782" w:rsidRDefault="00000000">
            <w:pPr>
              <w:snapToGrid w:val="0"/>
              <w:spacing w:line="360" w:lineRule="auto"/>
              <w:jc w:val="center"/>
              <w:rPr>
                <w:rFonts w:ascii="宋体" w:hAnsi="宋体" w:cs="宋体" w:hint="eastAsia"/>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14:paraId="68D04CEF" w14:textId="77777777" w:rsidR="00327782"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327782" w14:paraId="08E29AE2" w14:textId="77777777">
        <w:tc>
          <w:tcPr>
            <w:tcW w:w="774" w:type="dxa"/>
          </w:tcPr>
          <w:p w14:paraId="024C5929"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14:paraId="46051E03"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XXX（预先填写）</w:t>
            </w:r>
          </w:p>
        </w:tc>
        <w:tc>
          <w:tcPr>
            <w:tcW w:w="3046" w:type="dxa"/>
          </w:tcPr>
          <w:p w14:paraId="4D5D21B2" w14:textId="77777777" w:rsidR="00327782"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327782" w14:paraId="60D3ED03" w14:textId="77777777">
        <w:tc>
          <w:tcPr>
            <w:tcW w:w="774" w:type="dxa"/>
          </w:tcPr>
          <w:p w14:paraId="785C952F"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14:paraId="12D4180D"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14:paraId="6DAB5475" w14:textId="77777777" w:rsidR="00327782"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327782" w14:paraId="73EBA461" w14:textId="77777777">
        <w:tc>
          <w:tcPr>
            <w:tcW w:w="774" w:type="dxa"/>
          </w:tcPr>
          <w:p w14:paraId="3D386422" w14:textId="77777777" w:rsidR="00327782"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14:paraId="3766303D" w14:textId="77777777" w:rsidR="00327782" w:rsidRDefault="00327782">
            <w:pPr>
              <w:snapToGrid w:val="0"/>
              <w:spacing w:line="360" w:lineRule="auto"/>
              <w:jc w:val="center"/>
              <w:rPr>
                <w:rFonts w:ascii="宋体" w:hAnsi="宋体" w:cs="宋体" w:hint="eastAsia"/>
                <w:bCs/>
                <w:sz w:val="24"/>
              </w:rPr>
            </w:pPr>
          </w:p>
        </w:tc>
        <w:tc>
          <w:tcPr>
            <w:tcW w:w="3046" w:type="dxa"/>
          </w:tcPr>
          <w:p w14:paraId="66555D5D" w14:textId="77777777" w:rsidR="00327782"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14:paraId="320E1726"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619AD4A9" w14:textId="77777777" w:rsidR="00327782"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lastRenderedPageBreak/>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327782" w14:paraId="759088DD"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0BDD38A8"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0D32FAA"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00D8742A" w14:textId="77777777" w:rsidR="00327782" w:rsidRDefault="00327782">
            <w:pPr>
              <w:spacing w:line="360" w:lineRule="auto"/>
              <w:jc w:val="center"/>
              <w:rPr>
                <w:rFonts w:ascii="宋体" w:hAnsi="宋体" w:cs="宋体" w:hint="eastAsia"/>
                <w:b/>
                <w:sz w:val="24"/>
              </w:rPr>
            </w:pPr>
          </w:p>
          <w:p w14:paraId="0AED15D9"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446BEE37"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7B9E84CA"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0B592296"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备注</w:t>
            </w:r>
          </w:p>
        </w:tc>
      </w:tr>
      <w:tr w:rsidR="00327782" w14:paraId="62497DA3"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4DF8537" w14:textId="77777777" w:rsidR="00327782"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E065D6E" w14:textId="77777777" w:rsidR="00327782" w:rsidRDefault="00000000">
            <w:pPr>
              <w:snapToGrid w:val="0"/>
              <w:spacing w:line="360" w:lineRule="auto"/>
              <w:jc w:val="center"/>
              <w:rPr>
                <w:rFonts w:ascii="宋体" w:hAnsi="宋体" w:cs="宋体" w:hint="eastAsia"/>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653B259E" w14:textId="77777777" w:rsidR="00327782" w:rsidRDefault="00327782">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91F0461" w14:textId="77777777" w:rsidR="00327782" w:rsidRDefault="00327782">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5F7B8E2" w14:textId="77777777" w:rsidR="00327782" w:rsidRDefault="00327782">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B7C800F" w14:textId="77777777" w:rsidR="00327782" w:rsidRDefault="00327782">
            <w:pPr>
              <w:spacing w:line="360" w:lineRule="auto"/>
              <w:jc w:val="center"/>
              <w:rPr>
                <w:rFonts w:ascii="宋体" w:hAnsi="宋体" w:cs="宋体" w:hint="eastAsia"/>
                <w:sz w:val="24"/>
              </w:rPr>
            </w:pPr>
          </w:p>
        </w:tc>
      </w:tr>
      <w:tr w:rsidR="00327782" w14:paraId="6DAF55D9"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865CD47" w14:textId="77777777" w:rsidR="00327782"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3480E852" w14:textId="77777777" w:rsidR="00327782" w:rsidRDefault="00000000">
            <w:pPr>
              <w:snapToGrid w:val="0"/>
              <w:spacing w:line="360" w:lineRule="auto"/>
              <w:jc w:val="center"/>
              <w:rPr>
                <w:rFonts w:ascii="宋体" w:hAnsi="宋体" w:cs="宋体" w:hint="eastAsia"/>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505D6F39" w14:textId="77777777" w:rsidR="00327782" w:rsidRDefault="00327782">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B80CAF4" w14:textId="77777777" w:rsidR="00327782" w:rsidRDefault="00327782">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6F6C60A" w14:textId="77777777" w:rsidR="00327782" w:rsidRDefault="00327782">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418277A" w14:textId="77777777" w:rsidR="00327782" w:rsidRDefault="00327782">
            <w:pPr>
              <w:spacing w:line="360" w:lineRule="auto"/>
              <w:jc w:val="center"/>
              <w:rPr>
                <w:rFonts w:ascii="宋体" w:hAnsi="宋体" w:cs="宋体" w:hint="eastAsia"/>
                <w:sz w:val="24"/>
              </w:rPr>
            </w:pPr>
          </w:p>
        </w:tc>
      </w:tr>
      <w:tr w:rsidR="00327782" w14:paraId="0EB5B4D1"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A7D6090" w14:textId="77777777" w:rsidR="00327782"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6EE6288" w14:textId="77777777" w:rsidR="00327782" w:rsidRDefault="00327782">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7246DCBC" w14:textId="77777777" w:rsidR="00327782" w:rsidRDefault="00327782">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38F16A1" w14:textId="77777777" w:rsidR="00327782" w:rsidRDefault="00327782">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363DB8E" w14:textId="77777777" w:rsidR="00327782" w:rsidRDefault="00327782">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8EAB1D9" w14:textId="77777777" w:rsidR="00327782" w:rsidRDefault="00327782">
            <w:pPr>
              <w:spacing w:line="360" w:lineRule="auto"/>
              <w:jc w:val="center"/>
              <w:rPr>
                <w:rFonts w:ascii="宋体" w:hAnsi="宋体" w:cs="宋体" w:hint="eastAsia"/>
                <w:sz w:val="24"/>
              </w:rPr>
            </w:pPr>
          </w:p>
        </w:tc>
      </w:tr>
    </w:tbl>
    <w:p w14:paraId="6BE66760" w14:textId="77777777" w:rsidR="00327782"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118C996" w14:textId="77777777" w:rsidR="00327782" w:rsidRDefault="00327782">
      <w:pPr>
        <w:jc w:val="center"/>
        <w:rPr>
          <w:rFonts w:ascii="宋体" w:hAnsi="宋体" w:cs="宋体" w:hint="eastAsia"/>
          <w:b/>
          <w:kern w:val="0"/>
          <w:sz w:val="32"/>
          <w:szCs w:val="32"/>
        </w:rPr>
      </w:pPr>
    </w:p>
    <w:p w14:paraId="2EFA2EC6" w14:textId="77777777" w:rsidR="00327782" w:rsidRDefault="00327782">
      <w:pPr>
        <w:jc w:val="center"/>
        <w:rPr>
          <w:rFonts w:ascii="宋体" w:hAnsi="宋体" w:cs="宋体" w:hint="eastAsia"/>
          <w:b/>
          <w:kern w:val="0"/>
          <w:sz w:val="32"/>
          <w:szCs w:val="32"/>
        </w:rPr>
      </w:pPr>
    </w:p>
    <w:p w14:paraId="4EE12D02" w14:textId="77777777" w:rsidR="00327782" w:rsidRDefault="00000000">
      <w:pPr>
        <w:rPr>
          <w:rFonts w:ascii="宋体" w:hAnsi="宋体" w:cs="宋体" w:hint="eastAsia"/>
          <w:b/>
          <w:kern w:val="0"/>
          <w:sz w:val="32"/>
          <w:szCs w:val="32"/>
        </w:rPr>
      </w:pPr>
      <w:r>
        <w:rPr>
          <w:rFonts w:ascii="宋体" w:hAnsi="宋体" w:cs="宋体" w:hint="eastAsia"/>
          <w:b/>
          <w:kern w:val="0"/>
          <w:sz w:val="32"/>
          <w:szCs w:val="32"/>
        </w:rPr>
        <w:br w:type="page"/>
      </w:r>
    </w:p>
    <w:p w14:paraId="2F888B38" w14:textId="77777777" w:rsidR="00327782"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七、商务技术偏离表</w:t>
      </w:r>
    </w:p>
    <w:tbl>
      <w:tblPr>
        <w:tblStyle w:val="aff8"/>
        <w:tblW w:w="8926" w:type="dxa"/>
        <w:tblLayout w:type="fixed"/>
        <w:tblLook w:val="04A0" w:firstRow="1" w:lastRow="0" w:firstColumn="1" w:lastColumn="0" w:noHBand="0" w:noVBand="1"/>
      </w:tblPr>
      <w:tblGrid>
        <w:gridCol w:w="828"/>
        <w:gridCol w:w="3180"/>
        <w:gridCol w:w="3062"/>
        <w:gridCol w:w="1856"/>
      </w:tblGrid>
      <w:tr w:rsidR="00327782" w14:paraId="1F6A599F" w14:textId="77777777">
        <w:tc>
          <w:tcPr>
            <w:tcW w:w="828" w:type="dxa"/>
          </w:tcPr>
          <w:p w14:paraId="2451AB47" w14:textId="77777777" w:rsidR="00327782" w:rsidRDefault="00000000">
            <w:pPr>
              <w:jc w:val="center"/>
              <w:rPr>
                <w:rFonts w:ascii="宋体" w:hAnsi="宋体" w:cs="宋体" w:hint="eastAsia"/>
                <w:b/>
                <w:bCs/>
                <w:sz w:val="24"/>
              </w:rPr>
            </w:pPr>
            <w:r>
              <w:rPr>
                <w:rFonts w:ascii="宋体" w:hAnsi="宋体" w:cs="宋体" w:hint="eastAsia"/>
                <w:b/>
                <w:bCs/>
                <w:sz w:val="24"/>
              </w:rPr>
              <w:t>序号</w:t>
            </w:r>
          </w:p>
        </w:tc>
        <w:tc>
          <w:tcPr>
            <w:tcW w:w="3180" w:type="dxa"/>
          </w:tcPr>
          <w:p w14:paraId="6C2484A7" w14:textId="77777777" w:rsidR="00327782"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062" w:type="dxa"/>
          </w:tcPr>
          <w:p w14:paraId="5001EDE8" w14:textId="77777777" w:rsidR="00327782"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856" w:type="dxa"/>
          </w:tcPr>
          <w:p w14:paraId="7510C534" w14:textId="77777777" w:rsidR="00327782" w:rsidRDefault="00000000">
            <w:pPr>
              <w:jc w:val="center"/>
              <w:rPr>
                <w:rFonts w:ascii="宋体" w:hAnsi="宋体" w:cs="宋体" w:hint="eastAsia"/>
                <w:b/>
                <w:bCs/>
                <w:sz w:val="24"/>
              </w:rPr>
            </w:pPr>
            <w:r>
              <w:rPr>
                <w:rFonts w:ascii="宋体" w:hAnsi="宋体" w:cs="宋体" w:hint="eastAsia"/>
                <w:b/>
                <w:bCs/>
                <w:sz w:val="24"/>
              </w:rPr>
              <w:t>偏离说明</w:t>
            </w:r>
          </w:p>
        </w:tc>
      </w:tr>
      <w:tr w:rsidR="00327782" w14:paraId="76DAC5EB" w14:textId="77777777">
        <w:tc>
          <w:tcPr>
            <w:tcW w:w="828" w:type="dxa"/>
          </w:tcPr>
          <w:p w14:paraId="4DFCFACF" w14:textId="77777777" w:rsidR="00327782" w:rsidRDefault="00000000">
            <w:pPr>
              <w:jc w:val="center"/>
              <w:rPr>
                <w:rFonts w:ascii="宋体" w:hAnsi="宋体" w:cs="宋体" w:hint="eastAsia"/>
                <w:kern w:val="0"/>
                <w:sz w:val="24"/>
              </w:rPr>
            </w:pPr>
            <w:r>
              <w:rPr>
                <w:rFonts w:ascii="宋体" w:hAnsi="宋体" w:cs="宋体" w:hint="eastAsia"/>
                <w:kern w:val="0"/>
                <w:sz w:val="24"/>
              </w:rPr>
              <w:t>1</w:t>
            </w:r>
          </w:p>
        </w:tc>
        <w:tc>
          <w:tcPr>
            <w:tcW w:w="3180" w:type="dxa"/>
          </w:tcPr>
          <w:p w14:paraId="7D2EAD10" w14:textId="77777777" w:rsidR="00327782" w:rsidRDefault="00327782">
            <w:pPr>
              <w:jc w:val="center"/>
              <w:rPr>
                <w:rFonts w:ascii="宋体" w:hAnsi="宋体" w:cs="宋体" w:hint="eastAsia"/>
                <w:b/>
                <w:kern w:val="0"/>
                <w:sz w:val="32"/>
                <w:szCs w:val="32"/>
              </w:rPr>
            </w:pPr>
          </w:p>
        </w:tc>
        <w:tc>
          <w:tcPr>
            <w:tcW w:w="3062" w:type="dxa"/>
          </w:tcPr>
          <w:p w14:paraId="02B2452A" w14:textId="77777777" w:rsidR="00327782" w:rsidRDefault="00327782">
            <w:pPr>
              <w:jc w:val="center"/>
              <w:rPr>
                <w:rFonts w:ascii="宋体" w:hAnsi="宋体" w:cs="宋体" w:hint="eastAsia"/>
                <w:b/>
                <w:kern w:val="0"/>
                <w:sz w:val="32"/>
                <w:szCs w:val="32"/>
              </w:rPr>
            </w:pPr>
          </w:p>
        </w:tc>
        <w:tc>
          <w:tcPr>
            <w:tcW w:w="1856" w:type="dxa"/>
          </w:tcPr>
          <w:p w14:paraId="0C140399" w14:textId="77777777" w:rsidR="00327782" w:rsidRDefault="00327782">
            <w:pPr>
              <w:jc w:val="center"/>
              <w:rPr>
                <w:rFonts w:ascii="宋体" w:hAnsi="宋体" w:cs="宋体" w:hint="eastAsia"/>
                <w:b/>
                <w:kern w:val="0"/>
                <w:sz w:val="32"/>
                <w:szCs w:val="32"/>
              </w:rPr>
            </w:pPr>
          </w:p>
        </w:tc>
      </w:tr>
      <w:tr w:rsidR="00327782" w14:paraId="678BA603" w14:textId="77777777">
        <w:tc>
          <w:tcPr>
            <w:tcW w:w="828" w:type="dxa"/>
          </w:tcPr>
          <w:p w14:paraId="41E7C831" w14:textId="77777777" w:rsidR="00327782" w:rsidRDefault="00000000">
            <w:pPr>
              <w:jc w:val="center"/>
              <w:rPr>
                <w:rFonts w:ascii="宋体" w:hAnsi="宋体" w:cs="宋体" w:hint="eastAsia"/>
                <w:kern w:val="0"/>
                <w:sz w:val="24"/>
              </w:rPr>
            </w:pPr>
            <w:r>
              <w:rPr>
                <w:rFonts w:ascii="宋体" w:hAnsi="宋体" w:cs="宋体" w:hint="eastAsia"/>
                <w:kern w:val="0"/>
                <w:sz w:val="24"/>
              </w:rPr>
              <w:t>2</w:t>
            </w:r>
          </w:p>
        </w:tc>
        <w:tc>
          <w:tcPr>
            <w:tcW w:w="3180" w:type="dxa"/>
          </w:tcPr>
          <w:p w14:paraId="73F7C5DB" w14:textId="77777777" w:rsidR="00327782" w:rsidRDefault="00327782">
            <w:pPr>
              <w:jc w:val="center"/>
              <w:rPr>
                <w:rFonts w:ascii="宋体" w:hAnsi="宋体" w:cs="宋体" w:hint="eastAsia"/>
                <w:b/>
                <w:kern w:val="0"/>
                <w:sz w:val="32"/>
                <w:szCs w:val="32"/>
              </w:rPr>
            </w:pPr>
          </w:p>
        </w:tc>
        <w:tc>
          <w:tcPr>
            <w:tcW w:w="3062" w:type="dxa"/>
          </w:tcPr>
          <w:p w14:paraId="036E5C65" w14:textId="77777777" w:rsidR="00327782" w:rsidRDefault="00327782">
            <w:pPr>
              <w:jc w:val="center"/>
              <w:rPr>
                <w:rFonts w:ascii="宋体" w:hAnsi="宋体" w:cs="宋体" w:hint="eastAsia"/>
                <w:b/>
                <w:kern w:val="0"/>
                <w:sz w:val="32"/>
                <w:szCs w:val="32"/>
              </w:rPr>
            </w:pPr>
          </w:p>
        </w:tc>
        <w:tc>
          <w:tcPr>
            <w:tcW w:w="1856" w:type="dxa"/>
          </w:tcPr>
          <w:p w14:paraId="3BDB4FA8" w14:textId="77777777" w:rsidR="00327782" w:rsidRDefault="00327782">
            <w:pPr>
              <w:jc w:val="center"/>
              <w:rPr>
                <w:rFonts w:ascii="宋体" w:hAnsi="宋体" w:cs="宋体" w:hint="eastAsia"/>
                <w:b/>
                <w:kern w:val="0"/>
                <w:sz w:val="32"/>
                <w:szCs w:val="32"/>
              </w:rPr>
            </w:pPr>
          </w:p>
        </w:tc>
      </w:tr>
      <w:tr w:rsidR="00327782" w14:paraId="58ED8A3F" w14:textId="77777777">
        <w:tc>
          <w:tcPr>
            <w:tcW w:w="828" w:type="dxa"/>
          </w:tcPr>
          <w:p w14:paraId="736CB3F4" w14:textId="77777777" w:rsidR="00327782" w:rsidRDefault="00000000">
            <w:pPr>
              <w:jc w:val="center"/>
              <w:rPr>
                <w:rFonts w:ascii="宋体" w:hAnsi="宋体" w:cs="宋体" w:hint="eastAsia"/>
                <w:kern w:val="0"/>
                <w:sz w:val="24"/>
              </w:rPr>
            </w:pPr>
            <w:r>
              <w:rPr>
                <w:rFonts w:ascii="宋体" w:hAnsi="宋体" w:cs="宋体" w:hint="eastAsia"/>
                <w:kern w:val="0"/>
                <w:sz w:val="24"/>
              </w:rPr>
              <w:t>……</w:t>
            </w:r>
          </w:p>
        </w:tc>
        <w:tc>
          <w:tcPr>
            <w:tcW w:w="3180" w:type="dxa"/>
          </w:tcPr>
          <w:p w14:paraId="2C4082F1" w14:textId="77777777" w:rsidR="00327782" w:rsidRDefault="00327782">
            <w:pPr>
              <w:jc w:val="center"/>
              <w:rPr>
                <w:rFonts w:ascii="宋体" w:hAnsi="宋体" w:cs="宋体" w:hint="eastAsia"/>
                <w:b/>
                <w:kern w:val="0"/>
                <w:sz w:val="32"/>
                <w:szCs w:val="32"/>
              </w:rPr>
            </w:pPr>
          </w:p>
        </w:tc>
        <w:tc>
          <w:tcPr>
            <w:tcW w:w="3062" w:type="dxa"/>
          </w:tcPr>
          <w:p w14:paraId="41EC0F39" w14:textId="77777777" w:rsidR="00327782" w:rsidRDefault="00327782">
            <w:pPr>
              <w:jc w:val="center"/>
              <w:rPr>
                <w:rFonts w:ascii="宋体" w:hAnsi="宋体" w:cs="宋体" w:hint="eastAsia"/>
                <w:b/>
                <w:kern w:val="0"/>
                <w:sz w:val="32"/>
                <w:szCs w:val="32"/>
              </w:rPr>
            </w:pPr>
          </w:p>
        </w:tc>
        <w:tc>
          <w:tcPr>
            <w:tcW w:w="1856" w:type="dxa"/>
          </w:tcPr>
          <w:p w14:paraId="1810D5FA" w14:textId="77777777" w:rsidR="00327782" w:rsidRDefault="00327782">
            <w:pPr>
              <w:jc w:val="center"/>
              <w:rPr>
                <w:rFonts w:ascii="宋体" w:hAnsi="宋体" w:cs="宋体" w:hint="eastAsia"/>
                <w:b/>
                <w:kern w:val="0"/>
                <w:sz w:val="32"/>
                <w:szCs w:val="32"/>
              </w:rPr>
            </w:pPr>
          </w:p>
        </w:tc>
      </w:tr>
    </w:tbl>
    <w:p w14:paraId="2BDD7618" w14:textId="77777777" w:rsidR="00327782"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6A083D13" w14:textId="77777777" w:rsidR="00327782" w:rsidRDefault="00327782">
      <w:pPr>
        <w:jc w:val="center"/>
        <w:rPr>
          <w:rFonts w:ascii="宋体" w:hAnsi="宋体" w:cs="宋体" w:hint="eastAsia"/>
          <w:b/>
          <w:kern w:val="0"/>
          <w:sz w:val="32"/>
          <w:szCs w:val="32"/>
        </w:rPr>
      </w:pPr>
    </w:p>
    <w:p w14:paraId="591BF13F" w14:textId="77777777" w:rsidR="00327782"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2002D495" w14:textId="77777777" w:rsidR="00327782" w:rsidRDefault="00000000">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27A211AD" w14:textId="77777777" w:rsidR="00327782" w:rsidRDefault="00000000">
      <w:pPr>
        <w:spacing w:line="360" w:lineRule="auto"/>
        <w:ind w:right="420"/>
        <w:rPr>
          <w:rFonts w:ascii="宋体" w:hAnsi="宋体" w:cs="宋体" w:hint="eastAsia"/>
          <w:sz w:val="24"/>
        </w:rPr>
      </w:pPr>
      <w:r>
        <w:rPr>
          <w:rFonts w:ascii="宋体" w:hAnsi="宋体" w:cs="宋体" w:hint="eastAsia"/>
          <w:sz w:val="24"/>
        </w:rPr>
        <w:t>3.投标人须保证：除商务技术偏离表列出的偏离外，投标人响应招标文件的全部非实质性要求。</w:t>
      </w:r>
    </w:p>
    <w:p w14:paraId="0F8CE082" w14:textId="77777777" w:rsidR="00327782" w:rsidRDefault="00327782">
      <w:pPr>
        <w:pStyle w:val="AONormal"/>
        <w:rPr>
          <w:rFonts w:hint="eastAsia"/>
        </w:rPr>
      </w:pPr>
    </w:p>
    <w:p w14:paraId="2A8D99B8" w14:textId="77777777" w:rsidR="00327782" w:rsidRDefault="00327782">
      <w:pPr>
        <w:ind w:firstLineChars="595" w:firstLine="1911"/>
        <w:rPr>
          <w:rFonts w:ascii="宋体" w:hAnsi="宋体" w:cs="宋体" w:hint="eastAsia"/>
          <w:b/>
          <w:bCs/>
          <w:sz w:val="32"/>
          <w:szCs w:val="32"/>
        </w:rPr>
      </w:pPr>
    </w:p>
    <w:p w14:paraId="154EEE0E" w14:textId="77777777" w:rsidR="00327782" w:rsidRDefault="00327782">
      <w:pPr>
        <w:ind w:firstLineChars="595" w:firstLine="1911"/>
        <w:rPr>
          <w:rFonts w:ascii="宋体" w:hAnsi="宋体" w:cs="宋体" w:hint="eastAsia"/>
          <w:b/>
          <w:bCs/>
          <w:sz w:val="32"/>
          <w:szCs w:val="32"/>
        </w:rPr>
      </w:pPr>
    </w:p>
    <w:p w14:paraId="100F4A22" w14:textId="77777777" w:rsidR="00327782" w:rsidRDefault="00327782">
      <w:pPr>
        <w:ind w:firstLineChars="595" w:firstLine="1911"/>
        <w:rPr>
          <w:rFonts w:ascii="宋体" w:hAnsi="宋体" w:cs="宋体" w:hint="eastAsia"/>
          <w:b/>
          <w:bCs/>
          <w:sz w:val="32"/>
          <w:szCs w:val="32"/>
        </w:rPr>
      </w:pPr>
    </w:p>
    <w:p w14:paraId="359BB2EC" w14:textId="77777777" w:rsidR="00327782" w:rsidRDefault="00327782">
      <w:pPr>
        <w:ind w:firstLineChars="595" w:firstLine="1911"/>
        <w:rPr>
          <w:rFonts w:ascii="宋体" w:hAnsi="宋体" w:cs="宋体" w:hint="eastAsia"/>
          <w:b/>
          <w:bCs/>
          <w:sz w:val="32"/>
          <w:szCs w:val="32"/>
        </w:rPr>
      </w:pPr>
    </w:p>
    <w:p w14:paraId="312BE6E5" w14:textId="77777777" w:rsidR="00327782" w:rsidRDefault="00327782">
      <w:pPr>
        <w:ind w:firstLineChars="595" w:firstLine="1911"/>
        <w:rPr>
          <w:rFonts w:ascii="宋体" w:hAnsi="宋体" w:cs="宋体" w:hint="eastAsia"/>
          <w:b/>
          <w:bCs/>
          <w:sz w:val="32"/>
          <w:szCs w:val="32"/>
        </w:rPr>
      </w:pPr>
    </w:p>
    <w:p w14:paraId="7C45ACE4" w14:textId="77777777" w:rsidR="00327782"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18068E88" w14:textId="77777777" w:rsidR="00327782"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4E96B9DE" w14:textId="77777777" w:rsidR="00327782" w:rsidRDefault="00327782">
      <w:pPr>
        <w:snapToGrid w:val="0"/>
        <w:spacing w:line="360" w:lineRule="auto"/>
        <w:rPr>
          <w:rFonts w:ascii="宋体" w:hAnsi="宋体" w:cs="宋体" w:hint="eastAsia"/>
          <w:sz w:val="24"/>
        </w:rPr>
      </w:pPr>
    </w:p>
    <w:p w14:paraId="076557E9" w14:textId="77777777" w:rsidR="00327782"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55EA4C73" w14:textId="77777777" w:rsidR="00327782"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1883CA92" w14:textId="77777777" w:rsidR="00327782"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12FF0102" w14:textId="77777777" w:rsidR="00327782"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5BD66585" w14:textId="77777777" w:rsidR="00327782"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4B017735" w14:textId="77777777" w:rsidR="00327782"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12470892" w14:textId="77777777" w:rsidR="00327782"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4A20741F" w14:textId="77777777" w:rsidR="00327782"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5A13B41C" w14:textId="77777777" w:rsidR="00327782"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40F170C3" w14:textId="77777777" w:rsidR="00327782"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097FB379" w14:textId="77777777" w:rsidR="00327782"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0314D924" w14:textId="77777777" w:rsidR="00327782" w:rsidRDefault="00327782">
      <w:pPr>
        <w:autoSpaceDE w:val="0"/>
        <w:autoSpaceDN w:val="0"/>
        <w:spacing w:line="360" w:lineRule="auto"/>
        <w:ind w:left="2"/>
        <w:jc w:val="left"/>
        <w:rPr>
          <w:rFonts w:ascii="宋体" w:hAnsi="宋体" w:cs="宋体" w:hint="eastAsia"/>
          <w:kern w:val="0"/>
          <w:sz w:val="24"/>
          <w:lang w:val="zh-CN"/>
        </w:rPr>
      </w:pPr>
    </w:p>
    <w:p w14:paraId="51DAE5B0" w14:textId="77777777" w:rsidR="00327782" w:rsidRDefault="00327782">
      <w:pPr>
        <w:autoSpaceDE w:val="0"/>
        <w:autoSpaceDN w:val="0"/>
        <w:spacing w:line="360" w:lineRule="auto"/>
        <w:ind w:left="2"/>
        <w:jc w:val="left"/>
        <w:rPr>
          <w:rFonts w:ascii="宋体" w:hAnsi="宋体" w:cs="宋体" w:hint="eastAsia"/>
          <w:kern w:val="0"/>
          <w:sz w:val="24"/>
          <w:lang w:val="zh-CN"/>
        </w:rPr>
      </w:pPr>
    </w:p>
    <w:p w14:paraId="55AA5FD7" w14:textId="77777777" w:rsidR="00327782" w:rsidRDefault="00327782">
      <w:pPr>
        <w:autoSpaceDE w:val="0"/>
        <w:autoSpaceDN w:val="0"/>
        <w:spacing w:line="360" w:lineRule="auto"/>
        <w:ind w:left="2"/>
        <w:jc w:val="left"/>
        <w:rPr>
          <w:rFonts w:ascii="宋体" w:hAnsi="宋体" w:cs="宋体" w:hint="eastAsia"/>
          <w:kern w:val="0"/>
          <w:sz w:val="24"/>
          <w:lang w:val="zh-CN"/>
        </w:rPr>
      </w:pPr>
    </w:p>
    <w:p w14:paraId="042B8FDA" w14:textId="77777777" w:rsidR="00327782"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163A6262" w14:textId="77777777" w:rsidR="00327782"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58DD0851" w14:textId="77777777" w:rsidR="00327782" w:rsidRDefault="00327782">
      <w:pPr>
        <w:spacing w:line="360" w:lineRule="auto"/>
        <w:jc w:val="center"/>
        <w:rPr>
          <w:rFonts w:ascii="宋体" w:hAnsi="宋体" w:cs="宋体" w:hint="eastAsia"/>
          <w:b/>
          <w:bCs/>
          <w:sz w:val="24"/>
        </w:rPr>
      </w:pPr>
    </w:p>
    <w:p w14:paraId="3294E68A" w14:textId="77777777" w:rsidR="00327782"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55D112E" w14:textId="77777777" w:rsidR="00327782" w:rsidRDefault="00327782">
      <w:pPr>
        <w:spacing w:line="360" w:lineRule="auto"/>
        <w:jc w:val="center"/>
        <w:rPr>
          <w:rFonts w:ascii="宋体" w:hAnsi="宋体" w:cs="宋体" w:hint="eastAsia"/>
          <w:b/>
          <w:bCs/>
          <w:sz w:val="24"/>
        </w:rPr>
        <w:sectPr w:rsidR="00327782">
          <w:headerReference w:type="default" r:id="rId28"/>
          <w:headerReference w:type="first" r:id="rId29"/>
          <w:pgSz w:w="11906" w:h="16838"/>
          <w:pgMar w:top="1418" w:right="1418" w:bottom="1418" w:left="1418" w:header="851" w:footer="992" w:gutter="0"/>
          <w:cols w:space="720"/>
          <w:titlePg/>
          <w:docGrid w:linePitch="312"/>
        </w:sectPr>
      </w:pPr>
    </w:p>
    <w:p w14:paraId="2E68CB68" w14:textId="77777777" w:rsidR="00327782"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05502961" w14:textId="77777777" w:rsidR="00327782"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6F50247C" w14:textId="77777777" w:rsidR="00327782" w:rsidRDefault="00000000">
      <w:pPr>
        <w:numPr>
          <w:ilvl w:val="0"/>
          <w:numId w:val="2"/>
        </w:numPr>
        <w:snapToGrid w:val="0"/>
        <w:spacing w:line="360" w:lineRule="auto"/>
        <w:rPr>
          <w:rFonts w:ascii="宋体" w:hAnsi="宋体" w:cs="宋体" w:hint="eastAsia"/>
          <w:sz w:val="24"/>
        </w:rPr>
      </w:pPr>
      <w:r>
        <w:rPr>
          <w:rFonts w:ascii="宋体" w:hAnsi="宋体" w:cs="宋体" w:hint="eastAsia"/>
          <w:sz w:val="24"/>
        </w:rPr>
        <w:t>开标一览表（报价表）………………………………………………………（页码）</w:t>
      </w:r>
    </w:p>
    <w:p w14:paraId="7094965D" w14:textId="77777777" w:rsidR="00327782" w:rsidRDefault="00000000">
      <w:pPr>
        <w:snapToGrid w:val="0"/>
        <w:spacing w:line="360" w:lineRule="auto"/>
        <w:rPr>
          <w:rFonts w:ascii="宋体" w:hAnsi="宋体" w:cs="宋体" w:hint="eastAsia"/>
          <w:sz w:val="24"/>
        </w:rPr>
      </w:pPr>
      <w:r>
        <w:rPr>
          <w:rFonts w:ascii="宋体" w:hAnsi="宋体" w:cs="宋体" w:hint="eastAsia"/>
          <w:sz w:val="24"/>
        </w:rPr>
        <w:t>（2）中小企业声明函………………………………………………………………（页码）</w:t>
      </w:r>
    </w:p>
    <w:p w14:paraId="0F596E97" w14:textId="77777777" w:rsidR="00327782" w:rsidRDefault="00327782">
      <w:pPr>
        <w:pStyle w:val="2c"/>
        <w:ind w:left="1680"/>
        <w:rPr>
          <w:rFonts w:hint="eastAsia"/>
        </w:rPr>
      </w:pPr>
    </w:p>
    <w:p w14:paraId="74F4539F" w14:textId="77777777" w:rsidR="00327782" w:rsidRDefault="00327782">
      <w:pPr>
        <w:snapToGrid w:val="0"/>
        <w:spacing w:line="360" w:lineRule="auto"/>
        <w:ind w:right="480"/>
        <w:jc w:val="center"/>
        <w:rPr>
          <w:rFonts w:ascii="宋体" w:hAnsi="宋体" w:cs="宋体" w:hint="eastAsia"/>
          <w:b/>
          <w:kern w:val="0"/>
          <w:sz w:val="32"/>
          <w:szCs w:val="32"/>
        </w:rPr>
      </w:pPr>
    </w:p>
    <w:p w14:paraId="5C38E083" w14:textId="77777777" w:rsidR="00327782" w:rsidRDefault="00327782">
      <w:pPr>
        <w:snapToGrid w:val="0"/>
        <w:spacing w:line="360" w:lineRule="auto"/>
        <w:ind w:right="480"/>
        <w:jc w:val="center"/>
        <w:rPr>
          <w:rFonts w:ascii="宋体" w:hAnsi="宋体" w:cs="宋体" w:hint="eastAsia"/>
          <w:b/>
          <w:kern w:val="0"/>
          <w:sz w:val="32"/>
          <w:szCs w:val="32"/>
        </w:rPr>
      </w:pPr>
    </w:p>
    <w:p w14:paraId="0D09F535" w14:textId="77777777" w:rsidR="00327782" w:rsidRDefault="00327782">
      <w:pPr>
        <w:snapToGrid w:val="0"/>
        <w:spacing w:line="360" w:lineRule="auto"/>
        <w:ind w:right="480"/>
        <w:jc w:val="center"/>
        <w:rPr>
          <w:rFonts w:ascii="宋体" w:hAnsi="宋体" w:cs="宋体" w:hint="eastAsia"/>
          <w:b/>
          <w:kern w:val="0"/>
          <w:sz w:val="32"/>
          <w:szCs w:val="32"/>
        </w:rPr>
        <w:sectPr w:rsidR="00327782">
          <w:headerReference w:type="default" r:id="rId30"/>
          <w:footerReference w:type="default" r:id="rId31"/>
          <w:headerReference w:type="first" r:id="rId32"/>
          <w:pgSz w:w="11906" w:h="16838"/>
          <w:pgMar w:top="1418" w:right="1418" w:bottom="1418" w:left="1418" w:header="851" w:footer="992" w:gutter="0"/>
          <w:cols w:space="720"/>
          <w:titlePg/>
          <w:docGrid w:linePitch="312"/>
        </w:sectPr>
      </w:pPr>
    </w:p>
    <w:p w14:paraId="5210B025" w14:textId="77777777" w:rsidR="00327782" w:rsidRDefault="00327782">
      <w:pPr>
        <w:snapToGrid w:val="0"/>
        <w:spacing w:line="360" w:lineRule="auto"/>
        <w:ind w:right="480"/>
        <w:jc w:val="center"/>
        <w:rPr>
          <w:rFonts w:ascii="宋体" w:hAnsi="宋体" w:cs="宋体" w:hint="eastAsia"/>
          <w:b/>
          <w:kern w:val="0"/>
          <w:sz w:val="32"/>
          <w:szCs w:val="32"/>
        </w:rPr>
      </w:pPr>
    </w:p>
    <w:p w14:paraId="654256A1" w14:textId="77777777" w:rsidR="00327782" w:rsidRDefault="00000000">
      <w:pPr>
        <w:pStyle w:val="17"/>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t>一、开标一览表（报价表）</w:t>
      </w:r>
    </w:p>
    <w:p w14:paraId="3D023A80" w14:textId="77777777" w:rsidR="00327782"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198B1C71" w14:textId="77777777" w:rsidR="00327782"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08CEC9A9" w14:textId="77777777" w:rsidR="00327782"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327782" w14:paraId="1499D398" w14:textId="77777777">
        <w:trPr>
          <w:trHeight w:val="1373"/>
        </w:trPr>
        <w:tc>
          <w:tcPr>
            <w:tcW w:w="534" w:type="dxa"/>
            <w:vAlign w:val="center"/>
          </w:tcPr>
          <w:p w14:paraId="001B0B20"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14:paraId="28867CFB"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843" w:type="dxa"/>
          </w:tcPr>
          <w:p w14:paraId="4A755F0F" w14:textId="77777777" w:rsidR="00327782" w:rsidRDefault="00327782">
            <w:pPr>
              <w:spacing w:line="360" w:lineRule="auto"/>
              <w:jc w:val="center"/>
              <w:rPr>
                <w:rFonts w:ascii="宋体" w:hAnsi="宋体" w:cs="宋体" w:hint="eastAsia"/>
                <w:b/>
                <w:sz w:val="24"/>
              </w:rPr>
            </w:pPr>
          </w:p>
          <w:p w14:paraId="13CC9B51"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品牌（如果有）</w:t>
            </w:r>
          </w:p>
        </w:tc>
        <w:tc>
          <w:tcPr>
            <w:tcW w:w="3118" w:type="dxa"/>
            <w:vAlign w:val="center"/>
          </w:tcPr>
          <w:p w14:paraId="2B6F363D"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993" w:type="dxa"/>
            <w:vAlign w:val="center"/>
          </w:tcPr>
          <w:p w14:paraId="64808465"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559" w:type="dxa"/>
            <w:vAlign w:val="center"/>
          </w:tcPr>
          <w:p w14:paraId="31640669"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单价</w:t>
            </w:r>
          </w:p>
        </w:tc>
        <w:tc>
          <w:tcPr>
            <w:tcW w:w="1984" w:type="dxa"/>
            <w:vAlign w:val="center"/>
          </w:tcPr>
          <w:p w14:paraId="6556BD50"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合计</w:t>
            </w:r>
          </w:p>
        </w:tc>
        <w:tc>
          <w:tcPr>
            <w:tcW w:w="3119" w:type="dxa"/>
            <w:vAlign w:val="center"/>
          </w:tcPr>
          <w:p w14:paraId="4BA997BA" w14:textId="77777777" w:rsidR="00327782" w:rsidRDefault="00327782">
            <w:pPr>
              <w:spacing w:line="360" w:lineRule="auto"/>
              <w:jc w:val="center"/>
              <w:rPr>
                <w:rFonts w:ascii="宋体" w:hAnsi="宋体" w:cs="宋体" w:hint="eastAsia"/>
                <w:b/>
                <w:sz w:val="24"/>
              </w:rPr>
            </w:pPr>
          </w:p>
          <w:p w14:paraId="442EA977"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4D280D7A" w14:textId="77777777" w:rsidR="00327782" w:rsidRDefault="00327782">
            <w:pPr>
              <w:spacing w:line="360" w:lineRule="auto"/>
              <w:jc w:val="center"/>
              <w:rPr>
                <w:rFonts w:ascii="宋体" w:hAnsi="宋体" w:cs="宋体" w:hint="eastAsia"/>
                <w:b/>
                <w:sz w:val="24"/>
              </w:rPr>
            </w:pPr>
          </w:p>
        </w:tc>
      </w:tr>
      <w:tr w:rsidR="00327782" w14:paraId="5C2A03AD" w14:textId="77777777">
        <w:trPr>
          <w:trHeight w:val="441"/>
        </w:trPr>
        <w:tc>
          <w:tcPr>
            <w:tcW w:w="534" w:type="dxa"/>
            <w:vAlign w:val="center"/>
          </w:tcPr>
          <w:p w14:paraId="6C5732A0" w14:textId="77777777" w:rsidR="00327782" w:rsidRDefault="00000000">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14:paraId="683E1E1B" w14:textId="77777777" w:rsidR="00327782"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3215E6EC" w14:textId="77777777" w:rsidR="00327782" w:rsidRDefault="00327782">
            <w:pPr>
              <w:snapToGrid w:val="0"/>
              <w:spacing w:line="360" w:lineRule="auto"/>
              <w:jc w:val="center"/>
              <w:rPr>
                <w:rFonts w:ascii="宋体" w:hAnsi="宋体" w:cs="宋体" w:hint="eastAsia"/>
                <w:sz w:val="24"/>
              </w:rPr>
            </w:pPr>
          </w:p>
        </w:tc>
        <w:tc>
          <w:tcPr>
            <w:tcW w:w="3118" w:type="dxa"/>
            <w:vAlign w:val="center"/>
          </w:tcPr>
          <w:p w14:paraId="0D48C1E8" w14:textId="77777777" w:rsidR="00327782" w:rsidRDefault="00327782">
            <w:pPr>
              <w:snapToGrid w:val="0"/>
              <w:spacing w:line="360" w:lineRule="auto"/>
              <w:jc w:val="center"/>
              <w:rPr>
                <w:rFonts w:ascii="宋体" w:hAnsi="宋体" w:cs="宋体" w:hint="eastAsia"/>
                <w:sz w:val="24"/>
              </w:rPr>
            </w:pPr>
          </w:p>
        </w:tc>
        <w:tc>
          <w:tcPr>
            <w:tcW w:w="993" w:type="dxa"/>
            <w:vAlign w:val="center"/>
          </w:tcPr>
          <w:p w14:paraId="3B439069" w14:textId="77777777" w:rsidR="00327782" w:rsidRDefault="00327782">
            <w:pPr>
              <w:snapToGrid w:val="0"/>
              <w:spacing w:line="360" w:lineRule="auto"/>
              <w:jc w:val="center"/>
              <w:rPr>
                <w:rFonts w:ascii="宋体" w:hAnsi="宋体" w:cs="宋体" w:hint="eastAsia"/>
                <w:sz w:val="24"/>
              </w:rPr>
            </w:pPr>
          </w:p>
        </w:tc>
        <w:tc>
          <w:tcPr>
            <w:tcW w:w="1559" w:type="dxa"/>
            <w:vAlign w:val="center"/>
          </w:tcPr>
          <w:p w14:paraId="2A07EFA7" w14:textId="77777777" w:rsidR="00327782" w:rsidRDefault="00327782">
            <w:pPr>
              <w:spacing w:line="360" w:lineRule="auto"/>
              <w:jc w:val="center"/>
              <w:rPr>
                <w:rFonts w:ascii="宋体" w:hAnsi="宋体" w:cs="宋体" w:hint="eastAsia"/>
                <w:sz w:val="24"/>
              </w:rPr>
            </w:pPr>
          </w:p>
        </w:tc>
        <w:tc>
          <w:tcPr>
            <w:tcW w:w="1984" w:type="dxa"/>
            <w:vAlign w:val="center"/>
          </w:tcPr>
          <w:p w14:paraId="0D81958A" w14:textId="77777777" w:rsidR="00327782" w:rsidRDefault="00327782">
            <w:pPr>
              <w:spacing w:line="360" w:lineRule="auto"/>
              <w:jc w:val="center"/>
              <w:rPr>
                <w:rFonts w:ascii="宋体" w:hAnsi="宋体" w:cs="宋体" w:hint="eastAsia"/>
                <w:sz w:val="24"/>
              </w:rPr>
            </w:pPr>
          </w:p>
        </w:tc>
        <w:tc>
          <w:tcPr>
            <w:tcW w:w="3119" w:type="dxa"/>
            <w:vAlign w:val="center"/>
          </w:tcPr>
          <w:p w14:paraId="3F5287A1" w14:textId="77777777" w:rsidR="00327782" w:rsidRDefault="00327782">
            <w:pPr>
              <w:spacing w:line="360" w:lineRule="auto"/>
              <w:jc w:val="center"/>
              <w:rPr>
                <w:rFonts w:ascii="宋体" w:hAnsi="宋体" w:cs="宋体" w:hint="eastAsia"/>
                <w:sz w:val="24"/>
              </w:rPr>
            </w:pPr>
          </w:p>
        </w:tc>
      </w:tr>
      <w:tr w:rsidR="00327782" w14:paraId="6F0C4A5A" w14:textId="77777777">
        <w:trPr>
          <w:trHeight w:val="453"/>
        </w:trPr>
        <w:tc>
          <w:tcPr>
            <w:tcW w:w="534" w:type="dxa"/>
            <w:vAlign w:val="center"/>
          </w:tcPr>
          <w:p w14:paraId="52DBFC08" w14:textId="77777777" w:rsidR="00327782" w:rsidRDefault="00000000">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14:paraId="5C60A63B" w14:textId="77777777" w:rsidR="00327782"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02D611C9" w14:textId="77777777" w:rsidR="00327782" w:rsidRDefault="00327782">
            <w:pPr>
              <w:snapToGrid w:val="0"/>
              <w:spacing w:line="360" w:lineRule="auto"/>
              <w:jc w:val="center"/>
              <w:rPr>
                <w:rFonts w:ascii="宋体" w:hAnsi="宋体" w:cs="宋体" w:hint="eastAsia"/>
                <w:sz w:val="24"/>
              </w:rPr>
            </w:pPr>
          </w:p>
        </w:tc>
        <w:tc>
          <w:tcPr>
            <w:tcW w:w="3118" w:type="dxa"/>
            <w:vAlign w:val="center"/>
          </w:tcPr>
          <w:p w14:paraId="6974F228" w14:textId="77777777" w:rsidR="00327782" w:rsidRDefault="00327782">
            <w:pPr>
              <w:snapToGrid w:val="0"/>
              <w:spacing w:line="360" w:lineRule="auto"/>
              <w:jc w:val="center"/>
              <w:rPr>
                <w:rFonts w:ascii="宋体" w:hAnsi="宋体" w:cs="宋体" w:hint="eastAsia"/>
                <w:sz w:val="24"/>
              </w:rPr>
            </w:pPr>
          </w:p>
        </w:tc>
        <w:tc>
          <w:tcPr>
            <w:tcW w:w="993" w:type="dxa"/>
            <w:vAlign w:val="center"/>
          </w:tcPr>
          <w:p w14:paraId="467AD3D5" w14:textId="77777777" w:rsidR="00327782" w:rsidRDefault="00327782">
            <w:pPr>
              <w:snapToGrid w:val="0"/>
              <w:spacing w:line="360" w:lineRule="auto"/>
              <w:jc w:val="center"/>
              <w:rPr>
                <w:rFonts w:ascii="宋体" w:hAnsi="宋体" w:cs="宋体" w:hint="eastAsia"/>
                <w:sz w:val="24"/>
              </w:rPr>
            </w:pPr>
          </w:p>
        </w:tc>
        <w:tc>
          <w:tcPr>
            <w:tcW w:w="1559" w:type="dxa"/>
            <w:vAlign w:val="center"/>
          </w:tcPr>
          <w:p w14:paraId="711D610D" w14:textId="77777777" w:rsidR="00327782" w:rsidRDefault="00327782">
            <w:pPr>
              <w:spacing w:line="360" w:lineRule="auto"/>
              <w:jc w:val="center"/>
              <w:rPr>
                <w:rFonts w:ascii="宋体" w:hAnsi="宋体" w:cs="宋体" w:hint="eastAsia"/>
                <w:sz w:val="24"/>
              </w:rPr>
            </w:pPr>
          </w:p>
        </w:tc>
        <w:tc>
          <w:tcPr>
            <w:tcW w:w="1984" w:type="dxa"/>
            <w:vAlign w:val="center"/>
          </w:tcPr>
          <w:p w14:paraId="0F21254A" w14:textId="77777777" w:rsidR="00327782" w:rsidRDefault="00327782">
            <w:pPr>
              <w:spacing w:line="360" w:lineRule="auto"/>
              <w:jc w:val="center"/>
              <w:rPr>
                <w:rFonts w:ascii="宋体" w:hAnsi="宋体" w:cs="宋体" w:hint="eastAsia"/>
                <w:sz w:val="24"/>
              </w:rPr>
            </w:pPr>
          </w:p>
        </w:tc>
        <w:tc>
          <w:tcPr>
            <w:tcW w:w="3119" w:type="dxa"/>
            <w:vAlign w:val="center"/>
          </w:tcPr>
          <w:p w14:paraId="05A03B36" w14:textId="77777777" w:rsidR="00327782" w:rsidRDefault="00327782">
            <w:pPr>
              <w:spacing w:line="360" w:lineRule="auto"/>
              <w:jc w:val="center"/>
              <w:rPr>
                <w:rFonts w:ascii="宋体" w:hAnsi="宋体" w:cs="宋体" w:hint="eastAsia"/>
                <w:sz w:val="24"/>
              </w:rPr>
            </w:pPr>
          </w:p>
        </w:tc>
      </w:tr>
      <w:tr w:rsidR="00327782" w14:paraId="42FCF27B" w14:textId="77777777">
        <w:trPr>
          <w:trHeight w:val="453"/>
        </w:trPr>
        <w:tc>
          <w:tcPr>
            <w:tcW w:w="534" w:type="dxa"/>
            <w:vAlign w:val="center"/>
          </w:tcPr>
          <w:p w14:paraId="458D4054" w14:textId="77777777" w:rsidR="00327782" w:rsidRDefault="00000000">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14:paraId="56E9A411" w14:textId="77777777" w:rsidR="00327782" w:rsidRDefault="00327782">
            <w:pPr>
              <w:snapToGrid w:val="0"/>
              <w:spacing w:line="360" w:lineRule="auto"/>
              <w:jc w:val="center"/>
              <w:rPr>
                <w:rFonts w:ascii="宋体" w:hAnsi="宋体" w:cs="宋体" w:hint="eastAsia"/>
                <w:sz w:val="24"/>
              </w:rPr>
            </w:pPr>
          </w:p>
        </w:tc>
        <w:tc>
          <w:tcPr>
            <w:tcW w:w="1843" w:type="dxa"/>
            <w:vAlign w:val="center"/>
          </w:tcPr>
          <w:p w14:paraId="5C47F9F0" w14:textId="77777777" w:rsidR="00327782" w:rsidRDefault="00327782">
            <w:pPr>
              <w:snapToGrid w:val="0"/>
              <w:spacing w:line="360" w:lineRule="auto"/>
              <w:jc w:val="center"/>
              <w:rPr>
                <w:rFonts w:ascii="宋体" w:hAnsi="宋体" w:cs="宋体" w:hint="eastAsia"/>
                <w:sz w:val="24"/>
              </w:rPr>
            </w:pPr>
          </w:p>
        </w:tc>
        <w:tc>
          <w:tcPr>
            <w:tcW w:w="3118" w:type="dxa"/>
            <w:vAlign w:val="center"/>
          </w:tcPr>
          <w:p w14:paraId="504C5D41" w14:textId="77777777" w:rsidR="00327782" w:rsidRDefault="00327782">
            <w:pPr>
              <w:snapToGrid w:val="0"/>
              <w:spacing w:line="360" w:lineRule="auto"/>
              <w:jc w:val="center"/>
              <w:rPr>
                <w:rFonts w:ascii="宋体" w:hAnsi="宋体" w:cs="宋体" w:hint="eastAsia"/>
                <w:sz w:val="24"/>
              </w:rPr>
            </w:pPr>
          </w:p>
        </w:tc>
        <w:tc>
          <w:tcPr>
            <w:tcW w:w="993" w:type="dxa"/>
            <w:vAlign w:val="center"/>
          </w:tcPr>
          <w:p w14:paraId="1CA26420" w14:textId="77777777" w:rsidR="00327782" w:rsidRDefault="00327782">
            <w:pPr>
              <w:snapToGrid w:val="0"/>
              <w:spacing w:line="360" w:lineRule="auto"/>
              <w:jc w:val="center"/>
              <w:rPr>
                <w:rFonts w:ascii="宋体" w:hAnsi="宋体" w:cs="宋体" w:hint="eastAsia"/>
                <w:sz w:val="24"/>
              </w:rPr>
            </w:pPr>
          </w:p>
        </w:tc>
        <w:tc>
          <w:tcPr>
            <w:tcW w:w="1559" w:type="dxa"/>
            <w:vAlign w:val="center"/>
          </w:tcPr>
          <w:p w14:paraId="1CE7ED7A" w14:textId="77777777" w:rsidR="00327782" w:rsidRDefault="00327782">
            <w:pPr>
              <w:spacing w:line="360" w:lineRule="auto"/>
              <w:jc w:val="center"/>
              <w:rPr>
                <w:rFonts w:ascii="宋体" w:hAnsi="宋体" w:cs="宋体" w:hint="eastAsia"/>
                <w:sz w:val="24"/>
              </w:rPr>
            </w:pPr>
          </w:p>
        </w:tc>
        <w:tc>
          <w:tcPr>
            <w:tcW w:w="1984" w:type="dxa"/>
            <w:vAlign w:val="center"/>
          </w:tcPr>
          <w:p w14:paraId="088E3099" w14:textId="77777777" w:rsidR="00327782" w:rsidRDefault="00327782">
            <w:pPr>
              <w:spacing w:line="360" w:lineRule="auto"/>
              <w:jc w:val="center"/>
              <w:rPr>
                <w:rFonts w:ascii="宋体" w:hAnsi="宋体" w:cs="宋体" w:hint="eastAsia"/>
                <w:sz w:val="24"/>
              </w:rPr>
            </w:pPr>
          </w:p>
        </w:tc>
        <w:tc>
          <w:tcPr>
            <w:tcW w:w="3119" w:type="dxa"/>
            <w:vAlign w:val="center"/>
          </w:tcPr>
          <w:p w14:paraId="51EB17CD" w14:textId="77777777" w:rsidR="00327782" w:rsidRDefault="00327782">
            <w:pPr>
              <w:spacing w:line="360" w:lineRule="auto"/>
              <w:jc w:val="center"/>
              <w:rPr>
                <w:rFonts w:ascii="宋体" w:hAnsi="宋体" w:cs="宋体" w:hint="eastAsia"/>
                <w:sz w:val="24"/>
              </w:rPr>
            </w:pPr>
          </w:p>
        </w:tc>
      </w:tr>
      <w:tr w:rsidR="00327782" w14:paraId="2C21C09F" w14:textId="77777777">
        <w:trPr>
          <w:trHeight w:val="453"/>
        </w:trPr>
        <w:tc>
          <w:tcPr>
            <w:tcW w:w="534" w:type="dxa"/>
            <w:vAlign w:val="center"/>
          </w:tcPr>
          <w:p w14:paraId="7CEF3ECF" w14:textId="77777777" w:rsidR="00327782" w:rsidRDefault="00327782">
            <w:pPr>
              <w:spacing w:line="360" w:lineRule="auto"/>
              <w:jc w:val="center"/>
              <w:rPr>
                <w:rFonts w:ascii="宋体" w:hAnsi="宋体" w:cs="宋体" w:hint="eastAsia"/>
                <w:sz w:val="24"/>
              </w:rPr>
            </w:pPr>
          </w:p>
        </w:tc>
        <w:tc>
          <w:tcPr>
            <w:tcW w:w="1417" w:type="dxa"/>
            <w:vAlign w:val="center"/>
          </w:tcPr>
          <w:p w14:paraId="01497B25" w14:textId="77777777" w:rsidR="00327782" w:rsidRDefault="00327782">
            <w:pPr>
              <w:snapToGrid w:val="0"/>
              <w:spacing w:line="360" w:lineRule="auto"/>
              <w:jc w:val="center"/>
              <w:rPr>
                <w:rFonts w:ascii="宋体" w:hAnsi="宋体" w:cs="宋体" w:hint="eastAsia"/>
                <w:sz w:val="24"/>
              </w:rPr>
            </w:pPr>
          </w:p>
        </w:tc>
        <w:tc>
          <w:tcPr>
            <w:tcW w:w="1843" w:type="dxa"/>
            <w:vAlign w:val="center"/>
          </w:tcPr>
          <w:p w14:paraId="7B05FC4D" w14:textId="77777777" w:rsidR="00327782" w:rsidRDefault="00327782">
            <w:pPr>
              <w:snapToGrid w:val="0"/>
              <w:spacing w:line="360" w:lineRule="auto"/>
              <w:jc w:val="center"/>
              <w:rPr>
                <w:rFonts w:ascii="宋体" w:hAnsi="宋体" w:cs="宋体" w:hint="eastAsia"/>
                <w:sz w:val="24"/>
              </w:rPr>
            </w:pPr>
          </w:p>
        </w:tc>
        <w:tc>
          <w:tcPr>
            <w:tcW w:w="3118" w:type="dxa"/>
            <w:vAlign w:val="center"/>
          </w:tcPr>
          <w:p w14:paraId="2FAD0937" w14:textId="77777777" w:rsidR="00327782" w:rsidRDefault="00327782">
            <w:pPr>
              <w:snapToGrid w:val="0"/>
              <w:spacing w:line="360" w:lineRule="auto"/>
              <w:jc w:val="center"/>
              <w:rPr>
                <w:rFonts w:ascii="宋体" w:hAnsi="宋体" w:cs="宋体" w:hint="eastAsia"/>
                <w:sz w:val="24"/>
              </w:rPr>
            </w:pPr>
          </w:p>
        </w:tc>
        <w:tc>
          <w:tcPr>
            <w:tcW w:w="993" w:type="dxa"/>
            <w:vAlign w:val="center"/>
          </w:tcPr>
          <w:p w14:paraId="1C474FEF" w14:textId="77777777" w:rsidR="00327782" w:rsidRDefault="00327782">
            <w:pPr>
              <w:snapToGrid w:val="0"/>
              <w:spacing w:line="360" w:lineRule="auto"/>
              <w:jc w:val="center"/>
              <w:rPr>
                <w:rFonts w:ascii="宋体" w:hAnsi="宋体" w:cs="宋体" w:hint="eastAsia"/>
                <w:sz w:val="24"/>
              </w:rPr>
            </w:pPr>
          </w:p>
        </w:tc>
        <w:tc>
          <w:tcPr>
            <w:tcW w:w="1559" w:type="dxa"/>
            <w:vAlign w:val="center"/>
          </w:tcPr>
          <w:p w14:paraId="76D24C34" w14:textId="77777777" w:rsidR="00327782" w:rsidRDefault="00327782">
            <w:pPr>
              <w:spacing w:line="360" w:lineRule="auto"/>
              <w:jc w:val="center"/>
              <w:rPr>
                <w:rFonts w:ascii="宋体" w:hAnsi="宋体" w:cs="宋体" w:hint="eastAsia"/>
                <w:sz w:val="24"/>
              </w:rPr>
            </w:pPr>
          </w:p>
        </w:tc>
        <w:tc>
          <w:tcPr>
            <w:tcW w:w="1984" w:type="dxa"/>
            <w:vAlign w:val="center"/>
          </w:tcPr>
          <w:p w14:paraId="7CC2528F" w14:textId="77777777" w:rsidR="00327782" w:rsidRDefault="00327782">
            <w:pPr>
              <w:spacing w:line="360" w:lineRule="auto"/>
              <w:jc w:val="center"/>
              <w:rPr>
                <w:rFonts w:ascii="宋体" w:hAnsi="宋体" w:cs="宋体" w:hint="eastAsia"/>
                <w:sz w:val="24"/>
              </w:rPr>
            </w:pPr>
          </w:p>
        </w:tc>
        <w:tc>
          <w:tcPr>
            <w:tcW w:w="3119" w:type="dxa"/>
            <w:vAlign w:val="center"/>
          </w:tcPr>
          <w:p w14:paraId="45E638E7" w14:textId="77777777" w:rsidR="00327782" w:rsidRDefault="00327782">
            <w:pPr>
              <w:spacing w:line="360" w:lineRule="auto"/>
              <w:jc w:val="center"/>
              <w:rPr>
                <w:rFonts w:ascii="宋体" w:hAnsi="宋体" w:cs="宋体" w:hint="eastAsia"/>
                <w:sz w:val="24"/>
              </w:rPr>
            </w:pPr>
          </w:p>
        </w:tc>
      </w:tr>
      <w:tr w:rsidR="00327782" w14:paraId="73629E5E" w14:textId="77777777">
        <w:trPr>
          <w:trHeight w:val="453"/>
        </w:trPr>
        <w:tc>
          <w:tcPr>
            <w:tcW w:w="534" w:type="dxa"/>
            <w:vAlign w:val="center"/>
          </w:tcPr>
          <w:p w14:paraId="25E77146" w14:textId="77777777" w:rsidR="00327782" w:rsidRDefault="00327782">
            <w:pPr>
              <w:spacing w:line="360" w:lineRule="auto"/>
              <w:jc w:val="center"/>
              <w:rPr>
                <w:rFonts w:ascii="宋体" w:hAnsi="宋体" w:cs="宋体" w:hint="eastAsia"/>
                <w:sz w:val="24"/>
              </w:rPr>
            </w:pPr>
          </w:p>
        </w:tc>
        <w:tc>
          <w:tcPr>
            <w:tcW w:w="1417" w:type="dxa"/>
            <w:vAlign w:val="center"/>
          </w:tcPr>
          <w:p w14:paraId="3AF15848" w14:textId="77777777" w:rsidR="00327782" w:rsidRDefault="00327782">
            <w:pPr>
              <w:snapToGrid w:val="0"/>
              <w:spacing w:line="360" w:lineRule="auto"/>
              <w:jc w:val="center"/>
              <w:rPr>
                <w:rFonts w:ascii="宋体" w:hAnsi="宋体" w:cs="宋体" w:hint="eastAsia"/>
                <w:sz w:val="24"/>
              </w:rPr>
            </w:pPr>
          </w:p>
        </w:tc>
        <w:tc>
          <w:tcPr>
            <w:tcW w:w="1843" w:type="dxa"/>
            <w:vAlign w:val="center"/>
          </w:tcPr>
          <w:p w14:paraId="57D4916E" w14:textId="77777777" w:rsidR="00327782" w:rsidRDefault="00327782">
            <w:pPr>
              <w:snapToGrid w:val="0"/>
              <w:spacing w:line="360" w:lineRule="auto"/>
              <w:jc w:val="center"/>
              <w:rPr>
                <w:rFonts w:ascii="宋体" w:hAnsi="宋体" w:cs="宋体" w:hint="eastAsia"/>
                <w:sz w:val="24"/>
              </w:rPr>
            </w:pPr>
          </w:p>
        </w:tc>
        <w:tc>
          <w:tcPr>
            <w:tcW w:w="3118" w:type="dxa"/>
            <w:vAlign w:val="center"/>
          </w:tcPr>
          <w:p w14:paraId="10DC098C" w14:textId="77777777" w:rsidR="00327782" w:rsidRDefault="00327782">
            <w:pPr>
              <w:snapToGrid w:val="0"/>
              <w:spacing w:line="360" w:lineRule="auto"/>
              <w:jc w:val="center"/>
              <w:rPr>
                <w:rFonts w:ascii="宋体" w:hAnsi="宋体" w:cs="宋体" w:hint="eastAsia"/>
                <w:sz w:val="24"/>
              </w:rPr>
            </w:pPr>
          </w:p>
        </w:tc>
        <w:tc>
          <w:tcPr>
            <w:tcW w:w="993" w:type="dxa"/>
            <w:vAlign w:val="center"/>
          </w:tcPr>
          <w:p w14:paraId="6466F881" w14:textId="77777777" w:rsidR="00327782" w:rsidRDefault="00327782">
            <w:pPr>
              <w:snapToGrid w:val="0"/>
              <w:spacing w:line="360" w:lineRule="auto"/>
              <w:jc w:val="center"/>
              <w:rPr>
                <w:rFonts w:ascii="宋体" w:hAnsi="宋体" w:cs="宋体" w:hint="eastAsia"/>
                <w:sz w:val="24"/>
              </w:rPr>
            </w:pPr>
          </w:p>
        </w:tc>
        <w:tc>
          <w:tcPr>
            <w:tcW w:w="1559" w:type="dxa"/>
            <w:vAlign w:val="center"/>
          </w:tcPr>
          <w:p w14:paraId="5D5852FD" w14:textId="77777777" w:rsidR="00327782" w:rsidRDefault="00327782">
            <w:pPr>
              <w:spacing w:line="360" w:lineRule="auto"/>
              <w:jc w:val="center"/>
              <w:rPr>
                <w:rFonts w:ascii="宋体" w:hAnsi="宋体" w:cs="宋体" w:hint="eastAsia"/>
                <w:sz w:val="24"/>
              </w:rPr>
            </w:pPr>
          </w:p>
        </w:tc>
        <w:tc>
          <w:tcPr>
            <w:tcW w:w="1984" w:type="dxa"/>
            <w:vAlign w:val="center"/>
          </w:tcPr>
          <w:p w14:paraId="2074A3DB" w14:textId="77777777" w:rsidR="00327782" w:rsidRDefault="00327782">
            <w:pPr>
              <w:spacing w:line="360" w:lineRule="auto"/>
              <w:jc w:val="center"/>
              <w:rPr>
                <w:rFonts w:ascii="宋体" w:hAnsi="宋体" w:cs="宋体" w:hint="eastAsia"/>
                <w:sz w:val="24"/>
              </w:rPr>
            </w:pPr>
          </w:p>
        </w:tc>
        <w:tc>
          <w:tcPr>
            <w:tcW w:w="3119" w:type="dxa"/>
            <w:vAlign w:val="center"/>
          </w:tcPr>
          <w:p w14:paraId="35BECA46" w14:textId="77777777" w:rsidR="00327782" w:rsidRDefault="00327782">
            <w:pPr>
              <w:spacing w:line="360" w:lineRule="auto"/>
              <w:jc w:val="center"/>
              <w:rPr>
                <w:rFonts w:ascii="宋体" w:hAnsi="宋体" w:cs="宋体" w:hint="eastAsia"/>
                <w:sz w:val="24"/>
              </w:rPr>
            </w:pPr>
          </w:p>
        </w:tc>
      </w:tr>
      <w:tr w:rsidR="00327782" w14:paraId="07B62907" w14:textId="77777777">
        <w:trPr>
          <w:trHeight w:val="659"/>
        </w:trPr>
        <w:tc>
          <w:tcPr>
            <w:tcW w:w="6912" w:type="dxa"/>
            <w:gridSpan w:val="4"/>
            <w:vAlign w:val="center"/>
          </w:tcPr>
          <w:p w14:paraId="29626C2B"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7655" w:type="dxa"/>
            <w:gridSpan w:val="4"/>
            <w:vAlign w:val="center"/>
          </w:tcPr>
          <w:p w14:paraId="3FDC7660" w14:textId="77777777" w:rsidR="00327782" w:rsidRDefault="00327782">
            <w:pPr>
              <w:spacing w:line="360" w:lineRule="auto"/>
              <w:jc w:val="center"/>
              <w:rPr>
                <w:rFonts w:ascii="宋体" w:hAnsi="宋体" w:cs="宋体" w:hint="eastAsia"/>
                <w:sz w:val="24"/>
              </w:rPr>
            </w:pPr>
          </w:p>
        </w:tc>
      </w:tr>
      <w:tr w:rsidR="00327782" w14:paraId="505F8FE7" w14:textId="77777777">
        <w:trPr>
          <w:trHeight w:val="597"/>
        </w:trPr>
        <w:tc>
          <w:tcPr>
            <w:tcW w:w="6912" w:type="dxa"/>
            <w:gridSpan w:val="4"/>
            <w:vAlign w:val="center"/>
          </w:tcPr>
          <w:p w14:paraId="7250B773" w14:textId="77777777" w:rsidR="00327782"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7655" w:type="dxa"/>
            <w:gridSpan w:val="4"/>
            <w:vAlign w:val="center"/>
          </w:tcPr>
          <w:p w14:paraId="1D9AA2AD" w14:textId="77777777" w:rsidR="00327782" w:rsidRDefault="00327782">
            <w:pPr>
              <w:spacing w:line="360" w:lineRule="auto"/>
              <w:jc w:val="center"/>
              <w:rPr>
                <w:rFonts w:ascii="宋体" w:hAnsi="宋体" w:cs="宋体" w:hint="eastAsia"/>
                <w:sz w:val="24"/>
              </w:rPr>
            </w:pPr>
          </w:p>
        </w:tc>
      </w:tr>
    </w:tbl>
    <w:p w14:paraId="7D206E93" w14:textId="77777777" w:rsidR="00327782"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603EFF8D" w14:textId="77777777" w:rsidR="00327782"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lastRenderedPageBreak/>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6BDEB1B1" w14:textId="77777777" w:rsidR="00327782"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5953BB9A" w14:textId="77777777" w:rsidR="00327782"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7C50D6C9" w14:textId="77777777" w:rsidR="00327782" w:rsidRDefault="00327782">
      <w:pPr>
        <w:snapToGrid w:val="0"/>
        <w:spacing w:line="360" w:lineRule="auto"/>
        <w:jc w:val="left"/>
        <w:rPr>
          <w:rFonts w:ascii="宋体" w:hAnsi="宋体" w:cs="宋体" w:hint="eastAsia"/>
          <w:kern w:val="0"/>
          <w:sz w:val="24"/>
          <w:lang w:val="zh-CN"/>
        </w:rPr>
        <w:sectPr w:rsidR="00327782">
          <w:footerReference w:type="first" r:id="rId33"/>
          <w:pgSz w:w="16838" w:h="11906" w:orient="landscape"/>
          <w:pgMar w:top="1418" w:right="1418" w:bottom="1418" w:left="1418" w:header="851" w:footer="992" w:gutter="0"/>
          <w:cols w:space="720"/>
          <w:titlePg/>
          <w:docGrid w:linePitch="312"/>
        </w:sectPr>
      </w:pPr>
    </w:p>
    <w:p w14:paraId="444CE70A" w14:textId="77777777" w:rsidR="00327782" w:rsidRDefault="00327782">
      <w:pPr>
        <w:pStyle w:val="17"/>
        <w:keepNext w:val="0"/>
        <w:pageBreakBefore w:val="0"/>
        <w:tabs>
          <w:tab w:val="clear" w:pos="720"/>
        </w:tabs>
        <w:snapToGrid w:val="0"/>
        <w:spacing w:before="120" w:after="120"/>
        <w:jc w:val="both"/>
        <w:outlineLvl w:val="9"/>
        <w:rPr>
          <w:rFonts w:ascii="宋体" w:eastAsia="宋体" w:hAnsi="宋体" w:cs="宋体" w:hint="eastAsia"/>
          <w:kern w:val="2"/>
          <w:sz w:val="32"/>
          <w:szCs w:val="32"/>
        </w:rPr>
      </w:pPr>
    </w:p>
    <w:p w14:paraId="55483496" w14:textId="77777777" w:rsidR="00327782" w:rsidRDefault="00327782">
      <w:pPr>
        <w:pStyle w:val="17"/>
        <w:keepNext w:val="0"/>
        <w:pageBreakBefore w:val="0"/>
        <w:tabs>
          <w:tab w:val="clear" w:pos="720"/>
        </w:tabs>
        <w:snapToGrid w:val="0"/>
        <w:spacing w:before="120" w:after="120"/>
        <w:jc w:val="both"/>
        <w:outlineLvl w:val="9"/>
        <w:rPr>
          <w:rFonts w:ascii="宋体" w:eastAsia="宋体" w:hAnsi="宋体" w:cs="宋体" w:hint="eastAsia"/>
          <w:kern w:val="2"/>
          <w:sz w:val="32"/>
          <w:szCs w:val="32"/>
        </w:rPr>
      </w:pPr>
    </w:p>
    <w:p w14:paraId="4E16430C" w14:textId="77777777" w:rsidR="00327782" w:rsidRDefault="00000000">
      <w:pPr>
        <w:pStyle w:val="17"/>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w:t>
      </w:r>
      <w:bookmarkStart w:id="415" w:name="_Hlk101259491"/>
      <w:r>
        <w:rPr>
          <w:rFonts w:ascii="宋体" w:eastAsia="宋体" w:hAnsi="宋体" w:cs="宋体" w:hint="eastAsia"/>
          <w:sz w:val="32"/>
          <w:szCs w:val="32"/>
        </w:rPr>
        <w:t>（如果有）</w:t>
      </w:r>
      <w:bookmarkEnd w:id="415"/>
    </w:p>
    <w:p w14:paraId="4716F40F" w14:textId="77777777" w:rsidR="00327782"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569DAEFA" w14:textId="77777777" w:rsidR="00327782" w:rsidRDefault="00327782">
      <w:pPr>
        <w:pStyle w:val="17"/>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7A4E8A41" w14:textId="77777777" w:rsidR="00327782" w:rsidRDefault="00327782">
      <w:pPr>
        <w:spacing w:line="360" w:lineRule="auto"/>
        <w:ind w:right="420" w:firstLineChars="1000" w:firstLine="3614"/>
        <w:rPr>
          <w:rFonts w:ascii="宋体" w:hAnsi="宋体" w:cs="宋体" w:hint="eastAsia"/>
          <w:b/>
          <w:kern w:val="0"/>
          <w:sz w:val="36"/>
          <w:szCs w:val="36"/>
        </w:rPr>
      </w:pPr>
    </w:p>
    <w:p w14:paraId="321ACCDC" w14:textId="77777777" w:rsidR="00327782"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416" w:name="_Toc465665161"/>
      <w:r>
        <w:rPr>
          <w:rFonts w:ascii="宋体" w:hAnsi="宋体" w:cs="宋体" w:hint="eastAsia"/>
        </w:rPr>
        <w:lastRenderedPageBreak/>
        <w:t>附件</w:t>
      </w:r>
      <w:bookmarkEnd w:id="416"/>
    </w:p>
    <w:p w14:paraId="4931E777" w14:textId="77777777" w:rsidR="00327782"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1A89AE61" w14:textId="77777777" w:rsidR="00327782" w:rsidRDefault="00000000">
      <w:pPr>
        <w:spacing w:line="360" w:lineRule="auto"/>
        <w:jc w:val="center"/>
        <w:rPr>
          <w:rFonts w:ascii="宋体" w:hAnsi="宋体" w:cs="宋体" w:hint="eastAsia"/>
          <w:b/>
          <w:spacing w:val="6"/>
          <w:sz w:val="32"/>
          <w:szCs w:val="32"/>
        </w:rPr>
      </w:pPr>
      <w:bookmarkStart w:id="417" w:name="OLE_LINK14"/>
      <w:bookmarkStart w:id="418" w:name="OLE_LINK13"/>
      <w:r>
        <w:rPr>
          <w:rFonts w:ascii="宋体" w:hAnsi="宋体" w:cs="宋体" w:hint="eastAsia"/>
          <w:b/>
          <w:spacing w:val="6"/>
          <w:sz w:val="32"/>
          <w:szCs w:val="32"/>
        </w:rPr>
        <w:t>残疾人福利性单位声明函</w:t>
      </w:r>
    </w:p>
    <w:bookmarkEnd w:id="417"/>
    <w:bookmarkEnd w:id="418"/>
    <w:p w14:paraId="2EF3732A" w14:textId="77777777" w:rsidR="00327782" w:rsidRDefault="00327782">
      <w:pPr>
        <w:spacing w:line="360" w:lineRule="auto"/>
        <w:rPr>
          <w:rFonts w:ascii="宋体" w:hAnsi="宋体" w:cs="宋体" w:hint="eastAsia"/>
          <w:b/>
          <w:spacing w:val="6"/>
          <w:sz w:val="30"/>
          <w:szCs w:val="30"/>
        </w:rPr>
      </w:pPr>
    </w:p>
    <w:p w14:paraId="4C95E760"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2DDA34E7"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272C5265" w14:textId="77777777" w:rsidR="00327782" w:rsidRDefault="00327782">
      <w:pPr>
        <w:spacing w:line="360" w:lineRule="auto"/>
        <w:ind w:firstLineChars="200" w:firstLine="480"/>
        <w:rPr>
          <w:rFonts w:ascii="宋体" w:hAnsi="宋体" w:cs="宋体" w:hint="eastAsia"/>
          <w:sz w:val="24"/>
        </w:rPr>
      </w:pPr>
    </w:p>
    <w:p w14:paraId="6A61A350" w14:textId="77777777" w:rsidR="00327782" w:rsidRDefault="00327782">
      <w:pPr>
        <w:spacing w:line="360" w:lineRule="auto"/>
        <w:ind w:firstLineChars="200" w:firstLine="480"/>
        <w:rPr>
          <w:rFonts w:ascii="宋体" w:hAnsi="宋体" w:cs="宋体" w:hint="eastAsia"/>
          <w:sz w:val="24"/>
        </w:rPr>
      </w:pPr>
    </w:p>
    <w:p w14:paraId="3EC31DDD" w14:textId="77777777" w:rsidR="00327782"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5E5D6D0B" w14:textId="77777777" w:rsidR="00327782"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412D1CF5" w14:textId="77777777" w:rsidR="00327782" w:rsidRDefault="00327782">
      <w:pPr>
        <w:spacing w:line="360" w:lineRule="auto"/>
        <w:ind w:firstLineChars="200" w:firstLine="480"/>
        <w:rPr>
          <w:rFonts w:ascii="宋体" w:hAnsi="宋体" w:cs="宋体" w:hint="eastAsia"/>
          <w:sz w:val="24"/>
        </w:rPr>
      </w:pPr>
    </w:p>
    <w:p w14:paraId="7ABCB44C" w14:textId="77777777" w:rsidR="00327782" w:rsidRDefault="00327782">
      <w:pPr>
        <w:spacing w:line="360" w:lineRule="auto"/>
        <w:ind w:firstLineChars="200" w:firstLine="420"/>
        <w:rPr>
          <w:rFonts w:ascii="宋体" w:hAnsi="宋体" w:cs="宋体" w:hint="eastAsia"/>
        </w:rPr>
      </w:pPr>
    </w:p>
    <w:p w14:paraId="345DCAE3" w14:textId="77777777" w:rsidR="00327782" w:rsidRDefault="00327782">
      <w:pPr>
        <w:spacing w:line="360" w:lineRule="auto"/>
        <w:rPr>
          <w:rFonts w:ascii="宋体" w:hAnsi="宋体" w:cs="宋体" w:hint="eastAsia"/>
          <w:b/>
          <w:sz w:val="24"/>
        </w:rPr>
      </w:pPr>
    </w:p>
    <w:p w14:paraId="0D3D22EF" w14:textId="77777777" w:rsidR="00327782"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7D71F4B3" w14:textId="77777777" w:rsidR="00327782"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17C57AFB" w14:textId="77777777" w:rsidR="00327782"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0E0B9DB8" w14:textId="77777777" w:rsidR="00327782"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6EAE4799"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2EFDBBC8" w14:textId="77777777" w:rsidR="00327782"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719C398" w14:textId="77777777" w:rsidR="00327782"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12717331"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255CD187" w14:textId="77777777" w:rsidR="00327782"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74DF00C1" w14:textId="77777777" w:rsidR="00327782"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A2CEEB7" w14:textId="77777777" w:rsidR="00327782"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18CEAD09" w14:textId="77777777" w:rsidR="00327782"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4BD101D8" w14:textId="77777777" w:rsidR="00327782"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C409190"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441D0FD6" w14:textId="77777777" w:rsidR="00327782"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29F56C5F" w14:textId="77777777" w:rsidR="00327782"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474B3401"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2B16ECBF"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298521D2" w14:textId="77777777" w:rsidR="00327782"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736F453C"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0EC007BC"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77F5715D"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1E0AF439" w14:textId="77777777" w:rsidR="00327782" w:rsidRDefault="00000000">
      <w:pPr>
        <w:snapToGrid w:val="0"/>
        <w:spacing w:line="360" w:lineRule="auto"/>
        <w:rPr>
          <w:rFonts w:ascii="宋体" w:hAnsi="宋体" w:cs="宋体" w:hint="eastAsia"/>
          <w:sz w:val="24"/>
        </w:rPr>
      </w:pPr>
      <w:r>
        <w:rPr>
          <w:rFonts w:ascii="宋体" w:hAnsi="宋体" w:cs="宋体" w:hint="eastAsia"/>
          <w:sz w:val="24"/>
        </w:rPr>
        <w:t>……</w:t>
      </w:r>
    </w:p>
    <w:p w14:paraId="2547F6DD" w14:textId="77777777" w:rsidR="00327782"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54D6530D" w14:textId="77777777" w:rsidR="00327782"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3D3D009A" w14:textId="77777777" w:rsidR="00327782"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684CD67B" w14:textId="77777777" w:rsidR="00327782" w:rsidRDefault="00000000">
      <w:pPr>
        <w:spacing w:line="360" w:lineRule="auto"/>
        <w:rPr>
          <w:rFonts w:ascii="宋体" w:hAnsi="宋体" w:cs="宋体" w:hint="eastAsia"/>
          <w:sz w:val="24"/>
        </w:rPr>
      </w:pPr>
      <w:r>
        <w:rPr>
          <w:rFonts w:ascii="宋体" w:hAnsi="宋体" w:cs="宋体" w:hint="eastAsia"/>
          <w:sz w:val="24"/>
        </w:rPr>
        <w:t xml:space="preserve">日期：    </w:t>
      </w:r>
    </w:p>
    <w:p w14:paraId="66CD11E9" w14:textId="77777777" w:rsidR="00327782" w:rsidRDefault="00000000">
      <w:pPr>
        <w:spacing w:line="360" w:lineRule="auto"/>
        <w:rPr>
          <w:rFonts w:ascii="宋体" w:hAnsi="宋体" w:cs="宋体" w:hint="eastAsia"/>
          <w:b/>
          <w:sz w:val="24"/>
        </w:rPr>
      </w:pPr>
      <w:r>
        <w:rPr>
          <w:rFonts w:ascii="宋体" w:hAnsi="宋体" w:cs="宋体" w:hint="eastAsia"/>
          <w:b/>
          <w:sz w:val="24"/>
        </w:rPr>
        <w:t>质疑函制作说明：</w:t>
      </w:r>
    </w:p>
    <w:p w14:paraId="643500B1"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60687977"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2308AB0A"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1E966C30"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0BC120D8"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0B15A2D0"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5813BCB5" w14:textId="77777777" w:rsidR="00327782" w:rsidRDefault="00327782">
      <w:pPr>
        <w:widowControl/>
        <w:spacing w:line="360" w:lineRule="auto"/>
        <w:ind w:firstLineChars="200" w:firstLine="600"/>
        <w:jc w:val="left"/>
        <w:rPr>
          <w:rFonts w:ascii="宋体" w:hAnsi="宋体" w:cs="宋体" w:hint="eastAsia"/>
          <w:sz w:val="30"/>
          <w:szCs w:val="30"/>
        </w:rPr>
      </w:pPr>
    </w:p>
    <w:p w14:paraId="083B5FF9" w14:textId="77777777" w:rsidR="00327782" w:rsidRDefault="00327782">
      <w:pPr>
        <w:spacing w:line="360" w:lineRule="auto"/>
        <w:jc w:val="center"/>
        <w:rPr>
          <w:rFonts w:ascii="宋体" w:hAnsi="宋体" w:cs="宋体" w:hint="eastAsia"/>
          <w:b/>
          <w:spacing w:val="6"/>
          <w:sz w:val="32"/>
          <w:szCs w:val="32"/>
        </w:rPr>
      </w:pPr>
    </w:p>
    <w:p w14:paraId="68DD7C5E" w14:textId="77777777" w:rsidR="00327782" w:rsidRDefault="00327782">
      <w:pPr>
        <w:spacing w:line="360" w:lineRule="auto"/>
        <w:jc w:val="center"/>
        <w:rPr>
          <w:rFonts w:ascii="宋体" w:hAnsi="宋体" w:cs="宋体" w:hint="eastAsia"/>
          <w:b/>
          <w:spacing w:val="6"/>
          <w:sz w:val="32"/>
          <w:szCs w:val="32"/>
        </w:rPr>
      </w:pPr>
    </w:p>
    <w:p w14:paraId="13F902BC" w14:textId="77777777" w:rsidR="00327782" w:rsidRDefault="00327782">
      <w:pPr>
        <w:spacing w:line="360" w:lineRule="auto"/>
        <w:jc w:val="center"/>
        <w:rPr>
          <w:rFonts w:ascii="宋体" w:hAnsi="宋体" w:cs="宋体" w:hint="eastAsia"/>
          <w:b/>
          <w:spacing w:val="6"/>
          <w:sz w:val="32"/>
          <w:szCs w:val="32"/>
        </w:rPr>
      </w:pPr>
    </w:p>
    <w:p w14:paraId="52EA9EF1" w14:textId="77777777" w:rsidR="00327782" w:rsidRDefault="00327782">
      <w:pPr>
        <w:spacing w:line="360" w:lineRule="auto"/>
        <w:jc w:val="center"/>
        <w:rPr>
          <w:rFonts w:ascii="宋体" w:hAnsi="宋体" w:cs="宋体" w:hint="eastAsia"/>
          <w:b/>
          <w:spacing w:val="6"/>
          <w:sz w:val="32"/>
          <w:szCs w:val="32"/>
        </w:rPr>
      </w:pPr>
    </w:p>
    <w:p w14:paraId="0DE069AE" w14:textId="77777777" w:rsidR="00327782" w:rsidRDefault="00327782">
      <w:pPr>
        <w:spacing w:line="360" w:lineRule="auto"/>
        <w:jc w:val="center"/>
        <w:rPr>
          <w:rFonts w:ascii="宋体" w:hAnsi="宋体" w:cs="宋体" w:hint="eastAsia"/>
          <w:b/>
          <w:spacing w:val="6"/>
          <w:sz w:val="32"/>
          <w:szCs w:val="32"/>
        </w:rPr>
      </w:pPr>
    </w:p>
    <w:p w14:paraId="754301CA" w14:textId="77777777" w:rsidR="00327782" w:rsidRDefault="00327782">
      <w:pPr>
        <w:spacing w:line="360" w:lineRule="auto"/>
        <w:jc w:val="center"/>
        <w:rPr>
          <w:rFonts w:ascii="宋体" w:hAnsi="宋体" w:cs="宋体" w:hint="eastAsia"/>
          <w:b/>
          <w:spacing w:val="6"/>
          <w:sz w:val="32"/>
          <w:szCs w:val="32"/>
        </w:rPr>
      </w:pPr>
    </w:p>
    <w:p w14:paraId="26A88A76" w14:textId="77777777" w:rsidR="00327782" w:rsidRDefault="00327782">
      <w:pPr>
        <w:spacing w:line="360" w:lineRule="auto"/>
        <w:jc w:val="center"/>
        <w:rPr>
          <w:rFonts w:ascii="宋体" w:hAnsi="宋体" w:cs="宋体" w:hint="eastAsia"/>
          <w:b/>
          <w:spacing w:val="6"/>
          <w:sz w:val="32"/>
          <w:szCs w:val="32"/>
        </w:rPr>
      </w:pPr>
    </w:p>
    <w:p w14:paraId="2AD48FE2" w14:textId="77777777" w:rsidR="00327782" w:rsidRDefault="00327782">
      <w:pPr>
        <w:spacing w:line="360" w:lineRule="auto"/>
        <w:jc w:val="left"/>
        <w:rPr>
          <w:rFonts w:ascii="宋体" w:hAnsi="宋体" w:cs="宋体" w:hint="eastAsia"/>
          <w:b/>
          <w:spacing w:val="6"/>
          <w:sz w:val="32"/>
          <w:szCs w:val="32"/>
        </w:rPr>
      </w:pPr>
    </w:p>
    <w:p w14:paraId="37A0A1BA" w14:textId="77777777" w:rsidR="00327782"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28692122" w14:textId="77777777" w:rsidR="00327782"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6428D08B" w14:textId="77777777" w:rsidR="00327782" w:rsidRDefault="00327782">
      <w:pPr>
        <w:spacing w:line="360" w:lineRule="auto"/>
        <w:jc w:val="center"/>
        <w:rPr>
          <w:rFonts w:ascii="宋体" w:hAnsi="宋体" w:cs="宋体" w:hint="eastAsia"/>
          <w:b/>
          <w:sz w:val="24"/>
        </w:rPr>
      </w:pPr>
    </w:p>
    <w:p w14:paraId="0CD5515F" w14:textId="77777777" w:rsidR="00327782"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6E9F5A10" w14:textId="77777777" w:rsidR="00327782"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724F0C9F" w14:textId="77777777" w:rsidR="00327782"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5DA436DB" w14:textId="77777777" w:rsidR="00327782"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FD95C93" w14:textId="77777777" w:rsidR="00327782"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50C17E9E" w14:textId="77777777" w:rsidR="00327782"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2A23601F" w14:textId="77777777" w:rsidR="00327782"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A2B4E3E" w14:textId="77777777" w:rsidR="00327782"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5A657737" w14:textId="77777777" w:rsidR="00327782"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019B58E5" w14:textId="77777777" w:rsidR="00327782"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3FADE97C" w14:textId="77777777" w:rsidR="00327782"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DE31EE8" w14:textId="77777777" w:rsidR="00327782" w:rsidRDefault="00000000">
      <w:pPr>
        <w:spacing w:line="360" w:lineRule="auto"/>
        <w:rPr>
          <w:rFonts w:ascii="宋体" w:hAnsi="宋体" w:cs="宋体" w:hint="eastAsia"/>
          <w:sz w:val="24"/>
        </w:rPr>
      </w:pPr>
      <w:r>
        <w:rPr>
          <w:rFonts w:ascii="宋体" w:hAnsi="宋体" w:cs="宋体" w:hint="eastAsia"/>
          <w:sz w:val="24"/>
        </w:rPr>
        <w:t>被投诉人2</w:t>
      </w:r>
    </w:p>
    <w:p w14:paraId="5D255597" w14:textId="77777777" w:rsidR="00327782" w:rsidRDefault="00000000">
      <w:pPr>
        <w:spacing w:line="360" w:lineRule="auto"/>
        <w:rPr>
          <w:rFonts w:ascii="宋体" w:hAnsi="宋体" w:cs="宋体" w:hint="eastAsia"/>
          <w:sz w:val="24"/>
          <w:u w:val="dotted"/>
        </w:rPr>
      </w:pPr>
      <w:r>
        <w:rPr>
          <w:rFonts w:ascii="宋体" w:hAnsi="宋体" w:cs="宋体" w:hint="eastAsia"/>
          <w:sz w:val="24"/>
        </w:rPr>
        <w:t>……</w:t>
      </w:r>
    </w:p>
    <w:p w14:paraId="7C515B3E" w14:textId="77777777" w:rsidR="00327782"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58264E1C" w14:textId="77777777" w:rsidR="00327782"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08F7A49" w14:textId="77777777" w:rsidR="00327782"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2B5334DD" w14:textId="77777777" w:rsidR="00327782" w:rsidRDefault="00000000">
      <w:pPr>
        <w:spacing w:line="360" w:lineRule="auto"/>
        <w:rPr>
          <w:rFonts w:ascii="宋体" w:hAnsi="宋体" w:cs="宋体" w:hint="eastAsia"/>
          <w:sz w:val="24"/>
        </w:rPr>
      </w:pPr>
      <w:r>
        <w:rPr>
          <w:rFonts w:ascii="宋体" w:hAnsi="宋体" w:cs="宋体" w:hint="eastAsia"/>
          <w:sz w:val="24"/>
        </w:rPr>
        <w:t>二、投诉项目基本情况</w:t>
      </w:r>
    </w:p>
    <w:p w14:paraId="321FBCCE" w14:textId="77777777" w:rsidR="00327782"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069AFF5C" w14:textId="77777777" w:rsidR="00327782"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03431BB5" w14:textId="77777777" w:rsidR="00327782"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408A9378" w14:textId="77777777" w:rsidR="00327782"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1F483C96" w14:textId="77777777" w:rsidR="00327782"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314916BE" w14:textId="77777777" w:rsidR="00327782"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BFA3F1A" w14:textId="77777777" w:rsidR="00327782" w:rsidRDefault="00000000">
      <w:pPr>
        <w:spacing w:line="360" w:lineRule="auto"/>
        <w:rPr>
          <w:rFonts w:ascii="宋体" w:hAnsi="宋体" w:cs="宋体" w:hint="eastAsia"/>
          <w:sz w:val="24"/>
        </w:rPr>
      </w:pPr>
      <w:r>
        <w:rPr>
          <w:rFonts w:ascii="宋体" w:hAnsi="宋体" w:cs="宋体" w:hint="eastAsia"/>
          <w:sz w:val="24"/>
        </w:rPr>
        <w:t>三、质疑基本情况</w:t>
      </w:r>
    </w:p>
    <w:p w14:paraId="2A53BE9C" w14:textId="77777777" w:rsidR="00327782"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9C42B4E" w14:textId="77777777" w:rsidR="00327782"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25BE37DD" w14:textId="77777777" w:rsidR="00327782"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w:t>
      </w:r>
      <w:r>
        <w:rPr>
          <w:rFonts w:ascii="宋体" w:hAnsi="宋体" w:cs="宋体" w:hint="eastAsia"/>
          <w:sz w:val="24"/>
        </w:rPr>
        <w:lastRenderedPageBreak/>
        <w:t>出答复。</w:t>
      </w:r>
    </w:p>
    <w:p w14:paraId="0D71DBAD" w14:textId="77777777" w:rsidR="00327782" w:rsidRDefault="00000000">
      <w:pPr>
        <w:spacing w:line="360" w:lineRule="auto"/>
        <w:rPr>
          <w:rFonts w:ascii="宋体" w:hAnsi="宋体" w:cs="宋体" w:hint="eastAsia"/>
          <w:sz w:val="24"/>
        </w:rPr>
      </w:pPr>
      <w:r>
        <w:rPr>
          <w:rFonts w:ascii="宋体" w:hAnsi="宋体" w:cs="宋体" w:hint="eastAsia"/>
          <w:sz w:val="24"/>
        </w:rPr>
        <w:t>四、投诉事项具体内容</w:t>
      </w:r>
    </w:p>
    <w:p w14:paraId="64052CC6" w14:textId="77777777" w:rsidR="00327782"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35939939" w14:textId="77777777" w:rsidR="00327782"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7A69EBC2" w14:textId="77777777" w:rsidR="00327782"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4C865954" w14:textId="77777777" w:rsidR="00327782"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591DBC10" w14:textId="77777777" w:rsidR="00327782"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64C495C4" w14:textId="77777777" w:rsidR="00327782" w:rsidRDefault="00000000">
      <w:pPr>
        <w:spacing w:line="360" w:lineRule="auto"/>
        <w:rPr>
          <w:rFonts w:ascii="宋体" w:hAnsi="宋体" w:cs="宋体" w:hint="eastAsia"/>
          <w:sz w:val="24"/>
        </w:rPr>
      </w:pPr>
      <w:r>
        <w:rPr>
          <w:rFonts w:ascii="宋体" w:hAnsi="宋体" w:cs="宋体" w:hint="eastAsia"/>
          <w:sz w:val="24"/>
        </w:rPr>
        <w:t>投诉事项2</w:t>
      </w:r>
    </w:p>
    <w:p w14:paraId="64B265E1" w14:textId="77777777" w:rsidR="00327782" w:rsidRDefault="00000000">
      <w:pPr>
        <w:spacing w:line="360" w:lineRule="auto"/>
        <w:rPr>
          <w:rFonts w:ascii="宋体" w:hAnsi="宋体" w:cs="宋体" w:hint="eastAsia"/>
          <w:sz w:val="24"/>
          <w:u w:val="dotted"/>
        </w:rPr>
      </w:pPr>
      <w:r>
        <w:rPr>
          <w:rFonts w:ascii="宋体" w:hAnsi="宋体" w:cs="宋体" w:hint="eastAsia"/>
          <w:sz w:val="24"/>
        </w:rPr>
        <w:t>……</w:t>
      </w:r>
    </w:p>
    <w:p w14:paraId="2AFB553C" w14:textId="77777777" w:rsidR="00327782"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0701B93D" w14:textId="77777777" w:rsidR="00327782"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682C15DA" w14:textId="77777777" w:rsidR="00327782"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7E4F2AFA" w14:textId="77777777" w:rsidR="00327782" w:rsidRDefault="00000000">
      <w:pPr>
        <w:spacing w:line="360" w:lineRule="auto"/>
        <w:rPr>
          <w:rFonts w:ascii="宋体" w:hAnsi="宋体" w:cs="宋体" w:hint="eastAsia"/>
          <w:sz w:val="24"/>
        </w:rPr>
      </w:pPr>
      <w:r>
        <w:rPr>
          <w:rFonts w:ascii="宋体" w:hAnsi="宋体" w:cs="宋体" w:hint="eastAsia"/>
          <w:sz w:val="24"/>
        </w:rPr>
        <w:t xml:space="preserve">日期：    </w:t>
      </w:r>
    </w:p>
    <w:p w14:paraId="3E30B068" w14:textId="77777777" w:rsidR="00327782" w:rsidRDefault="00000000">
      <w:pPr>
        <w:spacing w:line="360" w:lineRule="auto"/>
        <w:rPr>
          <w:rFonts w:ascii="宋体" w:hAnsi="宋体" w:cs="宋体" w:hint="eastAsia"/>
          <w:b/>
          <w:sz w:val="24"/>
        </w:rPr>
      </w:pPr>
      <w:r>
        <w:rPr>
          <w:rFonts w:ascii="宋体" w:hAnsi="宋体" w:cs="宋体" w:hint="eastAsia"/>
          <w:b/>
          <w:sz w:val="24"/>
        </w:rPr>
        <w:t>投诉书制作说明：</w:t>
      </w:r>
    </w:p>
    <w:p w14:paraId="6CEC5BB9" w14:textId="77777777" w:rsidR="00327782"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4287AF29" w14:textId="77777777" w:rsidR="00327782"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6A57818C"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3A11C6E7"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57086D19"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794E4879" w14:textId="77777777" w:rsidR="00327782"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4B3F357B" w14:textId="77777777" w:rsidR="00327782"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2F37C56" w14:textId="77777777" w:rsidR="00327782" w:rsidRDefault="00000000">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61F5C21C" w14:textId="77777777" w:rsidR="00327782"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2C24A854" w14:textId="77777777" w:rsidR="00327782" w:rsidRDefault="00327782">
      <w:pPr>
        <w:spacing w:line="360" w:lineRule="auto"/>
        <w:rPr>
          <w:rFonts w:ascii="宋体" w:hAnsi="宋体" w:cs="宋体" w:hint="eastAsia"/>
          <w:sz w:val="24"/>
          <w:u w:val="single"/>
        </w:rPr>
      </w:pPr>
    </w:p>
    <w:p w14:paraId="155A7789" w14:textId="77777777" w:rsidR="00327782"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14:paraId="4AA86E27"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3A96AE87"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41B23B26" w14:textId="77777777" w:rsidR="00327782" w:rsidRDefault="00327782">
      <w:pPr>
        <w:spacing w:line="360" w:lineRule="auto"/>
        <w:ind w:firstLine="494"/>
        <w:rPr>
          <w:rFonts w:ascii="宋体" w:hAnsi="宋体" w:cs="宋体" w:hint="eastAsia"/>
          <w:sz w:val="24"/>
        </w:rPr>
      </w:pPr>
    </w:p>
    <w:p w14:paraId="6D93ECEE" w14:textId="77777777" w:rsidR="00327782" w:rsidRDefault="00327782">
      <w:pPr>
        <w:spacing w:line="360" w:lineRule="auto"/>
        <w:ind w:firstLine="494"/>
        <w:rPr>
          <w:rFonts w:ascii="宋体" w:hAnsi="宋体" w:cs="宋体" w:hint="eastAsia"/>
          <w:sz w:val="24"/>
        </w:rPr>
      </w:pPr>
    </w:p>
    <w:p w14:paraId="5EF55547" w14:textId="77777777" w:rsidR="00327782" w:rsidRDefault="00327782">
      <w:pPr>
        <w:spacing w:line="360" w:lineRule="auto"/>
        <w:ind w:firstLine="494"/>
        <w:rPr>
          <w:rFonts w:ascii="宋体" w:hAnsi="宋体" w:cs="宋体" w:hint="eastAsia"/>
          <w:sz w:val="24"/>
        </w:rPr>
      </w:pPr>
    </w:p>
    <w:p w14:paraId="04D57783" w14:textId="77777777" w:rsidR="00327782"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0C569397" w14:textId="77777777" w:rsidR="00327782"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7068C7C4" w14:textId="77777777" w:rsidR="00327782" w:rsidRDefault="00000000">
      <w:pPr>
        <w:rPr>
          <w:rFonts w:ascii="宋体" w:hAnsi="宋体" w:cs="宋体" w:hint="eastAsia"/>
          <w:sz w:val="24"/>
        </w:rPr>
      </w:pPr>
      <w:r>
        <w:rPr>
          <w:rFonts w:ascii="宋体" w:hAnsi="宋体" w:cs="宋体" w:hint="eastAsia"/>
          <w:b/>
          <w:bCs/>
          <w:sz w:val="24"/>
        </w:rPr>
        <w:t>附：</w:t>
      </w:r>
    </w:p>
    <w:p w14:paraId="7EC4A814" w14:textId="77777777" w:rsidR="00327782"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79B39293" wp14:editId="790AFE1F">
                <wp:simplePos x="0" y="0"/>
                <wp:positionH relativeFrom="column">
                  <wp:posOffset>3034030</wp:posOffset>
                </wp:positionH>
                <wp:positionV relativeFrom="paragraph">
                  <wp:posOffset>356235</wp:posOffset>
                </wp:positionV>
                <wp:extent cx="2704465" cy="2253615"/>
                <wp:effectExtent l="10160" t="13335" r="9525" b="9525"/>
                <wp:wrapNone/>
                <wp:docPr id="181281337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QDz/YAAAACgEAAA8AAAAAAAAAAQAgAAAAIgAAAGRycy9kb3ducmV2Lnht&#10;bFBLAQIUABQAAAAIAIdO4kD59kMKMgIAAH0EAAAOAAAAAAAAAAEAIAAAACcBAABkcnMvZTJvRG9j&#10;LnhtbFBLBQYAAAAABgAGAFkBAADLBQ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5C3DAAE" wp14:editId="35A922F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59710D76" w14:textId="77777777" w:rsidR="00327782" w:rsidRDefault="00327782">
      <w:pPr>
        <w:autoSpaceDE w:val="0"/>
        <w:autoSpaceDN w:val="0"/>
        <w:jc w:val="center"/>
        <w:rPr>
          <w:rFonts w:ascii="宋体" w:hAnsi="宋体" w:cs="宋体" w:hint="eastAsia"/>
          <w:b/>
          <w:spacing w:val="6"/>
          <w:sz w:val="32"/>
          <w:szCs w:val="32"/>
        </w:rPr>
      </w:pPr>
    </w:p>
    <w:p w14:paraId="611E4DFE" w14:textId="77777777" w:rsidR="00327782" w:rsidRDefault="00327782">
      <w:pPr>
        <w:autoSpaceDE w:val="0"/>
        <w:autoSpaceDN w:val="0"/>
        <w:jc w:val="center"/>
        <w:rPr>
          <w:rFonts w:ascii="宋体" w:hAnsi="宋体" w:cs="宋体" w:hint="eastAsia"/>
          <w:b/>
          <w:spacing w:val="6"/>
          <w:sz w:val="32"/>
          <w:szCs w:val="32"/>
        </w:rPr>
      </w:pPr>
    </w:p>
    <w:p w14:paraId="62A2F937" w14:textId="77777777" w:rsidR="00327782" w:rsidRDefault="00327782">
      <w:pPr>
        <w:autoSpaceDE w:val="0"/>
        <w:autoSpaceDN w:val="0"/>
        <w:jc w:val="center"/>
        <w:rPr>
          <w:rFonts w:ascii="宋体" w:hAnsi="宋体" w:cs="宋体" w:hint="eastAsia"/>
          <w:b/>
          <w:spacing w:val="6"/>
          <w:sz w:val="32"/>
          <w:szCs w:val="32"/>
        </w:rPr>
      </w:pPr>
    </w:p>
    <w:p w14:paraId="213F9B0F" w14:textId="77777777" w:rsidR="00327782" w:rsidRDefault="00327782">
      <w:pPr>
        <w:autoSpaceDE w:val="0"/>
        <w:autoSpaceDN w:val="0"/>
        <w:jc w:val="center"/>
        <w:rPr>
          <w:rFonts w:ascii="宋体" w:hAnsi="宋体" w:cs="宋体" w:hint="eastAsia"/>
          <w:b/>
          <w:spacing w:val="6"/>
          <w:sz w:val="32"/>
          <w:szCs w:val="32"/>
        </w:rPr>
      </w:pPr>
    </w:p>
    <w:p w14:paraId="202C4D64" w14:textId="77777777" w:rsidR="00327782" w:rsidRDefault="00327782">
      <w:pPr>
        <w:autoSpaceDE w:val="0"/>
        <w:autoSpaceDN w:val="0"/>
        <w:jc w:val="center"/>
        <w:rPr>
          <w:rFonts w:ascii="宋体" w:hAnsi="宋体" w:cs="宋体" w:hint="eastAsia"/>
          <w:b/>
          <w:spacing w:val="6"/>
          <w:sz w:val="32"/>
          <w:szCs w:val="32"/>
        </w:rPr>
      </w:pPr>
    </w:p>
    <w:p w14:paraId="5EA1BEFB" w14:textId="77777777" w:rsidR="00327782" w:rsidRDefault="00327782">
      <w:pPr>
        <w:autoSpaceDE w:val="0"/>
        <w:autoSpaceDN w:val="0"/>
        <w:jc w:val="center"/>
        <w:rPr>
          <w:rFonts w:ascii="宋体" w:hAnsi="宋体" w:cs="宋体" w:hint="eastAsia"/>
          <w:b/>
          <w:spacing w:val="6"/>
          <w:sz w:val="32"/>
          <w:szCs w:val="32"/>
        </w:rPr>
      </w:pPr>
    </w:p>
    <w:p w14:paraId="7E289239" w14:textId="77777777" w:rsidR="00327782" w:rsidRDefault="00327782">
      <w:pPr>
        <w:autoSpaceDE w:val="0"/>
        <w:autoSpaceDN w:val="0"/>
        <w:jc w:val="center"/>
        <w:rPr>
          <w:rFonts w:ascii="宋体" w:hAnsi="宋体" w:cs="宋体" w:hint="eastAsia"/>
          <w:b/>
          <w:spacing w:val="6"/>
          <w:sz w:val="32"/>
          <w:szCs w:val="32"/>
        </w:rPr>
      </w:pPr>
    </w:p>
    <w:p w14:paraId="757E9C40" w14:textId="77777777" w:rsidR="00327782" w:rsidRDefault="00327782">
      <w:pPr>
        <w:autoSpaceDE w:val="0"/>
        <w:autoSpaceDN w:val="0"/>
        <w:jc w:val="center"/>
        <w:rPr>
          <w:rFonts w:ascii="宋体" w:hAnsi="宋体" w:cs="宋体" w:hint="eastAsia"/>
          <w:b/>
          <w:spacing w:val="6"/>
          <w:sz w:val="32"/>
          <w:szCs w:val="32"/>
        </w:rPr>
      </w:pPr>
    </w:p>
    <w:p w14:paraId="153D33B8" w14:textId="77777777" w:rsidR="00327782" w:rsidRDefault="00327782">
      <w:pPr>
        <w:autoSpaceDE w:val="0"/>
        <w:autoSpaceDN w:val="0"/>
        <w:jc w:val="center"/>
        <w:rPr>
          <w:rFonts w:ascii="宋体" w:hAnsi="宋体" w:cs="宋体" w:hint="eastAsia"/>
          <w:b/>
          <w:spacing w:val="6"/>
          <w:sz w:val="32"/>
          <w:szCs w:val="32"/>
        </w:rPr>
      </w:pPr>
    </w:p>
    <w:p w14:paraId="67F5E60B" w14:textId="77777777" w:rsidR="00327782" w:rsidRDefault="00327782">
      <w:pPr>
        <w:autoSpaceDE w:val="0"/>
        <w:autoSpaceDN w:val="0"/>
        <w:jc w:val="center"/>
        <w:rPr>
          <w:rFonts w:ascii="宋体" w:hAnsi="宋体" w:cs="宋体" w:hint="eastAsia"/>
          <w:b/>
          <w:spacing w:val="6"/>
          <w:sz w:val="32"/>
          <w:szCs w:val="32"/>
        </w:rPr>
      </w:pPr>
    </w:p>
    <w:p w14:paraId="5F8729C8" w14:textId="77777777" w:rsidR="00327782" w:rsidRDefault="00327782">
      <w:pPr>
        <w:autoSpaceDE w:val="0"/>
        <w:autoSpaceDN w:val="0"/>
        <w:jc w:val="center"/>
        <w:rPr>
          <w:rFonts w:ascii="宋体" w:hAnsi="宋体" w:cs="宋体" w:hint="eastAsia"/>
          <w:b/>
          <w:spacing w:val="6"/>
          <w:sz w:val="32"/>
          <w:szCs w:val="32"/>
        </w:rPr>
      </w:pPr>
    </w:p>
    <w:p w14:paraId="5F5ACC2D" w14:textId="77777777" w:rsidR="00327782" w:rsidRDefault="00327782">
      <w:pPr>
        <w:autoSpaceDE w:val="0"/>
        <w:autoSpaceDN w:val="0"/>
        <w:jc w:val="center"/>
        <w:rPr>
          <w:rFonts w:ascii="宋体" w:hAnsi="宋体" w:cs="宋体" w:hint="eastAsia"/>
          <w:b/>
          <w:spacing w:val="6"/>
          <w:sz w:val="32"/>
          <w:szCs w:val="32"/>
        </w:rPr>
      </w:pPr>
    </w:p>
    <w:p w14:paraId="3957B11E" w14:textId="77777777" w:rsidR="00327782" w:rsidRDefault="00327782">
      <w:pPr>
        <w:autoSpaceDE w:val="0"/>
        <w:autoSpaceDN w:val="0"/>
        <w:jc w:val="center"/>
        <w:rPr>
          <w:rFonts w:ascii="宋体" w:hAnsi="宋体" w:cs="宋体" w:hint="eastAsia"/>
          <w:b/>
          <w:spacing w:val="6"/>
          <w:sz w:val="32"/>
          <w:szCs w:val="32"/>
        </w:rPr>
      </w:pPr>
    </w:p>
    <w:p w14:paraId="74328C69" w14:textId="77777777" w:rsidR="00327782" w:rsidRDefault="00327782">
      <w:pPr>
        <w:autoSpaceDE w:val="0"/>
        <w:autoSpaceDN w:val="0"/>
        <w:jc w:val="center"/>
        <w:rPr>
          <w:rFonts w:ascii="宋体" w:hAnsi="宋体" w:cs="宋体" w:hint="eastAsia"/>
          <w:b/>
          <w:spacing w:val="6"/>
          <w:sz w:val="32"/>
          <w:szCs w:val="32"/>
        </w:rPr>
      </w:pPr>
    </w:p>
    <w:p w14:paraId="5241810B"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3600683A" w14:textId="77777777" w:rsidR="00327782"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5</w:t>
      </w:r>
      <w:r>
        <w:rPr>
          <w:rFonts w:ascii="宋体" w:hAnsi="宋体" w:cs="宋体" w:hint="eastAsia"/>
          <w:b/>
          <w:kern w:val="0"/>
          <w:sz w:val="32"/>
          <w:szCs w:val="32"/>
        </w:rPr>
        <w:t>：联合协议</w:t>
      </w:r>
    </w:p>
    <w:p w14:paraId="48AB3BC2" w14:textId="77777777" w:rsidR="00327782"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6C204E47"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2E67DA9A"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613A137F"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0C0AC8E8"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14CA10A0" w14:textId="77777777" w:rsidR="00327782" w:rsidRDefault="00000000">
      <w:pPr>
        <w:snapToGrid w:val="0"/>
        <w:spacing w:line="360" w:lineRule="auto"/>
        <w:ind w:firstLine="576"/>
        <w:rPr>
          <w:rFonts w:ascii="宋体" w:hAnsi="宋体" w:cs="宋体" w:hint="eastAsia"/>
          <w:kern w:val="0"/>
          <w:sz w:val="24"/>
          <w:lang w:val="zh-CN"/>
        </w:rPr>
      </w:pPr>
      <w:bookmarkStart w:id="419"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6EC8146"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5A282847"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419"/>
    <w:p w14:paraId="519E216E"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3A75598B" w14:textId="77777777" w:rsidR="00327782"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42F90881"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14:paraId="66C822FD"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6F333DB"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5B191A45"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6D11AE5E"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14:paraId="5A5B3C2A"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79200660" w14:textId="77777777" w:rsidR="00327782"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CA17906" w14:textId="77777777" w:rsidR="00327782"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9ACC79A" w14:textId="77777777" w:rsidR="00327782"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3472326B" w14:textId="77777777" w:rsidR="00327782"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1C04F3B0" w14:textId="77777777" w:rsidR="00327782"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5055EFD" w14:textId="77777777" w:rsidR="00327782" w:rsidRDefault="00327782">
      <w:pPr>
        <w:autoSpaceDE w:val="0"/>
        <w:autoSpaceDN w:val="0"/>
        <w:jc w:val="center"/>
        <w:rPr>
          <w:rFonts w:ascii="宋体" w:hAnsi="宋体" w:cs="宋体" w:hint="eastAsia"/>
          <w:b/>
          <w:spacing w:val="6"/>
          <w:sz w:val="32"/>
          <w:szCs w:val="32"/>
        </w:rPr>
      </w:pPr>
    </w:p>
    <w:p w14:paraId="3A19BE4B" w14:textId="77777777" w:rsidR="00327782" w:rsidRDefault="00327782">
      <w:pPr>
        <w:autoSpaceDE w:val="0"/>
        <w:autoSpaceDN w:val="0"/>
        <w:jc w:val="center"/>
        <w:rPr>
          <w:rFonts w:ascii="宋体" w:hAnsi="宋体" w:cs="宋体" w:hint="eastAsia"/>
          <w:b/>
          <w:spacing w:val="6"/>
          <w:sz w:val="32"/>
          <w:szCs w:val="32"/>
        </w:rPr>
      </w:pPr>
    </w:p>
    <w:p w14:paraId="08A6076F" w14:textId="77777777" w:rsidR="00327782" w:rsidRDefault="00327782">
      <w:pPr>
        <w:autoSpaceDE w:val="0"/>
        <w:autoSpaceDN w:val="0"/>
        <w:jc w:val="center"/>
        <w:rPr>
          <w:rFonts w:ascii="宋体" w:hAnsi="宋体" w:cs="宋体" w:hint="eastAsia"/>
          <w:b/>
          <w:spacing w:val="6"/>
          <w:sz w:val="32"/>
          <w:szCs w:val="32"/>
        </w:rPr>
      </w:pPr>
    </w:p>
    <w:p w14:paraId="6477EC0A" w14:textId="77777777" w:rsidR="00327782" w:rsidRDefault="00327782">
      <w:pPr>
        <w:autoSpaceDE w:val="0"/>
        <w:autoSpaceDN w:val="0"/>
        <w:jc w:val="center"/>
        <w:rPr>
          <w:rFonts w:ascii="宋体" w:hAnsi="宋体" w:cs="宋体" w:hint="eastAsia"/>
          <w:b/>
          <w:spacing w:val="6"/>
          <w:sz w:val="32"/>
          <w:szCs w:val="32"/>
        </w:rPr>
      </w:pPr>
    </w:p>
    <w:p w14:paraId="67A716BE" w14:textId="77777777" w:rsidR="00327782"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1020726F" w14:textId="77777777" w:rsidR="00327782"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6</w:t>
      </w:r>
      <w:r>
        <w:rPr>
          <w:rFonts w:ascii="宋体" w:hAnsi="宋体" w:cs="宋体" w:hint="eastAsia"/>
          <w:b/>
          <w:kern w:val="0"/>
          <w:sz w:val="32"/>
          <w:szCs w:val="32"/>
        </w:rPr>
        <w:t>：分包意向协议</w:t>
      </w:r>
    </w:p>
    <w:p w14:paraId="47D2C605" w14:textId="77777777" w:rsidR="00327782"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7C038268"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2DAED2C2"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26D8236F"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b/>
          <w:bCs/>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4CD433B0" w14:textId="77777777" w:rsidR="00327782"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03CFC307"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5479A016" w14:textId="77777777" w:rsidR="00327782"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58FF3CD7" w14:textId="77777777" w:rsidR="00327782"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420"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420"/>
    </w:p>
    <w:p w14:paraId="52CDDD92"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3EB9FF3C" w14:textId="77777777" w:rsidR="00327782"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0081686F"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7F90104F"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54CEAA6C"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176CE30E" w14:textId="77777777" w:rsidR="00327782"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474F4031" w14:textId="77777777" w:rsidR="00327782"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465E62CE"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E014BDC"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02C7F44B" w14:textId="77777777" w:rsidR="00327782"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4BF38BA8" w14:textId="77777777" w:rsidR="00327782"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59417E87" w14:textId="77777777" w:rsidR="00327782"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lastRenderedPageBreak/>
        <w:t>分包供应商名称(电子签名/公章)：</w:t>
      </w:r>
    </w:p>
    <w:p w14:paraId="409FF15C" w14:textId="77777777" w:rsidR="00327782"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52FB3AFA" w14:textId="77777777" w:rsidR="00327782"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0B125986" w14:textId="77777777" w:rsidR="00327782"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5A010ED8" w14:textId="77777777" w:rsidR="00327782" w:rsidRDefault="00327782">
      <w:pPr>
        <w:autoSpaceDE w:val="0"/>
        <w:autoSpaceDN w:val="0"/>
        <w:jc w:val="center"/>
        <w:rPr>
          <w:rFonts w:ascii="宋体" w:hAnsi="宋体" w:cs="宋体" w:hint="eastAsia"/>
          <w:b/>
          <w:spacing w:val="6"/>
          <w:sz w:val="32"/>
          <w:szCs w:val="32"/>
        </w:rPr>
      </w:pPr>
    </w:p>
    <w:p w14:paraId="75A351E7" w14:textId="77777777" w:rsidR="00327782" w:rsidRDefault="00327782">
      <w:pPr>
        <w:autoSpaceDE w:val="0"/>
        <w:autoSpaceDN w:val="0"/>
        <w:jc w:val="center"/>
        <w:rPr>
          <w:rFonts w:ascii="宋体" w:hAnsi="宋体" w:cs="宋体" w:hint="eastAsia"/>
          <w:b/>
          <w:spacing w:val="6"/>
          <w:sz w:val="32"/>
          <w:szCs w:val="32"/>
        </w:rPr>
      </w:pPr>
    </w:p>
    <w:p w14:paraId="1589F82B" w14:textId="77777777" w:rsidR="00327782" w:rsidRDefault="00327782">
      <w:pPr>
        <w:autoSpaceDE w:val="0"/>
        <w:autoSpaceDN w:val="0"/>
        <w:jc w:val="center"/>
        <w:rPr>
          <w:rFonts w:ascii="宋体" w:hAnsi="宋体" w:cs="宋体" w:hint="eastAsia"/>
          <w:b/>
          <w:spacing w:val="6"/>
          <w:sz w:val="32"/>
          <w:szCs w:val="32"/>
        </w:rPr>
      </w:pPr>
    </w:p>
    <w:p w14:paraId="690236CD" w14:textId="77777777" w:rsidR="00327782" w:rsidRDefault="00327782">
      <w:pPr>
        <w:autoSpaceDE w:val="0"/>
        <w:autoSpaceDN w:val="0"/>
        <w:jc w:val="center"/>
        <w:rPr>
          <w:rFonts w:ascii="宋体" w:hAnsi="宋体" w:cs="宋体" w:hint="eastAsia"/>
          <w:b/>
          <w:spacing w:val="6"/>
          <w:sz w:val="32"/>
          <w:szCs w:val="32"/>
        </w:rPr>
      </w:pPr>
    </w:p>
    <w:p w14:paraId="14FD449F" w14:textId="77777777" w:rsidR="00327782" w:rsidRDefault="00327782">
      <w:pPr>
        <w:autoSpaceDE w:val="0"/>
        <w:autoSpaceDN w:val="0"/>
        <w:jc w:val="center"/>
        <w:rPr>
          <w:rFonts w:ascii="宋体" w:hAnsi="宋体" w:cs="宋体" w:hint="eastAsia"/>
          <w:b/>
          <w:spacing w:val="6"/>
          <w:sz w:val="32"/>
          <w:szCs w:val="32"/>
        </w:rPr>
      </w:pPr>
    </w:p>
    <w:p w14:paraId="533E3BB0" w14:textId="77777777" w:rsidR="00327782" w:rsidRDefault="00327782">
      <w:pPr>
        <w:autoSpaceDE w:val="0"/>
        <w:autoSpaceDN w:val="0"/>
        <w:jc w:val="center"/>
        <w:rPr>
          <w:rFonts w:ascii="宋体" w:hAnsi="宋体" w:cs="宋体" w:hint="eastAsia"/>
          <w:b/>
          <w:spacing w:val="6"/>
          <w:sz w:val="32"/>
          <w:szCs w:val="32"/>
        </w:rPr>
      </w:pPr>
    </w:p>
    <w:p w14:paraId="1584A40F" w14:textId="77777777" w:rsidR="00327782" w:rsidRDefault="00327782">
      <w:pPr>
        <w:autoSpaceDE w:val="0"/>
        <w:autoSpaceDN w:val="0"/>
        <w:jc w:val="center"/>
        <w:rPr>
          <w:rFonts w:ascii="宋体" w:hAnsi="宋体" w:cs="宋体" w:hint="eastAsia"/>
          <w:b/>
          <w:spacing w:val="6"/>
          <w:sz w:val="32"/>
          <w:szCs w:val="32"/>
        </w:rPr>
      </w:pPr>
    </w:p>
    <w:p w14:paraId="1C96941D" w14:textId="77777777" w:rsidR="00327782" w:rsidRDefault="00327782">
      <w:pPr>
        <w:autoSpaceDE w:val="0"/>
        <w:autoSpaceDN w:val="0"/>
        <w:jc w:val="center"/>
        <w:rPr>
          <w:rFonts w:ascii="宋体" w:hAnsi="宋体" w:cs="宋体" w:hint="eastAsia"/>
          <w:b/>
          <w:spacing w:val="6"/>
          <w:sz w:val="32"/>
          <w:szCs w:val="32"/>
        </w:rPr>
      </w:pPr>
    </w:p>
    <w:p w14:paraId="57BCED02" w14:textId="77777777" w:rsidR="00327782" w:rsidRDefault="00327782">
      <w:pPr>
        <w:autoSpaceDE w:val="0"/>
        <w:autoSpaceDN w:val="0"/>
        <w:jc w:val="center"/>
        <w:rPr>
          <w:rFonts w:ascii="宋体" w:hAnsi="宋体" w:cs="宋体" w:hint="eastAsia"/>
          <w:b/>
          <w:spacing w:val="6"/>
          <w:sz w:val="32"/>
          <w:szCs w:val="32"/>
        </w:rPr>
      </w:pPr>
    </w:p>
    <w:p w14:paraId="05DD42B7" w14:textId="77777777" w:rsidR="00327782" w:rsidRDefault="00000000">
      <w:pPr>
        <w:widowControl/>
        <w:adjustRightInd/>
        <w:jc w:val="left"/>
        <w:rPr>
          <w:rFonts w:ascii="宋体" w:hAnsi="宋体" w:cs="宋体" w:hint="eastAsia"/>
          <w:b/>
          <w:kern w:val="0"/>
          <w:sz w:val="44"/>
          <w:szCs w:val="44"/>
        </w:rPr>
      </w:pPr>
      <w:r>
        <w:rPr>
          <w:rFonts w:ascii="宋体" w:hAnsi="宋体" w:cs="宋体" w:hint="eastAsia"/>
          <w:b/>
          <w:kern w:val="0"/>
          <w:sz w:val="44"/>
          <w:szCs w:val="44"/>
        </w:rPr>
        <w:br w:type="page"/>
      </w:r>
    </w:p>
    <w:p w14:paraId="145529EB" w14:textId="77777777" w:rsidR="00327782"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14:paraId="2235E222" w14:textId="77777777" w:rsidR="00327782" w:rsidRDefault="00327782">
      <w:pPr>
        <w:spacing w:line="360" w:lineRule="auto"/>
        <w:jc w:val="center"/>
        <w:rPr>
          <w:rFonts w:ascii="宋体" w:hAnsi="宋体" w:cs="宋体" w:hint="eastAsia"/>
          <w:sz w:val="24"/>
          <w:u w:val="single"/>
        </w:rPr>
      </w:pPr>
    </w:p>
    <w:p w14:paraId="0830E9F4" w14:textId="77777777" w:rsidR="00327782"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中小企业声明函（货物）</w:t>
      </w:r>
    </w:p>
    <w:p w14:paraId="578BE093"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2C334451"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其他未列明行业行业，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45D093E5"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6DC68211"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w:t>
      </w:r>
    </w:p>
    <w:p w14:paraId="7378CA1F"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7BEF0284" w14:textId="77777777" w:rsidR="00327782" w:rsidRDefault="00000000">
      <w:pPr>
        <w:spacing w:line="360" w:lineRule="auto"/>
        <w:ind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1B407A84" w14:textId="77777777" w:rsidR="00327782" w:rsidRDefault="00000000">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投标人名称(电子签名)：</w:t>
      </w:r>
    </w:p>
    <w:p w14:paraId="13A8D779" w14:textId="77777777" w:rsidR="00327782"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F5EF54D" w14:textId="77777777" w:rsidR="00327782" w:rsidRDefault="00000000">
      <w:pPr>
        <w:spacing w:line="360" w:lineRule="auto"/>
        <w:ind w:right="420" w:firstLineChars="200" w:firstLine="480"/>
        <w:rPr>
          <w:rFonts w:ascii="宋体" w:hAnsi="宋体" w:cs="宋体" w:hint="eastAsia"/>
          <w:sz w:val="24"/>
        </w:rPr>
      </w:pPr>
      <w:r>
        <w:rPr>
          <w:rFonts w:ascii="宋体" w:hAnsi="宋体"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8F57B98" w14:textId="77777777" w:rsidR="00327782" w:rsidRDefault="00327782">
      <w:pPr>
        <w:spacing w:line="360" w:lineRule="auto"/>
        <w:jc w:val="center"/>
        <w:rPr>
          <w:rFonts w:ascii="宋体" w:hAnsi="宋体" w:cs="宋体" w:hint="eastAsia"/>
          <w:b/>
          <w:sz w:val="32"/>
          <w:szCs w:val="32"/>
        </w:rPr>
      </w:pPr>
    </w:p>
    <w:p w14:paraId="4C9329EB" w14:textId="77777777" w:rsidR="00327782" w:rsidRDefault="00327782">
      <w:pPr>
        <w:spacing w:line="360" w:lineRule="auto"/>
        <w:rPr>
          <w:rFonts w:ascii="宋体" w:hAnsi="宋体" w:cs="宋体" w:hint="eastAsia"/>
          <w:bCs/>
          <w:sz w:val="24"/>
        </w:rPr>
      </w:pPr>
    </w:p>
    <w:bookmarkEnd w:id="412"/>
    <w:bookmarkEnd w:id="413"/>
    <w:p w14:paraId="44BC02F3" w14:textId="77777777" w:rsidR="00327782" w:rsidRDefault="00327782">
      <w:pPr>
        <w:spacing w:line="480" w:lineRule="auto"/>
        <w:jc w:val="center"/>
        <w:rPr>
          <w:rFonts w:ascii="宋体" w:hAnsi="宋体" w:cs="宋体" w:hint="eastAsia"/>
          <w:b/>
          <w:sz w:val="24"/>
        </w:rPr>
      </w:pPr>
    </w:p>
    <w:sectPr w:rsidR="00327782">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FF678" w14:textId="77777777" w:rsidR="00D7352B" w:rsidRDefault="00D7352B">
      <w:r>
        <w:separator/>
      </w:r>
    </w:p>
  </w:endnote>
  <w:endnote w:type="continuationSeparator" w:id="0">
    <w:p w14:paraId="03763A39" w14:textId="77777777" w:rsidR="00D7352B" w:rsidRDefault="00D7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华文楷体">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Futura Bk">
    <w:altName w:val="Segoe Print"/>
    <w:charset w:val="00"/>
    <w:family w:val="swiss"/>
    <w:pitch w:val="default"/>
    <w:sig w:usb0="00000000" w:usb1="00000000" w:usb2="00000000" w:usb3="00000000" w:csb0="00000011" w:csb1="00000000"/>
  </w:font>
  <w:font w:name="华文中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1F2F" w14:textId="77777777" w:rsidR="00327782"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0CBA29DD" w14:textId="77777777" w:rsidR="00327782" w:rsidRDefault="00327782">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9729"/>
    </w:sdtPr>
    <w:sdtContent>
      <w:p w14:paraId="503266C2" w14:textId="77777777" w:rsidR="00327782" w:rsidRDefault="00000000">
        <w:pPr>
          <w:pStyle w:val="af7"/>
          <w:jc w:val="center"/>
        </w:pPr>
        <w:r>
          <w:fldChar w:fldCharType="begin"/>
        </w:r>
        <w:r>
          <w:instrText>PAGE   \* MERGEFORMAT</w:instrText>
        </w:r>
        <w:r>
          <w:fldChar w:fldCharType="separate"/>
        </w:r>
        <w:r>
          <w:rPr>
            <w:lang w:val="zh-CN"/>
          </w:rPr>
          <w:t>2</w:t>
        </w:r>
        <w:r>
          <w:fldChar w:fldCharType="end"/>
        </w:r>
      </w:p>
    </w:sdtContent>
  </w:sdt>
  <w:p w14:paraId="389CF871" w14:textId="77777777" w:rsidR="00327782" w:rsidRDefault="00327782">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187840"/>
    </w:sdtPr>
    <w:sdtContent>
      <w:p w14:paraId="661E399A" w14:textId="77777777" w:rsidR="00327782" w:rsidRDefault="00000000">
        <w:pPr>
          <w:pStyle w:val="af7"/>
          <w:jc w:val="center"/>
        </w:pPr>
        <w:r>
          <w:fldChar w:fldCharType="begin"/>
        </w:r>
        <w:r>
          <w:instrText>PAGE   \* MERGEFORMAT</w:instrText>
        </w:r>
        <w:r>
          <w:fldChar w:fldCharType="separate"/>
        </w:r>
        <w:r>
          <w:rPr>
            <w:lang w:val="zh-CN"/>
          </w:rPr>
          <w:t>2</w:t>
        </w:r>
        <w:r>
          <w:fldChar w:fldCharType="end"/>
        </w:r>
      </w:p>
    </w:sdtContent>
  </w:sdt>
  <w:p w14:paraId="3094A555" w14:textId="77777777" w:rsidR="00327782" w:rsidRDefault="0032778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768654"/>
    </w:sdtPr>
    <w:sdtContent>
      <w:p w14:paraId="431FF674" w14:textId="77777777" w:rsidR="00327782" w:rsidRDefault="00000000">
        <w:pPr>
          <w:pStyle w:val="af7"/>
          <w:jc w:val="center"/>
        </w:pPr>
        <w:r>
          <w:fldChar w:fldCharType="begin"/>
        </w:r>
        <w:r>
          <w:instrText>PAGE   \* MERGEFORMAT</w:instrText>
        </w:r>
        <w:r>
          <w:fldChar w:fldCharType="separate"/>
        </w:r>
        <w:r>
          <w:rPr>
            <w:lang w:val="zh-CN"/>
          </w:rPr>
          <w:t>2</w:t>
        </w:r>
        <w:r>
          <w:fldChar w:fldCharType="end"/>
        </w:r>
      </w:p>
    </w:sdtContent>
  </w:sdt>
  <w:p w14:paraId="3C3E9137" w14:textId="77777777" w:rsidR="00327782" w:rsidRDefault="00327782">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10084"/>
    </w:sdtPr>
    <w:sdtContent>
      <w:p w14:paraId="3CC19372" w14:textId="77777777" w:rsidR="00327782" w:rsidRDefault="00000000">
        <w:pPr>
          <w:pStyle w:val="af7"/>
          <w:jc w:val="center"/>
        </w:pPr>
        <w:r>
          <w:fldChar w:fldCharType="begin"/>
        </w:r>
        <w:r>
          <w:instrText>PAGE   \* MERGEFORMAT</w:instrText>
        </w:r>
        <w:r>
          <w:fldChar w:fldCharType="separate"/>
        </w:r>
        <w:r>
          <w:rPr>
            <w:lang w:val="zh-CN"/>
          </w:rPr>
          <w:t>2</w:t>
        </w:r>
        <w:r>
          <w:fldChar w:fldCharType="end"/>
        </w:r>
      </w:p>
    </w:sdtContent>
  </w:sdt>
  <w:p w14:paraId="69424252" w14:textId="77777777" w:rsidR="00327782" w:rsidRDefault="0032778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BBE6" w14:textId="77777777" w:rsidR="00D7352B" w:rsidRDefault="00D7352B">
      <w:r>
        <w:separator/>
      </w:r>
    </w:p>
  </w:footnote>
  <w:footnote w:type="continuationSeparator" w:id="0">
    <w:p w14:paraId="656572BD" w14:textId="77777777" w:rsidR="00D7352B" w:rsidRDefault="00D7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818A" w14:textId="77777777" w:rsidR="00327782" w:rsidRDefault="00327782">
    <w:pPr>
      <w:pStyle w:val="aff2"/>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8C35" w14:textId="77777777" w:rsidR="00327782" w:rsidRDefault="00327782">
    <w:pPr>
      <w:pStyle w:val="af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D1F9" w14:textId="77777777" w:rsidR="00327782" w:rsidRDefault="00000000">
    <w:pPr>
      <w:pStyle w:val="af8"/>
      <w:jc w:val="right"/>
      <w:rPr>
        <w:rFonts w:ascii="仿宋_GB2312" w:eastAsia="仿宋_GB2312"/>
        <w:b/>
        <w:i/>
        <w:u w:val="single"/>
      </w:rPr>
    </w:pPr>
    <w:r>
      <w:rPr>
        <w:rFonts w:hint="eastAsia"/>
      </w:rPr>
      <w:t xml:space="preserve">                        </w:t>
    </w:r>
  </w:p>
  <w:p w14:paraId="700F186B" w14:textId="77777777" w:rsidR="00327782" w:rsidRDefault="003277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27FB" w14:textId="77777777" w:rsidR="00327782" w:rsidRDefault="00327782">
    <w:pPr>
      <w:pStyle w:val="af8"/>
      <w:jc w:val="both"/>
    </w:pPr>
  </w:p>
  <w:p w14:paraId="45CBA2FF" w14:textId="77777777" w:rsidR="00327782" w:rsidRDefault="003277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922B" w14:textId="77777777" w:rsidR="00327782" w:rsidRDefault="00000000">
    <w:pPr>
      <w:pStyle w:val="af8"/>
      <w:rPr>
        <w:rFonts w:ascii="仿宋_GB2312" w:eastAsia="仿宋_GB2312"/>
        <w:b/>
        <w:i/>
        <w:u w:val="single"/>
      </w:rPr>
    </w:pPr>
    <w:r>
      <w:rPr>
        <w:rFonts w:hint="eastAsia"/>
      </w:rPr>
      <w:t xml:space="preserve">  </w:t>
    </w:r>
    <w:r>
      <w:t xml:space="preserve"> </w:t>
    </w:r>
  </w:p>
  <w:p w14:paraId="478E285A" w14:textId="77777777" w:rsidR="00327782" w:rsidRDefault="00327782">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C258" w14:textId="77777777" w:rsidR="00327782" w:rsidRDefault="00327782">
    <w:pPr>
      <w:pStyle w:val="af8"/>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19E6" w14:textId="77777777" w:rsidR="00327782" w:rsidRDefault="00000000">
    <w:pPr>
      <w:pStyle w:val="af8"/>
      <w:jc w:val="right"/>
      <w:rPr>
        <w:rFonts w:ascii="仿宋_GB2312" w:eastAsia="仿宋_GB2312"/>
        <w:b/>
        <w:i/>
        <w:u w:val="single"/>
      </w:rPr>
    </w:pPr>
    <w:r>
      <w:rPr>
        <w:rFonts w:hint="eastAsia"/>
      </w:rPr>
      <w:t xml:space="preserve">                                 </w:t>
    </w:r>
  </w:p>
  <w:p w14:paraId="6E9E6591" w14:textId="77777777" w:rsidR="00327782" w:rsidRDefault="00327782">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5CBE" w14:textId="77777777" w:rsidR="00327782" w:rsidRDefault="00000000">
    <w:pPr>
      <w:pStyle w:val="af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13A496"/>
    <w:multiLevelType w:val="singleLevel"/>
    <w:tmpl w:val="CF13A496"/>
    <w:lvl w:ilvl="0">
      <w:start w:val="1"/>
      <w:numFmt w:val="decimal"/>
      <w:suff w:val="nothing"/>
      <w:lvlText w:val="（%1）"/>
      <w:lvlJc w:val="left"/>
    </w:lvl>
  </w:abstractNum>
  <w:abstractNum w:abstractNumId="1" w15:restartNumberingAfterBreak="0">
    <w:nsid w:val="31DE9B29"/>
    <w:multiLevelType w:val="singleLevel"/>
    <w:tmpl w:val="31DE9B29"/>
    <w:lvl w:ilvl="0">
      <w:start w:val="1"/>
      <w:numFmt w:val="decimal"/>
      <w:lvlText w:val="%1"/>
      <w:lvlJc w:val="center"/>
      <w:pPr>
        <w:tabs>
          <w:tab w:val="left" w:pos="204"/>
        </w:tabs>
        <w:ind w:left="0" w:firstLine="203"/>
      </w:pPr>
      <w:rPr>
        <w:rFonts w:hint="default"/>
      </w:rPr>
    </w:lvl>
  </w:abstractNum>
  <w:abstractNum w:abstractNumId="2" w15:restartNumberingAfterBreak="0">
    <w:nsid w:val="77B06F4E"/>
    <w:multiLevelType w:val="hybridMultilevel"/>
    <w:tmpl w:val="032E40DA"/>
    <w:lvl w:ilvl="0" w:tplc="5268AF1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45905132">
    <w:abstractNumId w:val="1"/>
  </w:num>
  <w:num w:numId="2" w16cid:durableId="217402806">
    <w:abstractNumId w:val="0"/>
  </w:num>
  <w:num w:numId="3" w16cid:durableId="1203975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zMGM4YWFlY2ZlN2UxNDExNmU3ZGY0MmY2OTgzZDcifQ=="/>
  </w:docVars>
  <w:rsids>
    <w:rsidRoot w:val="6F0B5468"/>
    <w:rsid w:val="00001490"/>
    <w:rsid w:val="000150B4"/>
    <w:rsid w:val="00030ADD"/>
    <w:rsid w:val="00057B1B"/>
    <w:rsid w:val="00075C23"/>
    <w:rsid w:val="00080D51"/>
    <w:rsid w:val="000A4600"/>
    <w:rsid w:val="000E18B6"/>
    <w:rsid w:val="000E5040"/>
    <w:rsid w:val="001006B2"/>
    <w:rsid w:val="00113833"/>
    <w:rsid w:val="00126E6E"/>
    <w:rsid w:val="00134844"/>
    <w:rsid w:val="00135058"/>
    <w:rsid w:val="001372FE"/>
    <w:rsid w:val="00140E9E"/>
    <w:rsid w:val="001574E6"/>
    <w:rsid w:val="001577A5"/>
    <w:rsid w:val="00163BE2"/>
    <w:rsid w:val="001673CE"/>
    <w:rsid w:val="001776C1"/>
    <w:rsid w:val="00184745"/>
    <w:rsid w:val="00190D4E"/>
    <w:rsid w:val="00193D61"/>
    <w:rsid w:val="001A0A68"/>
    <w:rsid w:val="001A5E2F"/>
    <w:rsid w:val="001B74CC"/>
    <w:rsid w:val="001D266B"/>
    <w:rsid w:val="001E1997"/>
    <w:rsid w:val="001F2B9A"/>
    <w:rsid w:val="001F5D0A"/>
    <w:rsid w:val="001F613F"/>
    <w:rsid w:val="00201A37"/>
    <w:rsid w:val="00235A05"/>
    <w:rsid w:val="00242CF4"/>
    <w:rsid w:val="0026065C"/>
    <w:rsid w:val="00281284"/>
    <w:rsid w:val="002920CE"/>
    <w:rsid w:val="002A179E"/>
    <w:rsid w:val="002C3405"/>
    <w:rsid w:val="002E2118"/>
    <w:rsid w:val="002E53B7"/>
    <w:rsid w:val="002F1024"/>
    <w:rsid w:val="0030605F"/>
    <w:rsid w:val="00312500"/>
    <w:rsid w:val="003274F8"/>
    <w:rsid w:val="00327782"/>
    <w:rsid w:val="00330864"/>
    <w:rsid w:val="003329D4"/>
    <w:rsid w:val="0035342C"/>
    <w:rsid w:val="00360750"/>
    <w:rsid w:val="003617D7"/>
    <w:rsid w:val="00370DEC"/>
    <w:rsid w:val="00392986"/>
    <w:rsid w:val="0039338C"/>
    <w:rsid w:val="00395762"/>
    <w:rsid w:val="0039740D"/>
    <w:rsid w:val="003974C5"/>
    <w:rsid w:val="003A0D8B"/>
    <w:rsid w:val="003A19A9"/>
    <w:rsid w:val="003A5E22"/>
    <w:rsid w:val="00415DEB"/>
    <w:rsid w:val="0041665D"/>
    <w:rsid w:val="004441F7"/>
    <w:rsid w:val="0044606B"/>
    <w:rsid w:val="00472FBF"/>
    <w:rsid w:val="004B2124"/>
    <w:rsid w:val="004B416B"/>
    <w:rsid w:val="004E15CC"/>
    <w:rsid w:val="004E39D7"/>
    <w:rsid w:val="004E708F"/>
    <w:rsid w:val="004F056A"/>
    <w:rsid w:val="00503136"/>
    <w:rsid w:val="00545A04"/>
    <w:rsid w:val="0055308E"/>
    <w:rsid w:val="0056224C"/>
    <w:rsid w:val="00575396"/>
    <w:rsid w:val="005859FF"/>
    <w:rsid w:val="005A69E9"/>
    <w:rsid w:val="005A6BA5"/>
    <w:rsid w:val="005A7262"/>
    <w:rsid w:val="005A7318"/>
    <w:rsid w:val="005B0F41"/>
    <w:rsid w:val="005B376B"/>
    <w:rsid w:val="005C242A"/>
    <w:rsid w:val="005C4B73"/>
    <w:rsid w:val="005C632D"/>
    <w:rsid w:val="00604EB7"/>
    <w:rsid w:val="006278C2"/>
    <w:rsid w:val="00627DAE"/>
    <w:rsid w:val="00643D81"/>
    <w:rsid w:val="0066687F"/>
    <w:rsid w:val="00666AB0"/>
    <w:rsid w:val="006719BA"/>
    <w:rsid w:val="00697F1F"/>
    <w:rsid w:val="006A3CB3"/>
    <w:rsid w:val="006E7068"/>
    <w:rsid w:val="006F49DA"/>
    <w:rsid w:val="006F5706"/>
    <w:rsid w:val="00710CA5"/>
    <w:rsid w:val="00715A7D"/>
    <w:rsid w:val="00722A54"/>
    <w:rsid w:val="00735A64"/>
    <w:rsid w:val="00753639"/>
    <w:rsid w:val="00763CC4"/>
    <w:rsid w:val="00777DAC"/>
    <w:rsid w:val="007805B1"/>
    <w:rsid w:val="00783133"/>
    <w:rsid w:val="00794AD4"/>
    <w:rsid w:val="007A108F"/>
    <w:rsid w:val="007A51D7"/>
    <w:rsid w:val="007A6F0F"/>
    <w:rsid w:val="007D0DEC"/>
    <w:rsid w:val="007D24D8"/>
    <w:rsid w:val="007E35CB"/>
    <w:rsid w:val="007E3B53"/>
    <w:rsid w:val="007E3C4B"/>
    <w:rsid w:val="007E546D"/>
    <w:rsid w:val="007F5EB2"/>
    <w:rsid w:val="00802CEA"/>
    <w:rsid w:val="00810670"/>
    <w:rsid w:val="0082249A"/>
    <w:rsid w:val="008357E0"/>
    <w:rsid w:val="00840309"/>
    <w:rsid w:val="008434CE"/>
    <w:rsid w:val="008A3DDD"/>
    <w:rsid w:val="008C127F"/>
    <w:rsid w:val="008C16E6"/>
    <w:rsid w:val="00903782"/>
    <w:rsid w:val="00914494"/>
    <w:rsid w:val="0092307E"/>
    <w:rsid w:val="009313F4"/>
    <w:rsid w:val="00945AD6"/>
    <w:rsid w:val="00987CA9"/>
    <w:rsid w:val="00990549"/>
    <w:rsid w:val="00991D8E"/>
    <w:rsid w:val="009955E0"/>
    <w:rsid w:val="009A4312"/>
    <w:rsid w:val="009D4127"/>
    <w:rsid w:val="009D67A9"/>
    <w:rsid w:val="00A0519D"/>
    <w:rsid w:val="00A13F33"/>
    <w:rsid w:val="00A417BE"/>
    <w:rsid w:val="00A429C7"/>
    <w:rsid w:val="00A56E18"/>
    <w:rsid w:val="00A610FD"/>
    <w:rsid w:val="00A7410F"/>
    <w:rsid w:val="00A80A4C"/>
    <w:rsid w:val="00A85A68"/>
    <w:rsid w:val="00AB5B12"/>
    <w:rsid w:val="00AC42BC"/>
    <w:rsid w:val="00AF6F5C"/>
    <w:rsid w:val="00B23F72"/>
    <w:rsid w:val="00B4383E"/>
    <w:rsid w:val="00B45118"/>
    <w:rsid w:val="00B46232"/>
    <w:rsid w:val="00B60C7F"/>
    <w:rsid w:val="00B63983"/>
    <w:rsid w:val="00B653BA"/>
    <w:rsid w:val="00B73A75"/>
    <w:rsid w:val="00B76230"/>
    <w:rsid w:val="00B80CC6"/>
    <w:rsid w:val="00BA31AA"/>
    <w:rsid w:val="00BD0495"/>
    <w:rsid w:val="00BD5EE1"/>
    <w:rsid w:val="00BD77D5"/>
    <w:rsid w:val="00BE586A"/>
    <w:rsid w:val="00C12F0D"/>
    <w:rsid w:val="00C2156F"/>
    <w:rsid w:val="00C303F8"/>
    <w:rsid w:val="00C46B04"/>
    <w:rsid w:val="00C574C2"/>
    <w:rsid w:val="00C96C92"/>
    <w:rsid w:val="00CA73DD"/>
    <w:rsid w:val="00CA7B7C"/>
    <w:rsid w:val="00CB000E"/>
    <w:rsid w:val="00CB0371"/>
    <w:rsid w:val="00CC4C50"/>
    <w:rsid w:val="00CF44E2"/>
    <w:rsid w:val="00D010FC"/>
    <w:rsid w:val="00D04ECB"/>
    <w:rsid w:val="00D14D41"/>
    <w:rsid w:val="00D30C6D"/>
    <w:rsid w:val="00D7352B"/>
    <w:rsid w:val="00D74D1A"/>
    <w:rsid w:val="00D77701"/>
    <w:rsid w:val="00D93347"/>
    <w:rsid w:val="00D96868"/>
    <w:rsid w:val="00DA3F21"/>
    <w:rsid w:val="00DB56FF"/>
    <w:rsid w:val="00DD7C24"/>
    <w:rsid w:val="00DF1D42"/>
    <w:rsid w:val="00DF2F7D"/>
    <w:rsid w:val="00E007ED"/>
    <w:rsid w:val="00E0714A"/>
    <w:rsid w:val="00E11483"/>
    <w:rsid w:val="00E148C0"/>
    <w:rsid w:val="00E17293"/>
    <w:rsid w:val="00E21FE5"/>
    <w:rsid w:val="00E417CD"/>
    <w:rsid w:val="00E44D88"/>
    <w:rsid w:val="00E47795"/>
    <w:rsid w:val="00E6367C"/>
    <w:rsid w:val="00E63C3F"/>
    <w:rsid w:val="00E6513B"/>
    <w:rsid w:val="00E86715"/>
    <w:rsid w:val="00EA1CB3"/>
    <w:rsid w:val="00EA2A32"/>
    <w:rsid w:val="00EA7F1A"/>
    <w:rsid w:val="00ED510D"/>
    <w:rsid w:val="00F01D7A"/>
    <w:rsid w:val="00F25DAF"/>
    <w:rsid w:val="00F3777C"/>
    <w:rsid w:val="00F453A0"/>
    <w:rsid w:val="00F509D0"/>
    <w:rsid w:val="00F63184"/>
    <w:rsid w:val="00F708AC"/>
    <w:rsid w:val="00FA4A42"/>
    <w:rsid w:val="00FA6C7B"/>
    <w:rsid w:val="00FB0DA8"/>
    <w:rsid w:val="00FB495B"/>
    <w:rsid w:val="00FB63B9"/>
    <w:rsid w:val="00FC76DB"/>
    <w:rsid w:val="00FD0E69"/>
    <w:rsid w:val="00FD1D85"/>
    <w:rsid w:val="00FD548A"/>
    <w:rsid w:val="00FD585E"/>
    <w:rsid w:val="00FE3390"/>
    <w:rsid w:val="00FE594E"/>
    <w:rsid w:val="00FF20E4"/>
    <w:rsid w:val="011B0745"/>
    <w:rsid w:val="01500520"/>
    <w:rsid w:val="01550A4C"/>
    <w:rsid w:val="01A7022B"/>
    <w:rsid w:val="01BB1A8C"/>
    <w:rsid w:val="01CC5EE4"/>
    <w:rsid w:val="023B13D2"/>
    <w:rsid w:val="023C4482"/>
    <w:rsid w:val="024119BF"/>
    <w:rsid w:val="025F7AF4"/>
    <w:rsid w:val="029C54DF"/>
    <w:rsid w:val="02DA6FE9"/>
    <w:rsid w:val="0308713A"/>
    <w:rsid w:val="03675EC4"/>
    <w:rsid w:val="045331DC"/>
    <w:rsid w:val="04D25727"/>
    <w:rsid w:val="04E86B91"/>
    <w:rsid w:val="052A0696"/>
    <w:rsid w:val="05582DA3"/>
    <w:rsid w:val="05586526"/>
    <w:rsid w:val="056A42EC"/>
    <w:rsid w:val="05993309"/>
    <w:rsid w:val="05F72770"/>
    <w:rsid w:val="05FF04F0"/>
    <w:rsid w:val="061E22CB"/>
    <w:rsid w:val="064E1F37"/>
    <w:rsid w:val="06F7130D"/>
    <w:rsid w:val="071115D9"/>
    <w:rsid w:val="07976836"/>
    <w:rsid w:val="07B629DA"/>
    <w:rsid w:val="0879548F"/>
    <w:rsid w:val="08802820"/>
    <w:rsid w:val="08860018"/>
    <w:rsid w:val="08B40DD4"/>
    <w:rsid w:val="09CC2C6C"/>
    <w:rsid w:val="09E663FF"/>
    <w:rsid w:val="09EB5A31"/>
    <w:rsid w:val="0A3D472E"/>
    <w:rsid w:val="0A73070F"/>
    <w:rsid w:val="0A762860"/>
    <w:rsid w:val="0A946387"/>
    <w:rsid w:val="0B1D5D60"/>
    <w:rsid w:val="0B445062"/>
    <w:rsid w:val="0C070375"/>
    <w:rsid w:val="0C14456A"/>
    <w:rsid w:val="0C1E0C7D"/>
    <w:rsid w:val="0C3A6017"/>
    <w:rsid w:val="0C647F7C"/>
    <w:rsid w:val="0CD04679"/>
    <w:rsid w:val="0CD075A6"/>
    <w:rsid w:val="0D2E7A52"/>
    <w:rsid w:val="0D4542A8"/>
    <w:rsid w:val="0D533015"/>
    <w:rsid w:val="0DBE2B84"/>
    <w:rsid w:val="0DD96299"/>
    <w:rsid w:val="0DF9431B"/>
    <w:rsid w:val="0E3D0227"/>
    <w:rsid w:val="0E906705"/>
    <w:rsid w:val="0EE409F0"/>
    <w:rsid w:val="0F3E7FEF"/>
    <w:rsid w:val="0FA518C7"/>
    <w:rsid w:val="0FE73891"/>
    <w:rsid w:val="100F1591"/>
    <w:rsid w:val="10764ADB"/>
    <w:rsid w:val="1077526D"/>
    <w:rsid w:val="109828BB"/>
    <w:rsid w:val="10B704EB"/>
    <w:rsid w:val="10C377C2"/>
    <w:rsid w:val="11305B15"/>
    <w:rsid w:val="117162D7"/>
    <w:rsid w:val="12057DA5"/>
    <w:rsid w:val="12932477"/>
    <w:rsid w:val="12AD766B"/>
    <w:rsid w:val="12B8155D"/>
    <w:rsid w:val="13897C90"/>
    <w:rsid w:val="1393060F"/>
    <w:rsid w:val="13A85431"/>
    <w:rsid w:val="13D937D5"/>
    <w:rsid w:val="1410454B"/>
    <w:rsid w:val="141D3B70"/>
    <w:rsid w:val="14372491"/>
    <w:rsid w:val="144E2788"/>
    <w:rsid w:val="14962269"/>
    <w:rsid w:val="15150099"/>
    <w:rsid w:val="152446DB"/>
    <w:rsid w:val="1564469E"/>
    <w:rsid w:val="15BF370C"/>
    <w:rsid w:val="15C375BB"/>
    <w:rsid w:val="15E46A1F"/>
    <w:rsid w:val="16581113"/>
    <w:rsid w:val="16776464"/>
    <w:rsid w:val="174A5489"/>
    <w:rsid w:val="17562080"/>
    <w:rsid w:val="186143F9"/>
    <w:rsid w:val="18D04EED"/>
    <w:rsid w:val="18FE2A1B"/>
    <w:rsid w:val="193C34F7"/>
    <w:rsid w:val="194D1938"/>
    <w:rsid w:val="19503C3D"/>
    <w:rsid w:val="19956E5A"/>
    <w:rsid w:val="1A575468"/>
    <w:rsid w:val="1A59109B"/>
    <w:rsid w:val="1AA45716"/>
    <w:rsid w:val="1AEA2B8A"/>
    <w:rsid w:val="1B7B0307"/>
    <w:rsid w:val="1B876BD4"/>
    <w:rsid w:val="1B985E6F"/>
    <w:rsid w:val="1C0B1DD9"/>
    <w:rsid w:val="1C0B465B"/>
    <w:rsid w:val="1C545906"/>
    <w:rsid w:val="1C625190"/>
    <w:rsid w:val="1D014845"/>
    <w:rsid w:val="1D8334A3"/>
    <w:rsid w:val="1DC77C40"/>
    <w:rsid w:val="1DD9240E"/>
    <w:rsid w:val="1E5052A0"/>
    <w:rsid w:val="1E576CB3"/>
    <w:rsid w:val="1E880DDE"/>
    <w:rsid w:val="1F0E0638"/>
    <w:rsid w:val="1F163669"/>
    <w:rsid w:val="1F4D604A"/>
    <w:rsid w:val="1F8009E4"/>
    <w:rsid w:val="1F914041"/>
    <w:rsid w:val="20243872"/>
    <w:rsid w:val="20410D99"/>
    <w:rsid w:val="20841B24"/>
    <w:rsid w:val="209E27C3"/>
    <w:rsid w:val="20B971DB"/>
    <w:rsid w:val="211D59BC"/>
    <w:rsid w:val="213C58F5"/>
    <w:rsid w:val="21843C8D"/>
    <w:rsid w:val="21A612CF"/>
    <w:rsid w:val="22366666"/>
    <w:rsid w:val="22584D94"/>
    <w:rsid w:val="228D1E28"/>
    <w:rsid w:val="228D6F97"/>
    <w:rsid w:val="2291483C"/>
    <w:rsid w:val="23066A9B"/>
    <w:rsid w:val="230B3947"/>
    <w:rsid w:val="230E2BCA"/>
    <w:rsid w:val="23C3584E"/>
    <w:rsid w:val="23C8145D"/>
    <w:rsid w:val="23F14C78"/>
    <w:rsid w:val="241432D7"/>
    <w:rsid w:val="24942439"/>
    <w:rsid w:val="24E7562E"/>
    <w:rsid w:val="24FB6014"/>
    <w:rsid w:val="255F6945"/>
    <w:rsid w:val="25702511"/>
    <w:rsid w:val="2684198C"/>
    <w:rsid w:val="26D33BB6"/>
    <w:rsid w:val="26FA69AC"/>
    <w:rsid w:val="2775116C"/>
    <w:rsid w:val="27E0108D"/>
    <w:rsid w:val="28717060"/>
    <w:rsid w:val="28C44619"/>
    <w:rsid w:val="28C52BC1"/>
    <w:rsid w:val="28DC615D"/>
    <w:rsid w:val="2932368C"/>
    <w:rsid w:val="2965602A"/>
    <w:rsid w:val="2992393F"/>
    <w:rsid w:val="2A362444"/>
    <w:rsid w:val="2AB34544"/>
    <w:rsid w:val="2B113F4B"/>
    <w:rsid w:val="2B492246"/>
    <w:rsid w:val="2B7868A3"/>
    <w:rsid w:val="2C3167C0"/>
    <w:rsid w:val="2CC10504"/>
    <w:rsid w:val="2D3975EC"/>
    <w:rsid w:val="2D884752"/>
    <w:rsid w:val="2D946D08"/>
    <w:rsid w:val="2DD3386E"/>
    <w:rsid w:val="2E853A7D"/>
    <w:rsid w:val="2E9C399B"/>
    <w:rsid w:val="2EA72782"/>
    <w:rsid w:val="2EE7237C"/>
    <w:rsid w:val="2F166361"/>
    <w:rsid w:val="2FD90A44"/>
    <w:rsid w:val="302C307F"/>
    <w:rsid w:val="30601421"/>
    <w:rsid w:val="30D9771F"/>
    <w:rsid w:val="30FD57B2"/>
    <w:rsid w:val="311F2586"/>
    <w:rsid w:val="312A0AEF"/>
    <w:rsid w:val="317E4255"/>
    <w:rsid w:val="31817CB4"/>
    <w:rsid w:val="3185007C"/>
    <w:rsid w:val="31A80C42"/>
    <w:rsid w:val="32145E29"/>
    <w:rsid w:val="327A76B3"/>
    <w:rsid w:val="331035D3"/>
    <w:rsid w:val="332A0C75"/>
    <w:rsid w:val="33517DFB"/>
    <w:rsid w:val="33687B72"/>
    <w:rsid w:val="3398282D"/>
    <w:rsid w:val="33B44C72"/>
    <w:rsid w:val="33C55150"/>
    <w:rsid w:val="33DE41EA"/>
    <w:rsid w:val="3538471B"/>
    <w:rsid w:val="355521CB"/>
    <w:rsid w:val="356E5906"/>
    <w:rsid w:val="35787085"/>
    <w:rsid w:val="35A434F0"/>
    <w:rsid w:val="35A91436"/>
    <w:rsid w:val="35B22E0B"/>
    <w:rsid w:val="363B2715"/>
    <w:rsid w:val="36707A9F"/>
    <w:rsid w:val="36A101AE"/>
    <w:rsid w:val="36A4650C"/>
    <w:rsid w:val="371A7F91"/>
    <w:rsid w:val="37DB76D8"/>
    <w:rsid w:val="381673B4"/>
    <w:rsid w:val="3845755F"/>
    <w:rsid w:val="38946FDB"/>
    <w:rsid w:val="38987938"/>
    <w:rsid w:val="38D67AE9"/>
    <w:rsid w:val="39774D2B"/>
    <w:rsid w:val="39E95978"/>
    <w:rsid w:val="39F35FBD"/>
    <w:rsid w:val="3A053765"/>
    <w:rsid w:val="3A1A4D37"/>
    <w:rsid w:val="3A3E5737"/>
    <w:rsid w:val="3A415021"/>
    <w:rsid w:val="3A7461F5"/>
    <w:rsid w:val="3A852A06"/>
    <w:rsid w:val="3B190B4B"/>
    <w:rsid w:val="3B3A1B15"/>
    <w:rsid w:val="3B460CD5"/>
    <w:rsid w:val="3B49152E"/>
    <w:rsid w:val="3B507392"/>
    <w:rsid w:val="3B851508"/>
    <w:rsid w:val="3BDC18D0"/>
    <w:rsid w:val="3BFF41E4"/>
    <w:rsid w:val="3C066E1C"/>
    <w:rsid w:val="3C5C5D08"/>
    <w:rsid w:val="3C65673D"/>
    <w:rsid w:val="3C88242C"/>
    <w:rsid w:val="3CD218F9"/>
    <w:rsid w:val="3D046221"/>
    <w:rsid w:val="3D1860F4"/>
    <w:rsid w:val="3DAB5EF3"/>
    <w:rsid w:val="3DBD4546"/>
    <w:rsid w:val="3DDE0313"/>
    <w:rsid w:val="3E485474"/>
    <w:rsid w:val="3E770C94"/>
    <w:rsid w:val="3EFC7798"/>
    <w:rsid w:val="3F400D9C"/>
    <w:rsid w:val="3FAB39E6"/>
    <w:rsid w:val="40834247"/>
    <w:rsid w:val="40A46F0C"/>
    <w:rsid w:val="413E5E04"/>
    <w:rsid w:val="414B5F37"/>
    <w:rsid w:val="41BB74B3"/>
    <w:rsid w:val="428C0CF8"/>
    <w:rsid w:val="42DD4FD8"/>
    <w:rsid w:val="42F64942"/>
    <w:rsid w:val="42FC0F50"/>
    <w:rsid w:val="430F25FF"/>
    <w:rsid w:val="43254E12"/>
    <w:rsid w:val="43276201"/>
    <w:rsid w:val="4365358A"/>
    <w:rsid w:val="43685813"/>
    <w:rsid w:val="43A1625D"/>
    <w:rsid w:val="440940D0"/>
    <w:rsid w:val="4449126C"/>
    <w:rsid w:val="46486168"/>
    <w:rsid w:val="46646FFD"/>
    <w:rsid w:val="46A5572C"/>
    <w:rsid w:val="46B51653"/>
    <w:rsid w:val="46B53A67"/>
    <w:rsid w:val="46E666CD"/>
    <w:rsid w:val="47024B89"/>
    <w:rsid w:val="475A5281"/>
    <w:rsid w:val="47AC3472"/>
    <w:rsid w:val="48342A2E"/>
    <w:rsid w:val="48396CD0"/>
    <w:rsid w:val="48953663"/>
    <w:rsid w:val="48D56167"/>
    <w:rsid w:val="48F976D8"/>
    <w:rsid w:val="49042227"/>
    <w:rsid w:val="4905669E"/>
    <w:rsid w:val="4924150C"/>
    <w:rsid w:val="49291190"/>
    <w:rsid w:val="4948669A"/>
    <w:rsid w:val="496B7088"/>
    <w:rsid w:val="4A0838D4"/>
    <w:rsid w:val="4A2C4445"/>
    <w:rsid w:val="4A496B89"/>
    <w:rsid w:val="4ABF6405"/>
    <w:rsid w:val="4AC922B5"/>
    <w:rsid w:val="4B38501D"/>
    <w:rsid w:val="4B427C4A"/>
    <w:rsid w:val="4BA8577B"/>
    <w:rsid w:val="4BC407DF"/>
    <w:rsid w:val="4C26756B"/>
    <w:rsid w:val="4C9A392D"/>
    <w:rsid w:val="4CD86AB8"/>
    <w:rsid w:val="4CE95658"/>
    <w:rsid w:val="4D6D754D"/>
    <w:rsid w:val="4D7560E1"/>
    <w:rsid w:val="4DD3102D"/>
    <w:rsid w:val="4DF161CE"/>
    <w:rsid w:val="4E2F2707"/>
    <w:rsid w:val="4EB22173"/>
    <w:rsid w:val="4EC633F6"/>
    <w:rsid w:val="4ECA5048"/>
    <w:rsid w:val="4F2F3E51"/>
    <w:rsid w:val="4F98252E"/>
    <w:rsid w:val="4FCF2738"/>
    <w:rsid w:val="4FDB028D"/>
    <w:rsid w:val="50070165"/>
    <w:rsid w:val="503B52D9"/>
    <w:rsid w:val="507119C8"/>
    <w:rsid w:val="507408A5"/>
    <w:rsid w:val="507C20E1"/>
    <w:rsid w:val="50947199"/>
    <w:rsid w:val="50DC208A"/>
    <w:rsid w:val="51835D03"/>
    <w:rsid w:val="51AB3D3B"/>
    <w:rsid w:val="5200004C"/>
    <w:rsid w:val="52207E0C"/>
    <w:rsid w:val="522A0567"/>
    <w:rsid w:val="5239498B"/>
    <w:rsid w:val="52765354"/>
    <w:rsid w:val="53021B56"/>
    <w:rsid w:val="5345331B"/>
    <w:rsid w:val="53724057"/>
    <w:rsid w:val="53770D76"/>
    <w:rsid w:val="540A1CEF"/>
    <w:rsid w:val="54192E5F"/>
    <w:rsid w:val="541B4EA6"/>
    <w:rsid w:val="54277215"/>
    <w:rsid w:val="546E44B5"/>
    <w:rsid w:val="54853A7E"/>
    <w:rsid w:val="54F37E42"/>
    <w:rsid w:val="54F5099E"/>
    <w:rsid w:val="55440CC4"/>
    <w:rsid w:val="55652DB0"/>
    <w:rsid w:val="557650C0"/>
    <w:rsid w:val="56017B2C"/>
    <w:rsid w:val="563F126D"/>
    <w:rsid w:val="5697490A"/>
    <w:rsid w:val="56E8305B"/>
    <w:rsid w:val="575925A3"/>
    <w:rsid w:val="57713D91"/>
    <w:rsid w:val="57DA3FF6"/>
    <w:rsid w:val="57DE4C7D"/>
    <w:rsid w:val="586A6F1E"/>
    <w:rsid w:val="59004C43"/>
    <w:rsid w:val="592D2D99"/>
    <w:rsid w:val="59383C44"/>
    <w:rsid w:val="593B388B"/>
    <w:rsid w:val="595016D7"/>
    <w:rsid w:val="59D76F69"/>
    <w:rsid w:val="59E2532D"/>
    <w:rsid w:val="59EB2B4D"/>
    <w:rsid w:val="5A203AE8"/>
    <w:rsid w:val="5A462108"/>
    <w:rsid w:val="5A516754"/>
    <w:rsid w:val="5AF300F9"/>
    <w:rsid w:val="5AF81503"/>
    <w:rsid w:val="5AF979AA"/>
    <w:rsid w:val="5B372D50"/>
    <w:rsid w:val="5B986898"/>
    <w:rsid w:val="5BE841C4"/>
    <w:rsid w:val="5C1967A5"/>
    <w:rsid w:val="5C2524E9"/>
    <w:rsid w:val="5C841E70"/>
    <w:rsid w:val="5D6E72BD"/>
    <w:rsid w:val="5DE35E5B"/>
    <w:rsid w:val="5E1B35DD"/>
    <w:rsid w:val="5EC901D4"/>
    <w:rsid w:val="5EE36BFD"/>
    <w:rsid w:val="5F165FC3"/>
    <w:rsid w:val="5F420A26"/>
    <w:rsid w:val="5FBF2E48"/>
    <w:rsid w:val="5FE55FC5"/>
    <w:rsid w:val="5FF732A1"/>
    <w:rsid w:val="603B4E0E"/>
    <w:rsid w:val="604861A1"/>
    <w:rsid w:val="60611489"/>
    <w:rsid w:val="611B3B25"/>
    <w:rsid w:val="61282D71"/>
    <w:rsid w:val="627921C2"/>
    <w:rsid w:val="63027431"/>
    <w:rsid w:val="630B0298"/>
    <w:rsid w:val="63D57354"/>
    <w:rsid w:val="6497295D"/>
    <w:rsid w:val="64FF6885"/>
    <w:rsid w:val="650E44B2"/>
    <w:rsid w:val="65256627"/>
    <w:rsid w:val="652C1351"/>
    <w:rsid w:val="65393A14"/>
    <w:rsid w:val="662B08C5"/>
    <w:rsid w:val="663E0BF4"/>
    <w:rsid w:val="66AC7448"/>
    <w:rsid w:val="66E3632D"/>
    <w:rsid w:val="674C61F2"/>
    <w:rsid w:val="679E624B"/>
    <w:rsid w:val="67B70F91"/>
    <w:rsid w:val="680256B8"/>
    <w:rsid w:val="684E1A03"/>
    <w:rsid w:val="6852376A"/>
    <w:rsid w:val="691D346F"/>
    <w:rsid w:val="6A572F4E"/>
    <w:rsid w:val="6A702199"/>
    <w:rsid w:val="6AB852EF"/>
    <w:rsid w:val="6B5415A7"/>
    <w:rsid w:val="6B6A4927"/>
    <w:rsid w:val="6B6D4F70"/>
    <w:rsid w:val="6B7D28AC"/>
    <w:rsid w:val="6B8312D6"/>
    <w:rsid w:val="6B8A6D77"/>
    <w:rsid w:val="6C5775A1"/>
    <w:rsid w:val="6D63226D"/>
    <w:rsid w:val="6D693580"/>
    <w:rsid w:val="6DA42705"/>
    <w:rsid w:val="6DB66489"/>
    <w:rsid w:val="6E146DCC"/>
    <w:rsid w:val="6E62359E"/>
    <w:rsid w:val="6E861244"/>
    <w:rsid w:val="6EA60EBE"/>
    <w:rsid w:val="6F0B4673"/>
    <w:rsid w:val="6F0B5468"/>
    <w:rsid w:val="6F4D3791"/>
    <w:rsid w:val="6F53759C"/>
    <w:rsid w:val="6F6E7F67"/>
    <w:rsid w:val="6FD33957"/>
    <w:rsid w:val="6FE729EA"/>
    <w:rsid w:val="70394B9C"/>
    <w:rsid w:val="70B6462C"/>
    <w:rsid w:val="70DD533F"/>
    <w:rsid w:val="713F0604"/>
    <w:rsid w:val="714D0F73"/>
    <w:rsid w:val="71567590"/>
    <w:rsid w:val="716D017F"/>
    <w:rsid w:val="716D6F1F"/>
    <w:rsid w:val="71B2527A"/>
    <w:rsid w:val="725F6D15"/>
    <w:rsid w:val="72691A36"/>
    <w:rsid w:val="726F27D5"/>
    <w:rsid w:val="73BB6668"/>
    <w:rsid w:val="74445FBF"/>
    <w:rsid w:val="744D4DE6"/>
    <w:rsid w:val="746135EA"/>
    <w:rsid w:val="747054F6"/>
    <w:rsid w:val="74A139FC"/>
    <w:rsid w:val="752F70A3"/>
    <w:rsid w:val="75BA273E"/>
    <w:rsid w:val="75D67789"/>
    <w:rsid w:val="75F4786B"/>
    <w:rsid w:val="75FA2CB7"/>
    <w:rsid w:val="760F2DD5"/>
    <w:rsid w:val="76873458"/>
    <w:rsid w:val="76E9529A"/>
    <w:rsid w:val="77013AD6"/>
    <w:rsid w:val="776D29A4"/>
    <w:rsid w:val="777D28C3"/>
    <w:rsid w:val="77A85155"/>
    <w:rsid w:val="77D13586"/>
    <w:rsid w:val="7867437A"/>
    <w:rsid w:val="787F513D"/>
    <w:rsid w:val="78CB53B3"/>
    <w:rsid w:val="79294D66"/>
    <w:rsid w:val="79512C69"/>
    <w:rsid w:val="796B4D55"/>
    <w:rsid w:val="79925FCD"/>
    <w:rsid w:val="79EF64B4"/>
    <w:rsid w:val="79F0261A"/>
    <w:rsid w:val="79F2235B"/>
    <w:rsid w:val="79FD1A07"/>
    <w:rsid w:val="79FF4BE0"/>
    <w:rsid w:val="7A0F4B04"/>
    <w:rsid w:val="7A140880"/>
    <w:rsid w:val="7A3A3803"/>
    <w:rsid w:val="7AA827B0"/>
    <w:rsid w:val="7AED6609"/>
    <w:rsid w:val="7B2F10F2"/>
    <w:rsid w:val="7BE81FC4"/>
    <w:rsid w:val="7C054956"/>
    <w:rsid w:val="7C0A3932"/>
    <w:rsid w:val="7C381DD5"/>
    <w:rsid w:val="7CFC65EB"/>
    <w:rsid w:val="7D3903CE"/>
    <w:rsid w:val="7D5316BF"/>
    <w:rsid w:val="7DC7089B"/>
    <w:rsid w:val="7DCF322F"/>
    <w:rsid w:val="7E2801EC"/>
    <w:rsid w:val="7E4516D8"/>
    <w:rsid w:val="7EA46247"/>
    <w:rsid w:val="7EC91B47"/>
    <w:rsid w:val="7F1D2A1C"/>
    <w:rsid w:val="7F4D74FB"/>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74F28"/>
  <w15:docId w15:val="{DE3DA70D-9802-4B3E-838F-4CEE8128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5E2F"/>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aa"/>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next w:val="a"/>
    <w:link w:val="10"/>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2"/>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3"/>
    <w:qFormat/>
    <w:rPr>
      <w:sz w:val="18"/>
      <w:szCs w:val="18"/>
    </w:rPr>
  </w:style>
  <w:style w:type="paragraph" w:styleId="af7">
    <w:name w:val="footer"/>
    <w:basedOn w:val="a"/>
    <w:link w:val="27"/>
    <w:uiPriority w:val="99"/>
    <w:qFormat/>
    <w:pPr>
      <w:tabs>
        <w:tab w:val="center" w:pos="4153"/>
        <w:tab w:val="right" w:pos="8306"/>
      </w:tabs>
      <w:snapToGrid w:val="0"/>
      <w:jc w:val="left"/>
    </w:pPr>
    <w:rPr>
      <w:sz w:val="18"/>
      <w:szCs w:val="18"/>
    </w:rPr>
  </w:style>
  <w:style w:type="paragraph" w:styleId="af8">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4"/>
    <w:qFormat/>
    <w:pPr>
      <w:adjustRightInd/>
      <w:ind w:firstLineChars="200" w:firstLine="200"/>
    </w:pPr>
  </w:style>
  <w:style w:type="paragraph" w:styleId="14">
    <w:name w:val="index 1"/>
    <w:basedOn w:val="a"/>
    <w:next w:val="a"/>
    <w:autoRedefine/>
    <w:qFormat/>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4"/>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9"/>
    <w:next w:val="a9"/>
    <w:link w:val="aff5"/>
    <w:qFormat/>
    <w:rPr>
      <w:b/>
      <w:bCs/>
    </w:rPr>
  </w:style>
  <w:style w:type="paragraph" w:styleId="aff6">
    <w:name w:val="Body Text First Indent"/>
    <w:basedOn w:val="a"/>
    <w:next w:val="a"/>
    <w:link w:val="aff7"/>
    <w:qFormat/>
    <w:pPr>
      <w:ind w:firstLine="420"/>
    </w:pPr>
    <w:rPr>
      <w:rFonts w:hAnsi="Calibri"/>
      <w:szCs w:val="20"/>
    </w:rPr>
  </w:style>
  <w:style w:type="paragraph" w:styleId="2a">
    <w:name w:val="Body Text First Indent 2"/>
    <w:basedOn w:val="af"/>
    <w:link w:val="2b"/>
    <w:qFormat/>
    <w:pPr>
      <w:adjustRightInd/>
      <w:spacing w:after="120" w:line="240" w:lineRule="auto"/>
      <w:ind w:leftChars="200" w:left="420" w:firstLine="210"/>
    </w:pPr>
    <w:rPr>
      <w:sz w:val="21"/>
    </w:rPr>
  </w:style>
  <w:style w:type="table" w:styleId="af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0"/>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0"/>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2c">
    <w:name w:val="正文空2字"/>
    <w:basedOn w:val="afff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4">
    <w:name w:val="左对齐正文"/>
    <w:uiPriority w:val="99"/>
    <w:qFormat/>
    <w:rPr>
      <w:rFonts w:ascii="Calibri" w:eastAsia="仿宋_GB2312" w:hAnsi="Calibri" w:cs="Calibri"/>
      <w:kern w:val="2"/>
      <w:sz w:val="32"/>
      <w:szCs w:val="32"/>
    </w:rPr>
  </w:style>
  <w:style w:type="paragraph" w:customStyle="1" w:styleId="afff5">
    <w:name w:val="!大节"/>
    <w:basedOn w:val="2"/>
    <w:qFormat/>
    <w:pPr>
      <w:spacing w:before="260" w:after="260" w:line="415" w:lineRule="auto"/>
      <w:ind w:left="420" w:hanging="420"/>
    </w:pPr>
    <w:rPr>
      <w:rFonts w:ascii="Arial" w:eastAsia="微软雅黑" w:hAnsi="Arial"/>
      <w:lang w:val="en-US"/>
    </w:rPr>
  </w:style>
  <w:style w:type="paragraph" w:customStyle="1" w:styleId="2d">
    <w:name w:val="正文2"/>
    <w:basedOn w:val="a"/>
    <w:link w:val="2CharChar"/>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table" w:customStyle="1" w:styleId="71">
    <w:name w:val="网格型7"/>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List Paragraph"/>
    <w:basedOn w:val="a"/>
    <w:uiPriority w:val="34"/>
    <w:qFormat/>
    <w:pPr>
      <w:spacing w:line="360" w:lineRule="auto"/>
      <w:ind w:firstLineChars="200" w:firstLine="200"/>
    </w:pPr>
    <w:rPr>
      <w:rFonts w:eastAsia="楷体_GB2312" w:cs="Lucida Sans"/>
      <w:sz w:val="24"/>
    </w:rPr>
  </w:style>
  <w:style w:type="paragraph" w:customStyle="1" w:styleId="15">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16">
    <w:name w:val="纯文本1"/>
    <w:basedOn w:val="a"/>
    <w:link w:val="Char1"/>
    <w:qFormat/>
    <w:pPr>
      <w:adjustRightInd/>
    </w:pPr>
    <w:rPr>
      <w:rFonts w:ascii="宋体" w:hAnsi="Courier New"/>
      <w:kern w:val="0"/>
      <w:sz w:val="20"/>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00">
    <w:name w:val="纯文本_0_0"/>
    <w:basedOn w:val="100"/>
    <w:link w:val="Char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1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151">
    <w:name w:val="font151"/>
    <w:basedOn w:val="a0"/>
    <w:qFormat/>
    <w:rPr>
      <w:rFonts w:ascii="宋体" w:eastAsia="宋体" w:hAnsi="宋体" w:cs="宋体" w:hint="eastAsia"/>
      <w:color w:val="000000"/>
      <w:sz w:val="20"/>
      <w:szCs w:val="20"/>
      <w:u w:val="none"/>
    </w:rPr>
  </w:style>
  <w:style w:type="paragraph" w:customStyle="1" w:styleId="afff7">
    <w:name w:val="正文说明"/>
    <w:basedOn w:val="a"/>
    <w:link w:val="Char"/>
    <w:qFormat/>
    <w:pPr>
      <w:adjustRightInd/>
      <w:spacing w:line="360" w:lineRule="auto"/>
    </w:pPr>
    <w:rPr>
      <w:kern w:val="0"/>
      <w:sz w:val="24"/>
    </w:rPr>
  </w:style>
  <w:style w:type="paragraph" w:customStyle="1" w:styleId="afff8">
    <w:name w:val="一级标题"/>
    <w:basedOn w:val="a"/>
    <w:next w:val="a"/>
    <w:autoRedefine/>
    <w:qFormat/>
    <w:pPr>
      <w:spacing w:line="360" w:lineRule="auto"/>
      <w:outlineLvl w:val="0"/>
    </w:pPr>
    <w:rPr>
      <w:rFonts w:ascii="仿宋" w:eastAsia="仿宋" w:hAnsi="仿宋" w:cs="仿宋_GB2312"/>
      <w:b/>
      <w:sz w:val="32"/>
    </w:rPr>
  </w:style>
  <w:style w:type="character" w:customStyle="1" w:styleId="font61">
    <w:name w:val="font61"/>
    <w:basedOn w:val="a0"/>
    <w:qFormat/>
    <w:rPr>
      <w:rFonts w:ascii="宋体" w:eastAsia="宋体" w:hAnsi="宋体" w:cs="宋体" w:hint="eastAsia"/>
      <w:color w:val="000000"/>
      <w:sz w:val="18"/>
      <w:szCs w:val="18"/>
      <w:u w:val="none"/>
    </w:rPr>
  </w:style>
  <w:style w:type="paragraph" w:customStyle="1" w:styleId="afff9">
    <w:name w:val="_正文段落"/>
    <w:basedOn w:val="a"/>
    <w:autoRedefine/>
    <w:qFormat/>
    <w:pPr>
      <w:adjustRightInd/>
      <w:ind w:firstLine="560"/>
    </w:pPr>
    <w:rPr>
      <w:rFonts w:ascii="仿宋_GB2312" w:eastAsia="仿宋_GB2312" w:hAnsi="仿宋"/>
      <w:kern w:val="0"/>
      <w:sz w:val="28"/>
      <w:szCs w:val="28"/>
    </w:rPr>
  </w:style>
  <w:style w:type="character" w:customStyle="1" w:styleId="font91">
    <w:name w:val="font91"/>
    <w:basedOn w:val="a0"/>
    <w:qFormat/>
    <w:rPr>
      <w:rFonts w:ascii="宋体" w:eastAsia="宋体" w:hAnsi="宋体" w:cs="宋体" w:hint="eastAsia"/>
      <w:color w:val="FF0000"/>
      <w:sz w:val="28"/>
      <w:szCs w:val="28"/>
      <w:u w:val="non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211">
    <w:name w:val="正文首行缩进 21"/>
    <w:basedOn w:val="a"/>
    <w:qFormat/>
    <w:pPr>
      <w:adjustRightInd/>
      <w:spacing w:after="120"/>
      <w:ind w:leftChars="200" w:left="420" w:firstLine="420"/>
    </w:pPr>
    <w:rPr>
      <w:rFonts w:ascii="Calibri" w:hAnsi="Calibri" w:cs="宋体"/>
      <w:color w:val="000000"/>
      <w:szCs w:val="21"/>
    </w:rPr>
  </w:style>
  <w:style w:type="paragraph" w:customStyle="1" w:styleId="NewNewNewNew">
    <w:name w:val="正文 New New New New"/>
    <w:qFormat/>
    <w:pPr>
      <w:widowControl w:val="0"/>
      <w:jc w:val="both"/>
    </w:pPr>
    <w:rPr>
      <w:color w:val="000000"/>
      <w:szCs w:val="24"/>
    </w:rPr>
  </w:style>
  <w:style w:type="paragraph" w:customStyle="1" w:styleId="18">
    <w:name w:val="修订1"/>
    <w:hidden/>
    <w:uiPriority w:val="3"/>
    <w:unhideWhenUsed/>
    <w:qFormat/>
    <w:rPr>
      <w:kern w:val="2"/>
      <w:sz w:val="21"/>
      <w:szCs w:val="24"/>
    </w:rPr>
  </w:style>
  <w:style w:type="character" w:customStyle="1" w:styleId="aa">
    <w:name w:val="批注文字 字符"/>
    <w:basedOn w:val="a0"/>
    <w:link w:val="a9"/>
    <w:qFormat/>
    <w:rPr>
      <w:kern w:val="2"/>
      <w:sz w:val="21"/>
      <w:szCs w:val="24"/>
    </w:rPr>
  </w:style>
  <w:style w:type="character" w:customStyle="1" w:styleId="aff5">
    <w:name w:val="批注主题 字符"/>
    <w:basedOn w:val="aa"/>
    <w:link w:val="aff4"/>
    <w:qFormat/>
    <w:rPr>
      <w:b/>
      <w:bCs/>
      <w:kern w:val="2"/>
      <w:sz w:val="21"/>
      <w:szCs w:val="24"/>
    </w:rPr>
  </w:style>
  <w:style w:type="paragraph" w:customStyle="1" w:styleId="2e">
    <w:name w:val="修订2"/>
    <w:hidden/>
    <w:unhideWhenUsed/>
    <w:qFormat/>
    <w:rPr>
      <w:kern w:val="2"/>
      <w:sz w:val="21"/>
      <w:szCs w:val="24"/>
    </w:rPr>
  </w:style>
  <w:style w:type="character" w:customStyle="1" w:styleId="20">
    <w:name w:val="标题 2 字符"/>
    <w:basedOn w:val="a0"/>
    <w:link w:val="2"/>
    <w:uiPriority w:val="1"/>
    <w:qFormat/>
    <w:rPr>
      <w:rFonts w:ascii="仿宋_GB2312" w:eastAsia="仿宋_GB2312" w:hAnsi="仿宋"/>
      <w:b/>
      <w:bCs/>
      <w:kern w:val="2"/>
      <w:sz w:val="32"/>
      <w:szCs w:val="32"/>
      <w:lang w:val="zh-CN"/>
    </w:rPr>
  </w:style>
  <w:style w:type="character" w:customStyle="1" w:styleId="ae">
    <w:name w:val="正文文本 字符"/>
    <w:basedOn w:val="a0"/>
    <w:link w:val="ad"/>
    <w:qFormat/>
    <w:rPr>
      <w:rFonts w:ascii="宋体" w:hAnsi="Arial" w:cs="Arial"/>
      <w:snapToGrid w:val="0"/>
      <w:kern w:val="2"/>
      <w:sz w:val="24"/>
      <w:szCs w:val="21"/>
      <w:lang w:val="zh-CN"/>
    </w:rPr>
  </w:style>
  <w:style w:type="character" w:customStyle="1" w:styleId="12">
    <w:name w:val="纯文本 字符1"/>
    <w:link w:val="af1"/>
    <w:qFormat/>
    <w:rPr>
      <w:rFonts w:ascii="宋体" w:hAnsi="Courier New" w:cs="Arial"/>
      <w:snapToGrid w:val="0"/>
      <w:kern w:val="2"/>
      <w:sz w:val="21"/>
      <w:szCs w:val="21"/>
    </w:rPr>
  </w:style>
  <w:style w:type="character" w:customStyle="1" w:styleId="2CharChar">
    <w:name w:val="正文2 Char Char"/>
    <w:link w:val="2d"/>
    <w:qFormat/>
    <w:rPr>
      <w:kern w:val="2"/>
      <w:sz w:val="24"/>
    </w:rPr>
  </w:style>
  <w:style w:type="character" w:customStyle="1" w:styleId="22">
    <w:name w:val="正文缩进 字符2"/>
    <w:link w:val="a4"/>
    <w:qFormat/>
    <w:rPr>
      <w:rFonts w:ascii="宋体"/>
      <w:snapToGrid w:val="0"/>
      <w:color w:val="000000"/>
      <w:kern w:val="28"/>
      <w:sz w:val="28"/>
    </w:rPr>
  </w:style>
  <w:style w:type="character" w:customStyle="1" w:styleId="10">
    <w:name w:val="正文文本缩进 字符1"/>
    <w:link w:val="af"/>
    <w:qFormat/>
    <w:rPr>
      <w:rFonts w:ascii="宋体" w:hAnsi="宋体"/>
      <w:kern w:val="2"/>
      <w:sz w:val="24"/>
      <w:szCs w:val="24"/>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character" w:customStyle="1" w:styleId="43">
    <w:name w:val="标题 4 字符"/>
    <w:basedOn w:val="a0"/>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Pr>
      <w:b/>
      <w:bCs/>
      <w:kern w:val="2"/>
      <w:sz w:val="28"/>
      <w:szCs w:val="28"/>
    </w:rPr>
  </w:style>
  <w:style w:type="character" w:customStyle="1" w:styleId="60">
    <w:name w:val="标题 6 字符"/>
    <w:basedOn w:val="a0"/>
    <w:link w:val="6"/>
    <w:qFormat/>
    <w:rPr>
      <w:rFonts w:ascii="Arial" w:eastAsia="黑体" w:hAnsi="Arial"/>
      <w:b/>
      <w:bCs/>
      <w:kern w:val="2"/>
      <w:sz w:val="24"/>
      <w:szCs w:val="24"/>
    </w:rPr>
  </w:style>
  <w:style w:type="character" w:customStyle="1" w:styleId="70">
    <w:name w:val="标题 7 字符"/>
    <w:basedOn w:val="a0"/>
    <w:link w:val="7"/>
    <w:qFormat/>
    <w:rPr>
      <w:b/>
      <w:bCs/>
      <w:kern w:val="2"/>
      <w:sz w:val="24"/>
      <w:szCs w:val="24"/>
    </w:rPr>
  </w:style>
  <w:style w:type="character" w:customStyle="1" w:styleId="80">
    <w:name w:val="标题 8 字符"/>
    <w:basedOn w:val="a0"/>
    <w:link w:val="8"/>
    <w:qFormat/>
    <w:rPr>
      <w:rFonts w:ascii="Arial" w:eastAsia="黑体" w:hAnsi="Arial"/>
      <w:kern w:val="2"/>
      <w:sz w:val="24"/>
      <w:szCs w:val="24"/>
    </w:rPr>
  </w:style>
  <w:style w:type="character" w:customStyle="1" w:styleId="90">
    <w:name w:val="标题 9 字符"/>
    <w:basedOn w:val="a0"/>
    <w:link w:val="9"/>
    <w:qFormat/>
    <w:rPr>
      <w:rFonts w:ascii="Arial" w:eastAsia="黑体" w:hAnsi="Arial"/>
      <w:kern w:val="2"/>
      <w:sz w:val="21"/>
      <w:szCs w:val="21"/>
    </w:rPr>
  </w:style>
  <w:style w:type="character" w:customStyle="1" w:styleId="a8">
    <w:name w:val="文档结构图 字符"/>
    <w:basedOn w:val="a0"/>
    <w:link w:val="a7"/>
    <w:qFormat/>
    <w:rPr>
      <w:kern w:val="2"/>
      <w:sz w:val="21"/>
      <w:szCs w:val="24"/>
      <w:shd w:val="clear" w:color="auto" w:fill="000080"/>
    </w:rPr>
  </w:style>
  <w:style w:type="character" w:customStyle="1" w:styleId="ac">
    <w:name w:val="称呼 字符"/>
    <w:basedOn w:val="a0"/>
    <w:link w:val="ab"/>
    <w:qFormat/>
    <w:rPr>
      <w:rFonts w:ascii="仿宋_GB2312" w:eastAsia="仿宋_GB2312"/>
      <w:kern w:val="2"/>
      <w:sz w:val="28"/>
    </w:rPr>
  </w:style>
  <w:style w:type="character" w:customStyle="1" w:styleId="31">
    <w:name w:val="正文文本 3 字符"/>
    <w:basedOn w:val="a0"/>
    <w:link w:val="30"/>
    <w:qFormat/>
    <w:rPr>
      <w:kern w:val="2"/>
      <w:sz w:val="21"/>
    </w:rPr>
  </w:style>
  <w:style w:type="character" w:customStyle="1" w:styleId="HTML0">
    <w:name w:val="HTML 地址 字符"/>
    <w:basedOn w:val="a0"/>
    <w:link w:val="HTML"/>
    <w:qFormat/>
    <w:rPr>
      <w:rFonts w:ascii="宋体" w:hAnsi="宋体"/>
      <w:i/>
      <w:iCs/>
      <w:sz w:val="24"/>
      <w:szCs w:val="24"/>
    </w:rPr>
  </w:style>
  <w:style w:type="character" w:customStyle="1" w:styleId="af3">
    <w:name w:val="日期 字符"/>
    <w:basedOn w:val="a0"/>
    <w:link w:val="af2"/>
    <w:qFormat/>
    <w:rPr>
      <w:rFonts w:ascii="宋体"/>
      <w:kern w:val="2"/>
      <w:sz w:val="24"/>
      <w:szCs w:val="21"/>
      <w:lang w:val="zh-CN"/>
    </w:rPr>
  </w:style>
  <w:style w:type="character" w:customStyle="1" w:styleId="26">
    <w:name w:val="正文文本缩进 2 字符"/>
    <w:basedOn w:val="a0"/>
    <w:link w:val="25"/>
    <w:qFormat/>
    <w:rPr>
      <w:rFonts w:ascii="宋体"/>
      <w:sz w:val="28"/>
    </w:rPr>
  </w:style>
  <w:style w:type="character" w:customStyle="1" w:styleId="af5">
    <w:name w:val="尾注文本 字符"/>
    <w:basedOn w:val="a0"/>
    <w:link w:val="af4"/>
    <w:qFormat/>
    <w:rPr>
      <w:kern w:val="2"/>
      <w:sz w:val="21"/>
      <w:szCs w:val="24"/>
      <w:lang w:val="zh-CN"/>
    </w:rPr>
  </w:style>
  <w:style w:type="character" w:customStyle="1" w:styleId="afffa">
    <w:name w:val="批注框文本 字符"/>
    <w:basedOn w:val="a0"/>
    <w:qFormat/>
    <w:rPr>
      <w:kern w:val="2"/>
      <w:sz w:val="18"/>
      <w:szCs w:val="18"/>
    </w:rPr>
  </w:style>
  <w:style w:type="character" w:customStyle="1" w:styleId="afa">
    <w:name w:val="签名 字符"/>
    <w:basedOn w:val="a0"/>
    <w:link w:val="af9"/>
    <w:qFormat/>
    <w:rPr>
      <w:rFonts w:eastAsia="仿宋_GB2312"/>
      <w:sz w:val="24"/>
    </w:rPr>
  </w:style>
  <w:style w:type="character" w:customStyle="1" w:styleId="afd">
    <w:name w:val="副标题 字符"/>
    <w:basedOn w:val="a0"/>
    <w:link w:val="afc"/>
    <w:qFormat/>
    <w:rPr>
      <w:rFonts w:ascii="Arial" w:eastAsia="隶书" w:hAnsi="Arial"/>
      <w:b/>
      <w:bCs/>
      <w:kern w:val="28"/>
      <w:sz w:val="44"/>
      <w:szCs w:val="32"/>
    </w:rPr>
  </w:style>
  <w:style w:type="character" w:customStyle="1" w:styleId="aff0">
    <w:name w:val="脚注文本 字符"/>
    <w:basedOn w:val="a0"/>
    <w:link w:val="aff"/>
    <w:qFormat/>
    <w:rPr>
      <w:rFonts w:ascii="Calibri"/>
      <w:color w:val="0000FF"/>
      <w:sz w:val="21"/>
    </w:rPr>
  </w:style>
  <w:style w:type="character" w:customStyle="1" w:styleId="35">
    <w:name w:val="正文文本缩进 3 字符"/>
    <w:basedOn w:val="a0"/>
    <w:link w:val="34"/>
    <w:qFormat/>
    <w:rPr>
      <w:kern w:val="2"/>
      <w:sz w:val="24"/>
    </w:rPr>
  </w:style>
  <w:style w:type="character" w:customStyle="1" w:styleId="2f">
    <w:name w:val="正文文本 2 字符"/>
    <w:basedOn w:val="a0"/>
    <w:qFormat/>
    <w:rPr>
      <w:kern w:val="2"/>
      <w:sz w:val="21"/>
      <w:szCs w:val="24"/>
    </w:rPr>
  </w:style>
  <w:style w:type="character" w:customStyle="1" w:styleId="HTML2">
    <w:name w:val="HTML 预设格式 字符"/>
    <w:basedOn w:val="a0"/>
    <w:link w:val="HTML1"/>
    <w:qFormat/>
    <w:rPr>
      <w:rFonts w:ascii="黑体" w:eastAsia="黑体" w:hAnsi="Courier New"/>
    </w:rPr>
  </w:style>
  <w:style w:type="character" w:customStyle="1" w:styleId="Char2">
    <w:name w:val="表格非标题文字 Char"/>
    <w:link w:val="afffb"/>
    <w:qFormat/>
    <w:rPr>
      <w:rFonts w:ascii="Futura Bk" w:hAnsi="Futura Bk"/>
      <w:kern w:val="2"/>
      <w:sz w:val="18"/>
      <w:szCs w:val="21"/>
    </w:rPr>
  </w:style>
  <w:style w:type="paragraph" w:customStyle="1" w:styleId="afffb">
    <w:name w:val="表格非标题文字"/>
    <w:link w:val="Char2"/>
    <w:qFormat/>
    <w:pPr>
      <w:snapToGrid w:val="0"/>
      <w:spacing w:before="80" w:after="40"/>
    </w:pPr>
    <w:rPr>
      <w:rFonts w:ascii="Futura Bk" w:hAnsi="Futura Bk"/>
      <w:kern w:val="2"/>
      <w:sz w:val="18"/>
      <w:szCs w:val="21"/>
    </w:rPr>
  </w:style>
  <w:style w:type="character" w:customStyle="1" w:styleId="Char3">
    <w:name w:val="*正文 Char"/>
    <w:link w:val="afffc"/>
    <w:qFormat/>
    <w:locked/>
    <w:rPr>
      <w:rFonts w:ascii="宋体" w:hAnsi="宋体"/>
      <w:sz w:val="24"/>
    </w:rPr>
  </w:style>
  <w:style w:type="paragraph" w:customStyle="1" w:styleId="afffc">
    <w:name w:val="*正文"/>
    <w:basedOn w:val="a"/>
    <w:link w:val="Char3"/>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4">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5">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6">
    <w:name w:val="哈哈正文 Char"/>
    <w:link w:val="afffd"/>
    <w:qFormat/>
    <w:rPr>
      <w:rFonts w:ascii="宋体" w:hAnsi="宋体"/>
      <w:kern w:val="2"/>
      <w:sz w:val="24"/>
    </w:rPr>
  </w:style>
  <w:style w:type="paragraph" w:customStyle="1" w:styleId="afffd">
    <w:name w:val="哈哈正文"/>
    <w:basedOn w:val="a"/>
    <w:link w:val="Char6"/>
    <w:qFormat/>
    <w:pPr>
      <w:adjustRightInd/>
      <w:spacing w:line="360" w:lineRule="auto"/>
      <w:ind w:firstLineChars="200" w:firstLine="200"/>
    </w:pPr>
    <w:rPr>
      <w:rFonts w:ascii="宋体" w:hAnsi="宋体"/>
      <w:sz w:val="24"/>
      <w:szCs w:val="20"/>
    </w:rPr>
  </w:style>
  <w:style w:type="character" w:customStyle="1" w:styleId="19">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e">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7">
    <w:name w:val="插图说明 Char"/>
    <w:qFormat/>
    <w:rPr>
      <w:rFonts w:eastAsia="黑体"/>
      <w:sz w:val="24"/>
      <w:lang w:val="en-US" w:eastAsia="zh-CN"/>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a"/>
    <w:uiPriority w:val="1"/>
    <w:qFormat/>
    <w:rPr>
      <w:sz w:val="22"/>
      <w:szCs w:val="22"/>
    </w:rPr>
  </w:style>
  <w:style w:type="paragraph" w:customStyle="1" w:styleId="1a">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8">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
    <w:name w:val="纯文本 Char_0"/>
    <w:link w:val="00"/>
    <w:qFormat/>
    <w:rPr>
      <w:rFonts w:ascii="宋体" w:hAnsi="Courier New"/>
      <w:kern w:val="2"/>
      <w:sz w:val="21"/>
      <w:szCs w:val="21"/>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9"/>
    <w:qFormat/>
    <w:rPr>
      <w:rFonts w:ascii="仿宋_GB2312" w:eastAsia="仿宋_GB2312" w:hAnsi="仿宋_GB2312"/>
      <w:kern w:val="2"/>
      <w:sz w:val="24"/>
      <w:lang w:bidi="ar-SA"/>
    </w:rPr>
  </w:style>
  <w:style w:type="character" w:customStyle="1" w:styleId="Char9">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a">
    <w:name w:val="正文（绿盟科技） Char"/>
    <w:link w:val="affff"/>
    <w:qFormat/>
    <w:rPr>
      <w:rFonts w:ascii="Arial" w:hAnsi="Arial"/>
      <w:sz w:val="21"/>
      <w:szCs w:val="21"/>
    </w:rPr>
  </w:style>
  <w:style w:type="paragraph" w:customStyle="1" w:styleId="affff">
    <w:name w:val="正文（绿盟科技）"/>
    <w:link w:val="Chara"/>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b">
    <w:name w:val="页脚 Char"/>
    <w:qFormat/>
    <w:rPr>
      <w:rFonts w:eastAsia="仿宋_GB2312"/>
      <w:kern w:val="2"/>
      <w:sz w:val="18"/>
      <w:lang w:val="en-US" w:eastAsia="zh-CN"/>
    </w:rPr>
  </w:style>
  <w:style w:type="character" w:customStyle="1" w:styleId="Charc">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0"/>
    <w:qFormat/>
    <w:rPr>
      <w:sz w:val="32"/>
    </w:rPr>
  </w:style>
  <w:style w:type="paragraph" w:customStyle="1" w:styleId="affff0">
    <w:name w:val="表格名称"/>
    <w:basedOn w:val="2"/>
    <w:link w:val="858D7CFB-ED40-4347-BF05-701D383B685F"/>
    <w:qFormat/>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d">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3">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e">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1">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Next/>
      <w:widowControl/>
      <w:adjustRightInd/>
      <w:spacing w:before="240" w:beforeAutospacing="0" w:after="240" w:afterAutospacing="0" w:line="360" w:lineRule="auto"/>
      <w:ind w:left="851" w:rightChars="194" w:right="407" w:hanging="851"/>
    </w:pPr>
    <w:rPr>
      <w:rFonts w:hAnsi="Arial" w:hint="default"/>
      <w:snapToGrid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f0">
    <w:name w:val="冯 Char"/>
    <w:link w:val="affff2"/>
    <w:qFormat/>
    <w:rPr>
      <w:rFonts w:ascii="宋体" w:hAnsi="宋体"/>
      <w:color w:val="000000"/>
      <w:sz w:val="24"/>
      <w:szCs w:val="24"/>
    </w:rPr>
  </w:style>
  <w:style w:type="paragraph" w:customStyle="1" w:styleId="affff2">
    <w:name w:val="冯"/>
    <w:basedOn w:val="a"/>
    <w:link w:val="Charf0"/>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1">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宋体" w:cs="宋体"/>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2">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3">
    <w:name w:val="正文样式 Char"/>
    <w:link w:val="affff3"/>
    <w:qFormat/>
    <w:rPr>
      <w:rFonts w:ascii="Calibri" w:hAnsi="Calibri"/>
      <w:sz w:val="24"/>
      <w:szCs w:val="24"/>
    </w:rPr>
  </w:style>
  <w:style w:type="paragraph" w:customStyle="1" w:styleId="affff3">
    <w:name w:val="正文样式"/>
    <w:basedOn w:val="a"/>
    <w:link w:val="Charf3"/>
    <w:qFormat/>
    <w:pPr>
      <w:adjustRightInd/>
      <w:spacing w:line="360" w:lineRule="auto"/>
      <w:ind w:firstLineChars="200" w:firstLine="480"/>
    </w:pPr>
    <w:rPr>
      <w:rFonts w:ascii="Calibri" w:hAnsi="Calibri"/>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4">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cs="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b"/>
    <w:qFormat/>
    <w:rPr>
      <w:rFonts w:ascii="Calibri" w:hAnsi="Calibri"/>
      <w:sz w:val="24"/>
      <w:lang w:eastAsia="en-US"/>
    </w:rPr>
  </w:style>
  <w:style w:type="paragraph" w:customStyle="1" w:styleId="1b">
    <w:name w:val="列表1"/>
    <w:basedOn w:val="a"/>
    <w:next w:val="1c"/>
    <w:link w:val="Char18"/>
    <w:qFormat/>
    <w:pPr>
      <w:widowControl/>
      <w:adjustRightInd/>
      <w:spacing w:after="200" w:line="360" w:lineRule="auto"/>
      <w:ind w:left="720" w:firstLineChars="200" w:firstLine="200"/>
      <w:jc w:val="left"/>
    </w:pPr>
    <w:rPr>
      <w:rFonts w:ascii="Calibri" w:hAnsi="Calibri"/>
      <w:kern w:val="0"/>
      <w:sz w:val="24"/>
      <w:szCs w:val="20"/>
      <w:lang w:eastAsia="en-US"/>
    </w:rPr>
  </w:style>
  <w:style w:type="paragraph" w:customStyle="1" w:styleId="1c">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4">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5">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6">
    <w:name w:val="此正文 Char"/>
    <w:link w:val="affff5"/>
    <w:qFormat/>
    <w:rPr>
      <w:kern w:val="2"/>
      <w:sz w:val="24"/>
      <w:szCs w:val="24"/>
    </w:rPr>
  </w:style>
  <w:style w:type="paragraph" w:customStyle="1" w:styleId="affff5">
    <w:name w:val="此正文"/>
    <w:basedOn w:val="a"/>
    <w:link w:val="Charf6"/>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d">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7">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6">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8">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
    <w:name w:val="纯文本 Char1"/>
    <w:link w:val="16"/>
    <w:qFormat/>
    <w:rPr>
      <w:rFonts w:ascii="宋体" w:hAnsi="Courier New"/>
    </w:rPr>
  </w:style>
  <w:style w:type="character" w:customStyle="1" w:styleId="aff7">
    <w:name w:val="正文文本首行缩进 字符"/>
    <w:link w:val="aff6"/>
    <w:qFormat/>
    <w:rPr>
      <w:rFonts w:hAnsi="Calibri"/>
      <w:kern w:val="2"/>
      <w:sz w:val="21"/>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9">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说明 Char"/>
    <w:link w:val="afff7"/>
    <w:qFormat/>
    <w:rPr>
      <w:sz w:val="24"/>
      <w:szCs w:val="24"/>
    </w:rPr>
  </w:style>
  <w:style w:type="character" w:customStyle="1" w:styleId="Char1c">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a">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d">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e">
    <w:name w:val="批注文字 字符1"/>
    <w:qFormat/>
    <w:rPr>
      <w:kern w:val="2"/>
      <w:sz w:val="21"/>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b">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7"/>
    <w:qFormat/>
    <w:rPr>
      <w:rFonts w:ascii="仿宋_GB2312" w:eastAsia="仿宋_GB2312"/>
      <w:kern w:val="2"/>
      <w:sz w:val="24"/>
      <w:szCs w:val="24"/>
    </w:rPr>
  </w:style>
  <w:style w:type="paragraph" w:customStyle="1" w:styleId="af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0"/>
    <w:qFormat/>
    <w:rPr>
      <w:rFonts w:ascii="宋体"/>
    </w:rPr>
  </w:style>
  <w:style w:type="paragraph" w:customStyle="1" w:styleId="2f0">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c">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d">
    <w:name w:val="正文首行缩进两字 Char"/>
    <w:qFormat/>
    <w:rPr>
      <w:sz w:val="24"/>
      <w:szCs w:val="24"/>
      <w:lang w:val="en-US" w:eastAsia="zh-CN" w:bidi="ar-SA"/>
    </w:rPr>
  </w:style>
  <w:style w:type="character" w:customStyle="1" w:styleId="Charfe">
    <w:name w:val="正文文本 Char"/>
    <w:qFormat/>
    <w:rPr>
      <w:rFonts w:eastAsia="宋体"/>
      <w:kern w:val="2"/>
      <w:sz w:val="24"/>
      <w:szCs w:val="24"/>
      <w:lang w:val="en-US" w:eastAsia="zh-CN" w:bidi="ar-SA"/>
    </w:rPr>
  </w:style>
  <w:style w:type="character" w:customStyle="1" w:styleId="1f">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0">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e">
    <w:name w:val="日期 Char1"/>
    <w:uiPriority w:val="99"/>
    <w:semiHidden/>
    <w:qFormat/>
    <w:rPr>
      <w:rFonts w:ascii="Times New Roman" w:eastAsia="宋体" w:hAnsi="Times New Roman" w:cs="Times New Roman"/>
      <w:szCs w:val="24"/>
    </w:rPr>
  </w:style>
  <w:style w:type="character" w:customStyle="1" w:styleId="af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9"/>
    <w:qFormat/>
    <w:rPr>
      <w:rFonts w:ascii="宋体" w:hAnsi="宋体"/>
      <w:sz w:val="24"/>
    </w:rPr>
  </w:style>
  <w:style w:type="paragraph" w:customStyle="1" w:styleId="af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1">
    <w:name w:val="正文段 Char"/>
    <w:link w:val="affffa"/>
    <w:qFormat/>
    <w:rPr>
      <w:sz w:val="24"/>
    </w:rPr>
  </w:style>
  <w:style w:type="paragraph" w:customStyle="1" w:styleId="affffa">
    <w:name w:val="正文段"/>
    <w:basedOn w:val="a"/>
    <w:link w:val="Charff1"/>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2">
    <w:name w:val="冯广丽 Char"/>
    <w:link w:val="affffb"/>
    <w:qFormat/>
    <w:rPr>
      <w:rFonts w:ascii="宋体" w:hAnsi="宋体"/>
      <w:kern w:val="2"/>
      <w:sz w:val="24"/>
      <w:szCs w:val="22"/>
    </w:rPr>
  </w:style>
  <w:style w:type="paragraph" w:customStyle="1" w:styleId="affffb">
    <w:name w:val="冯广丽"/>
    <w:basedOn w:val="a"/>
    <w:link w:val="Charff2"/>
    <w:qFormat/>
    <w:pPr>
      <w:adjustRightInd/>
      <w:spacing w:line="360" w:lineRule="auto"/>
      <w:ind w:firstLineChars="200" w:firstLine="480"/>
    </w:pPr>
    <w:rPr>
      <w:rFonts w:ascii="宋体" w:hAnsi="宋体"/>
      <w:sz w:val="24"/>
      <w:szCs w:val="22"/>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3">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4">
    <w:name w:val="编号，小四 Char"/>
    <w:link w:val="affffc"/>
    <w:qFormat/>
    <w:rPr>
      <w:rFonts w:ascii="Arial" w:hAnsi="Arial"/>
      <w:sz w:val="24"/>
    </w:rPr>
  </w:style>
  <w:style w:type="paragraph" w:customStyle="1" w:styleId="affffc">
    <w:name w:val="编号，小四"/>
    <w:basedOn w:val="a"/>
    <w:link w:val="Charff4"/>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5">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6">
    <w:name w:val="仿宋正文 Char"/>
    <w:link w:val="affffd"/>
    <w:qFormat/>
    <w:rPr>
      <w:rFonts w:ascii="仿宋_GB2312" w:eastAsia="仿宋_GB2312"/>
      <w:kern w:val="2"/>
      <w:sz w:val="24"/>
    </w:rPr>
  </w:style>
  <w:style w:type="paragraph" w:customStyle="1" w:styleId="affffd">
    <w:name w:val="仿宋正文"/>
    <w:basedOn w:val="a"/>
    <w:link w:val="Charff6"/>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0">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f">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1"/>
    <w:qFormat/>
    <w:rPr>
      <w:rFonts w:cs="宋体"/>
      <w:kern w:val="2"/>
      <w:sz w:val="24"/>
    </w:rPr>
  </w:style>
  <w:style w:type="paragraph" w:customStyle="1" w:styleId="2f1">
    <w:name w:val="样式 正文缩进 + 首行缩进:  2 字符"/>
    <w:basedOn w:val="a4"/>
    <w:link w:val="2CharChar2"/>
    <w:qFormat/>
    <w:pPr>
      <w:widowControl w:val="0"/>
      <w:adjustRightInd/>
      <w:snapToGrid/>
      <w:spacing w:line="360" w:lineRule="auto"/>
      <w:ind w:firstLineChars="200" w:firstLine="200"/>
    </w:pPr>
    <w:rPr>
      <w:rFonts w:ascii="Times New Roman" w:cs="宋体"/>
      <w:snapToGrid/>
      <w:color w:val="auto"/>
      <w:kern w:val="2"/>
      <w:sz w:val="24"/>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1">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5">
    <w:name w:val="文章标题"/>
    <w:next w:val="afffff6"/>
    <w:qFormat/>
    <w:pPr>
      <w:spacing w:beforeLines="800" w:before="2496" w:afterLines="100" w:after="312"/>
      <w:jc w:val="center"/>
    </w:pPr>
    <w:rPr>
      <w:rFonts w:ascii="Arial" w:eastAsia="黑体" w:hAnsi="Arial" w:cs="宋体"/>
      <w:bCs/>
      <w:kern w:val="2"/>
      <w:sz w:val="52"/>
    </w:rPr>
  </w:style>
  <w:style w:type="paragraph" w:customStyle="1" w:styleId="af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8">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2"/>
    <w:qFormat/>
    <w:pPr>
      <w:spacing w:beforeLines="100" w:before="312"/>
      <w:jc w:val="left"/>
    </w:pPr>
  </w:style>
  <w:style w:type="paragraph" w:customStyle="1" w:styleId="2f2">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2">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5">
    <w:name w:val="无间隔2"/>
    <w:basedOn w:val="a"/>
    <w:link w:val="Charff7"/>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2">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keepNext/>
      <w:keepLines/>
      <w:tabs>
        <w:tab w:val="left" w:pos="900"/>
      </w:tabs>
      <w:spacing w:before="260" w:beforeAutospacing="0" w:after="260" w:afterAutospacing="0"/>
      <w:ind w:left="900" w:hanging="720"/>
      <w:jc w:val="both"/>
    </w:pPr>
    <w:rPr>
      <w:rFonts w:ascii="Times New Roman" w:hAnsi="Times New Roman" w:hint="default"/>
      <w:kern w:val="2"/>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b">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keepNext/>
      <w:keepLines/>
      <w:tabs>
        <w:tab w:val="left" w:pos="900"/>
        <w:tab w:val="left" w:pos="1680"/>
      </w:tabs>
      <w:adjustRightInd/>
      <w:spacing w:before="260" w:beforeAutospacing="0" w:after="260" w:afterAutospacing="0" w:line="416" w:lineRule="auto"/>
      <w:ind w:left="1680" w:hanging="420"/>
      <w:jc w:val="both"/>
    </w:pPr>
    <w:rPr>
      <w:rFonts w:ascii="Times New Roman" w:hAnsi="Times New Roman" w:hint="default"/>
      <w:kern w:val="2"/>
      <w:sz w:val="32"/>
      <w:szCs w:val="32"/>
    </w:rPr>
  </w:style>
  <w:style w:type="paragraph" w:customStyle="1" w:styleId="af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djustRightInd/>
      <w:spacing w:before="20" w:after="20" w:line="300" w:lineRule="auto"/>
      <w:ind w:left="840" w:hanging="420"/>
    </w:pPr>
    <w:rPr>
      <w:rFonts w:ascii="Tahoma" w:hAnsi="Tahoma"/>
      <w:kern w:val="0"/>
      <w:szCs w:val="21"/>
    </w:rPr>
  </w:style>
  <w:style w:type="paragraph" w:customStyle="1" w:styleId="af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3">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6">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7">
    <w:name w:val="正文文字 2"/>
    <w:basedOn w:val="Default"/>
    <w:next w:val="Default"/>
    <w:qFormat/>
    <w:rPr>
      <w:rFonts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8">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CharChar1Char">
    <w:name w:val="Char Char Char1 Char"/>
    <w:basedOn w:val="a"/>
    <w:qFormat/>
    <w:rPr>
      <w:szCs w:val="20"/>
    </w:rPr>
  </w:style>
  <w:style w:type="paragraph" w:customStyle="1" w:styleId="affffff4">
    <w:name w:val="正文标准"/>
    <w:basedOn w:val="a"/>
    <w:qFormat/>
    <w:pPr>
      <w:adjustRightInd/>
      <w:spacing w:line="360" w:lineRule="auto"/>
      <w:ind w:firstLineChars="200" w:firstLine="200"/>
    </w:pPr>
    <w:rPr>
      <w:rFonts w:ascii="宋体" w:hAnsi="Calibri"/>
      <w:sz w:val="24"/>
    </w:rPr>
  </w:style>
  <w:style w:type="paragraph" w:customStyle="1" w:styleId="af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keepNext/>
      <w:keepLines/>
      <w:tabs>
        <w:tab w:val="left" w:pos="900"/>
      </w:tabs>
      <w:adjustRightInd/>
      <w:spacing w:before="200" w:beforeAutospacing="0" w:after="200" w:afterAutospacing="0" w:line="560" w:lineRule="exact"/>
      <w:ind w:left="900" w:hanging="720"/>
    </w:pPr>
    <w:rPr>
      <w:rFonts w:hint="default"/>
      <w:bCs w:val="0"/>
      <w:color w:val="000000"/>
      <w:spacing w:val="10"/>
      <w:kern w:val="24"/>
      <w:sz w:val="28"/>
      <w:szCs w:val="32"/>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8">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keepNext/>
      <w:keepLines/>
      <w:tabs>
        <w:tab w:val="left" w:pos="900"/>
      </w:tabs>
      <w:snapToGrid w:val="0"/>
      <w:spacing w:beforeAutospacing="0" w:afterAutospacing="0" w:line="360" w:lineRule="auto"/>
      <w:ind w:left="900" w:hanging="720"/>
      <w:jc w:val="both"/>
    </w:pPr>
    <w:rPr>
      <w:rFonts w:ascii="黑体" w:eastAsia="黑体" w:cs="宋体" w:hint="default"/>
      <w:b w:val="0"/>
      <w:bCs w:val="0"/>
      <w:color w:val="00000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9">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a">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b">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9">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c">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d">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e">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f">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a">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0">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Next/>
      <w:tabs>
        <w:tab w:val="left" w:pos="900"/>
      </w:tabs>
      <w:spacing w:beforeAutospacing="0" w:afterAutospacing="0"/>
      <w:ind w:left="900" w:hanging="720"/>
    </w:pPr>
    <w:rPr>
      <w:rFonts w:ascii="Times New Roman" w:hAnsi="Times New Roman" w:cs="宋体" w:hint="default"/>
      <w:kern w:val="2"/>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1">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afffffffffa">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keepNext/>
      <w:keepLines/>
      <w:spacing w:before="260" w:beforeAutospacing="0" w:afterAutospacing="0" w:line="360" w:lineRule="auto"/>
      <w:ind w:left="900" w:hanging="720"/>
      <w:jc w:val="both"/>
    </w:pPr>
    <w:rPr>
      <w:rFonts w:ascii="仿宋" w:eastAsia="仿宋" w:hAnsi="仿宋" w:cs="仿宋" w:hint="default"/>
      <w:kern w:val="2"/>
      <w:sz w:val="32"/>
      <w:szCs w:val="32"/>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b"/>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keepNext/>
      <w:keepLines/>
      <w:tabs>
        <w:tab w:val="left" w:pos="900"/>
      </w:tabs>
      <w:snapToGrid w:val="0"/>
      <w:spacing w:before="260" w:beforeAutospacing="0" w:after="260" w:afterAutospacing="0" w:line="416" w:lineRule="auto"/>
    </w:pPr>
    <w:rPr>
      <w:rFonts w:ascii="Times New Roman" w:eastAsia="黑体" w:hAnsi="Times New Roman" w:cs="宋体" w:hint="default"/>
      <w:kern w:val="2"/>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3f1">
    <w:name w:val="标书标题3"/>
    <w:basedOn w:val="3"/>
    <w:qFormat/>
    <w:pPr>
      <w:keepNext/>
      <w:widowControl/>
      <w:tabs>
        <w:tab w:val="left" w:pos="900"/>
      </w:tabs>
      <w:snapToGrid w:val="0"/>
      <w:spacing w:before="120" w:beforeAutospacing="0" w:after="60" w:afterAutospacing="0" w:line="300" w:lineRule="auto"/>
      <w:ind w:left="900" w:hanging="720"/>
    </w:pPr>
    <w:rPr>
      <w:rFonts w:ascii="Arial Narrow" w:eastAsia="仿宋_GB2312" w:hAnsi="Arial Narrow" w:hint="default"/>
      <w:b w:val="0"/>
      <w:bCs w:val="0"/>
      <w:color w:val="000000"/>
      <w:sz w:val="28"/>
      <w:szCs w:val="32"/>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6">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Charff7">
    <w:name w:val="无间隔 Char"/>
    <w:link w:val="2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character" w:customStyle="1" w:styleId="ksfindclassselect1">
    <w:name w:val="ksfind_class_select1"/>
    <w:basedOn w:val="a0"/>
    <w:qFormat/>
    <w:rPr>
      <w:color w:val="000000"/>
      <w:shd w:val="clear" w:color="auto" w:fill="EFD200"/>
    </w:rPr>
  </w:style>
  <w:style w:type="paragraph" w:customStyle="1" w:styleId="4e">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s://www.zcygov.cn/&#65289;&#33719;&#21462;&#65288;&#19979;&#36733;&#65289;&#25307;&#26631;&#25991;&#20214;&#65292;&#24182;&#20110;2021&#24180;" TargetMode="External"/><Relationship Id="rId23" Type="http://schemas.openxmlformats.org/officeDocument/2006/relationships/image" Target="media/image9.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5021E-C3E3-4ACB-A1EE-B4F5BE16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73</Pages>
  <Words>6054</Words>
  <Characters>34512</Characters>
  <Application>Microsoft Office Word</Application>
  <DocSecurity>0</DocSecurity>
  <Lines>287</Lines>
  <Paragraphs>80</Paragraphs>
  <ScaleCrop>false</ScaleCrop>
  <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毛毛 赵欣洋</cp:lastModifiedBy>
  <cp:revision>7</cp:revision>
  <dcterms:created xsi:type="dcterms:W3CDTF">2025-07-03T00:38:00Z</dcterms:created>
  <dcterms:modified xsi:type="dcterms:W3CDTF">2025-07-03T11:24:00Z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518D45A6246B4E97AFDBD82673CBA321_13</vt:lpwstr>
  </property>
  <property fmtid="{D5CDD505-2E9C-101B-9397-08002B2CF9AE}" pid="4" name="KSOTemplateDocerSaveRecord">
    <vt:lpwstr>eyJoZGlkIjoiM2Q0MTE4MDVkZTU2MGFiNzlkNzU4N2JkZWUzYTM2OGYiLCJ1c2VySWQiOiIxMzcxMDEwODA5In0=</vt:lpwstr>
  </property>
</Properties>
</file>