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6AB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32"/>
          <w:szCs w:val="32"/>
          <w:highlight w:val="none"/>
        </w:rPr>
      </w:pPr>
      <w:bookmarkStart w:id="35" w:name="_GoBack"/>
      <w:r>
        <w:rPr>
          <w:rFonts w:hint="eastAsia" w:asciiTheme="minorEastAsia" w:hAnsiTheme="minorEastAsia" w:eastAsiaTheme="minorEastAsia" w:cstheme="minorEastAsia"/>
          <w:b/>
          <w:bCs/>
          <w:sz w:val="32"/>
          <w:szCs w:val="32"/>
          <w:highlight w:val="none"/>
          <w:lang w:val="en-US" w:eastAsia="zh-CN"/>
        </w:rPr>
        <w:t>浙江中明工程咨询有限公司关于衢州市公安局衢江分局辅警疗休养项目的竞争性磋商</w:t>
      </w:r>
      <w:r>
        <w:rPr>
          <w:rFonts w:hint="eastAsia" w:asciiTheme="minorEastAsia" w:hAnsiTheme="minorEastAsia" w:eastAsiaTheme="minorEastAsia" w:cstheme="minorEastAsia"/>
          <w:b/>
          <w:bCs/>
          <w:sz w:val="32"/>
          <w:szCs w:val="32"/>
          <w:highlight w:val="none"/>
        </w:rPr>
        <w:t>公告</w:t>
      </w:r>
    </w:p>
    <w:bookmarkEnd w:id="35"/>
    <w:p w14:paraId="7D4B3CF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bookmarkStart w:id="0" w:name="_Toc28359079"/>
      <w:bookmarkStart w:id="1" w:name="_Toc35393790"/>
      <w:bookmarkStart w:id="2" w:name="_Toc35393621"/>
      <w:bookmarkStart w:id="3" w:name="_Toc28359002"/>
      <w:bookmarkStart w:id="4" w:name="_Hlk24379207"/>
    </w:p>
    <w:p w14:paraId="17CEAC5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sz w:val="21"/>
          <w:szCs w:val="21"/>
        </w:rPr>
        <w:t>参照《中华人民共和国政府采购法</w:t>
      </w:r>
      <w:r>
        <w:rPr>
          <w:rStyle w:val="7"/>
          <w:rFonts w:hint="eastAsia" w:asciiTheme="minorEastAsia" w:hAnsiTheme="minorEastAsia" w:eastAsiaTheme="minorEastAsia" w:cstheme="minorEastAsia"/>
          <w:sz w:val="21"/>
          <w:szCs w:val="21"/>
        </w:rPr>
        <w:t>及实施条例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rPr>
        <w:t>《政府采购竞争性磋商采购方式管理暂行办法》</w:t>
      </w:r>
      <w:r>
        <w:rPr>
          <w:rFonts w:hint="eastAsia" w:asciiTheme="minorEastAsia" w:hAnsiTheme="minorEastAsia" w:eastAsiaTheme="minorEastAsia" w:cstheme="minorEastAsia"/>
          <w:sz w:val="21"/>
          <w:szCs w:val="21"/>
        </w:rPr>
        <w:t>等规定，浙江中明工程咨询有限公司受</w:t>
      </w:r>
      <w:r>
        <w:rPr>
          <w:rFonts w:hint="eastAsia" w:asciiTheme="minorEastAsia" w:hAnsiTheme="minorEastAsia" w:eastAsiaTheme="minorEastAsia" w:cstheme="minorEastAsia"/>
          <w:b w:val="0"/>
          <w:bCs w:val="0"/>
          <w:color w:val="auto"/>
          <w:sz w:val="21"/>
          <w:szCs w:val="21"/>
          <w:highlight w:val="none"/>
          <w:lang w:val="en-US" w:eastAsia="zh-CN"/>
        </w:rPr>
        <w:t>衢州市公安局衢江分局</w:t>
      </w:r>
      <w:r>
        <w:rPr>
          <w:rFonts w:hint="eastAsia" w:asciiTheme="minorEastAsia" w:hAnsiTheme="minorEastAsia" w:eastAsiaTheme="minorEastAsia" w:cstheme="minorEastAsia"/>
          <w:sz w:val="21"/>
          <w:szCs w:val="21"/>
        </w:rPr>
        <w:t>的委托，以竞争性磋商方式对</w:t>
      </w:r>
      <w:r>
        <w:rPr>
          <w:rFonts w:hint="eastAsia" w:asciiTheme="minorEastAsia" w:hAnsiTheme="minorEastAsia" w:eastAsiaTheme="minorEastAsia" w:cstheme="minorEastAsia"/>
          <w:b w:val="0"/>
          <w:bCs w:val="0"/>
          <w:color w:val="auto"/>
          <w:sz w:val="21"/>
          <w:szCs w:val="21"/>
          <w:highlight w:val="none"/>
          <w:lang w:val="en-US" w:eastAsia="zh-CN"/>
        </w:rPr>
        <w:t>衢州市公安局衢江分局辅警疗休养项目</w:t>
      </w:r>
      <w:r>
        <w:rPr>
          <w:rFonts w:hint="eastAsia" w:asciiTheme="minorEastAsia" w:hAnsiTheme="minorEastAsia" w:eastAsiaTheme="minorEastAsia" w:cstheme="minorEastAsia"/>
          <w:sz w:val="21"/>
          <w:szCs w:val="21"/>
        </w:rPr>
        <w:t>进行采购，欢迎符合要求的供应商参加磋商。</w:t>
      </w:r>
    </w:p>
    <w:p w14:paraId="7A743CCD">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一、项目基本情况</w:t>
      </w:r>
      <w:bookmarkEnd w:id="0"/>
      <w:bookmarkEnd w:id="1"/>
      <w:bookmarkEnd w:id="2"/>
      <w:bookmarkEnd w:id="3"/>
    </w:p>
    <w:p w14:paraId="3690BA0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项目编号：ZJZMZFCG20250619</w:t>
      </w:r>
    </w:p>
    <w:p w14:paraId="357F4C5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项目名称：衢州市公安局衢江分局辅警疗休养项目</w:t>
      </w:r>
    </w:p>
    <w:p w14:paraId="5E6E521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采购方式：竞争性磋商</w:t>
      </w:r>
    </w:p>
    <w:p w14:paraId="0FF6920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预算金额：</w:t>
      </w:r>
      <w:bookmarkEnd w:id="4"/>
      <w:r>
        <w:rPr>
          <w:rFonts w:hint="eastAsia" w:asciiTheme="minorEastAsia" w:hAnsiTheme="minorEastAsia" w:eastAsiaTheme="minorEastAsia" w:cstheme="minorEastAsia"/>
          <w:b w:val="0"/>
          <w:bCs w:val="0"/>
          <w:color w:val="auto"/>
          <w:sz w:val="21"/>
          <w:szCs w:val="21"/>
          <w:highlight w:val="none"/>
          <w:lang w:val="en-US" w:eastAsia="zh-CN"/>
        </w:rPr>
        <w:t>557000元</w:t>
      </w:r>
    </w:p>
    <w:p w14:paraId="293015F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最高限价：557000元</w:t>
      </w:r>
    </w:p>
    <w:p w14:paraId="1F10EDE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bookmarkStart w:id="5" w:name="_Toc35393622"/>
      <w:bookmarkStart w:id="6" w:name="_Toc28359080"/>
      <w:bookmarkStart w:id="7" w:name="_Toc28359003"/>
      <w:bookmarkStart w:id="8" w:name="_Toc35393791"/>
      <w:r>
        <w:rPr>
          <w:rFonts w:hint="eastAsia" w:asciiTheme="minorEastAsia" w:hAnsiTheme="minorEastAsia" w:eastAsiaTheme="minorEastAsia" w:cstheme="minorEastAsia"/>
          <w:b w:val="0"/>
          <w:bCs w:val="0"/>
          <w:color w:val="auto"/>
          <w:sz w:val="21"/>
          <w:szCs w:val="21"/>
          <w:highlight w:val="none"/>
          <w:lang w:val="en-US" w:eastAsia="zh-CN"/>
        </w:rPr>
        <w:t>采购需求：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284"/>
        <w:gridCol w:w="3010"/>
        <w:gridCol w:w="1113"/>
        <w:gridCol w:w="932"/>
        <w:gridCol w:w="1524"/>
      </w:tblGrid>
      <w:tr w14:paraId="6C52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3E6FB2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序号</w:t>
            </w:r>
          </w:p>
        </w:tc>
        <w:tc>
          <w:tcPr>
            <w:tcW w:w="1361" w:type="dxa"/>
            <w:vAlign w:val="center"/>
          </w:tcPr>
          <w:p w14:paraId="1B2D24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区域</w:t>
            </w:r>
          </w:p>
        </w:tc>
        <w:tc>
          <w:tcPr>
            <w:tcW w:w="3246" w:type="dxa"/>
            <w:vAlign w:val="center"/>
          </w:tcPr>
          <w:p w14:paraId="2D2F73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color w:val="auto"/>
                <w:sz w:val="21"/>
                <w:szCs w:val="21"/>
                <w:highlight w:val="none"/>
                <w:lang w:val="zh-CN"/>
              </w:rPr>
              <w:t>线路</w:t>
            </w:r>
          </w:p>
        </w:tc>
        <w:tc>
          <w:tcPr>
            <w:tcW w:w="1140" w:type="dxa"/>
            <w:vAlign w:val="center"/>
          </w:tcPr>
          <w:p w14:paraId="2E002CF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预算</w:t>
            </w:r>
          </w:p>
          <w:p w14:paraId="66DB54F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color w:val="auto"/>
                <w:sz w:val="21"/>
                <w:szCs w:val="21"/>
                <w:highlight w:val="none"/>
                <w:lang w:val="zh-CN"/>
              </w:rPr>
              <w:t>（元/人）</w:t>
            </w:r>
          </w:p>
        </w:tc>
        <w:tc>
          <w:tcPr>
            <w:tcW w:w="955" w:type="dxa"/>
            <w:vAlign w:val="center"/>
          </w:tcPr>
          <w:p w14:paraId="04A4089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人数</w:t>
            </w:r>
          </w:p>
        </w:tc>
        <w:tc>
          <w:tcPr>
            <w:tcW w:w="1557" w:type="dxa"/>
            <w:vAlign w:val="center"/>
          </w:tcPr>
          <w:p w14:paraId="0A432AE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总预算（元）</w:t>
            </w:r>
          </w:p>
        </w:tc>
      </w:tr>
      <w:tr w14:paraId="7A3F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690B8A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1</w:t>
            </w:r>
          </w:p>
        </w:tc>
        <w:tc>
          <w:tcPr>
            <w:tcW w:w="1361" w:type="dxa"/>
            <w:vAlign w:val="center"/>
          </w:tcPr>
          <w:p w14:paraId="72B97D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color w:val="000000"/>
                <w:sz w:val="21"/>
                <w:szCs w:val="21"/>
                <w:highlight w:val="none"/>
              </w:rPr>
              <w:t>温州五日游</w:t>
            </w:r>
          </w:p>
        </w:tc>
        <w:tc>
          <w:tcPr>
            <w:tcW w:w="3246" w:type="dxa"/>
            <w:vAlign w:val="center"/>
          </w:tcPr>
          <w:p w14:paraId="583DE32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color w:val="000000"/>
                <w:sz w:val="21"/>
                <w:szCs w:val="21"/>
                <w:highlight w:val="none"/>
              </w:rPr>
              <w:t>江心屿、南麂岛、大沙岙海滨浴场、洞头望海楼、仙叠岩景区、五马街</w:t>
            </w:r>
          </w:p>
        </w:tc>
        <w:tc>
          <w:tcPr>
            <w:tcW w:w="1140" w:type="dxa"/>
            <w:vAlign w:val="center"/>
          </w:tcPr>
          <w:p w14:paraId="5E876C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2500</w:t>
            </w:r>
          </w:p>
        </w:tc>
        <w:tc>
          <w:tcPr>
            <w:tcW w:w="955" w:type="dxa"/>
            <w:vAlign w:val="center"/>
          </w:tcPr>
          <w:p w14:paraId="4A3E043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77</w:t>
            </w:r>
          </w:p>
        </w:tc>
        <w:tc>
          <w:tcPr>
            <w:tcW w:w="1557" w:type="dxa"/>
            <w:vAlign w:val="center"/>
          </w:tcPr>
          <w:p w14:paraId="6EAB3BF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192500</w:t>
            </w:r>
          </w:p>
        </w:tc>
      </w:tr>
      <w:tr w14:paraId="2073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F4FC8C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2</w:t>
            </w:r>
          </w:p>
        </w:tc>
        <w:tc>
          <w:tcPr>
            <w:tcW w:w="1361" w:type="dxa"/>
            <w:vAlign w:val="center"/>
          </w:tcPr>
          <w:p w14:paraId="41BFF104">
            <w:pPr>
              <w:keepNext w:val="0"/>
              <w:keepLines w:val="0"/>
              <w:pageBreakBefore w:val="0"/>
              <w:wordWrap w:val="0"/>
              <w:overflowPunct/>
              <w:topLinePunct w:val="0"/>
              <w:bidi w:val="0"/>
              <w:spacing w:before="0" w:after="0" w:line="400" w:lineRule="exact"/>
              <w:ind w:firstLine="0"/>
              <w:jc w:val="center"/>
              <w:rPr>
                <w:rFonts w:hint="eastAsia" w:asciiTheme="minorEastAsia" w:hAnsiTheme="minorEastAsia" w:eastAsiaTheme="minorEastAsia" w:cstheme="minorEastAsia"/>
                <w:color w:val="000000"/>
                <w:sz w:val="21"/>
                <w:szCs w:val="21"/>
                <w:highlight w:val="none"/>
              </w:rPr>
            </w:pPr>
          </w:p>
          <w:p w14:paraId="1FD0E40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color w:val="000000"/>
                <w:sz w:val="21"/>
                <w:szCs w:val="21"/>
                <w:highlight w:val="none"/>
              </w:rPr>
              <w:t>绍兴三日游</w:t>
            </w:r>
          </w:p>
        </w:tc>
        <w:tc>
          <w:tcPr>
            <w:tcW w:w="3246" w:type="dxa"/>
            <w:vAlign w:val="center"/>
          </w:tcPr>
          <w:p w14:paraId="3E82E217">
            <w:pPr>
              <w:keepNext w:val="0"/>
              <w:keepLines w:val="0"/>
              <w:pageBreakBefore w:val="0"/>
              <w:wordWrap w:val="0"/>
              <w:overflowPunct/>
              <w:topLinePunct w:val="0"/>
              <w:bidi w:val="0"/>
              <w:spacing w:before="0" w:after="0" w:line="400" w:lineRule="exact"/>
              <w:ind w:firstLine="20"/>
              <w:jc w:val="cente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color w:val="000000"/>
                <w:sz w:val="21"/>
                <w:szCs w:val="21"/>
                <w:highlight w:val="none"/>
              </w:rPr>
              <w:t>鲁迅故里沈园、乔波滑雪世界、柯岩鉴湖鲁镇、社戏表演</w:t>
            </w:r>
          </w:p>
        </w:tc>
        <w:tc>
          <w:tcPr>
            <w:tcW w:w="1140" w:type="dxa"/>
            <w:vAlign w:val="center"/>
          </w:tcPr>
          <w:p w14:paraId="7E8A801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1500</w:t>
            </w:r>
          </w:p>
        </w:tc>
        <w:tc>
          <w:tcPr>
            <w:tcW w:w="955" w:type="dxa"/>
            <w:vAlign w:val="center"/>
          </w:tcPr>
          <w:p w14:paraId="6BBD884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243</w:t>
            </w:r>
          </w:p>
        </w:tc>
        <w:tc>
          <w:tcPr>
            <w:tcW w:w="1557" w:type="dxa"/>
            <w:vAlign w:val="center"/>
          </w:tcPr>
          <w:p w14:paraId="46D1289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364500</w:t>
            </w:r>
          </w:p>
        </w:tc>
      </w:tr>
      <w:tr w14:paraId="342E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370" w:type="dxa"/>
            <w:gridSpan w:val="5"/>
          </w:tcPr>
          <w:p w14:paraId="04E992E6">
            <w:pPr>
              <w:keepNext w:val="0"/>
              <w:keepLines w:val="0"/>
              <w:pageBreakBefore w:val="0"/>
              <w:kinsoku/>
              <w:wordWrap/>
              <w:overflowPunct/>
              <w:topLinePunct w:val="0"/>
              <w:autoSpaceDE/>
              <w:autoSpaceDN/>
              <w:bidi w:val="0"/>
              <w:adjustRightInd/>
              <w:snapToGrid/>
              <w:spacing w:line="400" w:lineRule="exact"/>
              <w:ind w:firstLine="3780" w:firstLineChars="1800"/>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合计</w:t>
            </w:r>
          </w:p>
        </w:tc>
        <w:tc>
          <w:tcPr>
            <w:tcW w:w="1557" w:type="dxa"/>
          </w:tcPr>
          <w:p w14:paraId="6BA242F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u w:val="none"/>
                <w:vertAlign w:val="baseline"/>
                <w:lang w:val="en-US" w:eastAsia="zh-CN"/>
              </w:rPr>
            </w:pPr>
            <w:r>
              <w:rPr>
                <w:rFonts w:hint="eastAsia" w:asciiTheme="minorEastAsia" w:hAnsiTheme="minorEastAsia" w:eastAsiaTheme="minorEastAsia" w:cstheme="minorEastAsia"/>
                <w:i w:val="0"/>
                <w:iCs w:val="0"/>
                <w:color w:val="auto"/>
                <w:sz w:val="21"/>
                <w:szCs w:val="21"/>
                <w:highlight w:val="none"/>
                <w:u w:val="none"/>
                <w:vertAlign w:val="baseline"/>
                <w:lang w:val="en-US" w:eastAsia="zh-CN"/>
              </w:rPr>
              <w:t>557000</w:t>
            </w:r>
          </w:p>
        </w:tc>
      </w:tr>
    </w:tbl>
    <w:p w14:paraId="2EE6B09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lang w:val="en-US" w:eastAsia="zh-CN"/>
        </w:rPr>
        <w:t>服务要求：衢州市公安局衢江分局辅警疗休养项目主要包括路线方案设计及路线方案内全程的交通、住宿、餐饮、景点门票、</w:t>
      </w:r>
      <w:r>
        <w:rPr>
          <w:rFonts w:hint="eastAsia" w:asciiTheme="minorEastAsia" w:hAnsiTheme="minorEastAsia" w:eastAsiaTheme="minorEastAsia" w:cstheme="minorEastAsia"/>
          <w:i w:val="0"/>
          <w:iCs w:val="0"/>
          <w:color w:val="auto"/>
          <w:sz w:val="21"/>
          <w:szCs w:val="21"/>
          <w:highlight w:val="none"/>
          <w:lang w:val="zh-CN"/>
        </w:rPr>
        <w:t>全程优秀导游</w:t>
      </w:r>
      <w:r>
        <w:rPr>
          <w:rFonts w:hint="eastAsia" w:asciiTheme="minorEastAsia" w:hAnsiTheme="minorEastAsia" w:eastAsiaTheme="minorEastAsia" w:cstheme="minorEastAsia"/>
          <w:i w:val="0"/>
          <w:iCs w:val="0"/>
          <w:color w:val="auto"/>
          <w:sz w:val="21"/>
          <w:szCs w:val="21"/>
          <w:highlight w:val="none"/>
          <w:lang w:val="en-US" w:eastAsia="zh-CN"/>
        </w:rPr>
        <w:t>服务、保险等全部服务。</w:t>
      </w:r>
      <w:r>
        <w:rPr>
          <w:rFonts w:hint="eastAsia" w:asciiTheme="minorEastAsia" w:hAnsiTheme="minorEastAsia" w:eastAsiaTheme="minorEastAsia" w:cstheme="minorEastAsia"/>
          <w:i w:val="0"/>
          <w:iCs w:val="0"/>
          <w:color w:val="auto"/>
          <w:sz w:val="21"/>
          <w:szCs w:val="21"/>
          <w:highlight w:val="none"/>
        </w:rPr>
        <w:t>具体详见本</w:t>
      </w:r>
      <w:r>
        <w:rPr>
          <w:rFonts w:hint="eastAsia" w:asciiTheme="minorEastAsia" w:hAnsiTheme="minorEastAsia" w:eastAsiaTheme="minorEastAsia" w:cstheme="minorEastAsia"/>
          <w:i w:val="0"/>
          <w:iCs w:val="0"/>
          <w:color w:val="auto"/>
          <w:sz w:val="21"/>
          <w:szCs w:val="21"/>
          <w:highlight w:val="none"/>
          <w:lang w:val="en-US" w:eastAsia="zh-CN"/>
        </w:rPr>
        <w:t>磋商文件</w:t>
      </w:r>
      <w:r>
        <w:rPr>
          <w:rFonts w:hint="eastAsia" w:asciiTheme="minorEastAsia" w:hAnsiTheme="minorEastAsia" w:eastAsiaTheme="minorEastAsia" w:cstheme="minorEastAsia"/>
          <w:i w:val="0"/>
          <w:iCs w:val="0"/>
          <w:color w:val="auto"/>
          <w:sz w:val="21"/>
          <w:szCs w:val="21"/>
          <w:highlight w:val="none"/>
        </w:rPr>
        <w:t>第三章</w:t>
      </w:r>
      <w:r>
        <w:rPr>
          <w:rFonts w:hint="eastAsia" w:asciiTheme="minorEastAsia" w:hAnsiTheme="minorEastAsia" w:eastAsiaTheme="minorEastAsia" w:cstheme="minorEastAsia"/>
          <w:i w:val="0"/>
          <w:iCs w:val="0"/>
          <w:color w:val="auto"/>
          <w:sz w:val="21"/>
          <w:szCs w:val="21"/>
          <w:highlight w:val="none"/>
          <w:lang w:val="en-US" w:eastAsia="zh-CN"/>
        </w:rPr>
        <w:t>采购</w:t>
      </w:r>
      <w:r>
        <w:rPr>
          <w:rFonts w:hint="eastAsia" w:asciiTheme="minorEastAsia" w:hAnsiTheme="minorEastAsia" w:eastAsiaTheme="minorEastAsia" w:cstheme="minorEastAsia"/>
          <w:i w:val="0"/>
          <w:iCs w:val="0"/>
          <w:color w:val="auto"/>
          <w:sz w:val="21"/>
          <w:szCs w:val="21"/>
          <w:highlight w:val="none"/>
        </w:rPr>
        <w:t>内容及要求。</w:t>
      </w:r>
    </w:p>
    <w:p w14:paraId="5C88217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lang w:val="en-US" w:eastAsia="zh-CN"/>
        </w:rPr>
        <w:t>合同履约期限：自合同签订之日起至相关疗休养行程结束止。</w:t>
      </w:r>
    </w:p>
    <w:p w14:paraId="10A45CF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u w:val="none"/>
          <w:lang w:val="en-US" w:eastAsia="zh-CN"/>
        </w:rPr>
        <w:t>本项目不接受联合体投标。</w:t>
      </w:r>
    </w:p>
    <w:p w14:paraId="723D79F4">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二、申请人的资格要求：</w:t>
      </w:r>
      <w:bookmarkEnd w:id="5"/>
      <w:bookmarkEnd w:id="6"/>
      <w:bookmarkEnd w:id="7"/>
      <w:bookmarkEnd w:id="8"/>
    </w:p>
    <w:p w14:paraId="64671F8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1.满足《中华人民共和国政府采购法》第二十二条规定；</w:t>
      </w:r>
    </w:p>
    <w:p w14:paraId="77E55B5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eastAsia="zh-CN"/>
        </w:rPr>
      </w:pPr>
      <w:bookmarkStart w:id="9" w:name="_Toc28359081"/>
      <w:bookmarkStart w:id="10" w:name="_Toc28359004"/>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未被“信用中国”（www.creditchina.gov.cn)、中国政府</w:t>
      </w:r>
      <w:r>
        <w:rPr>
          <w:rFonts w:hint="eastAsia" w:asciiTheme="minorEastAsia" w:hAnsiTheme="minorEastAsia" w:eastAsiaTheme="minorEastAsia" w:cstheme="minorEastAsia"/>
          <w:i w:val="0"/>
          <w:iCs w:val="0"/>
          <w:color w:val="auto"/>
          <w:sz w:val="21"/>
          <w:szCs w:val="21"/>
          <w:highlight w:val="none"/>
        </w:rPr>
        <w:t>采购网（www.ccgp.gov.cn）列入失信被执行人、重大税收违法案件当事人名单、政府采购严重违法失信行为记录名单</w:t>
      </w:r>
      <w:r>
        <w:rPr>
          <w:rFonts w:hint="eastAsia" w:asciiTheme="minorEastAsia" w:hAnsiTheme="minorEastAsia" w:eastAsiaTheme="minorEastAsia" w:cstheme="minorEastAsia"/>
          <w:i w:val="0"/>
          <w:iCs w:val="0"/>
          <w:color w:val="auto"/>
          <w:sz w:val="21"/>
          <w:szCs w:val="21"/>
          <w:highlight w:val="none"/>
          <w:lang w:eastAsia="zh-CN"/>
        </w:rPr>
        <w:t>；</w:t>
      </w:r>
    </w:p>
    <w:p w14:paraId="5C8CA4E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lang w:val="en-US" w:eastAsia="zh-CN"/>
        </w:rPr>
        <w:t>3.单位负责人为同一人或者存在直接控股、管理关系的不同供应商，不得参加同一合同项下的政府采购活动</w:t>
      </w:r>
      <w:r>
        <w:rPr>
          <w:rFonts w:hint="eastAsia" w:asciiTheme="minorEastAsia" w:hAnsiTheme="minorEastAsia" w:eastAsiaTheme="minorEastAsia" w:cstheme="minorEastAsia"/>
          <w:i w:val="0"/>
          <w:iCs w:val="0"/>
          <w:color w:val="auto"/>
          <w:sz w:val="21"/>
          <w:szCs w:val="21"/>
          <w:highlight w:val="none"/>
        </w:rPr>
        <w:t>。</w:t>
      </w:r>
    </w:p>
    <w:p w14:paraId="2878905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lang w:val="en-US" w:eastAsia="zh-CN"/>
        </w:rPr>
        <w:t>4.落实政府采购政策需满足的资格要求：本项目专门面向中小微企业采购。</w:t>
      </w:r>
    </w:p>
    <w:p w14:paraId="0FEFE55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lang w:val="en-US" w:eastAsia="zh-CN"/>
        </w:rPr>
        <w:t>5.本项目的特定资格要求：无。</w:t>
      </w:r>
    </w:p>
    <w:p w14:paraId="176F403A">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i w:val="0"/>
          <w:iCs w:val="0"/>
          <w:color w:val="auto"/>
          <w:sz w:val="21"/>
          <w:szCs w:val="21"/>
          <w:highlight w:val="none"/>
          <w:lang w:val="en-US" w:eastAsia="zh-CN"/>
        </w:rPr>
      </w:pPr>
      <w:bookmarkStart w:id="11" w:name="_Toc35393792"/>
      <w:bookmarkStart w:id="12" w:name="_Toc35393623"/>
      <w:r>
        <w:rPr>
          <w:rFonts w:hint="eastAsia" w:asciiTheme="minorEastAsia" w:hAnsiTheme="minorEastAsia" w:eastAsiaTheme="minorEastAsia" w:cstheme="minorEastAsia"/>
          <w:b/>
          <w:bCs/>
          <w:i w:val="0"/>
          <w:iCs w:val="0"/>
          <w:color w:val="auto"/>
          <w:sz w:val="21"/>
          <w:szCs w:val="21"/>
          <w:highlight w:val="none"/>
          <w:lang w:val="en-US" w:eastAsia="zh-CN"/>
        </w:rPr>
        <w:t>三、</w:t>
      </w:r>
      <w:bookmarkEnd w:id="9"/>
      <w:bookmarkEnd w:id="10"/>
      <w:bookmarkEnd w:id="11"/>
      <w:bookmarkEnd w:id="12"/>
      <w:r>
        <w:rPr>
          <w:rFonts w:hint="eastAsia" w:asciiTheme="minorEastAsia" w:hAnsiTheme="minorEastAsia" w:eastAsiaTheme="minorEastAsia" w:cstheme="minorEastAsia"/>
          <w:b/>
          <w:bCs/>
          <w:color w:val="000000"/>
          <w:sz w:val="21"/>
          <w:szCs w:val="21"/>
          <w:highlight w:val="none"/>
        </w:rPr>
        <w:t>获取</w:t>
      </w:r>
      <w:r>
        <w:rPr>
          <w:rFonts w:hint="eastAsia" w:asciiTheme="minorEastAsia" w:hAnsiTheme="minorEastAsia" w:eastAsiaTheme="minorEastAsia" w:cstheme="minorEastAsia"/>
          <w:b/>
          <w:bCs/>
          <w:color w:val="000000"/>
          <w:sz w:val="21"/>
          <w:szCs w:val="21"/>
          <w:highlight w:val="none"/>
          <w:lang w:eastAsia="zh-CN"/>
        </w:rPr>
        <w:t>磋商文件</w:t>
      </w:r>
      <w:r>
        <w:rPr>
          <w:rFonts w:hint="eastAsia" w:asciiTheme="minorEastAsia" w:hAnsiTheme="minorEastAsia" w:eastAsiaTheme="minorEastAsia" w:cstheme="minorEastAsia"/>
          <w:b/>
          <w:bCs/>
          <w:color w:val="000000"/>
          <w:sz w:val="21"/>
          <w:szCs w:val="21"/>
          <w:highlight w:val="none"/>
        </w:rPr>
        <w:t>：</w:t>
      </w:r>
    </w:p>
    <w:p w14:paraId="73815DCE">
      <w:pPr>
        <w:keepNext w:val="0"/>
        <w:keepLines w:val="0"/>
        <w:pageBreakBefore w:val="0"/>
        <w:overflowPunct/>
        <w:topLinePunct w:val="0"/>
        <w:bidi w:val="0"/>
        <w:spacing w:line="400" w:lineRule="exact"/>
        <w:ind w:firstLine="420" w:firstLineChars="200"/>
        <w:rPr>
          <w:rFonts w:hint="eastAsia" w:asciiTheme="minorEastAsia" w:hAnsiTheme="minorEastAsia" w:eastAsiaTheme="minorEastAsia" w:cstheme="minorEastAsia"/>
          <w:color w:val="000000"/>
          <w:sz w:val="21"/>
          <w:szCs w:val="21"/>
        </w:rPr>
      </w:pPr>
      <w:bookmarkStart w:id="13" w:name="_Toc35393624"/>
      <w:bookmarkStart w:id="14" w:name="_Toc28359005"/>
      <w:bookmarkStart w:id="15" w:name="_Toc28359082"/>
      <w:bookmarkStart w:id="16" w:name="_Toc35393793"/>
      <w:r>
        <w:rPr>
          <w:rFonts w:hint="eastAsia" w:asciiTheme="minorEastAsia" w:hAnsiTheme="minorEastAsia" w:eastAsiaTheme="minorEastAsia" w:cstheme="minorEastAsia"/>
          <w:color w:val="000000"/>
          <w:sz w:val="21"/>
          <w:szCs w:val="21"/>
        </w:rPr>
        <w:t>1.获取时间：</w:t>
      </w:r>
      <w:r>
        <w:rPr>
          <w:rFonts w:hint="eastAsia" w:asciiTheme="minorEastAsia" w:hAnsiTheme="minorEastAsia" w:eastAsiaTheme="minorEastAsia" w:cstheme="minorEastAsia"/>
          <w:color w:val="000000"/>
          <w:sz w:val="21"/>
          <w:szCs w:val="21"/>
          <w:lang w:val="en-US" w:eastAsia="zh-CN"/>
        </w:rPr>
        <w:t>自磋商</w:t>
      </w:r>
      <w:r>
        <w:rPr>
          <w:rFonts w:hint="eastAsia" w:asciiTheme="minorEastAsia" w:hAnsiTheme="minorEastAsia" w:eastAsiaTheme="minorEastAsia" w:cstheme="minorEastAsia"/>
          <w:color w:val="000000"/>
          <w:sz w:val="21"/>
          <w:szCs w:val="21"/>
        </w:rPr>
        <w:t>公告发布之日起至响应文件提交截止时间前（上午08:30 至 11:30 ，下午 14:00 至 17:00，法定节假日除外</w:t>
      </w:r>
      <w:r>
        <w:rPr>
          <w:rStyle w:val="7"/>
          <w:rFonts w:hint="eastAsia" w:asciiTheme="minorEastAsia" w:hAnsiTheme="minorEastAsia" w:eastAsiaTheme="minorEastAsia" w:cstheme="minorEastAsia"/>
          <w:color w:val="000000"/>
          <w:sz w:val="21"/>
          <w:szCs w:val="21"/>
        </w:rPr>
        <w:t>，北京时间</w:t>
      </w:r>
      <w:r>
        <w:rPr>
          <w:rFonts w:hint="eastAsia" w:asciiTheme="minorEastAsia" w:hAnsiTheme="minorEastAsia" w:eastAsiaTheme="minorEastAsia" w:cstheme="minorEastAsia"/>
          <w:color w:val="000000"/>
          <w:sz w:val="21"/>
          <w:szCs w:val="21"/>
        </w:rPr>
        <w:t>）。</w:t>
      </w:r>
    </w:p>
    <w:p w14:paraId="04013463">
      <w:pPr>
        <w:keepNext w:val="0"/>
        <w:keepLines w:val="0"/>
        <w:pageBreakBefore w:val="0"/>
        <w:overflowPunct/>
        <w:topLinePunct w:val="0"/>
        <w:bidi w:val="0"/>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2.地点：浙江省衢州市柯城区盈川东路232-1号二楼。</w:t>
      </w:r>
    </w:p>
    <w:p w14:paraId="2BFF75F6">
      <w:pPr>
        <w:keepNext w:val="0"/>
        <w:keepLines w:val="0"/>
        <w:pageBreakBefore w:val="0"/>
        <w:overflowPunct/>
        <w:topLinePunct w:val="0"/>
        <w:bidi w:val="0"/>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3.磋商文件售价：每份人民币300元，售后不退。本次磋商不接受未购买磋商文件的供应商提交的响应文件。</w:t>
      </w:r>
    </w:p>
    <w:p w14:paraId="63EC1D57">
      <w:pPr>
        <w:keepNext w:val="0"/>
        <w:keepLines w:val="0"/>
        <w:pageBreakBefore w:val="0"/>
        <w:overflowPunct/>
        <w:topLinePunct w:val="0"/>
        <w:bidi w:val="0"/>
        <w:spacing w:line="400" w:lineRule="exact"/>
        <w:ind w:left="-141" w:leftChars="-67" w:firstLine="619" w:firstLineChars="29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4.获取磋商文件时应提供以下资料：</w:t>
      </w:r>
    </w:p>
    <w:p w14:paraId="5E4CE85F">
      <w:pPr>
        <w:keepNext w:val="0"/>
        <w:keepLines w:val="0"/>
        <w:pageBreakBefore w:val="0"/>
        <w:overflowPunct/>
        <w:topLinePunct w:val="0"/>
        <w:bidi w:val="0"/>
        <w:spacing w:line="400" w:lineRule="exact"/>
        <w:ind w:left="-141" w:leftChars="-67" w:firstLine="619" w:firstLineChars="29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4.1有效的营业执照复印件加盖单位公章。</w:t>
      </w:r>
    </w:p>
    <w:p w14:paraId="6AEC284E">
      <w:pPr>
        <w:keepNext w:val="0"/>
        <w:keepLines w:val="0"/>
        <w:pageBreakBefore w:val="0"/>
        <w:overflowPunct/>
        <w:topLinePunct w:val="0"/>
        <w:bidi w:val="0"/>
        <w:spacing w:line="400" w:lineRule="exact"/>
        <w:ind w:left="-141" w:leftChars="-67" w:firstLine="619" w:firstLineChars="29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4.2供应商报名表加盖单位公章。</w:t>
      </w:r>
    </w:p>
    <w:p w14:paraId="05A652CC">
      <w:pPr>
        <w:keepNext w:val="0"/>
        <w:keepLines w:val="0"/>
        <w:pageBreakBefore w:val="0"/>
        <w:overflowPunct/>
        <w:topLinePunct w:val="0"/>
        <w:bidi w:val="0"/>
        <w:spacing w:line="400" w:lineRule="exact"/>
        <w:ind w:left="-141" w:leftChars="-67" w:firstLine="619" w:firstLineChars="29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5.获取方式：无需现场报名，请将报名资料发送至代理机构邮箱：</w:t>
      </w:r>
      <w:r>
        <w:rPr>
          <w:rFonts w:hint="eastAsia" w:asciiTheme="minorEastAsia" w:hAnsiTheme="minorEastAsia" w:eastAsiaTheme="minorEastAsia" w:cstheme="minorEastAsia"/>
          <w:color w:val="000000"/>
          <w:sz w:val="21"/>
          <w:szCs w:val="21"/>
          <w:lang w:val="en-US" w:eastAsia="zh-CN"/>
        </w:rPr>
        <w:t>3519801477</w:t>
      </w:r>
      <w:r>
        <w:rPr>
          <w:rFonts w:hint="eastAsia" w:asciiTheme="minorEastAsia" w:hAnsiTheme="minorEastAsia" w:eastAsiaTheme="minorEastAsia" w:cstheme="minorEastAsia"/>
          <w:color w:val="000000"/>
          <w:sz w:val="21"/>
          <w:szCs w:val="21"/>
        </w:rPr>
        <w:t>@qq.com并致电采购代理机构联系人。</w:t>
      </w:r>
    </w:p>
    <w:p w14:paraId="1F293CE0">
      <w:pPr>
        <w:keepNext w:val="0"/>
        <w:keepLines w:val="0"/>
        <w:pageBreakBefore w:val="0"/>
        <w:overflowPunct/>
        <w:topLinePunct w:val="0"/>
        <w:bidi w:val="0"/>
        <w:spacing w:line="400" w:lineRule="exact"/>
        <w:ind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四、响应文件提交截止时间、地点</w:t>
      </w:r>
    </w:p>
    <w:p w14:paraId="19AF2BCF">
      <w:pPr>
        <w:keepNext w:val="0"/>
        <w:keepLines w:val="0"/>
        <w:pageBreakBefore w:val="0"/>
        <w:overflowPunct/>
        <w:topLinePunct w:val="0"/>
        <w:bidi w:val="0"/>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1.截止时间：202</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30</w:t>
      </w:r>
      <w:r>
        <w:rPr>
          <w:rFonts w:hint="eastAsia" w:asciiTheme="minorEastAsia" w:hAnsiTheme="minorEastAsia" w:eastAsiaTheme="minorEastAsia" w:cstheme="minorEastAsia"/>
          <w:color w:val="000000"/>
          <w:sz w:val="21"/>
          <w:szCs w:val="21"/>
        </w:rPr>
        <w:t>日</w:t>
      </w:r>
      <w:r>
        <w:rPr>
          <w:rFonts w:hint="eastAsia" w:asciiTheme="minorEastAsia" w:hAnsiTheme="minorEastAsia" w:eastAsiaTheme="minorEastAsia" w:cstheme="minorEastAsia"/>
          <w:color w:val="000000"/>
          <w:sz w:val="21"/>
          <w:szCs w:val="21"/>
          <w:lang w:val="en-US" w:eastAsia="zh-CN"/>
        </w:rPr>
        <w:t>9</w:t>
      </w:r>
      <w:r>
        <w:rPr>
          <w:rFonts w:hint="eastAsia" w:asciiTheme="minorEastAsia" w:hAnsiTheme="minorEastAsia" w:eastAsiaTheme="minorEastAsia" w:cstheme="minorEastAsia"/>
          <w:color w:val="000000"/>
          <w:sz w:val="21"/>
          <w:szCs w:val="21"/>
        </w:rPr>
        <w:t>时</w:t>
      </w:r>
      <w:r>
        <w:rPr>
          <w:rFonts w:hint="eastAsia" w:asciiTheme="minorEastAsia" w:hAnsiTheme="minorEastAsia" w:eastAsiaTheme="minorEastAsia" w:cstheme="minorEastAsia"/>
          <w:color w:val="000000"/>
          <w:sz w:val="21"/>
          <w:szCs w:val="21"/>
          <w:lang w:val="en-US" w:eastAsia="zh-CN"/>
        </w:rPr>
        <w:t>00</w:t>
      </w:r>
      <w:r>
        <w:rPr>
          <w:rFonts w:hint="eastAsia" w:asciiTheme="minorEastAsia" w:hAnsiTheme="minorEastAsia" w:eastAsiaTheme="minorEastAsia" w:cstheme="minorEastAsia"/>
          <w:color w:val="000000"/>
          <w:sz w:val="21"/>
          <w:szCs w:val="21"/>
        </w:rPr>
        <w:t>分00秒（北京时间），逾期送达或未密封将予以拒收（作无效响应文件处理）；</w:t>
      </w:r>
    </w:p>
    <w:p w14:paraId="547DD48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sz w:val="21"/>
          <w:szCs w:val="21"/>
        </w:rPr>
        <w:t>2.地点：浙江省衢州市柯城区盈川东路</w:t>
      </w:r>
      <w:r>
        <w:rPr>
          <w:rStyle w:val="7"/>
          <w:rFonts w:hint="eastAsia" w:asciiTheme="minorEastAsia" w:hAnsiTheme="minorEastAsia" w:eastAsiaTheme="minorEastAsia" w:cstheme="minorEastAsia"/>
          <w:color w:val="000000"/>
          <w:sz w:val="21"/>
          <w:szCs w:val="21"/>
          <w:highlight w:val="none"/>
        </w:rPr>
        <w:t>232-1号</w:t>
      </w:r>
      <w:r>
        <w:rPr>
          <w:rStyle w:val="7"/>
          <w:rFonts w:hint="eastAsia" w:asciiTheme="minorEastAsia" w:hAnsiTheme="minorEastAsia" w:eastAsiaTheme="minorEastAsia" w:cstheme="minorEastAsia"/>
          <w:color w:val="000000"/>
          <w:sz w:val="21"/>
          <w:szCs w:val="21"/>
          <w:highlight w:val="none"/>
          <w:lang w:val="en-US" w:eastAsia="zh-CN"/>
        </w:rPr>
        <w:t>二楼会议室（</w:t>
      </w:r>
      <w:r>
        <w:rPr>
          <w:rFonts w:hint="eastAsia" w:asciiTheme="minorEastAsia" w:hAnsiTheme="minorEastAsia" w:eastAsiaTheme="minorEastAsia" w:cstheme="minorEastAsia"/>
          <w:i w:val="0"/>
          <w:iCs w:val="0"/>
          <w:color w:val="auto"/>
          <w:sz w:val="21"/>
          <w:szCs w:val="21"/>
          <w:highlight w:val="none"/>
          <w:lang w:val="en-US" w:eastAsia="zh-CN"/>
        </w:rPr>
        <w:t>浙江中明工程咨询有限公司衢州分公司）</w:t>
      </w:r>
      <w:r>
        <w:rPr>
          <w:rStyle w:val="7"/>
          <w:rFonts w:hint="eastAsia" w:asciiTheme="minorEastAsia" w:hAnsiTheme="minorEastAsia" w:eastAsiaTheme="minorEastAsia" w:cstheme="minorEastAsia"/>
          <w:sz w:val="21"/>
          <w:szCs w:val="21"/>
          <w:highlight w:val="none"/>
        </w:rPr>
        <w:t>。</w:t>
      </w:r>
    </w:p>
    <w:p w14:paraId="3F81DA55">
      <w:pPr>
        <w:keepNext w:val="0"/>
        <w:keepLines w:val="0"/>
        <w:pageBreakBefore w:val="0"/>
        <w:overflowPunct/>
        <w:topLinePunct w:val="0"/>
        <w:bidi w:val="0"/>
        <w:spacing w:line="400" w:lineRule="exact"/>
        <w:ind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五、响应文件开启时间及地点</w:t>
      </w:r>
    </w:p>
    <w:p w14:paraId="2696A0ED">
      <w:pPr>
        <w:keepNext w:val="0"/>
        <w:keepLines w:val="0"/>
        <w:pageBreakBefore w:val="0"/>
        <w:overflowPunct/>
        <w:topLinePunct w:val="0"/>
        <w:bidi w:val="0"/>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时间：202</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lang w:val="en-US" w:eastAsia="zh-CN"/>
        </w:rPr>
        <w:t>30</w:t>
      </w:r>
      <w:r>
        <w:rPr>
          <w:rFonts w:hint="eastAsia" w:asciiTheme="minorEastAsia" w:hAnsiTheme="minorEastAsia" w:eastAsiaTheme="minorEastAsia" w:cstheme="minorEastAsia"/>
          <w:color w:val="000000"/>
          <w:sz w:val="21"/>
          <w:szCs w:val="21"/>
        </w:rPr>
        <w:t>日</w:t>
      </w:r>
      <w:r>
        <w:rPr>
          <w:rFonts w:hint="eastAsia" w:asciiTheme="minorEastAsia" w:hAnsiTheme="minorEastAsia" w:eastAsiaTheme="minorEastAsia" w:cstheme="minorEastAsia"/>
          <w:color w:val="000000"/>
          <w:sz w:val="21"/>
          <w:szCs w:val="21"/>
          <w:lang w:val="en-US" w:eastAsia="zh-CN"/>
        </w:rPr>
        <w:t>9</w:t>
      </w:r>
      <w:r>
        <w:rPr>
          <w:rFonts w:hint="eastAsia" w:asciiTheme="minorEastAsia" w:hAnsiTheme="minorEastAsia" w:eastAsiaTheme="minorEastAsia" w:cstheme="minorEastAsia"/>
          <w:color w:val="000000"/>
          <w:sz w:val="21"/>
          <w:szCs w:val="21"/>
        </w:rPr>
        <w:t>时</w:t>
      </w:r>
      <w:r>
        <w:rPr>
          <w:rFonts w:hint="eastAsia" w:asciiTheme="minorEastAsia" w:hAnsiTheme="minorEastAsia" w:eastAsiaTheme="minorEastAsia" w:cstheme="minorEastAsia"/>
          <w:color w:val="000000"/>
          <w:sz w:val="21"/>
          <w:szCs w:val="21"/>
          <w:lang w:val="en-US" w:eastAsia="zh-CN"/>
        </w:rPr>
        <w:t>00</w:t>
      </w:r>
      <w:r>
        <w:rPr>
          <w:rFonts w:hint="eastAsia" w:asciiTheme="minorEastAsia" w:hAnsiTheme="minorEastAsia" w:eastAsiaTheme="minorEastAsia" w:cstheme="minorEastAsia"/>
          <w:color w:val="000000"/>
          <w:sz w:val="21"/>
          <w:szCs w:val="21"/>
        </w:rPr>
        <w:t>分00秒（北京时间）；</w:t>
      </w:r>
    </w:p>
    <w:p w14:paraId="0493E7C8">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val="en-US" w:eastAsia="zh-CN" w:bidi="ar"/>
        </w:rPr>
      </w:pPr>
      <w:r>
        <w:rPr>
          <w:rFonts w:hint="eastAsia" w:asciiTheme="minorEastAsia" w:hAnsiTheme="minorEastAsia" w:eastAsiaTheme="minorEastAsia" w:cstheme="minorEastAsia"/>
          <w:color w:val="000000"/>
          <w:sz w:val="21"/>
          <w:szCs w:val="21"/>
        </w:rPr>
        <w:t>地点：浙江省衢州市柯城区盈川东路</w:t>
      </w:r>
      <w:r>
        <w:rPr>
          <w:rStyle w:val="7"/>
          <w:rFonts w:hint="eastAsia" w:asciiTheme="minorEastAsia" w:hAnsiTheme="minorEastAsia" w:eastAsiaTheme="minorEastAsia" w:cstheme="minorEastAsia"/>
          <w:color w:val="000000"/>
          <w:sz w:val="21"/>
          <w:szCs w:val="21"/>
          <w:highlight w:val="none"/>
        </w:rPr>
        <w:t>232-1号</w:t>
      </w:r>
      <w:r>
        <w:rPr>
          <w:rStyle w:val="7"/>
          <w:rFonts w:hint="eastAsia" w:asciiTheme="minorEastAsia" w:hAnsiTheme="minorEastAsia" w:eastAsiaTheme="minorEastAsia" w:cstheme="minorEastAsia"/>
          <w:color w:val="000000"/>
          <w:sz w:val="21"/>
          <w:szCs w:val="21"/>
          <w:highlight w:val="none"/>
          <w:lang w:val="en-US" w:eastAsia="zh-CN"/>
        </w:rPr>
        <w:t>二楼会议室（</w:t>
      </w:r>
      <w:r>
        <w:rPr>
          <w:rFonts w:hint="eastAsia" w:asciiTheme="minorEastAsia" w:hAnsiTheme="minorEastAsia" w:eastAsiaTheme="minorEastAsia" w:cstheme="minorEastAsia"/>
          <w:i w:val="0"/>
          <w:iCs w:val="0"/>
          <w:color w:val="auto"/>
          <w:sz w:val="21"/>
          <w:szCs w:val="21"/>
          <w:highlight w:val="none"/>
          <w:lang w:val="en-US" w:eastAsia="zh-CN"/>
        </w:rPr>
        <w:t>浙江中明工程咨询有限公司衢州分公司）。</w:t>
      </w:r>
    </w:p>
    <w:p w14:paraId="4C118CA1">
      <w:pPr>
        <w:keepNext w:val="0"/>
        <w:keepLines w:val="0"/>
        <w:pageBreakBefore w:val="0"/>
        <w:overflowPunct/>
        <w:topLinePunct w:val="0"/>
        <w:bidi w:val="0"/>
        <w:spacing w:line="400" w:lineRule="exact"/>
        <w:ind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六、磋商保证金</w:t>
      </w:r>
    </w:p>
    <w:p w14:paraId="138EEEA0">
      <w:pPr>
        <w:keepNext w:val="0"/>
        <w:keepLines w:val="0"/>
        <w:pageBreakBefore w:val="0"/>
        <w:overflowPunct/>
        <w:topLinePunct w:val="0"/>
        <w:bidi w:val="0"/>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本项目无需交纳磋商保证金。</w:t>
      </w:r>
    </w:p>
    <w:p w14:paraId="0C522CF8">
      <w:pPr>
        <w:keepNext w:val="0"/>
        <w:keepLines w:val="0"/>
        <w:pageBreakBefore w:val="0"/>
        <w:overflowPunct/>
        <w:topLinePunct w:val="0"/>
        <w:bidi w:val="0"/>
        <w:spacing w:line="400" w:lineRule="exact"/>
        <w:ind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七、公告期限</w:t>
      </w:r>
    </w:p>
    <w:p w14:paraId="66CBB6B7">
      <w:pPr>
        <w:keepNext w:val="0"/>
        <w:keepLines w:val="0"/>
        <w:pageBreakBefore w:val="0"/>
        <w:overflowPunct/>
        <w:topLinePunct w:val="0"/>
        <w:bidi w:val="0"/>
        <w:spacing w:line="400" w:lineRule="exact"/>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自本告发布之日起5个工作日。</w:t>
      </w:r>
    </w:p>
    <w:bookmarkEnd w:id="13"/>
    <w:bookmarkEnd w:id="14"/>
    <w:bookmarkEnd w:id="15"/>
    <w:bookmarkEnd w:id="16"/>
    <w:p w14:paraId="196BAB5C">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bookmarkStart w:id="17" w:name="_Toc35393795"/>
      <w:bookmarkStart w:id="18" w:name="_Toc35393626"/>
      <w:r>
        <w:rPr>
          <w:rFonts w:hint="eastAsia" w:asciiTheme="minorEastAsia" w:hAnsiTheme="minorEastAsia" w:eastAsiaTheme="minorEastAsia" w:cstheme="minorEastAsia"/>
          <w:b/>
          <w:bCs/>
          <w:color w:val="auto"/>
          <w:sz w:val="21"/>
          <w:szCs w:val="21"/>
          <w:highlight w:val="none"/>
          <w:lang w:val="en-US" w:eastAsia="zh-CN"/>
        </w:rPr>
        <w:t>八</w:t>
      </w:r>
      <w:r>
        <w:rPr>
          <w:rFonts w:hint="eastAsia" w:asciiTheme="minorEastAsia" w:hAnsiTheme="minorEastAsia" w:eastAsiaTheme="minorEastAsia" w:cstheme="minorEastAsia"/>
          <w:b/>
          <w:bCs/>
          <w:color w:val="auto"/>
          <w:sz w:val="21"/>
          <w:szCs w:val="21"/>
          <w:highlight w:val="none"/>
        </w:rPr>
        <w:t>、其他补充事宜</w:t>
      </w:r>
      <w:bookmarkEnd w:id="17"/>
      <w:bookmarkEnd w:id="18"/>
    </w:p>
    <w:p w14:paraId="12DBEC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428" w:firstLineChars="200"/>
        <w:jc w:val="left"/>
        <w:textAlignment w:val="baseline"/>
        <w:rPr>
          <w:rFonts w:hint="eastAsia" w:asciiTheme="minorEastAsia" w:hAnsiTheme="minorEastAsia" w:eastAsiaTheme="minorEastAsia" w:cstheme="minorEastAsia"/>
          <w:color w:val="auto"/>
          <w:kern w:val="2"/>
          <w:sz w:val="21"/>
          <w:szCs w:val="21"/>
          <w:highlight w:val="none"/>
          <w:lang w:val="en-US" w:eastAsia="zh-CN" w:bidi="ar-SA"/>
        </w:rPr>
      </w:pPr>
      <w:bookmarkStart w:id="19" w:name="_Toc35393627"/>
      <w:bookmarkStart w:id="20" w:name="_Toc28359008"/>
      <w:bookmarkStart w:id="21" w:name="_Toc35393796"/>
      <w:bookmarkStart w:id="22" w:name="_Toc28359085"/>
      <w:r>
        <w:rPr>
          <w:rFonts w:hint="eastAsia" w:asciiTheme="minorEastAsia" w:hAnsiTheme="minorEastAsia" w:eastAsiaTheme="minorEastAsia" w:cstheme="minorEastAsia"/>
          <w:snapToGrid w:val="0"/>
          <w:color w:val="000000"/>
          <w:spacing w:val="2"/>
          <w:kern w:val="0"/>
          <w:sz w:val="21"/>
          <w:szCs w:val="21"/>
          <w:highlight w:val="none"/>
          <w:lang w:val="en-US" w:eastAsia="zh-CN"/>
        </w:rPr>
        <w:t>1、供应商认为磋商文件、磋商过程、成交结果使自己的权益受到损害的，可以在知道或者应知其权益受到损害之日起7个工作日内，以书面形式向采购代理机构提出质疑，</w:t>
      </w:r>
      <w:r>
        <w:rPr>
          <w:rFonts w:hint="eastAsia" w:asciiTheme="minorEastAsia" w:hAnsiTheme="minorEastAsia" w:eastAsiaTheme="minorEastAsia" w:cstheme="minorEastAsia"/>
          <w:sz w:val="21"/>
          <w:szCs w:val="21"/>
          <w:highlight w:val="none"/>
          <w:lang w:val="zh-CN" w:eastAsia="zh-CN"/>
        </w:rPr>
        <w:t>质疑供应商对采购代理机构的答复不满意或者采购代理机构未在规定的时间内</w:t>
      </w:r>
      <w:r>
        <w:rPr>
          <w:rFonts w:hint="eastAsia" w:asciiTheme="minorEastAsia" w:hAnsiTheme="minorEastAsia" w:eastAsiaTheme="minorEastAsia" w:cstheme="minorEastAsia"/>
          <w:sz w:val="21"/>
          <w:szCs w:val="21"/>
          <w:highlight w:val="none"/>
          <w:lang w:val="en-US" w:eastAsia="zh-CN"/>
        </w:rPr>
        <w:t>做</w:t>
      </w:r>
      <w:r>
        <w:rPr>
          <w:rFonts w:hint="eastAsia" w:asciiTheme="minorEastAsia" w:hAnsiTheme="minorEastAsia" w:eastAsiaTheme="minorEastAsia" w:cstheme="minorEastAsia"/>
          <w:sz w:val="21"/>
          <w:szCs w:val="21"/>
          <w:highlight w:val="none"/>
          <w:lang w:val="zh-CN" w:eastAsia="zh-CN"/>
        </w:rPr>
        <w:t>出答复的，可以在答复期满后十五个工作日内向</w:t>
      </w:r>
      <w:r>
        <w:rPr>
          <w:rStyle w:val="7"/>
          <w:rFonts w:hint="eastAsia" w:asciiTheme="minorEastAsia" w:hAnsiTheme="minorEastAsia" w:eastAsiaTheme="minorEastAsia" w:cstheme="minorEastAsia"/>
          <w:b w:val="0"/>
          <w:snapToGrid w:val="0"/>
          <w:color w:val="000000"/>
          <w:kern w:val="0"/>
          <w:sz w:val="21"/>
          <w:szCs w:val="21"/>
          <w:highlight w:val="none"/>
          <w:lang w:eastAsia="zh-CN"/>
        </w:rPr>
        <w:t>衢州市</w:t>
      </w:r>
      <w:r>
        <w:rPr>
          <w:rStyle w:val="7"/>
          <w:rFonts w:hint="eastAsia" w:asciiTheme="minorEastAsia" w:hAnsiTheme="minorEastAsia" w:eastAsiaTheme="minorEastAsia" w:cstheme="minorEastAsia"/>
          <w:b w:val="0"/>
          <w:snapToGrid w:val="0"/>
          <w:color w:val="000000"/>
          <w:kern w:val="0"/>
          <w:sz w:val="21"/>
          <w:szCs w:val="21"/>
          <w:highlight w:val="none"/>
          <w:lang w:val="en-US" w:eastAsia="zh-CN"/>
        </w:rPr>
        <w:t>公安局衢江分局</w:t>
      </w:r>
      <w:r>
        <w:rPr>
          <w:rFonts w:hint="eastAsia" w:asciiTheme="minorEastAsia" w:hAnsiTheme="minorEastAsia" w:eastAsiaTheme="minorEastAsia" w:cstheme="minorEastAsia"/>
          <w:sz w:val="21"/>
          <w:szCs w:val="21"/>
          <w:highlight w:val="none"/>
          <w:lang w:val="zh-CN" w:eastAsia="zh-CN"/>
        </w:rPr>
        <w:t>监督管理部门（</w:t>
      </w:r>
      <w:r>
        <w:rPr>
          <w:rFonts w:hint="eastAsia" w:asciiTheme="minorEastAsia" w:hAnsiTheme="minorEastAsia" w:eastAsiaTheme="minorEastAsia" w:cstheme="minorEastAsia"/>
          <w:b w:val="0"/>
          <w:bCs w:val="0"/>
          <w:color w:val="auto"/>
          <w:sz w:val="21"/>
          <w:szCs w:val="21"/>
          <w:highlight w:val="none"/>
          <w:u w:val="none"/>
        </w:rPr>
        <w:t>联系人：</w:t>
      </w:r>
      <w:r>
        <w:rPr>
          <w:rFonts w:hint="eastAsia" w:asciiTheme="minorEastAsia" w:hAnsiTheme="minorEastAsia" w:eastAsiaTheme="minorEastAsia" w:cstheme="minorEastAsia"/>
          <w:b w:val="0"/>
          <w:bCs w:val="0"/>
          <w:color w:val="auto"/>
          <w:sz w:val="21"/>
          <w:szCs w:val="21"/>
          <w:highlight w:val="none"/>
          <w:u w:val="none"/>
          <w:lang w:val="en-US" w:eastAsia="zh-CN"/>
        </w:rPr>
        <w:t>秦先生，</w:t>
      </w:r>
      <w:r>
        <w:rPr>
          <w:rFonts w:hint="eastAsia" w:asciiTheme="minorEastAsia" w:hAnsiTheme="minorEastAsia" w:eastAsiaTheme="minorEastAsia" w:cstheme="minorEastAsia"/>
          <w:b w:val="0"/>
          <w:bCs w:val="0"/>
          <w:color w:val="auto"/>
          <w:sz w:val="21"/>
          <w:szCs w:val="21"/>
          <w:highlight w:val="none"/>
          <w:u w:val="none"/>
        </w:rPr>
        <w:t>联系电话：</w:t>
      </w:r>
      <w:r>
        <w:rPr>
          <w:rFonts w:hint="eastAsia" w:asciiTheme="minorEastAsia" w:hAnsiTheme="minorEastAsia" w:eastAsiaTheme="minorEastAsia" w:cstheme="minorEastAsia"/>
          <w:b w:val="0"/>
          <w:bCs w:val="0"/>
          <w:color w:val="auto"/>
          <w:sz w:val="21"/>
          <w:szCs w:val="21"/>
          <w:highlight w:val="none"/>
          <w:u w:val="none"/>
          <w:lang w:val="en-US" w:eastAsia="zh-CN"/>
        </w:rPr>
        <w:t>0570-3689515</w:t>
      </w:r>
      <w:r>
        <w:rPr>
          <w:rFonts w:hint="eastAsia" w:asciiTheme="minorEastAsia" w:hAnsiTheme="minorEastAsia" w:eastAsiaTheme="minorEastAsia" w:cstheme="minorEastAsia"/>
          <w:b w:val="0"/>
          <w:bCs w:val="0"/>
          <w:color w:val="auto"/>
          <w:sz w:val="21"/>
          <w:szCs w:val="21"/>
          <w:highlight w:val="none"/>
          <w:u w:val="none"/>
          <w:lang w:eastAsia="zh-CN"/>
        </w:rPr>
        <w:t>）</w:t>
      </w:r>
      <w:r>
        <w:rPr>
          <w:rFonts w:hint="eastAsia" w:asciiTheme="minorEastAsia" w:hAnsiTheme="minorEastAsia" w:eastAsiaTheme="minorEastAsia" w:cstheme="minorEastAsia"/>
          <w:sz w:val="21"/>
          <w:szCs w:val="21"/>
          <w:highlight w:val="none"/>
          <w:lang w:val="zh-CN" w:eastAsia="zh-CN"/>
        </w:rPr>
        <w:t>投诉。质疑函范本、投诉书范本请到浙江政府采购网下载专区下载。</w:t>
      </w:r>
    </w:p>
    <w:p w14:paraId="452806B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2、本项目的磋商公告、更正、终止、澄清（修改）、中止（暂停）等公告内容在</w:t>
      </w:r>
      <w:r>
        <w:rPr>
          <w:rFonts w:hint="eastAsia" w:asciiTheme="minorEastAsia" w:hAnsiTheme="minorEastAsia" w:eastAsiaTheme="minorEastAsia" w:cstheme="minorEastAsia"/>
          <w:color w:val="auto"/>
          <w:sz w:val="21"/>
          <w:szCs w:val="21"/>
        </w:rPr>
        <w:t>浙江政府采购网（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"http://www.zjzfcg.gov.cn"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http://zfcg.czt.zj.gov.cn</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）-非政府采购资讯版块</w:t>
      </w:r>
      <w:r>
        <w:rPr>
          <w:rFonts w:hint="eastAsia" w:asciiTheme="minorEastAsia" w:hAnsiTheme="minorEastAsia" w:eastAsiaTheme="minorEastAsia" w:cstheme="minorEastAsia"/>
          <w:sz w:val="21"/>
          <w:szCs w:val="21"/>
          <w:highlight w:val="none"/>
          <w:lang w:val="en-US" w:eastAsia="zh-CN"/>
        </w:rPr>
        <w:t>发布，供应商应自行关注本项目相关公告内容，采购人和采购代理</w:t>
      </w:r>
      <w:r>
        <w:rPr>
          <w:rFonts w:hint="eastAsia" w:asciiTheme="minorEastAsia" w:hAnsiTheme="minorEastAsia" w:eastAsiaTheme="minorEastAsia" w:cstheme="minorEastAsia"/>
          <w:sz w:val="21"/>
          <w:szCs w:val="21"/>
          <w:highlight w:val="none"/>
          <w:lang w:val="zh-CN" w:eastAsia="zh-CN"/>
        </w:rPr>
        <w:t>机构不再—一通知。供应商因自身贻误行为导致投标失败的，责任自负。</w:t>
      </w:r>
    </w:p>
    <w:p w14:paraId="4125418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九</w:t>
      </w:r>
      <w:r>
        <w:rPr>
          <w:rFonts w:hint="eastAsia" w:asciiTheme="minorEastAsia" w:hAnsiTheme="minorEastAsia" w:eastAsiaTheme="minorEastAsia" w:cstheme="minorEastAsia"/>
          <w:b/>
          <w:bCs/>
          <w:color w:val="auto"/>
          <w:sz w:val="21"/>
          <w:szCs w:val="21"/>
          <w:highlight w:val="none"/>
        </w:rPr>
        <w:t>、对本次招标提出询问，请按以下方式联系</w:t>
      </w:r>
      <w:bookmarkEnd w:id="19"/>
      <w:bookmarkEnd w:id="20"/>
      <w:bookmarkEnd w:id="21"/>
      <w:bookmarkEnd w:id="22"/>
    </w:p>
    <w:p w14:paraId="3BE5C681">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u w:val="none"/>
        </w:rPr>
      </w:pPr>
      <w:bookmarkStart w:id="23" w:name="_Toc28359075"/>
      <w:bookmarkStart w:id="24" w:name="_Toc28358998"/>
      <w:bookmarkStart w:id="25" w:name="_Toc35393617"/>
      <w:bookmarkStart w:id="26" w:name="_Toc35393786"/>
      <w:r>
        <w:rPr>
          <w:rFonts w:hint="eastAsia" w:asciiTheme="minorEastAsia" w:hAnsiTheme="minorEastAsia" w:eastAsiaTheme="minorEastAsia" w:cstheme="minorEastAsia"/>
          <w:b w:val="0"/>
          <w:bCs w:val="0"/>
          <w:color w:val="auto"/>
          <w:sz w:val="21"/>
          <w:szCs w:val="21"/>
          <w:highlight w:val="none"/>
        </w:rPr>
        <w:t>1.采</w:t>
      </w:r>
      <w:r>
        <w:rPr>
          <w:rFonts w:hint="eastAsia" w:asciiTheme="minorEastAsia" w:hAnsiTheme="minorEastAsia" w:eastAsiaTheme="minorEastAsia" w:cstheme="minorEastAsia"/>
          <w:b w:val="0"/>
          <w:bCs w:val="0"/>
          <w:color w:val="auto"/>
          <w:sz w:val="21"/>
          <w:szCs w:val="21"/>
          <w:highlight w:val="none"/>
          <w:u w:val="none"/>
        </w:rPr>
        <w:t>购人信息</w:t>
      </w:r>
      <w:bookmarkEnd w:id="23"/>
      <w:bookmarkEnd w:id="24"/>
      <w:bookmarkEnd w:id="25"/>
      <w:bookmarkEnd w:id="26"/>
    </w:p>
    <w:p w14:paraId="3350FB2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u w:val="none"/>
        </w:rPr>
        <w:t xml:space="preserve">名    </w:t>
      </w:r>
      <w:r>
        <w:rPr>
          <w:rFonts w:hint="eastAsia" w:asciiTheme="minorEastAsia" w:hAnsiTheme="minorEastAsia" w:eastAsiaTheme="minorEastAsia" w:cstheme="minorEastAsia"/>
          <w:b w:val="0"/>
          <w:bCs w:val="0"/>
          <w:color w:val="auto"/>
          <w:sz w:val="21"/>
          <w:szCs w:val="21"/>
          <w:highlight w:val="none"/>
        </w:rPr>
        <w:t>称：</w:t>
      </w:r>
      <w:r>
        <w:rPr>
          <w:rFonts w:hint="eastAsia" w:asciiTheme="minorEastAsia" w:hAnsiTheme="minorEastAsia" w:eastAsiaTheme="minorEastAsia" w:cstheme="minorEastAsia"/>
          <w:i w:val="0"/>
          <w:iCs w:val="0"/>
          <w:caps w:val="0"/>
          <w:color w:val="000000"/>
          <w:spacing w:val="0"/>
          <w:sz w:val="21"/>
          <w:szCs w:val="21"/>
          <w:highlight w:val="none"/>
          <w:u w:val="none"/>
        </w:rPr>
        <w:t>衢州市公安局衢江分局</w:t>
      </w:r>
      <w:r>
        <w:rPr>
          <w:rFonts w:hint="eastAsia" w:asciiTheme="minorEastAsia" w:hAnsiTheme="minorEastAsia" w:eastAsiaTheme="minorEastAsia" w:cstheme="minorEastAsia"/>
          <w:b w:val="0"/>
          <w:bCs w:val="0"/>
          <w:color w:val="auto"/>
          <w:sz w:val="21"/>
          <w:szCs w:val="21"/>
          <w:highlight w:val="none"/>
          <w:u w:val="none"/>
        </w:rPr>
        <w:t>　　　　　　　　　　</w:t>
      </w:r>
    </w:p>
    <w:p w14:paraId="2A557D4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rPr>
        <w:t>地    址：</w:t>
      </w:r>
      <w:r>
        <w:rPr>
          <w:rFonts w:hint="eastAsia" w:asciiTheme="minorEastAsia" w:hAnsiTheme="minorEastAsia" w:eastAsiaTheme="minorEastAsia" w:cstheme="minorEastAsia"/>
          <w:b w:val="0"/>
          <w:bCs w:val="0"/>
          <w:color w:val="auto"/>
          <w:sz w:val="21"/>
          <w:szCs w:val="21"/>
          <w:highlight w:val="none"/>
          <w:u w:val="none"/>
          <w:lang w:val="en-US" w:eastAsia="zh-CN"/>
        </w:rPr>
        <w:t>衢州市衢江区</w:t>
      </w:r>
      <w:r>
        <w:rPr>
          <w:rFonts w:hint="eastAsia" w:asciiTheme="minorEastAsia" w:hAnsiTheme="minorEastAsia" w:eastAsiaTheme="minorEastAsia" w:cstheme="minorEastAsia"/>
          <w:i w:val="0"/>
          <w:iCs w:val="0"/>
          <w:caps w:val="0"/>
          <w:color w:val="000000"/>
          <w:spacing w:val="0"/>
          <w:sz w:val="21"/>
          <w:szCs w:val="21"/>
          <w:highlight w:val="none"/>
          <w:u w:val="none"/>
        </w:rPr>
        <w:t>樟潭街道信安东路39号　</w:t>
      </w:r>
      <w:r>
        <w:rPr>
          <w:rFonts w:hint="eastAsia" w:asciiTheme="minorEastAsia" w:hAnsiTheme="minorEastAsia" w:eastAsiaTheme="minorEastAsia" w:cstheme="minorEastAsia"/>
          <w:b w:val="0"/>
          <w:bCs w:val="0"/>
          <w:color w:val="auto"/>
          <w:sz w:val="21"/>
          <w:szCs w:val="21"/>
          <w:highlight w:val="none"/>
          <w:u w:val="none"/>
        </w:rPr>
        <w:t>　　　　　　　　　　　　　　　　　　</w:t>
      </w:r>
    </w:p>
    <w:p w14:paraId="7D21D553">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rPr>
        <w:t>项目联系人：</w:t>
      </w:r>
      <w:r>
        <w:rPr>
          <w:rFonts w:hint="eastAsia" w:asciiTheme="minorEastAsia" w:hAnsiTheme="minorEastAsia" w:eastAsiaTheme="minorEastAsia" w:cstheme="minorEastAsia"/>
          <w:b w:val="0"/>
          <w:bCs w:val="0"/>
          <w:color w:val="auto"/>
          <w:sz w:val="21"/>
          <w:szCs w:val="21"/>
          <w:highlight w:val="none"/>
          <w:u w:val="none"/>
          <w:lang w:val="en-US" w:eastAsia="zh-CN"/>
        </w:rPr>
        <w:t>方先生</w:t>
      </w:r>
      <w:r>
        <w:rPr>
          <w:rFonts w:hint="eastAsia" w:asciiTheme="minorEastAsia" w:hAnsiTheme="minorEastAsia" w:eastAsiaTheme="minorEastAsia" w:cstheme="minorEastAsia"/>
          <w:b w:val="0"/>
          <w:bCs w:val="0"/>
          <w:color w:val="auto"/>
          <w:sz w:val="21"/>
          <w:szCs w:val="21"/>
          <w:highlight w:val="none"/>
          <w:u w:val="none"/>
        </w:rPr>
        <w:t xml:space="preserve">　　　　　  </w:t>
      </w:r>
    </w:p>
    <w:p w14:paraId="1A38BDA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rPr>
        <w:t>项目联系方式：</w:t>
      </w:r>
      <w:r>
        <w:rPr>
          <w:rFonts w:hint="eastAsia" w:asciiTheme="minorEastAsia" w:hAnsiTheme="minorEastAsia" w:eastAsiaTheme="minorEastAsia" w:cstheme="minorEastAsia"/>
          <w:b w:val="0"/>
          <w:bCs w:val="0"/>
          <w:color w:val="auto"/>
          <w:sz w:val="21"/>
          <w:szCs w:val="21"/>
          <w:highlight w:val="none"/>
          <w:u w:val="none"/>
          <w:lang w:val="en-US" w:eastAsia="zh-CN"/>
        </w:rPr>
        <w:t>15257016069</w:t>
      </w:r>
      <w:r>
        <w:rPr>
          <w:rFonts w:hint="eastAsia" w:asciiTheme="minorEastAsia" w:hAnsiTheme="minorEastAsia" w:eastAsiaTheme="minorEastAsia" w:cstheme="minorEastAsia"/>
          <w:b w:val="0"/>
          <w:bCs w:val="0"/>
          <w:color w:val="auto"/>
          <w:sz w:val="21"/>
          <w:szCs w:val="21"/>
          <w:highlight w:val="none"/>
          <w:u w:val="none"/>
        </w:rPr>
        <w:t xml:space="preserve"> 　</w:t>
      </w:r>
    </w:p>
    <w:p w14:paraId="74B5B24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rPr>
        <w:t>质疑联系人：</w:t>
      </w:r>
      <w:r>
        <w:rPr>
          <w:rFonts w:hint="eastAsia" w:asciiTheme="minorEastAsia" w:hAnsiTheme="minorEastAsia" w:eastAsiaTheme="minorEastAsia" w:cstheme="minorEastAsia"/>
          <w:b w:val="0"/>
          <w:bCs w:val="0"/>
          <w:color w:val="auto"/>
          <w:sz w:val="21"/>
          <w:szCs w:val="21"/>
          <w:highlight w:val="none"/>
          <w:u w:val="none"/>
          <w:lang w:val="en-US" w:eastAsia="zh-CN"/>
        </w:rPr>
        <w:t>郑先生</w:t>
      </w:r>
      <w:r>
        <w:rPr>
          <w:rFonts w:hint="eastAsia" w:asciiTheme="minorEastAsia" w:hAnsiTheme="minorEastAsia" w:eastAsiaTheme="minorEastAsia" w:cstheme="minorEastAsia"/>
          <w:b w:val="0"/>
          <w:bCs w:val="0"/>
          <w:color w:val="auto"/>
          <w:sz w:val="21"/>
          <w:szCs w:val="21"/>
          <w:highlight w:val="none"/>
          <w:u w:val="none"/>
        </w:rPr>
        <w:t xml:space="preserve">　　　　　　　  </w:t>
      </w:r>
    </w:p>
    <w:p w14:paraId="45E61410">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rPr>
        <w:t>质疑联系电话：</w:t>
      </w:r>
      <w:r>
        <w:rPr>
          <w:rFonts w:hint="eastAsia" w:asciiTheme="minorEastAsia" w:hAnsiTheme="minorEastAsia" w:eastAsiaTheme="minorEastAsia" w:cstheme="minorEastAsia"/>
          <w:b w:val="0"/>
          <w:bCs w:val="0"/>
          <w:color w:val="auto"/>
          <w:sz w:val="21"/>
          <w:szCs w:val="21"/>
          <w:highlight w:val="none"/>
          <w:u w:val="none"/>
          <w:lang w:val="en-US" w:eastAsia="zh-CN"/>
        </w:rPr>
        <w:t>0570-3689538</w:t>
      </w:r>
      <w:r>
        <w:rPr>
          <w:rFonts w:hint="eastAsia" w:asciiTheme="minorEastAsia" w:hAnsiTheme="minorEastAsia" w:eastAsiaTheme="minorEastAsia" w:cstheme="minorEastAsia"/>
          <w:b w:val="0"/>
          <w:bCs w:val="0"/>
          <w:color w:val="auto"/>
          <w:sz w:val="21"/>
          <w:szCs w:val="21"/>
          <w:highlight w:val="none"/>
          <w:u w:val="none"/>
        </w:rPr>
        <w:t>　　　　　　　　</w:t>
      </w:r>
    </w:p>
    <w:p w14:paraId="44855708">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u w:val="none"/>
        </w:rPr>
      </w:pPr>
      <w:bookmarkStart w:id="27" w:name="_Toc35393787"/>
      <w:bookmarkStart w:id="28" w:name="_Toc28358999"/>
      <w:bookmarkStart w:id="29" w:name="_Toc35393618"/>
      <w:bookmarkStart w:id="30" w:name="_Toc28359076"/>
      <w:r>
        <w:rPr>
          <w:rFonts w:hint="eastAsia" w:asciiTheme="minorEastAsia" w:hAnsiTheme="minorEastAsia" w:eastAsiaTheme="minorEastAsia" w:cstheme="minorEastAsia"/>
          <w:b w:val="0"/>
          <w:bCs w:val="0"/>
          <w:color w:val="auto"/>
          <w:sz w:val="21"/>
          <w:szCs w:val="21"/>
          <w:highlight w:val="none"/>
        </w:rPr>
        <w:t>2.采购</w:t>
      </w:r>
      <w:r>
        <w:rPr>
          <w:rFonts w:hint="eastAsia" w:asciiTheme="minorEastAsia" w:hAnsiTheme="minorEastAsia" w:eastAsiaTheme="minorEastAsia" w:cstheme="minorEastAsia"/>
          <w:b w:val="0"/>
          <w:bCs w:val="0"/>
          <w:color w:val="auto"/>
          <w:sz w:val="21"/>
          <w:szCs w:val="21"/>
          <w:highlight w:val="none"/>
          <w:u w:val="none"/>
        </w:rPr>
        <w:t>代理机构信息</w:t>
      </w:r>
      <w:bookmarkEnd w:id="27"/>
      <w:bookmarkEnd w:id="28"/>
      <w:bookmarkEnd w:id="29"/>
      <w:bookmarkEnd w:id="30"/>
    </w:p>
    <w:p w14:paraId="5F29E7EB">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val="en-US" w:eastAsia="zh-CN" w:bidi="ar"/>
        </w:rPr>
      </w:pPr>
      <w:bookmarkStart w:id="31" w:name="_Toc35393788"/>
      <w:bookmarkStart w:id="32" w:name="_Toc28359000"/>
      <w:bookmarkStart w:id="33" w:name="_Toc35393619"/>
      <w:bookmarkStart w:id="34" w:name="_Toc28359077"/>
      <w:r>
        <w:rPr>
          <w:rFonts w:hint="eastAsia" w:asciiTheme="minorEastAsia" w:hAnsiTheme="minorEastAsia" w:eastAsiaTheme="minorEastAsia" w:cstheme="minorEastAsia"/>
          <w:i w:val="0"/>
          <w:iCs w:val="0"/>
          <w:color w:val="auto"/>
          <w:sz w:val="21"/>
          <w:szCs w:val="21"/>
          <w:highlight w:val="none"/>
          <w:lang w:bidi="ar"/>
        </w:rPr>
        <w:t>名    称：</w:t>
      </w:r>
      <w:r>
        <w:rPr>
          <w:rFonts w:hint="eastAsia" w:asciiTheme="minorEastAsia" w:hAnsiTheme="minorEastAsia" w:eastAsiaTheme="minorEastAsia" w:cstheme="minorEastAsia"/>
          <w:i w:val="0"/>
          <w:iCs w:val="0"/>
          <w:color w:val="auto"/>
          <w:sz w:val="21"/>
          <w:szCs w:val="21"/>
          <w:highlight w:val="none"/>
          <w:lang w:val="en-US" w:eastAsia="zh-CN"/>
        </w:rPr>
        <w:t>浙江中明工程咨询有限公司</w:t>
      </w:r>
    </w:p>
    <w:p w14:paraId="226172BE">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bidi="ar"/>
        </w:rPr>
      </w:pPr>
      <w:r>
        <w:rPr>
          <w:rFonts w:hint="eastAsia" w:asciiTheme="minorEastAsia" w:hAnsiTheme="minorEastAsia" w:eastAsiaTheme="minorEastAsia" w:cstheme="minorEastAsia"/>
          <w:i w:val="0"/>
          <w:iCs w:val="0"/>
          <w:color w:val="auto"/>
          <w:sz w:val="21"/>
          <w:szCs w:val="21"/>
          <w:highlight w:val="none"/>
          <w:lang w:bidi="ar"/>
        </w:rPr>
        <w:t>地    址：衢州市盈川东路232-1号</w:t>
      </w:r>
    </w:p>
    <w:p w14:paraId="7FEF1BD4">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bidi="ar"/>
        </w:rPr>
      </w:pPr>
      <w:r>
        <w:rPr>
          <w:rFonts w:hint="eastAsia" w:asciiTheme="minorEastAsia" w:hAnsiTheme="minorEastAsia" w:eastAsiaTheme="minorEastAsia" w:cstheme="minorEastAsia"/>
          <w:i w:val="0"/>
          <w:iCs w:val="0"/>
          <w:color w:val="auto"/>
          <w:sz w:val="21"/>
          <w:szCs w:val="21"/>
          <w:highlight w:val="none"/>
          <w:lang w:bidi="ar"/>
        </w:rPr>
        <w:t>项目联系人：</w:t>
      </w:r>
      <w:r>
        <w:rPr>
          <w:rFonts w:hint="eastAsia" w:asciiTheme="minorEastAsia" w:hAnsiTheme="minorEastAsia" w:eastAsiaTheme="minorEastAsia" w:cstheme="minorEastAsia"/>
          <w:i w:val="0"/>
          <w:iCs w:val="0"/>
          <w:color w:val="auto"/>
          <w:sz w:val="21"/>
          <w:szCs w:val="21"/>
          <w:highlight w:val="none"/>
          <w:lang w:val="en-US" w:eastAsia="zh-CN" w:bidi="ar"/>
        </w:rPr>
        <w:t>潘先生</w:t>
      </w:r>
      <w:r>
        <w:rPr>
          <w:rFonts w:hint="eastAsia" w:asciiTheme="minorEastAsia" w:hAnsiTheme="minorEastAsia" w:eastAsiaTheme="minorEastAsia" w:cstheme="minorEastAsia"/>
          <w:i w:val="0"/>
          <w:iCs w:val="0"/>
          <w:color w:val="auto"/>
          <w:sz w:val="21"/>
          <w:szCs w:val="21"/>
          <w:highlight w:val="none"/>
          <w:lang w:bidi="ar"/>
        </w:rPr>
        <w:t>　　</w:t>
      </w:r>
    </w:p>
    <w:p w14:paraId="57A9C613">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bidi="ar"/>
        </w:rPr>
      </w:pPr>
      <w:r>
        <w:rPr>
          <w:rFonts w:hint="eastAsia" w:asciiTheme="minorEastAsia" w:hAnsiTheme="minorEastAsia" w:eastAsiaTheme="minorEastAsia" w:cstheme="minorEastAsia"/>
          <w:i w:val="0"/>
          <w:iCs w:val="0"/>
          <w:color w:val="auto"/>
          <w:sz w:val="21"/>
          <w:szCs w:val="21"/>
          <w:highlight w:val="none"/>
          <w:lang w:bidi="ar"/>
        </w:rPr>
        <w:t>项目联系方式：0570-3820833</w:t>
      </w:r>
      <w:r>
        <w:rPr>
          <w:rFonts w:hint="eastAsia" w:asciiTheme="minorEastAsia" w:hAnsiTheme="minorEastAsia" w:eastAsiaTheme="minorEastAsia" w:cstheme="minorEastAsia"/>
          <w:i w:val="0"/>
          <w:iCs w:val="0"/>
          <w:color w:val="auto"/>
          <w:sz w:val="21"/>
          <w:szCs w:val="21"/>
          <w:highlight w:val="none"/>
          <w:lang w:val="en-US" w:eastAsia="zh-CN" w:bidi="ar"/>
        </w:rPr>
        <w:t>/13732511718</w:t>
      </w:r>
      <w:r>
        <w:rPr>
          <w:rFonts w:hint="eastAsia" w:asciiTheme="minorEastAsia" w:hAnsiTheme="minorEastAsia" w:eastAsiaTheme="minorEastAsia" w:cstheme="minorEastAsia"/>
          <w:b w:val="0"/>
          <w:bCs w:val="0"/>
          <w:color w:val="auto"/>
          <w:sz w:val="21"/>
          <w:szCs w:val="21"/>
          <w:highlight w:val="none"/>
          <w:lang w:val="en-US" w:eastAsia="zh-CN" w:bidi="ar"/>
        </w:rPr>
        <w:t>　</w:t>
      </w:r>
      <w:r>
        <w:rPr>
          <w:rFonts w:hint="eastAsia" w:asciiTheme="minorEastAsia" w:hAnsiTheme="minorEastAsia" w:eastAsiaTheme="minorEastAsia" w:cstheme="minorEastAsia"/>
          <w:i w:val="0"/>
          <w:iCs w:val="0"/>
          <w:color w:val="auto"/>
          <w:sz w:val="21"/>
          <w:szCs w:val="21"/>
          <w:highlight w:val="none"/>
          <w:lang w:bidi="ar"/>
        </w:rPr>
        <w:t>　　　</w:t>
      </w:r>
    </w:p>
    <w:p w14:paraId="1B05B811">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bidi="ar"/>
        </w:rPr>
      </w:pPr>
      <w:r>
        <w:rPr>
          <w:rFonts w:hint="eastAsia" w:asciiTheme="minorEastAsia" w:hAnsiTheme="minorEastAsia" w:eastAsiaTheme="minorEastAsia" w:cstheme="minorEastAsia"/>
          <w:i w:val="0"/>
          <w:iCs w:val="0"/>
          <w:color w:val="auto"/>
          <w:sz w:val="21"/>
          <w:szCs w:val="21"/>
          <w:highlight w:val="none"/>
          <w:lang w:bidi="ar"/>
        </w:rPr>
        <w:t>质疑联系人：毛</w:t>
      </w:r>
      <w:r>
        <w:rPr>
          <w:rFonts w:hint="eastAsia" w:asciiTheme="minorEastAsia" w:hAnsiTheme="minorEastAsia" w:eastAsiaTheme="minorEastAsia" w:cstheme="minorEastAsia"/>
          <w:i w:val="0"/>
          <w:iCs w:val="0"/>
          <w:color w:val="auto"/>
          <w:sz w:val="21"/>
          <w:szCs w:val="21"/>
          <w:highlight w:val="none"/>
          <w:lang w:val="en-US" w:eastAsia="zh-CN" w:bidi="ar"/>
        </w:rPr>
        <w:t>女士</w:t>
      </w:r>
      <w:r>
        <w:rPr>
          <w:rFonts w:hint="eastAsia" w:asciiTheme="minorEastAsia" w:hAnsiTheme="minorEastAsia" w:eastAsiaTheme="minorEastAsia" w:cstheme="minorEastAsia"/>
          <w:i w:val="0"/>
          <w:iCs w:val="0"/>
          <w:color w:val="auto"/>
          <w:sz w:val="21"/>
          <w:szCs w:val="21"/>
          <w:highlight w:val="none"/>
          <w:lang w:bidi="ar"/>
        </w:rPr>
        <w:t>　　</w:t>
      </w:r>
    </w:p>
    <w:p w14:paraId="735D4CF8">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lang w:bidi="ar"/>
        </w:rPr>
        <w:t>质疑联系电话：18967005807　</w:t>
      </w:r>
      <w:r>
        <w:rPr>
          <w:rFonts w:hint="eastAsia" w:asciiTheme="minorEastAsia" w:hAnsiTheme="minorEastAsia" w:eastAsiaTheme="minorEastAsia" w:cstheme="minorEastAsia"/>
          <w:b w:val="0"/>
          <w:bCs w:val="0"/>
          <w:color w:val="auto"/>
          <w:sz w:val="21"/>
          <w:szCs w:val="21"/>
          <w:highlight w:val="none"/>
          <w:u w:val="none"/>
        </w:rPr>
        <w:t>　</w:t>
      </w:r>
    </w:p>
    <w:bookmarkEnd w:id="31"/>
    <w:bookmarkEnd w:id="32"/>
    <w:bookmarkEnd w:id="33"/>
    <w:bookmarkEnd w:id="34"/>
    <w:p w14:paraId="5A433012">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2025年6月22日   </w:t>
      </w:r>
    </w:p>
    <w:p w14:paraId="1FE3E66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p>
    <w:p w14:paraId="4A1D4D8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32"/>
          <w:szCs w:val="32"/>
          <w:highlight w:val="none"/>
          <w:u w:val="none"/>
          <w:lang w:val="en-US" w:eastAsia="zh-CN"/>
        </w:rPr>
      </w:pPr>
    </w:p>
    <w:p w14:paraId="505F270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32"/>
          <w:szCs w:val="32"/>
          <w:highlight w:val="none"/>
          <w:u w:val="none"/>
          <w:lang w:val="en-US" w:eastAsia="zh-CN"/>
        </w:rPr>
      </w:pPr>
    </w:p>
    <w:p w14:paraId="1B9AE73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32"/>
          <w:szCs w:val="32"/>
          <w:highlight w:val="none"/>
          <w:u w:val="none"/>
          <w:lang w:val="en-US" w:eastAsia="zh-CN"/>
        </w:rPr>
      </w:pPr>
    </w:p>
    <w:p w14:paraId="0B88C95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32"/>
          <w:szCs w:val="32"/>
          <w:highlight w:val="none"/>
          <w:u w:val="none"/>
          <w:lang w:val="en-US" w:eastAsia="zh-CN"/>
        </w:rPr>
      </w:pPr>
    </w:p>
    <w:p w14:paraId="70FEC51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32"/>
          <w:szCs w:val="32"/>
          <w:highlight w:val="none"/>
          <w:u w:val="none"/>
          <w:lang w:val="en-US" w:eastAsia="zh-CN"/>
        </w:rPr>
      </w:pPr>
    </w:p>
    <w:p w14:paraId="1551C9A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32"/>
          <w:szCs w:val="32"/>
          <w:highlight w:val="none"/>
          <w:u w:val="none"/>
          <w:lang w:val="en-US" w:eastAsia="zh-CN"/>
        </w:rPr>
      </w:pPr>
    </w:p>
    <w:p w14:paraId="73104B6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32"/>
          <w:szCs w:val="32"/>
          <w:highlight w:val="none"/>
          <w:u w:val="none"/>
          <w:lang w:val="en-US" w:eastAsia="zh-CN"/>
        </w:rPr>
      </w:pPr>
    </w:p>
    <w:p w14:paraId="144A010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32"/>
          <w:szCs w:val="32"/>
          <w:highlight w:val="none"/>
          <w:u w:val="none"/>
          <w:lang w:val="en-US" w:eastAsia="zh-CN"/>
        </w:rPr>
      </w:pPr>
    </w:p>
    <w:p w14:paraId="0949EC4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32"/>
          <w:szCs w:val="32"/>
          <w:highlight w:val="none"/>
          <w:u w:val="none"/>
          <w:lang w:val="en-US" w:eastAsia="zh-CN"/>
        </w:rPr>
      </w:pPr>
    </w:p>
    <w:p w14:paraId="5361D1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A2D5F"/>
    <w:rsid w:val="134F3462"/>
    <w:rsid w:val="241A2D5F"/>
    <w:rsid w:val="2A6D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1584</Words>
  <Characters>1843</Characters>
  <Lines>0</Lines>
  <Paragraphs>0</Paragraphs>
  <TotalTime>16</TotalTime>
  <ScaleCrop>false</ScaleCrop>
  <LinksUpToDate>false</LinksUpToDate>
  <CharactersWithSpaces>1940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2025-06-22T07:01:00Z</dcterms:created>
  <dc:creator>杭州天恒投资建设管理有限公司</dc:creator>
  <cp:lastModifiedBy>杭州天恒投资建设管理有限公司</cp:lastModifiedBy>
  <dcterms:modified xsi:type="dcterms:W3CDTF">2025-06-22T07:29:29Z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397E32F043A64DC180944C4A6365DF2C_11</vt:lpwstr>
  </property>
  <property fmtid="{D5CDD505-2E9C-101B-9397-08002B2CF9AE}" pid="4" name="KSOTemplateDocerSaveRecord">
    <vt:lpwstr>eyJoZGlkIjoiOWUyOTNlNjgxZGRjNjA2NTA4ZDcxMzBiNWUzMzUzMDkiLCJ1c2VySWQiOiI0MjAyNDMwNDYifQ==</vt:lpwstr>
  </property>
</Properties>
</file>