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8558">
      <w:pPr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附件1：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 xml:space="preserve">            海宁市中心医院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家政陪护市场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调研报价单</w:t>
      </w:r>
    </w:p>
    <w:tbl>
      <w:tblPr>
        <w:tblStyle w:val="5"/>
        <w:tblW w:w="13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213"/>
        <w:gridCol w:w="1294"/>
        <w:gridCol w:w="7795"/>
      </w:tblGrid>
      <w:tr w14:paraId="1E2D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149" w:type="dxa"/>
            <w:gridSpan w:val="2"/>
            <w:vAlign w:val="center"/>
          </w:tcPr>
          <w:p w14:paraId="61FEC5F9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</w:rPr>
              <w:t>护理</w:t>
            </w: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级别</w:t>
            </w:r>
          </w:p>
        </w:tc>
        <w:tc>
          <w:tcPr>
            <w:tcW w:w="1294" w:type="dxa"/>
            <w:vAlign w:val="center"/>
          </w:tcPr>
          <w:p w14:paraId="306084A1">
            <w:pPr>
              <w:widowControl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陪护价格（元/天）</w:t>
            </w:r>
          </w:p>
        </w:tc>
        <w:tc>
          <w:tcPr>
            <w:tcW w:w="7795" w:type="dxa"/>
            <w:vAlign w:val="center"/>
          </w:tcPr>
          <w:p w14:paraId="32BBF946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服务内容</w:t>
            </w:r>
          </w:p>
        </w:tc>
      </w:tr>
      <w:tr w14:paraId="63D5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936" w:type="dxa"/>
            <w:vAlign w:val="center"/>
          </w:tcPr>
          <w:p w14:paraId="6AE3DD19">
            <w:pPr>
              <w:widowControl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一对一（特需服务）</w:t>
            </w:r>
          </w:p>
        </w:tc>
        <w:tc>
          <w:tcPr>
            <w:tcW w:w="1213" w:type="dxa"/>
            <w:vAlign w:val="center"/>
          </w:tcPr>
          <w:p w14:paraId="6AADB3BB">
            <w:pPr>
              <w:widowControl/>
              <w:jc w:val="center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特护</w:t>
            </w:r>
          </w:p>
        </w:tc>
        <w:tc>
          <w:tcPr>
            <w:tcW w:w="1294" w:type="dxa"/>
            <w:vAlign w:val="center"/>
          </w:tcPr>
          <w:p w14:paraId="7C39F385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</w:p>
        </w:tc>
        <w:tc>
          <w:tcPr>
            <w:tcW w:w="7795" w:type="dxa"/>
            <w:vAlign w:val="center"/>
          </w:tcPr>
          <w:p w14:paraId="64DA8E5B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传染病等特殊病病人24小时陪护</w:t>
            </w:r>
          </w:p>
        </w:tc>
      </w:tr>
      <w:tr w14:paraId="186F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936" w:type="dxa"/>
            <w:vMerge w:val="restart"/>
            <w:vAlign w:val="center"/>
          </w:tcPr>
          <w:p w14:paraId="0FE3C31B">
            <w:pPr>
              <w:widowControl/>
              <w:jc w:val="center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一对一</w:t>
            </w:r>
          </w:p>
          <w:p w14:paraId="27F4FC70">
            <w:pPr>
              <w:widowControl/>
              <w:jc w:val="center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（其他）</w:t>
            </w:r>
          </w:p>
        </w:tc>
        <w:tc>
          <w:tcPr>
            <w:tcW w:w="1213" w:type="dxa"/>
            <w:vAlign w:val="center"/>
          </w:tcPr>
          <w:p w14:paraId="65FEA8B5">
            <w:pPr>
              <w:widowControl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一级陪护</w:t>
            </w:r>
          </w:p>
        </w:tc>
        <w:tc>
          <w:tcPr>
            <w:tcW w:w="1294" w:type="dxa"/>
            <w:vAlign w:val="center"/>
          </w:tcPr>
          <w:p w14:paraId="6F36A1A5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</w:p>
        </w:tc>
        <w:tc>
          <w:tcPr>
            <w:tcW w:w="7795" w:type="dxa"/>
            <w:vAlign w:val="center"/>
          </w:tcPr>
          <w:p w14:paraId="4FDA1277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24小时陪护危重病人、神志清或不清、大小便不能自理的患者。洗脸、擦身、洗脚、喂饭、翻身、大小便等生活护理</w:t>
            </w:r>
          </w:p>
        </w:tc>
      </w:tr>
      <w:tr w14:paraId="2BAD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936" w:type="dxa"/>
            <w:vMerge w:val="continue"/>
            <w:vAlign w:val="center"/>
          </w:tcPr>
          <w:p w14:paraId="58340276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</w:p>
        </w:tc>
        <w:tc>
          <w:tcPr>
            <w:tcW w:w="1213" w:type="dxa"/>
            <w:vAlign w:val="center"/>
          </w:tcPr>
          <w:p w14:paraId="7000DCD4">
            <w:pPr>
              <w:widowControl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二级陪护</w:t>
            </w:r>
          </w:p>
        </w:tc>
        <w:tc>
          <w:tcPr>
            <w:tcW w:w="1294" w:type="dxa"/>
            <w:vAlign w:val="center"/>
          </w:tcPr>
          <w:p w14:paraId="7118188D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</w:p>
        </w:tc>
        <w:tc>
          <w:tcPr>
            <w:tcW w:w="7795" w:type="dxa"/>
            <w:vAlign w:val="center"/>
          </w:tcPr>
          <w:p w14:paraId="5FB5C047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24小时陪护危重病人、术后病人、大小便不能自理及60岁以上年迈老人。洗脸、擦身、洗脚、喂饭、翻身、大小便等生活护理</w:t>
            </w:r>
          </w:p>
        </w:tc>
      </w:tr>
      <w:tr w14:paraId="5732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936" w:type="dxa"/>
            <w:vMerge w:val="continue"/>
            <w:vAlign w:val="center"/>
          </w:tcPr>
          <w:p w14:paraId="25C944C2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</w:p>
        </w:tc>
        <w:tc>
          <w:tcPr>
            <w:tcW w:w="1213" w:type="dxa"/>
            <w:vAlign w:val="center"/>
          </w:tcPr>
          <w:p w14:paraId="2EB37078">
            <w:pPr>
              <w:widowControl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三级陪护</w:t>
            </w:r>
          </w:p>
        </w:tc>
        <w:tc>
          <w:tcPr>
            <w:tcW w:w="1294" w:type="dxa"/>
            <w:vAlign w:val="center"/>
          </w:tcPr>
          <w:p w14:paraId="7C6D76E6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</w:p>
        </w:tc>
        <w:tc>
          <w:tcPr>
            <w:tcW w:w="7795" w:type="dxa"/>
            <w:vAlign w:val="center"/>
          </w:tcPr>
          <w:p w14:paraId="06778024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24小时陪护病情较轻、术前病人、观察输液、洗脸、擦身、洗脚、喂饭、翻身、大小便等生活护理</w:t>
            </w:r>
          </w:p>
        </w:tc>
      </w:tr>
      <w:tr w14:paraId="7A8A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936" w:type="dxa"/>
            <w:vAlign w:val="center"/>
          </w:tcPr>
          <w:p w14:paraId="41473BC5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一对二</w:t>
            </w:r>
          </w:p>
        </w:tc>
        <w:tc>
          <w:tcPr>
            <w:tcW w:w="1213" w:type="dxa"/>
            <w:vAlign w:val="center"/>
          </w:tcPr>
          <w:p w14:paraId="122C6D5F">
            <w:pPr>
              <w:widowControl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陪护</w:t>
            </w:r>
          </w:p>
        </w:tc>
        <w:tc>
          <w:tcPr>
            <w:tcW w:w="1294" w:type="dxa"/>
            <w:vAlign w:val="center"/>
          </w:tcPr>
          <w:p w14:paraId="03A5CA86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</w:p>
        </w:tc>
        <w:tc>
          <w:tcPr>
            <w:tcW w:w="7795" w:type="dxa"/>
            <w:vAlign w:val="center"/>
          </w:tcPr>
          <w:p w14:paraId="3934D7C3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24小时陪护病情较轻或者半自理病人、术前病人、观察输液、洗脸、擦身、洗脚、喂饭、翻身、大小便等生活护理</w:t>
            </w:r>
          </w:p>
        </w:tc>
      </w:tr>
      <w:tr w14:paraId="3271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936" w:type="dxa"/>
            <w:vAlign w:val="center"/>
          </w:tcPr>
          <w:p w14:paraId="05AA4341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一对</w:t>
            </w: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</w:rPr>
              <w:t>三</w:t>
            </w:r>
          </w:p>
        </w:tc>
        <w:tc>
          <w:tcPr>
            <w:tcW w:w="1213" w:type="dxa"/>
            <w:vAlign w:val="center"/>
          </w:tcPr>
          <w:p w14:paraId="5BB08914">
            <w:pPr>
              <w:widowControl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陪护</w:t>
            </w:r>
          </w:p>
        </w:tc>
        <w:tc>
          <w:tcPr>
            <w:tcW w:w="1294" w:type="dxa"/>
            <w:vAlign w:val="center"/>
          </w:tcPr>
          <w:p w14:paraId="1FBBB3E0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</w:p>
        </w:tc>
        <w:tc>
          <w:tcPr>
            <w:tcW w:w="7795" w:type="dxa"/>
            <w:vAlign w:val="center"/>
          </w:tcPr>
          <w:p w14:paraId="77CC0F0E">
            <w:pPr>
              <w:widowControl/>
              <w:ind w:firstLine="460" w:firstLineChars="200"/>
              <w:jc w:val="both"/>
              <w:outlineLvl w:val="0"/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3"/>
                <w:szCs w:val="23"/>
                <w:lang w:val="zh-CN"/>
              </w:rPr>
              <w:t>24小时陪护病情较轻或者半自理病人、术前病人、观察输液、洗脸、擦身、洗脚、喂饭、翻身、大小便等生活护理</w:t>
            </w:r>
          </w:p>
        </w:tc>
      </w:tr>
    </w:tbl>
    <w:p w14:paraId="33CC259A">
      <w:pPr>
        <w:widowControl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 w:bidi="ar"/>
        </w:rPr>
        <w:t xml:space="preserve">注：1、合同期内采购人因业务需要增设或减少服务范围的，需增加或减少人员的，按实结算； </w:t>
      </w:r>
    </w:p>
    <w:p w14:paraId="5468C10A">
      <w:pPr>
        <w:widowControl w:val="0"/>
        <w:jc w:val="center"/>
        <w:rPr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</w:pPr>
    </w:p>
    <w:p w14:paraId="731572CB">
      <w:pPr>
        <w:rPr>
          <w:rFonts w:hint="eastAsia" w:ascii="宋体" w:hAnsi="宋体" w:eastAsia="宋体" w:cs="宋体"/>
        </w:rPr>
      </w:pPr>
    </w:p>
    <w:p w14:paraId="5D14D51D">
      <w:pPr>
        <w:rPr>
          <w:rFonts w:hint="eastAsia" w:ascii="宋体" w:hAnsi="宋体" w:eastAsia="宋体" w:cs="宋体"/>
        </w:rPr>
      </w:pPr>
    </w:p>
    <w:p w14:paraId="0713355D">
      <w:pPr>
        <w:rPr>
          <w:rFonts w:hint="eastAsia" w:ascii="宋体" w:hAnsi="宋体" w:eastAsia="宋体" w:cs="宋体"/>
        </w:rPr>
      </w:pPr>
    </w:p>
    <w:tbl>
      <w:tblPr>
        <w:tblStyle w:val="5"/>
        <w:tblW w:w="1380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169"/>
        <w:gridCol w:w="1811"/>
        <w:gridCol w:w="2449"/>
        <w:gridCol w:w="3028"/>
        <w:gridCol w:w="2229"/>
      </w:tblGrid>
      <w:tr w14:paraId="402E4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8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20AD47">
            <w:pP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  <w:t>附件2                海宁市中心医院市场调研报名表</w:t>
            </w:r>
          </w:p>
        </w:tc>
      </w:tr>
      <w:tr w14:paraId="54C3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C6E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B0E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名称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029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6AB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864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服务年限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43D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 w14:paraId="0BBF6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5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A5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2E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3B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71E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69DA2E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7760AB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64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408407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2FCA0D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 w14:paraId="64D3C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D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CC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1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B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0C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41E01B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145EAC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99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5196AE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5029CA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</w:tr>
      <w:tr w14:paraId="1093F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B3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04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D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2B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F53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759863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31BE32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47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2D2C66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 w14:paraId="5BFBE1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</w:tr>
    </w:tbl>
    <w:p w14:paraId="4F0E6FF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</w:p>
    <w:p w14:paraId="1D320346">
      <w:pPr>
        <w:spacing w:line="320" w:lineRule="exact"/>
        <w:rPr>
          <w:rFonts w:hint="eastAsia" w:ascii="宋体" w:hAnsi="宋体" w:eastAsia="宋体" w:cs="宋体"/>
          <w:color w:val="auto"/>
          <w:highlight w:val="none"/>
        </w:rPr>
        <w:sectPr>
          <w:pgSz w:w="16838" w:h="11906" w:orient="landscape"/>
          <w:pgMar w:top="567" w:right="1440" w:bottom="56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Toc12467"/>
    </w:p>
    <w:p w14:paraId="3041F6FA">
      <w:pP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附件3：</w:t>
      </w:r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意向报价函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选其一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  <w:t>）</w:t>
      </w:r>
    </w:p>
    <w:p w14:paraId="07083835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形式一</w:t>
      </w:r>
    </w:p>
    <w:tbl>
      <w:tblPr>
        <w:tblStyle w:val="5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3"/>
        <w:gridCol w:w="4872"/>
      </w:tblGrid>
      <w:tr w14:paraId="30DC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意向报价函</w:t>
            </w:r>
          </w:p>
        </w:tc>
      </w:tr>
      <w:tr w14:paraId="267D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医院家政陪护服务项目</w:t>
            </w:r>
          </w:p>
        </w:tc>
      </w:tr>
      <w:tr w14:paraId="1A05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090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FC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年度固定陪护费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上交医院陪护管理费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（万元/年）</w:t>
            </w:r>
          </w:p>
        </w:tc>
      </w:tr>
      <w:tr w14:paraId="169B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458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</w:tbl>
    <w:p w14:paraId="3F5183B7"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7F5F24FA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形式二</w:t>
      </w:r>
    </w:p>
    <w:tbl>
      <w:tblPr>
        <w:tblStyle w:val="5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4"/>
        <w:gridCol w:w="4871"/>
      </w:tblGrid>
      <w:tr w14:paraId="2E72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意向报价函</w:t>
            </w:r>
          </w:p>
        </w:tc>
      </w:tr>
      <w:tr w14:paraId="4985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医院家政陪护服务项目</w:t>
            </w:r>
          </w:p>
        </w:tc>
      </w:tr>
      <w:tr w14:paraId="063B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44D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0A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陪护业务量比例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按照当月陪护管理收入XX%上交医院</w:t>
            </w:r>
          </w:p>
        </w:tc>
      </w:tr>
      <w:tr w14:paraId="4E42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0CD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</w:tbl>
    <w:p w14:paraId="2BBD957F">
      <w:pPr>
        <w:spacing w:line="360" w:lineRule="auto"/>
        <w:ind w:firstLine="308" w:firstLineChars="147"/>
        <w:jc w:val="left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</w:p>
    <w:p w14:paraId="36DD7F6A">
      <w:bookmarkStart w:id="1" w:name="_GoBack"/>
      <w:bookmarkEnd w:id="1"/>
    </w:p>
    <w:sectPr>
      <w:pgSz w:w="11906" w:h="16838"/>
      <w:pgMar w:top="1440" w:right="567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829AF"/>
    <w:rsid w:val="591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仿宋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jc w:val="center"/>
    </w:pPr>
    <w:rPr>
      <w:sz w:val="28"/>
    </w:rPr>
  </w:style>
  <w:style w:type="paragraph" w:styleId="4">
    <w:name w:val="Body Text First Indent"/>
    <w:basedOn w:val="3"/>
    <w:next w:val="1"/>
    <w:qFormat/>
    <w:uiPriority w:val="99"/>
    <w:pPr>
      <w:spacing w:after="120"/>
      <w:ind w:firstLine="420"/>
      <w:jc w:val="both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2025-07-01T07:37:00Z</dcterms:created>
  <dc:creator>蓝冰雨，绿冰</dc:creator>
  <cp:lastModifiedBy>蓝冰雨，绿冰</cp:lastModifiedBy>
  <dcterms:modified xsi:type="dcterms:W3CDTF">2025-07-01T07:38:07Z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16D7145B27E84CA0AD44D64FBBFC18BB_11</vt:lpwstr>
  </property>
  <property fmtid="{D5CDD505-2E9C-101B-9397-08002B2CF9AE}" pid="4" name="KSOTemplateDocerSaveRecord">
    <vt:lpwstr>eyJoZGlkIjoiMWEzZTQwMGRjM2FmNzc3MmZlYjUwM2VmMzUxOTg4M2EiLCJ1c2VySWQiOiIxNzEzNDUxODQ3In0=</vt:lpwstr>
  </property>
</Properties>
</file>