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A8B69"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附件1：</w:t>
      </w:r>
    </w:p>
    <w:p w14:paraId="72033633"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“竹节工艺孔”或“镂空加强结构，静载荷≥200N”</w:t>
      </w:r>
    </w:p>
    <w:p w14:paraId="07348E05">
      <w:bookmarkStart w:id="0" w:name="_GoBack"/>
      <w:bookmarkEnd w:id="0"/>
      <w:r>
        <w:rPr>
          <w:rFonts w:hint="default" w:ascii="黑体" w:hAnsi="黑体" w:eastAsia="黑体" w:cs="黑体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68595" cy="2987040"/>
            <wp:effectExtent l="0" t="0" r="1905" b="10160"/>
            <wp:docPr id="1" name="图片 1" descr="c84827e2f446a27e25e183891ab7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4827e2f446a27e25e183891ab7e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4231E"/>
    <w:rsid w:val="4A14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2025-07-02T07:16:00Z</dcterms:created>
  <dc:creator>congcong</dc:creator>
  <cp:lastModifiedBy>congcong</cp:lastModifiedBy>
  <dcterms:modified xsi:type="dcterms:W3CDTF">2025-07-02T07:17:10Z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00C948FA73664D86AD76F6DD26D9C4A6_11</vt:lpwstr>
  </property>
  <property fmtid="{D5CDD505-2E9C-101B-9397-08002B2CF9AE}" pid="4" name="KSOTemplateDocerSaveRecord">
    <vt:lpwstr>eyJoZGlkIjoiYTUzNDBlOTljMTMxNTRmOGUxNDY5NDNkZjg4MmZkYTEiLCJ1c2VySWQiOiIzNTE2ODkxNjUifQ==</vt:lpwstr>
  </property>
</Properties>
</file>