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4A892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杭州市塘栖中学2025年度学生床上用品采购项目</w:t>
      </w:r>
    </w:p>
    <w:p w14:paraId="5055C75C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44"/>
          <w:szCs w:val="44"/>
        </w:rPr>
        <w:t xml:space="preserve">中 标 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结 果 公 示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</w:p>
    <w:p w14:paraId="57179B79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360" w:lineRule="auto"/>
        <w:ind w:firstLine="480"/>
        <w:jc w:val="left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经综合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评定，编号为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HZSYXXCG2025-051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的</w:t>
      </w:r>
      <w:bookmarkStart w:id="0" w:name="A12_FILENAME"/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招标文件</w:t>
      </w:r>
      <w:bookmarkEnd w:id="0"/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（杭州市塘栖中学2025年度学生床上用品采购项目）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，确定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为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杭州旺芙实业有限公司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中标，中标价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格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为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33.9万元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。</w:t>
      </w:r>
      <w:bookmarkStart w:id="2" w:name="_GoBack"/>
      <w:bookmarkEnd w:id="2"/>
    </w:p>
    <w:p w14:paraId="1501B6B0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lang w:val="en-US" w:eastAsia="zh-CN" w:bidi="ar-SA"/>
        </w:rPr>
        <w:t>各参加投标活动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作出答复的，可以在答复期满后十五个工作日内向采购人的主管部门投诉。</w:t>
      </w:r>
    </w:p>
    <w:p w14:paraId="30ACE6F4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</w:p>
    <w:p w14:paraId="6E9B6B6D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采购人联系人：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杨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老师     电话：18069820338</w:t>
      </w:r>
    </w:p>
    <w:p w14:paraId="5DEECFEF"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代理机构联系人：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陆月琴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电话：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15869183365</w:t>
      </w:r>
    </w:p>
    <w:p w14:paraId="0C0980B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  <w:sz w:val="30"/>
          <w:szCs w:val="30"/>
        </w:rPr>
      </w:pPr>
    </w:p>
    <w:p w14:paraId="7E0E9E6A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采购人：杭州市塘栖中学</w:t>
      </w:r>
    </w:p>
    <w:p w14:paraId="43238470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宋体" w:eastAsia="仿宋_GB2312"/>
          <w:color w:val="auto"/>
          <w:sz w:val="30"/>
          <w:szCs w:val="30"/>
          <w:lang w:val="en-US" w:eastAsia="zh-CN"/>
        </w:rPr>
      </w:pPr>
      <w:bookmarkStart w:id="1" w:name="A10_CGZXNAME"/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采购代理机构：</w:t>
      </w:r>
      <w:bookmarkEnd w:id="1"/>
      <w:r>
        <w:rPr>
          <w:rFonts w:hint="eastAsia" w:ascii="仿宋_GB2312" w:hAnsi="宋体" w:eastAsia="仿宋_GB2312" w:cs="Times New Roman"/>
          <w:color w:val="auto"/>
          <w:sz w:val="30"/>
          <w:szCs w:val="30"/>
          <w:lang w:val="en-US" w:eastAsia="zh-CN"/>
        </w:rPr>
        <w:t>杭州尚远招标代理有限公司</w:t>
      </w:r>
    </w:p>
    <w:p w14:paraId="3F3FE917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二0二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七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月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日</w:t>
      </w:r>
    </w:p>
    <w:p w14:paraId="7A9F2CCB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jc w:val="both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</w:p>
    <w:p w14:paraId="3B1CE9D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A4D58"/>
    <w:rsid w:val="01D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firstLine="420"/>
    </w:pPr>
    <w:rPr>
      <w:rFonts w:ascii="宋体" w:hAnsi="Times New Roman" w:eastAsia="宋体"/>
      <w:szCs w:val="20"/>
      <w:lang w:val="zh-CN"/>
    </w:rPr>
  </w:style>
  <w:style w:type="paragraph" w:styleId="3">
    <w:name w:val="Body Text"/>
    <w:basedOn w:val="1"/>
    <w:next w:val="2"/>
    <w:qFormat/>
    <w:uiPriority w:val="0"/>
    <w:rPr>
      <w:rFonts w:eastAsia="??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2025-07-04T08:55:00Z</dcterms:created>
  <dc:creator>飞天雪地</dc:creator>
  <cp:lastModifiedBy>飞天雪地</cp:lastModifiedBy>
  <dcterms:modified xsi:type="dcterms:W3CDTF">2025-07-04T08:56:57Z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AE4CD9B36B2F45459E35B963052A3F8E_11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