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采购须知</w:t>
      </w:r>
    </w:p>
    <w:p>
      <w:pPr>
        <w:spacing w:line="400" w:lineRule="exact"/>
        <w:ind w:firstLine="560" w:firstLineChars="200"/>
        <w:rPr>
          <w:rFonts w:ascii="仿宋" w:hAnsi="仿宋" w:eastAsia="仿宋"/>
          <w:sz w:val="28"/>
          <w:szCs w:val="28"/>
        </w:rPr>
      </w:pPr>
    </w:p>
    <w:p>
      <w:pPr>
        <w:spacing w:line="400" w:lineRule="exact"/>
        <w:ind w:firstLine="562" w:firstLineChars="200"/>
        <w:rPr>
          <w:rFonts w:ascii="仿宋" w:hAnsi="仿宋" w:eastAsia="仿宋"/>
          <w:sz w:val="28"/>
          <w:szCs w:val="28"/>
        </w:rPr>
      </w:pPr>
      <w:r>
        <w:rPr>
          <w:rFonts w:hint="eastAsia" w:ascii="仿宋" w:hAnsi="仿宋" w:eastAsia="仿宋"/>
          <w:b/>
          <w:sz w:val="28"/>
          <w:szCs w:val="28"/>
        </w:rPr>
        <w:t>一、总则：</w:t>
      </w:r>
      <w:r>
        <w:rPr>
          <w:rFonts w:hint="eastAsia" w:ascii="仿宋" w:hAnsi="仿宋" w:eastAsia="仿宋"/>
          <w:sz w:val="28"/>
          <w:szCs w:val="28"/>
        </w:rPr>
        <w:t>浙江省十里丰监狱</w:t>
      </w:r>
      <w:r>
        <w:rPr>
          <w:rFonts w:hint="eastAsia" w:ascii="仿宋" w:hAnsi="仿宋" w:eastAsia="仿宋"/>
          <w:sz w:val="28"/>
          <w:szCs w:val="28"/>
          <w:u w:val="single"/>
        </w:rPr>
        <w:t xml:space="preserve"> </w:t>
      </w:r>
      <w:r>
        <w:rPr>
          <w:rFonts w:hint="eastAsia" w:ascii="仿宋" w:hAnsi="仿宋" w:eastAsia="仿宋" w:cs="宋体"/>
          <w:kern w:val="0"/>
          <w:sz w:val="28"/>
          <w:szCs w:val="28"/>
          <w:u w:val="single"/>
          <w:lang w:val="en-US" w:eastAsia="zh-CN"/>
        </w:rPr>
        <w:t>医用X射线摄影系统DR机放射性职业病危害预评价、控制效果评价和辐射环境影响评价服务</w:t>
      </w:r>
      <w:r>
        <w:rPr>
          <w:rFonts w:hint="eastAsia" w:ascii="仿宋" w:hAnsi="仿宋" w:eastAsia="仿宋"/>
          <w:sz w:val="28"/>
          <w:szCs w:val="28"/>
          <w:u w:val="single"/>
        </w:rPr>
        <w:t xml:space="preserve"> </w:t>
      </w:r>
      <w:r>
        <w:rPr>
          <w:rFonts w:hint="eastAsia" w:ascii="仿宋" w:hAnsi="仿宋" w:eastAsia="仿宋"/>
          <w:sz w:val="28"/>
          <w:szCs w:val="28"/>
        </w:rPr>
        <w:t>采购项目</w:t>
      </w:r>
      <w:r>
        <w:rPr>
          <w:rFonts w:hint="eastAsia" w:ascii="仿宋" w:hAnsi="仿宋" w:eastAsia="仿宋" w:cs="宋体"/>
          <w:kern w:val="0"/>
          <w:sz w:val="28"/>
          <w:szCs w:val="28"/>
        </w:rPr>
        <w:t>，采购人为浙江省十里丰监狱，采</w:t>
      </w:r>
      <w:bookmarkStart w:id="0" w:name="_GoBack"/>
      <w:bookmarkEnd w:id="0"/>
      <w:r>
        <w:rPr>
          <w:rFonts w:hint="eastAsia" w:ascii="仿宋" w:hAnsi="仿宋" w:eastAsia="仿宋" w:cs="宋体"/>
          <w:kern w:val="0"/>
          <w:sz w:val="28"/>
          <w:szCs w:val="28"/>
        </w:rPr>
        <w:t>购申请部门为</w:t>
      </w:r>
      <w:r>
        <w:rPr>
          <w:rFonts w:hint="eastAsia" w:ascii="仿宋" w:hAnsi="仿宋" w:eastAsia="仿宋" w:cs="宋体"/>
          <w:kern w:val="0"/>
          <w:sz w:val="28"/>
          <w:szCs w:val="28"/>
          <w:u w:val="single"/>
        </w:rPr>
        <w:t xml:space="preserve">  医院   </w:t>
      </w:r>
      <w:r>
        <w:rPr>
          <w:rFonts w:hint="eastAsia" w:ascii="仿宋" w:hAnsi="仿宋" w:eastAsia="仿宋" w:cs="宋体"/>
          <w:kern w:val="0"/>
          <w:sz w:val="28"/>
          <w:szCs w:val="28"/>
        </w:rPr>
        <w:t>，采购编号为</w:t>
      </w:r>
      <w:r>
        <w:rPr>
          <w:rFonts w:hint="eastAsia" w:ascii="仿宋" w:hAnsi="仿宋" w:eastAsia="仿宋" w:cs="宋体"/>
          <w:kern w:val="0"/>
          <w:sz w:val="28"/>
          <w:szCs w:val="28"/>
          <w:u w:val="single"/>
        </w:rPr>
        <w:t xml:space="preserve">  SLF-2025080  </w:t>
      </w:r>
      <w:r>
        <w:rPr>
          <w:rFonts w:hint="eastAsia" w:ascii="仿宋" w:hAnsi="仿宋" w:eastAsia="仿宋" w:cs="宋体"/>
          <w:kern w:val="0"/>
          <w:sz w:val="28"/>
          <w:szCs w:val="28"/>
        </w:rPr>
        <w:t>。</w:t>
      </w:r>
      <w:r>
        <w:rPr>
          <w:rFonts w:hint="eastAsia" w:ascii="仿宋" w:hAnsi="仿宋" w:eastAsia="仿宋"/>
          <w:sz w:val="28"/>
          <w:szCs w:val="28"/>
        </w:rPr>
        <w:t>资金来源为国有资金，资金已落实。现采用竞比采购方式确定服务商。最高限价为</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20000</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400" w:lineRule="exact"/>
        <w:ind w:firstLine="562" w:firstLineChars="200"/>
        <w:rPr>
          <w:rFonts w:hint="eastAsia" w:ascii="仿宋" w:hAnsi="仿宋" w:eastAsia="仿宋"/>
          <w:sz w:val="28"/>
          <w:szCs w:val="28"/>
        </w:rPr>
      </w:pPr>
      <w:r>
        <w:rPr>
          <w:rFonts w:hint="eastAsia" w:ascii="仿宋" w:hAnsi="仿宋" w:eastAsia="仿宋"/>
          <w:b/>
          <w:sz w:val="28"/>
          <w:szCs w:val="28"/>
        </w:rPr>
        <w:t>二、时间和地点：</w:t>
      </w:r>
      <w:r>
        <w:rPr>
          <w:rFonts w:hint="eastAsia" w:ascii="仿宋" w:hAnsi="仿宋" w:eastAsia="仿宋"/>
          <w:sz w:val="28"/>
          <w:szCs w:val="28"/>
        </w:rPr>
        <w:t>请于2025年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日9时30分前，将响应文件以在线递交方式，上传至招天下招投标交易平台（jypt.zhaotx.cn）（项目管理-投标项目管理-本项目流程内）。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此项目公开唱标。将采用不见面开标方式，响应人可在2025年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日14时30分后自行登录不见面开标大厅，在线参与开标，并在开标期间保持通讯畅通（不见面开标大厅网址为：https://yckb.zhaotx.cn）</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三、项目要求：</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 xml:space="preserve">1、采购货物的规格与数量： </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采购</w:t>
      </w:r>
      <w:r>
        <w:rPr>
          <w:rFonts w:hint="eastAsia" w:ascii="仿宋" w:hAnsi="仿宋" w:eastAsia="仿宋" w:cs="宋体"/>
          <w:kern w:val="0"/>
          <w:sz w:val="28"/>
          <w:szCs w:val="28"/>
          <w:u w:val="none"/>
          <w:lang w:val="en-US" w:eastAsia="zh-CN"/>
        </w:rPr>
        <w:t>医用X射线摄影系统DR机放射性职业病危害预评价、控制效果评价和辐射环境影响评价服务</w:t>
      </w:r>
      <w:r>
        <w:rPr>
          <w:rFonts w:hint="eastAsia" w:ascii="仿宋" w:hAnsi="仿宋" w:eastAsia="仿宋"/>
          <w:sz w:val="28"/>
          <w:szCs w:val="28"/>
        </w:rPr>
        <w:t>。</w:t>
      </w:r>
    </w:p>
    <w:p>
      <w:pPr>
        <w:numPr>
          <w:ilvl w:val="0"/>
          <w:numId w:val="1"/>
        </w:num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要求：</w:t>
      </w:r>
      <w:r>
        <w:rPr>
          <w:rFonts w:hint="eastAsia" w:ascii="仿宋" w:hAnsi="仿宋" w:eastAsia="仿宋"/>
          <w:sz w:val="28"/>
          <w:szCs w:val="28"/>
          <w:lang w:val="en-US" w:eastAsia="zh-CN"/>
        </w:rPr>
        <w:t>符合国家放射检测相关资质</w:t>
      </w:r>
      <w:r>
        <w:rPr>
          <w:rFonts w:hint="eastAsia" w:ascii="仿宋" w:hAnsi="仿宋" w:eastAsia="仿宋"/>
          <w:sz w:val="28"/>
          <w:szCs w:val="28"/>
        </w:rPr>
        <w:t>。</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3、要求供货的时间及地点：自</w:t>
      </w:r>
      <w:r>
        <w:rPr>
          <w:rFonts w:hint="eastAsia" w:ascii="仿宋" w:hAnsi="仿宋" w:eastAsia="仿宋"/>
          <w:sz w:val="28"/>
          <w:szCs w:val="28"/>
          <w:lang w:val="en-US" w:eastAsia="zh-CN"/>
        </w:rPr>
        <w:t>最后一次检测</w:t>
      </w:r>
      <w:r>
        <w:rPr>
          <w:rFonts w:hint="eastAsia" w:ascii="仿宋" w:hAnsi="仿宋" w:eastAsia="仿宋"/>
          <w:sz w:val="28"/>
          <w:szCs w:val="28"/>
        </w:rPr>
        <w:t>起</w:t>
      </w:r>
      <w:r>
        <w:rPr>
          <w:rFonts w:hint="eastAsia" w:ascii="仿宋" w:hAnsi="仿宋" w:eastAsia="仿宋"/>
          <w:sz w:val="28"/>
          <w:szCs w:val="28"/>
          <w:lang w:val="en-US" w:eastAsia="zh-CN"/>
        </w:rPr>
        <w:t>60日内</w:t>
      </w:r>
      <w:r>
        <w:rPr>
          <w:rFonts w:hint="eastAsia" w:ascii="仿宋" w:hAnsi="仿宋" w:eastAsia="仿宋"/>
          <w:sz w:val="28"/>
          <w:szCs w:val="28"/>
        </w:rPr>
        <w:t xml:space="preserve">。  </w:t>
      </w:r>
    </w:p>
    <w:p>
      <w:pPr>
        <w:spacing w:line="400" w:lineRule="exact"/>
        <w:ind w:firstLine="562" w:firstLineChars="200"/>
        <w:rPr>
          <w:rFonts w:ascii="仿宋" w:hAnsi="仿宋" w:eastAsia="仿宋"/>
          <w:sz w:val="28"/>
          <w:szCs w:val="28"/>
        </w:rPr>
      </w:pPr>
      <w:r>
        <w:rPr>
          <w:rFonts w:hint="eastAsia" w:ascii="仿宋" w:hAnsi="仿宋" w:eastAsia="仿宋"/>
          <w:b/>
          <w:sz w:val="28"/>
          <w:szCs w:val="28"/>
        </w:rPr>
        <w:t>四、报价金额：</w:t>
      </w:r>
      <w:r>
        <w:rPr>
          <w:rFonts w:hint="eastAsia" w:ascii="仿宋" w:hAnsi="仿宋" w:eastAsia="仿宋"/>
          <w:bCs/>
          <w:sz w:val="28"/>
          <w:szCs w:val="28"/>
        </w:rPr>
        <w:t>响应</w:t>
      </w:r>
      <w:r>
        <w:rPr>
          <w:rFonts w:hint="eastAsia" w:ascii="仿宋" w:hAnsi="仿宋" w:eastAsia="仿宋"/>
          <w:sz w:val="28"/>
          <w:szCs w:val="28"/>
        </w:rPr>
        <w:t>人应对全部内容进行报价。报价应包括单价、总价、</w:t>
      </w:r>
      <w:r>
        <w:rPr>
          <w:rFonts w:hint="eastAsia" w:ascii="仿宋" w:hAnsi="仿宋" w:eastAsia="仿宋"/>
          <w:sz w:val="28"/>
          <w:szCs w:val="28"/>
          <w:lang w:eastAsia="zh-CN"/>
        </w:rPr>
        <w:t>评审费、</w:t>
      </w:r>
      <w:r>
        <w:rPr>
          <w:rFonts w:hint="eastAsia" w:ascii="仿宋" w:hAnsi="仿宋" w:eastAsia="仿宋"/>
          <w:sz w:val="28"/>
          <w:szCs w:val="28"/>
        </w:rPr>
        <w:t>运输费、安装费、调试费、售后服务费用、各种税金等全部费用。响应人应充分考虑项目实施过程中可能发生的一切费用。无论报价过程中的作法和结果如何，响应人将自行承担所有与采购有关的全部费用。</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五、报价修正原则：</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1、如果数字表示的金额和用文字表示的金额不一致时，应以文字表示的金额为准；</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2、当单价与数量的乘积与合价不一致时，以合价为准，并调整单价。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按上述修正原则，响应人同意的，调整后的报价对响应人起约束作用。若不接受修正后的金额，则其报价将被拒绝做无效处理，并不影响其他评审工作。</w:t>
      </w:r>
    </w:p>
    <w:p>
      <w:pPr>
        <w:spacing w:line="400" w:lineRule="exact"/>
        <w:ind w:firstLine="562" w:firstLineChars="200"/>
        <w:rPr>
          <w:rFonts w:hint="eastAsia" w:ascii="仿宋" w:hAnsi="仿宋" w:eastAsia="仿宋"/>
          <w:sz w:val="28"/>
          <w:szCs w:val="28"/>
        </w:rPr>
      </w:pPr>
      <w:r>
        <w:rPr>
          <w:rFonts w:hint="eastAsia" w:ascii="仿宋" w:hAnsi="仿宋" w:eastAsia="仿宋"/>
          <w:b/>
          <w:sz w:val="28"/>
          <w:szCs w:val="28"/>
        </w:rPr>
        <w:t>六、评审：</w:t>
      </w:r>
      <w:r>
        <w:rPr>
          <w:rFonts w:hint="eastAsia" w:ascii="仿宋" w:hAnsi="仿宋" w:eastAsia="仿宋"/>
          <w:sz w:val="28"/>
          <w:szCs w:val="28"/>
        </w:rPr>
        <w:t>采购申请部门（或单位）成立的三人采购小组进行评审，文件中直接规定最高限价，超最高限价的做无效处理，最终推荐有效报价中，</w:t>
      </w:r>
      <w:r>
        <w:rPr>
          <w:rFonts w:hint="eastAsia" w:ascii="仿宋" w:hAnsi="仿宋" w:eastAsia="仿宋"/>
          <w:sz w:val="28"/>
          <w:szCs w:val="28"/>
          <w:lang w:eastAsia="zh-CN"/>
        </w:rPr>
        <w:t>报价最低</w:t>
      </w:r>
      <w:r>
        <w:rPr>
          <w:rFonts w:hint="eastAsia" w:ascii="仿宋" w:hAnsi="仿宋" w:eastAsia="仿宋"/>
          <w:sz w:val="28"/>
          <w:szCs w:val="28"/>
        </w:rPr>
        <w:t>的为</w:t>
      </w:r>
      <w:r>
        <w:rPr>
          <w:rFonts w:hint="eastAsia" w:ascii="仿宋" w:hAnsi="仿宋" w:eastAsia="仿宋"/>
          <w:sz w:val="28"/>
          <w:szCs w:val="28"/>
          <w:lang w:eastAsia="zh-CN"/>
        </w:rPr>
        <w:t>中标</w:t>
      </w:r>
      <w:r>
        <w:rPr>
          <w:rFonts w:hint="eastAsia" w:ascii="仿宋" w:hAnsi="仿宋" w:eastAsia="仿宋"/>
          <w:sz w:val="28"/>
          <w:szCs w:val="28"/>
        </w:rPr>
        <w:t>服务商。</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评分标准:最低价评审法。如出现最低报价相同情况，则通过现场摇号方式确定中标单位。</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响应人存在下列情形之一且无法合理解释的，视为响应人串通投标，其投标（响应）文件无效,并列入不良信用记录：</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1.不同响应人的电子投标（响应）文件上传计算机的IP地址或网卡MAC地址或硬盘序列号等信息相同的；</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2.上传的电子投标（响应）文件加盖本项目其他响应人的电子印章的；</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3.不同响应人的投标（响应）文件的内容存在3处（含）以上错误一致的；</w:t>
      </w:r>
    </w:p>
    <w:p>
      <w:pPr>
        <w:spacing w:line="400" w:lineRule="exact"/>
        <w:ind w:left="278" w:leftChars="87" w:firstLine="280" w:firstLineChars="100"/>
        <w:rPr>
          <w:rFonts w:ascii="仿宋" w:hAnsi="仿宋" w:eastAsia="仿宋"/>
          <w:sz w:val="28"/>
          <w:szCs w:val="28"/>
          <w:lang w:val="en-GB"/>
        </w:rPr>
      </w:pPr>
      <w:r>
        <w:rPr>
          <w:rFonts w:hint="eastAsia" w:ascii="仿宋" w:hAnsi="仿宋" w:eastAsia="仿宋"/>
          <w:sz w:val="28"/>
          <w:szCs w:val="28"/>
        </w:rPr>
        <w:t>4.不同响应人联系人为同一人或不同联系人的联系电话一致的。</w:t>
      </w:r>
      <w:r>
        <w:rPr>
          <w:rFonts w:hint="eastAsia" w:ascii="仿宋" w:hAnsi="仿宋" w:eastAsia="仿宋"/>
          <w:b/>
          <w:sz w:val="28"/>
          <w:szCs w:val="28"/>
        </w:rPr>
        <w:t>七</w:t>
      </w:r>
      <w:r>
        <w:rPr>
          <w:rFonts w:hint="eastAsia" w:ascii="仿宋" w:hAnsi="仿宋" w:eastAsia="仿宋"/>
          <w:b/>
          <w:sz w:val="28"/>
          <w:szCs w:val="28"/>
          <w:lang w:val="en-GB"/>
        </w:rPr>
        <w:t>、</w:t>
      </w:r>
      <w:r>
        <w:rPr>
          <w:rFonts w:hint="eastAsia" w:ascii="仿宋" w:hAnsi="仿宋" w:eastAsia="仿宋"/>
          <w:b/>
          <w:sz w:val="28"/>
          <w:szCs w:val="28"/>
        </w:rPr>
        <w:t>投诉说明：</w:t>
      </w:r>
      <w:r>
        <w:rPr>
          <w:rFonts w:hint="eastAsia" w:ascii="仿宋" w:hAnsi="仿宋" w:eastAsia="仿宋"/>
          <w:sz w:val="28"/>
          <w:szCs w:val="28"/>
        </w:rPr>
        <w:t>报价人若认为本次采购活动违反法律、法规和规章规定的，可以书面形式（函、传真）向监狱纪检监察部门投诉。联系电话：0570-2926516。</w:t>
      </w:r>
    </w:p>
    <w:p>
      <w:pPr>
        <w:spacing w:line="520" w:lineRule="exact"/>
        <w:jc w:val="center"/>
        <w:rPr>
          <w:rFonts w:hint="eastAsia" w:ascii="仿宋" w:hAnsi="仿宋" w:eastAsia="仿宋" w:cs="仿宋"/>
          <w:b/>
          <w:bCs w:val="0"/>
          <w:color w:val="auto"/>
          <w:sz w:val="32"/>
          <w:szCs w:val="32"/>
        </w:rPr>
      </w:pPr>
    </w:p>
    <w:p>
      <w:pPr>
        <w:pStyle w:val="2"/>
        <w:rPr>
          <w:rFonts w:hint="eastAsia" w:ascii="仿宋" w:hAnsi="仿宋" w:eastAsia="仿宋" w:cs="仿宋"/>
          <w:b/>
          <w:bCs w:val="0"/>
          <w:color w:val="auto"/>
          <w:sz w:val="32"/>
          <w:szCs w:val="32"/>
        </w:rPr>
      </w:pPr>
    </w:p>
    <w:p>
      <w:pPr>
        <w:pStyle w:val="2"/>
        <w:rPr>
          <w:rFonts w:hint="eastAsia"/>
        </w:rPr>
      </w:pPr>
    </w:p>
    <w:p>
      <w:pPr>
        <w:spacing w:line="520" w:lineRule="exact"/>
        <w:jc w:val="cente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浙江省十里丰监狱医用X射线摄影系统DR机放射性职业病危害预评价、控制效果评价和辐射环境影响评价服务采购</w:t>
      </w:r>
    </w:p>
    <w:p>
      <w:pPr>
        <w:spacing w:line="520" w:lineRule="exact"/>
        <w:jc w:val="center"/>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合同</w:t>
      </w:r>
    </w:p>
    <w:p>
      <w:pPr>
        <w:pStyle w:val="9"/>
        <w:wordWrap w:val="0"/>
        <w:spacing w:line="520" w:lineRule="exact"/>
        <w:ind w:firstLine="560" w:firstLineChars="0"/>
        <w:jc w:val="righ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合同编号：</w:t>
      </w:r>
      <w:r>
        <w:rPr>
          <w:rFonts w:hint="eastAsia" w:ascii="仿宋" w:hAnsi="仿宋" w:eastAsia="仿宋" w:cs="仿宋"/>
          <w:color w:val="auto"/>
          <w:sz w:val="24"/>
          <w:szCs w:val="24"/>
          <w:lang w:val="en-US" w:eastAsia="zh-CN"/>
        </w:rPr>
        <w:t xml:space="preserve">             </w:t>
      </w:r>
    </w:p>
    <w:p>
      <w:pPr>
        <w:pStyle w:val="9"/>
        <w:spacing w:line="520" w:lineRule="exact"/>
        <w:ind w:firstLine="560"/>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u w:val="single"/>
          <w:lang w:val="en-US" w:eastAsia="zh-CN"/>
        </w:rPr>
        <w:t xml:space="preserve">浙江省十里丰监狱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9"/>
        <w:spacing w:line="520" w:lineRule="exact"/>
        <w:ind w:firstLine="560"/>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pPr>
        <w:pStyle w:val="9"/>
        <w:spacing w:line="520" w:lineRule="exact"/>
        <w:ind w:firstLine="560"/>
        <w:rPr>
          <w:rFonts w:hint="eastAsia" w:ascii="仿宋" w:hAnsi="仿宋" w:eastAsia="仿宋" w:cs="仿宋"/>
          <w:color w:val="auto"/>
          <w:sz w:val="24"/>
          <w:szCs w:val="24"/>
        </w:rPr>
      </w:pPr>
      <w:r>
        <w:rPr>
          <w:rFonts w:hint="eastAsia" w:ascii="仿宋" w:hAnsi="仿宋" w:eastAsia="仿宋" w:cs="仿宋"/>
          <w:color w:val="auto"/>
          <w:sz w:val="24"/>
          <w:szCs w:val="24"/>
        </w:rPr>
        <w:t>根据采购结果，为明确双方权利和义务，经双方协商，签订本合同并信守下列条款，共同严格履行。</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一、服务内容、范围和要求。</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1、按照《建设项目放射性职业病危害评价报告编制标准》（GBZ/T181-2024）要求对医用X射线摄影系统DR机项目进行放射性职业病危害预评价、控制效果放射防护评价及辐射环境影响评价，并组织专家进行技术审查。</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根据甲方提供的资料及现场调查数据，对项目进行工作场所的放射卫生防护、放射设备的防护性能检测，按国家法律、法规、规范和标准的要求，编制符合行政部门审查规范的职业病危害预评价、控制效果放射防护评价报告书，环评备案登记表。</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3.评价范围：一台医用X射线摄影系统DR机房辐射预评、环评、控评，分三个阶段完成。                      </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二、交货期限：乙方将在合同签订、设备安装完成、资料提供齐全之日起30工作日内完成评价报告书编写。</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三、协作事项。</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甲方应指定专人对接该项目，向乙方提供准确可靠的设备参数及设计图纸等资料（《建设项目职业病危害控制效果放射防护评价所需资料清单》《建设项目职业病危害放射防护预评价所需资料清单》），并协助乙方对甲方工作场所、设备防护性能等的检测。在检测过程中甲方不得以任何方式干扰检测人员，而影响检测数据的真实性。</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应首先开展辐射预评、环评工作。控评工作开展前，甲方须提前一周将装机计划告知乙方，待取得卫生健康局关于职业病危害预评批复且设备安装、调试完成（即拿到设备商设备验收报告）之后，乙方对工作场所、设备防护性能进行检测。</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3、甲方未能按约定时间提供给乙方所需资料或因甲方原因影响乙方的工作进度，乙方提交报告时间可相应顺延。</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4、乙方应组建具备专业资质的技术团队，提前与甲方沟通现场检测计划，在约定时间内完成检测工作。在项目推进过程中，定期向甲方通报工作进展，对发现的问题及时提出整改建议，并提供技术咨询支持。</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sz w:val="24"/>
          <w:szCs w:val="24"/>
          <w:highlight w:val="none"/>
          <w:lang w:val="en-US" w:eastAsia="zh-CN"/>
        </w:rPr>
        <w:t>验收标准和方式。</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1、乙方完成的评价报告应符合我国的相关法规标准。</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2、乙方向甲方提供正式报告2份，由乙方邮寄至甲方指定地址。</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五、合同服务金额及支付方式。</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1、技术服务费总额为：         。  </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2、技术服务费由甲方转帐支付给乙方，费用支付方式如下：出具环评、预评、控评报告后支付总费用的100%。</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3、甲方支付货款时，乙方必须提供等额增值税普通发票。</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4、技术服务费总额包含辐射环评、预评、控评评审费用。</w:t>
      </w:r>
    </w:p>
    <w:p>
      <w:pPr>
        <w:pStyle w:val="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六、违约责任：</w:t>
      </w:r>
    </w:p>
    <w:p>
      <w:pPr>
        <w:pStyle w:val="4"/>
        <w:keepNext w:val="0"/>
        <w:keepLines w:val="0"/>
        <w:pageBreakBefore w:val="0"/>
        <w:kinsoku/>
        <w:wordWrap/>
        <w:overflowPunct/>
        <w:topLinePunct w:val="0"/>
        <w:autoSpaceDE/>
        <w:autoSpaceDN/>
        <w:bidi w:val="0"/>
        <w:spacing w:line="480" w:lineRule="exact"/>
        <w:ind w:left="0" w:leftChars="0" w:firstLine="480" w:firstLineChars="200"/>
        <w:jc w:val="left"/>
        <w:textAlignment w:val="auto"/>
        <w:rPr>
          <w:sz w:val="24"/>
          <w:highlight w:val="none"/>
        </w:rPr>
      </w:pPr>
      <w:r>
        <w:rPr>
          <w:rFonts w:hint="eastAsia"/>
          <w:sz w:val="24"/>
          <w:highlight w:val="none"/>
          <w:lang w:val="en-US" w:eastAsia="zh-CN"/>
        </w:rPr>
        <w:t>1、</w:t>
      </w:r>
      <w:r>
        <w:rPr>
          <w:rFonts w:hint="eastAsia"/>
          <w:sz w:val="24"/>
          <w:highlight w:val="none"/>
        </w:rPr>
        <w:t>甲乙双方应严格遵守本合同，</w:t>
      </w:r>
      <w:r>
        <w:rPr>
          <w:sz w:val="24"/>
          <w:highlight w:val="none"/>
        </w:rPr>
        <w:t>不履行合同的，应承担违约责任</w:t>
      </w:r>
      <w:r>
        <w:rPr>
          <w:rFonts w:hint="eastAsia"/>
          <w:sz w:val="24"/>
          <w:highlight w:val="none"/>
        </w:rPr>
        <w:t>。</w:t>
      </w:r>
    </w:p>
    <w:p>
      <w:pPr>
        <w:pStyle w:val="13"/>
        <w:keepNext w:val="0"/>
        <w:keepLines w:val="0"/>
        <w:pageBreakBefore w:val="0"/>
        <w:kinsoku/>
        <w:wordWrap/>
        <w:overflowPunct/>
        <w:topLinePunct w:val="0"/>
        <w:autoSpaceDE/>
        <w:autoSpaceDN/>
        <w:bidi w:val="0"/>
        <w:spacing w:line="480" w:lineRule="exact"/>
        <w:ind w:firstLine="480" w:firstLineChars="200"/>
        <w:textAlignment w:val="auto"/>
        <w:rPr>
          <w:sz w:val="24"/>
          <w:highlight w:val="none"/>
        </w:rPr>
      </w:pPr>
      <w:r>
        <w:rPr>
          <w:rFonts w:hint="eastAsia"/>
          <w:sz w:val="24"/>
          <w:highlight w:val="none"/>
          <w:lang w:val="en-US" w:eastAsia="zh-CN"/>
        </w:rPr>
        <w:t>2、</w:t>
      </w:r>
      <w:r>
        <w:rPr>
          <w:rFonts w:hint="eastAsia"/>
          <w:sz w:val="24"/>
          <w:highlight w:val="none"/>
        </w:rPr>
        <w:t>甲方违反本合同第三条导致影响工作进度的，应按日向乙方支付违约金，每日支付技术服务费总额的</w:t>
      </w:r>
      <w:r>
        <w:rPr>
          <w:sz w:val="24"/>
          <w:highlight w:val="none"/>
        </w:rPr>
        <w:t>1%</w:t>
      </w:r>
      <w:r>
        <w:rPr>
          <w:rFonts w:hint="eastAsia"/>
          <w:sz w:val="24"/>
          <w:highlight w:val="none"/>
        </w:rPr>
        <w:t>。</w:t>
      </w:r>
    </w:p>
    <w:p>
      <w:pPr>
        <w:pStyle w:val="13"/>
        <w:keepNext w:val="0"/>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sz w:val="24"/>
          <w:highlight w:val="none"/>
        </w:rPr>
        <w:t>3</w:t>
      </w:r>
      <w:r>
        <w:rPr>
          <w:rFonts w:hint="eastAsia"/>
          <w:sz w:val="24"/>
          <w:highlight w:val="none"/>
          <w:lang w:eastAsia="zh-CN"/>
        </w:rPr>
        <w:t>、</w:t>
      </w:r>
      <w:r>
        <w:rPr>
          <w:rFonts w:hint="eastAsia"/>
          <w:sz w:val="24"/>
          <w:highlight w:val="none"/>
        </w:rPr>
        <w:t>因乙方原因延迟交付报告，应当按日向甲方支付违约金，每日支付技术服务费总额的1%。</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七、诉讼约定</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合同履行期内，双方均不得随意变更或解除。如有未尽事宜，经双方共同协商，协商不成的由甲方所在地法院诉讼解决。</w:t>
      </w:r>
    </w:p>
    <w:p>
      <w:pPr>
        <w:pStyle w:val="10"/>
        <w:keepNext w:val="0"/>
        <w:keepLines w:val="0"/>
        <w:pageBreakBefore w:val="0"/>
        <w:kinsoku/>
        <w:wordWrap/>
        <w:overflowPunct/>
        <w:topLinePunct w:val="0"/>
        <w:autoSpaceDE/>
        <w:autoSpaceDN/>
        <w:bidi w:val="0"/>
        <w:spacing w:line="480" w:lineRule="exact"/>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八、合同份数：</w:t>
      </w:r>
      <w:r>
        <w:rPr>
          <w:rFonts w:hint="eastAsia" w:ascii="仿宋" w:hAnsi="仿宋" w:eastAsia="仿宋" w:cs="仿宋"/>
          <w:color w:val="auto"/>
          <w:sz w:val="24"/>
          <w:szCs w:val="24"/>
          <w:highlight w:val="none"/>
        </w:rPr>
        <w:t>本合同一式六份，甲方四份，乙方二份，双方签字盖章生效。</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甲方（公章）：                      乙方（公章）：</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或授权委托人（签名或盖章）：        或授权委托人（签名或盖章）：</w:t>
      </w:r>
    </w:p>
    <w:p>
      <w:pPr>
        <w:keepNext w:val="0"/>
        <w:keepLines w:val="0"/>
        <w:pageBreakBefore w:val="0"/>
        <w:kinsoku/>
        <w:wordWrap/>
        <w:overflowPunct/>
        <w:topLinePunct w:val="0"/>
        <w:autoSpaceDE/>
        <w:autoSpaceDN/>
        <w:bidi w:val="0"/>
        <w:spacing w:line="480" w:lineRule="exact"/>
        <w:ind w:firstLine="760" w:firstLineChars="317"/>
        <w:textAlignment w:val="auto"/>
      </w:pP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日                   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日</w:t>
      </w:r>
    </w:p>
    <w:p>
      <w:pPr>
        <w:spacing w:line="400" w:lineRule="exact"/>
        <w:jc w:val="both"/>
        <w:rPr>
          <w:rFonts w:hint="eastAsia" w:ascii="仿宋" w:hAnsi="仿宋" w:eastAsia="仿宋"/>
          <w:b/>
          <w:bCs/>
          <w:sz w:val="28"/>
          <w:szCs w:val="28"/>
          <w:lang w:eastAsia="zh-CN"/>
        </w:rPr>
      </w:pPr>
    </w:p>
    <w:p>
      <w:pPr>
        <w:pStyle w:val="2"/>
        <w:rPr>
          <w:rFonts w:hint="eastAsia" w:ascii="仿宋" w:hAnsi="仿宋" w:eastAsia="仿宋"/>
          <w:b/>
          <w:bCs/>
          <w:sz w:val="28"/>
          <w:szCs w:val="28"/>
          <w:lang w:eastAsia="zh-CN"/>
        </w:rPr>
      </w:pPr>
    </w:p>
    <w:p>
      <w:pPr>
        <w:rPr>
          <w:rFonts w:hint="eastAsia" w:ascii="仿宋" w:hAnsi="仿宋" w:eastAsia="仿宋"/>
          <w:b/>
          <w:bCs/>
          <w:sz w:val="28"/>
          <w:szCs w:val="28"/>
          <w:lang w:eastAsia="zh-CN"/>
        </w:rPr>
      </w:pPr>
    </w:p>
    <w:p>
      <w:pPr>
        <w:pStyle w:val="2"/>
        <w:rPr>
          <w:rFonts w:hint="eastAsia" w:ascii="仿宋" w:hAnsi="仿宋" w:eastAsia="仿宋"/>
          <w:b/>
          <w:bCs/>
          <w:sz w:val="28"/>
          <w:szCs w:val="28"/>
          <w:lang w:eastAsia="zh-CN"/>
        </w:rPr>
      </w:pPr>
    </w:p>
    <w:p>
      <w:pPr>
        <w:rPr>
          <w:rFonts w:hint="eastAsia" w:ascii="仿宋" w:hAnsi="仿宋" w:eastAsia="仿宋"/>
          <w:b/>
          <w:bCs/>
          <w:sz w:val="28"/>
          <w:szCs w:val="28"/>
          <w:lang w:eastAsia="zh-CN"/>
        </w:rPr>
      </w:pPr>
    </w:p>
    <w:p>
      <w:pPr>
        <w:pStyle w:val="2"/>
        <w:rPr>
          <w:rFonts w:hint="eastAsia" w:ascii="仿宋" w:hAnsi="仿宋" w:eastAsia="仿宋"/>
          <w:b/>
          <w:bCs/>
          <w:sz w:val="28"/>
          <w:szCs w:val="28"/>
          <w:lang w:eastAsia="zh-CN"/>
        </w:rPr>
      </w:pPr>
    </w:p>
    <w:p>
      <w:pPr>
        <w:rPr>
          <w:rFonts w:hint="eastAsia" w:ascii="仿宋" w:hAnsi="仿宋" w:eastAsia="仿宋"/>
          <w:b/>
          <w:bCs/>
          <w:sz w:val="28"/>
          <w:szCs w:val="28"/>
          <w:lang w:eastAsia="zh-CN"/>
        </w:rPr>
      </w:pPr>
    </w:p>
    <w:p>
      <w:pPr>
        <w:pStyle w:val="2"/>
        <w:rPr>
          <w:rFonts w:hint="eastAsia" w:ascii="仿宋" w:hAnsi="仿宋" w:eastAsia="仿宋"/>
          <w:b/>
          <w:bCs/>
          <w:sz w:val="28"/>
          <w:szCs w:val="28"/>
          <w:lang w:eastAsia="zh-CN"/>
        </w:rPr>
      </w:pPr>
    </w:p>
    <w:p>
      <w:pPr>
        <w:rPr>
          <w:rFonts w:hint="eastAsia" w:ascii="仿宋" w:hAnsi="仿宋" w:eastAsia="仿宋"/>
          <w:b/>
          <w:bCs/>
          <w:sz w:val="28"/>
          <w:szCs w:val="28"/>
          <w:lang w:eastAsia="zh-CN"/>
        </w:rPr>
      </w:pPr>
    </w:p>
    <w:p>
      <w:pPr>
        <w:pStyle w:val="2"/>
        <w:rPr>
          <w:rFonts w:hint="eastAsia" w:ascii="仿宋" w:hAnsi="仿宋" w:eastAsia="仿宋"/>
          <w:b/>
          <w:bCs/>
          <w:sz w:val="28"/>
          <w:szCs w:val="28"/>
          <w:lang w:eastAsia="zh-CN"/>
        </w:rPr>
      </w:pPr>
    </w:p>
    <w:p>
      <w:pPr>
        <w:rPr>
          <w:rFonts w:hint="eastAsia" w:ascii="仿宋" w:hAnsi="仿宋" w:eastAsia="仿宋"/>
          <w:b/>
          <w:bCs/>
          <w:sz w:val="28"/>
          <w:szCs w:val="28"/>
          <w:lang w:eastAsia="zh-CN"/>
        </w:rPr>
      </w:pPr>
    </w:p>
    <w:p>
      <w:pPr>
        <w:spacing w:after="0"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报价书</w:t>
      </w:r>
    </w:p>
    <w:p>
      <w:pPr>
        <w:pStyle w:val="2"/>
        <w:rPr>
          <w:rFonts w:hint="eastAsia"/>
        </w:rPr>
      </w:pPr>
    </w:p>
    <w:p>
      <w:pPr>
        <w:spacing w:after="0" w:line="400" w:lineRule="exact"/>
        <w:ind w:firstLine="560" w:firstLineChars="200"/>
        <w:rPr>
          <w:rFonts w:hint="eastAsia" w:ascii="仿宋" w:hAnsi="仿宋" w:eastAsia="仿宋" w:cs="宋体"/>
          <w:kern w:val="0"/>
          <w:sz w:val="28"/>
          <w:szCs w:val="28"/>
          <w:u w:val="single"/>
        </w:rPr>
      </w:pPr>
      <w:r>
        <w:rPr>
          <w:rFonts w:hint="eastAsia" w:ascii="仿宋" w:hAnsi="仿宋" w:eastAsia="仿宋"/>
          <w:sz w:val="28"/>
          <w:szCs w:val="28"/>
          <w:u w:val="none"/>
        </w:rPr>
        <w:t>根据贵方采购编号为</w:t>
      </w:r>
      <w:r>
        <w:rPr>
          <w:rFonts w:hint="eastAsia" w:ascii="仿宋" w:hAnsi="仿宋" w:eastAsia="仿宋"/>
          <w:sz w:val="28"/>
          <w:szCs w:val="28"/>
          <w:u w:val="single"/>
        </w:rPr>
        <w:t>SLF-2025080</w:t>
      </w:r>
      <w:r>
        <w:rPr>
          <w:rFonts w:hint="eastAsia" w:ascii="仿宋" w:hAnsi="仿宋" w:eastAsia="仿宋"/>
          <w:sz w:val="28"/>
          <w:szCs w:val="28"/>
          <w:u w:val="none"/>
        </w:rPr>
        <w:t>的浙江省十里丰监狱医用X射线摄影系统DR机放射性职业病危害预评价、控制效果评价和辐射环境影响评价服务采购项目竞</w:t>
      </w:r>
      <w:r>
        <w:rPr>
          <w:rFonts w:hint="eastAsia" w:ascii="仿宋" w:hAnsi="仿宋" w:eastAsia="仿宋"/>
          <w:sz w:val="28"/>
          <w:szCs w:val="28"/>
        </w:rPr>
        <w:t>比文件，_________________（投标单位全称）法定代表人</w:t>
      </w:r>
      <w:r>
        <w:rPr>
          <w:rFonts w:hint="eastAsia" w:ascii="仿宋" w:hAnsi="仿宋" w:eastAsia="仿宋"/>
          <w:sz w:val="28"/>
          <w:szCs w:val="28"/>
          <w:u w:val="single"/>
        </w:rPr>
        <w:t xml:space="preserve">           </w:t>
      </w:r>
      <w:r>
        <w:rPr>
          <w:rFonts w:hint="eastAsia" w:ascii="仿宋" w:hAnsi="仿宋" w:eastAsia="仿宋"/>
          <w:sz w:val="28"/>
          <w:szCs w:val="28"/>
        </w:rPr>
        <w:t>授权</w:t>
      </w:r>
      <w:r>
        <w:rPr>
          <w:rFonts w:hint="eastAsia" w:ascii="仿宋" w:hAnsi="仿宋" w:eastAsia="仿宋"/>
          <w:sz w:val="28"/>
          <w:szCs w:val="28"/>
          <w:u w:val="none"/>
        </w:rPr>
        <w:t>_________（</w:t>
      </w:r>
      <w:r>
        <w:rPr>
          <w:rFonts w:hint="eastAsia" w:ascii="仿宋" w:hAnsi="仿宋" w:eastAsia="仿宋"/>
          <w:sz w:val="28"/>
          <w:szCs w:val="28"/>
        </w:rPr>
        <w:t>全权代表名称）为全权代表，全权处理询价活动中的一切事宜。</w:t>
      </w:r>
    </w:p>
    <w:p>
      <w:pPr>
        <w:spacing w:after="0" w:line="400" w:lineRule="exact"/>
        <w:ind w:firstLine="560" w:firstLineChars="200"/>
        <w:rPr>
          <w:rFonts w:hint="eastAsia" w:ascii="仿宋" w:hAnsi="仿宋" w:eastAsia="仿宋"/>
          <w:sz w:val="28"/>
          <w:szCs w:val="28"/>
          <w:u w:val="single"/>
        </w:rPr>
      </w:pPr>
      <w:r>
        <w:rPr>
          <w:rFonts w:hint="eastAsia" w:ascii="仿宋" w:hAnsi="仿宋" w:eastAsia="仿宋"/>
          <w:sz w:val="28"/>
          <w:szCs w:val="28"/>
        </w:rPr>
        <w:t>委托期限</w:t>
      </w:r>
      <w:r>
        <w:rPr>
          <w:rFonts w:hint="eastAsia" w:ascii="仿宋" w:hAnsi="仿宋" w:eastAsia="仿宋"/>
          <w:sz w:val="28"/>
          <w:szCs w:val="28"/>
          <w:u w:val="single"/>
        </w:rPr>
        <w:t>：       年   月   日</w:t>
      </w:r>
      <w:r>
        <w:rPr>
          <w:rFonts w:hint="eastAsia" w:ascii="仿宋" w:hAnsi="仿宋" w:eastAsia="仿宋"/>
          <w:sz w:val="28"/>
          <w:szCs w:val="28"/>
        </w:rPr>
        <w:t>至</w:t>
      </w:r>
      <w:r>
        <w:rPr>
          <w:rFonts w:hint="eastAsia" w:ascii="仿宋" w:hAnsi="仿宋" w:eastAsia="仿宋"/>
          <w:sz w:val="28"/>
          <w:szCs w:val="28"/>
          <w:u w:val="single"/>
        </w:rPr>
        <w:t xml:space="preserve">        年   月   日</w:t>
      </w:r>
    </w:p>
    <w:p>
      <w:pPr>
        <w:spacing w:after="0" w:line="400" w:lineRule="exact"/>
        <w:ind w:firstLine="560" w:firstLineChars="200"/>
        <w:rPr>
          <w:rFonts w:hint="eastAsia" w:ascii="仿宋" w:hAnsi="仿宋" w:eastAsia="仿宋"/>
          <w:sz w:val="28"/>
          <w:szCs w:val="28"/>
        </w:rPr>
      </w:pPr>
      <w:r>
        <w:rPr>
          <w:rFonts w:hint="eastAsia" w:ascii="仿宋" w:hAnsi="仿宋" w:eastAsia="仿宋"/>
          <w:sz w:val="28"/>
          <w:szCs w:val="28"/>
        </w:rPr>
        <w:t>现报价及承诺如下：</w:t>
      </w:r>
    </w:p>
    <w:p>
      <w:pPr>
        <w:spacing w:after="0" w:line="400" w:lineRule="exact"/>
        <w:ind w:firstLine="560" w:firstLineChars="200"/>
        <w:jc w:val="left"/>
        <w:rPr>
          <w:rFonts w:hint="eastAsia" w:ascii="仿宋" w:hAnsi="仿宋" w:eastAsia="仿宋"/>
          <w:sz w:val="28"/>
          <w:szCs w:val="28"/>
        </w:rPr>
      </w:pPr>
      <w:r>
        <w:rPr>
          <w:rFonts w:hint="eastAsia" w:ascii="仿宋" w:hAnsi="仿宋" w:eastAsia="仿宋"/>
          <w:sz w:val="28"/>
          <w:szCs w:val="28"/>
        </w:rPr>
        <w:t>1.按照要求我方的</w:t>
      </w:r>
      <w:r>
        <w:rPr>
          <w:rFonts w:hint="eastAsia" w:ascii="仿宋" w:hAnsi="仿宋" w:eastAsia="仿宋"/>
          <w:sz w:val="28"/>
          <w:szCs w:val="28"/>
          <w:lang w:eastAsia="zh-CN"/>
        </w:rPr>
        <w:t>总</w:t>
      </w:r>
      <w:r>
        <w:rPr>
          <w:rFonts w:hint="eastAsia" w:ascii="仿宋" w:hAnsi="仿宋" w:eastAsia="仿宋"/>
          <w:sz w:val="28"/>
          <w:szCs w:val="28"/>
        </w:rPr>
        <w:t>报价为</w:t>
      </w:r>
      <w:r>
        <w:rPr>
          <w:rFonts w:hint="eastAsia" w:ascii="仿宋" w:hAnsi="仿宋" w:eastAsia="仿宋"/>
          <w:sz w:val="28"/>
          <w:szCs w:val="28"/>
          <w:lang w:eastAsia="zh-CN"/>
        </w:rPr>
        <w:t>：（大写）</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元</w:t>
      </w:r>
      <w:r>
        <w:rPr>
          <w:rFonts w:hint="eastAsia" w:ascii="仿宋" w:hAnsi="仿宋" w:eastAsia="仿宋"/>
          <w:sz w:val="28"/>
          <w:szCs w:val="28"/>
          <w:lang w:eastAsia="zh-CN"/>
        </w:rPr>
        <w:t>整。（</w:t>
      </w:r>
      <w:r>
        <w:rPr>
          <w:rFonts w:hint="eastAsia" w:ascii="宋体" w:hAnsi="宋体" w:eastAsia="宋体" w:cs="宋体"/>
          <w:sz w:val="28"/>
          <w:szCs w:val="28"/>
          <w:lang w:eastAsia="zh-CN"/>
        </w:rPr>
        <w:t>￥</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lang w:eastAsia="zh-CN"/>
        </w:rPr>
        <w:t>）</w:t>
      </w:r>
    </w:p>
    <w:p>
      <w:pPr>
        <w:snapToGrid w:val="0"/>
        <w:spacing w:after="0" w:line="4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我方同意按照贵方文件的要求执行，若我方有优于贵方的承诺则以优于的条款执行。</w:t>
      </w:r>
    </w:p>
    <w:p>
      <w:pPr>
        <w:snapToGrid w:val="0"/>
        <w:spacing w:after="0" w:line="400" w:lineRule="exact"/>
        <w:ind w:firstLine="420" w:firstLineChars="150"/>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3.</w:t>
      </w:r>
      <w:r>
        <w:rPr>
          <w:rFonts w:hint="eastAsia" w:ascii="仿宋" w:hAnsi="仿宋" w:eastAsia="仿宋"/>
          <w:sz w:val="28"/>
          <w:szCs w:val="28"/>
        </w:rPr>
        <w:t>其他承诺：</w:t>
      </w:r>
    </w:p>
    <w:p>
      <w:pPr>
        <w:spacing w:after="0" w:line="400" w:lineRule="exact"/>
        <w:rPr>
          <w:rFonts w:hint="eastAsia" w:ascii="仿宋" w:hAnsi="仿宋" w:eastAsia="仿宋"/>
          <w:sz w:val="28"/>
          <w:szCs w:val="28"/>
        </w:rPr>
      </w:pPr>
    </w:p>
    <w:p>
      <w:pPr>
        <w:spacing w:after="0" w:line="400" w:lineRule="exact"/>
        <w:rPr>
          <w:rFonts w:hint="eastAsia" w:ascii="仿宋" w:hAnsi="仿宋" w:eastAsia="仿宋"/>
          <w:sz w:val="28"/>
          <w:szCs w:val="28"/>
        </w:rPr>
      </w:pPr>
    </w:p>
    <w:p>
      <w:pPr>
        <w:pStyle w:val="2"/>
        <w:rPr>
          <w:rFonts w:hint="eastAsia"/>
        </w:rPr>
      </w:pPr>
    </w:p>
    <w:p>
      <w:pPr>
        <w:spacing w:after="0" w:line="400" w:lineRule="exact"/>
        <w:rPr>
          <w:rFonts w:hint="eastAsia" w:ascii="仿宋" w:hAnsi="仿宋" w:eastAsia="仿宋"/>
          <w:sz w:val="28"/>
          <w:szCs w:val="28"/>
        </w:rPr>
      </w:pPr>
      <w:r>
        <w:rPr>
          <w:rFonts w:hint="eastAsia" w:ascii="仿宋" w:hAnsi="仿宋" w:eastAsia="仿宋"/>
          <w:sz w:val="28"/>
          <w:szCs w:val="28"/>
        </w:rPr>
        <w:t xml:space="preserve">                          报价人（公章）：</w:t>
      </w:r>
    </w:p>
    <w:p>
      <w:pPr>
        <w:spacing w:after="0" w:line="400" w:lineRule="exact"/>
        <w:rPr>
          <w:rFonts w:hint="eastAsia" w:ascii="仿宋" w:hAnsi="仿宋" w:eastAsia="仿宋"/>
          <w:sz w:val="28"/>
          <w:szCs w:val="28"/>
        </w:rPr>
      </w:pPr>
      <w:r>
        <w:rPr>
          <w:rFonts w:hint="eastAsia" w:ascii="仿宋" w:hAnsi="仿宋" w:eastAsia="仿宋"/>
          <w:sz w:val="28"/>
          <w:szCs w:val="28"/>
        </w:rPr>
        <w:t xml:space="preserve">                           </w:t>
      </w:r>
    </w:p>
    <w:p>
      <w:pPr>
        <w:spacing w:after="0" w:line="400" w:lineRule="exact"/>
        <w:rPr>
          <w:rFonts w:hint="eastAsia" w:ascii="仿宋" w:hAnsi="仿宋" w:eastAsia="仿宋"/>
          <w:sz w:val="28"/>
          <w:szCs w:val="28"/>
        </w:rPr>
      </w:pPr>
      <w:r>
        <w:rPr>
          <w:rFonts w:hint="eastAsia" w:ascii="仿宋" w:hAnsi="仿宋" w:eastAsia="仿宋"/>
          <w:sz w:val="28"/>
          <w:szCs w:val="28"/>
        </w:rPr>
        <w:t xml:space="preserve">                          法定代表人</w:t>
      </w:r>
      <w:r>
        <w:rPr>
          <w:rFonts w:hint="eastAsia" w:ascii="仿宋" w:hAnsi="仿宋" w:eastAsia="仿宋"/>
          <w:b/>
          <w:sz w:val="28"/>
          <w:szCs w:val="28"/>
        </w:rPr>
        <w:t>（签字）</w:t>
      </w:r>
      <w:r>
        <w:rPr>
          <w:rFonts w:hint="eastAsia" w:ascii="仿宋" w:hAnsi="仿宋" w:eastAsia="仿宋"/>
          <w:sz w:val="28"/>
          <w:szCs w:val="28"/>
        </w:rPr>
        <w:t>：</w:t>
      </w:r>
    </w:p>
    <w:p>
      <w:pPr>
        <w:spacing w:after="0" w:line="400" w:lineRule="exact"/>
        <w:rPr>
          <w:rFonts w:hint="eastAsia" w:ascii="仿宋" w:hAnsi="仿宋" w:eastAsia="仿宋"/>
          <w:sz w:val="28"/>
          <w:szCs w:val="28"/>
        </w:rPr>
      </w:pPr>
    </w:p>
    <w:p>
      <w:pPr>
        <w:spacing w:after="0" w:line="400" w:lineRule="exact"/>
        <w:rPr>
          <w:rFonts w:hint="eastAsia" w:ascii="仿宋" w:hAnsi="仿宋" w:eastAsia="仿宋"/>
          <w:sz w:val="28"/>
          <w:szCs w:val="28"/>
        </w:rPr>
      </w:pPr>
      <w:r>
        <w:rPr>
          <w:rFonts w:hint="eastAsia" w:ascii="仿宋" w:hAnsi="仿宋" w:eastAsia="仿宋"/>
          <w:sz w:val="28"/>
          <w:szCs w:val="28"/>
        </w:rPr>
        <w:t xml:space="preserve">                          授权委托人（签字或盖章）：</w:t>
      </w:r>
    </w:p>
    <w:p>
      <w:pPr>
        <w:spacing w:after="0" w:line="400" w:lineRule="exact"/>
        <w:rPr>
          <w:rFonts w:hint="eastAsia" w:ascii="仿宋" w:hAnsi="仿宋" w:eastAsia="仿宋"/>
          <w:sz w:val="28"/>
          <w:szCs w:val="28"/>
        </w:rPr>
      </w:pPr>
      <w:r>
        <w:rPr>
          <w:rFonts w:hint="eastAsia" w:ascii="仿宋" w:hAnsi="仿宋" w:eastAsia="仿宋"/>
          <w:sz w:val="28"/>
          <w:szCs w:val="28"/>
        </w:rPr>
        <w:t xml:space="preserve">                          联系电话：</w:t>
      </w:r>
    </w:p>
    <w:p>
      <w:pPr>
        <w:spacing w:after="0" w:line="400" w:lineRule="exact"/>
        <w:rPr>
          <w:rFonts w:hint="eastAsia" w:ascii="仿宋" w:hAnsi="仿宋" w:eastAsia="仿宋"/>
          <w:sz w:val="28"/>
          <w:szCs w:val="28"/>
        </w:rPr>
      </w:pPr>
    </w:p>
    <w:p>
      <w:pPr>
        <w:spacing w:after="0" w:line="400" w:lineRule="exact"/>
        <w:ind w:firstLine="280" w:firstLineChars="100"/>
        <w:jc w:val="right"/>
        <w:rPr>
          <w:rFonts w:hint="eastAsia" w:ascii="仿宋" w:hAnsi="仿宋" w:eastAsia="仿宋"/>
          <w:sz w:val="28"/>
          <w:szCs w:val="28"/>
        </w:rPr>
      </w:pPr>
      <w:r>
        <w:rPr>
          <w:rFonts w:hint="eastAsia" w:ascii="仿宋" w:hAnsi="仿宋" w:eastAsia="仿宋"/>
          <w:sz w:val="28"/>
          <w:szCs w:val="28"/>
        </w:rPr>
        <w:t>日期：        年   月   日</w:t>
      </w:r>
    </w:p>
    <w:p>
      <w:pPr>
        <w:spacing w:after="0"/>
        <w:rPr>
          <w:rFonts w:hint="eastAsia" w:ascii="仿宋" w:hAnsi="仿宋" w:eastAsia="仿宋"/>
          <w:sz w:val="28"/>
          <w:szCs w:val="28"/>
        </w:rPr>
      </w:pPr>
    </w:p>
    <w:p>
      <w:pPr>
        <w:widowControl/>
        <w:jc w:val="left"/>
        <w:rPr>
          <w:rFonts w:hint="eastAsia" w:ascii="仿宋" w:hAnsi="仿宋" w:eastAsia="仿宋"/>
          <w:sz w:val="28"/>
          <w:szCs w:val="28"/>
        </w:rPr>
      </w:pPr>
      <w:r>
        <w:rPr>
          <w:rFonts w:hint="eastAsia" w:ascii="仿宋" w:hAnsi="仿宋" w:eastAsia="仿宋"/>
          <w:sz w:val="28"/>
          <w:szCs w:val="28"/>
        </w:rPr>
        <w:br w:type="page"/>
      </w:r>
    </w:p>
    <w:p>
      <w:pPr>
        <w:rPr>
          <w:rFonts w:ascii="仿宋" w:hAnsi="仿宋" w:eastAsia="仿宋"/>
          <w:sz w:val="28"/>
          <w:szCs w:val="28"/>
        </w:rPr>
      </w:pPr>
    </w:p>
    <w:p>
      <w:pPr>
        <w:spacing w:line="360" w:lineRule="exact"/>
        <w:ind w:firstLine="3935" w:firstLineChars="1400"/>
        <w:rPr>
          <w:rFonts w:ascii="仿宋" w:hAnsi="仿宋" w:eastAsia="仿宋"/>
          <w:b/>
          <w:bCs/>
          <w:sz w:val="28"/>
          <w:szCs w:val="28"/>
        </w:rPr>
      </w:pPr>
      <w:r>
        <w:rPr>
          <w:rFonts w:hint="eastAsia" w:ascii="仿宋" w:hAnsi="仿宋" w:eastAsia="仿宋"/>
          <w:b/>
          <w:bCs/>
          <w:sz w:val="28"/>
          <w:szCs w:val="28"/>
        </w:rPr>
        <w:t>资料书</w:t>
      </w:r>
    </w:p>
    <w:p>
      <w:pPr>
        <w:spacing w:line="520" w:lineRule="exact"/>
        <w:jc w:val="left"/>
        <w:rPr>
          <w:rFonts w:ascii="仿宋" w:hAnsi="仿宋" w:eastAsia="仿宋"/>
          <w:b/>
          <w:bCs/>
          <w:sz w:val="24"/>
        </w:rPr>
      </w:pPr>
    </w:p>
    <w:p>
      <w:pPr>
        <w:spacing w:line="520" w:lineRule="exact"/>
        <w:jc w:val="left"/>
        <w:rPr>
          <w:rFonts w:ascii="仿宋" w:hAnsi="仿宋" w:eastAsia="仿宋"/>
          <w:b/>
          <w:bCs/>
          <w:sz w:val="28"/>
          <w:szCs w:val="28"/>
        </w:rPr>
      </w:pPr>
    </w:p>
    <w:p>
      <w:pPr>
        <w:numPr>
          <w:ilvl w:val="0"/>
          <w:numId w:val="2"/>
        </w:numPr>
        <w:spacing w:line="520" w:lineRule="exact"/>
        <w:jc w:val="left"/>
        <w:rPr>
          <w:rFonts w:ascii="仿宋" w:hAnsi="仿宋" w:eastAsia="仿宋"/>
          <w:b/>
          <w:bCs/>
          <w:sz w:val="24"/>
        </w:rPr>
      </w:pPr>
      <w:r>
        <w:rPr>
          <w:rFonts w:hint="eastAsia" w:hAnsi="仿宋_GB2312" w:cs="仿宋_GB2312"/>
          <w:b/>
          <w:bCs/>
          <w:sz w:val="28"/>
          <w:szCs w:val="28"/>
        </w:rPr>
        <w:t>有效的营业执照复印件并加盖公章，且在有效期内</w:t>
      </w:r>
      <w:r>
        <w:rPr>
          <w:rFonts w:hint="eastAsia" w:hAnsi="仿宋_GB2312" w:cs="仿宋_GB2312"/>
          <w:b/>
          <w:bCs/>
          <w:sz w:val="28"/>
          <w:szCs w:val="28"/>
          <w:lang w:eastAsia="zh-CN"/>
        </w:rPr>
        <w:t>。</w:t>
      </w:r>
    </w:p>
    <w:p>
      <w:pPr>
        <w:numPr>
          <w:ilvl w:val="0"/>
          <w:numId w:val="2"/>
        </w:numPr>
        <w:spacing w:line="520" w:lineRule="exact"/>
        <w:jc w:val="left"/>
        <w:rPr>
          <w:rFonts w:ascii="仿宋" w:hAnsi="仿宋" w:eastAsia="仿宋"/>
          <w:b/>
          <w:bCs/>
          <w:sz w:val="28"/>
          <w:szCs w:val="28"/>
        </w:rPr>
      </w:pPr>
      <w:r>
        <w:rPr>
          <w:rFonts w:hint="eastAsia" w:ascii="仿宋" w:hAnsi="仿宋" w:eastAsia="仿宋"/>
          <w:b/>
          <w:bCs/>
          <w:sz w:val="28"/>
          <w:szCs w:val="28"/>
        </w:rPr>
        <w:t>具有采购内容资质的</w:t>
      </w:r>
      <w:r>
        <w:rPr>
          <w:rFonts w:hint="eastAsia" w:ascii="仿宋" w:hAnsi="仿宋" w:eastAsia="仿宋"/>
          <w:b/>
          <w:bCs/>
          <w:sz w:val="28"/>
          <w:szCs w:val="28"/>
          <w:lang w:val="en-US" w:eastAsia="zh-CN"/>
        </w:rPr>
        <w:t>放射检测资质证明，放射卫生技术服务机构资质证书。</w:t>
      </w:r>
    </w:p>
    <w:p>
      <w:pPr>
        <w:numPr>
          <w:ilvl w:val="0"/>
          <w:numId w:val="2"/>
        </w:numPr>
        <w:spacing w:line="520" w:lineRule="exact"/>
        <w:jc w:val="left"/>
        <w:rPr>
          <w:rFonts w:ascii="仿宋" w:hAnsi="仿宋" w:eastAsia="仿宋"/>
          <w:b/>
          <w:bCs/>
          <w:sz w:val="28"/>
          <w:szCs w:val="28"/>
        </w:rPr>
      </w:pPr>
      <w:r>
        <w:rPr>
          <w:rFonts w:hint="eastAsia" w:ascii="仿宋" w:hAnsi="仿宋" w:eastAsia="仿宋"/>
          <w:b/>
          <w:bCs/>
          <w:sz w:val="28"/>
          <w:szCs w:val="28"/>
        </w:rPr>
        <w:t>法定代表人身份证复印件并加盖公章； 如有委托人的，同时提供委托人身份证复印件。</w:t>
      </w:r>
    </w:p>
    <w:p>
      <w:pPr>
        <w:pStyle w:val="2"/>
        <w:jc w:val="both"/>
        <w:rPr>
          <w:rFonts w:hint="eastAsia" w:eastAsia="仿宋"/>
          <w:lang w:val="en-US" w:eastAsia="zh-CN"/>
        </w:rPr>
      </w:pPr>
      <w:r>
        <w:rPr>
          <w:rFonts w:hint="eastAsia" w:ascii="仿宋" w:hAnsi="仿宋" w:eastAsia="仿宋"/>
          <w:b/>
          <w:bCs/>
          <w:sz w:val="28"/>
          <w:szCs w:val="28"/>
          <w:lang w:val="en-US" w:eastAsia="zh-CN"/>
        </w:rPr>
        <w:t>4、报价书</w:t>
      </w:r>
    </w:p>
    <w:p>
      <w:pPr>
        <w:pStyle w:val="2"/>
      </w:pPr>
    </w:p>
    <w:p>
      <w:pPr>
        <w:spacing w:line="360" w:lineRule="exact"/>
        <w:ind w:left="5453" w:leftChars="1479" w:hanging="720" w:hangingChars="300"/>
        <w:rPr>
          <w:rFonts w:ascii="仿宋" w:hAnsi="仿宋" w:eastAsia="仿宋"/>
          <w:sz w:val="24"/>
        </w:rPr>
      </w:pPr>
    </w:p>
    <w:p>
      <w:pPr>
        <w:spacing w:line="360" w:lineRule="exact"/>
        <w:ind w:left="5453" w:leftChars="1479" w:hanging="720" w:hangingChars="300"/>
        <w:rPr>
          <w:rFonts w:ascii="仿宋" w:hAnsi="仿宋" w:eastAsia="仿宋"/>
          <w:sz w:val="24"/>
        </w:rPr>
      </w:pPr>
    </w:p>
    <w:p>
      <w:pPr>
        <w:spacing w:line="360" w:lineRule="exact"/>
        <w:ind w:firstLine="4760" w:firstLineChars="1700"/>
        <w:rPr>
          <w:rFonts w:ascii="仿宋" w:hAnsi="仿宋" w:eastAsia="仿宋"/>
          <w:sz w:val="28"/>
          <w:szCs w:val="28"/>
        </w:rPr>
      </w:pPr>
      <w:r>
        <w:rPr>
          <w:rFonts w:hint="eastAsia" w:ascii="仿宋" w:hAnsi="仿宋" w:eastAsia="仿宋"/>
          <w:sz w:val="28"/>
          <w:szCs w:val="28"/>
        </w:rPr>
        <w:t>报价人（公章）：</w:t>
      </w:r>
    </w:p>
    <w:p>
      <w:pPr>
        <w:spacing w:line="360" w:lineRule="exact"/>
        <w:rPr>
          <w:rFonts w:ascii="仿宋" w:hAnsi="仿宋" w:eastAsia="仿宋"/>
          <w:sz w:val="28"/>
          <w:szCs w:val="28"/>
        </w:rPr>
      </w:pPr>
      <w:r>
        <w:rPr>
          <w:rFonts w:hint="eastAsia" w:ascii="仿宋" w:hAnsi="仿宋" w:eastAsia="仿宋"/>
          <w:sz w:val="28"/>
          <w:szCs w:val="28"/>
        </w:rPr>
        <w:t xml:space="preserve">                                                           </w:t>
      </w:r>
    </w:p>
    <w:p>
      <w:pPr>
        <w:spacing w:line="360" w:lineRule="exact"/>
        <w:jc w:val="center"/>
        <w:rPr>
          <w:rFonts w:ascii="仿宋" w:hAnsi="仿宋" w:eastAsia="仿宋"/>
          <w:sz w:val="28"/>
          <w:szCs w:val="28"/>
        </w:rPr>
      </w:pPr>
      <w:r>
        <w:rPr>
          <w:rFonts w:hint="eastAsia" w:ascii="仿宋" w:hAnsi="仿宋" w:eastAsia="仿宋"/>
          <w:sz w:val="28"/>
          <w:szCs w:val="28"/>
        </w:rPr>
        <w:t xml:space="preserve">                                  </w:t>
      </w:r>
    </w:p>
    <w:p>
      <w:pPr>
        <w:spacing w:line="360" w:lineRule="exact"/>
        <w:jc w:val="center"/>
        <w:rPr>
          <w:rFonts w:ascii="仿宋" w:hAnsi="仿宋" w:eastAsia="仿宋"/>
          <w:sz w:val="28"/>
          <w:szCs w:val="28"/>
        </w:rPr>
      </w:pPr>
      <w:r>
        <w:rPr>
          <w:rFonts w:hint="eastAsia" w:ascii="仿宋" w:hAnsi="仿宋" w:eastAsia="仿宋"/>
          <w:sz w:val="28"/>
          <w:szCs w:val="28"/>
        </w:rPr>
        <w:t xml:space="preserve">                                 授权委托人（签字或盖章）：</w:t>
      </w:r>
    </w:p>
    <w:p>
      <w:pPr>
        <w:spacing w:line="360" w:lineRule="exact"/>
        <w:ind w:firstLine="8120" w:firstLineChars="2900"/>
        <w:jc w:val="center"/>
        <w:rPr>
          <w:rFonts w:ascii="仿宋" w:hAnsi="仿宋" w:eastAsia="仿宋"/>
          <w:sz w:val="28"/>
          <w:szCs w:val="28"/>
        </w:rPr>
      </w:pPr>
    </w:p>
    <w:p>
      <w:pPr>
        <w:spacing w:line="360" w:lineRule="exact"/>
        <w:rPr>
          <w:rFonts w:ascii="仿宋" w:hAnsi="仿宋" w:eastAsia="仿宋"/>
          <w:sz w:val="28"/>
          <w:szCs w:val="28"/>
        </w:rPr>
      </w:pPr>
      <w:r>
        <w:rPr>
          <w:rFonts w:hint="eastAsia" w:ascii="仿宋" w:hAnsi="仿宋" w:eastAsia="仿宋"/>
          <w:sz w:val="28"/>
          <w:szCs w:val="28"/>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0A489"/>
    <w:multiLevelType w:val="singleLevel"/>
    <w:tmpl w:val="9CF0A489"/>
    <w:lvl w:ilvl="0" w:tentative="0">
      <w:start w:val="1"/>
      <w:numFmt w:val="decimal"/>
      <w:suff w:val="nothing"/>
      <w:lvlText w:val="%1、"/>
      <w:lvlJc w:val="left"/>
    </w:lvl>
  </w:abstractNum>
  <w:abstractNum w:abstractNumId="1">
    <w:nsid w:val="D0BDA77B"/>
    <w:multiLevelType w:val="singleLevel"/>
    <w:tmpl w:val="D0BDA77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3B2257"/>
    <w:rsid w:val="009A67FE"/>
    <w:rsid w:val="00BB1D3B"/>
    <w:rsid w:val="00C96492"/>
    <w:rsid w:val="012C539D"/>
    <w:rsid w:val="02EF4B6D"/>
    <w:rsid w:val="04625983"/>
    <w:rsid w:val="06D73C4C"/>
    <w:rsid w:val="075B6D41"/>
    <w:rsid w:val="08A068DC"/>
    <w:rsid w:val="08BF1A72"/>
    <w:rsid w:val="08F335D3"/>
    <w:rsid w:val="09416F19"/>
    <w:rsid w:val="0B851071"/>
    <w:rsid w:val="0DB42ECB"/>
    <w:rsid w:val="0E8F5927"/>
    <w:rsid w:val="10EC0396"/>
    <w:rsid w:val="13AE4E75"/>
    <w:rsid w:val="14F778FD"/>
    <w:rsid w:val="165203D6"/>
    <w:rsid w:val="167D1901"/>
    <w:rsid w:val="16EE2D17"/>
    <w:rsid w:val="17B07286"/>
    <w:rsid w:val="183B10EA"/>
    <w:rsid w:val="1A1F23E9"/>
    <w:rsid w:val="1B2D1D38"/>
    <w:rsid w:val="1D040205"/>
    <w:rsid w:val="1DD90A17"/>
    <w:rsid w:val="28BD5493"/>
    <w:rsid w:val="2DAD04B2"/>
    <w:rsid w:val="2FF407BB"/>
    <w:rsid w:val="303D58E2"/>
    <w:rsid w:val="304860DE"/>
    <w:rsid w:val="31140682"/>
    <w:rsid w:val="342F5B2B"/>
    <w:rsid w:val="36AA6F8F"/>
    <w:rsid w:val="37266DA6"/>
    <w:rsid w:val="379509EF"/>
    <w:rsid w:val="38526F77"/>
    <w:rsid w:val="39094CCC"/>
    <w:rsid w:val="3B505DC5"/>
    <w:rsid w:val="43662CAA"/>
    <w:rsid w:val="438B3BB0"/>
    <w:rsid w:val="47A26792"/>
    <w:rsid w:val="492B2A2A"/>
    <w:rsid w:val="4957599E"/>
    <w:rsid w:val="4AF81F53"/>
    <w:rsid w:val="4BB41B82"/>
    <w:rsid w:val="4DB56116"/>
    <w:rsid w:val="4E53277B"/>
    <w:rsid w:val="506D610E"/>
    <w:rsid w:val="50B646BB"/>
    <w:rsid w:val="52182928"/>
    <w:rsid w:val="535D03F6"/>
    <w:rsid w:val="53AD27B1"/>
    <w:rsid w:val="53BE059B"/>
    <w:rsid w:val="551D76FC"/>
    <w:rsid w:val="55E469A0"/>
    <w:rsid w:val="58F03BA9"/>
    <w:rsid w:val="594B6263"/>
    <w:rsid w:val="630A7BD6"/>
    <w:rsid w:val="64A2397C"/>
    <w:rsid w:val="66C3726A"/>
    <w:rsid w:val="67B67C16"/>
    <w:rsid w:val="686C1CEE"/>
    <w:rsid w:val="68F10192"/>
    <w:rsid w:val="6BA05CFA"/>
    <w:rsid w:val="729A7448"/>
    <w:rsid w:val="729D5F6F"/>
    <w:rsid w:val="76AF32E1"/>
    <w:rsid w:val="78B76DFA"/>
    <w:rsid w:val="7901295E"/>
    <w:rsid w:val="79CF66E3"/>
    <w:rsid w:val="7B957BDF"/>
    <w:rsid w:val="7D1B6D97"/>
    <w:rsid w:val="7FBF7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adjustRightInd w:val="0"/>
      <w:spacing w:after="0"/>
      <w:jc w:val="center"/>
    </w:pPr>
    <w:rPr>
      <w:rFonts w:ascii="Times New Roman" w:hAnsi="Times New Roman" w:eastAsia="宋体" w:cs="Times New Roman"/>
      <w:b/>
      <w:bCs/>
      <w:kern w:val="0"/>
      <w:sz w:val="24"/>
      <w:szCs w:val="20"/>
      <w:lang w:val="en-GB" w:eastAsia="zh-CN" w:bidi="ar-SA"/>
    </w:rPr>
  </w:style>
  <w:style w:type="paragraph" w:styleId="3">
    <w:name w:val="Body Text"/>
    <w:basedOn w:val="1"/>
    <w:qFormat/>
    <w:uiPriority w:val="0"/>
    <w:rPr>
      <w:rFonts w:hAnsi="Times New Roman" w:eastAsia="宋体"/>
    </w:rPr>
  </w:style>
  <w:style w:type="paragraph" w:styleId="4">
    <w:name w:val="Body Text Indent"/>
    <w:basedOn w:val="1"/>
    <w:qFormat/>
    <w:uiPriority w:val="0"/>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正文"/>
    <w:next w:val="3"/>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0">
    <w:name w:val="默认段落字体 Para Char Char Char Char Char Char Char Char"/>
    <w:basedOn w:val="1"/>
    <w:qFormat/>
    <w:uiPriority w:val="0"/>
    <w:rPr>
      <w:rFonts w:ascii="Times New Roman" w:hAnsi="Times New Roman" w:eastAsia="宋体"/>
      <w:sz w:val="21"/>
    </w:rPr>
  </w:style>
  <w:style w:type="character" w:customStyle="1" w:styleId="11">
    <w:name w:val="页眉 Char"/>
    <w:basedOn w:val="7"/>
    <w:link w:val="6"/>
    <w:qFormat/>
    <w:uiPriority w:val="0"/>
    <w:rPr>
      <w:rFonts w:ascii="仿宋_GB2312" w:hAnsi="宋体" w:eastAsia="仿宋_GB2312"/>
      <w:kern w:val="2"/>
      <w:sz w:val="18"/>
      <w:szCs w:val="18"/>
    </w:rPr>
  </w:style>
  <w:style w:type="character" w:customStyle="1" w:styleId="12">
    <w:name w:val="页脚 Char"/>
    <w:basedOn w:val="7"/>
    <w:link w:val="5"/>
    <w:qFormat/>
    <w:uiPriority w:val="0"/>
    <w:rPr>
      <w:rFonts w:ascii="仿宋_GB2312" w:hAnsi="宋体" w:eastAsia="仿宋_GB2312"/>
      <w:kern w:val="2"/>
      <w:sz w:val="18"/>
      <w:szCs w:val="18"/>
    </w:rPr>
  </w:style>
  <w:style w:type="paragraph" w:customStyle="1" w:styleId="13">
    <w:name w:val="_Style 10"/>
    <w:basedOn w:val="1"/>
    <w:next w:val="4"/>
    <w:qFormat/>
    <w:uiPriority w:val="0"/>
    <w:pPr>
      <w:adjustRightInd w:val="0"/>
      <w:snapToGrid w:val="0"/>
      <w:ind w:firstLine="560" w:firstLineChars="200"/>
    </w:pPr>
    <w:rPr>
      <w:rFonts w:ascii="宋体" w:hAnsi="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390</Words>
  <Characters>2224</Characters>
  <Lines>18</Lines>
  <Paragraphs>5</Paragraphs>
  <TotalTime>17</TotalTime>
  <ScaleCrop>false</ScaleCrop>
  <LinksUpToDate>false</LinksUpToDate>
  <CharactersWithSpaces>2609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2020-07-23T02:40:00Z</dcterms:created>
  <dc:creator>王慧娟</dc:creator>
  <cp:lastModifiedBy>Administrator</cp:lastModifiedBy>
  <cp:lastPrinted>2020-08-03T02:00:00Z</cp:lastPrinted>
  <dcterms:modified xsi:type="dcterms:W3CDTF">2025-07-10T03:13:57Z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BDE55959BCBB4C17A51CE8E20B9E9D75</vt:lpwstr>
  </property>
</Properties>
</file>