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1D33A">
      <w:pPr>
        <w:spacing w:line="360" w:lineRule="auto"/>
        <w:jc w:val="center"/>
        <w:rPr>
          <w:rFonts w:cs="仿宋_GB2312" w:asciiTheme="minorEastAsia" w:hAnsiTheme="minorEastAsia" w:eastAsiaTheme="minorEastAsia"/>
          <w:b/>
          <w:color w:val="auto"/>
          <w:sz w:val="24"/>
        </w:rPr>
      </w:pPr>
    </w:p>
    <w:p w14:paraId="2C795FA6">
      <w:pPr>
        <w:spacing w:line="360" w:lineRule="auto"/>
        <w:jc w:val="center"/>
        <w:rPr>
          <w:rFonts w:cs="仿宋_GB2312" w:asciiTheme="minorEastAsia" w:hAnsiTheme="minorEastAsia" w:eastAsiaTheme="minorEastAsia"/>
          <w:b/>
          <w:color w:val="auto"/>
          <w:sz w:val="24"/>
        </w:rPr>
      </w:pPr>
    </w:p>
    <w:p w14:paraId="55E569C2">
      <w:pPr>
        <w:adjustRightInd/>
        <w:spacing w:line="360" w:lineRule="auto"/>
        <w:jc w:val="center"/>
        <w:rPr>
          <w:rFonts w:cs="仿宋_GB2312" w:asciiTheme="minorEastAsia" w:hAnsiTheme="minorEastAsia" w:eastAsiaTheme="minorEastAsia"/>
          <w:b/>
          <w:color w:val="auto"/>
          <w:sz w:val="44"/>
          <w:szCs w:val="44"/>
        </w:rPr>
      </w:pPr>
    </w:p>
    <w:p w14:paraId="2C40A4D1">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lang w:eastAsia="zh-CN"/>
        </w:rPr>
        <w:t>杭州文广旅游网（2025）</w:t>
      </w:r>
    </w:p>
    <w:p w14:paraId="472C45F9">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04F1DB69">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w:t>
      </w:r>
      <w:r>
        <w:rPr>
          <w:rFonts w:hint="eastAsia" w:cs="仿宋_GB2312" w:asciiTheme="minorEastAsia" w:hAnsiTheme="minorEastAsia" w:eastAsiaTheme="minorEastAsia"/>
          <w:b/>
          <w:color w:val="auto"/>
          <w:sz w:val="44"/>
          <w:szCs w:val="44"/>
          <w:lang w:val="en-US" w:eastAsia="zh-CN"/>
        </w:rPr>
        <w:t>非政府采购</w:t>
      </w:r>
      <w:r>
        <w:rPr>
          <w:rFonts w:hint="eastAsia" w:cs="仿宋_GB2312" w:asciiTheme="minorEastAsia" w:hAnsiTheme="minorEastAsia" w:eastAsiaTheme="minorEastAsia"/>
          <w:b/>
          <w:color w:val="auto"/>
          <w:sz w:val="44"/>
          <w:szCs w:val="44"/>
        </w:rPr>
        <w:t>）</w:t>
      </w:r>
    </w:p>
    <w:p w14:paraId="21CD2D6F">
      <w:pPr>
        <w:snapToGrid w:val="0"/>
        <w:spacing w:line="360" w:lineRule="auto"/>
        <w:jc w:val="center"/>
        <w:rPr>
          <w:rFonts w:cs="仿宋_GB2312" w:asciiTheme="minorEastAsia" w:hAnsiTheme="minorEastAsia" w:eastAsiaTheme="minorEastAsia"/>
          <w:color w:val="auto"/>
          <w:sz w:val="30"/>
          <w:szCs w:val="30"/>
        </w:rPr>
      </w:pPr>
    </w:p>
    <w:p w14:paraId="702E31F8">
      <w:pPr>
        <w:snapToGrid w:val="0"/>
        <w:spacing w:line="360" w:lineRule="auto"/>
        <w:jc w:val="center"/>
        <w:rPr>
          <w:rFonts w:hint="default" w:cs="仿宋_GB2312" w:asciiTheme="minorEastAsia" w:hAnsiTheme="minorEastAsia" w:eastAsiaTheme="minorEastAsia"/>
          <w:color w:val="auto"/>
          <w:sz w:val="30"/>
          <w:szCs w:val="30"/>
          <w:lang w:val="en-US"/>
        </w:rPr>
      </w:pPr>
      <w:r>
        <w:rPr>
          <w:rFonts w:hint="eastAsia" w:cs="仿宋_GB2312" w:asciiTheme="minorEastAsia" w:hAnsiTheme="minorEastAsia" w:eastAsiaTheme="minorEastAsia"/>
          <w:color w:val="auto"/>
          <w:sz w:val="30"/>
          <w:szCs w:val="30"/>
        </w:rPr>
        <w:t>项目编号:</w:t>
      </w:r>
      <w:r>
        <w:rPr>
          <w:rFonts w:hint="eastAsia" w:ascii="宋体" w:hAnsi="宋体" w:cs="宋体"/>
          <w:color w:val="auto"/>
          <w:sz w:val="30"/>
          <w:szCs w:val="30"/>
          <w:highlight w:val="none"/>
          <w:lang w:eastAsia="zh-CN"/>
        </w:rPr>
        <w:t>ZW-2025SWG23</w:t>
      </w:r>
    </w:p>
    <w:p w14:paraId="4EE87899">
      <w:pPr>
        <w:adjustRightInd/>
        <w:spacing w:line="360" w:lineRule="auto"/>
        <w:rPr>
          <w:rFonts w:cs="仿宋_GB2312" w:asciiTheme="minorEastAsia" w:hAnsiTheme="minorEastAsia" w:eastAsiaTheme="minorEastAsia"/>
          <w:color w:val="auto"/>
          <w:sz w:val="28"/>
          <w:szCs w:val="20"/>
        </w:rPr>
      </w:pPr>
    </w:p>
    <w:p w14:paraId="2FF8ECD2">
      <w:pPr>
        <w:spacing w:line="360" w:lineRule="auto"/>
        <w:jc w:val="center"/>
        <w:rPr>
          <w:rFonts w:cs="仿宋_GB2312" w:asciiTheme="minorEastAsia" w:hAnsiTheme="minorEastAsia" w:eastAsiaTheme="minorEastAsia"/>
          <w:color w:val="auto"/>
          <w:sz w:val="24"/>
        </w:rPr>
      </w:pPr>
    </w:p>
    <w:p w14:paraId="7B0BC5E8">
      <w:pPr>
        <w:spacing w:line="360" w:lineRule="auto"/>
        <w:jc w:val="center"/>
        <w:rPr>
          <w:rFonts w:cs="仿宋_GB2312" w:asciiTheme="minorEastAsia" w:hAnsiTheme="minorEastAsia" w:eastAsiaTheme="minorEastAsia"/>
          <w:color w:val="auto"/>
          <w:sz w:val="24"/>
        </w:rPr>
      </w:pPr>
    </w:p>
    <w:p w14:paraId="215B4574">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4E60A898">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0CCFC67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0A5DE082">
      <w:pPr>
        <w:snapToGrid w:val="0"/>
        <w:spacing w:line="360" w:lineRule="auto"/>
        <w:jc w:val="center"/>
        <w:rPr>
          <w:rFonts w:cs="仿宋_GB2312" w:asciiTheme="minorEastAsia" w:hAnsiTheme="minorEastAsia" w:eastAsiaTheme="minorEastAsia"/>
          <w:color w:val="auto"/>
          <w:sz w:val="32"/>
          <w:szCs w:val="32"/>
        </w:rPr>
      </w:pPr>
    </w:p>
    <w:p w14:paraId="6CAD40C3">
      <w:pPr>
        <w:snapToGrid w:val="0"/>
        <w:spacing w:line="360" w:lineRule="auto"/>
        <w:jc w:val="center"/>
        <w:rPr>
          <w:rFonts w:cs="仿宋_GB2312" w:asciiTheme="minorEastAsia" w:hAnsiTheme="minorEastAsia" w:eastAsiaTheme="minorEastAsia"/>
          <w:color w:val="auto"/>
          <w:sz w:val="32"/>
          <w:szCs w:val="32"/>
        </w:rPr>
      </w:pPr>
      <w:r>
        <w:rPr>
          <w:rFonts w:hint="eastAsia" w:ascii="宋体" w:hAnsi="宋体" w:cs="宋体"/>
          <w:color w:val="auto"/>
          <w:sz w:val="32"/>
          <w:szCs w:val="32"/>
          <w:highlight w:val="none"/>
          <w:lang w:eastAsia="zh-CN"/>
        </w:rPr>
        <w:t>杭州市文化广电旅游局</w:t>
      </w:r>
    </w:p>
    <w:p w14:paraId="784BE7A7">
      <w:pPr>
        <w:spacing w:line="360" w:lineRule="auto"/>
        <w:jc w:val="center"/>
        <w:rPr>
          <w:rFonts w:cs="仿宋_GB2312" w:asciiTheme="minorEastAsia" w:hAnsiTheme="minorEastAsia" w:eastAsiaTheme="minorEastAsia"/>
          <w:bCs/>
          <w:color w:val="auto"/>
          <w:sz w:val="32"/>
          <w:szCs w:val="32"/>
        </w:rPr>
      </w:pPr>
      <w:r>
        <w:rPr>
          <w:rFonts w:hint="eastAsia" w:ascii="宋体" w:hAnsi="宋体" w:cs="宋体"/>
          <w:bCs/>
          <w:color w:val="auto"/>
          <w:sz w:val="32"/>
          <w:szCs w:val="32"/>
          <w:highlight w:val="none"/>
          <w:lang w:eastAsia="zh-CN"/>
        </w:rPr>
        <w:t>中纬工程管理咨询有限公司</w:t>
      </w:r>
    </w:p>
    <w:p w14:paraId="37D9F92A">
      <w:pPr>
        <w:snapToGrid w:val="0"/>
        <w:spacing w:line="360" w:lineRule="auto"/>
        <w:jc w:val="center"/>
        <w:rPr>
          <w:rFonts w:hint="default" w:cs="仿宋_GB2312" w:asciiTheme="minorEastAsia" w:hAnsiTheme="minorEastAsia" w:eastAsiaTheme="minorEastAsia"/>
          <w:bCs/>
          <w:color w:val="auto"/>
          <w:sz w:val="32"/>
          <w:szCs w:val="32"/>
          <w:lang w:val="en-US"/>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七月</w:t>
      </w:r>
    </w:p>
    <w:p w14:paraId="3128A2C4">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3896B084">
      <w:pPr>
        <w:tabs>
          <w:tab w:val="left" w:pos="2268"/>
        </w:tabs>
        <w:spacing w:line="360" w:lineRule="auto"/>
        <w:jc w:val="center"/>
        <w:rPr>
          <w:rFonts w:cs="仿宋_GB2312" w:asciiTheme="minorEastAsia" w:hAnsiTheme="minorEastAsia" w:eastAsiaTheme="minorEastAsia"/>
          <w:color w:val="auto"/>
          <w:sz w:val="24"/>
        </w:rPr>
      </w:pPr>
    </w:p>
    <w:p w14:paraId="1191CFA0">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6F5E7AE1">
      <w:pPr>
        <w:spacing w:line="360" w:lineRule="auto"/>
        <w:rPr>
          <w:rFonts w:cs="仿宋_GB2312" w:asciiTheme="minorEastAsia" w:hAnsiTheme="minorEastAsia" w:eastAsiaTheme="minorEastAsia"/>
          <w:color w:val="auto"/>
          <w:sz w:val="32"/>
          <w:szCs w:val="32"/>
        </w:rPr>
      </w:pPr>
    </w:p>
    <w:p w14:paraId="0597E579">
      <w:pPr>
        <w:spacing w:line="360" w:lineRule="auto"/>
        <w:rPr>
          <w:rFonts w:cs="仿宋_GB2312" w:asciiTheme="minorEastAsia" w:hAnsiTheme="minorEastAsia" w:eastAsiaTheme="minorEastAsia"/>
          <w:color w:val="auto"/>
          <w:sz w:val="32"/>
          <w:szCs w:val="32"/>
        </w:rPr>
      </w:pPr>
    </w:p>
    <w:p w14:paraId="44131F34">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6E87D492">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7F02ECC9">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64EFD25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298F79EF">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7250E3BD">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4269C014">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5BFDC3E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5E6094E2">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4CE0B509">
      <w:pPr>
        <w:spacing w:line="360" w:lineRule="auto"/>
        <w:ind w:firstLine="549" w:firstLineChars="229"/>
        <w:rPr>
          <w:rFonts w:cs="仿宋_GB2312" w:asciiTheme="minorEastAsia" w:hAnsiTheme="minorEastAsia" w:eastAsiaTheme="minorEastAsia"/>
          <w:color w:val="auto"/>
          <w:sz w:val="24"/>
        </w:rPr>
      </w:pPr>
    </w:p>
    <w:p w14:paraId="1F6F367F">
      <w:pPr>
        <w:spacing w:line="360" w:lineRule="auto"/>
        <w:ind w:firstLine="549" w:firstLineChars="229"/>
        <w:rPr>
          <w:rFonts w:cs="仿宋_GB2312" w:asciiTheme="minorEastAsia" w:hAnsiTheme="minorEastAsia" w:eastAsiaTheme="minorEastAsia"/>
          <w:color w:val="auto"/>
          <w:sz w:val="24"/>
        </w:rPr>
      </w:pPr>
    </w:p>
    <w:p w14:paraId="3785AE07">
      <w:pPr>
        <w:spacing w:line="360" w:lineRule="auto"/>
        <w:ind w:firstLine="549" w:firstLineChars="229"/>
        <w:rPr>
          <w:rFonts w:cs="仿宋_GB2312" w:asciiTheme="minorEastAsia" w:hAnsiTheme="minorEastAsia" w:eastAsiaTheme="minorEastAsia"/>
          <w:color w:val="auto"/>
          <w:sz w:val="24"/>
        </w:rPr>
      </w:pPr>
    </w:p>
    <w:p w14:paraId="7EACC487">
      <w:pPr>
        <w:spacing w:line="360" w:lineRule="auto"/>
        <w:ind w:firstLine="549" w:firstLineChars="229"/>
        <w:rPr>
          <w:rFonts w:cs="仿宋_GB2312" w:asciiTheme="minorEastAsia" w:hAnsiTheme="minorEastAsia" w:eastAsiaTheme="minorEastAsia"/>
          <w:color w:val="auto"/>
          <w:sz w:val="24"/>
        </w:rPr>
      </w:pPr>
    </w:p>
    <w:p w14:paraId="36B84F87">
      <w:pPr>
        <w:spacing w:line="360" w:lineRule="auto"/>
        <w:ind w:firstLine="549" w:firstLineChars="229"/>
        <w:rPr>
          <w:rFonts w:cs="仿宋_GB2312" w:asciiTheme="minorEastAsia" w:hAnsiTheme="minorEastAsia" w:eastAsiaTheme="minorEastAsia"/>
          <w:color w:val="auto"/>
          <w:sz w:val="24"/>
        </w:rPr>
      </w:pPr>
    </w:p>
    <w:p w14:paraId="53B9B471">
      <w:pPr>
        <w:spacing w:line="360" w:lineRule="auto"/>
        <w:ind w:firstLine="549" w:firstLineChars="229"/>
        <w:rPr>
          <w:rFonts w:cs="仿宋_GB2312" w:asciiTheme="minorEastAsia" w:hAnsiTheme="minorEastAsia" w:eastAsiaTheme="minorEastAsia"/>
          <w:color w:val="auto"/>
          <w:sz w:val="24"/>
        </w:rPr>
      </w:pPr>
    </w:p>
    <w:p w14:paraId="6FE61E09">
      <w:pPr>
        <w:spacing w:line="360" w:lineRule="auto"/>
        <w:ind w:firstLine="549" w:firstLineChars="229"/>
        <w:rPr>
          <w:rFonts w:cs="仿宋_GB2312" w:asciiTheme="minorEastAsia" w:hAnsiTheme="minorEastAsia" w:eastAsiaTheme="minorEastAsia"/>
          <w:color w:val="auto"/>
          <w:sz w:val="24"/>
        </w:rPr>
      </w:pPr>
    </w:p>
    <w:p w14:paraId="2F86BC82">
      <w:pPr>
        <w:spacing w:line="360" w:lineRule="auto"/>
        <w:ind w:firstLine="549" w:firstLineChars="229"/>
        <w:rPr>
          <w:rFonts w:cs="仿宋_GB2312" w:asciiTheme="minorEastAsia" w:hAnsiTheme="minorEastAsia" w:eastAsiaTheme="minorEastAsia"/>
          <w:color w:val="auto"/>
          <w:sz w:val="24"/>
        </w:rPr>
      </w:pPr>
    </w:p>
    <w:p w14:paraId="0CDA4A11">
      <w:pPr>
        <w:spacing w:line="360" w:lineRule="auto"/>
        <w:ind w:firstLine="549" w:firstLineChars="229"/>
        <w:rPr>
          <w:rFonts w:cs="仿宋_GB2312" w:asciiTheme="minorEastAsia" w:hAnsiTheme="minorEastAsia" w:eastAsiaTheme="minorEastAsia"/>
          <w:color w:val="auto"/>
          <w:sz w:val="24"/>
        </w:rPr>
      </w:pPr>
    </w:p>
    <w:p w14:paraId="09E60CB5">
      <w:pPr>
        <w:spacing w:line="360" w:lineRule="auto"/>
        <w:ind w:firstLine="549" w:firstLineChars="229"/>
        <w:rPr>
          <w:rFonts w:cs="仿宋_GB2312" w:asciiTheme="minorEastAsia" w:hAnsiTheme="minorEastAsia" w:eastAsiaTheme="minorEastAsia"/>
          <w:color w:val="auto"/>
          <w:sz w:val="24"/>
        </w:rPr>
      </w:pPr>
    </w:p>
    <w:p w14:paraId="5AB7ED7E">
      <w:pPr>
        <w:spacing w:line="360" w:lineRule="auto"/>
        <w:ind w:firstLine="549" w:firstLineChars="229"/>
        <w:rPr>
          <w:rFonts w:cs="仿宋_GB2312" w:asciiTheme="minorEastAsia" w:hAnsiTheme="minorEastAsia" w:eastAsiaTheme="minorEastAsia"/>
          <w:color w:val="auto"/>
          <w:sz w:val="24"/>
        </w:rPr>
      </w:pPr>
    </w:p>
    <w:p w14:paraId="4434ED19">
      <w:pPr>
        <w:spacing w:line="360" w:lineRule="auto"/>
        <w:ind w:firstLine="549" w:firstLineChars="229"/>
        <w:rPr>
          <w:rFonts w:cs="仿宋_GB2312" w:asciiTheme="minorEastAsia" w:hAnsiTheme="minorEastAsia" w:eastAsiaTheme="minorEastAsia"/>
          <w:color w:val="auto"/>
          <w:sz w:val="24"/>
        </w:rPr>
      </w:pPr>
    </w:p>
    <w:p w14:paraId="01D97AB3">
      <w:pPr>
        <w:spacing w:line="360" w:lineRule="auto"/>
        <w:rPr>
          <w:rFonts w:cs="仿宋_GB2312" w:asciiTheme="minorEastAsia" w:hAnsiTheme="minorEastAsia" w:eastAsiaTheme="minorEastAsia"/>
          <w:color w:val="auto"/>
          <w:sz w:val="24"/>
        </w:rPr>
      </w:pPr>
    </w:p>
    <w:p w14:paraId="01C240A1">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1CFCDE65">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0C85694D">
      <w:pPr>
        <w:spacing w:line="360" w:lineRule="auto"/>
        <w:rPr>
          <w:rFonts w:asciiTheme="minorEastAsia" w:hAnsiTheme="minorEastAsia" w:eastAsiaTheme="minorEastAsia"/>
          <w:color w:val="auto"/>
          <w:sz w:val="24"/>
        </w:rPr>
      </w:pPr>
    </w:p>
    <w:p w14:paraId="25104AF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62D9430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Style w:val="70"/>
          <w:rFonts w:hint="eastAsia" w:cs="仿宋_GB2312" w:asciiTheme="minorEastAsia" w:hAnsiTheme="minorEastAsia" w:eastAsiaTheme="minorEastAsia"/>
          <w:color w:val="auto"/>
          <w:sz w:val="24"/>
          <w:u w:val="single"/>
          <w:lang w:eastAsia="zh-CN"/>
        </w:rPr>
        <w:t>杭州文广旅游网（2025）</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7C81F57B">
      <w:pPr>
        <w:spacing w:line="360" w:lineRule="auto"/>
        <w:rPr>
          <w:rFonts w:asciiTheme="minorEastAsia" w:hAnsiTheme="minorEastAsia" w:eastAsiaTheme="minorEastAsia"/>
          <w:color w:val="auto"/>
          <w:sz w:val="24"/>
          <w:highlight w:val="none"/>
        </w:rPr>
      </w:pPr>
    </w:p>
    <w:p w14:paraId="1631C9F6">
      <w:pPr>
        <w:pStyle w:val="5"/>
        <w:numPr>
          <w:ilvl w:val="0"/>
          <w:numId w:val="0"/>
        </w:numPr>
        <w:ind w:left="432" w:hanging="432"/>
        <w:rPr>
          <w:rFonts w:cs="宋体" w:asciiTheme="minorEastAsia" w:hAnsiTheme="minorEastAsia" w:eastAsiaTheme="minorEastAsia"/>
          <w:color w:val="auto"/>
          <w:sz w:val="24"/>
          <w:szCs w:val="24"/>
          <w:highlight w:val="none"/>
        </w:rPr>
      </w:pPr>
      <w:bookmarkStart w:id="11" w:name="_Toc35393798"/>
      <w:bookmarkStart w:id="12" w:name="_Toc35393629"/>
      <w:bookmarkStart w:id="13" w:name="_Toc28359089"/>
      <w:bookmarkStart w:id="14" w:name="_Toc28359012"/>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4CDCE468">
      <w:pPr>
        <w:spacing w:line="360" w:lineRule="auto"/>
        <w:ind w:firstLine="482" w:firstLineChars="200"/>
        <w:rPr>
          <w:rFonts w:hint="eastAsia" w:cs="Times New Roman"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项目编号</w:t>
      </w:r>
      <w:r>
        <w:rPr>
          <w:rFonts w:hint="eastAsia" w:cs="Times New Roman" w:asciiTheme="minorEastAsia" w:hAnsiTheme="minorEastAsia" w:eastAsiaTheme="minorEastAsia"/>
          <w:b/>
          <w:bCs/>
          <w:color w:val="auto"/>
          <w:sz w:val="24"/>
          <w:highlight w:val="none"/>
        </w:rPr>
        <w:t>：</w:t>
      </w:r>
      <w:r>
        <w:rPr>
          <w:rFonts w:hint="eastAsia" w:cs="Times New Roman" w:asciiTheme="minorEastAsia" w:hAnsiTheme="minorEastAsia" w:eastAsiaTheme="minorEastAsia"/>
          <w:color w:val="auto"/>
          <w:sz w:val="24"/>
          <w:highlight w:val="none"/>
          <w:lang w:eastAsia="zh-CN"/>
        </w:rPr>
        <w:t>ZW-2025SWG23</w:t>
      </w:r>
    </w:p>
    <w:p w14:paraId="439CDD1F">
      <w:pPr>
        <w:spacing w:line="360" w:lineRule="auto"/>
        <w:ind w:firstLine="482" w:firstLineChars="200"/>
        <w:rPr>
          <w:rFonts w:hint="eastAsia" w:cs="Times New Roman"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项目名称：</w:t>
      </w:r>
      <w:r>
        <w:rPr>
          <w:rFonts w:hint="eastAsia" w:cs="Times New Roman" w:asciiTheme="minorEastAsia" w:hAnsiTheme="minorEastAsia" w:eastAsiaTheme="minorEastAsia"/>
          <w:color w:val="auto"/>
          <w:sz w:val="24"/>
          <w:highlight w:val="none"/>
          <w:lang w:eastAsia="zh-CN"/>
        </w:rPr>
        <w:t>杭州文广旅游网（2025）</w:t>
      </w:r>
    </w:p>
    <w:p w14:paraId="4719C3B3">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60D1652B">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val="0"/>
          <w:bCs/>
          <w:color w:val="auto"/>
          <w:sz w:val="24"/>
          <w:highlight w:val="none"/>
          <w:lang w:val="en-US" w:eastAsia="zh-CN"/>
        </w:rPr>
        <w:t>400000</w:t>
      </w:r>
    </w:p>
    <w:p w14:paraId="2FE3C858">
      <w:pPr>
        <w:spacing w:line="360" w:lineRule="auto"/>
        <w:ind w:firstLine="482"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asciiTheme="minorEastAsia" w:hAnsiTheme="minorEastAsia" w:eastAsiaTheme="minorEastAsia"/>
          <w:b w:val="0"/>
          <w:bCs/>
          <w:color w:val="auto"/>
          <w:sz w:val="24"/>
          <w:highlight w:val="none"/>
        </w:rPr>
        <w:t xml:space="preserve"> </w:t>
      </w:r>
      <w:r>
        <w:rPr>
          <w:rFonts w:hint="eastAsia" w:asciiTheme="minorEastAsia" w:hAnsiTheme="minorEastAsia" w:eastAsiaTheme="minorEastAsia"/>
          <w:b w:val="0"/>
          <w:bCs/>
          <w:color w:val="auto"/>
          <w:sz w:val="24"/>
          <w:highlight w:val="none"/>
          <w:lang w:val="en-US" w:eastAsia="zh-CN"/>
        </w:rPr>
        <w:t>400000</w:t>
      </w:r>
    </w:p>
    <w:p w14:paraId="262CB637">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cs="Times New Roman" w:asciiTheme="minorEastAsia" w:hAnsiTheme="minorEastAsia" w:eastAsiaTheme="minorEastAsia"/>
          <w:color w:val="auto"/>
          <w:sz w:val="24"/>
          <w:highlight w:val="none"/>
          <w:lang w:eastAsia="zh-CN"/>
        </w:rPr>
        <w:t>杭州文广旅游网（2025）</w:t>
      </w:r>
      <w:r>
        <w:rPr>
          <w:rFonts w:hint="eastAsia" w:hAnsi="宋体" w:cs="宋体"/>
          <w:bCs/>
          <w:color w:val="auto"/>
          <w:sz w:val="24"/>
          <w:highlight w:val="none"/>
        </w:rPr>
        <w:t xml:space="preserve">主要内容： </w:t>
      </w:r>
      <w:r>
        <w:rPr>
          <w:rFonts w:hint="eastAsia" w:asciiTheme="minorEastAsia" w:hAnsiTheme="minorEastAsia" w:eastAsiaTheme="minorEastAsia"/>
          <w:color w:val="auto"/>
          <w:sz w:val="24"/>
          <w:highlight w:val="none"/>
        </w:rPr>
        <w:t>为了</w:t>
      </w:r>
      <w:r>
        <w:rPr>
          <w:rFonts w:hint="eastAsia" w:asciiTheme="minorEastAsia" w:hAnsiTheme="minorEastAsia" w:eastAsiaTheme="minorEastAsia"/>
          <w:color w:val="auto"/>
          <w:sz w:val="24"/>
          <w:highlight w:val="none"/>
          <w:lang w:eastAsia="zh-CN"/>
        </w:rPr>
        <w:t>深入贯彻落实</w:t>
      </w:r>
      <w:r>
        <w:rPr>
          <w:rFonts w:hint="eastAsia" w:asciiTheme="minorEastAsia" w:hAnsiTheme="minorEastAsia" w:eastAsiaTheme="minorEastAsia"/>
          <w:color w:val="auto"/>
          <w:sz w:val="24"/>
          <w:highlight w:val="none"/>
          <w:lang w:val="en-US" w:eastAsia="zh-CN"/>
        </w:rPr>
        <w:t>2025年</w:t>
      </w:r>
      <w:r>
        <w:rPr>
          <w:rFonts w:hint="eastAsia" w:asciiTheme="minorEastAsia" w:hAnsiTheme="minorEastAsia" w:eastAsiaTheme="minorEastAsia"/>
          <w:color w:val="auto"/>
          <w:sz w:val="24"/>
          <w:highlight w:val="none"/>
          <w:lang w:eastAsia="zh-CN"/>
        </w:rPr>
        <w:t>省市宣传思想文化工作会议精神，</w:t>
      </w:r>
      <w:r>
        <w:rPr>
          <w:rFonts w:hint="eastAsia" w:asciiTheme="minorEastAsia" w:hAnsiTheme="minorEastAsia" w:eastAsiaTheme="minorEastAsia"/>
          <w:color w:val="auto"/>
          <w:sz w:val="24"/>
          <w:highlight w:val="none"/>
          <w:lang w:val="zh-TW" w:eastAsia="zh-CN"/>
        </w:rPr>
        <w:t>锚定“文化＋科技”“文化＋旅游”“文化＋民生”改革新赛道，</w:t>
      </w:r>
      <w:r>
        <w:rPr>
          <w:rFonts w:hint="eastAsia" w:asciiTheme="minorEastAsia" w:hAnsiTheme="minorEastAsia" w:eastAsiaTheme="minorEastAsia"/>
          <w:color w:val="auto"/>
          <w:sz w:val="24"/>
          <w:highlight w:val="none"/>
          <w:lang w:eastAsia="zh-CN"/>
        </w:rPr>
        <w:t>努力建设世界一流历史文化名城和国际旅游目的地，</w:t>
      </w:r>
      <w:r>
        <w:rPr>
          <w:rFonts w:hint="eastAsia" w:asciiTheme="minorEastAsia" w:hAnsiTheme="minorEastAsia" w:eastAsiaTheme="minorEastAsia"/>
          <w:color w:val="auto"/>
          <w:sz w:val="24"/>
          <w:highlight w:val="none"/>
        </w:rPr>
        <w:t>市文广旅游局计划开展杭州文广旅游网（2025）</w:t>
      </w:r>
      <w:r>
        <w:rPr>
          <w:rFonts w:hint="eastAsia" w:asciiTheme="minorEastAsia" w:hAnsiTheme="minorEastAsia" w:eastAsiaTheme="minorEastAsia"/>
          <w:color w:val="auto"/>
          <w:sz w:val="24"/>
          <w:highlight w:val="none"/>
          <w:lang w:eastAsia="zh-CN"/>
        </w:rPr>
        <w:t>项目</w:t>
      </w:r>
      <w:r>
        <w:rPr>
          <w:rFonts w:hint="eastAsia" w:asciiTheme="minorEastAsia" w:hAnsiTheme="minorEastAsia" w:eastAsiaTheme="minorEastAsia"/>
          <w:color w:val="auto"/>
          <w:sz w:val="24"/>
          <w:highlight w:val="none"/>
        </w:rPr>
        <w:t>，运营维护中文简体、中文繁体、英文、日文、韩文、德文、法文、西班牙文8个</w:t>
      </w:r>
      <w:r>
        <w:rPr>
          <w:rFonts w:hint="eastAsia" w:asciiTheme="minorEastAsia" w:hAnsiTheme="minorEastAsia" w:eastAsiaTheme="minorEastAsia"/>
          <w:color w:val="auto"/>
          <w:sz w:val="24"/>
          <w:highlight w:val="none"/>
          <w:lang w:eastAsia="zh-CN"/>
        </w:rPr>
        <w:t>版本</w:t>
      </w:r>
      <w:r>
        <w:rPr>
          <w:rFonts w:hint="eastAsia" w:asciiTheme="minorEastAsia" w:hAnsiTheme="minorEastAsia" w:eastAsiaTheme="minorEastAsia"/>
          <w:color w:val="auto"/>
          <w:sz w:val="24"/>
          <w:highlight w:val="none"/>
        </w:rPr>
        <w:t>9个子网站，结合</w:t>
      </w:r>
      <w:r>
        <w:rPr>
          <w:rFonts w:hint="eastAsia" w:asciiTheme="minorEastAsia" w:hAnsiTheme="minorEastAsia" w:eastAsiaTheme="minorEastAsia"/>
          <w:color w:val="auto"/>
          <w:sz w:val="24"/>
          <w:highlight w:val="none"/>
          <w:lang w:eastAsia="zh-CN"/>
        </w:rPr>
        <w:t>科技旅游、</w:t>
      </w:r>
      <w:r>
        <w:rPr>
          <w:rFonts w:hint="eastAsia" w:asciiTheme="minorEastAsia" w:hAnsiTheme="minorEastAsia" w:eastAsiaTheme="minorEastAsia"/>
          <w:color w:val="auto"/>
          <w:sz w:val="24"/>
          <w:highlight w:val="none"/>
        </w:rPr>
        <w:t>亚运</w:t>
      </w:r>
      <w:r>
        <w:rPr>
          <w:rFonts w:hint="eastAsia" w:asciiTheme="minorEastAsia" w:hAnsiTheme="minorEastAsia" w:eastAsiaTheme="minorEastAsia"/>
          <w:color w:val="auto"/>
          <w:sz w:val="24"/>
          <w:highlight w:val="none"/>
          <w:lang w:eastAsia="zh-CN"/>
        </w:rPr>
        <w:t>印记</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城市漫步、博物馆之城</w:t>
      </w:r>
      <w:r>
        <w:rPr>
          <w:rFonts w:hint="eastAsia" w:asciiTheme="minorEastAsia" w:hAnsiTheme="minorEastAsia" w:eastAsiaTheme="minorEastAsia"/>
          <w:color w:val="auto"/>
          <w:sz w:val="24"/>
          <w:highlight w:val="none"/>
        </w:rPr>
        <w:t>等重点内容，通过文旅信息采集、专题策划发布、线上互动活动等方式，展现杭州文化和旅游特色，扩大网站传播效果，为海内外游客提供服务。同时，做好网络安全维护、网站性能优化工作</w:t>
      </w:r>
      <w:r>
        <w:rPr>
          <w:rFonts w:hint="eastAsia"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b/>
          <w:color w:val="auto"/>
          <w:sz w:val="24"/>
          <w:highlight w:val="none"/>
        </w:rPr>
        <w:t>详见磋商文件。</w:t>
      </w:r>
    </w:p>
    <w:p w14:paraId="25FB2917">
      <w:pPr>
        <w:spacing w:line="360" w:lineRule="auto"/>
        <w:ind w:firstLine="482" w:firstLineChars="200"/>
        <w:rPr>
          <w:rFonts w:hint="eastAsia" w:cs="Times New Roman"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eastAsia="zh-CN"/>
        </w:rPr>
        <w:t>2025年8月1日至2026年7月31日</w:t>
      </w:r>
    </w:p>
    <w:p w14:paraId="48B09467">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0FCC8325">
      <w:pPr>
        <w:spacing w:line="360" w:lineRule="auto"/>
        <w:ind w:firstLine="480" w:firstLineChars="200"/>
        <w:rPr>
          <w:rFonts w:cs="宋体" w:asciiTheme="minorEastAsia" w:hAnsiTheme="minorEastAsia" w:eastAsiaTheme="minorEastAsia"/>
          <w:color w:val="auto"/>
          <w:sz w:val="24"/>
          <w:highlight w:val="none"/>
        </w:rPr>
      </w:pPr>
      <w:bookmarkStart w:id="15" w:name="_Toc35393799"/>
      <w:bookmarkStart w:id="16" w:name="_Toc28359090"/>
      <w:bookmarkStart w:id="17" w:name="_Toc35393630"/>
      <w:bookmarkStart w:id="18" w:name="_Toc28359013"/>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19CF45CA">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C69EF40">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1738765C">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35DF2520">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37F3E414">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12FA2775">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5CFF24CA">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0EB29F70">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64B19B6F">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266555A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0FA8B6A">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FF18016">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84EE03">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D708D7">
      <w:pPr>
        <w:spacing w:line="360" w:lineRule="auto"/>
        <w:ind w:firstLine="480" w:firstLineChars="200"/>
        <w:rPr>
          <w:rFonts w:cs="宋体" w:asciiTheme="minorEastAsia" w:hAnsiTheme="minorEastAsia" w:eastAsiaTheme="minorEastAsia"/>
          <w:color w:val="auto"/>
          <w:sz w:val="24"/>
          <w:highlight w:val="none"/>
        </w:rPr>
      </w:pPr>
      <w:bookmarkStart w:id="19" w:name="_Toc35393631"/>
      <w:bookmarkStart w:id="20" w:name="_Toc28359014"/>
      <w:bookmarkStart w:id="21" w:name="_Toc28359091"/>
      <w:bookmarkStart w:id="22" w:name="_Toc35393800"/>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14:paraId="57348657">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07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15</w:t>
      </w:r>
      <w:r>
        <w:rPr>
          <w:rFonts w:hint="eastAsia" w:cs="宋体" w:asciiTheme="minorEastAsia" w:hAnsiTheme="minorEastAsia" w:eastAsiaTheme="minorEastAsia"/>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2044F939">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w:t>
      </w:r>
      <w:r>
        <w:rPr>
          <w:rFonts w:hint="eastAsia" w:ascii="宋体" w:hAnsi="宋体" w:eastAsia="宋体" w:cs="宋体"/>
          <w:color w:val="auto"/>
          <w:sz w:val="24"/>
          <w:szCs w:val="24"/>
          <w:highlight w:val="none"/>
          <w:lang w:val="en-US" w:eastAsia="zh-CN"/>
        </w:rPr>
        <w:t>杭州市上城区龙舌路大名空间商务大厦21楼中纬工程管理咨询有限公司代理部。</w:t>
      </w:r>
    </w:p>
    <w:p w14:paraId="6BE05512">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ascii="宋体" w:hAnsi="宋体" w:eastAsia="宋体" w:cs="宋体"/>
          <w:color w:val="auto"/>
          <w:sz w:val="24"/>
          <w:szCs w:val="24"/>
          <w:highlight w:val="none"/>
          <w:lang w:val="en-US" w:eastAsia="zh-CN"/>
        </w:rPr>
        <w:t>现场获取</w:t>
      </w:r>
      <w:r>
        <w:rPr>
          <w:rFonts w:hint="eastAsia" w:ascii="宋体" w:hAnsi="宋体" w:eastAsia="宋体" w:cs="宋体"/>
          <w:color w:val="auto"/>
          <w:sz w:val="24"/>
          <w:szCs w:val="24"/>
          <w:highlight w:val="none"/>
        </w:rPr>
        <w:t>或邮件获取（</w:t>
      </w:r>
      <w:r>
        <w:rPr>
          <w:rFonts w:hint="eastAsia" w:ascii="宋体" w:hAnsi="宋体" w:eastAsia="宋体" w:cs="宋体"/>
          <w:color w:val="auto"/>
          <w:sz w:val="24"/>
          <w:szCs w:val="24"/>
          <w:highlight w:val="none"/>
          <w:lang w:val="en-US" w:eastAsia="zh-CN"/>
        </w:rPr>
        <w:t>若邮件获取，请</w:t>
      </w:r>
      <w:r>
        <w:rPr>
          <w:rFonts w:hint="eastAsia" w:ascii="宋体" w:hAnsi="宋体" w:eastAsia="宋体" w:cs="宋体"/>
          <w:color w:val="auto"/>
          <w:sz w:val="24"/>
          <w:szCs w:val="24"/>
          <w:highlight w:val="none"/>
        </w:rPr>
        <w:t>将获取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文件所需资料</w:t>
      </w:r>
      <w:r>
        <w:rPr>
          <w:rFonts w:hint="eastAsia" w:ascii="宋体" w:hAnsi="宋体" w:eastAsia="宋体" w:cs="宋体"/>
          <w:color w:val="auto"/>
          <w:sz w:val="24"/>
          <w:szCs w:val="24"/>
          <w:highlight w:val="none"/>
          <w:lang w:val="en-US" w:eastAsia="zh-CN"/>
        </w:rPr>
        <w:t>的盖章</w:t>
      </w:r>
      <w:r>
        <w:rPr>
          <w:rFonts w:hint="eastAsia" w:ascii="宋体" w:hAnsi="宋体" w:eastAsia="宋体" w:cs="宋体"/>
          <w:color w:val="auto"/>
          <w:sz w:val="24"/>
          <w:szCs w:val="24"/>
          <w:highlight w:val="none"/>
        </w:rPr>
        <w:t>扫描件发送至采购代理机构经办人邮箱，并致电采购代理机构联系人获取。获取招标文件联系人：</w:t>
      </w:r>
      <w:r>
        <w:rPr>
          <w:rFonts w:hint="eastAsia" w:ascii="宋体" w:hAnsi="宋体" w:eastAsia="宋体" w:cs="宋体"/>
          <w:color w:val="auto"/>
          <w:sz w:val="24"/>
          <w:szCs w:val="24"/>
          <w:highlight w:val="none"/>
          <w:lang w:val="en-US" w:eastAsia="zh-CN"/>
        </w:rPr>
        <w:t>王丽</w:t>
      </w: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lang w:val="en-US" w:eastAsia="zh-CN"/>
        </w:rPr>
        <w:t>1525187146</w:t>
      </w:r>
      <w:r>
        <w:rPr>
          <w:rFonts w:hint="eastAsia" w:ascii="宋体" w:hAnsi="宋体" w:eastAsia="宋体" w:cs="宋体"/>
          <w:color w:val="auto"/>
          <w:sz w:val="24"/>
          <w:szCs w:val="24"/>
          <w:highlight w:val="none"/>
        </w:rPr>
        <w:t>@qq.com，联系方式：</w:t>
      </w:r>
      <w:r>
        <w:rPr>
          <w:rFonts w:hint="eastAsia" w:ascii="宋体" w:hAnsi="宋体" w:eastAsia="宋体" w:cs="宋体"/>
          <w:color w:val="auto"/>
          <w:sz w:val="24"/>
          <w:szCs w:val="24"/>
          <w:highlight w:val="none"/>
          <w:lang w:val="en-US" w:eastAsia="zh-CN"/>
        </w:rPr>
        <w:t>18069834990</w:t>
      </w:r>
      <w:r>
        <w:rPr>
          <w:rFonts w:hint="eastAsia" w:ascii="宋体" w:hAnsi="宋体" w:eastAsia="宋体" w:cs="宋体"/>
          <w:color w:val="auto"/>
          <w:sz w:val="24"/>
          <w:szCs w:val="24"/>
          <w:highlight w:val="none"/>
        </w:rPr>
        <w:t>。）</w:t>
      </w:r>
      <w:r>
        <w:rPr>
          <w:rFonts w:hint="eastAsia" w:cs="宋体" w:asciiTheme="minorEastAsia" w:hAnsiTheme="minorEastAsia" w:eastAsiaTheme="minorEastAsia"/>
          <w:color w:val="auto"/>
          <w:sz w:val="24"/>
        </w:rPr>
        <w:t>。</w:t>
      </w:r>
    </w:p>
    <w:p w14:paraId="08EBA58D">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43D31E7D">
      <w:pPr>
        <w:pStyle w:val="391"/>
        <w:widowControl w:val="0"/>
        <w:spacing w:line="360" w:lineRule="auto"/>
        <w:ind w:firstLine="482"/>
        <w:rPr>
          <w:rFonts w:hint="eastAsia" w:ascii="宋体" w:hAnsi="宋体" w:eastAsia="宋体" w:cs="宋体"/>
          <w:b/>
          <w:bCs/>
          <w:color w:val="auto"/>
          <w:sz w:val="24"/>
          <w:szCs w:val="24"/>
          <w:highlight w:val="none"/>
          <w:lang w:val="en-US" w:eastAsia="zh-CN"/>
        </w:rPr>
      </w:pPr>
      <w:bookmarkStart w:id="23" w:name="_Toc28359015"/>
      <w:bookmarkStart w:id="24" w:name="_Toc35393801"/>
      <w:bookmarkStart w:id="25" w:name="_Toc28359092"/>
      <w:bookmarkStart w:id="26" w:name="_Toc35393632"/>
      <w:r>
        <w:rPr>
          <w:rFonts w:hint="eastAsia" w:ascii="宋体" w:hAnsi="宋体" w:eastAsia="宋体" w:cs="宋体"/>
          <w:b/>
          <w:bCs/>
          <w:color w:val="auto"/>
          <w:sz w:val="24"/>
          <w:szCs w:val="24"/>
          <w:highlight w:val="none"/>
          <w:lang w:val="en-US" w:eastAsia="zh-CN"/>
        </w:rPr>
        <w:t>供应商获取采购文件时应提交的资料：</w:t>
      </w:r>
    </w:p>
    <w:p w14:paraId="2080EBD3">
      <w:pPr>
        <w:pStyle w:val="391"/>
        <w:widowControl w:val="0"/>
        <w:spacing w:line="360" w:lineRule="auto"/>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（1）介绍信或法定代表人（单位负责人）授权书（复印件加盖单位公章）；</w:t>
      </w:r>
    </w:p>
    <w:p w14:paraId="3E4878D3">
      <w:pPr>
        <w:pStyle w:val="391"/>
        <w:widowControl w:val="0"/>
        <w:spacing w:line="360" w:lineRule="auto"/>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（2）被授权人身份证（复印件加盖单位公章）；</w:t>
      </w:r>
    </w:p>
    <w:p w14:paraId="7EBDD2F2">
      <w:pPr>
        <w:pStyle w:val="391"/>
        <w:widowControl w:val="0"/>
        <w:spacing w:line="360" w:lineRule="auto"/>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（3）有效的营业执照副本（或法人证书）等复印件（复印件加盖单位公章）；</w:t>
      </w:r>
    </w:p>
    <w:p w14:paraId="68D7060B">
      <w:pPr>
        <w:pStyle w:val="391"/>
        <w:widowControl w:val="0"/>
        <w:spacing w:line="360" w:lineRule="auto"/>
        <w:ind w:firstLine="482"/>
        <w:rPr>
          <w:rFonts w:ascii="宋体" w:hAnsi="宋体" w:eastAsia="宋体" w:cs="宋体"/>
          <w:color w:val="auto"/>
          <w:sz w:val="24"/>
          <w:szCs w:val="24"/>
          <w:highlight w:val="none"/>
          <w:lang w:val="zh-TW" w:eastAsia="zh-CN"/>
        </w:rPr>
      </w:pPr>
      <w:r>
        <w:rPr>
          <w:rFonts w:ascii="宋体" w:hAnsi="宋体" w:eastAsia="宋体" w:cs="宋体"/>
          <w:color w:val="auto"/>
          <w:sz w:val="24"/>
          <w:szCs w:val="24"/>
          <w:highlight w:val="none"/>
          <w:lang w:val="en-US" w:eastAsia="zh-CN"/>
        </w:rPr>
        <w:t>（</w:t>
      </w:r>
      <w:r>
        <w:rPr>
          <w:rFonts w:ascii="宋体" w:hAnsi="宋体" w:eastAsia="宋体" w:cs="宋体"/>
          <w:color w:val="auto"/>
          <w:sz w:val="24"/>
          <w:szCs w:val="24"/>
          <w:highlight w:val="none"/>
          <w:lang w:val="zh-TW" w:eastAsia="zh-CN"/>
        </w:rPr>
        <w:t>4</w:t>
      </w:r>
      <w:r>
        <w:rPr>
          <w:rFonts w:ascii="宋体" w:hAnsi="宋体" w:eastAsia="宋体" w:cs="宋体"/>
          <w:color w:val="auto"/>
          <w:sz w:val="24"/>
          <w:szCs w:val="24"/>
          <w:highlight w:val="none"/>
          <w:lang w:val="en-US" w:eastAsia="zh-CN"/>
        </w:rPr>
        <w:t>）</w:t>
      </w:r>
      <w:r>
        <w:rPr>
          <w:rFonts w:ascii="宋体" w:hAnsi="宋体" w:eastAsia="宋体" w:cs="宋体"/>
          <w:color w:val="auto"/>
          <w:sz w:val="24"/>
          <w:szCs w:val="24"/>
          <w:highlight w:val="none"/>
          <w:lang w:val="zh-TW" w:eastAsia="zh-CN"/>
        </w:rPr>
        <w:t>报名登记表</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见</w:t>
      </w:r>
      <w:r>
        <w:rPr>
          <w:rFonts w:ascii="宋体" w:hAnsi="宋体" w:eastAsia="宋体" w:cs="宋体"/>
          <w:color w:val="auto"/>
          <w:sz w:val="24"/>
          <w:szCs w:val="24"/>
          <w:highlight w:val="none"/>
          <w:lang w:val="zh-TW"/>
        </w:rPr>
        <w:t>浙江政府采购网（公告附件）</w:t>
      </w:r>
      <w:r>
        <w:rPr>
          <w:rFonts w:hint="eastAsia" w:ascii="宋体" w:hAnsi="宋体" w:eastAsia="宋体" w:cs="宋体"/>
          <w:color w:val="auto"/>
          <w:sz w:val="24"/>
          <w:szCs w:val="24"/>
          <w:highlight w:val="none"/>
          <w:lang w:val="zh-TW" w:eastAsia="zh-CN"/>
        </w:rPr>
        <w:t>）</w:t>
      </w:r>
      <w:r>
        <w:rPr>
          <w:rFonts w:ascii="宋体" w:hAnsi="宋体" w:eastAsia="宋体" w:cs="宋体"/>
          <w:color w:val="auto"/>
          <w:sz w:val="24"/>
          <w:szCs w:val="24"/>
          <w:highlight w:val="none"/>
          <w:lang w:val="zh-TW" w:eastAsia="zh-CN"/>
        </w:rPr>
        <w:t>。</w:t>
      </w:r>
    </w:p>
    <w:p w14:paraId="787B5A4C">
      <w:pPr>
        <w:pStyle w:val="391"/>
        <w:widowControl w:val="0"/>
        <w:spacing w:line="360" w:lineRule="auto"/>
        <w:ind w:firstLine="482"/>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rPr>
        <w:t>供应商需与采购代理机构经办人确认，获取采购文件并报名。</w:t>
      </w:r>
    </w:p>
    <w:p w14:paraId="77EC1BDB">
      <w:pPr>
        <w:pStyle w:val="5"/>
        <w:numPr>
          <w:ilvl w:val="0"/>
          <w:numId w:val="0"/>
        </w:numPr>
        <w:ind w:left="434" w:leftChars="202" w:hanging="10" w:hangingChars="4"/>
        <w:rPr>
          <w:rFonts w:hint="eastAsia" w:cs="宋体" w:asciiTheme="minorEastAsia" w:hAnsiTheme="minorEastAsia" w:eastAsiaTheme="minorEastAsia"/>
          <w:color w:val="auto"/>
          <w:sz w:val="24"/>
          <w:szCs w:val="24"/>
        </w:rPr>
      </w:pPr>
      <w:r>
        <w:rPr>
          <w:rFonts w:ascii="宋体" w:hAnsi="宋体" w:eastAsia="宋体" w:cs="宋体"/>
          <w:color w:val="auto"/>
          <w:sz w:val="24"/>
          <w:szCs w:val="24"/>
          <w:highlight w:val="none"/>
          <w:lang w:val="zh-TW"/>
        </w:rPr>
        <w:t>采购代理机构将拒绝接受非正常获取采购文的供应商的响应文件</w:t>
      </w:r>
      <w:r>
        <w:rPr>
          <w:rFonts w:hint="eastAsia" w:ascii="宋体" w:hAnsi="宋体" w:eastAsia="宋体" w:cs="宋体"/>
          <w:color w:val="auto"/>
          <w:sz w:val="24"/>
          <w:szCs w:val="24"/>
          <w:highlight w:val="none"/>
          <w:lang w:val="zh-TW" w:eastAsia="zh-CN"/>
        </w:rPr>
        <w:t>。</w:t>
      </w:r>
      <w:r>
        <w:rPr>
          <w:rFonts w:hint="eastAsia" w:ascii="宋体" w:hAnsi="宋体" w:cs="宋体"/>
          <w:color w:val="auto"/>
          <w:sz w:val="24"/>
          <w:highlight w:val="none"/>
        </w:rPr>
        <w:tab/>
      </w:r>
    </w:p>
    <w:p w14:paraId="6A01A728">
      <w:pPr>
        <w:pStyle w:val="5"/>
        <w:numPr>
          <w:ilvl w:val="0"/>
          <w:numId w:val="0"/>
        </w:numPr>
        <w:ind w:left="432" w:hanging="432"/>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四、响应文件提交</w:t>
      </w:r>
      <w:bookmarkEnd w:id="23"/>
      <w:bookmarkEnd w:id="24"/>
      <w:bookmarkEnd w:id="25"/>
      <w:bookmarkEnd w:id="26"/>
    </w:p>
    <w:p w14:paraId="614EDE1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rPr>
        <w:t>截止时</w:t>
      </w:r>
      <w:r>
        <w:rPr>
          <w:rFonts w:hint="eastAsia" w:asciiTheme="minorEastAsia" w:hAnsiTheme="minorEastAsia" w:eastAsiaTheme="minorEastAsia"/>
          <w:color w:val="auto"/>
          <w:sz w:val="24"/>
          <w:highlight w:val="none"/>
        </w:rPr>
        <w:t>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 xml:space="preserve">点 </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北京时间）</w:t>
      </w:r>
    </w:p>
    <w:p w14:paraId="05B3D9A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宋体" w:hAnsi="宋体" w:eastAsia="宋体" w:cs="宋体"/>
          <w:color w:val="auto"/>
          <w:sz w:val="24"/>
          <w:szCs w:val="24"/>
          <w:highlight w:val="none"/>
          <w:lang w:val="en-US" w:eastAsia="zh-CN"/>
        </w:rPr>
        <w:t>杭州市上城区龙舌路大名空间商务大厦21楼中纬工程管理咨询有限公司</w:t>
      </w:r>
      <w:r>
        <w:rPr>
          <w:rFonts w:ascii="宋体" w:hAnsi="宋体" w:eastAsia="宋体" w:cs="宋体"/>
          <w:color w:val="auto"/>
          <w:sz w:val="24"/>
          <w:szCs w:val="24"/>
          <w:highlight w:val="none"/>
        </w:rPr>
        <w:t>开标室</w:t>
      </w:r>
      <w:r>
        <w:rPr>
          <w:rFonts w:hint="eastAsia" w:cs="仿宋_GB2312" w:asciiTheme="minorEastAsia" w:hAnsiTheme="minorEastAsia" w:eastAsiaTheme="minorEastAsia"/>
          <w:b/>
          <w:color w:val="auto"/>
          <w:sz w:val="24"/>
          <w:highlight w:val="none"/>
        </w:rPr>
        <w:t>。</w:t>
      </w:r>
    </w:p>
    <w:p w14:paraId="2036A10C">
      <w:pPr>
        <w:pStyle w:val="5"/>
        <w:numPr>
          <w:ilvl w:val="0"/>
          <w:numId w:val="0"/>
        </w:numPr>
        <w:ind w:left="432" w:hanging="432"/>
        <w:rPr>
          <w:rFonts w:cs="宋体" w:asciiTheme="minorEastAsia" w:hAnsiTheme="minorEastAsia" w:eastAsiaTheme="minorEastAsia"/>
          <w:color w:val="auto"/>
          <w:sz w:val="24"/>
          <w:szCs w:val="24"/>
          <w:highlight w:val="none"/>
        </w:rPr>
      </w:pPr>
      <w:bookmarkStart w:id="27" w:name="_Toc28359016"/>
      <w:bookmarkStart w:id="28" w:name="_Toc35393633"/>
      <w:bookmarkStart w:id="29" w:name="_Toc28359093"/>
      <w:bookmarkStart w:id="30" w:name="_Toc35393802"/>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19DA387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 xml:space="preserve">点 </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72C055A2">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宋体" w:hAnsi="宋体" w:eastAsia="宋体" w:cs="宋体"/>
          <w:color w:val="auto"/>
          <w:sz w:val="24"/>
          <w:szCs w:val="24"/>
          <w:highlight w:val="none"/>
          <w:lang w:val="en-US" w:eastAsia="zh-CN"/>
        </w:rPr>
        <w:t>杭州市上城区龙舌路大名空间商务大厦21楼中纬工程管理咨询有限公司</w:t>
      </w:r>
      <w:r>
        <w:rPr>
          <w:rFonts w:ascii="宋体" w:hAnsi="宋体" w:eastAsia="宋体" w:cs="宋体"/>
          <w:color w:val="auto"/>
          <w:sz w:val="24"/>
          <w:szCs w:val="24"/>
          <w:highlight w:val="none"/>
        </w:rPr>
        <w:t>开标室</w:t>
      </w:r>
      <w:r>
        <w:rPr>
          <w:rFonts w:hint="eastAsia" w:cs="宋体" w:asciiTheme="minorEastAsia" w:hAnsiTheme="minorEastAsia" w:eastAsiaTheme="minorEastAsia"/>
          <w:color w:val="auto"/>
          <w:sz w:val="24"/>
          <w:highlight w:val="none"/>
        </w:rPr>
        <w:t>。</w:t>
      </w:r>
    </w:p>
    <w:p w14:paraId="28822EC3">
      <w:pPr>
        <w:pStyle w:val="5"/>
        <w:numPr>
          <w:ilvl w:val="0"/>
          <w:numId w:val="0"/>
        </w:numPr>
        <w:ind w:left="432" w:hanging="432"/>
        <w:rPr>
          <w:rFonts w:cs="宋体" w:asciiTheme="minorEastAsia" w:hAnsiTheme="minorEastAsia" w:eastAsiaTheme="minorEastAsia"/>
          <w:color w:val="auto"/>
          <w:sz w:val="24"/>
          <w:szCs w:val="24"/>
        </w:rPr>
      </w:pPr>
      <w:bookmarkStart w:id="31" w:name="_Toc28359017"/>
      <w:bookmarkStart w:id="32" w:name="_Toc35393803"/>
      <w:bookmarkStart w:id="33" w:name="_Toc35393634"/>
      <w:bookmarkStart w:id="34" w:name="_Toc28359094"/>
      <w:r>
        <w:rPr>
          <w:rFonts w:hint="eastAsia" w:cs="宋体" w:asciiTheme="minorEastAsia" w:hAnsiTheme="minorEastAsia" w:eastAsiaTheme="minorEastAsia"/>
          <w:color w:val="auto"/>
          <w:sz w:val="24"/>
          <w:szCs w:val="24"/>
        </w:rPr>
        <w:t>六、公告期限</w:t>
      </w:r>
      <w:bookmarkEnd w:id="31"/>
      <w:bookmarkEnd w:id="32"/>
      <w:bookmarkEnd w:id="33"/>
      <w:bookmarkEnd w:id="34"/>
    </w:p>
    <w:p w14:paraId="53D4701B">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1417DC4">
      <w:pPr>
        <w:pStyle w:val="5"/>
        <w:numPr>
          <w:ilvl w:val="0"/>
          <w:numId w:val="0"/>
        </w:numPr>
        <w:ind w:left="432" w:hanging="432"/>
        <w:rPr>
          <w:rFonts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14:paraId="37C6A29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5B5D602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095BB7">
      <w:pPr>
        <w:spacing w:line="360" w:lineRule="auto"/>
        <w:ind w:firstLine="482" w:firstLineChars="200"/>
        <w:rPr>
          <w:rFonts w:hint="eastAsia" w:ascii="宋体" w:hAnsi="宋体" w:eastAsia="宋体" w:cs="宋体"/>
          <w:color w:val="auto"/>
          <w:sz w:val="24"/>
          <w:highlight w:val="none"/>
          <w:lang w:val="en-US" w:eastAsia="zh-CN"/>
        </w:rPr>
      </w:pPr>
      <w:r>
        <w:rPr>
          <w:rFonts w:hint="eastAsia" w:cs="宋体" w:asciiTheme="minorEastAsia" w:hAnsiTheme="minorEastAsia" w:eastAsiaTheme="minorEastAsia"/>
          <w:b/>
          <w:color w:val="auto"/>
          <w:kern w:val="0"/>
          <w:sz w:val="24"/>
          <w:lang w:val="en-US" w:eastAsia="zh-CN"/>
        </w:rPr>
        <w:t>3</w:t>
      </w:r>
      <w:r>
        <w:rPr>
          <w:rFonts w:hint="eastAsia" w:cs="宋体" w:asciiTheme="minorEastAsia" w:hAnsiTheme="minorEastAsia" w:eastAsiaTheme="minorEastAsia"/>
          <w:b/>
          <w:color w:val="auto"/>
          <w:kern w:val="0"/>
          <w:sz w:val="24"/>
        </w:rPr>
        <w:t>. 其他事项：</w:t>
      </w:r>
      <w:r>
        <w:rPr>
          <w:rFonts w:hint="eastAsia" w:cs="宋体" w:asciiTheme="minorEastAsia" w:hAnsiTheme="minorEastAsia" w:eastAsiaTheme="minorEastAsia"/>
          <w:b w:val="0"/>
          <w:bCs/>
          <w:color w:val="auto"/>
          <w:kern w:val="0"/>
          <w:sz w:val="24"/>
        </w:rPr>
        <w:t>（1）需要落实的政府采购政策：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lang w:val="en-US" w:eastAsia="zh-CN"/>
        </w:rPr>
        <w:t>2</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磋商文件公告期限与磋商公告的公告期限一</w:t>
      </w:r>
      <w:r>
        <w:rPr>
          <w:rFonts w:hint="eastAsia" w:cs="宋体" w:asciiTheme="minorEastAsia" w:hAnsiTheme="minorEastAsia" w:eastAsiaTheme="minorEastAsia"/>
          <w:color w:val="auto"/>
          <w:sz w:val="24"/>
          <w:highlight w:val="none"/>
        </w:rPr>
        <w:t>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lang w:eastAsia="zh-CN"/>
        </w:rPr>
        <w:t>）</w:t>
      </w:r>
      <w:r>
        <w:rPr>
          <w:rFonts w:hint="eastAsia" w:ascii="宋体" w:hAnsi="宋体" w:eastAsia="宋体" w:cs="宋体"/>
          <w:b/>
          <w:bCs/>
          <w:color w:val="auto"/>
          <w:sz w:val="24"/>
          <w:szCs w:val="24"/>
          <w:highlight w:val="none"/>
          <w:lang w:val="en-US" w:eastAsia="zh-CN"/>
        </w:rPr>
        <w:t>投标人技术分得分低于技术分满分的50%视为未实质性响应，（技术分指的是除价格分以外的技术商务（资信）分）。</w:t>
      </w:r>
    </w:p>
    <w:p w14:paraId="50576258">
      <w:pPr>
        <w:pStyle w:val="5"/>
        <w:numPr>
          <w:ilvl w:val="0"/>
          <w:numId w:val="0"/>
        </w:numPr>
        <w:ind w:left="432" w:hanging="432"/>
        <w:rPr>
          <w:rFonts w:cs="宋体" w:asciiTheme="minorEastAsia" w:hAnsiTheme="minorEastAsia" w:eastAsiaTheme="minorEastAsia"/>
          <w:color w:val="auto"/>
          <w:sz w:val="24"/>
          <w:szCs w:val="24"/>
          <w:highlight w:val="none"/>
        </w:rPr>
      </w:pPr>
      <w:bookmarkStart w:id="37" w:name="_Toc35393805"/>
      <w:bookmarkStart w:id="38" w:name="_Toc28359095"/>
      <w:bookmarkStart w:id="39" w:name="_Toc35393636"/>
      <w:bookmarkStart w:id="40"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228D86E3">
      <w:pPr>
        <w:pStyle w:val="5"/>
        <w:numPr>
          <w:ilvl w:val="0"/>
          <w:numId w:val="0"/>
        </w:numPr>
        <w:ind w:left="432" w:hanging="432"/>
        <w:rPr>
          <w:rFonts w:cs="宋体" w:asciiTheme="minorEastAsia" w:hAnsiTheme="minorEastAsia" w:eastAsiaTheme="minorEastAsia"/>
          <w:color w:val="auto"/>
          <w:sz w:val="24"/>
          <w:szCs w:val="24"/>
          <w:highlight w:val="none"/>
        </w:rPr>
      </w:pPr>
      <w:bookmarkStart w:id="41" w:name="_Toc35393637"/>
      <w:bookmarkStart w:id="42" w:name="_Toc28359019"/>
      <w:bookmarkStart w:id="43" w:name="_Toc35393806"/>
      <w:bookmarkStart w:id="44" w:name="_Toc2835909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638D7BF7">
      <w:pPr>
        <w:spacing w:line="360" w:lineRule="auto"/>
        <w:rPr>
          <w:rFonts w:ascii="宋体" w:hAnsi="宋体" w:cs="宋体"/>
          <w:color w:val="auto"/>
          <w:sz w:val="24"/>
          <w:highlight w:val="none"/>
        </w:rPr>
      </w:pPr>
      <w:bookmarkStart w:id="45" w:name="_Toc35393807"/>
      <w:bookmarkStart w:id="46" w:name="_Toc28359097"/>
      <w:bookmarkStart w:id="47" w:name="_Toc28359020"/>
      <w:bookmarkStart w:id="48" w:name="_Toc35393638"/>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杭州市文化广电旅游局</w:t>
      </w:r>
      <w:r>
        <w:rPr>
          <w:rFonts w:hint="eastAsia" w:ascii="宋体" w:hAnsi="宋体" w:cs="宋体"/>
          <w:color w:val="auto"/>
          <w:sz w:val="24"/>
          <w:highlight w:val="none"/>
        </w:rPr>
        <w:t xml:space="preserve"> </w:t>
      </w:r>
    </w:p>
    <w:p w14:paraId="170C9F2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地    址：杭州市解放东路18号市民中心A座       </w:t>
      </w:r>
    </w:p>
    <w:p w14:paraId="6EAA424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传    真： /</w:t>
      </w:r>
    </w:p>
    <w:p w14:paraId="6BF4974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val="en-US" w:eastAsia="zh-CN"/>
        </w:rPr>
        <w:t>龚先生</w:t>
      </w:r>
      <w:r>
        <w:rPr>
          <w:rFonts w:hint="eastAsia" w:ascii="宋体" w:hAnsi="宋体" w:eastAsia="宋体" w:cs="宋体"/>
          <w:color w:val="auto"/>
          <w:sz w:val="24"/>
          <w:highlight w:val="none"/>
          <w:lang w:eastAsia="zh-CN"/>
        </w:rPr>
        <w:t xml:space="preserve">  </w:t>
      </w:r>
    </w:p>
    <w:p w14:paraId="1F333CE5">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项目联系方式（询问）：0571-</w:t>
      </w:r>
      <w:r>
        <w:rPr>
          <w:rFonts w:hint="eastAsia" w:ascii="宋体" w:hAnsi="宋体" w:eastAsia="宋体" w:cs="宋体"/>
          <w:color w:val="auto"/>
          <w:sz w:val="24"/>
          <w:highlight w:val="none"/>
          <w:lang w:val="en-US" w:eastAsia="zh-CN"/>
        </w:rPr>
        <w:t>87232632</w:t>
      </w:r>
    </w:p>
    <w:p w14:paraId="329A623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质疑联系人：</w:t>
      </w:r>
      <w:r>
        <w:rPr>
          <w:rFonts w:hint="eastAsia" w:ascii="宋体" w:hAnsi="宋体" w:eastAsia="宋体" w:cs="宋体"/>
          <w:color w:val="auto"/>
          <w:sz w:val="24"/>
          <w:highlight w:val="none"/>
          <w:lang w:val="en-US" w:eastAsia="zh-CN"/>
        </w:rPr>
        <w:t>朱先生</w:t>
      </w:r>
      <w:r>
        <w:rPr>
          <w:rFonts w:hint="eastAsia" w:ascii="宋体" w:hAnsi="宋体" w:eastAsia="宋体" w:cs="宋体"/>
          <w:color w:val="auto"/>
          <w:sz w:val="24"/>
          <w:highlight w:val="none"/>
          <w:lang w:eastAsia="zh-CN"/>
        </w:rPr>
        <w:t xml:space="preserve"> </w:t>
      </w:r>
    </w:p>
    <w:p w14:paraId="1B41E68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质疑联系方式：</w:t>
      </w:r>
      <w:r>
        <w:rPr>
          <w:rFonts w:hint="eastAsia" w:ascii="宋体" w:hAnsi="宋体" w:eastAsia="宋体" w:cs="宋体"/>
          <w:color w:val="auto"/>
          <w:sz w:val="24"/>
          <w:highlight w:val="none"/>
          <w:lang w:val="en-US" w:eastAsia="zh-CN"/>
        </w:rPr>
        <w:t>0571-85257881</w:t>
      </w:r>
      <w:r>
        <w:rPr>
          <w:rFonts w:hint="eastAsia" w:ascii="宋体" w:hAnsi="宋体" w:eastAsia="宋体" w:cs="宋体"/>
          <w:color w:val="auto"/>
          <w:sz w:val="24"/>
          <w:highlight w:val="none"/>
          <w:lang w:eastAsia="zh-CN"/>
        </w:rPr>
        <w:t xml:space="preserve"> </w:t>
      </w:r>
    </w:p>
    <w:p w14:paraId="6F613654">
      <w:pPr>
        <w:pStyle w:val="5"/>
        <w:numPr>
          <w:ilvl w:val="0"/>
          <w:numId w:val="0"/>
        </w:numPr>
        <w:ind w:left="432" w:hanging="432"/>
        <w:rPr>
          <w:rFonts w:hint="eastAsia" w:cs="宋体" w:asciiTheme="minorEastAsia" w:hAnsiTheme="minorEastAsia" w:eastAsiaTheme="minorEastAsia"/>
          <w:color w:val="auto"/>
          <w:sz w:val="24"/>
          <w:szCs w:val="24"/>
          <w:highlight w:val="none"/>
        </w:rPr>
      </w:pPr>
    </w:p>
    <w:p w14:paraId="298E7176">
      <w:pPr>
        <w:pStyle w:val="5"/>
        <w:numPr>
          <w:ilvl w:val="0"/>
          <w:numId w:val="0"/>
        </w:numPr>
        <w:ind w:left="432" w:hanging="432"/>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71318BA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中纬工程管理咨询有限公司</w:t>
      </w:r>
    </w:p>
    <w:p w14:paraId="40D9D059">
      <w:pPr>
        <w:spacing w:line="360" w:lineRule="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szCs w:val="24"/>
          <w:highlight w:val="none"/>
          <w:lang w:val="en-US" w:eastAsia="zh-CN"/>
        </w:rPr>
        <w:t>杭州市上城区龙舌路大名空间商务大厦21楼中纬工程管理咨询有限公司</w:t>
      </w:r>
    </w:p>
    <w:p w14:paraId="280AC7B1">
      <w:pPr>
        <w:spacing w:line="360" w:lineRule="auto"/>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207BB18C">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项目联系人（询问）：</w:t>
      </w:r>
      <w:r>
        <w:rPr>
          <w:rFonts w:hint="eastAsia" w:ascii="宋体" w:hAnsi="宋体" w:eastAsia="宋体" w:cs="宋体"/>
          <w:color w:val="auto"/>
          <w:sz w:val="24"/>
          <w:szCs w:val="24"/>
          <w:highlight w:val="none"/>
          <w:lang w:val="en-US" w:eastAsia="zh-CN"/>
        </w:rPr>
        <w:t>王丽、杨伍</w:t>
      </w:r>
      <w:r>
        <w:rPr>
          <w:rFonts w:hint="eastAsia" w:ascii="宋体" w:hAnsi="宋体" w:cs="宋体"/>
          <w:color w:val="auto"/>
          <w:sz w:val="24"/>
          <w:szCs w:val="24"/>
          <w:highlight w:val="none"/>
          <w:lang w:val="en-US" w:eastAsia="zh-CN"/>
        </w:rPr>
        <w:t>、张晓琴</w:t>
      </w:r>
    </w:p>
    <w:p w14:paraId="44B5EC2F">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项目联系方式（询问）：</w:t>
      </w:r>
      <w:r>
        <w:rPr>
          <w:rFonts w:hint="eastAsia" w:ascii="宋体" w:hAnsi="宋体" w:eastAsia="宋体" w:cs="宋体"/>
          <w:color w:val="auto"/>
          <w:sz w:val="24"/>
          <w:szCs w:val="24"/>
          <w:highlight w:val="none"/>
          <w:lang w:val="en-US" w:eastAsia="zh-CN"/>
        </w:rPr>
        <w:t>18069834990、</w:t>
      </w:r>
      <w:r>
        <w:rPr>
          <w:rFonts w:hint="eastAsia" w:ascii="宋体" w:hAnsi="宋体" w:cs="宋体"/>
          <w:color w:val="auto"/>
          <w:sz w:val="24"/>
          <w:szCs w:val="24"/>
          <w:highlight w:val="none"/>
          <w:lang w:val="en-US" w:eastAsia="zh-CN"/>
        </w:rPr>
        <w:t>0571-</w:t>
      </w:r>
      <w:r>
        <w:rPr>
          <w:rFonts w:hint="eastAsia" w:ascii="宋体" w:hAnsi="宋体" w:eastAsia="宋体" w:cs="宋体"/>
          <w:color w:val="auto"/>
          <w:sz w:val="24"/>
          <w:szCs w:val="24"/>
          <w:highlight w:val="none"/>
          <w:lang w:val="en-US" w:eastAsia="zh-CN"/>
        </w:rPr>
        <w:t>87653128</w:t>
      </w:r>
    </w:p>
    <w:p w14:paraId="5D94B898">
      <w:pPr>
        <w:spacing w:line="360" w:lineRule="auto"/>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钱工</w:t>
      </w:r>
      <w:r>
        <w:rPr>
          <w:rFonts w:hint="eastAsia" w:ascii="宋体" w:hAnsi="宋体" w:cs="宋体"/>
          <w:color w:val="auto"/>
          <w:sz w:val="24"/>
          <w:highlight w:val="none"/>
        </w:rPr>
        <w:t xml:space="preserve"> </w:t>
      </w:r>
    </w:p>
    <w:p w14:paraId="34891D22">
      <w:pPr>
        <w:spacing w:line="360" w:lineRule="auto"/>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sz w:val="24"/>
          <w:highlight w:val="none"/>
        </w:rPr>
        <w:t>18368019561</w:t>
      </w:r>
    </w:p>
    <w:p w14:paraId="00425D46">
      <w:pPr>
        <w:spacing w:line="360" w:lineRule="auto"/>
        <w:rPr>
          <w:rFonts w:asciiTheme="minorEastAsia" w:hAnsiTheme="minorEastAsia" w:eastAsiaTheme="minorEastAsia"/>
          <w:color w:val="auto"/>
          <w:sz w:val="24"/>
        </w:rPr>
      </w:pPr>
    </w:p>
    <w:p w14:paraId="40A04E02">
      <w:pPr>
        <w:spacing w:line="360" w:lineRule="auto"/>
        <w:rPr>
          <w:rFonts w:asciiTheme="minorEastAsia" w:hAnsiTheme="minorEastAsia" w:eastAsiaTheme="minorEastAsia"/>
          <w:b/>
          <w:color w:val="auto"/>
          <w:sz w:val="24"/>
        </w:rPr>
      </w:pPr>
      <w:bookmarkStart w:id="49" w:name="_Toc35393808"/>
      <w:bookmarkStart w:id="50" w:name="_Toc35393639"/>
      <w:bookmarkStart w:id="51" w:name="_Toc28359021"/>
      <w:bookmarkStart w:id="52" w:name="_Toc28359098"/>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2B1ED3A0">
      <w:pPr>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color w:val="auto"/>
          <w:kern w:val="2"/>
          <w:sz w:val="24"/>
          <w:szCs w:val="24"/>
          <w:highlight w:val="none"/>
          <w:lang w:val="zh-TW" w:eastAsia="zh-TW" w:bidi="ar-SA"/>
        </w:rPr>
        <w:t>同级监督管理部门：杭州市文化广电旅游局纪委</w:t>
      </w:r>
    </w:p>
    <w:p w14:paraId="30F7F037">
      <w:pPr>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color w:val="auto"/>
          <w:kern w:val="2"/>
          <w:sz w:val="24"/>
          <w:szCs w:val="24"/>
          <w:highlight w:val="none"/>
          <w:lang w:val="zh-TW" w:eastAsia="zh-TW" w:bidi="ar-SA"/>
        </w:rPr>
        <w:t>联系人：叶先生</w:t>
      </w:r>
    </w:p>
    <w:p w14:paraId="038DF19D">
      <w:pPr>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color w:val="auto"/>
          <w:kern w:val="2"/>
          <w:sz w:val="24"/>
          <w:szCs w:val="24"/>
          <w:highlight w:val="none"/>
          <w:lang w:val="zh-TW" w:eastAsia="zh-TW" w:bidi="ar-SA"/>
        </w:rPr>
        <w:t>联系电话：0571-85257909</w:t>
      </w:r>
    </w:p>
    <w:p w14:paraId="3C21698B">
      <w:pPr>
        <w:spacing w:line="360" w:lineRule="auto"/>
        <w:rPr>
          <w:rFonts w:ascii="宋体" w:hAnsi="宋体" w:cs="宋体"/>
          <w:color w:val="auto"/>
          <w:sz w:val="24"/>
          <w:highlight w:val="none"/>
        </w:rPr>
      </w:pPr>
      <w:r>
        <w:rPr>
          <w:rFonts w:hint="eastAsia" w:ascii="宋体" w:hAnsi="宋体" w:eastAsia="宋体" w:cs="宋体"/>
          <w:color w:val="auto"/>
          <w:kern w:val="2"/>
          <w:sz w:val="24"/>
          <w:szCs w:val="24"/>
          <w:highlight w:val="none"/>
          <w:lang w:val="zh-TW" w:eastAsia="zh-TW" w:bidi="ar-SA"/>
        </w:rPr>
        <w:t>地址：</w:t>
      </w:r>
      <w:r>
        <w:rPr>
          <w:rFonts w:hint="eastAsia" w:ascii="宋体" w:hAnsi="宋体" w:eastAsia="宋体" w:cs="宋体"/>
          <w:color w:val="auto"/>
          <w:sz w:val="24"/>
          <w:szCs w:val="24"/>
          <w:highlight w:val="none"/>
          <w:lang w:eastAsia="zh-CN"/>
        </w:rPr>
        <w:t>杭州市解放东路18号市民中心A座</w:t>
      </w:r>
    </w:p>
    <w:p w14:paraId="2167C60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bookmarkEnd w:id="49"/>
      <w:bookmarkEnd w:id="50"/>
      <w:bookmarkEnd w:id="51"/>
      <w:bookmarkEnd w:id="52"/>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1286AE31">
      <w:pPr>
        <w:pStyle w:val="33"/>
        <w:spacing w:line="360" w:lineRule="auto"/>
        <w:rPr>
          <w:rFonts w:cs="仿宋_GB2312" w:asciiTheme="minorEastAsia" w:hAnsiTheme="minorEastAsia" w:eastAsiaTheme="minorEastAsia"/>
          <w:color w:val="auto"/>
          <w:sz w:val="24"/>
          <w:szCs w:val="24"/>
        </w:rPr>
      </w:pPr>
    </w:p>
    <w:p w14:paraId="54C687C1">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2DAD2E2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1F653CFC">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1763F54C">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3B1CB01F">
      <w:pPr>
        <w:pStyle w:val="395"/>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0182F75F">
      <w:pPr>
        <w:pStyle w:val="395"/>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A8823BC">
      <w:pPr>
        <w:pStyle w:val="395"/>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F1B845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3232ABB5">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311992C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0B7FAA77">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299BB28A">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4E0DF77E">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w:t>
      </w:r>
      <w:r>
        <w:rPr>
          <w:rFonts w:hint="eastAsia" w:asciiTheme="minorEastAsia" w:hAnsiTheme="minorEastAsia" w:eastAsiaTheme="minorEastAsia"/>
          <w:color w:val="auto"/>
          <w:szCs w:val="24"/>
          <w:lang w:val="en-US" w:eastAsia="zh-CN"/>
        </w:rPr>
        <w:t>现场</w:t>
      </w:r>
      <w:r>
        <w:rPr>
          <w:rFonts w:hint="eastAsia" w:asciiTheme="minorEastAsia" w:hAnsiTheme="minorEastAsia" w:eastAsiaTheme="minorEastAsia"/>
          <w:color w:val="auto"/>
          <w:szCs w:val="24"/>
        </w:rPr>
        <w:t>提交响应文件。供应商在提交响应文件的截止时间前，可以补充、修改或撤回响应文件。</w:t>
      </w:r>
    </w:p>
    <w:p w14:paraId="53399FB5">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6BB2D461">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61294253">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7C300DA3">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7DE5167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710A0B8C">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24357FDF">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14C4DFF3">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6B4BBC29">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6722DFF">
      <w:pPr>
        <w:pStyle w:val="395"/>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15ABA707">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5139D761">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重新提交响应文件和最后报价。已提交响应文件的供应商，在提交最后报价之前，可以根据磋商情况退出磋商。如供应商未按磋商小组的要求在规定的时间内提交最后报价的，视为退出磋商。</w:t>
      </w:r>
    </w:p>
    <w:p w14:paraId="425295E2">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3E20E82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磋商文件能够详细列明采购标的的技术、服务要求的，磋商结束后，磋商小组应当要求所有实质性响应的供应商在规定时间内提交最后报价，提交最后报价的供应商不得少于3家。</w:t>
      </w:r>
    </w:p>
    <w:p w14:paraId="5D34779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提交最后报价。</w:t>
      </w:r>
    </w:p>
    <w:p w14:paraId="154FE884">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EF68A1">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6205464C">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DF836B1">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2C5EB94">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1F4BF4DE">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B2AB447">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w:t>
      </w:r>
      <w:r>
        <w:rPr>
          <w:rFonts w:hint="eastAsia" w:asciiTheme="minorEastAsia" w:hAnsiTheme="minorEastAsia" w:eastAsiaTheme="minorEastAsia"/>
          <w:color w:val="auto"/>
          <w:szCs w:val="24"/>
          <w:lang w:val="en-US" w:eastAsia="zh-CN"/>
        </w:rPr>
        <w:t>采购公告发布的平台</w:t>
      </w:r>
      <w:r>
        <w:rPr>
          <w:rFonts w:hint="eastAsia" w:asciiTheme="minorEastAsia" w:hAnsiTheme="minorEastAsia" w:eastAsiaTheme="minorEastAsia"/>
          <w:color w:val="auto"/>
          <w:szCs w:val="24"/>
        </w:rPr>
        <w:t>上公告成交结果，同时向成交供应商发出成交通知书。</w:t>
      </w:r>
    </w:p>
    <w:p w14:paraId="0424067B">
      <w:pPr>
        <w:pStyle w:val="395"/>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18868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47A755F3">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05890844">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55EC248">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00FED8B0">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C5532D7">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01789C2E">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17FF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101817">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10769CA">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2E6627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0BE47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02118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1BFCF0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035D60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1B1F4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80391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D71978A">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5053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杭州文广旅游网（2025）</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zh-TW" w:eastAsia="zh-CN"/>
              </w:rPr>
              <w:t>其他未列明</w:t>
            </w:r>
            <w:r>
              <w:rPr>
                <w:rFonts w:hint="eastAsia" w:ascii="宋体" w:hAnsi="宋体" w:cs="宋体"/>
                <w:color w:val="auto"/>
                <w:kern w:val="0"/>
                <w:sz w:val="24"/>
                <w:highlight w:val="none"/>
              </w:rPr>
              <w:t>行业；</w:t>
            </w:r>
          </w:p>
          <w:p w14:paraId="736AEC2C">
            <w:pPr>
              <w:pStyle w:val="5"/>
              <w:numPr>
                <w:ilvl w:val="0"/>
                <w:numId w:val="0"/>
              </w:numPr>
              <w:jc w:val="both"/>
              <w:rPr>
                <w:rFonts w:cs="宋体" w:asciiTheme="minorEastAsia" w:hAnsiTheme="minorEastAsia" w:eastAsiaTheme="minorEastAsia"/>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lang w:val="zh-TW" w:eastAsia="zh-CN" w:bidi="ar-SA"/>
              </w:rPr>
              <w:t>其他未列明</w:t>
            </w:r>
            <w:r>
              <w:rPr>
                <w:rFonts w:hint="eastAsia" w:ascii="宋体" w:hAnsi="宋体" w:eastAsia="宋体" w:cs="宋体"/>
                <w:b w:val="0"/>
                <w:bCs w:val="0"/>
                <w:color w:val="auto"/>
                <w:kern w:val="0"/>
                <w:sz w:val="24"/>
                <w:szCs w:val="24"/>
                <w:highlight w:val="none"/>
                <w:lang w:val="en-US" w:eastAsia="zh-CN" w:bidi="ar-SA"/>
              </w:rPr>
              <w:t>行业。从业人员</w:t>
            </w:r>
            <w:r>
              <w:rPr>
                <w:rFonts w:hint="eastAsia" w:ascii="宋体" w:hAnsi="宋体" w:cs="宋体"/>
                <w:b w:val="0"/>
                <w:bCs w:val="0"/>
                <w:color w:val="auto"/>
                <w:kern w:val="0"/>
                <w:sz w:val="24"/>
                <w:szCs w:val="24"/>
                <w:highlight w:val="none"/>
                <w:lang w:val="en-US" w:eastAsia="zh-CN" w:bidi="ar-SA"/>
              </w:rPr>
              <w:t>300</w:t>
            </w:r>
            <w:r>
              <w:rPr>
                <w:rFonts w:hint="eastAsia" w:ascii="宋体" w:hAnsi="宋体" w:eastAsia="宋体" w:cs="宋体"/>
                <w:b w:val="0"/>
                <w:bCs w:val="0"/>
                <w:color w:val="auto"/>
                <w:kern w:val="0"/>
                <w:sz w:val="24"/>
                <w:szCs w:val="24"/>
                <w:highlight w:val="none"/>
                <w:lang w:val="en-US" w:eastAsia="zh-CN" w:bidi="ar-SA"/>
              </w:rPr>
              <w:t>人以下的为中小微型企业。其中，从业人员</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人及以上的为中型企业；从业人员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人及以上的为小型企业；从业人员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人以下的为微型企业。</w:t>
            </w:r>
          </w:p>
        </w:tc>
      </w:tr>
      <w:tr w14:paraId="3933A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9E9B7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D61EA1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AB87CF">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74C24098">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5FDF4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92106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201E19">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03CE19B">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w:t>
            </w:r>
            <w:r>
              <w:rPr>
                <w:rFonts w:hint="eastAsia" w:cs="宋体" w:asciiTheme="minorEastAsia" w:hAnsiTheme="minorEastAsia" w:eastAsiaTheme="minorEastAsia"/>
                <w:color w:val="auto"/>
                <w:sz w:val="24"/>
                <w:highlight w:val="none"/>
                <w:lang w:val="en-US" w:eastAsia="zh-CN"/>
              </w:rPr>
              <w:t>的</w:t>
            </w:r>
            <w:r>
              <w:rPr>
                <w:rFonts w:hint="eastAsia" w:cs="宋体" w:asciiTheme="minorEastAsia" w:hAnsiTheme="minorEastAsia" w:eastAsiaTheme="minorEastAsia"/>
                <w:color w:val="auto"/>
                <w:sz w:val="24"/>
                <w:highlight w:val="none"/>
              </w:rPr>
              <w:t>工作分包。</w:t>
            </w:r>
          </w:p>
          <w:p w14:paraId="477BFAA4">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593D5B2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4729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1D7CE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1F3C30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30BC26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10FF0A76">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74B9CA47">
            <w:pPr>
              <w:pStyle w:val="74"/>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p w14:paraId="32CD9F95">
            <w:pPr>
              <w:pStyle w:val="74"/>
              <w:rPr>
                <w:color w:val="auto"/>
              </w:rPr>
            </w:pPr>
          </w:p>
        </w:tc>
      </w:tr>
      <w:tr w14:paraId="3AAE2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E0F52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56080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B520411">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588D44A3">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634E86F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0F089E5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0F6201E6">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0E4EB7BC">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35EC0B58">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34AB8B3C">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679A56D9">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31E4E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CAB60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524668D">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F8ECEB9">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56372BF">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3D0A88A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20F3AD6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6989F5C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34D967F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1DDF0B33">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5D53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0E030D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20350891">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D891BC">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32A75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127DF47">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24D04801">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5948BA0">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413E0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4C8019CF">
            <w:pPr>
              <w:snapToGrid w:val="0"/>
              <w:spacing w:line="360" w:lineRule="auto"/>
              <w:jc w:val="center"/>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9</w:t>
            </w:r>
          </w:p>
        </w:tc>
        <w:tc>
          <w:tcPr>
            <w:tcW w:w="1843" w:type="dxa"/>
            <w:tcBorders>
              <w:left w:val="single" w:color="auto" w:sz="4" w:space="0"/>
              <w:bottom w:val="single" w:color="000000" w:sz="8" w:space="0"/>
              <w:right w:val="single" w:color="000000" w:sz="8" w:space="0"/>
            </w:tcBorders>
            <w:shd w:val="clear" w:color="auto" w:fill="auto"/>
            <w:vAlign w:val="center"/>
          </w:tcPr>
          <w:p w14:paraId="33EE89FC">
            <w:pPr>
              <w:snapToGrid w:val="0"/>
              <w:spacing w:line="360" w:lineRule="auto"/>
              <w:jc w:val="center"/>
              <w:rPr>
                <w:rFonts w:hint="default" w:cs="宋体" w:asciiTheme="minorEastAsia" w:hAnsiTheme="minorEastAsia" w:eastAsiaTheme="minorEastAsia"/>
                <w:b/>
                <w:color w:val="auto"/>
                <w:kern w:val="2"/>
                <w:sz w:val="24"/>
                <w:szCs w:val="24"/>
                <w:lang w:val="en-US" w:eastAsia="zh-CN" w:bidi="ar-SA"/>
              </w:rPr>
            </w:pPr>
            <w:r>
              <w:rPr>
                <w:rFonts w:hint="eastAsia" w:cs="宋体" w:asciiTheme="minorEastAsia" w:hAnsiTheme="minorEastAsia" w:eastAsiaTheme="minorEastAsia"/>
                <w:b/>
                <w:color w:val="auto"/>
                <w:sz w:val="24"/>
                <w:lang w:val="en-US" w:eastAsia="zh-CN"/>
              </w:rPr>
              <w:t>响应文件份数</w:t>
            </w:r>
          </w:p>
        </w:tc>
        <w:tc>
          <w:tcPr>
            <w:tcW w:w="6095" w:type="dxa"/>
            <w:tcBorders>
              <w:top w:val="single" w:color="auto" w:sz="4" w:space="0"/>
              <w:left w:val="single" w:color="000000" w:sz="2" w:space="0"/>
              <w:bottom w:val="single" w:color="000000" w:sz="8" w:space="0"/>
              <w:right w:val="single" w:color="000000" w:sz="8" w:space="0"/>
            </w:tcBorders>
            <w:shd w:val="clear" w:color="auto" w:fill="auto"/>
            <w:vAlign w:val="center"/>
          </w:tcPr>
          <w:p w14:paraId="320693A5">
            <w:pPr>
              <w:spacing w:line="360" w:lineRule="auto"/>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响应文件份数：</w:t>
            </w:r>
            <w:r>
              <w:rPr>
                <w:rFonts w:hint="eastAsia" w:cs="宋体" w:asciiTheme="minorEastAsia" w:hAnsiTheme="minorEastAsia" w:eastAsiaTheme="minorEastAsia"/>
                <w:b/>
                <w:bCs/>
                <w:color w:val="auto"/>
                <w:sz w:val="24"/>
              </w:rPr>
              <w:t>正本壹份、副本叁份。</w:t>
            </w:r>
            <w:r>
              <w:rPr>
                <w:rFonts w:hint="eastAsia" w:cs="宋体" w:asciiTheme="minorEastAsia" w:hAnsiTheme="minorEastAsia" w:eastAsiaTheme="minorEastAsia"/>
                <w:color w:val="auto"/>
                <w:sz w:val="24"/>
              </w:rPr>
              <w:t>同时提供</w:t>
            </w:r>
            <w:r>
              <w:rPr>
                <w:rFonts w:hint="eastAsia" w:cs="宋体" w:asciiTheme="minorEastAsia" w:hAnsiTheme="minorEastAsia" w:eastAsiaTheme="minorEastAsia"/>
                <w:color w:val="auto"/>
                <w:sz w:val="24"/>
                <w:lang w:val="en-US" w:eastAsia="zh-CN"/>
              </w:rPr>
              <w:t>签字、盖章版的</w:t>
            </w:r>
            <w:r>
              <w:rPr>
                <w:rFonts w:hint="eastAsia" w:cs="宋体" w:asciiTheme="minorEastAsia" w:hAnsiTheme="minorEastAsia" w:eastAsiaTheme="minorEastAsia"/>
                <w:color w:val="auto"/>
                <w:sz w:val="24"/>
              </w:rPr>
              <w:t>响应文件电子文档（</w:t>
            </w:r>
            <w:r>
              <w:rPr>
                <w:rFonts w:hint="eastAsia" w:cs="宋体" w:asciiTheme="minorEastAsia" w:hAnsiTheme="minorEastAsia" w:eastAsiaTheme="minorEastAsia"/>
                <w:color w:val="auto"/>
                <w:sz w:val="24"/>
                <w:lang w:val="en-US" w:eastAsia="zh-CN"/>
              </w:rPr>
              <w:t>U</w:t>
            </w:r>
            <w:r>
              <w:rPr>
                <w:rFonts w:hint="eastAsia" w:cs="宋体" w:asciiTheme="minorEastAsia" w:hAnsiTheme="minorEastAsia" w:eastAsiaTheme="minorEastAsia"/>
                <w:color w:val="auto"/>
                <w:sz w:val="24"/>
              </w:rPr>
              <w:t>盘或光盘）壹份，不退还。</w:t>
            </w:r>
          </w:p>
        </w:tc>
      </w:tr>
      <w:tr w14:paraId="4E0CB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B934AA">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FAD6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676C0A">
            <w:pPr>
              <w:pStyle w:val="74"/>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2953B16">
            <w:pPr>
              <w:pStyle w:val="74"/>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6DCE7E44">
            <w:pPr>
              <w:pStyle w:val="74"/>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36DAC572">
            <w:pPr>
              <w:pStyle w:val="74"/>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31671F31">
            <w:pPr>
              <w:pStyle w:val="74"/>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24E14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073914">
            <w:pPr>
              <w:snapToGrid w:val="0"/>
              <w:spacing w:line="360" w:lineRule="auto"/>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6CF218D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2935911">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088A4FCE">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9804564">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7753174">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0D37F1E6">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0D089DA5">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4D18B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520D746B">
            <w:pPr>
              <w:snapToGrid w:val="0"/>
              <w:spacing w:line="360" w:lineRule="auto"/>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sz w:val="24"/>
                <w:lang w:val="en-US" w:eastAsia="zh-CN"/>
              </w:rPr>
              <w:t>2</w:t>
            </w:r>
          </w:p>
        </w:tc>
        <w:tc>
          <w:tcPr>
            <w:tcW w:w="1843" w:type="dxa"/>
            <w:vMerge w:val="restart"/>
            <w:tcBorders>
              <w:top w:val="single" w:color="000000" w:sz="8" w:space="0"/>
              <w:left w:val="single" w:color="000000" w:sz="2" w:space="0"/>
              <w:right w:val="single" w:color="000000" w:sz="8" w:space="0"/>
            </w:tcBorders>
            <w:vAlign w:val="center"/>
          </w:tcPr>
          <w:p w14:paraId="7C54A3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2CB9648">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12A2F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2AE1EA4">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16A33849">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60184B4">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54108573">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32DAB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B1FB24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auto" w:sz="4" w:space="0"/>
              <w:left w:val="single" w:color="000000" w:sz="2" w:space="0"/>
              <w:bottom w:val="single" w:color="auto" w:sz="4" w:space="0"/>
              <w:right w:val="single" w:color="000000" w:sz="8" w:space="0"/>
            </w:tcBorders>
            <w:vAlign w:val="center"/>
          </w:tcPr>
          <w:p w14:paraId="285C7E11">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4B55E8CD">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64D1E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6F8A7D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5DA316C5">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082478F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sz w:val="24"/>
                <w:szCs w:val="24"/>
                <w:highlight w:val="none"/>
                <w:lang w:val="zh-TW" w:eastAsia="zh-CN"/>
              </w:rPr>
            </w:pPr>
            <w:r>
              <w:rPr>
                <w:rFonts w:hint="eastAsia" w:ascii="宋体" w:hAnsi="宋体" w:eastAsia="宋体" w:cs="宋体"/>
                <w:sz w:val="24"/>
                <w:szCs w:val="24"/>
                <w:highlight w:val="none"/>
                <w:lang w:val="zh-TW" w:eastAsia="zh-TW"/>
              </w:rPr>
              <w:t>本项目的代理费由成交供应商支付。计费标准</w:t>
            </w:r>
            <w:r>
              <w:rPr>
                <w:rFonts w:hint="eastAsia" w:ascii="宋体" w:hAnsi="宋体" w:cs="宋体"/>
                <w:sz w:val="24"/>
                <w:szCs w:val="24"/>
                <w:highlight w:val="none"/>
                <w:lang w:val="zh-TW" w:eastAsia="zh-CN"/>
              </w:rPr>
              <w:t>：</w:t>
            </w:r>
          </w:p>
          <w:p w14:paraId="5E59709E">
            <w:pPr>
              <w:pStyle w:val="5"/>
              <w:numPr>
                <w:ilvl w:val="0"/>
                <w:numId w:val="0"/>
              </w:numPr>
              <w:tabs>
                <w:tab w:val="left" w:pos="1110"/>
                <w:tab w:val="clear" w:pos="432"/>
              </w:tabs>
              <w:ind w:leftChars="0"/>
              <w:rPr>
                <w:rFonts w:hint="eastAsia" w:ascii="宋体" w:hAnsi="宋体" w:eastAsia="宋体" w:cs="宋体"/>
                <w:b w:val="0"/>
                <w:bCs w:val="0"/>
                <w:kern w:val="2"/>
                <w:sz w:val="24"/>
                <w:szCs w:val="24"/>
                <w:highlight w:val="none"/>
                <w:lang w:val="zh-TW" w:eastAsia="zh-CN" w:bidi="ar-SA"/>
              </w:rPr>
            </w:pPr>
            <w:r>
              <w:rPr>
                <w:rFonts w:hint="eastAsia" w:ascii="宋体" w:hAnsi="宋体" w:eastAsia="宋体" w:cs="宋体"/>
                <w:b w:val="0"/>
                <w:bCs w:val="0"/>
                <w:kern w:val="2"/>
                <w:sz w:val="24"/>
                <w:szCs w:val="24"/>
                <w:highlight w:val="none"/>
                <w:lang w:val="zh-TW" w:eastAsia="zh-CN" w:bidi="ar-SA"/>
              </w:rPr>
              <w:t>（</w:t>
            </w:r>
            <w:r>
              <w:rPr>
                <w:rFonts w:hint="eastAsia" w:ascii="宋体" w:hAnsi="宋体" w:eastAsia="宋体" w:cs="宋体"/>
                <w:b w:val="0"/>
                <w:bCs w:val="0"/>
                <w:kern w:val="2"/>
                <w:sz w:val="24"/>
                <w:szCs w:val="24"/>
                <w:highlight w:val="none"/>
                <w:lang w:val="en-US" w:eastAsia="zh-CN" w:bidi="ar-SA"/>
              </w:rPr>
              <w:t>1</w:t>
            </w:r>
            <w:r>
              <w:rPr>
                <w:rFonts w:hint="eastAsia" w:ascii="宋体" w:hAnsi="宋体" w:eastAsia="宋体" w:cs="宋体"/>
                <w:b w:val="0"/>
                <w:bCs w:val="0"/>
                <w:kern w:val="2"/>
                <w:sz w:val="24"/>
                <w:szCs w:val="24"/>
                <w:highlight w:val="none"/>
                <w:lang w:val="zh-TW" w:eastAsia="zh-CN" w:bidi="ar-SA"/>
              </w:rPr>
              <w:t>）</w:t>
            </w:r>
            <w:r>
              <w:rPr>
                <w:rFonts w:hint="eastAsia" w:ascii="宋体" w:hAnsi="宋体" w:eastAsia="宋体" w:cs="宋体"/>
                <w:b w:val="0"/>
                <w:bCs w:val="0"/>
                <w:kern w:val="2"/>
                <w:sz w:val="24"/>
                <w:szCs w:val="24"/>
                <w:highlight w:val="none"/>
                <w:lang w:val="zh-TW" w:eastAsia="zh-TW" w:bidi="ar-SA"/>
              </w:rPr>
              <w:t>预算金额</w:t>
            </w:r>
            <w:r>
              <w:rPr>
                <w:rFonts w:hint="eastAsia" w:ascii="宋体" w:hAnsi="宋体" w:eastAsia="宋体" w:cs="宋体"/>
                <w:b w:val="0"/>
                <w:bCs w:val="0"/>
                <w:kern w:val="2"/>
                <w:sz w:val="24"/>
                <w:szCs w:val="24"/>
                <w:highlight w:val="none"/>
                <w:lang w:val="en-US" w:eastAsia="zh-CN" w:bidi="ar-SA"/>
              </w:rPr>
              <w:t>5</w:t>
            </w:r>
            <w:r>
              <w:rPr>
                <w:rFonts w:hint="eastAsia" w:ascii="宋体" w:hAnsi="宋体" w:eastAsia="宋体" w:cs="宋体"/>
                <w:b w:val="0"/>
                <w:bCs w:val="0"/>
                <w:kern w:val="2"/>
                <w:sz w:val="24"/>
                <w:szCs w:val="24"/>
                <w:highlight w:val="none"/>
                <w:lang w:val="zh-TW" w:eastAsia="zh-TW" w:bidi="ar-SA"/>
              </w:rPr>
              <w:t>00万</w:t>
            </w:r>
            <w:r>
              <w:rPr>
                <w:rFonts w:hint="eastAsia" w:ascii="宋体" w:hAnsi="宋体" w:eastAsia="宋体" w:cs="宋体"/>
                <w:b w:val="0"/>
                <w:bCs w:val="0"/>
                <w:kern w:val="2"/>
                <w:sz w:val="24"/>
                <w:szCs w:val="24"/>
                <w:highlight w:val="none"/>
                <w:lang w:val="zh-TW" w:eastAsia="zh-CN" w:bidi="ar-SA"/>
              </w:rPr>
              <w:t>元</w:t>
            </w:r>
            <w:r>
              <w:rPr>
                <w:rFonts w:hint="eastAsia" w:ascii="宋体" w:hAnsi="宋体" w:eastAsia="宋体" w:cs="宋体"/>
                <w:b w:val="0"/>
                <w:bCs w:val="0"/>
                <w:kern w:val="2"/>
                <w:sz w:val="24"/>
                <w:szCs w:val="24"/>
                <w:highlight w:val="none"/>
                <w:lang w:val="zh-TW" w:eastAsia="zh-TW" w:bidi="ar-SA"/>
              </w:rPr>
              <w:t>以下项目，招标代理费</w:t>
            </w:r>
            <w:r>
              <w:rPr>
                <w:rFonts w:hint="eastAsia" w:ascii="宋体" w:hAnsi="宋体" w:eastAsia="宋体" w:cs="宋体"/>
                <w:b w:val="0"/>
                <w:bCs w:val="0"/>
                <w:kern w:val="2"/>
                <w:sz w:val="24"/>
                <w:szCs w:val="24"/>
                <w:highlight w:val="none"/>
                <w:lang w:val="en-US" w:eastAsia="zh-CN" w:bidi="ar-SA"/>
              </w:rPr>
              <w:t>以中标金额为计费基数，</w:t>
            </w:r>
            <w:r>
              <w:rPr>
                <w:rFonts w:hint="eastAsia" w:ascii="宋体" w:hAnsi="宋体" w:eastAsia="宋体" w:cs="宋体"/>
                <w:b w:val="0"/>
                <w:bCs w:val="0"/>
                <w:kern w:val="2"/>
                <w:sz w:val="24"/>
                <w:szCs w:val="24"/>
                <w:highlight w:val="none"/>
                <w:lang w:val="zh-TW" w:eastAsia="zh-CN" w:bidi="ar-SA"/>
              </w:rPr>
              <w:t>参照</w:t>
            </w:r>
            <w:r>
              <w:rPr>
                <w:rFonts w:hint="eastAsia" w:ascii="宋体" w:hAnsi="宋体" w:eastAsia="宋体" w:cs="宋体"/>
                <w:b w:val="0"/>
                <w:bCs w:val="0"/>
                <w:kern w:val="2"/>
                <w:sz w:val="24"/>
                <w:szCs w:val="24"/>
                <w:highlight w:val="none"/>
                <w:lang w:val="zh-TW" w:eastAsia="zh-TW" w:bidi="ar-SA"/>
              </w:rPr>
              <w:t>国家《招标代理服务收费管理暂行办法》（即计价【2002】1980号</w:t>
            </w:r>
            <w:r>
              <w:rPr>
                <w:rFonts w:hint="eastAsia" w:ascii="宋体" w:hAnsi="宋体" w:eastAsia="宋体" w:cs="宋体"/>
                <w:b w:val="0"/>
                <w:bCs w:val="0"/>
                <w:kern w:val="2"/>
                <w:sz w:val="24"/>
                <w:szCs w:val="24"/>
                <w:highlight w:val="none"/>
                <w:lang w:val="zh-TW" w:eastAsia="zh-CN" w:bidi="ar-SA"/>
              </w:rPr>
              <w:t>）</w:t>
            </w:r>
            <w:r>
              <w:rPr>
                <w:rFonts w:hint="eastAsia" w:ascii="宋体" w:hAnsi="宋体" w:eastAsia="宋体" w:cs="宋体"/>
                <w:b w:val="0"/>
                <w:bCs w:val="0"/>
                <w:kern w:val="2"/>
                <w:sz w:val="24"/>
                <w:szCs w:val="24"/>
                <w:highlight w:val="none"/>
                <w:lang w:val="zh-TW" w:eastAsia="zh-TW" w:bidi="ar-SA"/>
              </w:rPr>
              <w:t>收费标准</w:t>
            </w:r>
            <w:r>
              <w:rPr>
                <w:rFonts w:hint="eastAsia" w:ascii="宋体" w:hAnsi="宋体" w:eastAsia="宋体" w:cs="宋体"/>
                <w:b w:val="0"/>
                <w:bCs w:val="0"/>
                <w:kern w:val="2"/>
                <w:sz w:val="24"/>
                <w:szCs w:val="24"/>
                <w:highlight w:val="none"/>
                <w:lang w:val="en-US" w:eastAsia="zh-CN" w:bidi="ar-SA"/>
              </w:rPr>
              <w:t>计算总费用的80%收取且保底1500元。</w:t>
            </w:r>
          </w:p>
          <w:p w14:paraId="25B54C1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val="zh-TW" w:eastAsia="zh-TW"/>
              </w:rPr>
            </w:pPr>
            <w:r>
              <w:rPr>
                <w:rFonts w:hint="eastAsia" w:ascii="宋体" w:hAnsi="宋体" w:cs="宋体"/>
                <w:sz w:val="24"/>
                <w:szCs w:val="24"/>
                <w:highlight w:val="none"/>
                <w:lang w:val="zh-TW"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val="zh-TW" w:eastAsia="zh-CN"/>
              </w:rPr>
              <w:t>）</w:t>
            </w:r>
            <w:r>
              <w:rPr>
                <w:rFonts w:hint="eastAsia" w:ascii="宋体" w:hAnsi="宋体" w:eastAsia="宋体" w:cs="宋体"/>
                <w:sz w:val="24"/>
                <w:szCs w:val="24"/>
                <w:highlight w:val="none"/>
                <w:lang w:val="zh-TW" w:eastAsia="zh-TW"/>
              </w:rPr>
              <w:t>结算方式及时间为：在领取中标通知书时由中标人一次性向采购代理机构付清。</w:t>
            </w:r>
          </w:p>
          <w:p w14:paraId="2E6CD2C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交付方式：现金或转账或电汇或汇票；</w:t>
            </w:r>
          </w:p>
          <w:p w14:paraId="4E37212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收款单位（户名）：中纬工程管理咨询有限公司；</w:t>
            </w:r>
          </w:p>
          <w:p w14:paraId="0B6A9DF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开户银行：工行杭州南星桥支行；</w:t>
            </w:r>
          </w:p>
          <w:p w14:paraId="029DF4E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银行账号：1202003619900001968；</w:t>
            </w:r>
          </w:p>
          <w:p w14:paraId="7CF374A7">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sz w:val="24"/>
                <w:szCs w:val="24"/>
                <w:highlight w:val="none"/>
                <w:lang w:val="zh-TW" w:eastAsia="zh-TW"/>
              </w:rPr>
              <w:t>注：汇款均需备注XXX项目的招标代理服务费</w:t>
            </w:r>
          </w:p>
        </w:tc>
      </w:tr>
      <w:tr w14:paraId="68140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5935B9E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2808A00B">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kern w:val="2"/>
                <w:sz w:val="24"/>
                <w:szCs w:val="24"/>
                <w:highlight w:val="none"/>
                <w:lang w:val="en" w:eastAsia="zh-CN" w:bidi="ar-SA"/>
              </w:rPr>
            </w:pPr>
            <w:r>
              <w:rPr>
                <w:rFonts w:hint="eastAsia" w:ascii="宋体" w:hAnsi="宋体" w:eastAsia="宋体" w:cs="宋体"/>
                <w:b/>
                <w:color w:val="auto"/>
                <w:sz w:val="24"/>
                <w:szCs w:val="24"/>
                <w:highlight w:val="none"/>
                <w:lang w:val="en-US" w:eastAsia="zh-CN"/>
              </w:rPr>
              <w:t>其他</w:t>
            </w:r>
          </w:p>
        </w:tc>
        <w:tc>
          <w:tcPr>
            <w:tcW w:w="6095" w:type="dxa"/>
            <w:tcBorders>
              <w:top w:val="single" w:color="000000" w:sz="8" w:space="0"/>
              <w:left w:val="single" w:color="auto" w:sz="4" w:space="0"/>
              <w:bottom w:val="single" w:color="auto" w:sz="4" w:space="0"/>
              <w:right w:val="single" w:color="auto" w:sz="4" w:space="0"/>
            </w:tcBorders>
            <w:shd w:val="clear" w:color="auto" w:fill="auto"/>
            <w:vAlign w:val="center"/>
          </w:tcPr>
          <w:p w14:paraId="64C08971">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b/>
                <w:bCs/>
                <w:sz w:val="24"/>
                <w:szCs w:val="24"/>
              </w:rPr>
              <w:t>已报名的投标单位如打算放弃投标，须在投标截止时间3日之前，向采购单位和采购代理机构递交书面弃标函或情况说明（加盖公章）。</w:t>
            </w:r>
          </w:p>
        </w:tc>
      </w:tr>
    </w:tbl>
    <w:p w14:paraId="1C93FDC5">
      <w:pPr>
        <w:snapToGrid w:val="0"/>
        <w:jc w:val="center"/>
        <w:rPr>
          <w:rFonts w:cs="仿宋_GB2312" w:asciiTheme="minorEastAsia" w:hAnsiTheme="minorEastAsia" w:eastAsiaTheme="minorEastAsia"/>
          <w:b/>
          <w:color w:val="auto"/>
          <w:sz w:val="32"/>
          <w:szCs w:val="20"/>
        </w:rPr>
      </w:pPr>
    </w:p>
    <w:p w14:paraId="3B4F579E">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313BCFEE">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629DC83B">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2A28D32F">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5640C1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3725C8F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57C50E4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A4AC78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36AFCAE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3CAF8BC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3152B37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w:t>
      </w:r>
      <w:r>
        <w:rPr>
          <w:rFonts w:hint="eastAsia" w:asciiTheme="minorEastAsia" w:hAnsiTheme="minorEastAsia" w:eastAsiaTheme="minorEastAsia"/>
          <w:color w:val="auto"/>
          <w:sz w:val="24"/>
          <w:u w:val="none"/>
        </w:rPr>
        <w:t>“书面形式”包括数据电文形式与纸质形式。数据电文形式与纸质形式的采购活动具有同等法律效力。</w:t>
      </w:r>
    </w:p>
    <w:p w14:paraId="2FA4160F">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2.8“▲”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4FD58997">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4ABCCCAE">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5B1C0575">
      <w:pPr>
        <w:pStyle w:val="395"/>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3D41A655">
      <w:pPr>
        <w:pStyle w:val="395"/>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645E1980">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459C68CC">
      <w:pPr>
        <w:pStyle w:val="33"/>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03FD17DE">
      <w:pPr>
        <w:spacing w:line="360" w:lineRule="auto"/>
        <w:jc w:val="center"/>
        <w:rPr>
          <w:rFonts w:cs="仿宋_GB2312" w:asciiTheme="minorEastAsia" w:hAnsiTheme="minorEastAsia" w:eastAsiaTheme="minorEastAsia"/>
          <w:b/>
          <w:color w:val="auto"/>
          <w:sz w:val="24"/>
        </w:rPr>
      </w:pPr>
    </w:p>
    <w:p w14:paraId="7677792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2A5CBA60">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579FFBD9">
      <w:pPr>
        <w:pStyle w:val="33"/>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101EEA6A">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11932FB7">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4966756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68966DFA">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16121EB">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BC30135">
      <w:pPr>
        <w:spacing w:line="360" w:lineRule="auto"/>
        <w:ind w:firstLine="480" w:firstLineChars="200"/>
        <w:rPr>
          <w:rFonts w:ascii="宋体" w:hAnsi="宋体" w:cs="宋体"/>
          <w:color w:val="auto"/>
          <w:sz w:val="24"/>
        </w:rPr>
      </w:pPr>
    </w:p>
    <w:p w14:paraId="2D8F2A94">
      <w:pPr>
        <w:pStyle w:val="33"/>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3737B28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7D7D40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9C17888">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244DA856">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167EA76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39848D4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29F25F7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C654B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0D6E578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7AD2716E">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3DD68BBF">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4869472">
      <w:pPr>
        <w:pStyle w:val="5"/>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96BE7F4">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5AA88937">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145A3C2B">
      <w:pPr>
        <w:spacing w:line="360" w:lineRule="auto"/>
        <w:ind w:firstLine="480" w:firstLineChars="200"/>
        <w:rPr>
          <w:rFonts w:asciiTheme="minorEastAsia" w:hAnsiTheme="minorEastAsia" w:eastAsiaTheme="minorEastAsia"/>
          <w:color w:val="auto"/>
          <w:sz w:val="24"/>
        </w:rPr>
      </w:pPr>
    </w:p>
    <w:p w14:paraId="0B7BF8EC">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743EA309">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1.询问、质疑、投诉</w:t>
      </w:r>
    </w:p>
    <w:p w14:paraId="327D02E0">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详见采购公告</w:t>
      </w:r>
      <w:r>
        <w:rPr>
          <w:rFonts w:hint="eastAsia" w:asciiTheme="minorEastAsia" w:hAnsiTheme="minorEastAsia" w:eastAsiaTheme="minorEastAsia"/>
          <w:color w:val="auto"/>
          <w:sz w:val="24"/>
        </w:rPr>
        <w:t>。</w:t>
      </w:r>
    </w:p>
    <w:p w14:paraId="105F1543">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5CB76C98">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452D14">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0DAC4504">
      <w:pPr>
        <w:pStyle w:val="33"/>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1E594C25">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54DDCCA">
      <w:pPr>
        <w:pStyle w:val="33"/>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37FF20CF">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AC1E0B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1AC6C09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6C216650">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5F424D3C">
      <w:pPr>
        <w:pStyle w:val="33"/>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92EA38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18EE39CA">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F28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B77658E">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76D3EABA">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5D76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328A196">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649C8941">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5C91E38E">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5659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C29572B">
            <w:pPr>
              <w:pStyle w:val="33"/>
              <w:spacing w:line="360" w:lineRule="auto"/>
              <w:jc w:val="center"/>
              <w:rPr>
                <w:rFonts w:asciiTheme="minorEastAsia" w:hAnsiTheme="minorEastAsia" w:eastAsiaTheme="minorEastAsia"/>
                <w:color w:val="auto"/>
                <w:sz w:val="24"/>
              </w:rPr>
            </w:pPr>
          </w:p>
        </w:tc>
        <w:tc>
          <w:tcPr>
            <w:tcW w:w="4536" w:type="dxa"/>
            <w:vAlign w:val="center"/>
          </w:tcPr>
          <w:p w14:paraId="19387570">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6B338D79">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2977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1D511B6">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4C775724">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6199F000">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C32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A46A5D9">
            <w:pPr>
              <w:pStyle w:val="33"/>
              <w:spacing w:line="360" w:lineRule="auto"/>
              <w:jc w:val="center"/>
              <w:rPr>
                <w:rFonts w:asciiTheme="minorEastAsia" w:hAnsiTheme="minorEastAsia" w:eastAsiaTheme="minorEastAsia"/>
                <w:color w:val="auto"/>
                <w:sz w:val="24"/>
              </w:rPr>
            </w:pPr>
          </w:p>
        </w:tc>
        <w:tc>
          <w:tcPr>
            <w:tcW w:w="4536" w:type="dxa"/>
            <w:vAlign w:val="center"/>
          </w:tcPr>
          <w:p w14:paraId="3C19F337">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433A9484">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2D13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F7C47D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5EE0A1C2">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75CA59F4">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238B7DE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w:t>
      </w:r>
    </w:p>
    <w:p w14:paraId="34CA607B">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1639F905">
      <w:pPr>
        <w:pStyle w:val="33"/>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5BEB249C">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7DC949F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2865359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5EC265F4">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01C456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7674CF5B">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4158F5D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0DAB0B9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5E104028">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5D6F016">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18195F1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61672687">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53777B84">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6B4FA1E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A9C8C67">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11B40813">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639EC3C0">
      <w:pPr>
        <w:pStyle w:val="33"/>
        <w:spacing w:line="360" w:lineRule="auto"/>
        <w:ind w:firstLine="480" w:firstLineChars="200"/>
        <w:rPr>
          <w:rFonts w:hint="eastAsia" w:ascii="宋体" w:hAnsi="Courier New"/>
          <w:color w:val="auto"/>
          <w:sz w:val="24"/>
          <w:szCs w:val="24"/>
          <w:highlight w:val="none"/>
        </w:rPr>
      </w:pPr>
    </w:p>
    <w:p w14:paraId="198B93A0">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BD3AEF0">
      <w:pPr>
        <w:adjustRightInd/>
        <w:spacing w:line="360" w:lineRule="auto"/>
        <w:jc w:val="center"/>
        <w:outlineLvl w:val="0"/>
        <w:rPr>
          <w:rFonts w:cs="仿宋_GB2312" w:asciiTheme="minorEastAsia" w:hAnsiTheme="minorEastAsia" w:eastAsiaTheme="minorEastAsia"/>
          <w:b/>
          <w:color w:val="auto"/>
          <w:sz w:val="32"/>
          <w:szCs w:val="20"/>
        </w:rPr>
      </w:pPr>
    </w:p>
    <w:p w14:paraId="3B9C1A96">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28169962">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5FF40">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28862370">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359C71F9">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537CF047">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6A9DBA78">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29E2EFBE">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727F1CC5">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1432763">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47C96824">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2B8281EB">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21DFB14A">
      <w:pPr>
        <w:pStyle w:val="395"/>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4EF2F2C7">
      <w:pPr>
        <w:pStyle w:val="395"/>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w:t>
      </w:r>
      <w:r>
        <w:rPr>
          <w:rFonts w:hint="eastAsia" w:cs="宋体" w:asciiTheme="minorEastAsia" w:hAnsiTheme="minorEastAsia" w:eastAsiaTheme="minorEastAsia"/>
          <w:color w:val="auto"/>
          <w:lang w:val="en-US" w:eastAsia="zh-CN"/>
        </w:rPr>
        <w:t>同时以公告的形式</w:t>
      </w:r>
      <w:r>
        <w:rPr>
          <w:rFonts w:hint="eastAsia" w:cs="宋体" w:asciiTheme="minorEastAsia" w:hAnsiTheme="minorEastAsia" w:eastAsiaTheme="minorEastAsia"/>
          <w:color w:val="auto"/>
        </w:rPr>
        <w:t>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45647DAB">
      <w:pPr>
        <w:pStyle w:val="395"/>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w:t>
      </w:r>
      <w:r>
        <w:rPr>
          <w:rFonts w:hint="eastAsia" w:cs="宋体" w:asciiTheme="minorEastAsia" w:hAnsiTheme="minorEastAsia" w:eastAsiaTheme="minorEastAsia"/>
          <w:color w:val="auto"/>
          <w:lang w:val="en-US" w:eastAsia="zh-CN"/>
        </w:rPr>
        <w:t>公告形式</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042EEC7C">
      <w:pPr>
        <w:pStyle w:val="395"/>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119B3480">
      <w:pPr>
        <w:pStyle w:val="24"/>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5AA3634">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374DB87">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6FBC7F8A">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11148DFF">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188C2580">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响应文件应当包括以下主要内容：</w:t>
      </w:r>
    </w:p>
    <w:p w14:paraId="43861403">
      <w:pPr>
        <w:pStyle w:val="33"/>
        <w:spacing w:line="360" w:lineRule="auto"/>
        <w:ind w:firstLine="480" w:firstLineChars="200"/>
        <w:rPr>
          <w:rFonts w:hint="default" w:asciiTheme="minorEastAsia" w:hAnsiTheme="minorEastAsia" w:eastAsiaTheme="minorEastAsia"/>
          <w:b w:val="0"/>
          <w:bCs w:val="0"/>
          <w:color w:val="auto"/>
          <w:sz w:val="24"/>
          <w:lang w:val="en-US" w:eastAsia="zh-CN"/>
        </w:rPr>
      </w:pPr>
      <w:r>
        <w:rPr>
          <w:rFonts w:hint="eastAsia" w:asciiTheme="minorEastAsia" w:hAnsiTheme="minorEastAsia" w:eastAsiaTheme="minorEastAsia"/>
          <w:b w:val="0"/>
          <w:bCs w:val="0"/>
          <w:color w:val="auto"/>
          <w:sz w:val="24"/>
          <w:lang w:val="en-US" w:eastAsia="zh-CN"/>
        </w:rPr>
        <w:t>2.1资格和商务技术文件</w:t>
      </w:r>
    </w:p>
    <w:p w14:paraId="5E961DB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316CB838">
      <w:pPr>
        <w:pStyle w:val="33"/>
        <w:spacing w:line="360" w:lineRule="auto"/>
        <w:ind w:firstLine="480" w:firstLineChars="2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lang w:val="en-US" w:eastAsia="zh-CN"/>
        </w:rPr>
        <w:t>营业执照复印件</w:t>
      </w:r>
    </w:p>
    <w:p w14:paraId="13F817A5">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资格文件</w:t>
      </w:r>
    </w:p>
    <w:p w14:paraId="0BB29036">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3BBE4377">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4F43D04D">
      <w:pPr>
        <w:pStyle w:val="33"/>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185ED610">
      <w:pPr>
        <w:pStyle w:val="33"/>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2D727390">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w:t>
      </w:r>
      <w:r>
        <w:rPr>
          <w:rFonts w:hint="eastAsia" w:hAnsi="宋体" w:cs="宋体" w:eastAsiaTheme="minorEastAsia"/>
          <w:color w:val="auto"/>
          <w:sz w:val="24"/>
          <w:lang w:val="en-US" w:eastAsia="zh-CN"/>
        </w:rPr>
        <w:t>法人授权书</w:t>
      </w:r>
      <w:r>
        <w:rPr>
          <w:rFonts w:hint="eastAsia" w:hAnsi="宋体" w:cs="宋体"/>
          <w:color w:val="auto"/>
          <w:sz w:val="24"/>
        </w:rPr>
        <w:t>；</w:t>
      </w:r>
    </w:p>
    <w:p w14:paraId="5049EC50">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76994E2B">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color w:val="auto"/>
          <w:kern w:val="0"/>
          <w:sz w:val="24"/>
          <w:lang w:val="en-US" w:eastAsia="zh-CN"/>
        </w:rPr>
        <w:t>6</w:t>
      </w:r>
      <w:r>
        <w:rPr>
          <w:rFonts w:hint="eastAsia" w:cs="宋体" w:asciiTheme="minorEastAsia" w:hAnsiTheme="minorEastAsia" w:eastAsiaTheme="minorEastAsia"/>
          <w:color w:val="auto"/>
          <w:kern w:val="0"/>
          <w:sz w:val="24"/>
        </w:rPr>
        <w:t>）</w:t>
      </w:r>
      <w:r>
        <w:rPr>
          <w:rFonts w:hint="eastAsia" w:asciiTheme="minorEastAsia" w:hAnsiTheme="minorEastAsia" w:eastAsiaTheme="minorEastAsia"/>
          <w:color w:val="auto"/>
          <w:sz w:val="24"/>
        </w:rPr>
        <w:t>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2E4B3D2">
      <w:pPr>
        <w:pStyle w:val="33"/>
        <w:spacing w:line="360" w:lineRule="auto"/>
        <w:ind w:firstLine="480" w:firstLineChars="200"/>
        <w:rPr>
          <w:rFonts w:hint="eastAsia" w:eastAsia="宋体" w:asciiTheme="minorEastAsia" w:hAnsiTheme="minorEastAsia"/>
          <w:snapToGrid w:val="0"/>
          <w:color w:val="auto"/>
          <w:sz w:val="24"/>
          <w:lang w:eastAsia="zh-CN"/>
        </w:rPr>
      </w:pPr>
      <w:r>
        <w:rPr>
          <w:rFonts w:hint="eastAsia" w:asciiTheme="minorEastAsia" w:hAnsiTheme="minorEastAsia" w:eastAsiaTheme="minorEastAsia"/>
          <w:snapToGrid w:val="0"/>
          <w:color w:val="auto"/>
          <w:sz w:val="24"/>
        </w:rPr>
        <w:t>（</w:t>
      </w:r>
      <w:r>
        <w:rPr>
          <w:rFonts w:hint="eastAsia" w:asciiTheme="minorEastAsia" w:hAnsiTheme="minorEastAsia" w:eastAsiaTheme="minorEastAsia"/>
          <w:snapToGrid w:val="0"/>
          <w:color w:val="auto"/>
          <w:sz w:val="24"/>
          <w:lang w:val="en-US" w:eastAsia="zh-CN"/>
        </w:rPr>
        <w:t>7</w:t>
      </w:r>
      <w:r>
        <w:rPr>
          <w:rFonts w:hint="eastAsia" w:asciiTheme="minorEastAsia" w:hAnsiTheme="minorEastAsia" w:eastAsiaTheme="minorEastAsia"/>
          <w:snapToGrid w:val="0"/>
          <w:color w:val="auto"/>
          <w:sz w:val="24"/>
        </w:rPr>
        <w:t>）</w:t>
      </w:r>
      <w:r>
        <w:rPr>
          <w:rFonts w:hint="eastAsia" w:ascii="宋体" w:hAnsi="宋体" w:cs="宋体"/>
          <w:color w:val="auto"/>
          <w:sz w:val="24"/>
          <w:highlight w:val="none"/>
        </w:rPr>
        <w:t>评标标准相应的商务技术资料</w:t>
      </w:r>
      <w:r>
        <w:rPr>
          <w:rFonts w:hint="eastAsia" w:hAnsi="宋体" w:cs="宋体"/>
          <w:color w:val="auto"/>
          <w:sz w:val="24"/>
          <w:highlight w:val="none"/>
          <w:lang w:eastAsia="zh-CN"/>
        </w:rPr>
        <w:t>；</w:t>
      </w:r>
    </w:p>
    <w:p w14:paraId="613F2389">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w:t>
      </w:r>
      <w:r>
        <w:rPr>
          <w:rFonts w:hint="eastAsia" w:asciiTheme="minorEastAsia" w:hAnsiTheme="minorEastAsia" w:eastAsiaTheme="minorEastAsia"/>
          <w:snapToGrid w:val="0"/>
          <w:color w:val="auto"/>
          <w:sz w:val="24"/>
          <w:lang w:val="en-US" w:eastAsia="zh-CN"/>
        </w:rPr>
        <w:t>8</w:t>
      </w:r>
      <w:r>
        <w:rPr>
          <w:rFonts w:hint="eastAsia" w:asciiTheme="minorEastAsia" w:hAnsiTheme="minorEastAsia" w:eastAsiaTheme="minorEastAsia"/>
          <w:snapToGrid w:val="0"/>
          <w:color w:val="auto"/>
          <w:sz w:val="24"/>
        </w:rPr>
        <w:t>）</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6B9913B7">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9</w:t>
      </w:r>
      <w:r>
        <w:rPr>
          <w:rFonts w:hint="eastAsia" w:asciiTheme="minorEastAsia" w:hAnsiTheme="minorEastAsia" w:eastAsiaTheme="minorEastAsia"/>
          <w:color w:val="auto"/>
          <w:sz w:val="24"/>
        </w:rPr>
        <w:t>）</w:t>
      </w:r>
      <w:r>
        <w:rPr>
          <w:rFonts w:hint="eastAsia" w:asciiTheme="minorEastAsia" w:hAnsiTheme="minorEastAsia" w:eastAsiaTheme="minorEastAsia"/>
          <w:color w:val="auto"/>
          <w:kern w:val="0"/>
          <w:sz w:val="24"/>
          <w:lang w:val="zh-CN"/>
        </w:rPr>
        <w:t>认为需要的其他商务</w:t>
      </w:r>
      <w:r>
        <w:rPr>
          <w:rFonts w:hint="eastAsia" w:asciiTheme="minorEastAsia" w:hAnsiTheme="minorEastAsia" w:eastAsiaTheme="minorEastAsia"/>
          <w:color w:val="auto"/>
          <w:kern w:val="0"/>
          <w:sz w:val="24"/>
          <w:lang w:val="en-US" w:eastAsia="zh-CN"/>
        </w:rPr>
        <w:t>技术</w:t>
      </w:r>
      <w:r>
        <w:rPr>
          <w:rFonts w:hint="eastAsia" w:asciiTheme="minorEastAsia" w:hAnsiTheme="minorEastAsia" w:eastAsiaTheme="minorEastAsia"/>
          <w:color w:val="auto"/>
          <w:kern w:val="0"/>
          <w:sz w:val="24"/>
          <w:lang w:val="zh-CN"/>
        </w:rPr>
        <w:t>文件或说明 (如果有) ；</w:t>
      </w:r>
    </w:p>
    <w:p w14:paraId="7FE6CC08">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10</w:t>
      </w:r>
      <w:r>
        <w:rPr>
          <w:rFonts w:hint="eastAsia" w:asciiTheme="minorEastAsia" w:hAnsiTheme="minorEastAsia" w:eastAsiaTheme="minorEastAsia"/>
          <w:color w:val="auto"/>
          <w:sz w:val="24"/>
          <w:szCs w:val="24"/>
        </w:rPr>
        <w:t>）</w:t>
      </w:r>
      <w:r>
        <w:rPr>
          <w:rFonts w:hint="eastAsia" w:cs="仿宋_GB2312" w:asciiTheme="minorEastAsia" w:hAnsiTheme="minorEastAsia" w:eastAsiaTheme="minorEastAsia"/>
          <w:color w:val="auto"/>
          <w:kern w:val="0"/>
          <w:sz w:val="24"/>
          <w:lang w:val="zh-CN"/>
        </w:rPr>
        <w:t>政府采购供应商廉洁自律承诺书。</w:t>
      </w:r>
    </w:p>
    <w:p w14:paraId="066F44A8">
      <w:pPr>
        <w:pStyle w:val="33"/>
        <w:spacing w:line="360" w:lineRule="auto"/>
        <w:ind w:firstLine="480" w:firstLineChars="200"/>
        <w:rPr>
          <w:rFonts w:hint="default" w:asciiTheme="minorEastAsia" w:hAnsiTheme="minorEastAsia" w:eastAsiaTheme="minorEastAsia"/>
          <w:b w:val="0"/>
          <w:bCs/>
          <w:color w:val="auto"/>
          <w:sz w:val="24"/>
          <w:szCs w:val="24"/>
          <w:lang w:val="en-US" w:eastAsia="zh-CN"/>
        </w:rPr>
      </w:pPr>
      <w:r>
        <w:rPr>
          <w:rFonts w:hint="eastAsia" w:asciiTheme="minorEastAsia" w:hAnsiTheme="minorEastAsia" w:eastAsiaTheme="minorEastAsia"/>
          <w:b w:val="0"/>
          <w:bCs/>
          <w:color w:val="auto"/>
          <w:sz w:val="24"/>
          <w:szCs w:val="24"/>
          <w:lang w:val="en-US" w:eastAsia="zh-CN"/>
        </w:rPr>
        <w:t>2.2报价文件</w:t>
      </w:r>
    </w:p>
    <w:p w14:paraId="4C0C5C7C">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lang w:val="en-US" w:eastAsia="zh-CN"/>
        </w:rPr>
        <w:t>投标报价一览表</w:t>
      </w:r>
      <w:r>
        <w:rPr>
          <w:rFonts w:hint="eastAsia" w:ascii="宋体" w:hAnsi="宋体" w:cs="宋体"/>
          <w:sz w:val="24"/>
        </w:rPr>
        <w:t>；</w:t>
      </w:r>
    </w:p>
    <w:p w14:paraId="14BD0004">
      <w:pPr>
        <w:pStyle w:val="33"/>
        <w:spacing w:line="360" w:lineRule="auto"/>
        <w:ind w:firstLine="480" w:firstLineChars="200"/>
        <w:rPr>
          <w:rFonts w:hint="eastAsia" w:asciiTheme="minorEastAsia" w:hAnsiTheme="minorEastAsia" w:eastAsiaTheme="minorEastAsia"/>
          <w:b/>
          <w:color w:val="auto"/>
          <w:sz w:val="24"/>
          <w:szCs w:val="24"/>
        </w:rPr>
      </w:pPr>
      <w:r>
        <w:rPr>
          <w:rFonts w:hint="eastAsia" w:ascii="宋体" w:hAnsi="宋体" w:eastAsia="宋体" w:cs="宋体"/>
          <w:b w:val="0"/>
          <w:bCs w:val="0"/>
          <w:sz w:val="24"/>
          <w:szCs w:val="24"/>
          <w:lang w:val="en-US" w:eastAsia="zh-CN"/>
        </w:rPr>
        <w:t>（2）</w:t>
      </w:r>
      <w:r>
        <w:rPr>
          <w:rFonts w:hint="eastAsia" w:hAnsi="宋体" w:cs="宋体"/>
          <w:b w:val="0"/>
          <w:bCs w:val="0"/>
          <w:sz w:val="24"/>
          <w:szCs w:val="24"/>
          <w:lang w:val="en-US" w:eastAsia="zh-CN"/>
        </w:rPr>
        <w:t>分项报价表</w:t>
      </w:r>
      <w:r>
        <w:rPr>
          <w:rFonts w:hint="eastAsia" w:ascii="宋体" w:hAnsi="宋体" w:eastAsia="宋体" w:cs="宋体"/>
          <w:b w:val="0"/>
          <w:bCs w:val="0"/>
          <w:sz w:val="24"/>
        </w:rPr>
        <w:t>。</w:t>
      </w:r>
    </w:p>
    <w:p w14:paraId="39BDC830">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0922827F">
      <w:pPr>
        <w:pStyle w:val="395"/>
        <w:snapToGrid w:val="0"/>
        <w:spacing w:before="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w:t>
      </w:r>
      <w:r>
        <w:rPr>
          <w:rFonts w:hint="eastAsia" w:cs="仿宋_GB2312" w:asciiTheme="minorEastAsia" w:hAnsiTheme="minorEastAsia" w:eastAsiaTheme="minorEastAsia"/>
          <w:b/>
          <w:color w:val="auto"/>
          <w:lang w:val="en-US" w:eastAsia="zh-CN"/>
        </w:rPr>
        <w:t>响应</w:t>
      </w:r>
      <w:r>
        <w:rPr>
          <w:rFonts w:hint="eastAsia" w:cs="仿宋_GB2312" w:asciiTheme="minorEastAsia" w:hAnsiTheme="minorEastAsia" w:eastAsiaTheme="minorEastAsia"/>
          <w:b/>
          <w:color w:val="auto"/>
        </w:rPr>
        <w:t>文件要求签署、盖章的，其响应无效</w:t>
      </w:r>
      <w:r>
        <w:rPr>
          <w:rFonts w:hint="eastAsia" w:cs="仿宋_GB2312" w:asciiTheme="minorEastAsia" w:hAnsiTheme="minorEastAsia" w:eastAsiaTheme="minorEastAsia"/>
          <w:color w:val="auto"/>
          <w:szCs w:val="24"/>
        </w:rPr>
        <w:t>。</w:t>
      </w:r>
    </w:p>
    <w:p w14:paraId="31DD25C2">
      <w:pPr>
        <w:pStyle w:val="24"/>
        <w:ind w:right="235" w:firstLine="480"/>
        <w:rPr>
          <w:rFonts w:hint="eastAsia" w:ascii="宋体" w:hAnsi="宋体" w:eastAsia="宋体" w:cs="宋体"/>
          <w:color w:val="auto"/>
          <w:kern w:val="0"/>
          <w:highlight w:val="none"/>
          <w:lang w:eastAsia="zh-CN"/>
        </w:rPr>
      </w:pPr>
      <w:r>
        <w:rPr>
          <w:rFonts w:hint="eastAsia" w:cs="仿宋_GB2312" w:asciiTheme="minorEastAsia" w:hAnsiTheme="minorEastAsia" w:eastAsiaTheme="minorEastAsia"/>
          <w:color w:val="auto"/>
          <w:kern w:val="0"/>
          <w:sz w:val="24"/>
          <w:lang w:val="zh-CN"/>
        </w:rPr>
        <w:t>3.2</w:t>
      </w:r>
      <w:r>
        <w:rPr>
          <w:rFonts w:hint="eastAsia" w:cs="仿宋_GB2312" w:asciiTheme="minorEastAsia" w:hAnsiTheme="minorEastAsia" w:eastAsiaTheme="minorEastAsia"/>
          <w:color w:val="auto"/>
          <w:kern w:val="0"/>
          <w:sz w:val="24"/>
          <w:lang w:val="en-US" w:eastAsia="zh-CN"/>
        </w:rPr>
        <w:t xml:space="preserve"> </w:t>
      </w:r>
      <w:r>
        <w:rPr>
          <w:rFonts w:hint="eastAsia" w:ascii="宋体" w:hAnsi="宋体" w:eastAsia="宋体" w:cs="宋体"/>
          <w:color w:val="auto"/>
          <w:lang w:val="en-US" w:eastAsia="zh-CN"/>
        </w:rPr>
        <w:t>响应文件分为</w:t>
      </w:r>
      <w:r>
        <w:rPr>
          <w:rFonts w:hint="eastAsia" w:asciiTheme="minorEastAsia" w:hAnsiTheme="minorEastAsia" w:eastAsiaTheme="minorEastAsia"/>
          <w:b w:val="0"/>
          <w:bCs w:val="0"/>
          <w:color w:val="auto"/>
          <w:sz w:val="24"/>
          <w:lang w:val="en-US" w:eastAsia="zh-CN"/>
        </w:rPr>
        <w:t>资格和商务技术文件，</w:t>
      </w:r>
      <w:r>
        <w:rPr>
          <w:rFonts w:hint="eastAsia" w:ascii="宋体" w:hAnsi="宋体" w:eastAsia="宋体" w:cs="宋体"/>
          <w:color w:val="auto"/>
          <w:spacing w:val="-4"/>
        </w:rPr>
        <w:t>报价文</w:t>
      </w:r>
      <w:r>
        <w:rPr>
          <w:rFonts w:hint="eastAsia" w:ascii="宋体" w:hAnsi="宋体" w:eastAsia="宋体" w:cs="宋体"/>
          <w:color w:val="auto"/>
        </w:rPr>
        <w:t>件</w:t>
      </w:r>
      <w:r>
        <w:rPr>
          <w:rFonts w:hint="eastAsia" w:eastAsia="宋体" w:cs="宋体"/>
          <w:color w:val="auto"/>
          <w:highlight w:val="none"/>
          <w:lang w:val="en-US" w:eastAsia="zh-CN"/>
        </w:rPr>
        <w:t>两</w:t>
      </w:r>
      <w:r>
        <w:rPr>
          <w:rFonts w:hint="eastAsia" w:ascii="宋体" w:hAnsi="宋体" w:eastAsia="宋体" w:cs="宋体"/>
          <w:color w:val="auto"/>
          <w:kern w:val="0"/>
          <w:highlight w:val="none"/>
        </w:rPr>
        <w:t>部分</w:t>
      </w:r>
      <w:r>
        <w:rPr>
          <w:rFonts w:hint="eastAsia" w:ascii="宋体" w:hAnsi="宋体" w:eastAsia="宋体" w:cs="宋体"/>
          <w:b/>
          <w:bCs/>
          <w:color w:val="auto"/>
          <w:kern w:val="0"/>
          <w:highlight w:val="none"/>
          <w:lang w:eastAsia="zh-CN"/>
        </w:rPr>
        <w:t>。</w:t>
      </w:r>
    </w:p>
    <w:p w14:paraId="6CC2A334">
      <w:pPr>
        <w:pStyle w:val="395"/>
        <w:snapToGrid w:val="0"/>
        <w:spacing w:before="0"/>
        <w:ind w:left="0" w:leftChars="0" w:firstLine="0" w:firstLineChars="0"/>
        <w:rPr>
          <w:rFonts w:hint="eastAsia" w:cs="仿宋_GB2312" w:asciiTheme="minorEastAsia" w:hAnsiTheme="minorEastAsia" w:eastAsiaTheme="minorEastAsia"/>
          <w:b/>
          <w:bCs/>
          <w:color w:val="auto"/>
          <w:szCs w:val="24"/>
          <w:lang w:val="en-US" w:eastAsia="zh-CN"/>
        </w:rPr>
      </w:pPr>
      <w:r>
        <w:rPr>
          <w:rFonts w:hint="eastAsia" w:cs="仿宋_GB2312" w:asciiTheme="minorEastAsia" w:hAnsiTheme="minorEastAsia" w:eastAsiaTheme="minorEastAsia"/>
          <w:b/>
          <w:bCs/>
          <w:color w:val="auto"/>
          <w:szCs w:val="24"/>
          <w:lang w:val="en-US" w:eastAsia="zh-CN"/>
        </w:rPr>
        <w:t>4.响应文件的装订</w:t>
      </w:r>
    </w:p>
    <w:p w14:paraId="4CBE574E">
      <w:pPr>
        <w:pStyle w:val="395"/>
        <w:snapToGrid w:val="0"/>
        <w:spacing w:before="0"/>
        <w:ind w:firstLine="480"/>
        <w:rPr>
          <w:rFonts w:hint="default" w:cs="仿宋_GB2312" w:asciiTheme="minorEastAsia" w:hAnsiTheme="minorEastAsia" w:eastAsiaTheme="minorEastAsia"/>
          <w:b w:val="0"/>
          <w:bCs w:val="0"/>
          <w:color w:val="auto"/>
          <w:szCs w:val="24"/>
          <w:lang w:val="en-US" w:eastAsia="zh-CN"/>
        </w:rPr>
      </w:pPr>
      <w:r>
        <w:rPr>
          <w:rFonts w:hint="eastAsia" w:cs="仿宋_GB2312" w:asciiTheme="minorEastAsia" w:hAnsiTheme="minorEastAsia" w:eastAsiaTheme="minorEastAsia"/>
          <w:b w:val="0"/>
          <w:bCs w:val="0"/>
          <w:color w:val="auto"/>
          <w:szCs w:val="24"/>
          <w:lang w:val="en-US" w:eastAsia="zh-CN"/>
        </w:rPr>
        <w:t>4.1</w:t>
      </w:r>
      <w:r>
        <w:rPr>
          <w:rFonts w:hint="default" w:cs="仿宋_GB2312" w:asciiTheme="minorEastAsia" w:hAnsiTheme="minorEastAsia" w:eastAsiaTheme="minorEastAsia"/>
          <w:b w:val="0"/>
          <w:bCs w:val="0"/>
          <w:color w:val="auto"/>
          <w:szCs w:val="24"/>
          <w:lang w:val="en-US" w:eastAsia="zh-CN"/>
        </w:rPr>
        <w:t>响应文件分为正本和副本，装订成册并密封包装。响应文件包装封面物应写明项目名称、供应商名称。</w:t>
      </w:r>
    </w:p>
    <w:p w14:paraId="42DF8DA4">
      <w:pPr>
        <w:pStyle w:val="395"/>
        <w:snapToGrid w:val="0"/>
        <w:spacing w:before="0"/>
        <w:ind w:firstLine="480"/>
        <w:rPr>
          <w:rFonts w:hint="default" w:cs="仿宋_GB2312" w:asciiTheme="minorEastAsia" w:hAnsiTheme="minorEastAsia" w:eastAsiaTheme="minorEastAsia"/>
          <w:b/>
          <w:bCs/>
          <w:color w:val="auto"/>
          <w:szCs w:val="24"/>
          <w:lang w:val="en-US" w:eastAsia="zh-CN"/>
        </w:rPr>
      </w:pPr>
      <w:r>
        <w:rPr>
          <w:rFonts w:hint="eastAsia" w:cs="仿宋_GB2312" w:asciiTheme="minorEastAsia" w:hAnsiTheme="minorEastAsia" w:eastAsiaTheme="minorEastAsia"/>
          <w:b w:val="0"/>
          <w:bCs w:val="0"/>
          <w:color w:val="auto"/>
          <w:szCs w:val="24"/>
          <w:lang w:val="en-US" w:eastAsia="zh-CN"/>
        </w:rPr>
        <w:t>4</w:t>
      </w:r>
      <w:r>
        <w:rPr>
          <w:rFonts w:hint="default" w:cs="仿宋_GB2312" w:asciiTheme="minorEastAsia" w:hAnsiTheme="minorEastAsia" w:eastAsiaTheme="minorEastAsia"/>
          <w:b w:val="0"/>
          <w:bCs w:val="0"/>
          <w:color w:val="auto"/>
          <w:szCs w:val="24"/>
          <w:lang w:val="en-US" w:eastAsia="zh-CN"/>
        </w:rPr>
        <w:t>.2 供应商按前附表规定的份数装订响应文件。</w:t>
      </w:r>
      <w:r>
        <w:rPr>
          <w:rFonts w:hint="default" w:cs="仿宋_GB2312" w:asciiTheme="minorEastAsia" w:hAnsiTheme="minorEastAsia" w:eastAsiaTheme="minorEastAsia"/>
          <w:b/>
          <w:bCs/>
          <w:color w:val="auto"/>
          <w:szCs w:val="24"/>
          <w:lang w:val="en-US" w:eastAsia="zh-CN"/>
        </w:rPr>
        <w:t>▲响应文件正副本份数不足的，其响应无效。</w:t>
      </w:r>
    </w:p>
    <w:p w14:paraId="65BC9C8B">
      <w:pPr>
        <w:pStyle w:val="395"/>
        <w:snapToGrid w:val="0"/>
        <w:spacing w:before="0"/>
        <w:ind w:firstLine="480"/>
        <w:rPr>
          <w:rFonts w:hint="default" w:cs="仿宋_GB2312" w:asciiTheme="minorEastAsia" w:hAnsiTheme="minorEastAsia" w:eastAsiaTheme="minorEastAsia"/>
          <w:b w:val="0"/>
          <w:bCs w:val="0"/>
          <w:color w:val="auto"/>
          <w:szCs w:val="24"/>
          <w:lang w:val="en-US" w:eastAsia="zh-CN"/>
        </w:rPr>
      </w:pPr>
      <w:r>
        <w:rPr>
          <w:rFonts w:hint="eastAsia" w:cs="仿宋_GB2312" w:asciiTheme="minorEastAsia" w:hAnsiTheme="minorEastAsia" w:eastAsiaTheme="minorEastAsia"/>
          <w:b w:val="0"/>
          <w:bCs w:val="0"/>
          <w:color w:val="auto"/>
          <w:szCs w:val="24"/>
          <w:lang w:val="en-US" w:eastAsia="zh-CN"/>
        </w:rPr>
        <w:t>4</w:t>
      </w:r>
      <w:r>
        <w:rPr>
          <w:rFonts w:hint="default" w:cs="仿宋_GB2312" w:asciiTheme="minorEastAsia" w:hAnsiTheme="minorEastAsia" w:eastAsiaTheme="minorEastAsia"/>
          <w:b w:val="0"/>
          <w:bCs w:val="0"/>
          <w:color w:val="auto"/>
          <w:szCs w:val="24"/>
          <w:lang w:val="en-US" w:eastAsia="zh-CN"/>
        </w:rPr>
        <w:t xml:space="preserve">.3 </w:t>
      </w:r>
      <w:r>
        <w:rPr>
          <w:rFonts w:hint="default" w:cs="仿宋_GB2312" w:asciiTheme="minorEastAsia" w:hAnsiTheme="minorEastAsia" w:eastAsiaTheme="minorEastAsia"/>
          <w:b/>
          <w:bCs/>
          <w:color w:val="auto"/>
          <w:szCs w:val="24"/>
          <w:lang w:val="en-US" w:eastAsia="zh-CN"/>
        </w:rPr>
        <w:t>▲响应文件装订必须采用如胶装等不可拆卸式装订，否则其响应无效。</w:t>
      </w:r>
      <w:r>
        <w:rPr>
          <w:rFonts w:hint="default" w:cs="仿宋_GB2312" w:asciiTheme="minorEastAsia" w:hAnsiTheme="minorEastAsia" w:eastAsiaTheme="minorEastAsia"/>
          <w:b w:val="0"/>
          <w:bCs w:val="0"/>
          <w:color w:val="auto"/>
          <w:szCs w:val="24"/>
          <w:lang w:val="en-US" w:eastAsia="zh-CN"/>
        </w:rPr>
        <w:t>响应文件不得采用活页装订方式（是指用卡条、抽杆夹、订书机等形式装订，使响应文件可以拆卸或者在翻动过程中易脱落的一种装订方式）。</w:t>
      </w:r>
    </w:p>
    <w:p w14:paraId="7414121E">
      <w:pPr>
        <w:adjustRightInd/>
        <w:spacing w:line="360" w:lineRule="auto"/>
        <w:jc w:val="both"/>
        <w:outlineLvl w:val="0"/>
        <w:rPr>
          <w:rFonts w:hint="eastAsia" w:cs="仿宋_GB2312" w:asciiTheme="minorEastAsia" w:hAnsiTheme="minorEastAsia" w:eastAsiaTheme="minorEastAsia"/>
          <w:b/>
          <w:bCs/>
          <w:color w:val="auto"/>
          <w:kern w:val="2"/>
          <w:sz w:val="24"/>
          <w:szCs w:val="24"/>
          <w:lang w:val="en-US" w:eastAsia="zh-CN" w:bidi="ar-SA"/>
        </w:rPr>
      </w:pPr>
      <w:r>
        <w:rPr>
          <w:rFonts w:hint="eastAsia" w:cs="仿宋_GB2312" w:asciiTheme="minorEastAsia" w:hAnsiTheme="minorEastAsia" w:eastAsiaTheme="minorEastAsia"/>
          <w:b/>
          <w:bCs/>
          <w:color w:val="auto"/>
          <w:kern w:val="2"/>
          <w:sz w:val="24"/>
          <w:szCs w:val="24"/>
          <w:lang w:val="en-US" w:eastAsia="zh-CN" w:bidi="ar-SA"/>
        </w:rPr>
        <w:t>5.响应文件的密封和标志</w:t>
      </w:r>
    </w:p>
    <w:p w14:paraId="15D67EE0">
      <w:pPr>
        <w:adjustRightInd/>
        <w:spacing w:line="360" w:lineRule="auto"/>
        <w:ind w:firstLine="480" w:firstLineChars="200"/>
        <w:jc w:val="both"/>
        <w:outlineLvl w:val="0"/>
        <w:rPr>
          <w:rFonts w:hint="eastAsia" w:cs="仿宋_GB2312" w:asciiTheme="minorEastAsia" w:hAnsiTheme="minorEastAsia" w:eastAsiaTheme="minorEastAsia"/>
          <w:b w:val="0"/>
          <w:bCs w:val="0"/>
          <w:color w:val="auto"/>
          <w:kern w:val="2"/>
          <w:sz w:val="24"/>
          <w:szCs w:val="24"/>
          <w:lang w:val="en-US" w:eastAsia="zh-CN" w:bidi="ar-SA"/>
        </w:rPr>
      </w:pPr>
      <w:r>
        <w:rPr>
          <w:rFonts w:hint="eastAsia" w:cs="仿宋_GB2312" w:asciiTheme="minorEastAsia" w:hAnsiTheme="minorEastAsia" w:eastAsiaTheme="minorEastAsia"/>
          <w:b w:val="0"/>
          <w:bCs w:val="0"/>
          <w:color w:val="auto"/>
          <w:kern w:val="2"/>
          <w:sz w:val="24"/>
          <w:szCs w:val="24"/>
          <w:lang w:val="en-US" w:eastAsia="zh-CN" w:bidi="ar-SA"/>
        </w:rPr>
        <w:t xml:space="preserve">5.1 </w:t>
      </w:r>
      <w:r>
        <w:rPr>
          <w:rFonts w:hint="eastAsia" w:cs="仿宋_GB2312" w:asciiTheme="minorEastAsia" w:hAnsiTheme="minorEastAsia" w:eastAsiaTheme="minorEastAsia"/>
          <w:b/>
          <w:bCs/>
          <w:color w:val="auto"/>
          <w:kern w:val="2"/>
          <w:sz w:val="24"/>
          <w:szCs w:val="24"/>
          <w:lang w:val="en-US" w:eastAsia="zh-CN" w:bidi="ar-SA"/>
        </w:rPr>
        <w:t>响应文件应密封包装。没有密封包装的响应文件，将被当场拒绝。</w:t>
      </w:r>
      <w:r>
        <w:rPr>
          <w:rFonts w:hint="eastAsia" w:cs="仿宋_GB2312" w:asciiTheme="minorEastAsia" w:hAnsiTheme="minorEastAsia" w:eastAsiaTheme="minorEastAsia"/>
          <w:b w:val="0"/>
          <w:bCs w:val="0"/>
          <w:color w:val="auto"/>
          <w:kern w:val="2"/>
          <w:sz w:val="24"/>
          <w:szCs w:val="24"/>
          <w:lang w:val="en-US" w:eastAsia="zh-CN" w:bidi="ar-SA"/>
        </w:rPr>
        <w:t>响应文件包装封面物应写明项目名称、供应商名称。</w:t>
      </w:r>
    </w:p>
    <w:p w14:paraId="35233BF2">
      <w:pPr>
        <w:adjustRightInd/>
        <w:spacing w:line="360" w:lineRule="auto"/>
        <w:ind w:firstLine="480" w:firstLineChars="200"/>
        <w:jc w:val="both"/>
        <w:outlineLvl w:val="0"/>
        <w:rPr>
          <w:rFonts w:hint="default" w:cs="仿宋_GB2312" w:asciiTheme="minorEastAsia" w:hAnsiTheme="minorEastAsia" w:eastAsiaTheme="minorEastAsia"/>
          <w:b w:val="0"/>
          <w:bCs w:val="0"/>
          <w:color w:val="auto"/>
          <w:kern w:val="2"/>
          <w:sz w:val="24"/>
          <w:szCs w:val="24"/>
          <w:lang w:val="en-US" w:eastAsia="zh-CN" w:bidi="ar-SA"/>
        </w:rPr>
      </w:pPr>
      <w:r>
        <w:rPr>
          <w:rFonts w:hint="eastAsia" w:cs="仿宋_GB2312" w:asciiTheme="minorEastAsia" w:hAnsiTheme="minorEastAsia" w:eastAsiaTheme="minorEastAsia"/>
          <w:b w:val="0"/>
          <w:bCs w:val="0"/>
          <w:color w:val="auto"/>
          <w:kern w:val="2"/>
          <w:sz w:val="24"/>
          <w:szCs w:val="24"/>
          <w:lang w:val="en-US" w:eastAsia="zh-CN" w:bidi="ar-SA"/>
        </w:rPr>
        <w:t>5</w:t>
      </w:r>
      <w:r>
        <w:rPr>
          <w:rFonts w:hint="default" w:cs="仿宋_GB2312" w:asciiTheme="minorEastAsia" w:hAnsiTheme="minorEastAsia" w:eastAsiaTheme="minorEastAsia"/>
          <w:b w:val="0"/>
          <w:bCs w:val="0"/>
          <w:color w:val="auto"/>
          <w:kern w:val="2"/>
          <w:sz w:val="24"/>
          <w:szCs w:val="24"/>
          <w:lang w:val="en-US" w:eastAsia="zh-CN" w:bidi="ar-SA"/>
        </w:rPr>
        <w:t xml:space="preserve">.2 </w:t>
      </w:r>
      <w:r>
        <w:rPr>
          <w:rFonts w:hint="eastAsia" w:cs="仿宋_GB2312" w:asciiTheme="minorEastAsia" w:hAnsiTheme="minorEastAsia" w:eastAsiaTheme="minorEastAsia"/>
          <w:b w:val="0"/>
          <w:bCs w:val="0"/>
          <w:color w:val="auto"/>
          <w:kern w:val="2"/>
          <w:sz w:val="24"/>
          <w:szCs w:val="24"/>
          <w:lang w:val="en-US" w:eastAsia="zh-CN" w:bidi="ar-SA"/>
        </w:rPr>
        <w:t>资格和商务技术文件，报价文件，</w:t>
      </w:r>
      <w:r>
        <w:rPr>
          <w:rFonts w:hint="default" w:cs="仿宋_GB2312" w:asciiTheme="minorEastAsia" w:hAnsiTheme="minorEastAsia" w:eastAsiaTheme="minorEastAsia"/>
          <w:b w:val="0"/>
          <w:bCs w:val="0"/>
          <w:color w:val="auto"/>
          <w:kern w:val="2"/>
          <w:sz w:val="24"/>
          <w:szCs w:val="24"/>
          <w:lang w:val="en-US" w:eastAsia="zh-CN" w:bidi="ar-SA"/>
        </w:rPr>
        <w:t>响应文件的电子文档</w:t>
      </w:r>
      <w:r>
        <w:rPr>
          <w:rFonts w:hint="eastAsia" w:cs="仿宋_GB2312" w:asciiTheme="minorEastAsia" w:hAnsiTheme="minorEastAsia" w:eastAsiaTheme="minorEastAsia"/>
          <w:b w:val="0"/>
          <w:bCs w:val="0"/>
          <w:color w:val="auto"/>
          <w:kern w:val="2"/>
          <w:sz w:val="24"/>
          <w:szCs w:val="24"/>
          <w:lang w:val="en-US" w:eastAsia="zh-CN" w:bidi="ar-SA"/>
        </w:rPr>
        <w:t>分别密封包装，</w:t>
      </w:r>
      <w:r>
        <w:rPr>
          <w:rFonts w:hint="default" w:cs="仿宋_GB2312" w:asciiTheme="minorEastAsia" w:hAnsiTheme="minorEastAsia" w:eastAsiaTheme="minorEastAsia"/>
          <w:b w:val="0"/>
          <w:bCs w:val="0"/>
          <w:color w:val="auto"/>
          <w:kern w:val="2"/>
          <w:sz w:val="24"/>
          <w:szCs w:val="24"/>
          <w:lang w:val="en-US" w:eastAsia="zh-CN" w:bidi="ar-SA"/>
        </w:rPr>
        <w:t>未单独密封的，在磋商时发生报价泄露的，由供应商自行承担相关责任。</w:t>
      </w:r>
    </w:p>
    <w:p w14:paraId="2E35090C">
      <w:pPr>
        <w:adjustRightInd/>
        <w:spacing w:line="360" w:lineRule="auto"/>
        <w:jc w:val="both"/>
        <w:outlineLvl w:val="0"/>
        <w:rPr>
          <w:rFonts w:hint="default" w:cs="仿宋_GB2312" w:asciiTheme="minorEastAsia" w:hAnsiTheme="minorEastAsia" w:eastAsiaTheme="minorEastAsia"/>
          <w:b/>
          <w:bCs/>
          <w:color w:val="auto"/>
          <w:kern w:val="2"/>
          <w:sz w:val="24"/>
          <w:szCs w:val="24"/>
          <w:lang w:val="en-US" w:eastAsia="zh-CN" w:bidi="ar-SA"/>
        </w:rPr>
      </w:pPr>
      <w:r>
        <w:rPr>
          <w:rFonts w:hint="eastAsia" w:cs="仿宋_GB2312" w:asciiTheme="minorEastAsia" w:hAnsiTheme="minorEastAsia" w:eastAsiaTheme="minorEastAsia"/>
          <w:b/>
          <w:bCs/>
          <w:color w:val="auto"/>
          <w:kern w:val="2"/>
          <w:sz w:val="24"/>
          <w:szCs w:val="24"/>
          <w:lang w:val="en-US" w:eastAsia="zh-CN" w:bidi="ar-SA"/>
        </w:rPr>
        <w:t>6.</w:t>
      </w:r>
      <w:r>
        <w:rPr>
          <w:rFonts w:hint="default" w:cs="仿宋_GB2312" w:asciiTheme="minorEastAsia" w:hAnsiTheme="minorEastAsia" w:eastAsiaTheme="minorEastAsia"/>
          <w:b/>
          <w:bCs/>
          <w:color w:val="auto"/>
          <w:kern w:val="2"/>
          <w:sz w:val="24"/>
          <w:szCs w:val="24"/>
          <w:lang w:val="en-US" w:eastAsia="zh-CN" w:bidi="ar-SA"/>
        </w:rPr>
        <w:t>其它</w:t>
      </w:r>
    </w:p>
    <w:p w14:paraId="3886B148">
      <w:pPr>
        <w:adjustRightInd/>
        <w:spacing w:line="360" w:lineRule="auto"/>
        <w:ind w:firstLine="480" w:firstLineChars="200"/>
        <w:jc w:val="both"/>
        <w:outlineLvl w:val="0"/>
        <w:rPr>
          <w:rFonts w:hint="default" w:cs="仿宋_GB2312" w:asciiTheme="minorEastAsia" w:hAnsiTheme="minorEastAsia" w:eastAsiaTheme="minorEastAsia"/>
          <w:b w:val="0"/>
          <w:bCs w:val="0"/>
          <w:color w:val="auto"/>
          <w:kern w:val="2"/>
          <w:sz w:val="24"/>
          <w:szCs w:val="24"/>
          <w:lang w:val="en-US" w:eastAsia="zh-CN" w:bidi="ar-SA"/>
        </w:rPr>
      </w:pPr>
      <w:r>
        <w:rPr>
          <w:rFonts w:hint="eastAsia" w:cs="仿宋_GB2312" w:asciiTheme="minorEastAsia" w:hAnsiTheme="minorEastAsia" w:eastAsiaTheme="minorEastAsia"/>
          <w:b w:val="0"/>
          <w:bCs w:val="0"/>
          <w:color w:val="auto"/>
          <w:kern w:val="2"/>
          <w:sz w:val="24"/>
          <w:szCs w:val="24"/>
          <w:lang w:val="en-US" w:eastAsia="zh-CN" w:bidi="ar-SA"/>
        </w:rPr>
        <w:t>6</w:t>
      </w:r>
      <w:r>
        <w:rPr>
          <w:rFonts w:hint="default" w:cs="仿宋_GB2312" w:asciiTheme="minorEastAsia" w:hAnsiTheme="minorEastAsia" w:eastAsiaTheme="minorEastAsia"/>
          <w:b w:val="0"/>
          <w:bCs w:val="0"/>
          <w:color w:val="auto"/>
          <w:kern w:val="2"/>
          <w:sz w:val="24"/>
          <w:szCs w:val="24"/>
          <w:lang w:val="en-US" w:eastAsia="zh-CN" w:bidi="ar-SA"/>
        </w:rPr>
        <w:t>.1 响应文件封面上须标明“正本”和“副本”。响应文件正本和副本如有不一致之处，以正本为准。</w:t>
      </w:r>
    </w:p>
    <w:p w14:paraId="1A2D7C14">
      <w:pPr>
        <w:adjustRightInd/>
        <w:spacing w:line="360" w:lineRule="auto"/>
        <w:ind w:firstLine="480" w:firstLineChars="200"/>
        <w:jc w:val="both"/>
        <w:outlineLvl w:val="0"/>
        <w:rPr>
          <w:rFonts w:hint="default" w:cs="仿宋_GB2312" w:asciiTheme="minorEastAsia" w:hAnsiTheme="minorEastAsia" w:eastAsiaTheme="minorEastAsia"/>
          <w:b w:val="0"/>
          <w:bCs w:val="0"/>
          <w:color w:val="auto"/>
          <w:kern w:val="2"/>
          <w:sz w:val="24"/>
          <w:szCs w:val="24"/>
          <w:lang w:val="en-US" w:eastAsia="zh-CN" w:bidi="ar-SA"/>
        </w:rPr>
      </w:pPr>
      <w:r>
        <w:rPr>
          <w:rFonts w:hint="eastAsia" w:cs="仿宋_GB2312" w:asciiTheme="minorEastAsia" w:hAnsiTheme="minorEastAsia" w:eastAsiaTheme="minorEastAsia"/>
          <w:b w:val="0"/>
          <w:bCs w:val="0"/>
          <w:color w:val="auto"/>
          <w:kern w:val="2"/>
          <w:sz w:val="24"/>
          <w:szCs w:val="24"/>
          <w:lang w:val="en-US" w:eastAsia="zh-CN" w:bidi="ar-SA"/>
        </w:rPr>
        <w:t>6</w:t>
      </w:r>
      <w:r>
        <w:rPr>
          <w:rFonts w:hint="default" w:cs="仿宋_GB2312" w:asciiTheme="minorEastAsia" w:hAnsiTheme="minorEastAsia" w:eastAsiaTheme="minorEastAsia"/>
          <w:b w:val="0"/>
          <w:bCs w:val="0"/>
          <w:color w:val="auto"/>
          <w:kern w:val="2"/>
          <w:sz w:val="24"/>
          <w:szCs w:val="24"/>
          <w:lang w:val="en-US" w:eastAsia="zh-CN" w:bidi="ar-SA"/>
        </w:rPr>
        <w:t>.2 响应文件正本和副本均应使用不能擦去的墨水打印或书写，副本可以复印。</w:t>
      </w:r>
    </w:p>
    <w:p w14:paraId="14FE7D97">
      <w:pPr>
        <w:adjustRightInd/>
        <w:spacing w:line="360" w:lineRule="auto"/>
        <w:ind w:firstLine="480" w:firstLineChars="200"/>
        <w:jc w:val="both"/>
        <w:outlineLvl w:val="0"/>
        <w:rPr>
          <w:rFonts w:hint="default" w:cs="仿宋_GB2312" w:asciiTheme="minorEastAsia" w:hAnsiTheme="minorEastAsia" w:eastAsiaTheme="minorEastAsia"/>
          <w:b w:val="0"/>
          <w:bCs w:val="0"/>
          <w:color w:val="auto"/>
          <w:kern w:val="2"/>
          <w:sz w:val="24"/>
          <w:szCs w:val="24"/>
          <w:lang w:val="en-US" w:eastAsia="zh-CN" w:bidi="ar-SA"/>
        </w:rPr>
      </w:pPr>
      <w:r>
        <w:rPr>
          <w:rFonts w:hint="eastAsia" w:cs="仿宋_GB2312" w:asciiTheme="minorEastAsia" w:hAnsiTheme="minorEastAsia" w:eastAsiaTheme="minorEastAsia"/>
          <w:b w:val="0"/>
          <w:bCs w:val="0"/>
          <w:color w:val="auto"/>
          <w:kern w:val="2"/>
          <w:sz w:val="24"/>
          <w:szCs w:val="24"/>
          <w:lang w:val="en-US" w:eastAsia="zh-CN" w:bidi="ar-SA"/>
        </w:rPr>
        <w:t>6</w:t>
      </w:r>
      <w:r>
        <w:rPr>
          <w:rFonts w:hint="default" w:cs="仿宋_GB2312" w:asciiTheme="minorEastAsia" w:hAnsiTheme="minorEastAsia" w:eastAsiaTheme="minorEastAsia"/>
          <w:b w:val="0"/>
          <w:bCs w:val="0"/>
          <w:color w:val="auto"/>
          <w:kern w:val="2"/>
          <w:sz w:val="24"/>
          <w:szCs w:val="24"/>
          <w:lang w:val="en-US" w:eastAsia="zh-CN" w:bidi="ar-SA"/>
        </w:rPr>
        <w:t>.3 全套响应文件应无涂改和行间插字，除非这些删改是根据采购代理机构要求进行，或者是供应商造成的必须修改的错误。所修改处应由法定代表人或其授权代表签字予以确认。否则其修改无效。</w:t>
      </w:r>
    </w:p>
    <w:p w14:paraId="799B2E5B">
      <w:pPr>
        <w:adjustRightInd/>
        <w:spacing w:line="360" w:lineRule="auto"/>
        <w:ind w:firstLine="480" w:firstLineChars="200"/>
        <w:jc w:val="both"/>
        <w:outlineLvl w:val="0"/>
        <w:rPr>
          <w:rFonts w:hint="default" w:cs="仿宋_GB2312" w:asciiTheme="minorEastAsia" w:hAnsiTheme="minorEastAsia" w:eastAsiaTheme="minorEastAsia"/>
          <w:b w:val="0"/>
          <w:bCs w:val="0"/>
          <w:color w:val="auto"/>
          <w:kern w:val="2"/>
          <w:sz w:val="24"/>
          <w:szCs w:val="24"/>
          <w:lang w:val="en-US" w:eastAsia="zh-CN" w:bidi="ar-SA"/>
        </w:rPr>
      </w:pPr>
      <w:r>
        <w:rPr>
          <w:rFonts w:hint="eastAsia" w:cs="仿宋_GB2312" w:asciiTheme="minorEastAsia" w:hAnsiTheme="minorEastAsia" w:eastAsiaTheme="minorEastAsia"/>
          <w:b w:val="0"/>
          <w:bCs w:val="0"/>
          <w:color w:val="auto"/>
          <w:kern w:val="2"/>
          <w:sz w:val="24"/>
          <w:szCs w:val="24"/>
          <w:lang w:val="en-US" w:eastAsia="zh-CN" w:bidi="ar-SA"/>
        </w:rPr>
        <w:t>6</w:t>
      </w:r>
      <w:r>
        <w:rPr>
          <w:rFonts w:hint="default" w:cs="仿宋_GB2312" w:asciiTheme="minorEastAsia" w:hAnsiTheme="minorEastAsia" w:eastAsiaTheme="minorEastAsia"/>
          <w:b w:val="0"/>
          <w:bCs w:val="0"/>
          <w:color w:val="auto"/>
          <w:kern w:val="2"/>
          <w:sz w:val="24"/>
          <w:szCs w:val="24"/>
          <w:lang w:val="en-US" w:eastAsia="zh-CN" w:bidi="ar-SA"/>
        </w:rPr>
        <w:t>.4 响应文件采用A4幅面，按顺序统一编目编码装订成册。提倡双面打印。</w:t>
      </w:r>
    </w:p>
    <w:p w14:paraId="7AB6FE82">
      <w:pPr>
        <w:pStyle w:val="33"/>
        <w:spacing w:line="360" w:lineRule="auto"/>
        <w:ind w:firstLine="480" w:firstLineChars="200"/>
        <w:rPr>
          <w:rFonts w:cs="仿宋_GB2312" w:asciiTheme="minorEastAsia" w:hAnsiTheme="minorEastAsia" w:eastAsiaTheme="minorEastAsia"/>
          <w:color w:val="auto"/>
          <w:sz w:val="24"/>
          <w:szCs w:val="24"/>
        </w:rPr>
      </w:pPr>
    </w:p>
    <w:p w14:paraId="5A6CC81C">
      <w:pPr>
        <w:adjustRightInd/>
        <w:spacing w:line="360" w:lineRule="auto"/>
        <w:jc w:val="center"/>
        <w:outlineLvl w:val="0"/>
        <w:rPr>
          <w:rFonts w:cs="仿宋_GB2312" w:asciiTheme="minorEastAsia" w:hAnsiTheme="minorEastAsia" w:eastAsiaTheme="minorEastAsia"/>
          <w:b/>
          <w:color w:val="auto"/>
          <w:sz w:val="32"/>
          <w:szCs w:val="20"/>
        </w:rPr>
      </w:pPr>
    </w:p>
    <w:p w14:paraId="5B504E0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w:t>
      </w:r>
    </w:p>
    <w:p w14:paraId="51541608">
      <w:pPr>
        <w:pStyle w:val="395"/>
        <w:spacing w:before="0"/>
        <w:ind w:firstLine="0" w:firstLineChars="0"/>
        <w:rPr>
          <w:rFonts w:cs="仿宋_GB2312" w:asciiTheme="minorEastAsia" w:hAnsiTheme="minorEastAsia" w:eastAsiaTheme="minorEastAsia"/>
          <w:b/>
          <w:color w:val="auto"/>
          <w:szCs w:val="24"/>
        </w:rPr>
      </w:pPr>
    </w:p>
    <w:p w14:paraId="7CC24E55">
      <w:pPr>
        <w:pStyle w:val="395"/>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00758987">
      <w:pPr>
        <w:pStyle w:val="5"/>
        <w:numPr>
          <w:ilvl w:val="0"/>
          <w:numId w:val="0"/>
        </w:numPr>
        <w:adjustRightInd w:val="0"/>
        <w:ind w:firstLine="480" w:firstLineChars="200"/>
        <w:rPr>
          <w:rFonts w:hint="eastAsia" w:cs="仿宋_GB2312" w:asciiTheme="minorEastAsia" w:hAnsiTheme="minorEastAsia" w:eastAsiaTheme="minorEastAsia"/>
          <w:b w:val="0"/>
          <w:bCs w:val="0"/>
          <w:color w:val="auto"/>
          <w:kern w:val="2"/>
          <w:sz w:val="24"/>
          <w:szCs w:val="24"/>
          <w:lang w:val="en-US" w:eastAsia="zh-CN" w:bidi="ar-SA"/>
        </w:rPr>
      </w:pPr>
      <w:r>
        <w:rPr>
          <w:rFonts w:hint="eastAsia" w:cs="仿宋_GB2312" w:asciiTheme="minorEastAsia" w:hAnsiTheme="minorEastAsia" w:eastAsiaTheme="minorEastAsia"/>
          <w:b w:val="0"/>
          <w:bCs w:val="0"/>
          <w:color w:val="auto"/>
          <w:kern w:val="2"/>
          <w:sz w:val="24"/>
          <w:szCs w:val="24"/>
          <w:lang w:val="en-US" w:eastAsia="zh-CN" w:bidi="ar-SA"/>
        </w:rPr>
        <w:t>1.1供应商应按照公告规定的时间、地点将响应文件提交给采购代理机构。</w:t>
      </w:r>
    </w:p>
    <w:p w14:paraId="7930AA15">
      <w:pPr>
        <w:pStyle w:val="5"/>
        <w:numPr>
          <w:ilvl w:val="0"/>
          <w:numId w:val="0"/>
        </w:numPr>
        <w:adjustRightInd w:val="0"/>
        <w:ind w:firstLine="480" w:firstLineChars="200"/>
        <w:rPr>
          <w:rFonts w:hint="eastAsia" w:cs="仿宋_GB2312" w:asciiTheme="minorEastAsia" w:hAnsiTheme="minorEastAsia" w:eastAsiaTheme="minorEastAsia"/>
          <w:b w:val="0"/>
          <w:bCs w:val="0"/>
          <w:color w:val="auto"/>
          <w:kern w:val="2"/>
          <w:sz w:val="24"/>
          <w:szCs w:val="24"/>
          <w:lang w:val="en-US" w:eastAsia="zh-CN" w:bidi="ar-SA"/>
        </w:rPr>
      </w:pPr>
      <w:r>
        <w:rPr>
          <w:rFonts w:hint="eastAsia" w:cs="仿宋_GB2312" w:asciiTheme="minorEastAsia" w:hAnsiTheme="minorEastAsia" w:eastAsiaTheme="minorEastAsia"/>
          <w:b w:val="0"/>
          <w:bCs w:val="0"/>
          <w:color w:val="auto"/>
          <w:kern w:val="2"/>
          <w:sz w:val="24"/>
          <w:szCs w:val="24"/>
          <w:lang w:val="en-US" w:eastAsia="zh-CN" w:bidi="ar-SA"/>
        </w:rPr>
        <w:t>1.2供应商提交响应文件后，在响应文件提交截止时间前，可以书面形式对响应文件进行补充、修改，修改文件须加盖单位公章，并由法定代表人或其授权代表签字盖章，在提交截止时间以后，不能修改、补充响应文件。</w:t>
      </w:r>
    </w:p>
    <w:p w14:paraId="184583E9">
      <w:pPr>
        <w:pStyle w:val="5"/>
        <w:numPr>
          <w:ilvl w:val="0"/>
          <w:numId w:val="0"/>
        </w:numPr>
        <w:adjustRightInd w:val="0"/>
        <w:ind w:firstLine="480" w:firstLineChars="200"/>
        <w:rPr>
          <w:rFonts w:hint="eastAsia" w:cs="仿宋_GB2312" w:asciiTheme="minorEastAsia" w:hAnsiTheme="minorEastAsia" w:eastAsiaTheme="minorEastAsia"/>
          <w:b/>
          <w:bCs/>
          <w:color w:val="auto"/>
          <w:kern w:val="2"/>
          <w:sz w:val="24"/>
          <w:szCs w:val="24"/>
          <w:lang w:val="en-US" w:eastAsia="zh-CN" w:bidi="ar-SA"/>
        </w:rPr>
      </w:pPr>
      <w:r>
        <w:rPr>
          <w:rFonts w:hint="eastAsia" w:cs="仿宋_GB2312" w:asciiTheme="minorEastAsia" w:hAnsiTheme="minorEastAsia" w:eastAsiaTheme="minorEastAsia"/>
          <w:b w:val="0"/>
          <w:bCs w:val="0"/>
          <w:color w:val="auto"/>
          <w:kern w:val="2"/>
          <w:sz w:val="24"/>
          <w:szCs w:val="24"/>
          <w:lang w:val="en-US" w:eastAsia="zh-CN" w:bidi="ar-SA"/>
        </w:rPr>
        <w:t>1.3供应商的修改文件，应按本须知规定编制、密封、标志和提交，</w:t>
      </w:r>
      <w:r>
        <w:rPr>
          <w:rFonts w:hint="eastAsia" w:cs="仿宋_GB2312" w:asciiTheme="minorEastAsia" w:hAnsiTheme="minorEastAsia" w:eastAsiaTheme="minorEastAsia"/>
          <w:b/>
          <w:bCs/>
          <w:color w:val="auto"/>
          <w:kern w:val="2"/>
          <w:sz w:val="24"/>
          <w:szCs w:val="24"/>
          <w:lang w:val="en-US" w:eastAsia="zh-CN" w:bidi="ar-SA"/>
        </w:rPr>
        <w:t>如果一份响应文件有几份函件时，应注明哪一份有效，否则所作修改视为无效。</w:t>
      </w:r>
    </w:p>
    <w:p w14:paraId="2D722C15">
      <w:pPr>
        <w:pStyle w:val="33"/>
        <w:spacing w:line="360" w:lineRule="auto"/>
        <w:rPr>
          <w:rFonts w:hint="default" w:cs="仿宋_GB2312" w:asciiTheme="minorEastAsia" w:hAnsiTheme="minorEastAsia" w:eastAsiaTheme="minorEastAsia"/>
          <w:b/>
          <w:color w:val="auto"/>
          <w:sz w:val="24"/>
          <w:szCs w:val="24"/>
          <w:lang w:val="en-US" w:eastAsia="zh-CN"/>
        </w:rPr>
      </w:pPr>
      <w:r>
        <w:rPr>
          <w:rFonts w:hint="eastAsia" w:cs="仿宋_GB2312" w:asciiTheme="minorEastAsia" w:hAnsiTheme="minorEastAsia" w:eastAsiaTheme="minorEastAsia"/>
          <w:b/>
          <w:color w:val="auto"/>
          <w:sz w:val="24"/>
          <w:szCs w:val="24"/>
        </w:rPr>
        <w:t>2.</w:t>
      </w:r>
      <w:r>
        <w:rPr>
          <w:rFonts w:hint="eastAsia" w:cs="仿宋_GB2312" w:asciiTheme="minorEastAsia" w:hAnsiTheme="minorEastAsia" w:eastAsiaTheme="minorEastAsia"/>
          <w:b/>
          <w:color w:val="auto"/>
          <w:sz w:val="24"/>
          <w:szCs w:val="24"/>
          <w:lang w:val="en-US" w:eastAsia="zh-CN"/>
        </w:rPr>
        <w:t>响应文件拒收</w:t>
      </w:r>
    </w:p>
    <w:p w14:paraId="0449BE0B">
      <w:pPr>
        <w:pStyle w:val="33"/>
        <w:spacing w:line="360" w:lineRule="auto"/>
        <w:ind w:firstLine="360" w:firstLineChars="150"/>
        <w:rPr>
          <w:rFonts w:hint="eastAsia" w:cs="仿宋_GB2312" w:asciiTheme="minorEastAsia" w:hAnsiTheme="minorEastAsia" w:eastAsiaTheme="minorEastAsia"/>
          <w:b w:val="0"/>
          <w:bCs/>
          <w:color w:val="auto"/>
          <w:sz w:val="24"/>
          <w:szCs w:val="24"/>
        </w:rPr>
      </w:pPr>
      <w:r>
        <w:rPr>
          <w:rFonts w:hint="eastAsia" w:cs="仿宋_GB2312" w:asciiTheme="minorEastAsia" w:hAnsiTheme="minorEastAsia" w:eastAsiaTheme="minorEastAsia"/>
          <w:b w:val="0"/>
          <w:bCs/>
          <w:color w:val="auto"/>
          <w:sz w:val="24"/>
          <w:szCs w:val="24"/>
          <w:lang w:val="en-US" w:eastAsia="zh-CN"/>
        </w:rPr>
        <w:t>2.1</w:t>
      </w:r>
      <w:r>
        <w:rPr>
          <w:rFonts w:hint="eastAsia" w:cs="仿宋_GB2312" w:asciiTheme="minorEastAsia" w:hAnsiTheme="minorEastAsia" w:eastAsiaTheme="minorEastAsia"/>
          <w:b w:val="0"/>
          <w:bCs/>
          <w:color w:val="auto"/>
          <w:sz w:val="24"/>
          <w:szCs w:val="24"/>
        </w:rPr>
        <w:t>采购代理机构将拒绝并退回未密封包装的响应文件；</w:t>
      </w:r>
    </w:p>
    <w:p w14:paraId="30C1B4B8">
      <w:pPr>
        <w:pStyle w:val="33"/>
        <w:spacing w:line="360" w:lineRule="auto"/>
        <w:ind w:firstLine="360" w:firstLineChars="150"/>
        <w:rPr>
          <w:rFonts w:hint="eastAsia" w:cs="仿宋_GB2312" w:asciiTheme="minorEastAsia" w:hAnsiTheme="minorEastAsia" w:eastAsiaTheme="minorEastAsia"/>
          <w:b w:val="0"/>
          <w:bCs/>
          <w:color w:val="auto"/>
          <w:sz w:val="24"/>
          <w:szCs w:val="24"/>
        </w:rPr>
      </w:pPr>
      <w:r>
        <w:rPr>
          <w:rFonts w:hint="eastAsia" w:cs="仿宋_GB2312" w:asciiTheme="minorEastAsia" w:hAnsiTheme="minorEastAsia" w:eastAsiaTheme="minorEastAsia"/>
          <w:b w:val="0"/>
          <w:bCs/>
          <w:color w:val="auto"/>
          <w:sz w:val="24"/>
          <w:szCs w:val="24"/>
          <w:lang w:val="en-US" w:eastAsia="zh-CN"/>
        </w:rPr>
        <w:t>2.2</w:t>
      </w:r>
      <w:r>
        <w:rPr>
          <w:rFonts w:hint="eastAsia" w:cs="仿宋_GB2312" w:asciiTheme="minorEastAsia" w:hAnsiTheme="minorEastAsia" w:eastAsiaTheme="minorEastAsia"/>
          <w:b w:val="0"/>
          <w:bCs/>
          <w:color w:val="auto"/>
          <w:sz w:val="24"/>
          <w:szCs w:val="24"/>
        </w:rPr>
        <w:t>采购代理机构将拒绝并原封退回逾期提交的任何响应文件；</w:t>
      </w:r>
    </w:p>
    <w:p w14:paraId="716426D4">
      <w:pPr>
        <w:pStyle w:val="33"/>
        <w:spacing w:line="360" w:lineRule="auto"/>
        <w:ind w:firstLine="360" w:firstLineChars="150"/>
        <w:rPr>
          <w:rFonts w:cs="仿宋_GB2312" w:asciiTheme="minorEastAsia" w:hAnsiTheme="minorEastAsia" w:eastAsiaTheme="minorEastAsia"/>
          <w:b w:val="0"/>
          <w:bCs/>
          <w:color w:val="auto"/>
          <w:sz w:val="24"/>
          <w:szCs w:val="24"/>
        </w:rPr>
      </w:pPr>
      <w:r>
        <w:rPr>
          <w:rFonts w:hint="eastAsia" w:cs="仿宋_GB2312" w:asciiTheme="minorEastAsia" w:hAnsiTheme="minorEastAsia" w:eastAsiaTheme="minorEastAsia"/>
          <w:b w:val="0"/>
          <w:bCs/>
          <w:color w:val="auto"/>
          <w:sz w:val="24"/>
          <w:szCs w:val="24"/>
          <w:lang w:val="en-US" w:eastAsia="zh-CN"/>
        </w:rPr>
        <w:t>2.3</w:t>
      </w:r>
      <w:r>
        <w:rPr>
          <w:rFonts w:hint="eastAsia" w:cs="仿宋_GB2312" w:asciiTheme="minorEastAsia" w:hAnsiTheme="minorEastAsia" w:eastAsiaTheme="minorEastAsia"/>
          <w:b w:val="0"/>
          <w:bCs/>
          <w:color w:val="auto"/>
          <w:sz w:val="24"/>
          <w:szCs w:val="24"/>
        </w:rPr>
        <w:t>供应商未依法获取采购文件的，其响应文件将被拒收。</w:t>
      </w:r>
    </w:p>
    <w:p w14:paraId="4E330577">
      <w:pPr>
        <w:adjustRightInd/>
        <w:spacing w:line="360" w:lineRule="auto"/>
        <w:jc w:val="center"/>
        <w:outlineLvl w:val="0"/>
        <w:rPr>
          <w:rFonts w:cs="仿宋_GB2312" w:asciiTheme="minorEastAsia" w:hAnsiTheme="minorEastAsia" w:eastAsiaTheme="minorEastAsia"/>
          <w:b/>
          <w:color w:val="auto"/>
          <w:sz w:val="32"/>
          <w:szCs w:val="20"/>
        </w:rPr>
      </w:pPr>
    </w:p>
    <w:p w14:paraId="45C12E69">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659CF3E6">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578E3AFD">
      <w:pPr>
        <w:pStyle w:val="33"/>
        <w:spacing w:line="360" w:lineRule="auto"/>
        <w:ind w:firstLine="360" w:firstLineChars="150"/>
        <w:rPr>
          <w:rFonts w:hint="default" w:cs="仿宋_GB2312" w:asciiTheme="minorEastAsia" w:hAnsiTheme="minorEastAsia" w:eastAsiaTheme="minorEastAsia"/>
          <w:b w:val="0"/>
          <w:bCs w:val="0"/>
          <w:color w:val="auto"/>
          <w:kern w:val="2"/>
          <w:sz w:val="24"/>
          <w:szCs w:val="24"/>
          <w:lang w:val="en-US" w:eastAsia="zh-CN" w:bidi="ar-SA"/>
        </w:rPr>
      </w:pPr>
      <w:r>
        <w:rPr>
          <w:rFonts w:hint="default" w:cs="仿宋_GB2312" w:asciiTheme="minorEastAsia" w:hAnsiTheme="minorEastAsia" w:eastAsiaTheme="minorEastAsia"/>
          <w:b w:val="0"/>
          <w:bCs w:val="0"/>
          <w:color w:val="auto"/>
          <w:kern w:val="2"/>
          <w:sz w:val="24"/>
          <w:szCs w:val="24"/>
          <w:lang w:val="en-US" w:eastAsia="zh-CN" w:bidi="ar-SA"/>
        </w:rPr>
        <w:t xml:space="preserve">采购代理机构将按照采购公告规定的时间、地点组织响应文件的开启。具体按以下程序进行。 </w:t>
      </w:r>
    </w:p>
    <w:p w14:paraId="5FBD79A1">
      <w:pPr>
        <w:pStyle w:val="33"/>
        <w:spacing w:line="360" w:lineRule="auto"/>
        <w:ind w:firstLine="360" w:firstLineChars="150"/>
        <w:rPr>
          <w:rFonts w:hint="eastAsia" w:cs="仿宋_GB2312" w:asciiTheme="minorEastAsia" w:hAnsiTheme="minorEastAsia" w:eastAsiaTheme="minorEastAsia"/>
          <w:b w:val="0"/>
          <w:bCs w:val="0"/>
          <w:color w:val="auto"/>
          <w:kern w:val="2"/>
          <w:sz w:val="24"/>
          <w:szCs w:val="24"/>
          <w:lang w:val="en-US" w:eastAsia="zh-CN" w:bidi="ar-SA"/>
        </w:rPr>
      </w:pPr>
      <w:r>
        <w:rPr>
          <w:rFonts w:hint="eastAsia" w:cs="仿宋_GB2312" w:asciiTheme="minorEastAsia" w:hAnsiTheme="minorEastAsia" w:eastAsiaTheme="minorEastAsia"/>
          <w:b w:val="0"/>
          <w:bCs w:val="0"/>
          <w:color w:val="auto"/>
          <w:kern w:val="2"/>
          <w:sz w:val="24"/>
          <w:szCs w:val="24"/>
          <w:lang w:val="en-US" w:eastAsia="zh-CN" w:bidi="ar-SA"/>
        </w:rPr>
        <w:t>1.1</w:t>
      </w:r>
      <w:r>
        <w:rPr>
          <w:rFonts w:hint="default" w:cs="仿宋_GB2312" w:asciiTheme="minorEastAsia" w:hAnsiTheme="minorEastAsia" w:eastAsiaTheme="minorEastAsia"/>
          <w:b w:val="0"/>
          <w:bCs w:val="0"/>
          <w:color w:val="auto"/>
          <w:kern w:val="2"/>
          <w:sz w:val="24"/>
          <w:szCs w:val="24"/>
          <w:lang w:val="en-US" w:eastAsia="zh-CN" w:bidi="ar-SA"/>
        </w:rPr>
        <w:t>采购代理机构将核验出席活动现场的各磋商供应商法定代表人或其授权代表及相关单位人员身份</w:t>
      </w:r>
      <w:r>
        <w:rPr>
          <w:rFonts w:hint="eastAsia" w:cs="仿宋_GB2312" w:asciiTheme="minorEastAsia" w:hAnsiTheme="minorEastAsia" w:eastAsiaTheme="minorEastAsia"/>
          <w:b w:val="0"/>
          <w:bCs w:val="0"/>
          <w:color w:val="auto"/>
          <w:kern w:val="2"/>
          <w:sz w:val="24"/>
          <w:szCs w:val="24"/>
          <w:lang w:val="en-US" w:eastAsia="zh-CN" w:bidi="ar-SA"/>
        </w:rPr>
        <w:t>，</w:t>
      </w:r>
      <w:r>
        <w:rPr>
          <w:rFonts w:hint="default" w:cs="仿宋_GB2312" w:asciiTheme="minorEastAsia" w:hAnsiTheme="minorEastAsia" w:eastAsiaTheme="minorEastAsia"/>
          <w:b w:val="0"/>
          <w:bCs w:val="0"/>
          <w:color w:val="auto"/>
          <w:kern w:val="2"/>
          <w:sz w:val="24"/>
          <w:szCs w:val="24"/>
          <w:lang w:val="en-US" w:eastAsia="zh-CN" w:bidi="ar-SA"/>
        </w:rPr>
        <w:t>并组织其分别登记、签到，无关人员不得进入现场。</w:t>
      </w:r>
      <w:r>
        <w:rPr>
          <w:rFonts w:hint="default" w:cs="仿宋_GB2312" w:asciiTheme="minorEastAsia" w:hAnsiTheme="minorEastAsia" w:eastAsiaTheme="minorEastAsia"/>
          <w:b/>
          <w:bCs/>
          <w:color w:val="auto"/>
          <w:kern w:val="2"/>
          <w:sz w:val="24"/>
          <w:szCs w:val="24"/>
          <w:lang w:val="en-US" w:eastAsia="zh-CN" w:bidi="ar-SA"/>
        </w:rPr>
        <w:t>各磋商供应商法定代表人或其授权代表应准</w:t>
      </w:r>
      <w:r>
        <w:rPr>
          <w:rFonts w:hint="eastAsia" w:cs="仿宋_GB2312" w:asciiTheme="minorEastAsia" w:hAnsiTheme="minorEastAsia" w:eastAsiaTheme="minorEastAsia"/>
          <w:b/>
          <w:bCs/>
          <w:color w:val="auto"/>
          <w:kern w:val="2"/>
          <w:sz w:val="24"/>
          <w:szCs w:val="24"/>
          <w:lang w:val="en-US" w:eastAsia="zh-CN" w:bidi="ar-SA"/>
        </w:rPr>
        <w:t>时参加，携带本人有效证件原件，响应文件中按要求提供法定代表人授权书。</w:t>
      </w:r>
      <w:r>
        <w:rPr>
          <w:rFonts w:hint="eastAsia" w:ascii="宋体" w:hAnsi="宋体" w:eastAsia="宋体"/>
          <w:bCs/>
          <w:color w:val="000000"/>
          <w:sz w:val="24"/>
          <w:szCs w:val="24"/>
        </w:rPr>
        <w:t>投标人如不参加开标大会的，事后不得对招标相关人员、开标过程和开标结果提出异议。投标人代表未到场签字确认或者拒绝签字确认的，不影响评标过程。</w:t>
      </w:r>
    </w:p>
    <w:p w14:paraId="51EA27F9">
      <w:pPr>
        <w:pStyle w:val="33"/>
        <w:spacing w:line="360" w:lineRule="auto"/>
        <w:ind w:firstLine="360" w:firstLineChars="150"/>
        <w:rPr>
          <w:rFonts w:hint="eastAsia" w:cs="仿宋_GB2312" w:asciiTheme="minorEastAsia" w:hAnsiTheme="minorEastAsia" w:eastAsiaTheme="minorEastAsia"/>
          <w:b w:val="0"/>
          <w:bCs w:val="0"/>
          <w:color w:val="auto"/>
          <w:kern w:val="2"/>
          <w:sz w:val="24"/>
          <w:szCs w:val="24"/>
          <w:lang w:val="en-US" w:eastAsia="zh-CN" w:bidi="ar-SA"/>
        </w:rPr>
      </w:pPr>
      <w:r>
        <w:rPr>
          <w:rFonts w:hint="eastAsia" w:cs="仿宋_GB2312" w:asciiTheme="minorEastAsia" w:hAnsiTheme="minorEastAsia" w:eastAsiaTheme="minorEastAsia"/>
          <w:b w:val="0"/>
          <w:bCs w:val="0"/>
          <w:color w:val="auto"/>
          <w:kern w:val="2"/>
          <w:sz w:val="24"/>
          <w:szCs w:val="24"/>
          <w:lang w:val="en-US" w:eastAsia="zh-CN" w:bidi="ar-SA"/>
        </w:rPr>
        <w:t>1.2采购代理机构接收响应文件并登记，各磋商供应商法定代表人或其授权代表对响应文件的递交记录情况进行签字确认。</w:t>
      </w:r>
      <w:r>
        <w:rPr>
          <w:rFonts w:hint="eastAsia" w:cs="仿宋_GB2312" w:asciiTheme="minorEastAsia" w:hAnsiTheme="minorEastAsia" w:eastAsiaTheme="minorEastAsia"/>
          <w:b/>
          <w:bCs/>
          <w:color w:val="auto"/>
          <w:kern w:val="2"/>
          <w:sz w:val="24"/>
          <w:szCs w:val="24"/>
          <w:lang w:val="en-US" w:eastAsia="zh-CN" w:bidi="ar-SA"/>
        </w:rPr>
        <w:t>没有密封包装的响应文件，将被当场拒绝。</w:t>
      </w:r>
    </w:p>
    <w:p w14:paraId="4A6BA9B1">
      <w:pPr>
        <w:pStyle w:val="33"/>
        <w:spacing w:line="360" w:lineRule="auto"/>
        <w:ind w:firstLine="360" w:firstLineChars="150"/>
        <w:rPr>
          <w:rFonts w:hint="eastAsia" w:cs="仿宋_GB2312" w:asciiTheme="minorEastAsia" w:hAnsiTheme="minorEastAsia" w:eastAsiaTheme="minorEastAsia"/>
          <w:b w:val="0"/>
          <w:bCs w:val="0"/>
          <w:color w:val="auto"/>
          <w:kern w:val="2"/>
          <w:sz w:val="24"/>
          <w:szCs w:val="24"/>
          <w:lang w:val="en-US" w:eastAsia="zh-CN" w:bidi="ar-SA"/>
        </w:rPr>
      </w:pPr>
      <w:r>
        <w:rPr>
          <w:rFonts w:hint="eastAsia" w:cs="仿宋_GB2312" w:asciiTheme="minorEastAsia" w:hAnsiTheme="minorEastAsia" w:eastAsiaTheme="minorEastAsia"/>
          <w:b w:val="0"/>
          <w:bCs w:val="0"/>
          <w:color w:val="auto"/>
          <w:kern w:val="2"/>
          <w:sz w:val="24"/>
          <w:szCs w:val="24"/>
          <w:lang w:val="en-US" w:eastAsia="zh-CN" w:bidi="ar-SA"/>
        </w:rPr>
        <w:t>1.3采购代理机构介绍现场的人员情况，宣读递交响应文件的磋商供应商名单、现场纪律、应当回避的情形等注意事项，组织各磋商供应商法定代表人或其授权代表签署不存在影响公平竞争的《现场确认声明书》。</w:t>
      </w:r>
    </w:p>
    <w:p w14:paraId="1783132B">
      <w:pPr>
        <w:pStyle w:val="33"/>
        <w:spacing w:line="360" w:lineRule="auto"/>
        <w:ind w:firstLine="360" w:firstLineChars="150"/>
        <w:rPr>
          <w:rFonts w:hint="eastAsia" w:cs="仿宋_GB2312" w:asciiTheme="minorEastAsia" w:hAnsiTheme="minorEastAsia" w:eastAsiaTheme="minorEastAsia"/>
          <w:b w:val="0"/>
          <w:bCs w:val="0"/>
          <w:color w:val="auto"/>
          <w:kern w:val="2"/>
          <w:sz w:val="24"/>
          <w:szCs w:val="24"/>
          <w:lang w:val="en-US" w:eastAsia="zh-CN" w:bidi="ar-SA"/>
        </w:rPr>
      </w:pPr>
      <w:r>
        <w:rPr>
          <w:rFonts w:hint="eastAsia" w:cs="仿宋_GB2312" w:asciiTheme="minorEastAsia" w:hAnsiTheme="minorEastAsia" w:eastAsiaTheme="minorEastAsia"/>
          <w:b w:val="0"/>
          <w:bCs w:val="0"/>
          <w:color w:val="auto"/>
          <w:kern w:val="2"/>
          <w:sz w:val="24"/>
          <w:szCs w:val="24"/>
          <w:lang w:val="en-US" w:eastAsia="zh-CN" w:bidi="ar-SA"/>
        </w:rPr>
        <w:t>1.4提请磋商供应商或者其推选的代表查验响应文件密封情况。供应商不足3家的，不得开启。</w:t>
      </w:r>
    </w:p>
    <w:p w14:paraId="26638542">
      <w:pPr>
        <w:pStyle w:val="395"/>
        <w:spacing w:before="0"/>
        <w:ind w:firstLine="480"/>
        <w:rPr>
          <w:rFonts w:hint="eastAsia" w:ascii="宋体" w:hAnsi="宋体" w:eastAsia="宋体" w:cs="宋体"/>
          <w:b/>
          <w:bCs/>
          <w:color w:val="auto"/>
        </w:rPr>
      </w:pPr>
      <w:r>
        <w:rPr>
          <w:rFonts w:hint="eastAsia" w:cs="仿宋_GB2312" w:asciiTheme="minorEastAsia" w:hAnsiTheme="minorEastAsia" w:eastAsiaTheme="minorEastAsia"/>
          <w:b w:val="0"/>
          <w:bCs w:val="0"/>
          <w:color w:val="auto"/>
          <w:kern w:val="2"/>
          <w:sz w:val="24"/>
          <w:szCs w:val="24"/>
          <w:lang w:val="en-US" w:eastAsia="zh-CN" w:bidi="ar-SA"/>
        </w:rPr>
        <w:t>1.5</w:t>
      </w:r>
      <w:r>
        <w:rPr>
          <w:rFonts w:hint="eastAsia" w:ascii="宋体" w:hAnsi="宋体" w:eastAsia="宋体" w:cs="宋体"/>
          <w:color w:val="auto"/>
        </w:rPr>
        <w:t>开启时，当众拆封、清点响应文件（包括正本、副本）数量</w:t>
      </w:r>
      <w:r>
        <w:rPr>
          <w:rFonts w:hint="eastAsia" w:ascii="宋体" w:hAnsi="宋体" w:eastAsia="宋体" w:cs="宋体"/>
          <w:color w:val="auto"/>
          <w:lang w:eastAsia="zh-CN"/>
        </w:rPr>
        <w:t>，</w:t>
      </w:r>
      <w:r>
        <w:rPr>
          <w:rFonts w:hint="eastAsia" w:ascii="宋体" w:hAnsi="宋体" w:eastAsia="宋体" w:cs="宋体"/>
          <w:color w:val="auto"/>
        </w:rPr>
        <w:t>将其中密封的报价文件</w:t>
      </w:r>
      <w:r>
        <w:rPr>
          <w:rFonts w:hint="eastAsia" w:ascii="宋体" w:hAnsi="宋体" w:eastAsia="宋体" w:cs="宋体"/>
          <w:color w:val="auto"/>
          <w:lang w:eastAsia="zh-CN"/>
        </w:rPr>
        <w:t>、</w:t>
      </w:r>
      <w:r>
        <w:rPr>
          <w:rFonts w:hint="eastAsia" w:ascii="宋体" w:hAnsi="宋体" w:eastAsia="宋体" w:cs="宋体"/>
          <w:color w:val="auto"/>
          <w:lang w:val="en-US" w:eastAsia="zh-CN"/>
        </w:rPr>
        <w:t>响应文件的电子文档</w:t>
      </w:r>
      <w:r>
        <w:rPr>
          <w:rFonts w:hint="eastAsia" w:ascii="宋体" w:hAnsi="宋体" w:eastAsia="宋体" w:cs="宋体"/>
          <w:color w:val="auto"/>
        </w:rPr>
        <w:t>现场集中封存保管等候拆封，将拆封后的</w:t>
      </w:r>
      <w:r>
        <w:rPr>
          <w:rFonts w:hint="eastAsia" w:ascii="宋体" w:hAnsi="宋体" w:eastAsia="宋体" w:cs="宋体"/>
          <w:color w:val="auto"/>
          <w:lang w:val="en-US" w:eastAsia="zh-CN"/>
        </w:rPr>
        <w:t>资格和</w:t>
      </w:r>
      <w:r>
        <w:rPr>
          <w:rFonts w:hint="eastAsia" w:ascii="宋体" w:hAnsi="宋体" w:eastAsia="宋体" w:cs="宋体"/>
          <w:color w:val="auto"/>
        </w:rPr>
        <w:t>技术商务文件由现场工作人员护送至指定的评审地点，同时告知供应商代表拆封报价文件</w:t>
      </w:r>
      <w:r>
        <w:rPr>
          <w:rFonts w:hint="eastAsia" w:ascii="宋体" w:hAnsi="宋体" w:eastAsia="宋体" w:cs="宋体"/>
          <w:color w:val="auto"/>
          <w:lang w:eastAsia="zh-CN"/>
        </w:rPr>
        <w:t>、</w:t>
      </w:r>
      <w:r>
        <w:rPr>
          <w:rFonts w:hint="eastAsia" w:ascii="宋体" w:hAnsi="宋体" w:eastAsia="宋体" w:cs="宋体"/>
          <w:color w:val="auto"/>
          <w:lang w:val="en-US" w:eastAsia="zh-CN"/>
        </w:rPr>
        <w:t>响应文件的电子文档</w:t>
      </w:r>
      <w:r>
        <w:rPr>
          <w:rFonts w:hint="eastAsia" w:ascii="宋体" w:hAnsi="宋体" w:eastAsia="宋体" w:cs="宋体"/>
          <w:color w:val="auto"/>
        </w:rPr>
        <w:t>的预计时间。</w:t>
      </w:r>
      <w:r>
        <w:rPr>
          <w:rFonts w:hint="eastAsia" w:ascii="宋体" w:hAnsi="宋体" w:eastAsia="宋体" w:cs="宋体"/>
          <w:b/>
          <w:bCs/>
          <w:color w:val="auto"/>
        </w:rPr>
        <w:t>对不符合装订要求的响应文件，由现场工作人员退还供应商代表。</w:t>
      </w:r>
    </w:p>
    <w:p w14:paraId="4BF0A376">
      <w:pPr>
        <w:pStyle w:val="395"/>
        <w:spacing w:before="0"/>
        <w:ind w:firstLine="480"/>
        <w:rPr>
          <w:rFonts w:hint="eastAsia" w:ascii="宋体" w:hAnsi="宋体" w:eastAsia="宋体" w:cs="宋体"/>
          <w:color w:val="auto"/>
        </w:rPr>
      </w:pPr>
      <w:r>
        <w:rPr>
          <w:rFonts w:hint="eastAsia" w:ascii="宋体" w:hAnsi="宋体" w:eastAsia="宋体" w:cs="宋体"/>
          <w:color w:val="auto"/>
        </w:rPr>
        <w:t>1.6 商务</w:t>
      </w:r>
      <w:r>
        <w:rPr>
          <w:rFonts w:hint="eastAsia" w:ascii="宋体" w:hAnsi="宋体" w:eastAsia="宋体" w:cs="宋体"/>
          <w:color w:val="auto"/>
          <w:lang w:val="en-US" w:eastAsia="zh-CN"/>
        </w:rPr>
        <w:t>和</w:t>
      </w:r>
      <w:r>
        <w:rPr>
          <w:rFonts w:hint="eastAsia" w:ascii="宋体" w:hAnsi="宋体" w:eastAsia="宋体" w:cs="宋体"/>
          <w:color w:val="auto"/>
        </w:rPr>
        <w:t>技术评审协商结束，评审小组先完成对供应商的商务</w:t>
      </w:r>
      <w:r>
        <w:rPr>
          <w:rFonts w:hint="eastAsia" w:ascii="宋体" w:hAnsi="宋体" w:eastAsia="宋体" w:cs="宋体"/>
          <w:color w:val="auto"/>
          <w:lang w:val="en-US" w:eastAsia="zh-CN"/>
        </w:rPr>
        <w:t>和</w:t>
      </w:r>
      <w:r>
        <w:rPr>
          <w:rFonts w:hint="eastAsia" w:ascii="宋体" w:hAnsi="宋体" w:eastAsia="宋体" w:cs="宋体"/>
          <w:color w:val="auto"/>
        </w:rPr>
        <w:t>技术分评审工作</w:t>
      </w:r>
      <w:r>
        <w:rPr>
          <w:rFonts w:hint="eastAsia" w:ascii="宋体" w:hAnsi="宋体" w:eastAsia="宋体" w:cs="宋体"/>
          <w:color w:val="auto"/>
          <w:lang w:eastAsia="zh-CN"/>
        </w:rPr>
        <w:t>，</w:t>
      </w:r>
      <w:r>
        <w:rPr>
          <w:rFonts w:hint="eastAsia" w:ascii="宋体" w:hAnsi="宋体" w:eastAsia="宋体" w:cs="宋体"/>
          <w:color w:val="auto"/>
        </w:rPr>
        <w:t>然后拆封报价文件</w:t>
      </w:r>
      <w:r>
        <w:rPr>
          <w:rFonts w:hint="eastAsia" w:ascii="宋体" w:hAnsi="宋体" w:eastAsia="宋体" w:cs="宋体"/>
          <w:color w:val="auto"/>
          <w:lang w:eastAsia="zh-CN"/>
        </w:rPr>
        <w:t>、</w:t>
      </w:r>
      <w:r>
        <w:rPr>
          <w:rFonts w:hint="eastAsia" w:ascii="宋体" w:hAnsi="宋体" w:eastAsia="宋体" w:cs="宋体"/>
          <w:color w:val="auto"/>
          <w:lang w:val="en-US" w:eastAsia="zh-CN"/>
        </w:rPr>
        <w:t>响应文件的电子文档</w:t>
      </w:r>
      <w:r>
        <w:rPr>
          <w:rFonts w:hint="eastAsia" w:ascii="宋体" w:hAnsi="宋体" w:eastAsia="宋体" w:cs="宋体"/>
          <w:color w:val="auto"/>
        </w:rPr>
        <w:t>，对报价进行协商，要求供应商提交最后报价。</w:t>
      </w:r>
    </w:p>
    <w:p w14:paraId="0D99BAFC">
      <w:pPr>
        <w:pStyle w:val="395"/>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682D3E2C">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6E47DA1A">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7966CE12">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3C4B32BC">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B039FB">
      <w:pPr>
        <w:pStyle w:val="33"/>
        <w:spacing w:line="360" w:lineRule="auto"/>
        <w:rPr>
          <w:rFonts w:cs="仿宋_GB2312" w:asciiTheme="minorEastAsia" w:hAnsiTheme="minorEastAsia" w:eastAsiaTheme="minorEastAsia"/>
          <w:b/>
          <w:color w:val="auto"/>
          <w:sz w:val="24"/>
          <w:szCs w:val="24"/>
        </w:rPr>
      </w:pPr>
    </w:p>
    <w:p w14:paraId="276DCAAD">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lang w:val="en-US" w:eastAsia="zh-CN"/>
        </w:rPr>
        <w:t>九</w:t>
      </w:r>
      <w:r>
        <w:rPr>
          <w:rFonts w:hint="eastAsia" w:cs="仿宋_GB2312" w:asciiTheme="minorEastAsia" w:hAnsiTheme="minorEastAsia" w:eastAsiaTheme="minorEastAsia"/>
          <w:b/>
          <w:color w:val="auto"/>
          <w:sz w:val="32"/>
          <w:szCs w:val="20"/>
        </w:rPr>
        <w:t>、</w:t>
      </w:r>
      <w:r>
        <w:rPr>
          <w:rFonts w:hint="eastAsia" w:asciiTheme="minorEastAsia" w:hAnsiTheme="minorEastAsia" w:eastAsiaTheme="minorEastAsia"/>
          <w:b/>
          <w:color w:val="auto"/>
          <w:sz w:val="32"/>
          <w:szCs w:val="32"/>
        </w:rPr>
        <w:t>评审</w:t>
      </w:r>
    </w:p>
    <w:p w14:paraId="4C9EBCBC">
      <w:pPr>
        <w:pStyle w:val="395"/>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0CB5ABB">
      <w:pPr>
        <w:pStyle w:val="395"/>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692BDA79">
      <w:pPr>
        <w:pStyle w:val="395"/>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7C2B158F">
      <w:pPr>
        <w:adjustRightInd/>
        <w:spacing w:line="360" w:lineRule="auto"/>
        <w:jc w:val="center"/>
        <w:outlineLvl w:val="0"/>
        <w:rPr>
          <w:rFonts w:cs="仿宋_GB2312" w:asciiTheme="minorEastAsia" w:hAnsiTheme="minorEastAsia" w:eastAsiaTheme="minorEastAsia"/>
          <w:color w:val="auto"/>
          <w:sz w:val="24"/>
        </w:rPr>
      </w:pPr>
    </w:p>
    <w:p w14:paraId="4AEFCF24">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成交</w:t>
      </w:r>
    </w:p>
    <w:p w14:paraId="7E36F83E">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209B7EB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w:t>
      </w:r>
      <w:r>
        <w:rPr>
          <w:rFonts w:hint="eastAsia" w:asciiTheme="minorEastAsia" w:hAnsiTheme="minorEastAsia" w:eastAsiaTheme="minorEastAsia"/>
          <w:color w:val="auto"/>
          <w:sz w:val="24"/>
          <w:szCs w:val="21"/>
          <w:highlight w:val="none"/>
        </w:rPr>
        <w:t>序推荐。</w:t>
      </w:r>
      <w:r>
        <w:rPr>
          <w:rFonts w:hint="eastAsia" w:asciiTheme="minorEastAsia" w:hAnsiTheme="minorEastAsia" w:eastAsiaTheme="minorEastAsia"/>
          <w:color w:val="auto"/>
          <w:sz w:val="24"/>
          <w:szCs w:val="21"/>
          <w:highlight w:val="none"/>
          <w:lang w:val="en" w:eastAsia="zh-CN"/>
        </w:rPr>
        <w:t>本项目推荐的成交候选人数量：</w:t>
      </w:r>
      <w:r>
        <w:rPr>
          <w:rFonts w:hint="eastAsia" w:asciiTheme="minorEastAsia" w:hAnsiTheme="minorEastAsia" w:eastAsiaTheme="minorEastAsia"/>
          <w:color w:val="auto"/>
          <w:sz w:val="24"/>
          <w:szCs w:val="21"/>
          <w:highlight w:val="none"/>
          <w:u w:val="single"/>
          <w:lang w:val="en-US" w:eastAsia="zh-CN"/>
        </w:rPr>
        <w:t xml:space="preserve">  3  </w:t>
      </w:r>
      <w:r>
        <w:rPr>
          <w:rFonts w:hint="eastAsia" w:asciiTheme="minorEastAsia" w:hAnsiTheme="minorEastAsia" w:eastAsiaTheme="minorEastAsia"/>
          <w:color w:val="auto"/>
          <w:sz w:val="24"/>
          <w:szCs w:val="21"/>
          <w:highlight w:val="none"/>
          <w:lang w:val="en-US" w:eastAsia="zh-CN"/>
        </w:rPr>
        <w:t>。</w:t>
      </w:r>
    </w:p>
    <w:p w14:paraId="42BAB93B">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42A4DDE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为进一步提升采购结果确定效率，采购代理机构应当依法及时将评审报告送交采购人。采购人应当自收到评审报告之日起2个工作日内在线确定成交供应商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73D00BB7">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017A7E1A">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宋体" w:hAnsi="宋体" w:cs="宋体"/>
          <w:color w:val="auto"/>
          <w:sz w:val="24"/>
        </w:rPr>
        <w:t>以纸质形式</w:t>
      </w:r>
      <w:r>
        <w:rPr>
          <w:rFonts w:hint="eastAsia" w:asciiTheme="minorEastAsia" w:hAnsiTheme="minorEastAsia" w:eastAsiaTheme="minorEastAsia"/>
          <w:color w:val="auto"/>
          <w:sz w:val="24"/>
          <w:szCs w:val="21"/>
        </w:rPr>
        <w:t>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p>
    <w:p w14:paraId="56D26828">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w:t>
      </w:r>
      <w:r>
        <w:rPr>
          <w:rFonts w:hint="eastAsia" w:cs="宋体" w:asciiTheme="minorEastAsia" w:hAnsiTheme="minorEastAsia" w:eastAsiaTheme="minorEastAsia"/>
          <w:color w:val="auto"/>
          <w:sz w:val="24"/>
          <w:lang w:val="en-US" w:eastAsia="zh-CN"/>
        </w:rPr>
        <w:t>等</w:t>
      </w:r>
      <w:r>
        <w:rPr>
          <w:rFonts w:hint="eastAsia" w:cs="宋体" w:asciiTheme="minorEastAsia" w:hAnsiTheme="minorEastAsia" w:eastAsiaTheme="minorEastAsia"/>
          <w:color w:val="auto"/>
          <w:sz w:val="24"/>
        </w:rPr>
        <w:t>。</w:t>
      </w:r>
    </w:p>
    <w:p w14:paraId="1789099B">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26264D61">
      <w:pPr>
        <w:snapToGrid w:val="0"/>
        <w:spacing w:line="360" w:lineRule="auto"/>
        <w:jc w:val="center"/>
        <w:outlineLvl w:val="0"/>
        <w:rPr>
          <w:rFonts w:cs="仿宋_GB2312" w:asciiTheme="minorEastAsia" w:hAnsiTheme="minorEastAsia" w:eastAsiaTheme="minorEastAsia"/>
          <w:b/>
          <w:color w:val="auto"/>
          <w:sz w:val="36"/>
          <w:szCs w:val="36"/>
        </w:rPr>
      </w:pPr>
    </w:p>
    <w:p w14:paraId="455BE8B4">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4FC0BE3E">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340D6400">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761BA12B">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鼓励有条件的采购人视情缩减采购合同签订时限，提高采购效率，杜绝“冷、硬、横、推”等不当行为。</w:t>
      </w:r>
    </w:p>
    <w:p w14:paraId="7CFB2505">
      <w:pPr>
        <w:pStyle w:val="395"/>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1EEE1991">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D107EA2">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DE8330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36E934E4">
      <w:pPr>
        <w:tabs>
          <w:tab w:val="left" w:pos="0"/>
        </w:tabs>
        <w:spacing w:line="360" w:lineRule="auto"/>
        <w:rPr>
          <w:rFonts w:hint="eastAsia" w:asciiTheme="minorEastAsia" w:hAnsiTheme="minorEastAsia" w:eastAsiaTheme="minorEastAsia"/>
          <w:b/>
          <w:color w:val="auto"/>
          <w:sz w:val="24"/>
          <w:lang w:eastAsia="zh-CN"/>
        </w:rPr>
      </w:pPr>
      <w:r>
        <w:rPr>
          <w:rFonts w:hint="eastAsia" w:asciiTheme="minorEastAsia" w:hAnsiTheme="minorEastAsia" w:eastAsiaTheme="minorEastAsia"/>
          <w:b/>
          <w:color w:val="auto"/>
          <w:sz w:val="24"/>
        </w:rPr>
        <w:t>3．履约保证金</w:t>
      </w:r>
      <w:r>
        <w:rPr>
          <w:rFonts w:hint="eastAsia" w:asciiTheme="minorEastAsia" w:hAnsiTheme="minorEastAsia" w:eastAsiaTheme="minorEastAsia"/>
          <w:b/>
          <w:color w:val="auto"/>
          <w:sz w:val="24"/>
          <w:lang w:eastAsia="zh-CN"/>
        </w:rPr>
        <w:t>（</w:t>
      </w:r>
      <w:r>
        <w:rPr>
          <w:rFonts w:hint="eastAsia" w:asciiTheme="minorEastAsia" w:hAnsiTheme="minorEastAsia" w:eastAsiaTheme="minorEastAsia"/>
          <w:b/>
          <w:color w:val="auto"/>
          <w:sz w:val="24"/>
          <w:lang w:val="en-US" w:eastAsia="zh-CN"/>
        </w:rPr>
        <w:t>如有</w:t>
      </w:r>
      <w:r>
        <w:rPr>
          <w:rFonts w:hint="eastAsia" w:asciiTheme="minorEastAsia" w:hAnsiTheme="minorEastAsia" w:eastAsiaTheme="minorEastAsia"/>
          <w:b/>
          <w:color w:val="auto"/>
          <w:sz w:val="24"/>
          <w:lang w:eastAsia="zh-CN"/>
        </w:rPr>
        <w:t>）</w:t>
      </w:r>
    </w:p>
    <w:p w14:paraId="3502598A">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54E2939D">
      <w:pPr>
        <w:pStyle w:val="5"/>
        <w:numPr>
          <w:ilvl w:val="0"/>
          <w:numId w:val="8"/>
        </w:numPr>
        <w:ind w:left="0" w:firstLine="0"/>
        <w:rPr>
          <w:rFonts w:cs="宋体" w:asciiTheme="minorEastAsia" w:hAnsiTheme="minorEastAsia" w:eastAsiaTheme="minorEastAsia"/>
          <w:snapToGrid w:val="0"/>
          <w:color w:val="auto"/>
          <w:kern w:val="28"/>
          <w:sz w:val="24"/>
          <w:lang w:val="en-US"/>
        </w:rPr>
      </w:pPr>
      <w:r>
        <w:rPr>
          <w:rFonts w:hint="eastAsia" w:cs="宋体" w:asciiTheme="minorEastAsia" w:hAnsiTheme="minorEastAsia" w:eastAsiaTheme="minorEastAsia"/>
          <w:snapToGrid w:val="0"/>
          <w:color w:val="auto"/>
          <w:kern w:val="28"/>
          <w:sz w:val="24"/>
          <w:lang w:val="en-US"/>
        </w:rPr>
        <w:t>预付款</w:t>
      </w:r>
    </w:p>
    <w:p w14:paraId="63538CB6">
      <w:pPr>
        <w:tabs>
          <w:tab w:val="left" w:pos="0"/>
        </w:tabs>
        <w:spacing w:line="360" w:lineRule="auto"/>
        <w:ind w:firstLine="0"/>
        <w:rPr>
          <w:rFonts w:cs="宋体" w:asciiTheme="minorEastAsia" w:hAnsiTheme="minorEastAsia" w:eastAsiaTheme="minorEastAsia"/>
          <w:snapToGrid w:val="0"/>
          <w:color w:val="auto"/>
          <w:kern w:val="28"/>
          <w:sz w:val="24"/>
        </w:rPr>
      </w:pPr>
      <w:r>
        <w:rPr>
          <w:rFonts w:hint="eastAsia" w:ascii="宋体" w:hAnsi="宋体"/>
          <w:b w:val="0"/>
          <w:bCs w:val="0"/>
          <w:color w:val="auto"/>
          <w:sz w:val="24"/>
          <w:szCs w:val="24"/>
          <w:highlight w:val="none"/>
          <w:lang w:val="en-US" w:eastAsia="zh-CN"/>
        </w:rPr>
        <w:t>按合同要求执行</w:t>
      </w:r>
      <w:r>
        <w:rPr>
          <w:rFonts w:ascii="宋体" w:hAnsi="宋体"/>
          <w:b w:val="0"/>
          <w:bCs w:val="0"/>
          <w:color w:val="auto"/>
          <w:sz w:val="24"/>
          <w:szCs w:val="24"/>
          <w:highlight w:val="none"/>
          <w:lang w:val="en-US"/>
        </w:rPr>
        <w:t>。</w:t>
      </w:r>
    </w:p>
    <w:p w14:paraId="26CCCF49">
      <w:pPr>
        <w:snapToGrid w:val="0"/>
        <w:spacing w:line="360" w:lineRule="auto"/>
        <w:jc w:val="center"/>
        <w:rPr>
          <w:rFonts w:cs="仿宋_GB2312" w:asciiTheme="minorEastAsia" w:hAnsiTheme="minorEastAsia" w:eastAsiaTheme="minorEastAsia"/>
          <w:b/>
          <w:color w:val="auto"/>
          <w:sz w:val="36"/>
          <w:szCs w:val="36"/>
        </w:rPr>
      </w:pPr>
    </w:p>
    <w:p w14:paraId="52E186FF">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1A78C1FC">
      <w:pPr>
        <w:pStyle w:val="25"/>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bookmarkEnd w:id="10"/>
    <w:p w14:paraId="1AAAFCC1">
      <w:pPr>
        <w:tabs>
          <w:tab w:val="left" w:pos="0"/>
        </w:tabs>
        <w:spacing w:line="360" w:lineRule="auto"/>
        <w:ind w:firstLine="480"/>
        <w:rPr>
          <w:rFonts w:cs="Helvetica" w:asciiTheme="minorEastAsia" w:hAnsiTheme="minorEastAsia" w:eastAsiaTheme="minorEastAsia"/>
          <w:color w:val="auto"/>
          <w:kern w:val="0"/>
          <w:sz w:val="24"/>
        </w:rPr>
      </w:pPr>
      <w:bookmarkStart w:id="53" w:name="第三部分"/>
      <w:bookmarkStart w:id="54" w:name="_Toc164416483"/>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C311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493DC5DB">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524ED5">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5C81E97">
      <w:pPr>
        <w:tabs>
          <w:tab w:val="left" w:pos="0"/>
        </w:tabs>
        <w:spacing w:line="360" w:lineRule="auto"/>
        <w:rPr>
          <w:rFonts w:cs="仿宋_GB2312" w:asciiTheme="minorEastAsia" w:hAnsiTheme="minorEastAsia" w:eastAsiaTheme="minorEastAsia"/>
          <w:b/>
          <w:color w:val="auto"/>
          <w:sz w:val="36"/>
          <w:szCs w:val="36"/>
        </w:rPr>
      </w:pPr>
    </w:p>
    <w:p w14:paraId="01C64A1C">
      <w:pPr>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br w:type="page"/>
      </w:r>
    </w:p>
    <w:p w14:paraId="3F773C1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51CF9B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为了</w:t>
      </w:r>
      <w:r>
        <w:rPr>
          <w:rFonts w:hint="eastAsia" w:ascii="宋体" w:hAnsi="宋体" w:eastAsia="宋体" w:cs="宋体"/>
          <w:color w:val="000000"/>
          <w:sz w:val="24"/>
          <w:szCs w:val="24"/>
          <w:highlight w:val="none"/>
          <w:u w:val="none"/>
          <w:lang w:eastAsia="zh-CN"/>
        </w:rPr>
        <w:t>深入贯彻落实</w:t>
      </w:r>
      <w:r>
        <w:rPr>
          <w:rFonts w:hint="eastAsia" w:ascii="宋体" w:hAnsi="宋体" w:eastAsia="宋体" w:cs="宋体"/>
          <w:color w:val="000000"/>
          <w:sz w:val="24"/>
          <w:szCs w:val="24"/>
          <w:highlight w:val="none"/>
          <w:u w:val="none"/>
          <w:lang w:val="en-US" w:eastAsia="zh-CN"/>
        </w:rPr>
        <w:t>2025年</w:t>
      </w:r>
      <w:r>
        <w:rPr>
          <w:rFonts w:hint="eastAsia" w:ascii="宋体" w:hAnsi="宋体" w:eastAsia="宋体" w:cs="宋体"/>
          <w:color w:val="000000"/>
          <w:sz w:val="24"/>
          <w:szCs w:val="24"/>
          <w:highlight w:val="none"/>
          <w:u w:val="none"/>
          <w:lang w:eastAsia="zh-CN"/>
        </w:rPr>
        <w:t>省市宣传思想文化工作会议精神，</w:t>
      </w:r>
      <w:r>
        <w:rPr>
          <w:rFonts w:hint="eastAsia" w:ascii="宋体" w:hAnsi="宋体" w:eastAsia="宋体" w:cs="宋体"/>
          <w:bCs/>
          <w:color w:val="000000"/>
          <w:kern w:val="2"/>
          <w:sz w:val="24"/>
          <w:szCs w:val="24"/>
          <w:highlight w:val="none"/>
          <w:lang w:val="zh-TW" w:eastAsia="zh-CN" w:bidi="ar-SA"/>
        </w:rPr>
        <w:t>锚定“文化＋科技”“文化＋旅游”“文化＋民生”改革新赛道，</w:t>
      </w:r>
      <w:r>
        <w:rPr>
          <w:rFonts w:hint="eastAsia" w:ascii="宋体" w:hAnsi="宋体" w:eastAsia="宋体" w:cs="宋体"/>
          <w:color w:val="000000"/>
          <w:sz w:val="24"/>
          <w:szCs w:val="24"/>
          <w:highlight w:val="none"/>
          <w:u w:val="none"/>
          <w:lang w:eastAsia="zh-CN"/>
        </w:rPr>
        <w:t>努力建设世界一流历史文化名城和国际旅游目的地，</w:t>
      </w:r>
      <w:r>
        <w:rPr>
          <w:rFonts w:hint="eastAsia" w:ascii="宋体" w:hAnsi="宋体" w:eastAsia="宋体" w:cs="宋体"/>
          <w:color w:val="000000"/>
          <w:sz w:val="24"/>
          <w:szCs w:val="24"/>
          <w:highlight w:val="none"/>
          <w:u w:val="none"/>
        </w:rPr>
        <w:t>市文广旅游局计划开展杭州文广旅游网（2025）</w:t>
      </w:r>
      <w:r>
        <w:rPr>
          <w:rFonts w:hint="eastAsia" w:ascii="宋体" w:hAnsi="宋体" w:eastAsia="宋体" w:cs="宋体"/>
          <w:color w:val="000000"/>
          <w:sz w:val="24"/>
          <w:szCs w:val="24"/>
          <w:highlight w:val="none"/>
          <w:u w:val="none"/>
          <w:lang w:eastAsia="zh-CN"/>
        </w:rPr>
        <w:t>项目。</w:t>
      </w:r>
      <w:r>
        <w:rPr>
          <w:rFonts w:hint="eastAsia" w:ascii="宋体" w:hAnsi="宋体" w:eastAsia="宋体" w:cs="宋体"/>
          <w:color w:val="000000"/>
          <w:sz w:val="24"/>
          <w:szCs w:val="24"/>
          <w:highlight w:val="none"/>
          <w:u w:val="none"/>
        </w:rPr>
        <w:t>运营维护中文简体、中文繁体、英文、日文、韩文、德文、法文、西班牙文8个</w:t>
      </w:r>
      <w:r>
        <w:rPr>
          <w:rFonts w:hint="eastAsia" w:ascii="宋体" w:hAnsi="宋体" w:eastAsia="宋体" w:cs="宋体"/>
          <w:color w:val="000000"/>
          <w:sz w:val="24"/>
          <w:szCs w:val="24"/>
          <w:highlight w:val="none"/>
          <w:u w:val="none"/>
          <w:lang w:eastAsia="zh-CN"/>
        </w:rPr>
        <w:t>版本</w:t>
      </w:r>
      <w:r>
        <w:rPr>
          <w:rFonts w:hint="eastAsia" w:ascii="宋体" w:hAnsi="宋体" w:eastAsia="宋体" w:cs="宋体"/>
          <w:color w:val="000000"/>
          <w:sz w:val="24"/>
          <w:szCs w:val="24"/>
          <w:highlight w:val="none"/>
          <w:u w:val="none"/>
        </w:rPr>
        <w:t>9个子网站，结合</w:t>
      </w:r>
      <w:r>
        <w:rPr>
          <w:rFonts w:hint="eastAsia" w:ascii="宋体" w:hAnsi="宋体" w:eastAsia="宋体" w:cs="宋体"/>
          <w:color w:val="000000"/>
          <w:sz w:val="24"/>
          <w:szCs w:val="24"/>
          <w:highlight w:val="none"/>
          <w:u w:val="none"/>
          <w:lang w:eastAsia="zh-CN"/>
        </w:rPr>
        <w:t>科技旅游、</w:t>
      </w:r>
      <w:r>
        <w:rPr>
          <w:rFonts w:hint="eastAsia" w:ascii="宋体" w:hAnsi="宋体" w:eastAsia="宋体" w:cs="宋体"/>
          <w:color w:val="000000"/>
          <w:sz w:val="24"/>
          <w:szCs w:val="24"/>
          <w:highlight w:val="none"/>
          <w:u w:val="none"/>
        </w:rPr>
        <w:t>亚运</w:t>
      </w:r>
      <w:r>
        <w:rPr>
          <w:rFonts w:hint="eastAsia" w:ascii="宋体" w:hAnsi="宋体" w:eastAsia="宋体" w:cs="宋体"/>
          <w:color w:val="000000"/>
          <w:sz w:val="24"/>
          <w:szCs w:val="24"/>
          <w:highlight w:val="none"/>
          <w:u w:val="none"/>
          <w:lang w:eastAsia="zh-CN"/>
        </w:rPr>
        <w:t>印记</w:t>
      </w:r>
      <w:r>
        <w:rPr>
          <w:rFonts w:hint="eastAsia" w:ascii="宋体" w:hAnsi="宋体" w:eastAsia="宋体" w:cs="宋体"/>
          <w:color w:val="000000"/>
          <w:sz w:val="24"/>
          <w:szCs w:val="24"/>
          <w:highlight w:val="none"/>
          <w:u w:val="none"/>
        </w:rPr>
        <w:t>、</w:t>
      </w:r>
      <w:r>
        <w:rPr>
          <w:rFonts w:hint="eastAsia" w:ascii="宋体" w:hAnsi="宋体" w:eastAsia="宋体" w:cs="宋体"/>
          <w:color w:val="000000"/>
          <w:sz w:val="24"/>
          <w:szCs w:val="24"/>
          <w:highlight w:val="none"/>
          <w:u w:val="none"/>
          <w:lang w:eastAsia="zh-CN"/>
        </w:rPr>
        <w:t>城市漫步、博物馆之城</w:t>
      </w:r>
      <w:r>
        <w:rPr>
          <w:rFonts w:hint="eastAsia" w:ascii="宋体" w:hAnsi="宋体" w:eastAsia="宋体" w:cs="宋体"/>
          <w:color w:val="000000"/>
          <w:sz w:val="24"/>
          <w:szCs w:val="24"/>
          <w:highlight w:val="none"/>
          <w:u w:val="none"/>
        </w:rPr>
        <w:t>等重点内容，通过文旅信息采集、专题策划发布、线上互动活动等方式，展现杭州文化和旅游特色，扩大网站传播效果，为海内外游客提供服务。具体方案如下：</w:t>
      </w:r>
    </w:p>
    <w:p w14:paraId="3800BE08">
      <w:pPr>
        <w:keepNext w:val="0"/>
        <w:keepLines w:val="0"/>
        <w:pageBreakBefore w:val="0"/>
        <w:widowControl w:val="0"/>
        <w:kinsoku/>
        <w:wordWrap/>
        <w:overflowPunct/>
        <w:topLinePunct w:val="0"/>
        <w:autoSpaceDE/>
        <w:autoSpaceDN/>
        <w:bidi w:val="0"/>
        <w:adjustRightInd/>
        <w:snapToGrid/>
        <w:spacing w:line="360" w:lineRule="auto"/>
        <w:ind w:left="0" w:firstLine="645"/>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lang w:eastAsia="zh-CN"/>
        </w:rPr>
        <w:t>一</w:t>
      </w:r>
      <w:r>
        <w:rPr>
          <w:rFonts w:hint="eastAsia" w:ascii="宋体" w:hAnsi="宋体" w:eastAsia="宋体" w:cs="宋体"/>
          <w:b/>
          <w:bCs w:val="0"/>
          <w:color w:val="000000"/>
          <w:sz w:val="24"/>
          <w:szCs w:val="24"/>
          <w:highlight w:val="none"/>
        </w:rPr>
        <w:t>、项目时间</w:t>
      </w:r>
    </w:p>
    <w:p w14:paraId="1A7503E9">
      <w:pPr>
        <w:keepNext w:val="0"/>
        <w:keepLines w:val="0"/>
        <w:pageBreakBefore w:val="0"/>
        <w:widowControl w:val="0"/>
        <w:kinsoku/>
        <w:wordWrap/>
        <w:overflowPunct/>
        <w:topLinePunct w:val="0"/>
        <w:autoSpaceDE/>
        <w:autoSpaceDN/>
        <w:bidi w:val="0"/>
        <w:adjustRightInd/>
        <w:snapToGrid/>
        <w:spacing w:line="360" w:lineRule="auto"/>
        <w:ind w:left="0" w:firstLine="645"/>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1日</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
        </w:rPr>
        <w:t>6</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31日</w:t>
      </w:r>
      <w:r>
        <w:rPr>
          <w:rFonts w:hint="eastAsia" w:ascii="宋体" w:hAnsi="宋体" w:eastAsia="宋体" w:cs="宋体"/>
          <w:color w:val="000000"/>
          <w:sz w:val="24"/>
          <w:szCs w:val="24"/>
          <w:highlight w:val="none"/>
        </w:rPr>
        <w:t>，执行周期共12个月。</w:t>
      </w:r>
    </w:p>
    <w:p w14:paraId="704E3647">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lang w:eastAsia="zh-CN"/>
        </w:rPr>
        <w:t>二</w:t>
      </w:r>
      <w:r>
        <w:rPr>
          <w:rFonts w:hint="eastAsia" w:ascii="宋体" w:hAnsi="宋体" w:eastAsia="宋体" w:cs="宋体"/>
          <w:b/>
          <w:bCs w:val="0"/>
          <w:color w:val="000000"/>
          <w:sz w:val="24"/>
          <w:szCs w:val="24"/>
          <w:highlight w:val="none"/>
        </w:rPr>
        <w:t>、项目内容</w:t>
      </w:r>
    </w:p>
    <w:p w14:paraId="1280D759">
      <w:pPr>
        <w:keepNext w:val="0"/>
        <w:keepLines w:val="0"/>
        <w:pageBreakBefore w:val="0"/>
        <w:widowControl w:val="0"/>
        <w:kinsoku/>
        <w:wordWrap/>
        <w:overflowPunct/>
        <w:topLinePunct w:val="0"/>
        <w:autoSpaceDE/>
        <w:autoSpaceDN/>
        <w:bidi w:val="0"/>
        <w:adjustRightInd/>
        <w:snapToGrid/>
        <w:spacing w:line="360" w:lineRule="auto"/>
        <w:ind w:left="0" w:firstLine="645"/>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中文简体、中文繁体、英文、日文、韩文、德文、法文、西班牙文8个</w:t>
      </w:r>
      <w:r>
        <w:rPr>
          <w:rFonts w:hint="eastAsia" w:ascii="宋体" w:hAnsi="宋体" w:eastAsia="宋体" w:cs="宋体"/>
          <w:color w:val="000000"/>
          <w:sz w:val="24"/>
          <w:szCs w:val="24"/>
          <w:highlight w:val="none"/>
          <w:lang w:eastAsia="zh-CN"/>
        </w:rPr>
        <w:t>版本</w:t>
      </w:r>
      <w:r>
        <w:rPr>
          <w:rFonts w:hint="eastAsia" w:ascii="宋体" w:hAnsi="宋体" w:eastAsia="宋体" w:cs="宋体"/>
          <w:color w:val="000000"/>
          <w:sz w:val="24"/>
          <w:szCs w:val="24"/>
          <w:highlight w:val="none"/>
        </w:rPr>
        <w:t>9个子网站</w:t>
      </w:r>
      <w:r>
        <w:rPr>
          <w:rFonts w:hint="eastAsia" w:ascii="宋体" w:hAnsi="宋体" w:eastAsia="宋体" w:cs="宋体"/>
          <w:color w:val="000000"/>
          <w:sz w:val="24"/>
          <w:szCs w:val="24"/>
          <w:highlight w:val="none"/>
          <w:lang w:eastAsia="zh-CN"/>
        </w:rPr>
        <w:t>的</w:t>
      </w:r>
      <w:r>
        <w:rPr>
          <w:rFonts w:hint="eastAsia" w:ascii="宋体" w:hAnsi="宋体" w:eastAsia="宋体" w:cs="宋体"/>
          <w:color w:val="000000"/>
          <w:sz w:val="24"/>
          <w:szCs w:val="24"/>
          <w:highlight w:val="none"/>
        </w:rPr>
        <w:t>运营维护</w:t>
      </w:r>
      <w:r>
        <w:rPr>
          <w:rFonts w:hint="eastAsia" w:ascii="宋体" w:hAnsi="宋体" w:eastAsia="宋体" w:cs="宋体"/>
          <w:color w:val="000000"/>
          <w:sz w:val="24"/>
          <w:szCs w:val="24"/>
          <w:highlight w:val="none"/>
          <w:lang w:eastAsia="zh-CN"/>
        </w:rPr>
        <w:t>。包括完善</w:t>
      </w:r>
      <w:r>
        <w:rPr>
          <w:rFonts w:hint="eastAsia" w:ascii="宋体" w:hAnsi="宋体" w:eastAsia="宋体" w:cs="宋体"/>
          <w:color w:val="000000"/>
          <w:sz w:val="24"/>
          <w:szCs w:val="24"/>
          <w:highlight w:val="none"/>
        </w:rPr>
        <w:t>网站功能架构，通过文旅信息采集、专题策划发布、线上互动活动等方式，展现杭州文化和旅游特色，扩大网站传播效果，为海内外游客提供服务。同时，做好网络安全维护和网站性能优化工作。</w:t>
      </w:r>
      <w:r>
        <w:rPr>
          <w:rFonts w:hint="eastAsia" w:ascii="宋体" w:hAnsi="宋体" w:eastAsia="宋体" w:cs="宋体"/>
          <w:color w:val="000000"/>
          <w:sz w:val="24"/>
          <w:szCs w:val="24"/>
          <w:highlight w:val="none"/>
          <w:lang w:eastAsia="zh-CN"/>
        </w:rPr>
        <w:t>本轮运维期结束时，中文、外文网站总浏览量不少于</w:t>
      </w:r>
      <w:r>
        <w:rPr>
          <w:rFonts w:hint="eastAsia" w:ascii="宋体" w:hAnsi="宋体" w:eastAsia="宋体" w:cs="宋体"/>
          <w:color w:val="000000"/>
          <w:sz w:val="24"/>
          <w:szCs w:val="24"/>
          <w:highlight w:val="none"/>
          <w:lang w:val="en-US" w:eastAsia="zh-CN"/>
        </w:rPr>
        <w:t>148</w:t>
      </w:r>
      <w:r>
        <w:rPr>
          <w:rFonts w:hint="eastAsia" w:ascii="宋体" w:hAnsi="宋体" w:eastAsia="宋体" w:cs="宋体"/>
          <w:color w:val="000000"/>
          <w:sz w:val="24"/>
          <w:szCs w:val="24"/>
          <w:highlight w:val="none"/>
          <w:lang w:eastAsia="zh-CN"/>
        </w:rPr>
        <w:t>万次。</w:t>
      </w:r>
    </w:p>
    <w:p w14:paraId="7F2911EE">
      <w:pPr>
        <w:keepNext w:val="0"/>
        <w:keepLines w:val="0"/>
        <w:pageBreakBefore w:val="0"/>
        <w:widowControl w:val="0"/>
        <w:kinsoku/>
        <w:wordWrap/>
        <w:overflowPunct/>
        <w:topLinePunct w:val="0"/>
        <w:autoSpaceDE/>
        <w:autoSpaceDN/>
        <w:bidi w:val="0"/>
        <w:adjustRightInd/>
        <w:snapToGrid/>
        <w:spacing w:line="360" w:lineRule="auto"/>
        <w:ind w:left="0" w:firstLine="645"/>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（一）杭州文广旅游网中文网运维及推广</w:t>
      </w:r>
    </w:p>
    <w:p w14:paraId="0CC016D4">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包括杭州文广旅游网中文简体、中文繁体</w:t>
      </w:r>
      <w:r>
        <w:rPr>
          <w:rFonts w:hint="eastAsia" w:ascii="宋体" w:hAnsi="宋体" w:eastAsia="宋体" w:cs="宋体"/>
          <w:color w:val="000000"/>
          <w:sz w:val="24"/>
          <w:szCs w:val="24"/>
          <w:highlight w:val="none"/>
          <w:lang w:eastAsia="zh-CN"/>
        </w:rPr>
        <w:t>、中文</w:t>
      </w:r>
      <w:r>
        <w:rPr>
          <w:rFonts w:hint="eastAsia" w:ascii="宋体" w:hAnsi="宋体" w:eastAsia="宋体" w:cs="宋体"/>
          <w:color w:val="000000"/>
          <w:sz w:val="24"/>
          <w:szCs w:val="24"/>
          <w:highlight w:val="none"/>
          <w:lang w:val="en-US" w:eastAsia="zh-CN"/>
        </w:rPr>
        <w:t>WAP</w:t>
      </w:r>
      <w:r>
        <w:rPr>
          <w:rFonts w:hint="eastAsia" w:ascii="宋体" w:hAnsi="宋体" w:eastAsia="宋体" w:cs="宋体"/>
          <w:color w:val="000000"/>
          <w:sz w:val="24"/>
          <w:szCs w:val="24"/>
          <w:highlight w:val="none"/>
        </w:rPr>
        <w:t>网运维及推广。具体内容如下：</w:t>
      </w:r>
    </w:p>
    <w:p w14:paraId="487D7D56">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1、网站架构建设以及版式设计</w:t>
      </w:r>
    </w:p>
    <w:p w14:paraId="40D4818A">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结合杭州文化和旅游重点工作，在中文网站</w:t>
      </w:r>
      <w:r>
        <w:rPr>
          <w:rFonts w:hint="eastAsia" w:ascii="宋体" w:hAnsi="宋体" w:eastAsia="宋体" w:cs="宋体"/>
          <w:color w:val="000000"/>
          <w:sz w:val="24"/>
          <w:szCs w:val="24"/>
          <w:highlight w:val="none"/>
          <w:lang w:eastAsia="zh-CN"/>
        </w:rPr>
        <w:t>原有“杭州资讯、文化杭州、旅游攻略、文旅活动、魅力乡村、数智出游”六大板块</w:t>
      </w:r>
      <w:r>
        <w:rPr>
          <w:rFonts w:hint="eastAsia" w:ascii="宋体" w:hAnsi="宋体" w:eastAsia="宋体" w:cs="宋体"/>
          <w:color w:val="000000"/>
          <w:sz w:val="24"/>
          <w:szCs w:val="24"/>
          <w:highlight w:val="none"/>
          <w:lang w:val="en-US" w:eastAsia="zh-CN"/>
        </w:rPr>
        <w:t>24个子板块</w:t>
      </w:r>
      <w:r>
        <w:rPr>
          <w:rFonts w:hint="eastAsia" w:ascii="宋体" w:hAnsi="宋体" w:eastAsia="宋体" w:cs="宋体"/>
          <w:color w:val="000000"/>
          <w:sz w:val="24"/>
          <w:szCs w:val="24"/>
          <w:highlight w:val="none"/>
          <w:lang w:eastAsia="zh-CN"/>
        </w:rPr>
        <w:t>上</w:t>
      </w:r>
      <w:r>
        <w:rPr>
          <w:rFonts w:hint="eastAsia" w:ascii="宋体" w:hAnsi="宋体" w:eastAsia="宋体" w:cs="宋体"/>
          <w:color w:val="000000"/>
          <w:sz w:val="24"/>
          <w:szCs w:val="24"/>
          <w:highlight w:val="none"/>
        </w:rPr>
        <w:t>增加</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游未尽</w:t>
      </w:r>
      <w:r>
        <w:rPr>
          <w:rFonts w:hint="eastAsia" w:ascii="宋体" w:hAnsi="宋体" w:eastAsia="宋体" w:cs="宋体"/>
          <w:color w:val="000000"/>
          <w:sz w:val="24"/>
          <w:szCs w:val="24"/>
          <w:highlight w:val="none"/>
          <w:lang w:eastAsia="zh-CN"/>
        </w:rPr>
        <w:t>”子板</w:t>
      </w:r>
      <w:r>
        <w:rPr>
          <w:rFonts w:hint="eastAsia" w:ascii="宋体" w:hAnsi="宋体" w:eastAsia="宋体" w:cs="宋体"/>
          <w:color w:val="000000"/>
          <w:sz w:val="24"/>
          <w:szCs w:val="24"/>
          <w:highlight w:val="none"/>
        </w:rPr>
        <w:t>块</w:t>
      </w:r>
      <w:r>
        <w:rPr>
          <w:rFonts w:hint="eastAsia" w:ascii="宋体" w:hAnsi="宋体" w:eastAsia="宋体" w:cs="宋体"/>
          <w:color w:val="000000"/>
          <w:sz w:val="24"/>
          <w:szCs w:val="24"/>
          <w:highlight w:val="none"/>
          <w:lang w:eastAsia="zh-CN"/>
        </w:rPr>
        <w:t>。“‘艺’游未尽”专题板块定位人文杭州、风雅杭州、国潮杭州，囊括了时下热门景点、宝藏博物馆、特色书店以及艺术乡村，展现了杭城别具一格的一面，是游客深入了解、体验杭州人文气息的专属“宝典”。在旅游服务子板块增加离境退税“即买即退”购物指南等入境便利化举措。</w:t>
      </w:r>
      <w:r>
        <w:rPr>
          <w:rFonts w:hint="eastAsia" w:ascii="宋体" w:hAnsi="宋体" w:eastAsia="宋体" w:cs="宋体"/>
          <w:color w:val="000000"/>
          <w:sz w:val="24"/>
          <w:szCs w:val="24"/>
          <w:highlight w:val="none"/>
        </w:rPr>
        <w:t>及时更新导航栏下方栏目图标，引导国内游客了解最新杭州文旅发展动态，内容上突出</w:t>
      </w:r>
      <w:r>
        <w:rPr>
          <w:rFonts w:hint="eastAsia" w:ascii="宋体" w:hAnsi="宋体" w:eastAsia="宋体" w:cs="宋体"/>
          <w:color w:val="000000"/>
          <w:sz w:val="24"/>
          <w:szCs w:val="24"/>
          <w:highlight w:val="none"/>
          <w:lang w:eastAsia="zh-CN"/>
        </w:rPr>
        <w:t>深度文化旅游内容</w:t>
      </w:r>
      <w:r>
        <w:rPr>
          <w:rFonts w:hint="eastAsia" w:ascii="宋体" w:hAnsi="宋体" w:eastAsia="宋体" w:cs="宋体"/>
          <w:color w:val="000000"/>
          <w:sz w:val="24"/>
          <w:szCs w:val="24"/>
          <w:highlight w:val="none"/>
        </w:rPr>
        <w:t>。</w:t>
      </w:r>
    </w:p>
    <w:p w14:paraId="5BECB02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网站运营维护</w:t>
      </w:r>
    </w:p>
    <w:p w14:paraId="016F415F">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（1）完善</w:t>
      </w:r>
      <w:r>
        <w:rPr>
          <w:rFonts w:hint="eastAsia" w:ascii="宋体" w:hAnsi="宋体" w:eastAsia="宋体" w:cs="宋体"/>
          <w:color w:val="000000"/>
          <w:sz w:val="24"/>
          <w:szCs w:val="24"/>
          <w:highlight w:val="none"/>
          <w:lang w:eastAsia="zh-CN"/>
        </w:rPr>
        <w:t>板块</w:t>
      </w:r>
      <w:r>
        <w:rPr>
          <w:rFonts w:hint="eastAsia" w:ascii="宋体" w:hAnsi="宋体" w:eastAsia="宋体" w:cs="宋体"/>
          <w:color w:val="000000"/>
          <w:sz w:val="24"/>
          <w:szCs w:val="24"/>
          <w:highlight w:val="none"/>
        </w:rPr>
        <w:t>内容。及时更新各</w:t>
      </w:r>
      <w:r>
        <w:rPr>
          <w:rFonts w:hint="eastAsia" w:ascii="宋体" w:hAnsi="宋体" w:eastAsia="宋体" w:cs="宋体"/>
          <w:color w:val="000000"/>
          <w:sz w:val="24"/>
          <w:szCs w:val="24"/>
          <w:highlight w:val="none"/>
          <w:lang w:eastAsia="zh-CN"/>
        </w:rPr>
        <w:t>板块</w:t>
      </w:r>
      <w:r>
        <w:rPr>
          <w:rFonts w:hint="eastAsia" w:ascii="宋体" w:hAnsi="宋体" w:eastAsia="宋体" w:cs="宋体"/>
          <w:color w:val="000000"/>
          <w:sz w:val="24"/>
          <w:szCs w:val="24"/>
          <w:highlight w:val="none"/>
        </w:rPr>
        <w:t>内容，确保信息准确有效。</w:t>
      </w:r>
    </w:p>
    <w:p w14:paraId="2A45D5BC">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（2）日常信息维护。平均每周更新不少于</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篇文章，尤其需要及时更新</w:t>
      </w:r>
      <w:r>
        <w:rPr>
          <w:rFonts w:hint="eastAsia" w:ascii="宋体" w:hAnsi="宋体" w:eastAsia="宋体" w:cs="宋体"/>
          <w:color w:val="000000"/>
          <w:sz w:val="24"/>
          <w:szCs w:val="24"/>
          <w:highlight w:val="none"/>
          <w:lang w:eastAsia="zh-CN"/>
        </w:rPr>
        <w:t>“科技旅游”</w:t>
      </w:r>
      <w:r>
        <w:rPr>
          <w:rFonts w:hint="eastAsia" w:ascii="宋体" w:hAnsi="宋体" w:eastAsia="宋体" w:cs="宋体"/>
          <w:color w:val="000000"/>
          <w:sz w:val="24"/>
          <w:szCs w:val="24"/>
          <w:highlight w:val="none"/>
        </w:rPr>
        <w:t>“宋韵</w:t>
      </w:r>
      <w:r>
        <w:rPr>
          <w:rFonts w:hint="eastAsia" w:ascii="宋体" w:hAnsi="宋体" w:eastAsia="宋体" w:cs="宋体"/>
          <w:color w:val="000000"/>
          <w:sz w:val="24"/>
          <w:szCs w:val="24"/>
          <w:highlight w:val="none"/>
          <w:lang w:eastAsia="zh-CN"/>
        </w:rPr>
        <w:t>文化</w:t>
      </w:r>
      <w:r>
        <w:rPr>
          <w:rFonts w:hint="eastAsia" w:ascii="宋体" w:hAnsi="宋体" w:eastAsia="宋体" w:cs="宋体"/>
          <w:color w:val="000000"/>
          <w:sz w:val="24"/>
          <w:szCs w:val="24"/>
          <w:highlight w:val="none"/>
        </w:rPr>
        <w:t>”“吴越国文化”“三江两岸”“</w:t>
      </w:r>
      <w:r>
        <w:rPr>
          <w:rFonts w:hint="eastAsia" w:ascii="宋体" w:hAnsi="宋体" w:eastAsia="宋体" w:cs="宋体"/>
          <w:color w:val="000000"/>
          <w:sz w:val="24"/>
          <w:szCs w:val="24"/>
          <w:highlight w:val="none"/>
          <w:lang w:eastAsia="zh-CN"/>
        </w:rPr>
        <w:t>旅游服务</w:t>
      </w:r>
      <w:r>
        <w:rPr>
          <w:rFonts w:hint="eastAsia" w:ascii="宋体" w:hAnsi="宋体" w:eastAsia="宋体" w:cs="宋体"/>
          <w:color w:val="000000"/>
          <w:sz w:val="24"/>
          <w:szCs w:val="24"/>
          <w:highlight w:val="none"/>
        </w:rPr>
        <w:t>”等主题，以及文化解读、旅游资讯、活动等内容。</w:t>
      </w:r>
    </w:p>
    <w:p w14:paraId="4B1579E8">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（3）开展线上活动。结合文旅特色活动，策划开展不少于</w:t>
      </w:r>
      <w:r>
        <w:rPr>
          <w:rFonts w:hint="eastAsia" w:ascii="宋体" w:hAnsi="宋体" w:eastAsia="宋体" w:cs="宋体"/>
          <w:color w:val="000000"/>
          <w:sz w:val="24"/>
          <w:szCs w:val="24"/>
          <w:highlight w:val="none"/>
          <w:lang w:val="en"/>
        </w:rPr>
        <w:t>1</w:t>
      </w:r>
      <w:r>
        <w:rPr>
          <w:rFonts w:hint="eastAsia" w:ascii="宋体" w:hAnsi="宋体" w:eastAsia="宋体" w:cs="宋体"/>
          <w:color w:val="000000"/>
          <w:sz w:val="24"/>
          <w:szCs w:val="24"/>
          <w:highlight w:val="none"/>
        </w:rPr>
        <w:t>次线上活动。</w:t>
      </w:r>
    </w:p>
    <w:p w14:paraId="3D893065">
      <w:pPr>
        <w:keepNext w:val="0"/>
        <w:keepLines w:val="0"/>
        <w:pageBreakBefore w:val="0"/>
        <w:widowControl w:val="0"/>
        <w:kinsoku/>
        <w:wordWrap/>
        <w:overflowPunct/>
        <w:topLinePunct w:val="0"/>
        <w:autoSpaceDE/>
        <w:autoSpaceDN/>
        <w:bidi w:val="0"/>
        <w:adjustRightInd/>
        <w:snapToGrid/>
        <w:spacing w:line="360" w:lineRule="auto"/>
        <w:ind w:left="0" w:firstLine="645"/>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3、网站优化</w:t>
      </w:r>
    </w:p>
    <w:p w14:paraId="6EA539B1">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同步开发网站的手机自适应功能，并提供其他所需技术支持。通过网站性能优化，提升网站访问速度和内容有效性</w:t>
      </w:r>
      <w:r>
        <w:rPr>
          <w:rFonts w:hint="eastAsia" w:ascii="宋体" w:hAnsi="宋体" w:eastAsia="宋体" w:cs="宋体"/>
          <w:color w:val="000000"/>
          <w:sz w:val="24"/>
          <w:szCs w:val="24"/>
          <w:highlight w:val="none"/>
          <w:lang w:eastAsia="zh-CN"/>
        </w:rPr>
        <w:t>。</w:t>
      </w:r>
    </w:p>
    <w:p w14:paraId="1205750D">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4、绩效考核指标</w:t>
      </w:r>
    </w:p>
    <w:p w14:paraId="50445BF2">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中文简体网、</w:t>
      </w:r>
      <w:r>
        <w:rPr>
          <w:rFonts w:hint="eastAsia" w:ascii="宋体" w:hAnsi="宋体" w:eastAsia="宋体" w:cs="宋体"/>
          <w:color w:val="000000"/>
          <w:sz w:val="24"/>
          <w:szCs w:val="24"/>
          <w:highlight w:val="none"/>
        </w:rPr>
        <w:t>中文简体WAP网</w:t>
      </w:r>
      <w:r>
        <w:rPr>
          <w:rFonts w:hint="eastAsia" w:ascii="宋体" w:hAnsi="宋体" w:eastAsia="宋体" w:cs="宋体"/>
          <w:color w:val="000000"/>
          <w:sz w:val="24"/>
          <w:szCs w:val="24"/>
          <w:highlight w:val="none"/>
          <w:lang w:eastAsia="zh-CN"/>
        </w:rPr>
        <w:t>、中文</w:t>
      </w:r>
      <w:r>
        <w:rPr>
          <w:rFonts w:hint="eastAsia" w:ascii="宋体" w:hAnsi="宋体" w:eastAsia="宋体" w:cs="宋体"/>
          <w:color w:val="000000"/>
          <w:sz w:val="24"/>
          <w:szCs w:val="24"/>
          <w:highlight w:val="none"/>
        </w:rPr>
        <w:t>繁体网新增</w:t>
      </w:r>
      <w:r>
        <w:rPr>
          <w:rFonts w:hint="eastAsia" w:ascii="宋体" w:hAnsi="宋体" w:eastAsia="宋体" w:cs="宋体"/>
          <w:color w:val="000000"/>
          <w:sz w:val="24"/>
          <w:szCs w:val="24"/>
          <w:highlight w:val="none"/>
          <w:lang w:eastAsia="zh-CN"/>
        </w:rPr>
        <w:t>“‘艺’</w:t>
      </w:r>
      <w:r>
        <w:rPr>
          <w:rFonts w:hint="eastAsia" w:ascii="宋体" w:hAnsi="宋体" w:eastAsia="宋体" w:cs="宋体"/>
          <w:color w:val="000000"/>
          <w:sz w:val="24"/>
          <w:szCs w:val="24"/>
          <w:highlight w:val="none"/>
          <w:lang w:val="en-US" w:eastAsia="zh-CN"/>
        </w:rPr>
        <w:t>游未尽”板</w:t>
      </w:r>
      <w:r>
        <w:rPr>
          <w:rFonts w:hint="eastAsia" w:ascii="宋体" w:hAnsi="宋体" w:eastAsia="宋体" w:cs="宋体"/>
          <w:color w:val="000000"/>
          <w:sz w:val="24"/>
          <w:szCs w:val="24"/>
          <w:highlight w:val="none"/>
        </w:rPr>
        <w:t>块</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项目结束时，中文网站总浏览量不少于8万次</w:t>
      </w:r>
      <w:r>
        <w:rPr>
          <w:rFonts w:hint="eastAsia" w:ascii="宋体" w:hAnsi="宋体" w:eastAsia="宋体" w:cs="宋体"/>
          <w:color w:val="000000"/>
          <w:sz w:val="24"/>
          <w:szCs w:val="24"/>
          <w:highlight w:val="none"/>
        </w:rPr>
        <w:t>。</w:t>
      </w:r>
    </w:p>
    <w:p w14:paraId="5418BC97">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（2）梳理更新网站各</w:t>
      </w:r>
      <w:r>
        <w:rPr>
          <w:rFonts w:hint="eastAsia" w:ascii="宋体" w:hAnsi="宋体" w:eastAsia="宋体" w:cs="宋体"/>
          <w:color w:val="000000"/>
          <w:sz w:val="24"/>
          <w:szCs w:val="24"/>
          <w:highlight w:val="none"/>
          <w:lang w:eastAsia="zh-CN"/>
        </w:rPr>
        <w:t>板块</w:t>
      </w:r>
      <w:r>
        <w:rPr>
          <w:rFonts w:hint="eastAsia" w:ascii="宋体" w:hAnsi="宋体" w:eastAsia="宋体" w:cs="宋体"/>
          <w:color w:val="000000"/>
          <w:sz w:val="24"/>
          <w:szCs w:val="24"/>
          <w:highlight w:val="none"/>
        </w:rPr>
        <w:t>内容，平均每周更新不少于</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篇文章或专题。新增不少于20家杭州精品民宿的基础信息。</w:t>
      </w:r>
    </w:p>
    <w:p w14:paraId="1838CC06">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（3）策划执行不少于</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次线上活动。</w:t>
      </w:r>
    </w:p>
    <w:p w14:paraId="3C3F7246">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（二）杭州文广旅游网外文网运维及推广</w:t>
      </w:r>
    </w:p>
    <w:p w14:paraId="421CB7DE">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包括杭州文广旅游网英文、日文、韩文、德文、法文、西班牙文6个</w:t>
      </w:r>
      <w:r>
        <w:rPr>
          <w:rFonts w:hint="eastAsia" w:ascii="宋体" w:hAnsi="宋体" w:eastAsia="宋体" w:cs="宋体"/>
          <w:color w:val="000000"/>
          <w:sz w:val="24"/>
          <w:szCs w:val="24"/>
          <w:highlight w:val="none"/>
          <w:lang w:eastAsia="zh-CN"/>
        </w:rPr>
        <w:t>语种</w:t>
      </w:r>
      <w:r>
        <w:rPr>
          <w:rFonts w:hint="eastAsia" w:ascii="宋体" w:hAnsi="宋体" w:eastAsia="宋体" w:cs="宋体"/>
          <w:color w:val="000000"/>
          <w:sz w:val="24"/>
          <w:szCs w:val="24"/>
          <w:highlight w:val="none"/>
        </w:rPr>
        <w:t>网站运维及推广。具体内容如下：</w:t>
      </w:r>
    </w:p>
    <w:p w14:paraId="673C51CF">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1、网站架构建设以及版式设计</w:t>
      </w:r>
    </w:p>
    <w:p w14:paraId="7D91F4D2">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结合杭州文化和旅游最新方向、重点工作，以及国际文化和旅游市场趋势，在6个语种网站</w:t>
      </w:r>
      <w:r>
        <w:rPr>
          <w:rFonts w:hint="eastAsia" w:ascii="宋体" w:hAnsi="宋体" w:eastAsia="宋体" w:cs="宋体"/>
          <w:color w:val="000000"/>
          <w:sz w:val="24"/>
          <w:szCs w:val="24"/>
          <w:highlight w:val="none"/>
          <w:lang w:eastAsia="zh-CN"/>
        </w:rPr>
        <w:t>原有“关于杭州、东方文化、旅游攻略、当下热点、行</w:t>
      </w:r>
      <w:r>
        <w:rPr>
          <w:rFonts w:hint="eastAsia" w:ascii="宋体" w:hAnsi="宋体" w:eastAsia="宋体" w:cs="宋体"/>
          <w:color w:val="000000"/>
          <w:sz w:val="24"/>
          <w:szCs w:val="24"/>
          <w:highlight w:val="none"/>
          <w:lang w:val="en-US" w:eastAsia="zh-CN"/>
        </w:rPr>
        <w:t>前须知</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等五大板块23个子板块</w:t>
      </w:r>
      <w:r>
        <w:rPr>
          <w:rFonts w:hint="eastAsia" w:ascii="宋体" w:hAnsi="宋体" w:eastAsia="宋体" w:cs="宋体"/>
          <w:color w:val="000000"/>
          <w:sz w:val="24"/>
          <w:szCs w:val="24"/>
          <w:highlight w:val="none"/>
          <w:lang w:eastAsia="zh-CN"/>
        </w:rPr>
        <w:t>基础上</w:t>
      </w:r>
      <w:r>
        <w:rPr>
          <w:rFonts w:hint="eastAsia" w:ascii="宋体" w:hAnsi="宋体" w:eastAsia="宋体" w:cs="宋体"/>
          <w:color w:val="000000"/>
          <w:sz w:val="24"/>
          <w:szCs w:val="24"/>
          <w:highlight w:val="none"/>
        </w:rPr>
        <w:t>增加</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游未尽”子板块（内容同中文网站）。</w:t>
      </w:r>
      <w:r>
        <w:rPr>
          <w:rFonts w:hint="eastAsia" w:ascii="宋体" w:hAnsi="宋体" w:eastAsia="宋体" w:cs="宋体"/>
          <w:color w:val="000000"/>
          <w:sz w:val="24"/>
          <w:szCs w:val="24"/>
          <w:highlight w:val="none"/>
          <w:lang w:eastAsia="zh-CN"/>
        </w:rPr>
        <w:t>在旅游服务子板块增加离境退税“即买即退”购物指南等入境便利化举措。</w:t>
      </w:r>
      <w:r>
        <w:rPr>
          <w:rFonts w:hint="eastAsia" w:ascii="宋体" w:hAnsi="宋体" w:eastAsia="宋体" w:cs="宋体"/>
          <w:color w:val="000000"/>
          <w:sz w:val="24"/>
          <w:szCs w:val="24"/>
          <w:highlight w:val="none"/>
        </w:rPr>
        <w:t>及时更新日文、英文导航栏下方栏目图标。</w:t>
      </w:r>
    </w:p>
    <w:p w14:paraId="208470B6">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2、网站运营维护</w:t>
      </w:r>
    </w:p>
    <w:p w14:paraId="2BFD01B9">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（1）完善</w:t>
      </w:r>
      <w:r>
        <w:rPr>
          <w:rFonts w:hint="eastAsia" w:ascii="宋体" w:hAnsi="宋体" w:eastAsia="宋体" w:cs="宋体"/>
          <w:color w:val="000000"/>
          <w:sz w:val="24"/>
          <w:szCs w:val="24"/>
          <w:highlight w:val="none"/>
          <w:lang w:eastAsia="zh-CN"/>
        </w:rPr>
        <w:t>板块</w:t>
      </w:r>
      <w:r>
        <w:rPr>
          <w:rFonts w:hint="eastAsia" w:ascii="宋体" w:hAnsi="宋体" w:eastAsia="宋体" w:cs="宋体"/>
          <w:color w:val="000000"/>
          <w:sz w:val="24"/>
          <w:szCs w:val="24"/>
          <w:highlight w:val="none"/>
        </w:rPr>
        <w:t>内容。及时更新各</w:t>
      </w:r>
      <w:r>
        <w:rPr>
          <w:rFonts w:hint="eastAsia" w:ascii="宋体" w:hAnsi="宋体" w:eastAsia="宋体" w:cs="宋体"/>
          <w:color w:val="000000"/>
          <w:sz w:val="24"/>
          <w:szCs w:val="24"/>
          <w:highlight w:val="none"/>
          <w:lang w:eastAsia="zh-CN"/>
        </w:rPr>
        <w:t>板块</w:t>
      </w:r>
      <w:r>
        <w:rPr>
          <w:rFonts w:hint="eastAsia" w:ascii="宋体" w:hAnsi="宋体" w:eastAsia="宋体" w:cs="宋体"/>
          <w:color w:val="000000"/>
          <w:sz w:val="24"/>
          <w:szCs w:val="24"/>
          <w:highlight w:val="none"/>
        </w:rPr>
        <w:t>内容，确保信息准确有效。</w:t>
      </w:r>
    </w:p>
    <w:p w14:paraId="04430D31">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（2）日常信息维护。结合杭州和国际文化旅游市场的热点，动态更新与杭州有关的信息内容，</w:t>
      </w:r>
      <w:r>
        <w:rPr>
          <w:rFonts w:hint="eastAsia" w:ascii="宋体" w:hAnsi="宋体" w:eastAsia="宋体" w:cs="宋体"/>
          <w:color w:val="000000"/>
          <w:sz w:val="24"/>
          <w:szCs w:val="24"/>
          <w:highlight w:val="none"/>
          <w:shd w:val="clear" w:color="auto" w:fill="auto"/>
        </w:rPr>
        <w:t>包括</w:t>
      </w:r>
      <w:r>
        <w:rPr>
          <w:rFonts w:hint="eastAsia" w:ascii="宋体" w:hAnsi="宋体" w:eastAsia="宋体" w:cs="宋体"/>
          <w:color w:val="000000"/>
          <w:sz w:val="24"/>
          <w:szCs w:val="24"/>
          <w:highlight w:val="none"/>
          <w:shd w:val="clear" w:color="auto" w:fill="auto"/>
          <w:lang w:eastAsia="zh-CN"/>
        </w:rPr>
        <w:t>“科技旅游”主题以及</w:t>
      </w:r>
      <w:r>
        <w:rPr>
          <w:rFonts w:hint="eastAsia" w:ascii="宋体" w:hAnsi="宋体" w:eastAsia="宋体" w:cs="宋体"/>
          <w:color w:val="000000"/>
          <w:sz w:val="24"/>
          <w:szCs w:val="24"/>
          <w:highlight w:val="none"/>
          <w:shd w:val="clear" w:color="auto" w:fill="auto"/>
        </w:rPr>
        <w:t>文化走读、艺术时尚、旅游资讯、活动、新闻</w:t>
      </w:r>
      <w:r>
        <w:rPr>
          <w:rFonts w:hint="eastAsia" w:ascii="宋体" w:hAnsi="宋体" w:eastAsia="宋体" w:cs="宋体"/>
          <w:color w:val="000000"/>
          <w:sz w:val="24"/>
          <w:szCs w:val="24"/>
          <w:highlight w:val="none"/>
        </w:rPr>
        <w:t>资讯等。要求英文网站平均每周更新不少于4篇，日文、韩文、西班牙文每个网站平均每周更新不少于2篇，德文、法文每个网站平均每周更新不少于1篇。推出不少于</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个活动类专题，并按</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个语种发布。</w:t>
      </w:r>
    </w:p>
    <w:p w14:paraId="12C8A3FC">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（3）电子邮件推送。整合网站的最新资讯、季节推荐、非遗介绍、旅游线路等，制作</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个语种电子邮件推送内容各</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期，通过email、Facebook等渠道定向推送给亚欧美澳游客，并补充订阅用户数据库。</w:t>
      </w:r>
    </w:p>
    <w:p w14:paraId="00DD503A">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（4）线上活动。结合杭州文旅特色，策划开展不少于1次线上活动。</w:t>
      </w:r>
    </w:p>
    <w:p w14:paraId="5777F2B0">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（5）专门组建信息采集翻译团队，并由外语母语编辑人员审核，确保外文信息准确、地道。</w:t>
      </w:r>
    </w:p>
    <w:p w14:paraId="492D6522">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3、网站及搜索引擎优化</w:t>
      </w:r>
    </w:p>
    <w:p w14:paraId="1C411D08">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（1）网站性能优化。利用谷歌网页加速技术，对6个</w:t>
      </w:r>
      <w:r>
        <w:rPr>
          <w:rFonts w:hint="eastAsia" w:ascii="宋体" w:hAnsi="宋体" w:eastAsia="宋体" w:cs="宋体"/>
          <w:color w:val="000000"/>
          <w:sz w:val="24"/>
          <w:szCs w:val="24"/>
          <w:highlight w:val="none"/>
          <w:lang w:eastAsia="zh-CN"/>
        </w:rPr>
        <w:t>语种</w:t>
      </w:r>
      <w:r>
        <w:rPr>
          <w:rFonts w:hint="eastAsia" w:ascii="宋体" w:hAnsi="宋体" w:eastAsia="宋体" w:cs="宋体"/>
          <w:color w:val="000000"/>
          <w:sz w:val="24"/>
          <w:szCs w:val="24"/>
          <w:highlight w:val="none"/>
        </w:rPr>
        <w:t>网站的首页、二级页面、重点内容等关键页面进行改造，提高访问速度，改造页面不少于30个。开发网站的手机自适应功能，并提供其他所需的技术支持。</w:t>
      </w:r>
    </w:p>
    <w:p w14:paraId="2E164B26">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（2）搜索引擎优化。在谷歌、必应、雅虎等海外主流搜索引擎进行速度和内容优化，提升网站流量。</w:t>
      </w:r>
    </w:p>
    <w:p w14:paraId="6363C881">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4、绩效考核目标</w:t>
      </w:r>
    </w:p>
    <w:p w14:paraId="50AA81B8">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（1）在原有6个</w:t>
      </w:r>
      <w:r>
        <w:rPr>
          <w:rFonts w:hint="eastAsia" w:ascii="宋体" w:hAnsi="宋体" w:eastAsia="宋体" w:cs="宋体"/>
          <w:color w:val="000000"/>
          <w:sz w:val="24"/>
          <w:szCs w:val="24"/>
          <w:highlight w:val="none"/>
          <w:lang w:eastAsia="zh-CN"/>
        </w:rPr>
        <w:t>语种网站</w:t>
      </w:r>
      <w:r>
        <w:rPr>
          <w:rFonts w:hint="eastAsia" w:ascii="宋体" w:hAnsi="宋体" w:eastAsia="宋体" w:cs="宋体"/>
          <w:color w:val="000000"/>
          <w:sz w:val="24"/>
          <w:szCs w:val="24"/>
          <w:highlight w:val="none"/>
        </w:rPr>
        <w:t>首页增加</w:t>
      </w:r>
      <w:r>
        <w:rPr>
          <w:rFonts w:hint="eastAsia" w:ascii="宋体" w:hAnsi="宋体" w:eastAsia="宋体" w:cs="宋体"/>
          <w:color w:val="000000"/>
          <w:sz w:val="24"/>
          <w:szCs w:val="24"/>
          <w:highlight w:val="none"/>
          <w:lang w:eastAsia="zh-CN"/>
        </w:rPr>
        <w:t>“‘艺’</w:t>
      </w:r>
      <w:r>
        <w:rPr>
          <w:rFonts w:hint="eastAsia" w:ascii="宋体" w:hAnsi="宋体" w:eastAsia="宋体" w:cs="宋体"/>
          <w:color w:val="000000"/>
          <w:sz w:val="24"/>
          <w:szCs w:val="24"/>
          <w:highlight w:val="none"/>
          <w:lang w:val="en-US" w:eastAsia="zh-CN"/>
        </w:rPr>
        <w:t>游未尽</w:t>
      </w:r>
      <w:r>
        <w:rPr>
          <w:rFonts w:hint="eastAsia" w:ascii="宋体" w:hAnsi="宋体" w:eastAsia="宋体" w:cs="宋体"/>
          <w:color w:val="000000"/>
          <w:sz w:val="24"/>
          <w:szCs w:val="24"/>
          <w:highlight w:val="none"/>
          <w:lang w:eastAsia="zh-CN"/>
        </w:rPr>
        <w:t>”板块，</w:t>
      </w:r>
      <w:r>
        <w:rPr>
          <w:rFonts w:hint="eastAsia" w:ascii="宋体" w:hAnsi="宋体" w:eastAsia="宋体" w:cs="宋体"/>
          <w:color w:val="000000"/>
          <w:sz w:val="24"/>
          <w:szCs w:val="24"/>
          <w:highlight w:val="none"/>
          <w:lang w:val="en-US" w:eastAsia="zh-CN"/>
        </w:rPr>
        <w:t>外文网站总浏览量不少于140万次</w:t>
      </w:r>
      <w:r>
        <w:rPr>
          <w:rFonts w:hint="eastAsia" w:ascii="宋体" w:hAnsi="宋体" w:eastAsia="宋体" w:cs="宋体"/>
          <w:color w:val="000000"/>
          <w:sz w:val="24"/>
          <w:szCs w:val="24"/>
          <w:highlight w:val="none"/>
        </w:rPr>
        <w:t>。</w:t>
      </w:r>
    </w:p>
    <w:p w14:paraId="06CBC39E">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（2）英文网站平均每周更新不少于4篇信息，日文、韩文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西班牙文每个网站平均每周更新不少于2篇信息，德文、法文每个网站平均每周更新不少于1篇。制作不少于</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个活动类专题，编辑并推送</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期电子邮件内容，均按</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个语种发布。</w:t>
      </w:r>
    </w:p>
    <w:p w14:paraId="383E3B7C">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（3）策划开展不少于1次线上活动。</w:t>
      </w:r>
    </w:p>
    <w:p w14:paraId="6D220F5A">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（三）其他事项</w:t>
      </w:r>
    </w:p>
    <w:p w14:paraId="61217531">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制定网络安全方案和报告机制，及时有效做好粉丝维护工作。本网站为集约化网站平台，由市政府统一的网络运营商大汉网络科技有限公司提供服务器安全以及实时备份服务。我局及执行方将组建专业团队提供24小时技术支持，后台24小时数据监控，及时发现并处理紧急问题；在发生重大故障时及时与大汉公司沟通，导入备份数据，恢复正常运行。每季度至少进行一次全面的数据核实及更新，提交一次数据修订报告，告知数据变化情况。网站整体设计具有可扩充性，易于管理维护，并能通过技术手段做到远程故障处理和日常维护管理。</w:t>
      </w:r>
    </w:p>
    <w:p w14:paraId="19ED7809">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rPr>
        <w:t>2、及时更新网站信息，</w:t>
      </w:r>
      <w:r>
        <w:rPr>
          <w:rFonts w:hint="eastAsia" w:ascii="宋体" w:hAnsi="宋体" w:eastAsia="宋体" w:cs="宋体"/>
          <w:color w:val="000000"/>
          <w:sz w:val="24"/>
          <w:szCs w:val="24"/>
          <w:highlight w:val="none"/>
          <w:lang w:val="zh-TW"/>
        </w:rPr>
        <w:t>配合</w:t>
      </w:r>
      <w:r>
        <w:rPr>
          <w:rFonts w:hint="eastAsia" w:ascii="宋体" w:hAnsi="宋体" w:eastAsia="宋体" w:cs="宋体"/>
          <w:color w:val="000000"/>
          <w:sz w:val="24"/>
          <w:szCs w:val="24"/>
          <w:highlight w:val="none"/>
          <w:lang w:val="zh-TW" w:eastAsia="zh-CN"/>
        </w:rPr>
        <w:t>杭州文旅</w:t>
      </w:r>
      <w:r>
        <w:rPr>
          <w:rFonts w:hint="eastAsia" w:ascii="宋体" w:hAnsi="宋体" w:eastAsia="宋体" w:cs="宋体"/>
          <w:color w:val="000000"/>
          <w:sz w:val="24"/>
          <w:szCs w:val="24"/>
          <w:highlight w:val="none"/>
          <w:lang w:val="zh-TW"/>
        </w:rPr>
        <w:t>重大营销推广活动提供编辑等保障服务。</w:t>
      </w:r>
    </w:p>
    <w:p w14:paraId="0B723612">
      <w:pPr>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3、项目结束后，</w:t>
      </w:r>
      <w:r>
        <w:rPr>
          <w:rFonts w:hint="eastAsia" w:ascii="宋体" w:hAnsi="宋体" w:eastAsia="宋体" w:cs="宋体"/>
          <w:color w:val="000000"/>
          <w:sz w:val="24"/>
          <w:szCs w:val="24"/>
          <w:highlight w:val="none"/>
          <w:lang w:eastAsia="zh-CN"/>
        </w:rPr>
        <w:t>提交</w:t>
      </w:r>
      <w:r>
        <w:rPr>
          <w:rFonts w:hint="eastAsia" w:ascii="宋体" w:hAnsi="宋体" w:eastAsia="宋体" w:cs="宋体"/>
          <w:color w:val="000000"/>
          <w:sz w:val="24"/>
          <w:szCs w:val="24"/>
          <w:highlight w:val="none"/>
        </w:rPr>
        <w:t>整体运维报告，分析各平台数据、运维推广亮点和不足，并提出改进建议。</w:t>
      </w:r>
    </w:p>
    <w:p w14:paraId="1E33334B">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val="0"/>
          <w:color w:val="000000"/>
          <w:kern w:val="2"/>
          <w:sz w:val="24"/>
          <w:szCs w:val="24"/>
          <w:highlight w:val="none"/>
          <w:u w:val="none"/>
          <w:lang w:val="en" w:eastAsia="zh-CN" w:bidi="ar-SA"/>
        </w:rPr>
      </w:pPr>
      <w:r>
        <w:rPr>
          <w:rFonts w:hint="eastAsia" w:ascii="宋体" w:hAnsi="宋体" w:eastAsia="宋体" w:cs="宋体"/>
          <w:b/>
          <w:bCs w:val="0"/>
          <w:color w:val="000000"/>
          <w:sz w:val="24"/>
          <w:szCs w:val="24"/>
          <w:highlight w:val="none"/>
          <w:lang w:eastAsia="zh-CN"/>
        </w:rPr>
        <w:t>三</w:t>
      </w:r>
      <w:r>
        <w:rPr>
          <w:rFonts w:hint="eastAsia" w:ascii="宋体" w:hAnsi="宋体" w:eastAsia="宋体" w:cs="宋体"/>
          <w:b/>
          <w:bCs w:val="0"/>
          <w:color w:val="000000"/>
          <w:sz w:val="24"/>
          <w:szCs w:val="24"/>
          <w:highlight w:val="none"/>
        </w:rPr>
        <w:t>、</w:t>
      </w:r>
      <w:r>
        <w:rPr>
          <w:rFonts w:hint="eastAsia" w:ascii="宋体" w:hAnsi="宋体" w:eastAsia="宋体" w:cs="宋体"/>
          <w:b/>
          <w:bCs w:val="0"/>
          <w:color w:val="000000"/>
          <w:kern w:val="2"/>
          <w:sz w:val="24"/>
          <w:szCs w:val="24"/>
          <w:highlight w:val="none"/>
          <w:u w:val="none"/>
          <w:lang w:val="en-US" w:eastAsia="zh-CN" w:bidi="ar-SA"/>
        </w:rPr>
        <w:t>经费预算</w:t>
      </w:r>
    </w:p>
    <w:p w14:paraId="3E931A57">
      <w:pPr>
        <w:keepNext w:val="0"/>
        <w:keepLines w:val="0"/>
        <w:pageBreakBefore w:val="0"/>
        <w:widowControl w:val="0"/>
        <w:kinsoku/>
        <w:wordWrap/>
        <w:overflowPunct/>
        <w:topLinePunct w:val="0"/>
        <w:autoSpaceDE/>
        <w:autoSpaceDN/>
        <w:bidi w:val="0"/>
        <w:adjustRightInd/>
        <w:snapToGrid/>
        <w:spacing w:line="360" w:lineRule="auto"/>
        <w:ind w:left="0" w:firstLine="64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项目预算</w:t>
      </w:r>
      <w:r>
        <w:rPr>
          <w:rFonts w:hint="eastAsia" w:ascii="宋体" w:hAnsi="宋体" w:eastAsia="宋体" w:cs="宋体"/>
          <w:color w:val="000000"/>
          <w:sz w:val="24"/>
          <w:szCs w:val="24"/>
          <w:highlight w:val="none"/>
          <w:lang w:eastAsia="zh-CN"/>
        </w:rPr>
        <w:t>为</w:t>
      </w:r>
      <w:r>
        <w:rPr>
          <w:rFonts w:hint="eastAsia" w:ascii="宋体" w:hAnsi="宋体" w:eastAsia="宋体" w:cs="宋体"/>
          <w:color w:val="000000"/>
          <w:sz w:val="24"/>
          <w:szCs w:val="24"/>
          <w:highlight w:val="none"/>
          <w:lang w:val="en-US" w:eastAsia="zh-CN"/>
        </w:rPr>
        <w:t>40</w:t>
      </w:r>
      <w:r>
        <w:rPr>
          <w:rFonts w:hint="eastAsia" w:ascii="宋体" w:hAnsi="宋体" w:eastAsia="宋体" w:cs="宋体"/>
          <w:color w:val="000000"/>
          <w:sz w:val="24"/>
          <w:szCs w:val="24"/>
          <w:highlight w:val="none"/>
        </w:rPr>
        <w:t>万元</w:t>
      </w:r>
      <w:r>
        <w:rPr>
          <w:rFonts w:hint="eastAsia" w:ascii="宋体" w:hAnsi="宋体" w:eastAsia="宋体" w:cs="宋体"/>
          <w:color w:val="000000"/>
          <w:kern w:val="2"/>
          <w:sz w:val="24"/>
          <w:szCs w:val="24"/>
          <w:highlight w:val="none"/>
          <w:lang w:val="en-US" w:eastAsia="zh-CN" w:bidi="ar-SA"/>
        </w:rPr>
        <w:t>，最高限价为40万元</w:t>
      </w:r>
      <w:r>
        <w:rPr>
          <w:rFonts w:hint="eastAsia" w:ascii="宋体" w:hAnsi="宋体" w:eastAsia="宋体" w:cs="宋体"/>
          <w:color w:val="000000"/>
          <w:sz w:val="24"/>
          <w:szCs w:val="24"/>
          <w:highlight w:val="none"/>
        </w:rPr>
        <w:t>，其中202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万元，202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万元，在“杭州旅游海外新媒体营销专项工作经费</w:t>
      </w:r>
      <w:r>
        <w:rPr>
          <w:rFonts w:hint="eastAsia" w:ascii="宋体" w:hAnsi="宋体" w:eastAsia="宋体" w:cs="宋体"/>
          <w:color w:val="000000"/>
          <w:sz w:val="24"/>
          <w:szCs w:val="24"/>
          <w:highlight w:val="none"/>
          <w:lang w:val="en-US" w:eastAsia="zh-CN"/>
        </w:rPr>
        <w:t>-杭州文广旅游网（2025）</w:t>
      </w:r>
      <w:r>
        <w:rPr>
          <w:rFonts w:hint="eastAsia" w:ascii="宋体" w:hAnsi="宋体" w:eastAsia="宋体" w:cs="宋体"/>
          <w:color w:val="000000"/>
          <w:sz w:val="24"/>
          <w:szCs w:val="24"/>
          <w:highlight w:val="none"/>
        </w:rPr>
        <w:t>”项目中列支。</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杭州文广旅游网8个</w:t>
      </w:r>
      <w:r>
        <w:rPr>
          <w:rFonts w:hint="eastAsia" w:ascii="宋体" w:hAnsi="宋体" w:eastAsia="宋体" w:cs="宋体"/>
          <w:color w:val="000000"/>
          <w:sz w:val="24"/>
          <w:szCs w:val="24"/>
          <w:highlight w:val="none"/>
          <w:lang w:eastAsia="zh-CN"/>
        </w:rPr>
        <w:t>版本</w:t>
      </w:r>
      <w:r>
        <w:rPr>
          <w:rFonts w:hint="eastAsia" w:ascii="宋体" w:hAnsi="宋体" w:eastAsia="宋体" w:cs="宋体"/>
          <w:color w:val="000000"/>
          <w:sz w:val="24"/>
          <w:szCs w:val="24"/>
          <w:highlight w:val="none"/>
        </w:rPr>
        <w:t>9个子网站运营维护；外文网</w:t>
      </w:r>
      <w:r>
        <w:rPr>
          <w:rFonts w:hint="eastAsia" w:ascii="宋体" w:hAnsi="宋体" w:eastAsia="宋体" w:cs="宋体"/>
          <w:color w:val="000000"/>
          <w:sz w:val="24"/>
          <w:szCs w:val="24"/>
          <w:highlight w:val="none"/>
          <w:lang w:eastAsia="zh-CN"/>
        </w:rPr>
        <w:t>活动类专题如</w:t>
      </w:r>
      <w:r>
        <w:rPr>
          <w:rFonts w:hint="eastAsia" w:ascii="宋体" w:hAnsi="宋体" w:eastAsia="宋体" w:cs="宋体"/>
          <w:color w:val="000000"/>
          <w:sz w:val="24"/>
          <w:szCs w:val="24"/>
          <w:highlight w:val="none"/>
        </w:rPr>
        <w:t>电子邮件制作发送</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线上活动、网络安全建设维护、网站优化及搜索引擎优化等技术运维费用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zh-TW" w:eastAsia="zh-TW"/>
        </w:rPr>
        <w:t>税费等</w:t>
      </w:r>
      <w:r>
        <w:rPr>
          <w:rFonts w:hint="eastAsia" w:ascii="宋体" w:hAnsi="宋体" w:eastAsia="宋体" w:cs="宋体"/>
          <w:color w:val="000000"/>
          <w:sz w:val="24"/>
          <w:szCs w:val="24"/>
          <w:highlight w:val="none"/>
        </w:rPr>
        <w:t xml:space="preserve">。            </w:t>
      </w:r>
    </w:p>
    <w:p w14:paraId="342284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四、采购需求</w:t>
      </w:r>
    </w:p>
    <w:p w14:paraId="69C9B8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（一）项目技术要求：</w:t>
      </w:r>
      <w:r>
        <w:rPr>
          <w:rFonts w:hint="eastAsia" w:ascii="宋体" w:hAnsi="宋体" w:eastAsia="宋体" w:cs="宋体"/>
          <w:color w:val="000000"/>
          <w:sz w:val="24"/>
          <w:szCs w:val="24"/>
          <w:highlight w:val="none"/>
        </w:rPr>
        <w:t>见上述方案所述</w:t>
      </w:r>
      <w:r>
        <w:rPr>
          <w:rFonts w:hint="eastAsia" w:ascii="宋体" w:hAnsi="宋体" w:eastAsia="宋体" w:cs="宋体"/>
          <w:color w:val="000000"/>
          <w:sz w:val="24"/>
          <w:szCs w:val="24"/>
          <w:highlight w:val="none"/>
          <w:lang w:eastAsia="zh-CN"/>
        </w:rPr>
        <w:t>。</w:t>
      </w:r>
    </w:p>
    <w:p w14:paraId="780037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（二）项目商务要求</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服务期限要求：不少于12个月</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服务人员组成要求：要求配备专业程序设计、平面设计、文案撰写、翻译、项目统筹人员等</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采购标的交付或者实施的时间（期限）：202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1日</w:t>
      </w:r>
      <w:r>
        <w:rPr>
          <w:rFonts w:hint="eastAsia" w:ascii="宋体" w:hAnsi="宋体" w:eastAsia="宋体" w:cs="宋体"/>
          <w:color w:val="000000"/>
          <w:sz w:val="24"/>
          <w:szCs w:val="24"/>
          <w:highlight w:val="none"/>
        </w:rPr>
        <w:t>至202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31日</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交付</w:t>
      </w:r>
      <w:r>
        <w:rPr>
          <w:rFonts w:hint="eastAsia" w:ascii="宋体" w:hAnsi="宋体" w:eastAsia="宋体" w:cs="宋体"/>
          <w:color w:val="000000"/>
          <w:sz w:val="24"/>
          <w:szCs w:val="24"/>
          <w:highlight w:val="none"/>
        </w:rPr>
        <w:t>地点（范围）： 杭州</w:t>
      </w:r>
      <w:r>
        <w:rPr>
          <w:rFonts w:hint="eastAsia" w:ascii="宋体" w:hAnsi="宋体" w:eastAsia="宋体" w:cs="宋体"/>
          <w:color w:val="000000"/>
          <w:sz w:val="24"/>
          <w:szCs w:val="24"/>
          <w:highlight w:val="none"/>
          <w:lang w:eastAsia="zh-CN"/>
        </w:rPr>
        <w:t>。</w:t>
      </w:r>
    </w:p>
    <w:p w14:paraId="6A4A26E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rPr>
        <w:t>、合同文本的主要条款</w:t>
      </w:r>
    </w:p>
    <w:p w14:paraId="57DF8D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.合同服务内容：见项目方案中“</w:t>
      </w:r>
      <w:r>
        <w:rPr>
          <w:rFonts w:hint="eastAsia" w:ascii="宋体" w:hAnsi="宋体" w:eastAsia="宋体" w:cs="宋体"/>
          <w:color w:val="000000"/>
          <w:sz w:val="24"/>
          <w:szCs w:val="24"/>
          <w:highlight w:val="none"/>
          <w:lang w:eastAsia="zh-CN"/>
        </w:rPr>
        <w:t>二、项目内容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p>
    <w:p w14:paraId="43963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.履行时间（期限）：</w:t>
      </w:r>
      <w:r>
        <w:rPr>
          <w:rFonts w:hint="eastAsia" w:ascii="宋体" w:hAnsi="宋体" w:eastAsia="宋体" w:cs="宋体"/>
          <w:color w:val="000000"/>
          <w:sz w:val="24"/>
          <w:szCs w:val="24"/>
          <w:highlight w:val="none"/>
          <w:lang w:val="en-US" w:eastAsia="zh-CN"/>
        </w:rPr>
        <w:t>自合同签订之日起至2026年7月31</w:t>
      </w:r>
      <w:r>
        <w:rPr>
          <w:rFonts w:hint="eastAsia" w:ascii="宋体" w:hAnsi="宋体" w:eastAsia="宋体" w:cs="宋体"/>
          <w:color w:val="000000"/>
          <w:sz w:val="24"/>
          <w:szCs w:val="24"/>
          <w:highlight w:val="none"/>
          <w:lang w:val="en" w:eastAsia="zh-CN"/>
        </w:rPr>
        <w:t>日</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p>
    <w:p w14:paraId="062D2C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.履行地点：</w:t>
      </w:r>
      <w:r>
        <w:rPr>
          <w:rFonts w:hint="eastAsia" w:ascii="宋体" w:hAnsi="宋体" w:eastAsia="宋体" w:cs="宋体"/>
          <w:color w:val="000000"/>
          <w:sz w:val="24"/>
          <w:szCs w:val="24"/>
          <w:highlight w:val="none"/>
          <w:lang w:eastAsia="zh-CN"/>
        </w:rPr>
        <w:t>杭州。</w:t>
      </w:r>
    </w:p>
    <w:p w14:paraId="2BDB97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.付款进度安排：本项目分</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期支付，分别</w:t>
      </w:r>
      <w:r>
        <w:rPr>
          <w:rFonts w:hint="eastAsia" w:ascii="宋体" w:hAnsi="宋体" w:eastAsia="宋体" w:cs="宋体"/>
          <w:color w:val="000000"/>
          <w:sz w:val="24"/>
          <w:szCs w:val="24"/>
          <w:highlight w:val="none"/>
          <w:lang w:eastAsia="zh-CN"/>
        </w:rPr>
        <w:t>支付</w:t>
      </w:r>
      <w:r>
        <w:rPr>
          <w:rFonts w:hint="eastAsia" w:ascii="宋体" w:hAnsi="宋体" w:eastAsia="宋体" w:cs="宋体"/>
          <w:color w:val="000000"/>
          <w:sz w:val="24"/>
          <w:szCs w:val="24"/>
          <w:highlight w:val="none"/>
          <w:lang w:val="en-US" w:eastAsia="zh-CN"/>
        </w:rPr>
        <w:t>20万元和合同尾款</w:t>
      </w:r>
      <w:r>
        <w:rPr>
          <w:rFonts w:hint="eastAsia" w:ascii="宋体" w:hAnsi="宋体" w:eastAsia="宋体" w:cs="宋体"/>
          <w:color w:val="000000"/>
          <w:sz w:val="24"/>
          <w:szCs w:val="24"/>
          <w:highlight w:val="none"/>
          <w:lang w:eastAsia="zh-CN"/>
        </w:rPr>
        <w:t>。</w:t>
      </w:r>
    </w:p>
    <w:p w14:paraId="5267A2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5.履约保证金：无。</w:t>
      </w:r>
    </w:p>
    <w:p w14:paraId="2C045F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6.资金支付方式：转账</w:t>
      </w:r>
      <w:r>
        <w:rPr>
          <w:rFonts w:hint="eastAsia" w:ascii="宋体" w:hAnsi="宋体" w:eastAsia="宋体" w:cs="宋体"/>
          <w:color w:val="000000"/>
          <w:sz w:val="24"/>
          <w:szCs w:val="24"/>
          <w:highlight w:val="none"/>
          <w:lang w:eastAsia="zh-CN"/>
        </w:rPr>
        <w:t>。</w:t>
      </w:r>
    </w:p>
    <w:p w14:paraId="435D15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.违约责任与解决争议的方法：诉讼</w:t>
      </w:r>
      <w:r>
        <w:rPr>
          <w:rFonts w:hint="eastAsia" w:ascii="宋体" w:hAnsi="宋体" w:eastAsia="宋体" w:cs="宋体"/>
          <w:color w:val="000000"/>
          <w:sz w:val="24"/>
          <w:szCs w:val="24"/>
          <w:highlight w:val="none"/>
          <w:lang w:eastAsia="zh-CN"/>
        </w:rPr>
        <w:t>。</w:t>
      </w:r>
    </w:p>
    <w:p w14:paraId="6D444E6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六</w:t>
      </w:r>
      <w:r>
        <w:rPr>
          <w:rFonts w:hint="eastAsia" w:ascii="宋体" w:hAnsi="宋体" w:eastAsia="宋体" w:cs="宋体"/>
          <w:b/>
          <w:bCs/>
          <w:color w:val="000000"/>
          <w:sz w:val="24"/>
          <w:szCs w:val="24"/>
          <w:highlight w:val="none"/>
        </w:rPr>
        <w:t>、履约验收方案</w:t>
      </w:r>
    </w:p>
    <w:p w14:paraId="6B1EF0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（一）履约验收内容</w:t>
      </w:r>
      <w:r>
        <w:rPr>
          <w:rFonts w:hint="eastAsia" w:ascii="宋体" w:hAnsi="宋体" w:eastAsia="宋体" w:cs="宋体"/>
          <w:color w:val="000000"/>
          <w:sz w:val="24"/>
          <w:szCs w:val="24"/>
          <w:highlight w:val="none"/>
          <w:lang w:eastAsia="zh-CN"/>
        </w:rPr>
        <w:t>：</w:t>
      </w:r>
    </w:p>
    <w:p w14:paraId="1C8978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技术履约内容：</w:t>
      </w:r>
      <w:r>
        <w:rPr>
          <w:rFonts w:hint="eastAsia" w:ascii="宋体" w:hAnsi="宋体" w:eastAsia="宋体" w:cs="宋体"/>
          <w:color w:val="000000"/>
          <w:sz w:val="24"/>
          <w:szCs w:val="24"/>
          <w:highlight w:val="none"/>
        </w:rPr>
        <w:t xml:space="preserve">根据合同内容完成全部事项。                                                            </w:t>
      </w:r>
    </w:p>
    <w:p w14:paraId="2A073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商务履约内容：投标人团队按要求配备、与投标文件的内容是否一致。</w:t>
      </w:r>
    </w:p>
    <w:p w14:paraId="1A932A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）履约验收标准：根据招标文件、响应文件和合同内容进行验收。</w:t>
      </w:r>
    </w:p>
    <w:p w14:paraId="2DA0EC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p>
    <w:p w14:paraId="2BBF971D">
      <w:pPr>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br w:type="page"/>
      </w:r>
    </w:p>
    <w:p w14:paraId="1F7366D8">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rPr>
        <w:t>第五部</w:t>
      </w:r>
      <w:r>
        <w:rPr>
          <w:rFonts w:hint="eastAsia" w:cs="仿宋_GB2312" w:asciiTheme="minorEastAsia" w:hAnsiTheme="minorEastAsia" w:eastAsiaTheme="minorEastAsia"/>
          <w:b/>
          <w:color w:val="auto"/>
          <w:sz w:val="36"/>
          <w:szCs w:val="36"/>
          <w:highlight w:val="none"/>
        </w:rPr>
        <w:t xml:space="preserve">分  </w:t>
      </w:r>
      <w:bookmarkEnd w:id="53"/>
      <w:bookmarkEnd w:id="54"/>
      <w:bookmarkStart w:id="55" w:name="第四部分"/>
      <w:r>
        <w:rPr>
          <w:rFonts w:hint="eastAsia" w:cs="仿宋_GB2312" w:asciiTheme="minorEastAsia" w:hAnsiTheme="minorEastAsia" w:eastAsiaTheme="minorEastAsia"/>
          <w:b/>
          <w:color w:val="auto"/>
          <w:sz w:val="36"/>
          <w:szCs w:val="36"/>
          <w:highlight w:val="none"/>
        </w:rPr>
        <w:t>评审方法及评审标准</w:t>
      </w:r>
    </w:p>
    <w:p w14:paraId="75DEC152">
      <w:pPr>
        <w:pStyle w:val="395"/>
        <w:keepNext w:val="0"/>
        <w:keepLines w:val="0"/>
        <w:pageBreakBefore w:val="0"/>
        <w:widowControl w:val="0"/>
        <w:kinsoku/>
        <w:wordWrap/>
        <w:overflowPunct/>
        <w:topLinePunct w:val="0"/>
        <w:autoSpaceDE/>
        <w:autoSpaceDN/>
        <w:bidi w:val="0"/>
        <w:adjustRightInd w:val="0"/>
        <w:snapToGrid/>
        <w:spacing w:before="0" w:line="240" w:lineRule="auto"/>
        <w:ind w:firstLine="643"/>
        <w:jc w:val="center"/>
        <w:textAlignment w:val="auto"/>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p w14:paraId="0E944C50">
      <w:pPr>
        <w:bidi w:val="0"/>
        <w:rPr>
          <w:rFonts w:hint="eastAsia"/>
        </w:rPr>
      </w:pPr>
    </w:p>
    <w:p w14:paraId="2F71FE47">
      <w:pPr>
        <w:bidi w:val="0"/>
        <w:rPr>
          <w:rFonts w:hint="eastAsia"/>
        </w:rPr>
      </w:pPr>
    </w:p>
    <w:tbl>
      <w:tblPr>
        <w:tblStyle w:val="636"/>
        <w:tblW w:w="92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8"/>
        <w:gridCol w:w="1240"/>
        <w:gridCol w:w="5833"/>
        <w:gridCol w:w="870"/>
      </w:tblGrid>
      <w:tr w14:paraId="139D3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338" w:type="dxa"/>
            <w:noWrap w:val="0"/>
            <w:vAlign w:val="center"/>
          </w:tcPr>
          <w:p w14:paraId="4FDED337">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vertAlign w:val="baseline"/>
                <w:lang w:eastAsia="zh-CN"/>
              </w:rPr>
            </w:pPr>
            <w:r>
              <w:rPr>
                <w:rFonts w:hint="eastAsia" w:ascii="宋体" w:hAnsi="宋体" w:eastAsia="宋体"/>
                <w:b/>
                <w:bCs/>
                <w:i w:val="0"/>
                <w:iCs w:val="0"/>
                <w:color w:val="000000"/>
                <w:sz w:val="24"/>
                <w:szCs w:val="24"/>
                <w:highlight w:val="none"/>
                <w:shd w:val="clear" w:color="auto" w:fill="auto"/>
              </w:rPr>
              <w:t>评价指标</w:t>
            </w:r>
          </w:p>
        </w:tc>
        <w:tc>
          <w:tcPr>
            <w:tcW w:w="1240" w:type="dxa"/>
            <w:noWrap w:val="0"/>
            <w:vAlign w:val="center"/>
          </w:tcPr>
          <w:p w14:paraId="39F1C142">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vertAlign w:val="baseline"/>
                <w:lang w:eastAsia="zh-CN"/>
              </w:rPr>
            </w:pPr>
            <w:r>
              <w:rPr>
                <w:rFonts w:hint="eastAsia" w:ascii="宋体" w:hAnsi="宋体" w:eastAsia="宋体"/>
                <w:b/>
                <w:bCs/>
                <w:i w:val="0"/>
                <w:iCs w:val="0"/>
                <w:color w:val="000000"/>
                <w:sz w:val="24"/>
                <w:szCs w:val="24"/>
                <w:highlight w:val="none"/>
                <w:shd w:val="clear" w:color="auto" w:fill="auto"/>
              </w:rPr>
              <w:t>子项</w:t>
            </w:r>
          </w:p>
        </w:tc>
        <w:tc>
          <w:tcPr>
            <w:tcW w:w="5833" w:type="dxa"/>
            <w:noWrap w:val="0"/>
            <w:vAlign w:val="center"/>
          </w:tcPr>
          <w:p w14:paraId="017A1513">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eastAsia="zh-CN"/>
              </w:rPr>
            </w:pPr>
            <w:r>
              <w:rPr>
                <w:rFonts w:hint="eastAsia" w:ascii="宋体" w:hAnsi="宋体" w:eastAsia="宋体"/>
                <w:b/>
                <w:bCs/>
                <w:i w:val="0"/>
                <w:iCs w:val="0"/>
                <w:color w:val="000000"/>
                <w:sz w:val="24"/>
                <w:szCs w:val="24"/>
                <w:highlight w:val="none"/>
                <w:shd w:val="clear" w:color="auto" w:fill="auto"/>
              </w:rPr>
              <w:t>评分细则</w:t>
            </w:r>
          </w:p>
        </w:tc>
        <w:tc>
          <w:tcPr>
            <w:tcW w:w="870" w:type="dxa"/>
            <w:noWrap w:val="0"/>
            <w:vAlign w:val="top"/>
          </w:tcPr>
          <w:p w14:paraId="68DF3D7B">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eastAsia="zh-CN"/>
              </w:rPr>
            </w:pPr>
            <w:r>
              <w:rPr>
                <w:rFonts w:hint="eastAsia" w:ascii="宋体" w:hAnsi="宋体" w:eastAsia="宋体"/>
                <w:b/>
                <w:bCs/>
                <w:i w:val="0"/>
                <w:iCs w:val="0"/>
                <w:color w:val="000000"/>
                <w:sz w:val="24"/>
                <w:szCs w:val="24"/>
                <w:highlight w:val="none"/>
                <w:shd w:val="clear" w:color="auto" w:fill="auto"/>
                <w:lang w:eastAsia="zh-CN"/>
              </w:rPr>
              <w:t>权重</w:t>
            </w:r>
          </w:p>
        </w:tc>
      </w:tr>
      <w:tr w14:paraId="26FC1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8" w:type="dxa"/>
            <w:vMerge w:val="restart"/>
            <w:noWrap w:val="0"/>
            <w:vAlign w:val="center"/>
          </w:tcPr>
          <w:p w14:paraId="66ADBBCE">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eastAsia="zh-CN"/>
              </w:rPr>
            </w:pPr>
            <w:r>
              <w:rPr>
                <w:rFonts w:hint="eastAsia" w:ascii="宋体" w:hAnsi="宋体" w:eastAsia="宋体"/>
                <w:b/>
                <w:bCs/>
                <w:i w:val="0"/>
                <w:iCs w:val="0"/>
                <w:color w:val="000000"/>
                <w:sz w:val="24"/>
                <w:szCs w:val="24"/>
                <w:highlight w:val="none"/>
                <w:shd w:val="clear" w:color="auto" w:fill="auto"/>
                <w:lang w:eastAsia="zh-CN"/>
              </w:rPr>
              <w:t>技术和服务水平</w:t>
            </w:r>
            <w:r>
              <w:rPr>
                <w:rFonts w:hint="eastAsia" w:ascii="宋体" w:hAnsi="宋体"/>
                <w:b/>
                <w:bCs/>
                <w:i w:val="0"/>
                <w:iCs w:val="0"/>
                <w:color w:val="000000"/>
                <w:sz w:val="24"/>
                <w:szCs w:val="24"/>
                <w:highlight w:val="none"/>
                <w:shd w:val="clear" w:color="auto" w:fill="auto"/>
                <w:lang w:eastAsia="zh-CN"/>
              </w:rPr>
              <w:t>（</w:t>
            </w:r>
            <w:r>
              <w:rPr>
                <w:rFonts w:hint="eastAsia" w:ascii="宋体" w:hAnsi="宋体"/>
                <w:b/>
                <w:bCs/>
                <w:i w:val="0"/>
                <w:iCs w:val="0"/>
                <w:color w:val="000000"/>
                <w:sz w:val="24"/>
                <w:szCs w:val="24"/>
                <w:highlight w:val="none"/>
                <w:shd w:val="clear" w:color="auto" w:fill="auto"/>
                <w:lang w:val="en-US" w:eastAsia="zh-CN"/>
              </w:rPr>
              <w:t>78分</w:t>
            </w:r>
            <w:r>
              <w:rPr>
                <w:rFonts w:hint="eastAsia" w:ascii="宋体" w:hAnsi="宋体"/>
                <w:b/>
                <w:bCs/>
                <w:i w:val="0"/>
                <w:iCs w:val="0"/>
                <w:color w:val="000000"/>
                <w:sz w:val="24"/>
                <w:szCs w:val="24"/>
                <w:highlight w:val="none"/>
                <w:shd w:val="clear" w:color="auto" w:fill="auto"/>
                <w:lang w:eastAsia="zh-CN"/>
              </w:rPr>
              <w:t>）</w:t>
            </w:r>
          </w:p>
        </w:tc>
        <w:tc>
          <w:tcPr>
            <w:tcW w:w="1240" w:type="dxa"/>
            <w:vMerge w:val="restart"/>
            <w:noWrap w:val="0"/>
            <w:vAlign w:val="center"/>
          </w:tcPr>
          <w:p w14:paraId="59877BF8">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eastAsia="zh-CN"/>
              </w:rPr>
            </w:pPr>
            <w:r>
              <w:rPr>
                <w:rFonts w:hint="eastAsia" w:ascii="宋体" w:hAnsi="宋体" w:eastAsia="宋体"/>
                <w:b/>
                <w:bCs/>
                <w:i w:val="0"/>
                <w:iCs w:val="0"/>
                <w:color w:val="000000"/>
                <w:sz w:val="24"/>
                <w:szCs w:val="24"/>
                <w:highlight w:val="none"/>
                <w:shd w:val="clear" w:color="auto" w:fill="auto"/>
              </w:rPr>
              <w:t>杭州文广旅游网中文网运维与推广</w:t>
            </w:r>
            <w:r>
              <w:rPr>
                <w:rFonts w:hint="eastAsia" w:ascii="宋体" w:hAnsi="宋体"/>
                <w:b/>
                <w:bCs/>
                <w:i w:val="0"/>
                <w:iCs w:val="0"/>
                <w:color w:val="000000"/>
                <w:sz w:val="24"/>
                <w:szCs w:val="24"/>
                <w:highlight w:val="none"/>
                <w:shd w:val="clear" w:color="auto" w:fill="auto"/>
                <w:lang w:eastAsia="zh-CN"/>
              </w:rPr>
              <w:t>（</w:t>
            </w:r>
            <w:r>
              <w:rPr>
                <w:rFonts w:hint="eastAsia" w:ascii="宋体" w:hAnsi="宋体"/>
                <w:b/>
                <w:bCs/>
                <w:i w:val="0"/>
                <w:iCs w:val="0"/>
                <w:color w:val="000000"/>
                <w:sz w:val="24"/>
                <w:szCs w:val="24"/>
                <w:highlight w:val="none"/>
                <w:shd w:val="clear" w:color="auto" w:fill="auto"/>
                <w:lang w:val="en-US" w:eastAsia="zh-CN"/>
              </w:rPr>
              <w:t>2</w:t>
            </w:r>
            <w:r>
              <w:rPr>
                <w:rFonts w:hint="default" w:ascii="宋体" w:hAnsi="宋体"/>
                <w:b/>
                <w:bCs/>
                <w:i w:val="0"/>
                <w:iCs w:val="0"/>
                <w:color w:val="000000"/>
                <w:sz w:val="24"/>
                <w:szCs w:val="24"/>
                <w:highlight w:val="none"/>
                <w:shd w:val="clear" w:color="auto" w:fill="auto"/>
                <w:lang w:eastAsia="zh-CN"/>
              </w:rPr>
              <w:t>3</w:t>
            </w:r>
            <w:r>
              <w:rPr>
                <w:rFonts w:hint="eastAsia" w:ascii="宋体" w:hAnsi="宋体"/>
                <w:b/>
                <w:bCs/>
                <w:i w:val="0"/>
                <w:iCs w:val="0"/>
                <w:color w:val="000000"/>
                <w:sz w:val="24"/>
                <w:szCs w:val="24"/>
                <w:highlight w:val="none"/>
                <w:shd w:val="clear" w:color="auto" w:fill="auto"/>
                <w:lang w:val="en-US" w:eastAsia="zh-CN"/>
              </w:rPr>
              <w:t>分</w:t>
            </w:r>
            <w:r>
              <w:rPr>
                <w:rFonts w:hint="eastAsia" w:ascii="宋体" w:hAnsi="宋体"/>
                <w:b/>
                <w:bCs/>
                <w:i w:val="0"/>
                <w:iCs w:val="0"/>
                <w:color w:val="000000"/>
                <w:sz w:val="24"/>
                <w:szCs w:val="24"/>
                <w:highlight w:val="none"/>
                <w:shd w:val="clear" w:color="auto" w:fill="auto"/>
                <w:lang w:eastAsia="zh-CN"/>
              </w:rPr>
              <w:t>）</w:t>
            </w:r>
          </w:p>
        </w:tc>
        <w:tc>
          <w:tcPr>
            <w:tcW w:w="5833" w:type="dxa"/>
            <w:noWrap w:val="0"/>
            <w:vAlign w:val="center"/>
          </w:tcPr>
          <w:p w14:paraId="5C126600">
            <w:pPr>
              <w:keepNext w:val="0"/>
              <w:keepLines w:val="0"/>
              <w:pageBreakBefore w:val="0"/>
              <w:spacing w:line="360" w:lineRule="auto"/>
              <w:jc w:val="left"/>
              <w:rPr>
                <w:rFonts w:ascii="宋体" w:hAnsi="宋体" w:eastAsia="宋体"/>
                <w:i w:val="0"/>
                <w:iCs w:val="0"/>
                <w:color w:val="000000"/>
                <w:sz w:val="24"/>
                <w:szCs w:val="24"/>
                <w:highlight w:val="none"/>
                <w:shd w:val="clear" w:color="auto" w:fill="auto"/>
                <w:lang w:val="en-US" w:eastAsia="zh-CN"/>
              </w:rPr>
            </w:pPr>
            <w:r>
              <w:rPr>
                <w:rFonts w:hint="eastAsia" w:ascii="宋体" w:hAnsi="宋体"/>
                <w:i w:val="0"/>
                <w:iCs w:val="0"/>
                <w:color w:val="000000"/>
                <w:sz w:val="24"/>
                <w:szCs w:val="24"/>
                <w:highlight w:val="none"/>
                <w:shd w:val="clear" w:color="auto" w:fill="auto"/>
                <w:lang w:eastAsia="zh-CN"/>
              </w:rPr>
              <w:t>中文简体、中文繁体、中文手机</w:t>
            </w:r>
            <w:r>
              <w:rPr>
                <w:rFonts w:hint="eastAsia" w:ascii="宋体" w:hAnsi="宋体"/>
                <w:i w:val="0"/>
                <w:iCs w:val="0"/>
                <w:color w:val="000000"/>
                <w:sz w:val="24"/>
                <w:szCs w:val="24"/>
                <w:highlight w:val="none"/>
                <w:shd w:val="clear" w:color="auto" w:fill="auto"/>
                <w:lang w:val="en-US" w:eastAsia="zh-CN"/>
              </w:rPr>
              <w:t>WAP网</w:t>
            </w:r>
            <w:r>
              <w:rPr>
                <w:rFonts w:hint="eastAsia" w:ascii="宋体" w:hAnsi="宋体"/>
                <w:i w:val="0"/>
                <w:iCs w:val="0"/>
                <w:color w:val="000000"/>
                <w:sz w:val="24"/>
                <w:szCs w:val="24"/>
                <w:highlight w:val="none"/>
                <w:shd w:val="clear" w:color="auto" w:fill="auto"/>
                <w:lang w:eastAsia="zh-CN"/>
              </w:rPr>
              <w:t>新增</w:t>
            </w:r>
            <w:r>
              <w:rPr>
                <w:rFonts w:hint="eastAsia" w:ascii="宋体" w:hAnsi="宋体" w:eastAsia="宋体"/>
                <w:i w:val="0"/>
                <w:iCs w:val="0"/>
                <w:color w:val="000000"/>
                <w:sz w:val="24"/>
                <w:szCs w:val="24"/>
                <w:highlight w:val="none"/>
                <w:shd w:val="clear" w:color="auto" w:fill="auto"/>
                <w:lang w:eastAsia="zh-CN"/>
              </w:rPr>
              <w:t>“</w:t>
            </w:r>
            <w:r>
              <w:rPr>
                <w:rFonts w:hint="eastAsia" w:ascii="宋体" w:hAnsi="宋体"/>
                <w:i w:val="0"/>
                <w:iCs w:val="0"/>
                <w:color w:val="000000"/>
                <w:sz w:val="24"/>
                <w:szCs w:val="24"/>
                <w:highlight w:val="none"/>
                <w:shd w:val="clear" w:color="auto" w:fill="auto"/>
                <w:lang w:eastAsia="zh-CN"/>
              </w:rPr>
              <w:t>艺游未尽</w:t>
            </w:r>
            <w:r>
              <w:rPr>
                <w:rFonts w:hint="eastAsia" w:ascii="宋体" w:hAnsi="宋体" w:eastAsia="宋体"/>
                <w:i w:val="0"/>
                <w:iCs w:val="0"/>
                <w:color w:val="000000"/>
                <w:sz w:val="24"/>
                <w:szCs w:val="24"/>
                <w:highlight w:val="none"/>
                <w:shd w:val="clear" w:color="auto" w:fill="auto"/>
                <w:lang w:eastAsia="zh-CN"/>
              </w:rPr>
              <w:t>”版块网站架构合理，集约化平台栏目设计标准完善</w:t>
            </w:r>
            <w:r>
              <w:rPr>
                <w:rFonts w:hint="eastAsia" w:ascii="宋体" w:hAnsi="宋体"/>
                <w:i w:val="0"/>
                <w:iCs w:val="0"/>
                <w:color w:val="000000"/>
                <w:sz w:val="24"/>
                <w:szCs w:val="24"/>
                <w:highlight w:val="none"/>
                <w:shd w:val="clear" w:color="auto" w:fill="auto"/>
                <w:lang w:eastAsia="zh-CN"/>
              </w:rPr>
              <w:t>，</w:t>
            </w:r>
            <w:r>
              <w:rPr>
                <w:rFonts w:hint="eastAsia" w:ascii="宋体" w:hAnsi="宋体"/>
                <w:i w:val="0"/>
                <w:iCs w:val="0"/>
                <w:color w:val="000000"/>
                <w:sz w:val="24"/>
                <w:szCs w:val="24"/>
                <w:highlight w:val="none"/>
                <w:shd w:val="clear" w:color="auto" w:fill="auto"/>
                <w:lang w:val="en-US" w:eastAsia="zh-CN"/>
              </w:rPr>
              <w:t>0-</w:t>
            </w:r>
            <w:r>
              <w:rPr>
                <w:rFonts w:hint="default" w:ascii="宋体" w:hAnsi="宋体"/>
                <w:i w:val="0"/>
                <w:iCs w:val="0"/>
                <w:color w:val="000000"/>
                <w:sz w:val="24"/>
                <w:szCs w:val="24"/>
                <w:highlight w:val="none"/>
                <w:shd w:val="clear" w:color="auto" w:fill="auto"/>
                <w:lang w:eastAsia="zh-CN"/>
              </w:rPr>
              <w:t>3</w:t>
            </w:r>
            <w:r>
              <w:rPr>
                <w:rFonts w:hint="eastAsia" w:ascii="宋体" w:hAnsi="宋体" w:eastAsia="宋体"/>
                <w:i w:val="0"/>
                <w:iCs w:val="0"/>
                <w:color w:val="000000"/>
                <w:sz w:val="24"/>
                <w:szCs w:val="24"/>
                <w:highlight w:val="none"/>
                <w:shd w:val="clear" w:color="auto" w:fill="auto"/>
                <w:lang w:val="en-US" w:eastAsia="zh-CN"/>
              </w:rPr>
              <w:t>分</w:t>
            </w:r>
            <w:r>
              <w:rPr>
                <w:rFonts w:hint="eastAsia" w:ascii="宋体" w:hAnsi="宋体" w:eastAsia="宋体"/>
                <w:i w:val="0"/>
                <w:iCs w:val="0"/>
                <w:color w:val="000000"/>
                <w:sz w:val="24"/>
                <w:szCs w:val="24"/>
                <w:highlight w:val="none"/>
                <w:shd w:val="clear" w:color="auto" w:fill="auto"/>
                <w:lang w:eastAsia="zh-CN"/>
              </w:rPr>
              <w:t>；</w:t>
            </w:r>
            <w:r>
              <w:rPr>
                <w:rFonts w:hint="eastAsia" w:ascii="宋体" w:hAnsi="宋体" w:eastAsia="宋体"/>
                <w:i w:val="0"/>
                <w:iCs w:val="0"/>
                <w:color w:val="000000"/>
                <w:sz w:val="24"/>
                <w:szCs w:val="24"/>
                <w:highlight w:val="none"/>
                <w:shd w:val="clear" w:color="auto" w:fill="auto"/>
              </w:rPr>
              <w:t>设计简约美观，以图示方式展现资源版块</w:t>
            </w:r>
            <w:r>
              <w:rPr>
                <w:rFonts w:hint="eastAsia" w:ascii="宋体" w:hAnsi="宋体"/>
                <w:i w:val="0"/>
                <w:iCs w:val="0"/>
                <w:color w:val="000000"/>
                <w:sz w:val="24"/>
                <w:szCs w:val="24"/>
                <w:highlight w:val="none"/>
                <w:shd w:val="clear" w:color="auto" w:fill="auto"/>
                <w:lang w:val="en-US" w:eastAsia="zh-CN"/>
              </w:rPr>
              <w:t>0-</w:t>
            </w:r>
            <w:r>
              <w:rPr>
                <w:rFonts w:hint="default" w:ascii="宋体" w:hAnsi="宋体"/>
                <w:i w:val="0"/>
                <w:iCs w:val="0"/>
                <w:color w:val="000000"/>
                <w:sz w:val="24"/>
                <w:szCs w:val="24"/>
                <w:highlight w:val="none"/>
                <w:shd w:val="clear" w:color="auto" w:fill="auto"/>
                <w:lang w:eastAsia="zh-CN"/>
              </w:rPr>
              <w:t>3</w:t>
            </w:r>
            <w:r>
              <w:rPr>
                <w:rFonts w:hint="eastAsia" w:ascii="宋体" w:hAnsi="宋体" w:eastAsia="宋体"/>
                <w:i w:val="0"/>
                <w:iCs w:val="0"/>
                <w:color w:val="000000"/>
                <w:sz w:val="24"/>
                <w:szCs w:val="24"/>
                <w:highlight w:val="none"/>
                <w:shd w:val="clear" w:color="auto" w:fill="auto"/>
                <w:lang w:val="en-US" w:eastAsia="zh-CN"/>
              </w:rPr>
              <w:t>分</w:t>
            </w:r>
            <w:r>
              <w:rPr>
                <w:rFonts w:hint="eastAsia" w:ascii="宋体" w:hAnsi="宋体"/>
                <w:i w:val="0"/>
                <w:iCs w:val="0"/>
                <w:color w:val="000000"/>
                <w:sz w:val="24"/>
                <w:szCs w:val="24"/>
                <w:highlight w:val="none"/>
                <w:shd w:val="clear" w:color="auto" w:fill="auto"/>
                <w:lang w:eastAsia="zh-CN"/>
              </w:rPr>
              <w:t>。</w:t>
            </w:r>
            <w:r>
              <w:rPr>
                <w:rFonts w:hint="eastAsia" w:ascii="宋体" w:hAnsi="宋体" w:eastAsia="宋体"/>
                <w:i w:val="0"/>
                <w:iCs w:val="0"/>
                <w:color w:val="000000"/>
                <w:sz w:val="24"/>
                <w:szCs w:val="24"/>
                <w:highlight w:val="none"/>
                <w:shd w:val="clear" w:color="auto" w:fill="auto"/>
                <w:lang w:eastAsia="zh-CN"/>
              </w:rPr>
              <w:t>“</w:t>
            </w:r>
            <w:r>
              <w:rPr>
                <w:rFonts w:hint="eastAsia" w:ascii="宋体" w:hAnsi="宋体"/>
                <w:i w:val="0"/>
                <w:iCs w:val="0"/>
                <w:color w:val="000000"/>
                <w:sz w:val="24"/>
                <w:szCs w:val="24"/>
                <w:highlight w:val="none"/>
                <w:shd w:val="clear" w:color="auto" w:fill="auto"/>
                <w:lang w:eastAsia="zh-CN"/>
              </w:rPr>
              <w:t>科技旅游</w:t>
            </w:r>
            <w:r>
              <w:rPr>
                <w:rFonts w:hint="eastAsia" w:ascii="宋体" w:hAnsi="宋体" w:eastAsia="宋体"/>
                <w:i w:val="0"/>
                <w:iCs w:val="0"/>
                <w:color w:val="000000"/>
                <w:sz w:val="24"/>
                <w:szCs w:val="24"/>
                <w:highlight w:val="none"/>
                <w:shd w:val="clear" w:color="auto" w:fill="auto"/>
                <w:lang w:eastAsia="zh-CN"/>
              </w:rPr>
              <w:t>”</w:t>
            </w:r>
            <w:r>
              <w:rPr>
                <w:rFonts w:hint="eastAsia" w:ascii="宋体" w:hAnsi="宋体"/>
                <w:i w:val="0"/>
                <w:iCs w:val="0"/>
                <w:color w:val="000000"/>
                <w:sz w:val="24"/>
                <w:szCs w:val="24"/>
                <w:highlight w:val="none"/>
                <w:shd w:val="clear" w:color="auto" w:fill="auto"/>
                <w:lang w:eastAsia="zh-CN"/>
              </w:rPr>
              <w:t>主题方案合理，内容丰富。</w:t>
            </w:r>
            <w:r>
              <w:rPr>
                <w:rFonts w:hint="eastAsia" w:ascii="宋体" w:hAnsi="宋体"/>
                <w:i w:val="0"/>
                <w:iCs w:val="0"/>
                <w:color w:val="000000"/>
                <w:sz w:val="24"/>
                <w:szCs w:val="24"/>
                <w:highlight w:val="none"/>
                <w:shd w:val="clear" w:color="auto" w:fill="auto"/>
                <w:lang w:val="en-US" w:eastAsia="zh-CN"/>
              </w:rPr>
              <w:t>0-</w:t>
            </w:r>
            <w:r>
              <w:rPr>
                <w:rFonts w:hint="default" w:ascii="宋体" w:hAnsi="宋体"/>
                <w:i w:val="0"/>
                <w:iCs w:val="0"/>
                <w:color w:val="000000"/>
                <w:sz w:val="24"/>
                <w:szCs w:val="24"/>
                <w:highlight w:val="none"/>
                <w:shd w:val="clear" w:color="auto" w:fill="auto"/>
                <w:lang w:eastAsia="zh-CN"/>
              </w:rPr>
              <w:t>3</w:t>
            </w:r>
            <w:r>
              <w:rPr>
                <w:rFonts w:hint="eastAsia" w:ascii="宋体" w:hAnsi="宋体"/>
                <w:i w:val="0"/>
                <w:iCs w:val="0"/>
                <w:color w:val="000000"/>
                <w:sz w:val="24"/>
                <w:szCs w:val="24"/>
                <w:highlight w:val="none"/>
                <w:shd w:val="clear" w:color="auto" w:fill="auto"/>
                <w:lang w:val="en-US" w:eastAsia="zh-CN"/>
              </w:rPr>
              <w:t>分。</w:t>
            </w:r>
          </w:p>
        </w:tc>
        <w:tc>
          <w:tcPr>
            <w:tcW w:w="870" w:type="dxa"/>
            <w:noWrap w:val="0"/>
            <w:vAlign w:val="center"/>
          </w:tcPr>
          <w:p w14:paraId="182E2271">
            <w:pPr>
              <w:keepNext w:val="0"/>
              <w:keepLines w:val="0"/>
              <w:pageBreakBefore w:val="0"/>
              <w:widowControl/>
              <w:spacing w:line="360" w:lineRule="auto"/>
              <w:ind w:left="0" w:right="0"/>
              <w:jc w:val="center"/>
              <w:outlineLvl w:val="9"/>
              <w:rPr>
                <w:rFonts w:hint="default" w:ascii="宋体" w:hAnsi="宋体" w:eastAsia="宋体"/>
                <w:i w:val="0"/>
                <w:iCs w:val="0"/>
                <w:color w:val="000000"/>
                <w:sz w:val="24"/>
                <w:szCs w:val="24"/>
                <w:highlight w:val="none"/>
                <w:shd w:val="clear" w:color="auto" w:fill="auto"/>
                <w:lang w:eastAsia="zh-CN"/>
              </w:rPr>
            </w:pPr>
            <w:r>
              <w:rPr>
                <w:rFonts w:hint="default" w:ascii="宋体" w:hAnsi="宋体"/>
                <w:i w:val="0"/>
                <w:iCs w:val="0"/>
                <w:color w:val="000000"/>
                <w:sz w:val="24"/>
                <w:szCs w:val="24"/>
                <w:highlight w:val="none"/>
                <w:shd w:val="clear" w:color="auto" w:fill="auto"/>
                <w:lang w:eastAsia="zh-CN"/>
              </w:rPr>
              <w:t>9</w:t>
            </w:r>
          </w:p>
        </w:tc>
      </w:tr>
      <w:tr w14:paraId="3F7A6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1338" w:type="dxa"/>
            <w:vMerge w:val="continue"/>
            <w:noWrap w:val="0"/>
            <w:vAlign w:val="center"/>
          </w:tcPr>
          <w:p w14:paraId="7A1CF0CC">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eastAsia="zh-CN"/>
              </w:rPr>
            </w:pPr>
          </w:p>
        </w:tc>
        <w:tc>
          <w:tcPr>
            <w:tcW w:w="1240" w:type="dxa"/>
            <w:vMerge w:val="continue"/>
            <w:noWrap w:val="0"/>
            <w:vAlign w:val="center"/>
          </w:tcPr>
          <w:p w14:paraId="7B8240CF">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rPr>
            </w:pPr>
          </w:p>
        </w:tc>
        <w:tc>
          <w:tcPr>
            <w:tcW w:w="5833" w:type="dxa"/>
            <w:noWrap w:val="0"/>
            <w:vAlign w:val="center"/>
          </w:tcPr>
          <w:p w14:paraId="1A0B50CF">
            <w:pPr>
              <w:keepNext w:val="0"/>
              <w:keepLines w:val="0"/>
              <w:pageBreakBefore w:val="0"/>
              <w:spacing w:line="360" w:lineRule="auto"/>
              <w:jc w:val="left"/>
              <w:rPr>
                <w:rFonts w:hint="eastAsia" w:ascii="宋体" w:hAnsi="宋体" w:eastAsia="宋体"/>
                <w:i w:val="0"/>
                <w:iCs w:val="0"/>
                <w:color w:val="000000"/>
                <w:sz w:val="24"/>
                <w:szCs w:val="24"/>
                <w:highlight w:val="none"/>
                <w:shd w:val="clear" w:color="auto" w:fill="auto"/>
                <w:lang w:val="en-US" w:eastAsia="zh-CN" w:bidi="ar-SA"/>
              </w:rPr>
            </w:pPr>
            <w:r>
              <w:rPr>
                <w:rFonts w:hint="eastAsia" w:ascii="宋体" w:hAnsi="宋体" w:eastAsia="宋体"/>
                <w:i w:val="0"/>
                <w:iCs w:val="0"/>
                <w:color w:val="000000"/>
                <w:sz w:val="24"/>
                <w:szCs w:val="24"/>
                <w:highlight w:val="none"/>
                <w:shd w:val="clear" w:color="auto" w:fill="auto"/>
              </w:rPr>
              <w:t>运维内容策划有亮点，能深入浅出地对杭州文旅内容进行解读，平均每周更新篇数多且有计划性</w:t>
            </w:r>
            <w:r>
              <w:rPr>
                <w:rFonts w:hint="eastAsia" w:ascii="宋体" w:hAnsi="宋体"/>
                <w:i w:val="0"/>
                <w:iCs w:val="0"/>
                <w:color w:val="000000"/>
                <w:sz w:val="24"/>
                <w:szCs w:val="24"/>
                <w:highlight w:val="none"/>
                <w:shd w:val="clear" w:color="auto" w:fill="auto"/>
                <w:lang w:eastAsia="zh-CN"/>
              </w:rPr>
              <w:t>，</w:t>
            </w:r>
            <w:r>
              <w:rPr>
                <w:rFonts w:hint="eastAsia" w:ascii="宋体" w:hAnsi="宋体"/>
                <w:i w:val="0"/>
                <w:iCs w:val="0"/>
                <w:color w:val="000000"/>
                <w:sz w:val="24"/>
                <w:szCs w:val="24"/>
                <w:highlight w:val="none"/>
                <w:shd w:val="clear" w:color="auto" w:fill="auto"/>
                <w:lang w:val="en-US" w:eastAsia="zh-CN"/>
              </w:rPr>
              <w:t>0-</w:t>
            </w:r>
            <w:r>
              <w:rPr>
                <w:rFonts w:hint="default" w:ascii="宋体" w:hAnsi="宋体"/>
                <w:i w:val="0"/>
                <w:iCs w:val="0"/>
                <w:color w:val="000000"/>
                <w:sz w:val="24"/>
                <w:szCs w:val="24"/>
                <w:highlight w:val="none"/>
                <w:shd w:val="clear" w:color="auto" w:fill="auto"/>
                <w:lang w:eastAsia="zh-CN"/>
              </w:rPr>
              <w:t>7</w:t>
            </w:r>
            <w:r>
              <w:rPr>
                <w:rFonts w:hint="eastAsia" w:ascii="宋体" w:hAnsi="宋体" w:eastAsia="宋体"/>
                <w:i w:val="0"/>
                <w:iCs w:val="0"/>
                <w:color w:val="000000"/>
                <w:sz w:val="24"/>
                <w:szCs w:val="24"/>
                <w:highlight w:val="none"/>
                <w:shd w:val="clear" w:color="auto" w:fill="auto"/>
                <w:lang w:val="en-US" w:eastAsia="zh-CN"/>
              </w:rPr>
              <w:t>分</w:t>
            </w:r>
            <w:r>
              <w:rPr>
                <w:rFonts w:hint="eastAsia" w:ascii="宋体" w:hAnsi="宋体" w:eastAsia="宋体"/>
                <w:i w:val="0"/>
                <w:iCs w:val="0"/>
                <w:color w:val="000000"/>
                <w:sz w:val="24"/>
                <w:szCs w:val="24"/>
                <w:highlight w:val="none"/>
                <w:shd w:val="clear" w:color="auto" w:fill="auto"/>
              </w:rPr>
              <w:t>；线上活动创意度高且操作简单</w:t>
            </w:r>
            <w:r>
              <w:rPr>
                <w:rFonts w:hint="eastAsia" w:ascii="宋体" w:hAnsi="宋体"/>
                <w:i w:val="0"/>
                <w:iCs w:val="0"/>
                <w:color w:val="000000"/>
                <w:sz w:val="24"/>
                <w:szCs w:val="24"/>
                <w:highlight w:val="none"/>
                <w:shd w:val="clear" w:color="auto" w:fill="auto"/>
                <w:lang w:eastAsia="zh-CN"/>
              </w:rPr>
              <w:t>，</w:t>
            </w:r>
            <w:r>
              <w:rPr>
                <w:rFonts w:hint="eastAsia" w:ascii="宋体" w:hAnsi="宋体"/>
                <w:i w:val="0"/>
                <w:iCs w:val="0"/>
                <w:color w:val="000000"/>
                <w:sz w:val="24"/>
                <w:szCs w:val="24"/>
                <w:highlight w:val="none"/>
                <w:shd w:val="clear" w:color="auto" w:fill="auto"/>
                <w:lang w:val="en-US" w:eastAsia="zh-CN"/>
              </w:rPr>
              <w:t>0-5</w:t>
            </w:r>
            <w:r>
              <w:rPr>
                <w:rFonts w:hint="eastAsia" w:ascii="宋体" w:hAnsi="宋体" w:eastAsia="宋体"/>
                <w:i w:val="0"/>
                <w:iCs w:val="0"/>
                <w:color w:val="000000"/>
                <w:sz w:val="24"/>
                <w:szCs w:val="24"/>
                <w:highlight w:val="none"/>
                <w:shd w:val="clear" w:color="auto" w:fill="auto"/>
                <w:lang w:val="en-US" w:eastAsia="zh-CN"/>
              </w:rPr>
              <w:t>分</w:t>
            </w:r>
            <w:r>
              <w:rPr>
                <w:rFonts w:hint="eastAsia" w:ascii="宋体" w:hAnsi="宋体" w:eastAsia="宋体"/>
                <w:i w:val="0"/>
                <w:iCs w:val="0"/>
                <w:color w:val="000000"/>
                <w:sz w:val="24"/>
                <w:szCs w:val="24"/>
                <w:highlight w:val="none"/>
                <w:shd w:val="clear" w:color="auto" w:fill="auto"/>
              </w:rPr>
              <w:t>。</w:t>
            </w:r>
          </w:p>
        </w:tc>
        <w:tc>
          <w:tcPr>
            <w:tcW w:w="870" w:type="dxa"/>
            <w:noWrap w:val="0"/>
            <w:vAlign w:val="center"/>
          </w:tcPr>
          <w:p w14:paraId="33ED068B">
            <w:pPr>
              <w:keepNext w:val="0"/>
              <w:keepLines w:val="0"/>
              <w:pageBreakBefore w:val="0"/>
              <w:widowControl/>
              <w:spacing w:line="360" w:lineRule="auto"/>
              <w:ind w:left="0" w:right="0"/>
              <w:jc w:val="center"/>
              <w:outlineLvl w:val="9"/>
              <w:rPr>
                <w:rFonts w:hint="default" w:ascii="宋体" w:hAnsi="宋体" w:eastAsia="宋体"/>
                <w:i w:val="0"/>
                <w:iCs w:val="0"/>
                <w:color w:val="000000"/>
                <w:sz w:val="24"/>
                <w:szCs w:val="24"/>
                <w:highlight w:val="none"/>
                <w:shd w:val="clear" w:color="auto" w:fill="auto"/>
                <w:lang w:eastAsia="zh-CN"/>
              </w:rPr>
            </w:pPr>
            <w:r>
              <w:rPr>
                <w:rFonts w:hint="eastAsia" w:ascii="宋体" w:hAnsi="宋体"/>
                <w:i w:val="0"/>
                <w:iCs w:val="0"/>
                <w:color w:val="000000"/>
                <w:sz w:val="24"/>
                <w:szCs w:val="24"/>
                <w:highlight w:val="none"/>
                <w:shd w:val="clear" w:color="auto" w:fill="auto"/>
                <w:lang w:val="en-US" w:eastAsia="zh-CN"/>
              </w:rPr>
              <w:t>1</w:t>
            </w:r>
            <w:r>
              <w:rPr>
                <w:rFonts w:hint="default" w:ascii="宋体" w:hAnsi="宋体"/>
                <w:i w:val="0"/>
                <w:iCs w:val="0"/>
                <w:color w:val="000000"/>
                <w:sz w:val="24"/>
                <w:szCs w:val="24"/>
                <w:highlight w:val="none"/>
                <w:shd w:val="clear" w:color="auto" w:fill="auto"/>
                <w:lang w:eastAsia="zh-CN"/>
              </w:rPr>
              <w:t>2</w:t>
            </w:r>
          </w:p>
        </w:tc>
      </w:tr>
      <w:tr w14:paraId="7002B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8" w:type="dxa"/>
            <w:vMerge w:val="continue"/>
            <w:noWrap w:val="0"/>
            <w:vAlign w:val="center"/>
          </w:tcPr>
          <w:p w14:paraId="5242C563">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eastAsia="zh-CN"/>
              </w:rPr>
            </w:pPr>
          </w:p>
        </w:tc>
        <w:tc>
          <w:tcPr>
            <w:tcW w:w="1240" w:type="dxa"/>
            <w:vMerge w:val="continue"/>
            <w:noWrap w:val="0"/>
            <w:vAlign w:val="center"/>
          </w:tcPr>
          <w:p w14:paraId="21850CE4">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rPr>
            </w:pPr>
          </w:p>
        </w:tc>
        <w:tc>
          <w:tcPr>
            <w:tcW w:w="5833" w:type="dxa"/>
            <w:noWrap w:val="0"/>
            <w:vAlign w:val="center"/>
          </w:tcPr>
          <w:p w14:paraId="3F6D8361">
            <w:pPr>
              <w:keepNext w:val="0"/>
              <w:keepLines w:val="0"/>
              <w:pageBreakBefore w:val="0"/>
              <w:spacing w:line="360" w:lineRule="auto"/>
              <w:jc w:val="left"/>
              <w:rPr>
                <w:rFonts w:hint="eastAsia" w:ascii="宋体" w:hAnsi="宋体" w:eastAsia="宋体"/>
                <w:i w:val="0"/>
                <w:iCs w:val="0"/>
                <w:color w:val="000000"/>
                <w:sz w:val="24"/>
                <w:szCs w:val="24"/>
                <w:highlight w:val="none"/>
                <w:shd w:val="clear" w:color="auto" w:fill="auto"/>
                <w:lang w:val="en-US" w:eastAsia="zh-CN" w:bidi="ar-SA"/>
              </w:rPr>
            </w:pPr>
            <w:r>
              <w:rPr>
                <w:rFonts w:hint="eastAsia" w:ascii="宋体" w:hAnsi="宋体" w:eastAsia="宋体"/>
                <w:i w:val="0"/>
                <w:iCs w:val="0"/>
                <w:color w:val="000000"/>
                <w:sz w:val="24"/>
                <w:szCs w:val="24"/>
                <w:highlight w:val="none"/>
                <w:shd w:val="clear" w:color="auto" w:fill="auto"/>
              </w:rPr>
              <w:t>基于百度的关键词网页加速技术成熟有效，具有可操作性，</w:t>
            </w:r>
            <w:r>
              <w:rPr>
                <w:rFonts w:hint="eastAsia" w:ascii="宋体" w:hAnsi="宋体" w:eastAsia="宋体"/>
                <w:i w:val="0"/>
                <w:iCs w:val="0"/>
                <w:color w:val="000000"/>
                <w:sz w:val="24"/>
                <w:szCs w:val="24"/>
                <w:highlight w:val="none"/>
                <w:shd w:val="clear" w:color="auto" w:fill="auto"/>
                <w:lang w:eastAsia="zh-CN"/>
              </w:rPr>
              <w:t>目标定位人群明确，</w:t>
            </w:r>
            <w:r>
              <w:rPr>
                <w:rFonts w:hint="eastAsia" w:ascii="宋体" w:hAnsi="宋体" w:eastAsia="宋体"/>
                <w:i w:val="0"/>
                <w:iCs w:val="0"/>
                <w:color w:val="000000"/>
                <w:sz w:val="24"/>
                <w:szCs w:val="24"/>
                <w:highlight w:val="none"/>
                <w:shd w:val="clear" w:color="auto" w:fill="auto"/>
              </w:rPr>
              <w:t>中文网浏览量高</w:t>
            </w:r>
            <w:r>
              <w:rPr>
                <w:rFonts w:hint="eastAsia" w:ascii="宋体" w:hAnsi="宋体"/>
                <w:i w:val="0"/>
                <w:iCs w:val="0"/>
                <w:color w:val="000000"/>
                <w:sz w:val="24"/>
                <w:szCs w:val="24"/>
                <w:highlight w:val="none"/>
                <w:shd w:val="clear" w:color="auto" w:fill="auto"/>
                <w:lang w:eastAsia="zh-CN"/>
              </w:rPr>
              <w:t>，</w:t>
            </w:r>
            <w:r>
              <w:rPr>
                <w:rFonts w:hint="eastAsia" w:ascii="宋体" w:hAnsi="宋体"/>
                <w:i w:val="0"/>
                <w:iCs w:val="0"/>
                <w:color w:val="000000"/>
                <w:sz w:val="24"/>
                <w:szCs w:val="24"/>
                <w:highlight w:val="none"/>
                <w:shd w:val="clear" w:color="auto" w:fill="auto"/>
                <w:lang w:val="en-US" w:eastAsia="zh-CN"/>
              </w:rPr>
              <w:t>0-2</w:t>
            </w:r>
            <w:r>
              <w:rPr>
                <w:rFonts w:hint="eastAsia" w:ascii="宋体" w:hAnsi="宋体" w:eastAsia="宋体"/>
                <w:i w:val="0"/>
                <w:iCs w:val="0"/>
                <w:color w:val="000000"/>
                <w:sz w:val="24"/>
                <w:szCs w:val="24"/>
                <w:highlight w:val="none"/>
                <w:shd w:val="clear" w:color="auto" w:fill="auto"/>
                <w:lang w:val="en-US" w:eastAsia="zh-CN"/>
              </w:rPr>
              <w:t>分</w:t>
            </w:r>
            <w:r>
              <w:rPr>
                <w:rFonts w:hint="eastAsia" w:ascii="宋体" w:hAnsi="宋体" w:eastAsia="宋体"/>
                <w:i w:val="0"/>
                <w:iCs w:val="0"/>
                <w:color w:val="000000"/>
                <w:sz w:val="24"/>
                <w:szCs w:val="24"/>
                <w:highlight w:val="none"/>
                <w:shd w:val="clear" w:color="auto" w:fill="auto"/>
              </w:rPr>
              <w:t>。</w:t>
            </w:r>
          </w:p>
        </w:tc>
        <w:tc>
          <w:tcPr>
            <w:tcW w:w="870" w:type="dxa"/>
            <w:noWrap w:val="0"/>
            <w:vAlign w:val="center"/>
          </w:tcPr>
          <w:p w14:paraId="37AC6D36">
            <w:pPr>
              <w:keepNext w:val="0"/>
              <w:keepLines w:val="0"/>
              <w:pageBreakBefore w:val="0"/>
              <w:widowControl/>
              <w:spacing w:line="360" w:lineRule="auto"/>
              <w:ind w:left="0" w:right="0"/>
              <w:jc w:val="center"/>
              <w:outlineLvl w:val="9"/>
              <w:rPr>
                <w:rFonts w:hint="default" w:ascii="宋体" w:hAnsi="宋体" w:eastAsia="宋体"/>
                <w:i w:val="0"/>
                <w:iCs w:val="0"/>
                <w:color w:val="000000"/>
                <w:sz w:val="24"/>
                <w:szCs w:val="24"/>
                <w:highlight w:val="none"/>
                <w:shd w:val="clear" w:color="auto" w:fill="auto"/>
                <w:lang w:eastAsia="zh-CN"/>
              </w:rPr>
            </w:pPr>
            <w:r>
              <w:rPr>
                <w:rFonts w:hint="default" w:ascii="宋体" w:hAnsi="宋体"/>
                <w:i w:val="0"/>
                <w:iCs w:val="0"/>
                <w:color w:val="000000"/>
                <w:sz w:val="24"/>
                <w:szCs w:val="24"/>
                <w:highlight w:val="none"/>
                <w:shd w:val="clear" w:color="auto" w:fill="auto"/>
                <w:lang w:eastAsia="zh-CN"/>
              </w:rPr>
              <w:t>2</w:t>
            </w:r>
          </w:p>
        </w:tc>
      </w:tr>
      <w:tr w14:paraId="2ED1D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8" w:type="dxa"/>
            <w:vMerge w:val="continue"/>
            <w:noWrap w:val="0"/>
            <w:vAlign w:val="center"/>
          </w:tcPr>
          <w:p w14:paraId="1ED5B801">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eastAsia="zh-CN"/>
              </w:rPr>
            </w:pPr>
          </w:p>
        </w:tc>
        <w:tc>
          <w:tcPr>
            <w:tcW w:w="1240" w:type="dxa"/>
            <w:vMerge w:val="restart"/>
            <w:noWrap w:val="0"/>
            <w:vAlign w:val="center"/>
          </w:tcPr>
          <w:p w14:paraId="02E878A3">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eastAsia="zh-CN"/>
              </w:rPr>
            </w:pPr>
            <w:r>
              <w:rPr>
                <w:rFonts w:hint="eastAsia" w:ascii="宋体" w:hAnsi="宋体" w:eastAsia="宋体"/>
                <w:b/>
                <w:bCs/>
                <w:i w:val="0"/>
                <w:iCs w:val="0"/>
                <w:color w:val="000000"/>
                <w:sz w:val="24"/>
                <w:szCs w:val="24"/>
                <w:highlight w:val="none"/>
                <w:shd w:val="clear" w:color="auto" w:fill="auto"/>
              </w:rPr>
              <w:t>杭州文广旅游网外文网运维与推广</w:t>
            </w:r>
            <w:r>
              <w:rPr>
                <w:rFonts w:hint="eastAsia" w:ascii="宋体" w:hAnsi="宋体"/>
                <w:b/>
                <w:bCs/>
                <w:i w:val="0"/>
                <w:iCs w:val="0"/>
                <w:color w:val="000000"/>
                <w:sz w:val="24"/>
                <w:szCs w:val="24"/>
                <w:highlight w:val="none"/>
                <w:shd w:val="clear" w:color="auto" w:fill="auto"/>
                <w:lang w:eastAsia="zh-CN"/>
              </w:rPr>
              <w:t>（</w:t>
            </w:r>
            <w:r>
              <w:rPr>
                <w:rFonts w:hint="eastAsia" w:ascii="宋体" w:hAnsi="宋体"/>
                <w:b/>
                <w:bCs/>
                <w:i w:val="0"/>
                <w:iCs w:val="0"/>
                <w:color w:val="000000"/>
                <w:sz w:val="24"/>
                <w:szCs w:val="24"/>
                <w:highlight w:val="none"/>
                <w:shd w:val="clear" w:color="auto" w:fill="auto"/>
                <w:lang w:val="en-US" w:eastAsia="zh-CN"/>
              </w:rPr>
              <w:t>4</w:t>
            </w:r>
            <w:r>
              <w:rPr>
                <w:rFonts w:hint="default" w:ascii="宋体" w:hAnsi="宋体"/>
                <w:b/>
                <w:bCs/>
                <w:i w:val="0"/>
                <w:iCs w:val="0"/>
                <w:color w:val="000000"/>
                <w:sz w:val="24"/>
                <w:szCs w:val="24"/>
                <w:highlight w:val="none"/>
                <w:shd w:val="clear" w:color="auto" w:fill="auto"/>
                <w:lang w:eastAsia="zh-CN"/>
              </w:rPr>
              <w:t>5</w:t>
            </w:r>
            <w:r>
              <w:rPr>
                <w:rFonts w:hint="eastAsia" w:ascii="宋体" w:hAnsi="宋体"/>
                <w:b/>
                <w:bCs/>
                <w:i w:val="0"/>
                <w:iCs w:val="0"/>
                <w:color w:val="000000"/>
                <w:sz w:val="24"/>
                <w:szCs w:val="24"/>
                <w:highlight w:val="none"/>
                <w:shd w:val="clear" w:color="auto" w:fill="auto"/>
                <w:lang w:val="en-US" w:eastAsia="zh-CN"/>
              </w:rPr>
              <w:t>分</w:t>
            </w:r>
            <w:r>
              <w:rPr>
                <w:rFonts w:hint="eastAsia" w:ascii="宋体" w:hAnsi="宋体"/>
                <w:b/>
                <w:bCs/>
                <w:i w:val="0"/>
                <w:iCs w:val="0"/>
                <w:color w:val="000000"/>
                <w:sz w:val="24"/>
                <w:szCs w:val="24"/>
                <w:highlight w:val="none"/>
                <w:shd w:val="clear" w:color="auto" w:fill="auto"/>
                <w:lang w:eastAsia="zh-CN"/>
              </w:rPr>
              <w:t>）</w:t>
            </w:r>
          </w:p>
        </w:tc>
        <w:tc>
          <w:tcPr>
            <w:tcW w:w="5833" w:type="dxa"/>
            <w:noWrap w:val="0"/>
            <w:vAlign w:val="center"/>
          </w:tcPr>
          <w:p w14:paraId="69941E9B">
            <w:pPr>
              <w:keepNext w:val="0"/>
              <w:keepLines w:val="0"/>
              <w:pageBreakBefore w:val="0"/>
              <w:spacing w:line="360" w:lineRule="auto"/>
              <w:jc w:val="left"/>
              <w:rPr>
                <w:rFonts w:hint="eastAsia" w:ascii="宋体" w:hAnsi="宋体" w:eastAsia="宋体"/>
                <w:i w:val="0"/>
                <w:iCs w:val="0"/>
                <w:color w:val="000000"/>
                <w:sz w:val="24"/>
                <w:szCs w:val="24"/>
                <w:highlight w:val="none"/>
                <w:shd w:val="clear" w:color="auto" w:fill="auto"/>
                <w:lang w:val="en-US" w:eastAsia="zh-CN" w:bidi="ar-SA"/>
              </w:rPr>
            </w:pPr>
            <w:r>
              <w:rPr>
                <w:rFonts w:hint="eastAsia" w:ascii="宋体" w:hAnsi="宋体" w:eastAsia="宋体"/>
                <w:i w:val="0"/>
                <w:iCs w:val="0"/>
                <w:color w:val="000000"/>
                <w:sz w:val="24"/>
                <w:szCs w:val="24"/>
                <w:highlight w:val="none"/>
                <w:shd w:val="clear" w:color="auto" w:fill="auto"/>
                <w:lang w:val="en-US" w:eastAsia="zh-CN"/>
              </w:rPr>
              <w:t>英文、西班牙文、德文、法文、韩文、日文6个语种网站</w:t>
            </w:r>
            <w:r>
              <w:rPr>
                <w:rFonts w:hint="eastAsia" w:ascii="宋体" w:hAnsi="宋体"/>
                <w:i w:val="0"/>
                <w:iCs w:val="0"/>
                <w:color w:val="000000"/>
                <w:sz w:val="24"/>
                <w:szCs w:val="24"/>
                <w:highlight w:val="none"/>
                <w:shd w:val="clear" w:color="auto" w:fill="auto"/>
                <w:lang w:val="en-US" w:eastAsia="zh-CN"/>
              </w:rPr>
              <w:t>新增</w:t>
            </w:r>
            <w:r>
              <w:rPr>
                <w:rFonts w:hint="eastAsia" w:ascii="宋体" w:hAnsi="宋体" w:eastAsia="宋体"/>
                <w:i w:val="0"/>
                <w:iCs w:val="0"/>
                <w:color w:val="000000"/>
                <w:sz w:val="24"/>
                <w:szCs w:val="24"/>
                <w:highlight w:val="none"/>
                <w:shd w:val="clear" w:color="auto" w:fill="auto"/>
                <w:lang w:eastAsia="zh-CN"/>
              </w:rPr>
              <w:t>“</w:t>
            </w:r>
            <w:r>
              <w:rPr>
                <w:rFonts w:hint="eastAsia" w:ascii="宋体" w:hAnsi="宋体"/>
                <w:i w:val="0"/>
                <w:iCs w:val="0"/>
                <w:color w:val="000000"/>
                <w:sz w:val="24"/>
                <w:szCs w:val="24"/>
                <w:highlight w:val="none"/>
                <w:shd w:val="clear" w:color="auto" w:fill="auto"/>
                <w:lang w:eastAsia="zh-CN"/>
              </w:rPr>
              <w:t>艺游未尽</w:t>
            </w:r>
            <w:r>
              <w:rPr>
                <w:rFonts w:hint="eastAsia" w:ascii="宋体" w:hAnsi="宋体" w:eastAsia="宋体"/>
                <w:i w:val="0"/>
                <w:iCs w:val="0"/>
                <w:color w:val="000000"/>
                <w:sz w:val="24"/>
                <w:szCs w:val="24"/>
                <w:highlight w:val="none"/>
                <w:shd w:val="clear" w:color="auto" w:fill="auto"/>
                <w:lang w:eastAsia="zh-CN"/>
              </w:rPr>
              <w:t>”版块网站架构合理，集约化平台栏目设计标准完善</w:t>
            </w:r>
            <w:r>
              <w:rPr>
                <w:rFonts w:hint="eastAsia" w:ascii="宋体" w:hAnsi="宋体"/>
                <w:i w:val="0"/>
                <w:iCs w:val="0"/>
                <w:color w:val="000000"/>
                <w:sz w:val="24"/>
                <w:szCs w:val="24"/>
                <w:highlight w:val="none"/>
                <w:shd w:val="clear" w:color="auto" w:fill="auto"/>
                <w:lang w:eastAsia="zh-CN"/>
              </w:rPr>
              <w:t>，</w:t>
            </w:r>
            <w:r>
              <w:rPr>
                <w:rFonts w:hint="eastAsia" w:ascii="宋体" w:hAnsi="宋体"/>
                <w:i w:val="0"/>
                <w:iCs w:val="0"/>
                <w:color w:val="000000"/>
                <w:sz w:val="24"/>
                <w:szCs w:val="24"/>
                <w:highlight w:val="none"/>
                <w:shd w:val="clear" w:color="auto" w:fill="auto"/>
                <w:lang w:val="en-US" w:eastAsia="zh-CN"/>
              </w:rPr>
              <w:t>0-</w:t>
            </w:r>
            <w:r>
              <w:rPr>
                <w:rFonts w:hint="default" w:ascii="宋体" w:hAnsi="宋体"/>
                <w:i w:val="0"/>
                <w:iCs w:val="0"/>
                <w:color w:val="000000"/>
                <w:sz w:val="24"/>
                <w:szCs w:val="24"/>
                <w:highlight w:val="none"/>
                <w:shd w:val="clear" w:color="auto" w:fill="auto"/>
                <w:lang w:eastAsia="zh-CN"/>
              </w:rPr>
              <w:t>5</w:t>
            </w:r>
            <w:r>
              <w:rPr>
                <w:rFonts w:hint="eastAsia" w:ascii="宋体" w:hAnsi="宋体" w:eastAsia="宋体"/>
                <w:i w:val="0"/>
                <w:iCs w:val="0"/>
                <w:color w:val="000000"/>
                <w:sz w:val="24"/>
                <w:szCs w:val="24"/>
                <w:highlight w:val="none"/>
                <w:shd w:val="clear" w:color="auto" w:fill="auto"/>
                <w:lang w:val="en-US" w:eastAsia="zh-CN"/>
              </w:rPr>
              <w:t>分</w:t>
            </w:r>
            <w:r>
              <w:rPr>
                <w:rFonts w:hint="eastAsia" w:ascii="宋体" w:hAnsi="宋体" w:eastAsia="宋体"/>
                <w:i w:val="0"/>
                <w:iCs w:val="0"/>
                <w:color w:val="000000"/>
                <w:sz w:val="24"/>
                <w:szCs w:val="24"/>
                <w:highlight w:val="none"/>
                <w:shd w:val="clear" w:color="auto" w:fill="auto"/>
                <w:lang w:eastAsia="zh-CN"/>
              </w:rPr>
              <w:t>；</w:t>
            </w:r>
            <w:r>
              <w:rPr>
                <w:rFonts w:hint="eastAsia" w:ascii="宋体" w:hAnsi="宋体" w:eastAsia="宋体"/>
                <w:i w:val="0"/>
                <w:iCs w:val="0"/>
                <w:color w:val="000000"/>
                <w:sz w:val="24"/>
                <w:szCs w:val="24"/>
                <w:highlight w:val="none"/>
                <w:shd w:val="clear" w:color="auto" w:fill="auto"/>
              </w:rPr>
              <w:t>设计简约美观，以图示方式展现资源版块</w:t>
            </w:r>
            <w:r>
              <w:rPr>
                <w:rFonts w:hint="eastAsia" w:ascii="宋体" w:hAnsi="宋体"/>
                <w:i w:val="0"/>
                <w:iCs w:val="0"/>
                <w:color w:val="000000"/>
                <w:sz w:val="24"/>
                <w:szCs w:val="24"/>
                <w:highlight w:val="none"/>
                <w:shd w:val="clear" w:color="auto" w:fill="auto"/>
                <w:lang w:eastAsia="zh-CN"/>
              </w:rPr>
              <w:t>，</w:t>
            </w:r>
            <w:r>
              <w:rPr>
                <w:rFonts w:hint="eastAsia" w:ascii="宋体" w:hAnsi="宋体"/>
                <w:i w:val="0"/>
                <w:iCs w:val="0"/>
                <w:color w:val="000000"/>
                <w:sz w:val="24"/>
                <w:szCs w:val="24"/>
                <w:highlight w:val="none"/>
                <w:shd w:val="clear" w:color="auto" w:fill="auto"/>
                <w:lang w:val="en-US" w:eastAsia="zh-CN"/>
              </w:rPr>
              <w:t>0-5</w:t>
            </w:r>
            <w:r>
              <w:rPr>
                <w:rFonts w:hint="eastAsia" w:ascii="宋体" w:hAnsi="宋体" w:eastAsia="宋体"/>
                <w:i w:val="0"/>
                <w:iCs w:val="0"/>
                <w:color w:val="000000"/>
                <w:sz w:val="24"/>
                <w:szCs w:val="24"/>
                <w:highlight w:val="none"/>
                <w:shd w:val="clear" w:color="auto" w:fill="auto"/>
                <w:lang w:val="en-US" w:eastAsia="zh-CN"/>
              </w:rPr>
              <w:t>分</w:t>
            </w:r>
            <w:r>
              <w:rPr>
                <w:rFonts w:hint="eastAsia" w:ascii="宋体" w:hAnsi="宋体"/>
                <w:i w:val="0"/>
                <w:iCs w:val="0"/>
                <w:color w:val="000000"/>
                <w:sz w:val="24"/>
                <w:szCs w:val="24"/>
                <w:highlight w:val="none"/>
                <w:shd w:val="clear" w:color="auto" w:fill="auto"/>
                <w:lang w:eastAsia="zh-CN"/>
              </w:rPr>
              <w:t>。</w:t>
            </w:r>
            <w:r>
              <w:rPr>
                <w:rFonts w:hint="eastAsia" w:ascii="宋体" w:hAnsi="宋体" w:eastAsia="宋体"/>
                <w:i w:val="0"/>
                <w:iCs w:val="0"/>
                <w:color w:val="000000"/>
                <w:sz w:val="24"/>
                <w:szCs w:val="24"/>
                <w:highlight w:val="none"/>
                <w:shd w:val="clear" w:color="auto" w:fill="auto"/>
                <w:lang w:eastAsia="zh-CN"/>
              </w:rPr>
              <w:t>“</w:t>
            </w:r>
            <w:r>
              <w:rPr>
                <w:rFonts w:hint="eastAsia" w:ascii="宋体" w:hAnsi="宋体"/>
                <w:i w:val="0"/>
                <w:iCs w:val="0"/>
                <w:color w:val="000000"/>
                <w:sz w:val="24"/>
                <w:szCs w:val="24"/>
                <w:highlight w:val="none"/>
                <w:shd w:val="clear" w:color="auto" w:fill="auto"/>
                <w:lang w:eastAsia="zh-CN"/>
              </w:rPr>
              <w:t>科技旅游</w:t>
            </w:r>
            <w:r>
              <w:rPr>
                <w:rFonts w:hint="eastAsia" w:ascii="宋体" w:hAnsi="宋体" w:eastAsia="宋体"/>
                <w:i w:val="0"/>
                <w:iCs w:val="0"/>
                <w:color w:val="000000"/>
                <w:sz w:val="24"/>
                <w:szCs w:val="24"/>
                <w:highlight w:val="none"/>
                <w:shd w:val="clear" w:color="auto" w:fill="auto"/>
                <w:lang w:eastAsia="zh-CN"/>
              </w:rPr>
              <w:t>”</w:t>
            </w:r>
            <w:r>
              <w:rPr>
                <w:rFonts w:hint="eastAsia" w:ascii="宋体" w:hAnsi="宋体"/>
                <w:i w:val="0"/>
                <w:iCs w:val="0"/>
                <w:color w:val="000000"/>
                <w:sz w:val="24"/>
                <w:szCs w:val="24"/>
                <w:highlight w:val="none"/>
                <w:shd w:val="clear" w:color="auto" w:fill="auto"/>
                <w:lang w:eastAsia="zh-CN"/>
              </w:rPr>
              <w:t>主题方案合理，内容丰富。</w:t>
            </w:r>
            <w:r>
              <w:rPr>
                <w:rFonts w:hint="eastAsia" w:ascii="宋体" w:hAnsi="宋体"/>
                <w:i w:val="0"/>
                <w:iCs w:val="0"/>
                <w:color w:val="000000"/>
                <w:sz w:val="24"/>
                <w:szCs w:val="24"/>
                <w:highlight w:val="none"/>
                <w:shd w:val="clear" w:color="auto" w:fill="auto"/>
                <w:lang w:val="en-US" w:eastAsia="zh-CN"/>
              </w:rPr>
              <w:t>0-5分。</w:t>
            </w:r>
          </w:p>
        </w:tc>
        <w:tc>
          <w:tcPr>
            <w:tcW w:w="870" w:type="dxa"/>
            <w:noWrap w:val="0"/>
            <w:vAlign w:val="center"/>
          </w:tcPr>
          <w:p w14:paraId="2817083F">
            <w:pPr>
              <w:keepNext w:val="0"/>
              <w:keepLines w:val="0"/>
              <w:pageBreakBefore w:val="0"/>
              <w:widowControl/>
              <w:spacing w:line="360" w:lineRule="auto"/>
              <w:ind w:left="0" w:right="0"/>
              <w:jc w:val="center"/>
              <w:outlineLvl w:val="9"/>
              <w:rPr>
                <w:rFonts w:hint="default" w:ascii="宋体" w:hAnsi="宋体" w:eastAsia="宋体"/>
                <w:i w:val="0"/>
                <w:iCs w:val="0"/>
                <w:color w:val="000000"/>
                <w:sz w:val="24"/>
                <w:szCs w:val="24"/>
                <w:highlight w:val="none"/>
                <w:shd w:val="clear" w:color="auto" w:fill="auto"/>
                <w:lang w:eastAsia="zh-CN"/>
              </w:rPr>
            </w:pPr>
            <w:r>
              <w:rPr>
                <w:rFonts w:hint="default" w:ascii="宋体" w:hAnsi="宋体"/>
                <w:i w:val="0"/>
                <w:iCs w:val="0"/>
                <w:color w:val="000000"/>
                <w:sz w:val="24"/>
                <w:szCs w:val="24"/>
                <w:highlight w:val="none"/>
                <w:shd w:val="clear" w:color="auto" w:fill="auto"/>
                <w:lang w:eastAsia="zh-CN"/>
              </w:rPr>
              <w:t>15</w:t>
            </w:r>
          </w:p>
        </w:tc>
      </w:tr>
      <w:tr w14:paraId="4C33B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8" w:type="dxa"/>
            <w:vMerge w:val="continue"/>
            <w:noWrap w:val="0"/>
            <w:vAlign w:val="center"/>
          </w:tcPr>
          <w:p w14:paraId="117BB24E">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eastAsia="zh-CN"/>
              </w:rPr>
            </w:pPr>
          </w:p>
        </w:tc>
        <w:tc>
          <w:tcPr>
            <w:tcW w:w="1240" w:type="dxa"/>
            <w:vMerge w:val="continue"/>
            <w:noWrap w:val="0"/>
            <w:vAlign w:val="center"/>
          </w:tcPr>
          <w:p w14:paraId="5BFC3198">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rPr>
            </w:pPr>
          </w:p>
        </w:tc>
        <w:tc>
          <w:tcPr>
            <w:tcW w:w="5833" w:type="dxa"/>
            <w:noWrap w:val="0"/>
            <w:vAlign w:val="center"/>
          </w:tcPr>
          <w:p w14:paraId="522D840E">
            <w:pPr>
              <w:keepNext w:val="0"/>
              <w:keepLines w:val="0"/>
              <w:pageBreakBefore w:val="0"/>
              <w:spacing w:line="360" w:lineRule="auto"/>
              <w:jc w:val="left"/>
              <w:rPr>
                <w:rFonts w:hint="eastAsia" w:ascii="宋体" w:hAnsi="宋体" w:eastAsia="宋体"/>
                <w:i w:val="0"/>
                <w:iCs w:val="0"/>
                <w:color w:val="000000"/>
                <w:sz w:val="24"/>
                <w:szCs w:val="24"/>
                <w:highlight w:val="none"/>
                <w:shd w:val="clear" w:color="auto" w:fill="auto"/>
                <w:lang w:val="en-US" w:eastAsia="zh-CN" w:bidi="ar-SA"/>
              </w:rPr>
            </w:pPr>
            <w:r>
              <w:rPr>
                <w:rFonts w:hint="eastAsia" w:ascii="宋体" w:hAnsi="宋体" w:eastAsia="宋体"/>
                <w:i w:val="0"/>
                <w:iCs w:val="0"/>
                <w:color w:val="000000"/>
                <w:sz w:val="24"/>
                <w:szCs w:val="24"/>
                <w:highlight w:val="none"/>
                <w:shd w:val="clear" w:color="auto" w:fill="auto"/>
              </w:rPr>
              <w:t>运维内容策划有亮点，在不同语种网站发布的杭州文旅信息具有针对性和趣味性</w:t>
            </w:r>
            <w:r>
              <w:rPr>
                <w:rFonts w:hint="default" w:ascii="宋体" w:hAnsi="宋体"/>
                <w:i w:val="0"/>
                <w:iCs w:val="0"/>
                <w:color w:val="000000"/>
                <w:sz w:val="24"/>
                <w:szCs w:val="24"/>
                <w:highlight w:val="none"/>
                <w:shd w:val="clear" w:color="auto" w:fill="auto"/>
              </w:rPr>
              <w:t>(</w:t>
            </w:r>
            <w:r>
              <w:rPr>
                <w:rFonts w:hint="eastAsia" w:ascii="宋体" w:hAnsi="宋体"/>
                <w:i w:val="0"/>
                <w:iCs w:val="0"/>
                <w:color w:val="000000"/>
                <w:sz w:val="24"/>
                <w:szCs w:val="24"/>
                <w:highlight w:val="none"/>
                <w:shd w:val="clear" w:color="auto" w:fill="auto"/>
                <w:lang w:val="en-US" w:eastAsia="zh-CN"/>
              </w:rPr>
              <w:t>6个语种</w:t>
            </w:r>
            <w:r>
              <w:rPr>
                <w:rFonts w:hint="eastAsia" w:ascii="宋体" w:hAnsi="宋体"/>
                <w:b w:val="0"/>
                <w:bCs w:val="0"/>
                <w:i w:val="0"/>
                <w:iCs w:val="0"/>
                <w:color w:val="000000"/>
                <w:sz w:val="24"/>
                <w:szCs w:val="24"/>
                <w:highlight w:val="none"/>
                <w:shd w:val="clear" w:color="auto" w:fill="auto"/>
                <w:lang w:eastAsia="zh-CN"/>
              </w:rPr>
              <w:t>分别提供</w:t>
            </w:r>
            <w:r>
              <w:rPr>
                <w:rFonts w:hint="default" w:ascii="宋体" w:hAnsi="宋体"/>
                <w:i w:val="0"/>
                <w:iCs w:val="0"/>
                <w:color w:val="000000"/>
                <w:sz w:val="24"/>
                <w:szCs w:val="24"/>
                <w:highlight w:val="none"/>
                <w:shd w:val="clear" w:color="auto" w:fill="auto"/>
              </w:rPr>
              <w:t>)</w:t>
            </w:r>
            <w:r>
              <w:rPr>
                <w:rFonts w:hint="eastAsia" w:ascii="宋体" w:hAnsi="宋体" w:eastAsia="宋体"/>
                <w:i w:val="0"/>
                <w:iCs w:val="0"/>
                <w:color w:val="000000"/>
                <w:sz w:val="24"/>
                <w:szCs w:val="24"/>
                <w:highlight w:val="none"/>
                <w:shd w:val="clear" w:color="auto" w:fill="auto"/>
                <w:lang w:eastAsia="zh-CN"/>
              </w:rPr>
              <w:t>，</w:t>
            </w:r>
            <w:r>
              <w:rPr>
                <w:rFonts w:hint="eastAsia" w:ascii="宋体" w:hAnsi="宋体" w:eastAsia="宋体"/>
                <w:i w:val="0"/>
                <w:iCs w:val="0"/>
                <w:color w:val="000000"/>
                <w:sz w:val="24"/>
                <w:szCs w:val="24"/>
                <w:highlight w:val="none"/>
                <w:shd w:val="clear" w:color="auto" w:fill="auto"/>
              </w:rPr>
              <w:t>平均每周更新篇数达标</w:t>
            </w:r>
            <w:r>
              <w:rPr>
                <w:rFonts w:hint="eastAsia" w:ascii="宋体" w:hAnsi="宋体"/>
                <w:i w:val="0"/>
                <w:iCs w:val="0"/>
                <w:color w:val="000000"/>
                <w:sz w:val="24"/>
                <w:szCs w:val="24"/>
                <w:highlight w:val="none"/>
                <w:shd w:val="clear" w:color="auto" w:fill="auto"/>
                <w:lang w:val="en-US" w:eastAsia="zh-CN"/>
              </w:rPr>
              <w:t>，0-</w:t>
            </w:r>
            <w:r>
              <w:rPr>
                <w:rFonts w:hint="default" w:ascii="宋体" w:hAnsi="宋体"/>
                <w:i w:val="0"/>
                <w:iCs w:val="0"/>
                <w:color w:val="000000"/>
                <w:sz w:val="24"/>
                <w:szCs w:val="24"/>
                <w:highlight w:val="none"/>
                <w:shd w:val="clear" w:color="auto" w:fill="auto"/>
                <w:lang w:eastAsia="zh-CN"/>
              </w:rPr>
              <w:t>10</w:t>
            </w:r>
            <w:r>
              <w:rPr>
                <w:rFonts w:hint="eastAsia" w:ascii="宋体" w:hAnsi="宋体" w:eastAsia="宋体"/>
                <w:i w:val="0"/>
                <w:iCs w:val="0"/>
                <w:color w:val="000000"/>
                <w:sz w:val="24"/>
                <w:szCs w:val="24"/>
                <w:highlight w:val="none"/>
                <w:shd w:val="clear" w:color="auto" w:fill="auto"/>
                <w:lang w:val="en-US" w:eastAsia="zh-CN"/>
              </w:rPr>
              <w:t>分</w:t>
            </w:r>
            <w:r>
              <w:rPr>
                <w:rFonts w:hint="eastAsia" w:ascii="宋体" w:hAnsi="宋体" w:eastAsia="宋体"/>
                <w:i w:val="0"/>
                <w:iCs w:val="0"/>
                <w:color w:val="000000"/>
                <w:sz w:val="24"/>
                <w:szCs w:val="24"/>
                <w:highlight w:val="none"/>
                <w:shd w:val="clear" w:color="auto" w:fill="auto"/>
              </w:rPr>
              <w:t>；电子邮件推送内容具有创意度和吸引力</w:t>
            </w:r>
            <w:r>
              <w:rPr>
                <w:rFonts w:hint="eastAsia" w:ascii="宋体" w:hAnsi="宋体"/>
                <w:i w:val="0"/>
                <w:iCs w:val="0"/>
                <w:color w:val="000000"/>
                <w:sz w:val="24"/>
                <w:szCs w:val="24"/>
                <w:highlight w:val="none"/>
                <w:shd w:val="clear" w:color="auto" w:fill="auto"/>
                <w:lang w:eastAsia="zh-CN"/>
              </w:rPr>
              <w:t>，</w:t>
            </w:r>
            <w:r>
              <w:rPr>
                <w:rFonts w:hint="eastAsia" w:ascii="宋体" w:hAnsi="宋体"/>
                <w:i w:val="0"/>
                <w:iCs w:val="0"/>
                <w:color w:val="000000"/>
                <w:sz w:val="24"/>
                <w:szCs w:val="24"/>
                <w:highlight w:val="none"/>
                <w:shd w:val="clear" w:color="auto" w:fill="auto"/>
                <w:lang w:val="en-US" w:eastAsia="zh-CN"/>
              </w:rPr>
              <w:t>0-5</w:t>
            </w:r>
            <w:r>
              <w:rPr>
                <w:rFonts w:hint="eastAsia" w:ascii="宋体" w:hAnsi="宋体" w:eastAsia="宋体"/>
                <w:i w:val="0"/>
                <w:iCs w:val="0"/>
                <w:color w:val="000000"/>
                <w:sz w:val="24"/>
                <w:szCs w:val="24"/>
                <w:highlight w:val="none"/>
                <w:shd w:val="clear" w:color="auto" w:fill="auto"/>
                <w:lang w:val="en-US" w:eastAsia="zh-CN"/>
              </w:rPr>
              <w:t>分</w:t>
            </w:r>
            <w:r>
              <w:rPr>
                <w:rFonts w:hint="eastAsia" w:ascii="宋体" w:hAnsi="宋体"/>
                <w:i w:val="0"/>
                <w:iCs w:val="0"/>
                <w:color w:val="000000"/>
                <w:sz w:val="24"/>
                <w:szCs w:val="24"/>
                <w:highlight w:val="none"/>
                <w:shd w:val="clear" w:color="auto" w:fill="auto"/>
                <w:lang w:eastAsia="zh-CN"/>
              </w:rPr>
              <w:t>；</w:t>
            </w:r>
            <w:r>
              <w:rPr>
                <w:rFonts w:hint="eastAsia" w:ascii="宋体" w:hAnsi="宋体" w:eastAsia="宋体"/>
                <w:i w:val="0"/>
                <w:iCs w:val="0"/>
                <w:color w:val="000000"/>
                <w:sz w:val="24"/>
                <w:szCs w:val="24"/>
                <w:highlight w:val="none"/>
                <w:shd w:val="clear" w:color="auto" w:fill="auto"/>
              </w:rPr>
              <w:t>线上活动创意度高且操作性强</w:t>
            </w:r>
            <w:r>
              <w:rPr>
                <w:rFonts w:hint="eastAsia" w:ascii="宋体" w:hAnsi="宋体"/>
                <w:i w:val="0"/>
                <w:iCs w:val="0"/>
                <w:color w:val="000000"/>
                <w:sz w:val="24"/>
                <w:szCs w:val="24"/>
                <w:highlight w:val="none"/>
                <w:shd w:val="clear" w:color="auto" w:fill="auto"/>
                <w:lang w:val="en-US" w:eastAsia="zh-CN"/>
              </w:rPr>
              <w:t>，0-5</w:t>
            </w:r>
            <w:r>
              <w:rPr>
                <w:rFonts w:hint="eastAsia" w:ascii="宋体" w:hAnsi="宋体" w:eastAsia="宋体"/>
                <w:i w:val="0"/>
                <w:iCs w:val="0"/>
                <w:color w:val="000000"/>
                <w:sz w:val="24"/>
                <w:szCs w:val="24"/>
                <w:highlight w:val="none"/>
                <w:shd w:val="clear" w:color="auto" w:fill="auto"/>
                <w:lang w:val="en-US" w:eastAsia="zh-CN"/>
              </w:rPr>
              <w:t>分</w:t>
            </w:r>
            <w:r>
              <w:rPr>
                <w:rFonts w:hint="eastAsia" w:ascii="宋体" w:hAnsi="宋体" w:eastAsia="宋体"/>
                <w:i w:val="0"/>
                <w:iCs w:val="0"/>
                <w:color w:val="000000"/>
                <w:sz w:val="24"/>
                <w:szCs w:val="24"/>
                <w:highlight w:val="none"/>
                <w:shd w:val="clear" w:color="auto" w:fill="auto"/>
              </w:rPr>
              <w:t>。</w:t>
            </w:r>
          </w:p>
        </w:tc>
        <w:tc>
          <w:tcPr>
            <w:tcW w:w="870" w:type="dxa"/>
            <w:noWrap w:val="0"/>
            <w:vAlign w:val="center"/>
          </w:tcPr>
          <w:p w14:paraId="54F70967">
            <w:pPr>
              <w:keepNext w:val="0"/>
              <w:keepLines w:val="0"/>
              <w:pageBreakBefore w:val="0"/>
              <w:widowControl/>
              <w:spacing w:line="360" w:lineRule="auto"/>
              <w:ind w:left="0" w:right="0"/>
              <w:jc w:val="center"/>
              <w:outlineLvl w:val="9"/>
              <w:rPr>
                <w:rFonts w:hint="default" w:ascii="宋体" w:hAnsi="宋体" w:eastAsia="宋体"/>
                <w:i w:val="0"/>
                <w:iCs w:val="0"/>
                <w:color w:val="000000"/>
                <w:sz w:val="24"/>
                <w:szCs w:val="24"/>
                <w:highlight w:val="none"/>
                <w:shd w:val="clear" w:color="auto" w:fill="auto"/>
                <w:lang w:val="en-US" w:eastAsia="zh-CN"/>
              </w:rPr>
            </w:pPr>
            <w:r>
              <w:rPr>
                <w:rFonts w:hint="eastAsia" w:ascii="宋体" w:hAnsi="宋体"/>
                <w:i w:val="0"/>
                <w:iCs w:val="0"/>
                <w:color w:val="000000"/>
                <w:sz w:val="24"/>
                <w:szCs w:val="24"/>
                <w:highlight w:val="none"/>
                <w:shd w:val="clear" w:color="auto" w:fill="auto"/>
                <w:lang w:val="en-US" w:eastAsia="zh-CN"/>
              </w:rPr>
              <w:t>20</w:t>
            </w:r>
          </w:p>
        </w:tc>
      </w:tr>
      <w:tr w14:paraId="6F0FA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8" w:type="dxa"/>
            <w:vMerge w:val="continue"/>
            <w:noWrap w:val="0"/>
            <w:vAlign w:val="center"/>
          </w:tcPr>
          <w:p w14:paraId="6E2A5B02">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eastAsia="zh-CN"/>
              </w:rPr>
            </w:pPr>
          </w:p>
        </w:tc>
        <w:tc>
          <w:tcPr>
            <w:tcW w:w="1240" w:type="dxa"/>
            <w:vMerge w:val="continue"/>
            <w:noWrap w:val="0"/>
            <w:vAlign w:val="center"/>
          </w:tcPr>
          <w:p w14:paraId="2B206A7A">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rPr>
            </w:pPr>
          </w:p>
        </w:tc>
        <w:tc>
          <w:tcPr>
            <w:tcW w:w="5833" w:type="dxa"/>
            <w:noWrap w:val="0"/>
            <w:vAlign w:val="center"/>
          </w:tcPr>
          <w:p w14:paraId="5657E0B5">
            <w:pPr>
              <w:keepNext w:val="0"/>
              <w:keepLines w:val="0"/>
              <w:pageBreakBefore w:val="0"/>
              <w:spacing w:line="360" w:lineRule="auto"/>
              <w:jc w:val="left"/>
              <w:rPr>
                <w:rFonts w:hint="eastAsia" w:ascii="宋体" w:hAnsi="宋体" w:eastAsia="宋体"/>
                <w:i w:val="0"/>
                <w:iCs w:val="0"/>
                <w:color w:val="FF0000"/>
                <w:sz w:val="24"/>
                <w:szCs w:val="24"/>
                <w:highlight w:val="none"/>
                <w:shd w:val="clear" w:color="auto" w:fill="auto"/>
              </w:rPr>
            </w:pPr>
            <w:r>
              <w:rPr>
                <w:rFonts w:hint="eastAsia" w:ascii="宋体" w:hAnsi="宋体" w:eastAsia="宋体"/>
                <w:i w:val="0"/>
                <w:iCs w:val="0"/>
                <w:color w:val="000000"/>
                <w:sz w:val="24"/>
                <w:szCs w:val="24"/>
                <w:highlight w:val="none"/>
                <w:shd w:val="clear" w:color="auto" w:fill="auto"/>
              </w:rPr>
              <w:t>基于谷歌AMP的网页加速技术，在谷歌、必应、雅虎等海外主流搜索引擎开展的SEO、SMO优化工作成熟有效，具有可操作性</w:t>
            </w:r>
            <w:r>
              <w:rPr>
                <w:rFonts w:hint="eastAsia" w:ascii="宋体" w:hAnsi="宋体" w:eastAsia="宋体"/>
                <w:i w:val="0"/>
                <w:iCs w:val="0"/>
                <w:color w:val="000000"/>
                <w:sz w:val="24"/>
                <w:szCs w:val="24"/>
                <w:highlight w:val="none"/>
                <w:shd w:val="clear" w:color="auto" w:fill="auto"/>
                <w:lang w:eastAsia="zh-CN"/>
              </w:rPr>
              <w:t>，</w:t>
            </w:r>
            <w:r>
              <w:rPr>
                <w:rFonts w:hint="eastAsia" w:ascii="宋体" w:hAnsi="宋体" w:eastAsia="宋体"/>
                <w:i w:val="0"/>
                <w:iCs w:val="0"/>
                <w:color w:val="000000" w:themeColor="text1"/>
                <w:sz w:val="24"/>
                <w:szCs w:val="24"/>
                <w:highlight w:val="none"/>
                <w:shd w:val="clear" w:color="auto" w:fill="auto"/>
                <w:lang w:eastAsia="zh-CN"/>
                <w14:textFill>
                  <w14:solidFill>
                    <w14:schemeClr w14:val="tx1"/>
                  </w14:solidFill>
                </w14:textFill>
              </w:rPr>
              <w:t>目标人群定位明确，关键词重点突出</w:t>
            </w:r>
            <w:r>
              <w:rPr>
                <w:rFonts w:hint="eastAsia" w:ascii="宋体" w:hAnsi="宋体"/>
                <w:i w:val="0"/>
                <w:iCs w:val="0"/>
                <w:color w:val="000000" w:themeColor="text1"/>
                <w:sz w:val="24"/>
                <w:szCs w:val="24"/>
                <w:highlight w:val="none"/>
                <w:shd w:val="clear" w:color="auto" w:fill="auto"/>
                <w:lang w:val="en-US" w:eastAsia="zh-CN"/>
                <w14:textFill>
                  <w14:solidFill>
                    <w14:schemeClr w14:val="tx1"/>
                  </w14:solidFill>
                </w14:textFill>
              </w:rPr>
              <w:t>，0-5</w:t>
            </w:r>
            <w:r>
              <w:rPr>
                <w:rFonts w:hint="eastAsia" w:ascii="宋体" w:hAnsi="宋体" w:eastAsia="宋体"/>
                <w:i w:val="0"/>
                <w:iCs w:val="0"/>
                <w:color w:val="000000" w:themeColor="text1"/>
                <w:sz w:val="24"/>
                <w:szCs w:val="24"/>
                <w:highlight w:val="none"/>
                <w:shd w:val="clear" w:color="auto" w:fill="auto"/>
                <w:lang w:val="en-US" w:eastAsia="zh-CN"/>
                <w14:textFill>
                  <w14:solidFill>
                    <w14:schemeClr w14:val="tx1"/>
                  </w14:solidFill>
                </w14:textFill>
              </w:rPr>
              <w:t>分</w:t>
            </w:r>
            <w:r>
              <w:rPr>
                <w:rFonts w:hint="eastAsia" w:ascii="宋体" w:hAnsi="宋体"/>
                <w:i w:val="0"/>
                <w:iCs w:val="0"/>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i w:val="0"/>
                <w:iCs w:val="0"/>
                <w:color w:val="000000" w:themeColor="text1"/>
                <w:sz w:val="24"/>
                <w:szCs w:val="24"/>
                <w:highlight w:val="none"/>
                <w:shd w:val="clear" w:color="auto" w:fill="auto"/>
                <w14:textFill>
                  <w14:solidFill>
                    <w14:schemeClr w14:val="tx1"/>
                  </w14:solidFill>
                </w14:textFill>
              </w:rPr>
              <w:t>外文网浏览量高</w:t>
            </w:r>
            <w:r>
              <w:rPr>
                <w:rFonts w:hint="eastAsia" w:ascii="宋体" w:hAnsi="宋体"/>
                <w:i w:val="0"/>
                <w:iCs w:val="0"/>
                <w:color w:val="000000" w:themeColor="text1"/>
                <w:sz w:val="24"/>
                <w:szCs w:val="24"/>
                <w:highlight w:val="none"/>
                <w:shd w:val="clear" w:color="auto" w:fill="auto"/>
                <w:lang w:val="en-US" w:eastAsia="zh-CN"/>
                <w14:textFill>
                  <w14:solidFill>
                    <w14:schemeClr w14:val="tx1"/>
                  </w14:solidFill>
                </w14:textFill>
              </w:rPr>
              <w:t>，0-5</w:t>
            </w:r>
            <w:r>
              <w:rPr>
                <w:rFonts w:hint="eastAsia" w:ascii="宋体" w:hAnsi="宋体" w:eastAsia="宋体"/>
                <w:i w:val="0"/>
                <w:iCs w:val="0"/>
                <w:color w:val="000000" w:themeColor="text1"/>
                <w:sz w:val="24"/>
                <w:szCs w:val="24"/>
                <w:highlight w:val="none"/>
                <w:shd w:val="clear" w:color="auto" w:fill="auto"/>
                <w:lang w:val="en-US" w:eastAsia="zh-CN"/>
                <w14:textFill>
                  <w14:solidFill>
                    <w14:schemeClr w14:val="tx1"/>
                  </w14:solidFill>
                </w14:textFill>
              </w:rPr>
              <w:t>分</w:t>
            </w:r>
            <w:r>
              <w:rPr>
                <w:rFonts w:hint="eastAsia" w:ascii="宋体" w:hAnsi="宋体" w:eastAsia="宋体"/>
                <w:i w:val="0"/>
                <w:iCs w:val="0"/>
                <w:color w:val="000000" w:themeColor="text1"/>
                <w:sz w:val="24"/>
                <w:szCs w:val="24"/>
                <w:highlight w:val="none"/>
                <w:shd w:val="clear" w:color="auto" w:fill="auto"/>
                <w14:textFill>
                  <w14:solidFill>
                    <w14:schemeClr w14:val="tx1"/>
                  </w14:solidFill>
                </w14:textFill>
              </w:rPr>
              <w:t>。</w:t>
            </w:r>
          </w:p>
        </w:tc>
        <w:tc>
          <w:tcPr>
            <w:tcW w:w="870" w:type="dxa"/>
            <w:noWrap w:val="0"/>
            <w:vAlign w:val="center"/>
          </w:tcPr>
          <w:p w14:paraId="78F378FF">
            <w:pPr>
              <w:keepNext w:val="0"/>
              <w:keepLines w:val="0"/>
              <w:pageBreakBefore w:val="0"/>
              <w:widowControl/>
              <w:spacing w:line="360" w:lineRule="auto"/>
              <w:ind w:left="0" w:right="0"/>
              <w:jc w:val="center"/>
              <w:outlineLvl w:val="9"/>
              <w:rPr>
                <w:rFonts w:hint="eastAsia" w:ascii="宋体" w:hAnsi="宋体" w:eastAsia="宋体"/>
                <w:i w:val="0"/>
                <w:iCs w:val="0"/>
                <w:color w:val="000000"/>
                <w:sz w:val="24"/>
                <w:szCs w:val="24"/>
                <w:highlight w:val="none"/>
                <w:shd w:val="clear" w:color="auto" w:fill="auto"/>
                <w:lang w:val="en-US" w:eastAsia="zh-CN"/>
              </w:rPr>
            </w:pPr>
            <w:r>
              <w:rPr>
                <w:rFonts w:hint="eastAsia" w:ascii="宋体" w:hAnsi="宋体" w:eastAsia="宋体"/>
                <w:i w:val="0"/>
                <w:iCs w:val="0"/>
                <w:color w:val="000000"/>
                <w:sz w:val="24"/>
                <w:szCs w:val="24"/>
                <w:highlight w:val="none"/>
                <w:shd w:val="clear" w:color="auto" w:fill="auto"/>
                <w:lang w:val="en-US" w:eastAsia="zh-CN"/>
              </w:rPr>
              <w:t>1</w:t>
            </w:r>
            <w:r>
              <w:rPr>
                <w:rFonts w:hint="eastAsia" w:ascii="宋体" w:hAnsi="宋体"/>
                <w:i w:val="0"/>
                <w:iCs w:val="0"/>
                <w:color w:val="000000"/>
                <w:sz w:val="24"/>
                <w:szCs w:val="24"/>
                <w:highlight w:val="none"/>
                <w:shd w:val="clear" w:color="auto" w:fill="auto"/>
                <w:lang w:val="en-US" w:eastAsia="zh-CN"/>
              </w:rPr>
              <w:t>0</w:t>
            </w:r>
          </w:p>
        </w:tc>
      </w:tr>
      <w:tr w14:paraId="37900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8" w:type="dxa"/>
            <w:vMerge w:val="continue"/>
            <w:noWrap w:val="0"/>
            <w:vAlign w:val="center"/>
          </w:tcPr>
          <w:p w14:paraId="11EB1EC6">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eastAsia="zh-CN"/>
              </w:rPr>
            </w:pPr>
          </w:p>
        </w:tc>
        <w:tc>
          <w:tcPr>
            <w:tcW w:w="1240" w:type="dxa"/>
            <w:vMerge w:val="restart"/>
            <w:noWrap w:val="0"/>
            <w:vAlign w:val="center"/>
          </w:tcPr>
          <w:p w14:paraId="79449A47">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eastAsia="zh-CN"/>
              </w:rPr>
            </w:pPr>
            <w:r>
              <w:rPr>
                <w:rFonts w:hint="eastAsia" w:ascii="宋体" w:hAnsi="宋体" w:eastAsia="宋体"/>
                <w:b/>
                <w:bCs/>
                <w:i w:val="0"/>
                <w:iCs w:val="0"/>
                <w:color w:val="000000"/>
                <w:sz w:val="24"/>
                <w:szCs w:val="24"/>
                <w:highlight w:val="none"/>
                <w:shd w:val="clear" w:color="auto" w:fill="auto"/>
              </w:rPr>
              <w:t>技术支持</w:t>
            </w:r>
            <w:r>
              <w:rPr>
                <w:rFonts w:hint="eastAsia" w:ascii="宋体" w:hAnsi="宋体"/>
                <w:b/>
                <w:bCs/>
                <w:i w:val="0"/>
                <w:iCs w:val="0"/>
                <w:color w:val="000000"/>
                <w:sz w:val="24"/>
                <w:szCs w:val="24"/>
                <w:highlight w:val="none"/>
                <w:shd w:val="clear" w:color="auto" w:fill="auto"/>
                <w:lang w:eastAsia="zh-CN"/>
              </w:rPr>
              <w:t>（</w:t>
            </w:r>
            <w:r>
              <w:rPr>
                <w:rFonts w:hint="eastAsia" w:ascii="宋体" w:hAnsi="宋体"/>
                <w:b/>
                <w:bCs/>
                <w:i w:val="0"/>
                <w:iCs w:val="0"/>
                <w:color w:val="000000"/>
                <w:sz w:val="24"/>
                <w:szCs w:val="24"/>
                <w:highlight w:val="none"/>
                <w:shd w:val="clear" w:color="auto" w:fill="auto"/>
                <w:lang w:val="en-US" w:eastAsia="zh-CN"/>
              </w:rPr>
              <w:t>10分</w:t>
            </w:r>
            <w:r>
              <w:rPr>
                <w:rFonts w:hint="eastAsia" w:ascii="宋体" w:hAnsi="宋体"/>
                <w:b/>
                <w:bCs/>
                <w:i w:val="0"/>
                <w:iCs w:val="0"/>
                <w:color w:val="000000"/>
                <w:sz w:val="24"/>
                <w:szCs w:val="24"/>
                <w:highlight w:val="none"/>
                <w:shd w:val="clear" w:color="auto" w:fill="auto"/>
                <w:lang w:eastAsia="zh-CN"/>
              </w:rPr>
              <w:t>）</w:t>
            </w:r>
          </w:p>
        </w:tc>
        <w:tc>
          <w:tcPr>
            <w:tcW w:w="5833" w:type="dxa"/>
            <w:noWrap w:val="0"/>
            <w:vAlign w:val="center"/>
          </w:tcPr>
          <w:p w14:paraId="25AC6DCA">
            <w:pPr>
              <w:keepNext w:val="0"/>
              <w:keepLines w:val="0"/>
              <w:pageBreakBefore w:val="0"/>
              <w:spacing w:line="360" w:lineRule="auto"/>
              <w:jc w:val="left"/>
              <w:rPr>
                <w:rFonts w:hint="eastAsia" w:ascii="宋体" w:hAnsi="宋体" w:eastAsia="宋体"/>
                <w:i w:val="0"/>
                <w:iCs w:val="0"/>
                <w:color w:val="000000"/>
                <w:sz w:val="24"/>
                <w:szCs w:val="24"/>
                <w:highlight w:val="none"/>
                <w:shd w:val="clear" w:color="auto" w:fill="auto"/>
                <w:lang w:val="en-US" w:eastAsia="zh-CN"/>
              </w:rPr>
            </w:pPr>
            <w:r>
              <w:rPr>
                <w:rFonts w:hint="eastAsia" w:ascii="宋体" w:hAnsi="宋体" w:eastAsia="宋体"/>
                <w:i w:val="0"/>
                <w:iCs w:val="0"/>
                <w:color w:val="000000"/>
                <w:sz w:val="24"/>
                <w:szCs w:val="24"/>
                <w:highlight w:val="none"/>
                <w:shd w:val="clear" w:color="auto" w:fill="auto"/>
              </w:rPr>
              <w:t>提供信息采集翻译团队名单，至少包含各一名英文、西班牙文、</w:t>
            </w:r>
            <w:r>
              <w:rPr>
                <w:rFonts w:hint="eastAsia" w:ascii="宋体" w:hAnsi="宋体" w:eastAsia="宋体"/>
                <w:i w:val="0"/>
                <w:iCs w:val="0"/>
                <w:color w:val="000000"/>
                <w:sz w:val="24"/>
                <w:szCs w:val="24"/>
                <w:highlight w:val="none"/>
                <w:shd w:val="clear" w:color="auto" w:fill="auto"/>
                <w:lang w:eastAsia="zh-CN"/>
              </w:rPr>
              <w:t>德文、法文、</w:t>
            </w:r>
            <w:r>
              <w:rPr>
                <w:rFonts w:hint="eastAsia" w:ascii="宋体" w:hAnsi="宋体" w:eastAsia="宋体"/>
                <w:i w:val="0"/>
                <w:iCs w:val="0"/>
                <w:color w:val="000000"/>
                <w:sz w:val="24"/>
                <w:szCs w:val="24"/>
                <w:highlight w:val="none"/>
                <w:shd w:val="clear" w:color="auto" w:fill="auto"/>
              </w:rPr>
              <w:t>日文、韩文翻译人员，需为具备英语专业八级、西班牙语DELE B2、德语TestDaF 4级、法语DELF B2</w:t>
            </w:r>
            <w:r>
              <w:rPr>
                <w:rFonts w:hint="eastAsia" w:ascii="宋体" w:hAnsi="宋体" w:eastAsia="宋体"/>
                <w:i w:val="0"/>
                <w:iCs w:val="0"/>
                <w:color w:val="000000"/>
                <w:sz w:val="24"/>
                <w:szCs w:val="24"/>
                <w:highlight w:val="none"/>
                <w:shd w:val="clear" w:color="auto" w:fill="auto"/>
                <w:lang w:eastAsia="zh-CN"/>
              </w:rPr>
              <w:t>、</w:t>
            </w:r>
            <w:r>
              <w:rPr>
                <w:rFonts w:hint="eastAsia" w:ascii="宋体" w:hAnsi="宋体" w:eastAsia="宋体"/>
                <w:i w:val="0"/>
                <w:iCs w:val="0"/>
                <w:color w:val="000000"/>
                <w:sz w:val="24"/>
                <w:szCs w:val="24"/>
                <w:highlight w:val="none"/>
                <w:shd w:val="clear" w:color="auto" w:fill="auto"/>
              </w:rPr>
              <w:t>日语专业一级、韩语TOPIK考试高级5级以上的中国籍翻译人员；同时配备各语种母语的外籍人员负责审核。每个语种翻译与外籍审核人员配备完整得1分，最高得</w:t>
            </w:r>
            <w:r>
              <w:rPr>
                <w:rFonts w:hint="eastAsia" w:ascii="宋体" w:hAnsi="宋体" w:eastAsia="宋体"/>
                <w:i w:val="0"/>
                <w:iCs w:val="0"/>
                <w:color w:val="000000"/>
                <w:sz w:val="24"/>
                <w:szCs w:val="24"/>
                <w:highlight w:val="none"/>
                <w:shd w:val="clear" w:color="auto" w:fill="auto"/>
                <w:lang w:val="en-US" w:eastAsia="zh-CN"/>
              </w:rPr>
              <w:t>6</w:t>
            </w:r>
            <w:r>
              <w:rPr>
                <w:rFonts w:hint="eastAsia" w:ascii="宋体" w:hAnsi="宋体" w:eastAsia="宋体"/>
                <w:i w:val="0"/>
                <w:iCs w:val="0"/>
                <w:color w:val="000000"/>
                <w:sz w:val="24"/>
                <w:szCs w:val="24"/>
                <w:highlight w:val="none"/>
                <w:shd w:val="clear" w:color="auto" w:fill="auto"/>
              </w:rPr>
              <w:t>分。</w:t>
            </w:r>
          </w:p>
        </w:tc>
        <w:tc>
          <w:tcPr>
            <w:tcW w:w="870" w:type="dxa"/>
            <w:noWrap w:val="0"/>
            <w:vAlign w:val="center"/>
          </w:tcPr>
          <w:p w14:paraId="4F83BFB1">
            <w:pPr>
              <w:keepNext w:val="0"/>
              <w:keepLines w:val="0"/>
              <w:pageBreakBefore w:val="0"/>
              <w:widowControl/>
              <w:spacing w:line="360" w:lineRule="auto"/>
              <w:ind w:left="0" w:right="0"/>
              <w:jc w:val="center"/>
              <w:outlineLvl w:val="9"/>
              <w:rPr>
                <w:rFonts w:hint="eastAsia" w:ascii="宋体" w:hAnsi="宋体" w:eastAsia="宋体"/>
                <w:i w:val="0"/>
                <w:iCs w:val="0"/>
                <w:color w:val="000000"/>
                <w:sz w:val="24"/>
                <w:szCs w:val="24"/>
                <w:highlight w:val="none"/>
                <w:shd w:val="clear" w:color="auto" w:fill="auto"/>
                <w:lang w:val="en-US" w:eastAsia="zh-CN"/>
              </w:rPr>
            </w:pPr>
            <w:r>
              <w:rPr>
                <w:rFonts w:hint="eastAsia" w:ascii="宋体" w:hAnsi="宋体" w:eastAsia="宋体"/>
                <w:i w:val="0"/>
                <w:iCs w:val="0"/>
                <w:color w:val="000000"/>
                <w:sz w:val="24"/>
                <w:szCs w:val="24"/>
                <w:highlight w:val="none"/>
                <w:shd w:val="clear" w:color="auto" w:fill="auto"/>
                <w:lang w:val="en-US" w:eastAsia="zh-CN"/>
              </w:rPr>
              <w:t>6</w:t>
            </w:r>
          </w:p>
        </w:tc>
      </w:tr>
      <w:tr w14:paraId="53F80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8" w:type="dxa"/>
            <w:vMerge w:val="continue"/>
            <w:noWrap w:val="0"/>
            <w:vAlign w:val="center"/>
          </w:tcPr>
          <w:p w14:paraId="2EADE260">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eastAsia="zh-CN"/>
              </w:rPr>
            </w:pPr>
          </w:p>
        </w:tc>
        <w:tc>
          <w:tcPr>
            <w:tcW w:w="1240" w:type="dxa"/>
            <w:vMerge w:val="continue"/>
            <w:noWrap w:val="0"/>
            <w:vAlign w:val="center"/>
          </w:tcPr>
          <w:p w14:paraId="6DA1DAD9">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rPr>
            </w:pPr>
          </w:p>
        </w:tc>
        <w:tc>
          <w:tcPr>
            <w:tcW w:w="5833" w:type="dxa"/>
            <w:noWrap w:val="0"/>
            <w:vAlign w:val="center"/>
          </w:tcPr>
          <w:p w14:paraId="42270DCA">
            <w:pPr>
              <w:keepNext w:val="0"/>
              <w:keepLines w:val="0"/>
              <w:pageBreakBefore w:val="0"/>
              <w:spacing w:line="360" w:lineRule="auto"/>
              <w:jc w:val="left"/>
              <w:rPr>
                <w:rFonts w:hint="eastAsia" w:ascii="宋体" w:hAnsi="宋体" w:eastAsia="宋体"/>
                <w:i w:val="0"/>
                <w:iCs w:val="0"/>
                <w:color w:val="000000"/>
                <w:sz w:val="24"/>
                <w:szCs w:val="24"/>
                <w:highlight w:val="none"/>
                <w:shd w:val="clear" w:color="auto" w:fill="auto"/>
                <w:lang w:eastAsia="zh-CN"/>
              </w:rPr>
            </w:pPr>
            <w:r>
              <w:rPr>
                <w:rFonts w:hint="eastAsia" w:ascii="宋体" w:hAnsi="宋体" w:eastAsia="宋体"/>
                <w:i w:val="0"/>
                <w:iCs w:val="0"/>
                <w:color w:val="000000"/>
                <w:sz w:val="24"/>
                <w:szCs w:val="24"/>
                <w:highlight w:val="none"/>
                <w:shd w:val="clear" w:color="auto" w:fill="auto"/>
              </w:rPr>
              <w:t>团队成员具有信息系统项目管理师、软件设计师、信息安全工程师、信息系统管理工程师其中一项以上的中级以上职称</w:t>
            </w:r>
            <w:r>
              <w:rPr>
                <w:rFonts w:hint="eastAsia" w:ascii="宋体" w:hAnsi="宋体" w:eastAsia="宋体"/>
                <w:i w:val="0"/>
                <w:iCs w:val="0"/>
                <w:color w:val="000000"/>
                <w:sz w:val="24"/>
                <w:szCs w:val="24"/>
                <w:highlight w:val="none"/>
                <w:shd w:val="clear" w:color="auto" w:fill="auto"/>
                <w:lang w:val="en-US" w:eastAsia="zh-CN"/>
              </w:rPr>
              <w:t>的</w:t>
            </w:r>
            <w:r>
              <w:rPr>
                <w:rFonts w:hint="eastAsia" w:ascii="宋体" w:hAnsi="宋体" w:eastAsia="宋体"/>
                <w:i w:val="0"/>
                <w:iCs w:val="0"/>
                <w:color w:val="000000"/>
                <w:sz w:val="24"/>
                <w:szCs w:val="24"/>
                <w:highlight w:val="none"/>
                <w:shd w:val="clear" w:color="auto" w:fill="auto"/>
              </w:rPr>
              <w:t>得1分</w:t>
            </w:r>
            <w:r>
              <w:rPr>
                <w:rFonts w:hint="eastAsia" w:ascii="宋体" w:hAnsi="宋体" w:eastAsia="宋体"/>
                <w:i w:val="0"/>
                <w:iCs w:val="0"/>
                <w:color w:val="000000"/>
                <w:sz w:val="24"/>
                <w:szCs w:val="24"/>
                <w:highlight w:val="none"/>
                <w:shd w:val="clear" w:color="auto" w:fill="auto"/>
                <w:lang w:eastAsia="zh-CN"/>
              </w:rPr>
              <w:t>。</w:t>
            </w:r>
          </w:p>
        </w:tc>
        <w:tc>
          <w:tcPr>
            <w:tcW w:w="870" w:type="dxa"/>
            <w:noWrap w:val="0"/>
            <w:vAlign w:val="center"/>
          </w:tcPr>
          <w:p w14:paraId="402AB41E">
            <w:pPr>
              <w:keepNext w:val="0"/>
              <w:keepLines w:val="0"/>
              <w:pageBreakBefore w:val="0"/>
              <w:widowControl/>
              <w:spacing w:line="360" w:lineRule="auto"/>
              <w:ind w:left="0" w:right="0"/>
              <w:jc w:val="center"/>
              <w:outlineLvl w:val="9"/>
              <w:rPr>
                <w:rFonts w:hint="eastAsia" w:ascii="宋体" w:hAnsi="宋体" w:eastAsia="宋体"/>
                <w:i w:val="0"/>
                <w:iCs w:val="0"/>
                <w:color w:val="000000"/>
                <w:sz w:val="24"/>
                <w:szCs w:val="24"/>
                <w:highlight w:val="none"/>
                <w:shd w:val="clear" w:color="auto" w:fill="auto"/>
                <w:lang w:val="en-US" w:eastAsia="zh-CN"/>
              </w:rPr>
            </w:pPr>
            <w:r>
              <w:rPr>
                <w:rFonts w:hint="eastAsia" w:ascii="宋体" w:hAnsi="宋体" w:eastAsia="宋体"/>
                <w:i w:val="0"/>
                <w:iCs w:val="0"/>
                <w:color w:val="000000"/>
                <w:sz w:val="24"/>
                <w:szCs w:val="24"/>
                <w:highlight w:val="none"/>
                <w:shd w:val="clear" w:color="auto" w:fill="auto"/>
                <w:lang w:val="en-US" w:eastAsia="zh-CN"/>
              </w:rPr>
              <w:t>1</w:t>
            </w:r>
          </w:p>
        </w:tc>
      </w:tr>
      <w:tr w14:paraId="6C024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8" w:type="dxa"/>
            <w:vMerge w:val="continue"/>
            <w:noWrap w:val="0"/>
            <w:vAlign w:val="center"/>
          </w:tcPr>
          <w:p w14:paraId="1E4B3C00">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eastAsia="zh-CN"/>
              </w:rPr>
            </w:pPr>
          </w:p>
        </w:tc>
        <w:tc>
          <w:tcPr>
            <w:tcW w:w="1240" w:type="dxa"/>
            <w:vMerge w:val="continue"/>
            <w:noWrap w:val="0"/>
            <w:vAlign w:val="center"/>
          </w:tcPr>
          <w:p w14:paraId="34603C3B">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rPr>
            </w:pPr>
          </w:p>
        </w:tc>
        <w:tc>
          <w:tcPr>
            <w:tcW w:w="5833" w:type="dxa"/>
            <w:noWrap w:val="0"/>
            <w:vAlign w:val="center"/>
          </w:tcPr>
          <w:p w14:paraId="1F5D1561">
            <w:pPr>
              <w:keepNext w:val="0"/>
              <w:keepLines w:val="0"/>
              <w:pageBreakBefore w:val="0"/>
              <w:spacing w:line="360" w:lineRule="auto"/>
              <w:jc w:val="left"/>
              <w:rPr>
                <w:rFonts w:hint="eastAsia" w:ascii="宋体" w:hAnsi="宋体" w:eastAsia="宋体"/>
                <w:i w:val="0"/>
                <w:iCs w:val="0"/>
                <w:color w:val="000000"/>
                <w:sz w:val="24"/>
                <w:szCs w:val="24"/>
                <w:highlight w:val="none"/>
                <w:shd w:val="clear" w:color="auto" w:fill="auto"/>
                <w:lang w:val="en-US" w:eastAsia="zh-CN"/>
              </w:rPr>
            </w:pPr>
            <w:r>
              <w:rPr>
                <w:rFonts w:hint="eastAsia" w:ascii="宋体" w:hAnsi="宋体" w:eastAsia="宋体"/>
                <w:i w:val="0"/>
                <w:iCs w:val="0"/>
                <w:color w:val="000000"/>
                <w:sz w:val="24"/>
                <w:szCs w:val="24"/>
                <w:highlight w:val="none"/>
                <w:shd w:val="clear" w:color="auto" w:fill="auto"/>
              </w:rPr>
              <w:t>网络安全方案和报告机制完善，技术保障团队经验丰富且提供24小时支持</w:t>
            </w:r>
            <w:r>
              <w:rPr>
                <w:rFonts w:hint="eastAsia" w:ascii="宋体" w:hAnsi="宋体"/>
                <w:i w:val="0"/>
                <w:iCs w:val="0"/>
                <w:color w:val="000000"/>
                <w:sz w:val="24"/>
                <w:szCs w:val="24"/>
                <w:highlight w:val="none"/>
                <w:shd w:val="clear" w:color="auto" w:fill="auto"/>
                <w:lang w:eastAsia="zh-CN"/>
              </w:rPr>
              <w:t>，</w:t>
            </w:r>
            <w:r>
              <w:rPr>
                <w:rFonts w:hint="eastAsia" w:ascii="宋体" w:hAnsi="宋体"/>
                <w:i w:val="0"/>
                <w:iCs w:val="0"/>
                <w:color w:val="000000"/>
                <w:sz w:val="24"/>
                <w:szCs w:val="24"/>
                <w:highlight w:val="none"/>
                <w:shd w:val="clear" w:color="auto" w:fill="auto"/>
                <w:lang w:val="en-US" w:eastAsia="zh-CN"/>
              </w:rPr>
              <w:t>0-</w:t>
            </w:r>
            <w:r>
              <w:rPr>
                <w:rFonts w:hint="eastAsia" w:ascii="宋体" w:hAnsi="宋体" w:eastAsia="宋体"/>
                <w:i w:val="0"/>
                <w:iCs w:val="0"/>
                <w:color w:val="000000"/>
                <w:sz w:val="24"/>
                <w:szCs w:val="24"/>
                <w:highlight w:val="none"/>
                <w:shd w:val="clear" w:color="auto" w:fill="auto"/>
                <w:lang w:val="en-US" w:eastAsia="zh-CN"/>
              </w:rPr>
              <w:t>1分</w:t>
            </w:r>
            <w:r>
              <w:rPr>
                <w:rFonts w:hint="eastAsia" w:ascii="宋体" w:hAnsi="宋体" w:eastAsia="宋体"/>
                <w:i w:val="0"/>
                <w:iCs w:val="0"/>
                <w:color w:val="000000"/>
                <w:sz w:val="24"/>
                <w:szCs w:val="24"/>
                <w:highlight w:val="none"/>
                <w:shd w:val="clear" w:color="auto" w:fill="auto"/>
              </w:rPr>
              <w:t>；移动端网站能实现与PC端信息同步加载更新，远程管理可操作性强,数据报告分析内容具有科学性和全面性</w:t>
            </w:r>
            <w:r>
              <w:rPr>
                <w:rFonts w:hint="eastAsia" w:ascii="宋体" w:hAnsi="宋体"/>
                <w:i w:val="0"/>
                <w:iCs w:val="0"/>
                <w:color w:val="000000"/>
                <w:sz w:val="24"/>
                <w:szCs w:val="24"/>
                <w:highlight w:val="none"/>
                <w:shd w:val="clear" w:color="auto" w:fill="auto"/>
                <w:lang w:eastAsia="zh-CN"/>
              </w:rPr>
              <w:t>，</w:t>
            </w:r>
            <w:r>
              <w:rPr>
                <w:rFonts w:hint="eastAsia" w:ascii="宋体" w:hAnsi="宋体"/>
                <w:i w:val="0"/>
                <w:iCs w:val="0"/>
                <w:color w:val="000000"/>
                <w:sz w:val="24"/>
                <w:szCs w:val="24"/>
                <w:highlight w:val="none"/>
                <w:shd w:val="clear" w:color="auto" w:fill="auto"/>
                <w:lang w:val="en-US" w:eastAsia="zh-CN"/>
              </w:rPr>
              <w:t>0-</w:t>
            </w:r>
            <w:r>
              <w:rPr>
                <w:rFonts w:hint="eastAsia" w:ascii="宋体" w:hAnsi="宋体" w:eastAsia="宋体"/>
                <w:i w:val="0"/>
                <w:iCs w:val="0"/>
                <w:color w:val="000000"/>
                <w:sz w:val="24"/>
                <w:szCs w:val="24"/>
                <w:highlight w:val="none"/>
                <w:shd w:val="clear" w:color="auto" w:fill="auto"/>
                <w:lang w:val="en-US" w:eastAsia="zh-CN"/>
              </w:rPr>
              <w:t>1分</w:t>
            </w:r>
            <w:r>
              <w:rPr>
                <w:rFonts w:hint="eastAsia" w:ascii="宋体" w:hAnsi="宋体" w:eastAsia="宋体"/>
                <w:i w:val="0"/>
                <w:iCs w:val="0"/>
                <w:color w:val="000000"/>
                <w:sz w:val="24"/>
                <w:szCs w:val="24"/>
                <w:highlight w:val="none"/>
                <w:shd w:val="clear" w:color="auto" w:fill="auto"/>
              </w:rPr>
              <w:t>。</w:t>
            </w:r>
          </w:p>
        </w:tc>
        <w:tc>
          <w:tcPr>
            <w:tcW w:w="870" w:type="dxa"/>
            <w:noWrap w:val="0"/>
            <w:vAlign w:val="center"/>
          </w:tcPr>
          <w:p w14:paraId="42B2163B">
            <w:pPr>
              <w:keepNext w:val="0"/>
              <w:keepLines w:val="0"/>
              <w:pageBreakBefore w:val="0"/>
              <w:widowControl/>
              <w:spacing w:line="360" w:lineRule="auto"/>
              <w:ind w:left="0" w:right="0"/>
              <w:jc w:val="center"/>
              <w:outlineLvl w:val="9"/>
              <w:rPr>
                <w:rFonts w:hint="eastAsia" w:ascii="宋体" w:hAnsi="宋体" w:eastAsia="宋体"/>
                <w:i w:val="0"/>
                <w:iCs w:val="0"/>
                <w:color w:val="000000"/>
                <w:sz w:val="24"/>
                <w:szCs w:val="24"/>
                <w:highlight w:val="none"/>
                <w:shd w:val="clear" w:color="auto" w:fill="auto"/>
                <w:lang w:val="en-US" w:eastAsia="zh-CN"/>
              </w:rPr>
            </w:pPr>
            <w:r>
              <w:rPr>
                <w:rFonts w:hint="eastAsia" w:ascii="宋体" w:hAnsi="宋体" w:eastAsia="宋体"/>
                <w:i w:val="0"/>
                <w:iCs w:val="0"/>
                <w:color w:val="000000"/>
                <w:sz w:val="24"/>
                <w:szCs w:val="24"/>
                <w:highlight w:val="none"/>
                <w:shd w:val="clear" w:color="auto" w:fill="auto"/>
                <w:lang w:val="en-US" w:eastAsia="zh-CN"/>
              </w:rPr>
              <w:t>2</w:t>
            </w:r>
          </w:p>
        </w:tc>
      </w:tr>
      <w:tr w14:paraId="7D52B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8" w:type="dxa"/>
            <w:vMerge w:val="continue"/>
            <w:noWrap w:val="0"/>
            <w:vAlign w:val="center"/>
          </w:tcPr>
          <w:p w14:paraId="58EC429D">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eastAsia="zh-CN"/>
              </w:rPr>
            </w:pPr>
          </w:p>
        </w:tc>
        <w:tc>
          <w:tcPr>
            <w:tcW w:w="1240" w:type="dxa"/>
            <w:vMerge w:val="continue"/>
            <w:noWrap w:val="0"/>
            <w:vAlign w:val="center"/>
          </w:tcPr>
          <w:p w14:paraId="4DB06E7D">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rPr>
            </w:pPr>
          </w:p>
        </w:tc>
        <w:tc>
          <w:tcPr>
            <w:tcW w:w="5833" w:type="dxa"/>
            <w:noWrap w:val="0"/>
            <w:vAlign w:val="center"/>
          </w:tcPr>
          <w:p w14:paraId="457DBFCF">
            <w:pPr>
              <w:keepNext w:val="0"/>
              <w:keepLines w:val="0"/>
              <w:pageBreakBefore w:val="0"/>
              <w:spacing w:line="360" w:lineRule="auto"/>
              <w:jc w:val="left"/>
              <w:rPr>
                <w:rFonts w:hint="eastAsia" w:ascii="宋体" w:hAnsi="宋体" w:eastAsia="宋体"/>
                <w:i w:val="0"/>
                <w:iCs w:val="0"/>
                <w:color w:val="000000"/>
                <w:sz w:val="24"/>
                <w:szCs w:val="24"/>
                <w:highlight w:val="none"/>
                <w:shd w:val="clear" w:color="auto" w:fill="auto"/>
              </w:rPr>
            </w:pPr>
            <w:r>
              <w:rPr>
                <w:rFonts w:hint="eastAsia" w:ascii="宋体" w:hAnsi="宋体" w:eastAsia="宋体"/>
                <w:i w:val="0"/>
                <w:iCs w:val="0"/>
                <w:color w:val="000000"/>
                <w:sz w:val="24"/>
                <w:szCs w:val="24"/>
                <w:highlight w:val="none"/>
                <w:shd w:val="clear" w:color="auto" w:fill="auto"/>
              </w:rPr>
              <w:t>重大活动保障措施完备；版权纠纷处理方案及售后服务完善，自有或拥有合作图库，发生图片和内容的版权侵权及后续经济赔偿等相关法律问题，有完备的处理方案</w:t>
            </w:r>
            <w:r>
              <w:rPr>
                <w:rFonts w:hint="eastAsia" w:ascii="宋体" w:hAnsi="宋体"/>
                <w:i w:val="0"/>
                <w:iCs w:val="0"/>
                <w:color w:val="000000"/>
                <w:sz w:val="24"/>
                <w:szCs w:val="24"/>
                <w:highlight w:val="none"/>
                <w:shd w:val="clear" w:color="auto" w:fill="auto"/>
                <w:lang w:eastAsia="zh-CN"/>
              </w:rPr>
              <w:t>，</w:t>
            </w:r>
            <w:r>
              <w:rPr>
                <w:rFonts w:hint="eastAsia" w:ascii="宋体" w:hAnsi="宋体"/>
                <w:i w:val="0"/>
                <w:iCs w:val="0"/>
                <w:color w:val="000000"/>
                <w:sz w:val="24"/>
                <w:szCs w:val="24"/>
                <w:highlight w:val="none"/>
                <w:shd w:val="clear" w:color="auto" w:fill="auto"/>
                <w:lang w:val="en-US" w:eastAsia="zh-CN"/>
              </w:rPr>
              <w:t>0-</w:t>
            </w:r>
            <w:r>
              <w:rPr>
                <w:rFonts w:hint="eastAsia" w:ascii="宋体" w:hAnsi="宋体" w:eastAsia="宋体"/>
                <w:i w:val="0"/>
                <w:iCs w:val="0"/>
                <w:color w:val="000000"/>
                <w:sz w:val="24"/>
                <w:szCs w:val="24"/>
                <w:highlight w:val="none"/>
                <w:shd w:val="clear" w:color="auto" w:fill="auto"/>
                <w:lang w:val="en-US" w:eastAsia="zh-CN"/>
              </w:rPr>
              <w:t>1分</w:t>
            </w:r>
            <w:r>
              <w:rPr>
                <w:rFonts w:hint="eastAsia" w:ascii="宋体" w:hAnsi="宋体" w:eastAsia="宋体"/>
                <w:i w:val="0"/>
                <w:iCs w:val="0"/>
                <w:color w:val="000000"/>
                <w:sz w:val="24"/>
                <w:szCs w:val="24"/>
                <w:highlight w:val="none"/>
                <w:shd w:val="clear" w:color="auto" w:fill="auto"/>
              </w:rPr>
              <w:t>。</w:t>
            </w:r>
          </w:p>
        </w:tc>
        <w:tc>
          <w:tcPr>
            <w:tcW w:w="870" w:type="dxa"/>
            <w:noWrap w:val="0"/>
            <w:vAlign w:val="center"/>
          </w:tcPr>
          <w:p w14:paraId="7D454975">
            <w:pPr>
              <w:keepNext w:val="0"/>
              <w:keepLines w:val="0"/>
              <w:pageBreakBefore w:val="0"/>
              <w:widowControl/>
              <w:spacing w:line="360" w:lineRule="auto"/>
              <w:ind w:left="0" w:right="0"/>
              <w:jc w:val="center"/>
              <w:outlineLvl w:val="9"/>
              <w:rPr>
                <w:rFonts w:hint="eastAsia" w:ascii="宋体" w:hAnsi="宋体" w:eastAsia="宋体"/>
                <w:i w:val="0"/>
                <w:iCs w:val="0"/>
                <w:color w:val="000000"/>
                <w:sz w:val="24"/>
                <w:szCs w:val="24"/>
                <w:highlight w:val="none"/>
                <w:shd w:val="clear" w:color="auto" w:fill="auto"/>
                <w:lang w:val="en-US" w:eastAsia="zh-CN"/>
              </w:rPr>
            </w:pPr>
            <w:r>
              <w:rPr>
                <w:rFonts w:hint="eastAsia" w:ascii="宋体" w:hAnsi="宋体" w:eastAsia="宋体"/>
                <w:i w:val="0"/>
                <w:iCs w:val="0"/>
                <w:color w:val="000000"/>
                <w:sz w:val="24"/>
                <w:szCs w:val="24"/>
                <w:highlight w:val="none"/>
                <w:shd w:val="clear" w:color="auto" w:fill="auto"/>
                <w:lang w:val="en-US" w:eastAsia="zh-CN"/>
              </w:rPr>
              <w:t>1</w:t>
            </w:r>
          </w:p>
        </w:tc>
      </w:tr>
      <w:tr w14:paraId="7975B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8" w:type="dxa"/>
            <w:noWrap w:val="0"/>
            <w:vAlign w:val="center"/>
          </w:tcPr>
          <w:p w14:paraId="1102FEBD">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eastAsia="zh-CN"/>
              </w:rPr>
            </w:pPr>
            <w:r>
              <w:rPr>
                <w:rFonts w:hint="eastAsia" w:ascii="宋体" w:hAnsi="宋体" w:eastAsia="宋体"/>
                <w:b/>
                <w:bCs/>
                <w:i w:val="0"/>
                <w:iCs w:val="0"/>
                <w:color w:val="000000"/>
                <w:sz w:val="24"/>
                <w:szCs w:val="24"/>
                <w:highlight w:val="none"/>
                <w:shd w:val="clear" w:color="auto" w:fill="auto"/>
                <w:lang w:eastAsia="zh-CN"/>
              </w:rPr>
              <w:t>履约能力</w:t>
            </w:r>
            <w:r>
              <w:rPr>
                <w:rFonts w:hint="eastAsia" w:ascii="宋体" w:hAnsi="宋体"/>
                <w:b/>
                <w:bCs/>
                <w:i w:val="0"/>
                <w:iCs w:val="0"/>
                <w:color w:val="000000"/>
                <w:sz w:val="24"/>
                <w:szCs w:val="24"/>
                <w:highlight w:val="none"/>
                <w:shd w:val="clear" w:color="auto" w:fill="auto"/>
                <w:lang w:eastAsia="zh-CN"/>
              </w:rPr>
              <w:t>（</w:t>
            </w:r>
            <w:r>
              <w:rPr>
                <w:rFonts w:hint="eastAsia" w:ascii="宋体" w:hAnsi="宋体"/>
                <w:b/>
                <w:bCs/>
                <w:i w:val="0"/>
                <w:iCs w:val="0"/>
                <w:color w:val="000000"/>
                <w:sz w:val="24"/>
                <w:szCs w:val="24"/>
                <w:highlight w:val="none"/>
                <w:shd w:val="clear" w:color="auto" w:fill="auto"/>
                <w:lang w:val="en-US" w:eastAsia="zh-CN"/>
              </w:rPr>
              <w:t>2分</w:t>
            </w:r>
            <w:r>
              <w:rPr>
                <w:rFonts w:hint="eastAsia" w:ascii="宋体" w:hAnsi="宋体"/>
                <w:b/>
                <w:bCs/>
                <w:i w:val="0"/>
                <w:iCs w:val="0"/>
                <w:color w:val="000000"/>
                <w:sz w:val="24"/>
                <w:szCs w:val="24"/>
                <w:highlight w:val="none"/>
                <w:shd w:val="clear" w:color="auto" w:fill="auto"/>
                <w:lang w:eastAsia="zh-CN"/>
              </w:rPr>
              <w:t>）</w:t>
            </w:r>
          </w:p>
        </w:tc>
        <w:tc>
          <w:tcPr>
            <w:tcW w:w="1240" w:type="dxa"/>
            <w:noWrap w:val="0"/>
            <w:vAlign w:val="center"/>
          </w:tcPr>
          <w:p w14:paraId="6BA1E914">
            <w:pPr>
              <w:keepNext w:val="0"/>
              <w:keepLines w:val="0"/>
              <w:pageBreakBefore w:val="0"/>
              <w:widowControl/>
              <w:spacing w:line="360" w:lineRule="auto"/>
              <w:ind w:left="0" w:right="0"/>
              <w:jc w:val="center"/>
              <w:outlineLvl w:val="9"/>
              <w:rPr>
                <w:rFonts w:hint="eastAsia" w:ascii="宋体" w:hAnsi="宋体" w:eastAsia="宋体"/>
                <w:b/>
                <w:bCs/>
                <w:i w:val="0"/>
                <w:iCs w:val="0"/>
                <w:color w:val="000000"/>
                <w:sz w:val="24"/>
                <w:szCs w:val="24"/>
                <w:highlight w:val="none"/>
                <w:shd w:val="clear" w:color="auto" w:fill="auto"/>
                <w:lang w:val="en-US" w:eastAsia="zh-CN" w:bidi="ar-SA"/>
              </w:rPr>
            </w:pPr>
            <w:r>
              <w:rPr>
                <w:rFonts w:hint="eastAsia" w:ascii="宋体" w:hAnsi="宋体" w:eastAsia="宋体"/>
                <w:b/>
                <w:bCs/>
                <w:i w:val="0"/>
                <w:iCs w:val="0"/>
                <w:color w:val="000000"/>
                <w:sz w:val="24"/>
                <w:szCs w:val="24"/>
                <w:highlight w:val="none"/>
                <w:shd w:val="clear" w:color="auto" w:fill="auto"/>
                <w:lang w:eastAsia="zh-CN"/>
              </w:rPr>
              <w:t>类似项目业绩</w:t>
            </w:r>
          </w:p>
        </w:tc>
        <w:tc>
          <w:tcPr>
            <w:tcW w:w="5833" w:type="dxa"/>
            <w:noWrap w:val="0"/>
            <w:vAlign w:val="center"/>
          </w:tcPr>
          <w:p w14:paraId="54ADC316">
            <w:pPr>
              <w:keepNext w:val="0"/>
              <w:keepLines w:val="0"/>
              <w:pageBreakBefore w:val="0"/>
              <w:spacing w:line="360" w:lineRule="auto"/>
              <w:jc w:val="left"/>
              <w:rPr>
                <w:rFonts w:hint="eastAsia" w:ascii="宋体" w:hAnsi="宋体" w:eastAsia="宋体"/>
                <w:i w:val="0"/>
                <w:iCs w:val="0"/>
                <w:color w:val="000000"/>
                <w:sz w:val="24"/>
                <w:szCs w:val="24"/>
                <w:highlight w:val="none"/>
                <w:shd w:val="clear" w:color="auto" w:fill="auto"/>
              </w:rPr>
            </w:pPr>
            <w:r>
              <w:rPr>
                <w:rFonts w:hint="eastAsia" w:ascii="宋体" w:hAnsi="宋体" w:eastAsia="宋体"/>
                <w:i w:val="0"/>
                <w:iCs w:val="0"/>
                <w:color w:val="000000"/>
                <w:sz w:val="24"/>
                <w:szCs w:val="24"/>
                <w:highlight w:val="none"/>
                <w:shd w:val="clear" w:color="auto" w:fill="auto"/>
              </w:rPr>
              <w:t>投标人自行开发且运营的类似</w:t>
            </w:r>
            <w:r>
              <w:rPr>
                <w:rFonts w:hint="eastAsia" w:ascii="宋体" w:hAnsi="宋体" w:eastAsia="宋体"/>
                <w:i w:val="0"/>
                <w:iCs w:val="0"/>
                <w:color w:val="000000"/>
                <w:sz w:val="24"/>
                <w:szCs w:val="24"/>
                <w:highlight w:val="none"/>
                <w:shd w:val="clear" w:color="auto" w:fill="auto"/>
                <w:lang w:eastAsia="zh-CN"/>
              </w:rPr>
              <w:t>中文网和</w:t>
            </w:r>
            <w:r>
              <w:rPr>
                <w:rFonts w:hint="eastAsia" w:ascii="宋体" w:hAnsi="宋体" w:eastAsia="宋体"/>
                <w:i w:val="0"/>
                <w:iCs w:val="0"/>
                <w:color w:val="000000"/>
                <w:sz w:val="24"/>
                <w:szCs w:val="24"/>
                <w:highlight w:val="none"/>
                <w:shd w:val="clear" w:color="auto" w:fill="auto"/>
              </w:rPr>
              <w:t>外文项目网站案例，每提供1套有效证明得1分，最高得2分。</w:t>
            </w:r>
          </w:p>
          <w:p w14:paraId="1E81C98B">
            <w:pPr>
              <w:keepNext w:val="0"/>
              <w:keepLines w:val="0"/>
              <w:pageBreakBefore w:val="0"/>
              <w:widowControl/>
              <w:spacing w:line="360" w:lineRule="auto"/>
              <w:ind w:left="0" w:right="0"/>
              <w:jc w:val="left"/>
              <w:outlineLvl w:val="9"/>
              <w:rPr>
                <w:rFonts w:hint="eastAsia" w:ascii="宋体" w:hAnsi="宋体" w:eastAsia="宋体"/>
                <w:i w:val="0"/>
                <w:iCs w:val="0"/>
                <w:color w:val="000000"/>
                <w:sz w:val="24"/>
                <w:szCs w:val="24"/>
                <w:highlight w:val="none"/>
                <w:shd w:val="clear" w:color="auto" w:fill="auto"/>
                <w:lang w:val="en-US" w:eastAsia="zh-CN" w:bidi="ar-SA"/>
              </w:rPr>
            </w:pPr>
            <w:r>
              <w:rPr>
                <w:rFonts w:hint="eastAsia" w:ascii="宋体" w:hAnsi="宋体" w:eastAsia="宋体"/>
                <w:i w:val="0"/>
                <w:iCs w:val="0"/>
                <w:color w:val="000000"/>
                <w:sz w:val="24"/>
                <w:szCs w:val="24"/>
                <w:highlight w:val="none"/>
                <w:shd w:val="clear" w:color="auto" w:fill="auto"/>
              </w:rPr>
              <w:t>证明材料：合同复印件（合同复印件中需包括项目内容，合同双方的盖章，两项内容，缺一不可得分）、网站域名证书或者网站所有权证明如源码以及自述营运情况。</w:t>
            </w:r>
          </w:p>
        </w:tc>
        <w:tc>
          <w:tcPr>
            <w:tcW w:w="870" w:type="dxa"/>
            <w:noWrap w:val="0"/>
            <w:vAlign w:val="center"/>
          </w:tcPr>
          <w:p w14:paraId="431ECD5B">
            <w:pPr>
              <w:keepNext w:val="0"/>
              <w:keepLines w:val="0"/>
              <w:pageBreakBefore w:val="0"/>
              <w:widowControl/>
              <w:spacing w:line="360" w:lineRule="auto"/>
              <w:ind w:left="0" w:right="0"/>
              <w:jc w:val="center"/>
              <w:outlineLvl w:val="9"/>
              <w:rPr>
                <w:rFonts w:hint="eastAsia" w:ascii="宋体" w:hAnsi="宋体" w:eastAsia="宋体"/>
                <w:i w:val="0"/>
                <w:iCs w:val="0"/>
                <w:color w:val="000000"/>
                <w:sz w:val="24"/>
                <w:szCs w:val="24"/>
                <w:highlight w:val="none"/>
                <w:shd w:val="clear" w:color="auto" w:fill="auto"/>
                <w:lang w:val="en-US" w:eastAsia="zh-CN"/>
              </w:rPr>
            </w:pPr>
            <w:r>
              <w:rPr>
                <w:rFonts w:hint="eastAsia" w:ascii="宋体" w:hAnsi="宋体" w:eastAsia="宋体"/>
                <w:i w:val="0"/>
                <w:iCs w:val="0"/>
                <w:color w:val="000000"/>
                <w:sz w:val="24"/>
                <w:szCs w:val="24"/>
                <w:highlight w:val="none"/>
                <w:shd w:val="clear" w:color="auto" w:fill="auto"/>
                <w:lang w:val="en-US" w:eastAsia="zh-CN"/>
              </w:rPr>
              <w:t>2</w:t>
            </w:r>
          </w:p>
        </w:tc>
      </w:tr>
    </w:tbl>
    <w:p w14:paraId="76BDAD3B">
      <w:pPr>
        <w:tabs>
          <w:tab w:val="left" w:pos="2636"/>
        </w:tabs>
        <w:bidi w:val="0"/>
        <w:jc w:val="left"/>
        <w:rPr>
          <w:rFonts w:hint="eastAsia" w:eastAsia="宋体"/>
          <w:lang w:eastAsia="zh-CN"/>
        </w:rPr>
      </w:pPr>
      <w:r>
        <w:rPr>
          <w:rFonts w:hint="eastAsia"/>
          <w:lang w:eastAsia="zh-CN"/>
        </w:rPr>
        <w:tab/>
      </w:r>
    </w:p>
    <w:p w14:paraId="1FDC8C5E">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317F5C3D">
      <w:pPr>
        <w:adjustRightInd/>
        <w:spacing w:line="360" w:lineRule="auto"/>
        <w:ind w:firstLine="482" w:firstLineChars="200"/>
        <w:rPr>
          <w:rFonts w:cs="Arial" w:asciiTheme="minorEastAsia" w:hAnsiTheme="minorEastAsia" w:eastAsiaTheme="minorEastAsia"/>
          <w:b/>
          <w:color w:val="auto"/>
          <w:kern w:val="0"/>
          <w:sz w:val="24"/>
        </w:rPr>
      </w:pPr>
    </w:p>
    <w:p w14:paraId="106C54B0">
      <w:pPr>
        <w:pStyle w:val="395"/>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2C7F58DC">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综合评分法，是指响应文件满足磋商文件全部实质性要求，且按照评审因素得分最高的供应商为成交候选人的评审方法。</w:t>
      </w:r>
    </w:p>
    <w:p w14:paraId="0001C8E5">
      <w:pPr>
        <w:adjustRightInd/>
        <w:spacing w:line="360" w:lineRule="auto"/>
        <w:rPr>
          <w:rFonts w:cs="Arial" w:asciiTheme="minorEastAsia" w:hAnsiTheme="minorEastAsia" w:eastAsiaTheme="minorEastAsia"/>
          <w:color w:val="auto"/>
          <w:kern w:val="0"/>
          <w:sz w:val="24"/>
        </w:rPr>
      </w:pPr>
    </w:p>
    <w:p w14:paraId="52D9DDBF">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3AB7C07C">
      <w:pPr>
        <w:pStyle w:val="395"/>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447C6A6F">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7882BBC3">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F3ADFA7">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2735A59C">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96DF435">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57A01190">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086DF3C5">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08C46F36">
      <w:pPr>
        <w:pStyle w:val="395"/>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64752C94">
      <w:pPr>
        <w:pStyle w:val="395"/>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3F624FB5">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3B0F114A">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16777663">
      <w:pPr>
        <w:pStyle w:val="395"/>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6FA8CFFB">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088808DE">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450C8872">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53E0069A">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0F727DB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2B74671C">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6941F35">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325FA9FB">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1F030D05">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0C38C079">
      <w:pPr>
        <w:pStyle w:val="395"/>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2854D59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696CE17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487778FA">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797B29E9">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20ADF3A0">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406DE5B">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61584CD2">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0D465145">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29827E1B">
      <w:pPr>
        <w:pStyle w:val="395"/>
        <w:spacing w:before="0"/>
        <w:ind w:firstLine="0" w:firstLineChars="0"/>
        <w:rPr>
          <w:rFonts w:asciiTheme="minorEastAsia" w:hAnsiTheme="minorEastAsia" w:eastAsiaTheme="minorEastAsia"/>
          <w:b/>
          <w:color w:val="auto"/>
        </w:rPr>
      </w:pPr>
    </w:p>
    <w:p w14:paraId="5F95A5EF">
      <w:pPr>
        <w:pStyle w:val="395"/>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4D9BE602">
      <w:pPr>
        <w:pStyle w:val="395"/>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3727E7FA">
      <w:pPr>
        <w:pStyle w:val="395"/>
        <w:spacing w:before="0"/>
        <w:ind w:firstLine="0" w:firstLineChars="0"/>
        <w:rPr>
          <w:rFonts w:asciiTheme="minorEastAsia" w:hAnsiTheme="minorEastAsia" w:eastAsiaTheme="minorEastAsia"/>
          <w:b/>
          <w:color w:val="auto"/>
        </w:rPr>
      </w:pPr>
    </w:p>
    <w:p w14:paraId="6FB5ECE2">
      <w:pPr>
        <w:pStyle w:val="395"/>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76779B8B">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15DE6661">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w:t>
      </w:r>
      <w:r>
        <w:rPr>
          <w:rFonts w:hint="eastAsia" w:asciiTheme="minorEastAsia" w:hAnsiTheme="minorEastAsia" w:eastAsiaTheme="minorEastAsia"/>
          <w:color w:val="auto"/>
          <w:sz w:val="24"/>
          <w:lang w:val="en-US" w:eastAsia="zh-CN"/>
        </w:rPr>
        <w:t>进行磋商</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并现场提交相关的</w:t>
      </w:r>
      <w:r>
        <w:rPr>
          <w:rFonts w:hint="eastAsia" w:asciiTheme="minorEastAsia" w:hAnsiTheme="minorEastAsia" w:eastAsiaTheme="minorEastAsia"/>
          <w:color w:val="auto"/>
          <w:sz w:val="24"/>
        </w:rPr>
        <w:t>澄清、说明或者补正。供应商的澄清、说明或者补正不得超出响应文件的范围或者改变响应文件的实质性内容。</w:t>
      </w:r>
    </w:p>
    <w:p w14:paraId="29A415D1">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12BEA88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030C4D8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0982407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2BFF1BF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72C9A62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7E4865F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BC16E4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416B6A02">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7B929EEF">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0FAE3118">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5CC2ECC">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740C648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65444C2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0B47D20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41F6070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5D7D80C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1CB6394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3F26BE1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D5DC44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4E2A10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741E61A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60F5C4F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57EE108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w:t>
      </w:r>
      <w:r>
        <w:rPr>
          <w:rFonts w:hint="eastAsia" w:asciiTheme="minorEastAsia" w:hAnsiTheme="minorEastAsia" w:eastAsiaTheme="minorEastAsia"/>
          <w:color w:val="auto"/>
          <w:sz w:val="24"/>
          <w:lang w:val="en-US" w:eastAsia="zh-CN"/>
        </w:rPr>
        <w:t>报价表</w:t>
      </w:r>
      <w:r>
        <w:rPr>
          <w:rFonts w:hint="eastAsia" w:asciiTheme="minorEastAsia" w:hAnsiTheme="minorEastAsia" w:eastAsiaTheme="minorEastAsia"/>
          <w:color w:val="auto"/>
          <w:sz w:val="24"/>
        </w:rPr>
        <w:t>中出现不是唯一的、有选择性的报价的;</w:t>
      </w:r>
    </w:p>
    <w:p w14:paraId="00B9006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492CBE60">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《报价一览表》填写不完整或字迹不能辨认或有漏项的；</w:t>
      </w:r>
    </w:p>
    <w:p w14:paraId="5F0F013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5BFB315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3A2E6222">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1D2ACA3">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146B6539">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1865A405">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17119383">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5D522820">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123866B1">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5AE79902">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149C15C9">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2989DE78">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2ED45F8C">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3C0DC9A3">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2F7378DA">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2C8E2F82">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1FB6B8B8">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0298195C">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16A40B7A">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5A6B1ECE">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A46915B">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33E37826">
      <w:pPr>
        <w:pStyle w:val="74"/>
        <w:keepNext w:val="0"/>
        <w:keepLines w:val="0"/>
        <w:pageBreakBefore w:val="0"/>
        <w:kinsoku/>
        <w:wordWrap/>
        <w:overflowPunct/>
        <w:topLinePunct w:val="0"/>
        <w:bidi w:val="0"/>
        <w:adjustRightInd w:val="0"/>
        <w:snapToGrid/>
        <w:spacing w:line="360" w:lineRule="auto"/>
        <w:ind w:left="0" w:leftChars="0" w:firstLine="480" w:firstLineChars="200"/>
        <w:textAlignment w:val="auto"/>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投标（响应）文件的内容存在3处（含）以上错误一致的；2.不同供应商联系人为同一人或不同联系人的联系电话一致的。</w:t>
      </w:r>
    </w:p>
    <w:p w14:paraId="420FD031">
      <w:pPr>
        <w:keepNext w:val="0"/>
        <w:keepLines w:val="0"/>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w:t>
      </w:r>
      <w:r>
        <w:rPr>
          <w:rFonts w:hint="eastAsia" w:asciiTheme="minorEastAsia" w:hAnsiTheme="minorEastAsia" w:eastAsiaTheme="minorEastAsia"/>
          <w:color w:val="auto"/>
          <w:sz w:val="24"/>
          <w:lang w:val="en-US" w:eastAsia="zh-CN"/>
        </w:rPr>
        <w:t>响应文件的电子文档</w:t>
      </w:r>
      <w:r>
        <w:rPr>
          <w:rFonts w:hint="eastAsia" w:asciiTheme="minorEastAsia" w:hAnsiTheme="minorEastAsia" w:eastAsiaTheme="minorEastAsia"/>
          <w:color w:val="auto"/>
          <w:sz w:val="24"/>
        </w:rPr>
        <w:t>，没有</w:t>
      </w:r>
      <w:r>
        <w:rPr>
          <w:rFonts w:hint="eastAsia" w:asciiTheme="minorEastAsia" w:hAnsiTheme="minorEastAsia" w:eastAsiaTheme="minorEastAsia"/>
          <w:color w:val="auto"/>
          <w:sz w:val="24"/>
          <w:lang w:val="en-US" w:eastAsia="zh-CN"/>
        </w:rPr>
        <w:t>再开标活动现场</w:t>
      </w:r>
      <w:r>
        <w:rPr>
          <w:rFonts w:hint="eastAsia" w:asciiTheme="minorEastAsia" w:hAnsiTheme="minorEastAsia" w:eastAsiaTheme="minorEastAsia"/>
          <w:color w:val="auto"/>
          <w:sz w:val="24"/>
        </w:rPr>
        <w:t>提交</w:t>
      </w:r>
      <w:r>
        <w:rPr>
          <w:rFonts w:hint="eastAsia" w:asciiTheme="minorEastAsia" w:hAnsiTheme="minorEastAsia" w:eastAsiaTheme="minorEastAsia"/>
          <w:color w:val="auto"/>
          <w:sz w:val="24"/>
          <w:lang w:val="en-US" w:eastAsia="zh-CN"/>
        </w:rPr>
        <w:t>纸质</w:t>
      </w:r>
      <w:r>
        <w:rPr>
          <w:rFonts w:hint="eastAsia" w:asciiTheme="minorEastAsia" w:hAnsiTheme="minorEastAsia" w:eastAsiaTheme="minorEastAsia"/>
          <w:color w:val="auto"/>
          <w:sz w:val="24"/>
        </w:rPr>
        <w:t>响应文件的，响应无效；</w:t>
      </w:r>
    </w:p>
    <w:p w14:paraId="5BA06401">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宋体" w:hAnsi="宋体" w:eastAsia="宋体" w:cs="宋体"/>
          <w:b w:val="0"/>
          <w:bCs w:val="0"/>
          <w:color w:val="auto"/>
          <w:sz w:val="24"/>
          <w:szCs w:val="24"/>
          <w:highlight w:val="none"/>
          <w:lang w:val="en-US" w:eastAsia="zh-CN"/>
        </w:rPr>
        <w:t>投标人技术分得分低于技术分满分的50%的（技术分指的是除价格分以外的技术商务（资信）分）；</w:t>
      </w:r>
    </w:p>
    <w:p w14:paraId="0BD6FC8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3.23</w:t>
      </w:r>
      <w:r>
        <w:rPr>
          <w:rFonts w:hint="eastAsia" w:asciiTheme="minorEastAsia" w:hAnsiTheme="minorEastAsia" w:eastAsiaTheme="minorEastAsia"/>
          <w:color w:val="auto"/>
          <w:sz w:val="24"/>
        </w:rPr>
        <w:t>法律、法规、规章（适用本市的）及省级以上规范性文件（适用本市的）规定的其他无效情形。</w:t>
      </w:r>
    </w:p>
    <w:p w14:paraId="1F0573E6">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31F3C0D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w:t>
      </w:r>
      <w:r>
        <w:rPr>
          <w:rFonts w:hint="eastAsia" w:asciiTheme="minorEastAsia" w:hAnsiTheme="minorEastAsia" w:eastAsiaTheme="minorEastAsia"/>
          <w:color w:val="auto"/>
          <w:sz w:val="24"/>
          <w:szCs w:val="21"/>
          <w:lang w:val="en-US" w:eastAsia="zh-CN"/>
        </w:rPr>
        <w:t>公告的形式</w:t>
      </w:r>
      <w:r>
        <w:rPr>
          <w:rFonts w:hint="eastAsia" w:asciiTheme="minorEastAsia" w:hAnsiTheme="minorEastAsia" w:eastAsiaTheme="minorEastAsia"/>
          <w:color w:val="auto"/>
          <w:sz w:val="24"/>
          <w:szCs w:val="21"/>
        </w:rPr>
        <w:t>发布项目终止公告并说明原因，重新开展采购活动：</w:t>
      </w:r>
    </w:p>
    <w:p w14:paraId="0B58E13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68C00DDC">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19252CA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63A9FB0D">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15256E29">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w:t>
      </w:r>
      <w:r>
        <w:rPr>
          <w:rFonts w:hint="eastAsia" w:asciiTheme="minorEastAsia" w:hAnsiTheme="minorEastAsia" w:eastAsiaTheme="minorEastAsia"/>
          <w:color w:val="auto"/>
          <w:sz w:val="24"/>
          <w:szCs w:val="21"/>
          <w:lang w:val="en-US" w:eastAsia="zh-CN"/>
        </w:rPr>
        <w:t>公告的形式</w:t>
      </w:r>
      <w:r>
        <w:rPr>
          <w:rFonts w:hint="eastAsia" w:asciiTheme="minorEastAsia" w:hAnsiTheme="minorEastAsia" w:eastAsiaTheme="minorEastAsia"/>
          <w:color w:val="auto"/>
          <w:sz w:val="24"/>
          <w:szCs w:val="21"/>
        </w:rPr>
        <w:t>通知所有参加采购活动的供应商。</w:t>
      </w:r>
    </w:p>
    <w:p w14:paraId="483F6E1F">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7DA9B3B1">
      <w:pPr>
        <w:pStyle w:val="395"/>
        <w:spacing w:before="0"/>
        <w:ind w:firstLine="0" w:firstLineChars="0"/>
        <w:rPr>
          <w:rFonts w:cs="仿宋_GB2312" w:asciiTheme="minorEastAsia" w:hAnsiTheme="minorEastAsia" w:eastAsiaTheme="minorEastAsia"/>
          <w:b/>
          <w:color w:val="auto"/>
        </w:rPr>
      </w:pPr>
    </w:p>
    <w:p w14:paraId="2918705E">
      <w:pPr>
        <w:spacing w:line="360" w:lineRule="auto"/>
        <w:jc w:val="center"/>
        <w:outlineLvl w:val="0"/>
        <w:rPr>
          <w:rFonts w:hint="eastAsia" w:cs="仿宋_GB2312" w:asciiTheme="minorEastAsia" w:hAnsiTheme="minorEastAsia" w:eastAsiaTheme="minorEastAsia"/>
          <w:b/>
          <w:color w:val="auto"/>
          <w:sz w:val="36"/>
          <w:szCs w:val="36"/>
        </w:rPr>
      </w:pPr>
    </w:p>
    <w:p w14:paraId="34BE7968">
      <w:pPr>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br w:type="page"/>
      </w:r>
    </w:p>
    <w:p w14:paraId="33D66734">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55"/>
      <w:r>
        <w:rPr>
          <w:rFonts w:hint="eastAsia" w:cs="仿宋_GB2312" w:asciiTheme="minorEastAsia" w:hAnsiTheme="minorEastAsia" w:eastAsiaTheme="minorEastAsia"/>
          <w:b/>
          <w:color w:val="auto"/>
          <w:sz w:val="36"/>
          <w:szCs w:val="36"/>
        </w:rPr>
        <w:t xml:space="preserve">  拟签订的合同文本</w:t>
      </w:r>
    </w:p>
    <w:p w14:paraId="6C2DD85C">
      <w:pPr>
        <w:pStyle w:val="366"/>
        <w:jc w:val="center"/>
        <w:rPr>
          <w:rFonts w:hint="eastAsia" w:ascii="宋体" w:hAnsi="宋体" w:eastAsia="宋体" w:cs="宋体"/>
          <w:color w:val="auto"/>
          <w:kern w:val="44"/>
          <w:sz w:val="36"/>
          <w:szCs w:val="36"/>
          <w:lang w:val="zh-TW" w:eastAsia="zh-TW"/>
        </w:rPr>
      </w:pPr>
      <w:bookmarkStart w:id="56" w:name="第五部分"/>
      <w:bookmarkStart w:id="57" w:name="_Toc86217003"/>
      <w:r>
        <w:rPr>
          <w:rFonts w:hint="eastAsia" w:ascii="宋体" w:hAnsi="宋体" w:eastAsia="宋体" w:cs="宋体"/>
          <w:color w:val="auto"/>
          <w:kern w:val="44"/>
          <w:sz w:val="36"/>
          <w:szCs w:val="36"/>
          <w:lang w:val="zh-TW" w:eastAsia="zh-TW"/>
        </w:rPr>
        <w:t>（以最终合同为准）</w:t>
      </w:r>
    </w:p>
    <w:p w14:paraId="0EF7E1C6">
      <w:pPr>
        <w:pStyle w:val="33"/>
        <w:keepNext w:val="0"/>
        <w:keepLines w:val="0"/>
        <w:pageBreakBefore w:val="0"/>
        <w:kinsoku/>
        <w:wordWrap/>
        <w:overflowPunct/>
        <w:topLinePunct w:val="0"/>
        <w:bidi w:val="0"/>
        <w:snapToGrid w:val="0"/>
        <w:spacing w:line="360" w:lineRule="auto"/>
        <w:ind w:firstLine="482" w:firstLineChars="200"/>
        <w:jc w:val="center"/>
        <w:textAlignment w:val="auto"/>
        <w:outlineLvl w:val="0"/>
        <w:rPr>
          <w:rFonts w:hint="eastAsia" w:ascii="宋体" w:hAnsi="宋体" w:eastAsia="宋体" w:cs="宋体"/>
          <w:b/>
          <w:bCs/>
          <w:sz w:val="24"/>
          <w:szCs w:val="24"/>
        </w:rPr>
      </w:pPr>
      <w:r>
        <w:rPr>
          <w:rFonts w:hint="eastAsia" w:ascii="宋体" w:hAnsi="宋体" w:eastAsia="宋体" w:cs="宋体"/>
          <w:b/>
          <w:sz w:val="24"/>
          <w:szCs w:val="24"/>
        </w:rPr>
        <w:t>****项目</w:t>
      </w:r>
      <w:r>
        <w:rPr>
          <w:rFonts w:hint="eastAsia" w:ascii="宋体" w:hAnsi="宋体" w:eastAsia="宋体" w:cs="宋体"/>
          <w:b/>
          <w:bCs/>
          <w:sz w:val="24"/>
          <w:szCs w:val="24"/>
        </w:rPr>
        <w:t>合同</w:t>
      </w:r>
    </w:p>
    <w:p w14:paraId="5DDB027C">
      <w:pPr>
        <w:pStyle w:val="33"/>
        <w:keepNext w:val="0"/>
        <w:keepLines w:val="0"/>
        <w:pageBreakBefore w:val="0"/>
        <w:kinsoku/>
        <w:wordWrap/>
        <w:overflowPunct/>
        <w:topLinePunct w:val="0"/>
        <w:bidi w:val="0"/>
        <w:snapToGrid w:val="0"/>
        <w:spacing w:line="360" w:lineRule="auto"/>
        <w:ind w:firstLine="482" w:firstLineChars="200"/>
        <w:jc w:val="center"/>
        <w:textAlignment w:val="auto"/>
        <w:outlineLvl w:val="0"/>
        <w:rPr>
          <w:rFonts w:hint="eastAsia" w:ascii="宋体" w:hAnsi="宋体" w:eastAsia="宋体" w:cs="宋体"/>
          <w:b/>
          <w:bCs/>
          <w:sz w:val="24"/>
          <w:szCs w:val="24"/>
        </w:rPr>
      </w:pPr>
    </w:p>
    <w:p w14:paraId="47DE9FF3">
      <w:pPr>
        <w:pStyle w:val="33"/>
        <w:keepNext w:val="0"/>
        <w:keepLines w:val="0"/>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cs="宋体"/>
          <w:b/>
          <w:sz w:val="24"/>
          <w:szCs w:val="24"/>
        </w:rPr>
      </w:pPr>
      <w:r>
        <w:rPr>
          <w:rFonts w:hint="eastAsia" w:ascii="宋体" w:hAnsi="宋体" w:eastAsia="宋体" w:cs="宋体"/>
          <w:b/>
          <w:sz w:val="24"/>
          <w:szCs w:val="24"/>
        </w:rPr>
        <w:t xml:space="preserve">合同编号：                  </w:t>
      </w:r>
    </w:p>
    <w:p w14:paraId="2656DD99">
      <w:pPr>
        <w:pStyle w:val="33"/>
        <w:keepNext w:val="0"/>
        <w:keepLines w:val="0"/>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cs="宋体"/>
          <w:b/>
          <w:sz w:val="24"/>
          <w:szCs w:val="24"/>
        </w:rPr>
      </w:pPr>
      <w:r>
        <w:rPr>
          <w:rFonts w:hint="eastAsia" w:ascii="宋体" w:hAnsi="宋体" w:eastAsia="宋体" w:cs="宋体"/>
          <w:b/>
          <w:sz w:val="24"/>
          <w:szCs w:val="24"/>
        </w:rPr>
        <w:t xml:space="preserve">合同项目名称：（此处应与采购文件中项目名称保持一致）             </w:t>
      </w:r>
    </w:p>
    <w:p w14:paraId="206C2FF3">
      <w:pPr>
        <w:pStyle w:val="33"/>
        <w:keepNext w:val="0"/>
        <w:keepLines w:val="0"/>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cs="宋体"/>
          <w:b/>
          <w:sz w:val="24"/>
          <w:szCs w:val="24"/>
        </w:rPr>
      </w:pPr>
      <w:r>
        <w:rPr>
          <w:rFonts w:hint="eastAsia" w:ascii="宋体" w:hAnsi="宋体" w:eastAsia="宋体" w:cs="宋体"/>
          <w:b/>
          <w:sz w:val="24"/>
          <w:szCs w:val="24"/>
        </w:rPr>
        <w:t>合同各方：</w:t>
      </w:r>
    </w:p>
    <w:p w14:paraId="197C3726">
      <w:pPr>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甲方：杭州市文化广电旅游局</w:t>
      </w:r>
    </w:p>
    <w:p w14:paraId="6A5024E3">
      <w:pPr>
        <w:pStyle w:val="24"/>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地址：杭州市解放东路18号市民中心A座</w:t>
      </w:r>
    </w:p>
    <w:p w14:paraId="7FBFED40">
      <w:pPr>
        <w:pStyle w:val="24"/>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w:t>
      </w:r>
    </w:p>
    <w:p w14:paraId="69795096">
      <w:pPr>
        <w:pStyle w:val="24"/>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p w14:paraId="18672488">
      <w:pPr>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乙方：</w:t>
      </w:r>
    </w:p>
    <w:p w14:paraId="620E7FAA">
      <w:pPr>
        <w:pStyle w:val="24"/>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地址： </w:t>
      </w:r>
    </w:p>
    <w:p w14:paraId="6C5FDADE">
      <w:pPr>
        <w:pStyle w:val="24"/>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w:t>
      </w:r>
    </w:p>
    <w:p w14:paraId="3FCDF11B">
      <w:pPr>
        <w:pStyle w:val="24"/>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电话：  </w:t>
      </w:r>
    </w:p>
    <w:p w14:paraId="7E448446">
      <w:pPr>
        <w:pStyle w:val="24"/>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开户银行：</w:t>
      </w:r>
    </w:p>
    <w:p w14:paraId="0F732945">
      <w:pPr>
        <w:pStyle w:val="24"/>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帐号：             </w:t>
      </w:r>
    </w:p>
    <w:p w14:paraId="2C45E4E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根据《中华人民共和国民法典》、《中华人民共和国政府采购法》等相关法律法规之规定，按照平等、自愿、公平、诚实信用和绿色的原则，经甲乙双方协商一致，约定以下合同条款，以兹共同遵守、全面履行。</w:t>
      </w:r>
    </w:p>
    <w:p w14:paraId="7125605F">
      <w:pPr>
        <w:keepNext w:val="0"/>
        <w:keepLines w:val="0"/>
        <w:pageBreakBefore w:val="0"/>
        <w:kinsoku/>
        <w:wordWrap/>
        <w:overflowPunct/>
        <w:topLinePunct w:val="0"/>
        <w:bidi w:val="0"/>
        <w:adjustRightInd w:val="0"/>
        <w:snapToGrid w:val="0"/>
        <w:spacing w:line="360" w:lineRule="auto"/>
        <w:ind w:firstLine="482" w:firstLineChars="200"/>
        <w:textAlignment w:val="auto"/>
        <w:outlineLvl w:val="0"/>
        <w:rPr>
          <w:rFonts w:hint="eastAsia" w:ascii="宋体" w:hAnsi="宋体" w:eastAsia="宋体" w:cs="宋体"/>
          <w:b/>
          <w:kern w:val="0"/>
          <w:sz w:val="24"/>
          <w:szCs w:val="24"/>
        </w:rPr>
      </w:pPr>
      <w:bookmarkStart w:id="58" w:name="_Toc3029"/>
      <w:bookmarkStart w:id="59" w:name="_Toc2232"/>
      <w:bookmarkStart w:id="60" w:name="_Toc24059"/>
      <w:r>
        <w:rPr>
          <w:rFonts w:hint="eastAsia" w:ascii="宋体" w:hAnsi="宋体" w:eastAsia="宋体" w:cs="宋体"/>
          <w:b/>
          <w:kern w:val="0"/>
          <w:sz w:val="24"/>
          <w:szCs w:val="24"/>
        </w:rPr>
        <w:t>一、合同文件的组成</w:t>
      </w:r>
      <w:bookmarkEnd w:id="58"/>
      <w:bookmarkEnd w:id="59"/>
      <w:bookmarkEnd w:id="60"/>
      <w:r>
        <w:rPr>
          <w:rFonts w:hint="eastAsia" w:ascii="宋体" w:hAnsi="宋体" w:eastAsia="宋体" w:cs="宋体"/>
          <w:b/>
          <w:kern w:val="0"/>
          <w:sz w:val="24"/>
          <w:szCs w:val="24"/>
        </w:rPr>
        <w:t>和解释顺序</w:t>
      </w:r>
    </w:p>
    <w:p w14:paraId="7DF79F0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1.1 本合同及其补充合同、变更协议；</w:t>
      </w:r>
    </w:p>
    <w:p w14:paraId="0EB8F0C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1.2 本项目成交或中标通知书；</w:t>
      </w:r>
    </w:p>
    <w:p w14:paraId="5EECB36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1.3 乙方的本项目投标文件或响应文件（含澄清或者说明文件）；</w:t>
      </w:r>
    </w:p>
    <w:p w14:paraId="4B5D5ED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1.4 本项目招标文件或采购文件（含澄清或者说明文件）；</w:t>
      </w:r>
    </w:p>
    <w:p w14:paraId="0293A86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1.5 其他合同文件（需列明）</w:t>
      </w:r>
    </w:p>
    <w:p w14:paraId="640C75E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上述文件互相补充和解释，如有不明确或不一致之处，按照上述文件次序在先者为准。同一层次合同文件有矛盾的，以时间较后的为准。</w:t>
      </w:r>
    </w:p>
    <w:p w14:paraId="7B180B4F">
      <w:pPr>
        <w:adjustRightInd w:val="0"/>
        <w:snapToGrid w:val="0"/>
        <w:spacing w:line="360" w:lineRule="auto"/>
        <w:ind w:firstLine="482" w:firstLineChars="200"/>
        <w:outlineLvl w:val="0"/>
        <w:rPr>
          <w:rFonts w:hint="eastAsia" w:ascii="宋体" w:hAnsi="宋体" w:eastAsia="宋体" w:cs="宋体"/>
          <w:b/>
          <w:kern w:val="0"/>
          <w:sz w:val="24"/>
          <w:szCs w:val="24"/>
        </w:rPr>
      </w:pPr>
      <w:r>
        <w:rPr>
          <w:rFonts w:hint="eastAsia" w:ascii="宋体" w:hAnsi="宋体" w:eastAsia="宋体" w:cs="宋体"/>
          <w:b/>
          <w:kern w:val="0"/>
          <w:sz w:val="24"/>
          <w:szCs w:val="24"/>
        </w:rPr>
        <w:t>二、合同主要要素</w:t>
      </w:r>
    </w:p>
    <w:p w14:paraId="0DE824C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2.1 乙方根据本合同的规定向甲方提供以下服务：</w:t>
      </w:r>
    </w:p>
    <w:p w14:paraId="57E59D20">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rPr>
        <w:t>乙</w:t>
      </w:r>
      <w:r>
        <w:rPr>
          <w:rFonts w:hint="eastAsia" w:ascii="宋体" w:hAnsi="宋体" w:eastAsia="宋体" w:cs="宋体"/>
          <w:kern w:val="0"/>
          <w:sz w:val="24"/>
          <w:szCs w:val="24"/>
          <w:highlight w:val="none"/>
        </w:rPr>
        <w:t>方所提供的服务其来源应符合国家的有关规定，服务的内容、要求、服务质量等详见合同文件。乙方提供服务的主要内容如下：</w:t>
      </w:r>
    </w:p>
    <w:p w14:paraId="638AECF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为了</w:t>
      </w:r>
      <w:r>
        <w:rPr>
          <w:rFonts w:hint="eastAsia" w:ascii="宋体" w:hAnsi="宋体" w:eastAsia="宋体" w:cs="宋体"/>
          <w:kern w:val="0"/>
          <w:sz w:val="24"/>
          <w:szCs w:val="24"/>
          <w:highlight w:val="none"/>
          <w:lang w:eastAsia="zh-CN"/>
        </w:rPr>
        <w:t>深入贯彻落实</w:t>
      </w:r>
      <w:r>
        <w:rPr>
          <w:rFonts w:hint="eastAsia" w:ascii="宋体" w:hAnsi="宋体" w:eastAsia="宋体" w:cs="宋体"/>
          <w:kern w:val="0"/>
          <w:sz w:val="24"/>
          <w:szCs w:val="24"/>
          <w:highlight w:val="none"/>
          <w:lang w:val="en-US" w:eastAsia="zh-CN"/>
        </w:rPr>
        <w:t>2025年</w:t>
      </w:r>
      <w:r>
        <w:rPr>
          <w:rFonts w:hint="eastAsia" w:ascii="宋体" w:hAnsi="宋体" w:eastAsia="宋体" w:cs="宋体"/>
          <w:kern w:val="0"/>
          <w:sz w:val="24"/>
          <w:szCs w:val="24"/>
          <w:highlight w:val="none"/>
          <w:lang w:eastAsia="zh-CN"/>
        </w:rPr>
        <w:t>省市宣传思想文化工作会议精神，</w:t>
      </w:r>
      <w:r>
        <w:rPr>
          <w:rFonts w:hint="eastAsia" w:ascii="宋体" w:hAnsi="宋体" w:eastAsia="宋体" w:cs="宋体"/>
          <w:kern w:val="0"/>
          <w:sz w:val="24"/>
          <w:szCs w:val="24"/>
          <w:highlight w:val="none"/>
          <w:lang w:val="zh-TW" w:eastAsia="zh-CN"/>
        </w:rPr>
        <w:t>锚定“文化＋科技”“文化＋旅游”“文化＋民生”改革新赛道，</w:t>
      </w:r>
      <w:r>
        <w:rPr>
          <w:rFonts w:hint="eastAsia" w:ascii="宋体" w:hAnsi="宋体" w:eastAsia="宋体" w:cs="宋体"/>
          <w:kern w:val="0"/>
          <w:sz w:val="24"/>
          <w:szCs w:val="24"/>
          <w:highlight w:val="none"/>
          <w:lang w:eastAsia="zh-CN"/>
        </w:rPr>
        <w:t>努力建设世界一流历史文化名城和国际旅游目的地，</w:t>
      </w:r>
      <w:r>
        <w:rPr>
          <w:rFonts w:hint="eastAsia" w:ascii="宋体" w:hAnsi="宋体" w:eastAsia="宋体" w:cs="宋体"/>
          <w:kern w:val="0"/>
          <w:sz w:val="24"/>
          <w:szCs w:val="24"/>
          <w:highlight w:val="none"/>
        </w:rPr>
        <w:t>市文广旅游局计划开展杭州文广旅游网（2025）</w:t>
      </w:r>
      <w:r>
        <w:rPr>
          <w:rFonts w:hint="eastAsia" w:ascii="宋体" w:hAnsi="宋体" w:eastAsia="宋体" w:cs="宋体"/>
          <w:kern w:val="0"/>
          <w:sz w:val="24"/>
          <w:szCs w:val="24"/>
          <w:highlight w:val="none"/>
          <w:lang w:eastAsia="zh-CN"/>
        </w:rPr>
        <w:t>项目</w:t>
      </w:r>
      <w:r>
        <w:rPr>
          <w:rFonts w:hint="eastAsia" w:ascii="宋体" w:hAnsi="宋体" w:eastAsia="宋体" w:cs="宋体"/>
          <w:kern w:val="0"/>
          <w:sz w:val="24"/>
          <w:szCs w:val="24"/>
          <w:highlight w:val="none"/>
        </w:rPr>
        <w:t>，运营维护中文简体、中文繁体、英文、日文、韩文、德文、法文、西班牙文8个</w:t>
      </w:r>
      <w:r>
        <w:rPr>
          <w:rFonts w:hint="eastAsia" w:ascii="宋体" w:hAnsi="宋体" w:eastAsia="宋体" w:cs="宋体"/>
          <w:kern w:val="0"/>
          <w:sz w:val="24"/>
          <w:szCs w:val="24"/>
          <w:highlight w:val="none"/>
          <w:lang w:eastAsia="zh-CN"/>
        </w:rPr>
        <w:t>版本</w:t>
      </w:r>
      <w:r>
        <w:rPr>
          <w:rFonts w:hint="eastAsia" w:ascii="宋体" w:hAnsi="宋体" w:eastAsia="宋体" w:cs="宋体"/>
          <w:kern w:val="0"/>
          <w:sz w:val="24"/>
          <w:szCs w:val="24"/>
          <w:highlight w:val="none"/>
        </w:rPr>
        <w:t>9个子网站，结合</w:t>
      </w:r>
      <w:r>
        <w:rPr>
          <w:rFonts w:hint="eastAsia" w:ascii="宋体" w:hAnsi="宋体" w:eastAsia="宋体" w:cs="宋体"/>
          <w:kern w:val="0"/>
          <w:sz w:val="24"/>
          <w:szCs w:val="24"/>
          <w:highlight w:val="none"/>
          <w:lang w:eastAsia="zh-CN"/>
        </w:rPr>
        <w:t>科技旅游、</w:t>
      </w:r>
      <w:r>
        <w:rPr>
          <w:rFonts w:hint="eastAsia" w:ascii="宋体" w:hAnsi="宋体" w:eastAsia="宋体" w:cs="宋体"/>
          <w:kern w:val="0"/>
          <w:sz w:val="24"/>
          <w:szCs w:val="24"/>
          <w:highlight w:val="none"/>
        </w:rPr>
        <w:t>亚运</w:t>
      </w:r>
      <w:r>
        <w:rPr>
          <w:rFonts w:hint="eastAsia" w:ascii="宋体" w:hAnsi="宋体" w:eastAsia="宋体" w:cs="宋体"/>
          <w:kern w:val="0"/>
          <w:sz w:val="24"/>
          <w:szCs w:val="24"/>
          <w:highlight w:val="none"/>
          <w:lang w:eastAsia="zh-CN"/>
        </w:rPr>
        <w:t>印记</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城市漫步、博物馆之城</w:t>
      </w:r>
      <w:r>
        <w:rPr>
          <w:rFonts w:hint="eastAsia" w:ascii="宋体" w:hAnsi="宋体" w:eastAsia="宋体" w:cs="宋体"/>
          <w:kern w:val="0"/>
          <w:sz w:val="24"/>
          <w:szCs w:val="24"/>
          <w:highlight w:val="none"/>
        </w:rPr>
        <w:t>等重点内容，通过文旅信息采集、专题策划发布、线上互动活动等方式，展现杭州文化和旅游特色，扩大网站传播效果，为海内外游客提供服务。同时，做好网络安全维护、网站性能优化工作</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具体详见采购文件。</w:t>
      </w:r>
    </w:p>
    <w:p w14:paraId="5D1FC7C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kern w:val="0"/>
          <w:sz w:val="24"/>
          <w:szCs w:val="24"/>
          <w:highlight w:val="none"/>
        </w:rPr>
        <w:t>2.2 合同价款</w:t>
      </w:r>
    </w:p>
    <w:p w14:paraId="72AF3FAD">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本合同总价为：￥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元（大写：</w:t>
      </w:r>
      <w:r>
        <w:rPr>
          <w:rFonts w:hint="eastAsia" w:ascii="宋体" w:hAnsi="宋体" w:eastAsia="宋体" w:cs="宋体"/>
          <w:kern w:val="0"/>
          <w:sz w:val="24"/>
          <w:szCs w:val="24"/>
          <w:highlight w:val="none"/>
          <w:u w:val="single"/>
        </w:rPr>
        <w:t xml:space="preserve">                 元</w:t>
      </w:r>
      <w:r>
        <w:rPr>
          <w:rFonts w:hint="eastAsia" w:ascii="宋体" w:hAnsi="宋体" w:eastAsia="宋体" w:cs="宋体"/>
          <w:kern w:val="0"/>
          <w:sz w:val="24"/>
          <w:szCs w:val="24"/>
          <w:highlight w:val="none"/>
        </w:rPr>
        <w:t>人民币）。</w:t>
      </w:r>
    </w:p>
    <w:p w14:paraId="51B38EA3">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29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A62BDF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7E93A5F">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8717976">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分项价格</w:t>
            </w:r>
          </w:p>
        </w:tc>
      </w:tr>
      <w:tr w14:paraId="3269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E182E19">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974C4E4">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C01FD7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r>
      <w:tr w14:paraId="2F70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7CDC36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F4D8E78">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A8D6483">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r>
      <w:tr w14:paraId="0E0B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D8DB1F6">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30E1FA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6F2CE6E">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r>
      <w:tr w14:paraId="7544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3A8499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F808C85">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6AD191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r>
      <w:tr w14:paraId="2804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2D0222A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FE2B51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r>
    </w:tbl>
    <w:p w14:paraId="1D368DE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乙方为履行本合同而发生的所有费用均应包含在合同价中，甲方不再另行支付其它任何费用。</w:t>
      </w:r>
    </w:p>
    <w:p w14:paraId="3C9F41F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2.3 履行期限： </w:t>
      </w:r>
    </w:p>
    <w:p w14:paraId="330D3986">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2.4 履行地点：</w:t>
      </w:r>
      <w:r>
        <w:rPr>
          <w:rFonts w:hint="eastAsia" w:ascii="宋体" w:hAnsi="宋体" w:eastAsia="宋体" w:cs="宋体"/>
          <w:kern w:val="0"/>
          <w:sz w:val="24"/>
          <w:szCs w:val="24"/>
          <w:highlight w:val="none"/>
          <w:lang w:val="en-US" w:eastAsia="zh-CN"/>
        </w:rPr>
        <w:t xml:space="preserve"> </w:t>
      </w:r>
    </w:p>
    <w:p w14:paraId="74CCD5FB">
      <w:pPr>
        <w:keepNext w:val="0"/>
        <w:keepLines w:val="0"/>
        <w:pageBreakBefore w:val="0"/>
        <w:kinsoku/>
        <w:wordWrap/>
        <w:overflowPunct/>
        <w:topLinePunct w:val="0"/>
        <w:autoSpaceDE w:val="0"/>
        <w:autoSpaceDN w:val="0"/>
        <w:bidi w:val="0"/>
        <w:adjustRightInd w:val="0"/>
        <w:snapToGrid/>
        <w:spacing w:line="360" w:lineRule="auto"/>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三、权利瑕疵担保</w:t>
      </w:r>
    </w:p>
    <w:p w14:paraId="3853DA39">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3.1 乙方保证对其提供的服务享有合法的权利，甲方接受乙方服务过程中不会因此而侵犯任何人的合法权益。</w:t>
      </w:r>
    </w:p>
    <w:p w14:paraId="14F475FC">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 乙方保证在提供服务上不存在任何未曾向甲方透露的担保物权，如抵押权、质押权、留置权等。甲方接受乙方服务不会因此而存在合同外义务的负担。</w:t>
      </w:r>
    </w:p>
    <w:p w14:paraId="2CC10A1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 乙方保证其提供服务没有侵犯任何第三人的知识产权和商业秘密等权利。</w:t>
      </w:r>
    </w:p>
    <w:p w14:paraId="5809116E">
      <w:pPr>
        <w:pStyle w:val="24"/>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 如乙方所提供的服务构成上述侵权的，则由乙方承担全部责任。由此给甲方造成的损失，由乙方承担，其承担的范围包括但不限于：赔偿费、律师费、诉讼费和与诉讼相关的费用。</w:t>
      </w:r>
    </w:p>
    <w:p w14:paraId="50582436">
      <w:pPr>
        <w:keepNext w:val="0"/>
        <w:keepLines w:val="0"/>
        <w:pageBreakBefore w:val="0"/>
        <w:kinsoku/>
        <w:wordWrap/>
        <w:overflowPunct/>
        <w:topLinePunct w:val="0"/>
        <w:autoSpaceDE w:val="0"/>
        <w:autoSpaceDN w:val="0"/>
        <w:bidi w:val="0"/>
        <w:adjustRightInd w:val="0"/>
        <w:snapToGrid/>
        <w:spacing w:line="360" w:lineRule="auto"/>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四、服务质量标准和要求</w:t>
      </w:r>
    </w:p>
    <w:p w14:paraId="75259896">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 乙方应当按照合同要求提供服务，合同未作明确要求的，服务标准按照国家标准、行业标准或地方标准确定，均有标准的以高者（严格者）为准。没有国家标准、行业标准或地方标准的，按照通常标准或者符合合同目的的特定标准确定。乙方所提供的服务还应符合国家和杭州市之有关规定。</w:t>
      </w:r>
    </w:p>
    <w:p w14:paraId="7F7BD055">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 乙方提供的服务成果未达合同约定要求，乙方应负责修改或重做直至达到合同约定要求。对项目核心资源落实不到位或经修改重做后仍达不到要求或执行完毕后仍有未达到要求的内容，甲方有权扣除相应合同金额。</w:t>
      </w:r>
    </w:p>
    <w:p w14:paraId="5F745CED">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4.3 在合同约定的履行期内，乙方应对因乙方原因（包括乙方自身原因和乙方合作方的原因等）造成的质量及安全问题负责处理解决并承担一切费用。</w:t>
      </w:r>
    </w:p>
    <w:p w14:paraId="65427680">
      <w:pPr>
        <w:pStyle w:val="24"/>
        <w:keepNext w:val="0"/>
        <w:keepLines w:val="0"/>
        <w:pageBreakBefore w:val="0"/>
        <w:kinsoku/>
        <w:wordWrap/>
        <w:overflowPunct/>
        <w:topLinePunct w:val="0"/>
        <w:bidi w:val="0"/>
        <w:snapToGrid/>
        <w:spacing w:line="360" w:lineRule="auto"/>
        <w:ind w:firstLine="590" w:firstLineChars="245"/>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五、验收</w:t>
      </w:r>
    </w:p>
    <w:p w14:paraId="5F0864CC">
      <w:pPr>
        <w:pStyle w:val="24"/>
        <w:keepNext w:val="0"/>
        <w:keepLines w:val="0"/>
        <w:pageBreakBefore w:val="0"/>
        <w:kinsoku/>
        <w:wordWrap/>
        <w:overflowPunct/>
        <w:topLinePunct w:val="0"/>
        <w:bidi w:val="0"/>
        <w:snapToGrid/>
        <w:spacing w:line="360" w:lineRule="auto"/>
        <w:ind w:firstLine="588" w:firstLineChars="24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验收标准：本项目验收标准以符合合同文件为准。</w:t>
      </w:r>
    </w:p>
    <w:p w14:paraId="2C9A8C46">
      <w:pPr>
        <w:pStyle w:val="24"/>
        <w:keepNext w:val="0"/>
        <w:keepLines w:val="0"/>
        <w:pageBreakBefore w:val="0"/>
        <w:kinsoku/>
        <w:wordWrap/>
        <w:overflowPunct/>
        <w:topLinePunct w:val="0"/>
        <w:bidi w:val="0"/>
        <w:snapToGrid/>
        <w:spacing w:line="360" w:lineRule="auto"/>
        <w:ind w:firstLine="588" w:firstLineChars="24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 甲方有权在其认为必要时，对乙方是否能够按照合同约定提供服务进行履约检查，以确保乙方所提供的服务能够依约满足甲方之项目需求，但不得因履约检查妨碍乙方的正常工作，乙方应予积极配合。</w:t>
      </w:r>
    </w:p>
    <w:p w14:paraId="39DACA86">
      <w:pPr>
        <w:pStyle w:val="24"/>
        <w:keepNext w:val="0"/>
        <w:keepLines w:val="0"/>
        <w:pageBreakBefore w:val="0"/>
        <w:kinsoku/>
        <w:wordWrap/>
        <w:overflowPunct/>
        <w:topLinePunct w:val="0"/>
        <w:bidi w:val="0"/>
        <w:snapToGrid/>
        <w:spacing w:line="360" w:lineRule="auto"/>
        <w:ind w:firstLine="588" w:firstLineChars="245"/>
        <w:textAlignment w:val="auto"/>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 xml:space="preserve">5.3 </w:t>
      </w:r>
      <w:r>
        <w:rPr>
          <w:rFonts w:hint="eastAsia" w:ascii="宋体" w:hAnsi="宋体" w:eastAsia="宋体" w:cs="宋体"/>
          <w:b/>
          <w:sz w:val="24"/>
          <w:szCs w:val="24"/>
          <w:highlight w:val="none"/>
        </w:rPr>
        <w:t>合同期满或者履行完毕后，乙方向甲方申请履约验收并提交结案报告和履约证明材料。</w:t>
      </w:r>
      <w:r>
        <w:rPr>
          <w:rFonts w:hint="eastAsia" w:ascii="宋体" w:hAnsi="宋体" w:eastAsia="宋体" w:cs="宋体"/>
          <w:sz w:val="24"/>
          <w:szCs w:val="24"/>
          <w:highlight w:val="none"/>
        </w:rPr>
        <w:t>甲方在收到乙方验收申请后10个工作日内组织验收。向社会公众提供的公共服务项目，验收时将邀请服务对象参与并出具意见，验收结果将向社会公告。</w:t>
      </w:r>
    </w:p>
    <w:p w14:paraId="5FB50F21">
      <w:pPr>
        <w:pStyle w:val="24"/>
        <w:keepNext w:val="0"/>
        <w:keepLines w:val="0"/>
        <w:pageBreakBefore w:val="0"/>
        <w:kinsoku/>
        <w:wordWrap/>
        <w:overflowPunct/>
        <w:topLinePunct w:val="0"/>
        <w:bidi w:val="0"/>
        <w:snapToGrid/>
        <w:spacing w:line="360" w:lineRule="auto"/>
        <w:ind w:firstLine="590" w:firstLineChars="245"/>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六、付款方式、税费</w:t>
      </w:r>
    </w:p>
    <w:p w14:paraId="4E0BEA7D">
      <w:pPr>
        <w:pStyle w:val="24"/>
        <w:keepNext w:val="0"/>
        <w:keepLines w:val="0"/>
        <w:pageBreakBefore w:val="0"/>
        <w:kinsoku/>
        <w:wordWrap/>
        <w:overflowPunct/>
        <w:topLinePunct w:val="0"/>
        <w:bidi w:val="0"/>
        <w:snapToGrid/>
        <w:spacing w:line="360" w:lineRule="auto"/>
        <w:ind w:firstLine="588" w:firstLineChars="245"/>
        <w:textAlignment w:val="auto"/>
        <w:rPr>
          <w:rFonts w:hint="eastAsia" w:eastAsia="宋体" w:cs="宋体"/>
          <w:sz w:val="24"/>
          <w:szCs w:val="24"/>
          <w:highlight w:val="none"/>
          <w:lang w:eastAsia="zh-CN"/>
        </w:rPr>
      </w:pPr>
      <w:r>
        <w:rPr>
          <w:rFonts w:hint="eastAsia" w:ascii="宋体" w:hAnsi="宋体" w:eastAsia="宋体" w:cs="宋体"/>
          <w:sz w:val="24"/>
          <w:szCs w:val="24"/>
          <w:highlight w:val="none"/>
        </w:rPr>
        <w:t>6.1付款方式</w:t>
      </w:r>
      <w:r>
        <w:rPr>
          <w:rFonts w:hint="eastAsia" w:eastAsia="宋体" w:cs="宋体"/>
          <w:sz w:val="24"/>
          <w:szCs w:val="24"/>
          <w:highlight w:val="none"/>
          <w:lang w:eastAsia="zh-CN"/>
        </w:rPr>
        <w:t>：</w:t>
      </w:r>
    </w:p>
    <w:p w14:paraId="66E48EB2">
      <w:pPr>
        <w:pStyle w:val="24"/>
        <w:keepNext w:val="0"/>
        <w:keepLines w:val="0"/>
        <w:pageBreakBefore w:val="0"/>
        <w:kinsoku/>
        <w:wordWrap/>
        <w:overflowPunct/>
        <w:topLinePunct w:val="0"/>
        <w:bidi w:val="0"/>
        <w:snapToGrid/>
        <w:spacing w:line="360" w:lineRule="auto"/>
        <w:ind w:firstLine="588" w:firstLineChars="24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w:t>
      </w:r>
      <w:r>
        <w:rPr>
          <w:rFonts w:hint="eastAsia" w:ascii="宋体" w:hAnsi="宋体" w:eastAsia="宋体" w:cs="宋体"/>
          <w:sz w:val="24"/>
          <w:szCs w:val="24"/>
          <w:highlight w:val="none"/>
          <w:lang w:eastAsia="zh-CN"/>
        </w:rPr>
        <w:t>后，</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向</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支付合同</w:t>
      </w:r>
      <w:r>
        <w:rPr>
          <w:rFonts w:hint="eastAsia" w:ascii="宋体" w:hAnsi="宋体" w:eastAsia="宋体" w:cs="宋体"/>
          <w:sz w:val="24"/>
          <w:szCs w:val="24"/>
          <w:highlight w:val="none"/>
          <w:lang w:eastAsia="zh-CN"/>
        </w:rPr>
        <w:t>首付</w:t>
      </w:r>
      <w:r>
        <w:rPr>
          <w:rFonts w:hint="eastAsia" w:ascii="宋体" w:hAnsi="宋体" w:eastAsia="宋体" w:cs="宋体"/>
          <w:sz w:val="24"/>
          <w:szCs w:val="24"/>
          <w:highlight w:val="none"/>
        </w:rPr>
        <w:t>款</w:t>
      </w:r>
      <w:r>
        <w:rPr>
          <w:rFonts w:hint="eastAsia" w:ascii="宋体" w:hAnsi="宋体" w:eastAsia="宋体" w:cs="宋体"/>
          <w:sz w:val="24"/>
          <w:szCs w:val="24"/>
          <w:highlight w:val="none"/>
          <w:lang w:val="en-US" w:eastAsia="zh-CN"/>
        </w:rPr>
        <w:t>20万元</w:t>
      </w:r>
      <w:r>
        <w:rPr>
          <w:rFonts w:hint="eastAsia" w:ascii="宋体" w:hAnsi="宋体" w:eastAsia="宋体" w:cs="宋体"/>
          <w:sz w:val="24"/>
          <w:szCs w:val="24"/>
          <w:highlight w:val="none"/>
        </w:rPr>
        <w:t>；在完成合同要求</w:t>
      </w:r>
      <w:r>
        <w:rPr>
          <w:rFonts w:hint="eastAsia" w:ascii="宋体" w:hAnsi="宋体" w:eastAsia="宋体" w:cs="宋体"/>
          <w:sz w:val="24"/>
          <w:szCs w:val="24"/>
          <w:highlight w:val="none"/>
          <w:lang w:eastAsia="zh-CN"/>
        </w:rPr>
        <w:t>所有</w:t>
      </w:r>
      <w:r>
        <w:rPr>
          <w:rFonts w:hint="eastAsia" w:ascii="宋体" w:hAnsi="宋体" w:eastAsia="宋体" w:cs="宋体"/>
          <w:sz w:val="24"/>
          <w:szCs w:val="24"/>
          <w:highlight w:val="none"/>
        </w:rPr>
        <w:t>事项并通过验收后，</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向</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支付合同尾款</w:t>
      </w:r>
      <w:r>
        <w:rPr>
          <w:rFonts w:hint="eastAsia" w:ascii="宋体" w:hAnsi="宋体" w:eastAsia="宋体" w:cs="宋体"/>
          <w:sz w:val="24"/>
          <w:szCs w:val="24"/>
          <w:highlight w:val="none"/>
        </w:rPr>
        <w:t>。</w:t>
      </w:r>
    </w:p>
    <w:p w14:paraId="12B9DD3B">
      <w:pPr>
        <w:pStyle w:val="24"/>
        <w:keepNext w:val="0"/>
        <w:keepLines w:val="0"/>
        <w:pageBreakBefore w:val="0"/>
        <w:kinsoku/>
        <w:wordWrap/>
        <w:overflowPunct/>
        <w:topLinePunct w:val="0"/>
        <w:bidi w:val="0"/>
        <w:snapToGrid/>
        <w:spacing w:line="360" w:lineRule="auto"/>
        <w:ind w:firstLine="588" w:firstLineChars="24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 税费</w:t>
      </w:r>
    </w:p>
    <w:p w14:paraId="0C06E70B">
      <w:pPr>
        <w:pStyle w:val="24"/>
        <w:keepNext w:val="0"/>
        <w:keepLines w:val="0"/>
        <w:pageBreakBefore w:val="0"/>
        <w:kinsoku/>
        <w:wordWrap/>
        <w:overflowPunct/>
        <w:topLinePunct w:val="0"/>
        <w:bidi w:val="0"/>
        <w:snapToGrid/>
        <w:spacing w:line="360" w:lineRule="auto"/>
        <w:ind w:firstLine="588" w:firstLineChars="24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与合同有关的一切税费，均已包含在上述合同金额中。</w:t>
      </w:r>
    </w:p>
    <w:p w14:paraId="48488301">
      <w:pPr>
        <w:pStyle w:val="24"/>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七、乙方的权利和义务</w:t>
      </w:r>
    </w:p>
    <w:p w14:paraId="1BC830A4">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7.1 乙方有权在履行合同期间内取得按合同约定应有的报酬。</w:t>
      </w:r>
    </w:p>
    <w:p w14:paraId="4446FA60">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7.2 乙方在项目服务过程中，如甲方提供的资料不明确时可向甲方提出书面报告。</w:t>
      </w:r>
    </w:p>
    <w:p w14:paraId="29909AD7">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highlight w:val="none"/>
        </w:rPr>
        <w:t>7.3 乙方有权在合同履行期间得到甲方必要的支持，有权拒绝执行甲方任何不符</w:t>
      </w:r>
      <w:r>
        <w:rPr>
          <w:rFonts w:hint="eastAsia" w:ascii="宋体" w:hAnsi="宋体" w:eastAsia="宋体" w:cs="宋体"/>
          <w:kern w:val="0"/>
          <w:sz w:val="24"/>
          <w:szCs w:val="24"/>
        </w:rPr>
        <w:t>合有关法律、法规规定的要求。</w:t>
      </w:r>
    </w:p>
    <w:p w14:paraId="4CE82A1D">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7.4 乙方应严格遵守国家、地方的法律、法规的规定，保证在合法且不侵犯他人利益的原则下进行所委托项目服务活动，并对其所进行的与委托有关的服务活动负责。</w:t>
      </w:r>
    </w:p>
    <w:p w14:paraId="76CB063B">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7.5 乙方应按本合同所述的时间、服务范围和内容,尽自己的一切努力,按行业通常接受的技术惯例和专业机构承认的标准，高效地履行自己的义务。在项目执行过程中支持和维护国家和甲方的合法利益；</w:t>
      </w:r>
    </w:p>
    <w:p w14:paraId="2B33EB8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7.6 向甲方提供与本项目服务有关的资料，包括项目服务单位、人员的资质证书及承担本合同业务的专业人员名单、项目服务工作计划等，并按合同约定的范围、时间工作依据、工作标准，出具内容齐全、规范、准确的相关报告等。乙方在履约过程中应当搜集整理并留存证明其完全履约的印证材料。</w:t>
      </w:r>
    </w:p>
    <w:p w14:paraId="4D74D5CA">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7.7 乙方应对履行本合同所规定的服务以及在履行中因自己违约而给甲方造成的损失承担责任并应当向甲方进行赔偿,累计赔偿总额不应超过合同总额。但下</w:t>
      </w:r>
      <w:r>
        <w:rPr>
          <w:rFonts w:hint="eastAsia" w:ascii="宋体" w:hAnsi="宋体" w:eastAsia="宋体" w:cs="宋体"/>
          <w:kern w:val="0"/>
          <w:sz w:val="24"/>
          <w:szCs w:val="24"/>
          <w:lang w:val="en-US" w:eastAsia="zh-CN"/>
        </w:rPr>
        <w:t>列</w:t>
      </w:r>
      <w:r>
        <w:rPr>
          <w:rFonts w:hint="eastAsia" w:ascii="宋体" w:hAnsi="宋体" w:eastAsia="宋体" w:cs="宋体"/>
          <w:kern w:val="0"/>
          <w:sz w:val="24"/>
          <w:szCs w:val="24"/>
        </w:rPr>
        <w:t>情况除外:（1）非乙方的行为、过失、违约或失职造成的损失或伤害；（2）不可抗力造成的损失。</w:t>
      </w:r>
    </w:p>
    <w:p w14:paraId="759776CF">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7.8 乙方必须为本项目涉及的各种资料、数据和收据等保密。未经甲方书面同意,乙方及乙方员工不得泄露、遗失、复印与本合同规定业务活动有关的一切资料和内容。所有甲方或第三人（与合同业务有关相关单位）提供的与本合同规定业务活动有关的一切资料，在合同结束后均应归还。</w:t>
      </w:r>
    </w:p>
    <w:p w14:paraId="0323746A">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7.9 乙方应对本项目所提供服务结果的可靠性、准确性、全面性向甲方负责，由于服务结果的可靠性、准确性、全面性不足而导致甲方工作偏差或失误，乙方应承担责任。</w:t>
      </w:r>
    </w:p>
    <w:p w14:paraId="6180A0F9">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7.10 乙方在履行合同期间或合同规定期限内，履行本合同所确定的项目负责人及主要专业技术、管理人员等必须是本单位职工和该项目的实际操作者。乙方不得调换或撤离上述人员，乙方若更换项目组成员的，应当提前7天向甲方作出书面报告，经甲方书面同意后更换，更换后的人员资格能力不得低于原人员水平。乙方在收到甲方更换人员的要求后5日内，应当根据甲方要求更换符合合同要求的人员。</w:t>
      </w:r>
    </w:p>
    <w:p w14:paraId="115BA121">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7.11 按本合同支付给乙方的报酬应为本合同服务的唯一报酬。</w:t>
      </w:r>
    </w:p>
    <w:p w14:paraId="413F97B9">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7.12 乙方在本合同履行期间均不能直接或间接从事与本合同中活动相冲突的商业或职业活动，不得以任何理由向甲方任何工作人员行贿或有类似的行为。</w:t>
      </w:r>
    </w:p>
    <w:p w14:paraId="450162A9">
      <w:pPr>
        <w:keepNext w:val="0"/>
        <w:keepLines w:val="0"/>
        <w:pageBreakBefore w:val="0"/>
        <w:kinsoku/>
        <w:wordWrap/>
        <w:overflowPunct/>
        <w:topLinePunct w:val="0"/>
        <w:autoSpaceDE w:val="0"/>
        <w:autoSpaceDN w:val="0"/>
        <w:bidi w:val="0"/>
        <w:adjustRightInd w:val="0"/>
        <w:snapToGrid/>
        <w:spacing w:line="360" w:lineRule="auto"/>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八、甲方的权利和义务</w:t>
      </w:r>
    </w:p>
    <w:p w14:paraId="712CE364">
      <w:pPr>
        <w:keepNext w:val="0"/>
        <w:keepLines w:val="0"/>
        <w:pageBreakBefore w:val="0"/>
        <w:kinsoku/>
        <w:wordWrap/>
        <w:overflowPunct/>
        <w:topLinePunct w:val="0"/>
        <w:autoSpaceDE w:val="0"/>
        <w:autoSpaceDN w:val="0"/>
        <w:bidi w:val="0"/>
        <w:adjustRightInd w:val="0"/>
        <w:snapToGrid/>
        <w:spacing w:line="360" w:lineRule="auto"/>
        <w:ind w:firstLine="588" w:firstLineChars="245"/>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8.1 甲方有权向乙方询问工作进展情况及相关的内容, 有权检查乙方的服务工作质量，有权要求乙方以书面形式就前述内容进行汇报。</w:t>
      </w:r>
    </w:p>
    <w:p w14:paraId="1E86EE7A">
      <w:pPr>
        <w:keepNext w:val="0"/>
        <w:keepLines w:val="0"/>
        <w:pageBreakBefore w:val="0"/>
        <w:kinsoku/>
        <w:wordWrap/>
        <w:overflowPunct/>
        <w:topLinePunct w:val="0"/>
        <w:autoSpaceDE w:val="0"/>
        <w:autoSpaceDN w:val="0"/>
        <w:bidi w:val="0"/>
        <w:adjustRightInd w:val="0"/>
        <w:snapToGrid/>
        <w:spacing w:line="360" w:lineRule="auto"/>
        <w:ind w:firstLine="600" w:firstLineChars="2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8.2 甲方有权对具体的问题提出建议和意见。</w:t>
      </w:r>
    </w:p>
    <w:p w14:paraId="06D539D8">
      <w:pPr>
        <w:keepNext w:val="0"/>
        <w:keepLines w:val="0"/>
        <w:pageBreakBefore w:val="0"/>
        <w:kinsoku/>
        <w:wordWrap/>
        <w:overflowPunct/>
        <w:topLinePunct w:val="0"/>
        <w:autoSpaceDE w:val="0"/>
        <w:autoSpaceDN w:val="0"/>
        <w:bidi w:val="0"/>
        <w:adjustRightInd w:val="0"/>
        <w:snapToGrid/>
        <w:spacing w:line="360" w:lineRule="auto"/>
        <w:ind w:firstLine="600" w:firstLineChars="2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8.3 当甲方认定项目服务专业人员不按项目服务合同履行其职责，或专业能力、管理能力、责任心较差，不能有效与甲方配合并履行其项目服务义务；或与第三人串通给甲方造</w:t>
      </w:r>
      <w:r>
        <w:rPr>
          <w:rFonts w:hint="eastAsia" w:ascii="宋体" w:hAnsi="宋体" w:eastAsia="宋体" w:cs="宋体"/>
          <w:kern w:val="0"/>
          <w:sz w:val="24"/>
          <w:szCs w:val="24"/>
          <w:lang w:val="en-US" w:eastAsia="zh-CN"/>
        </w:rPr>
        <w:t>成</w:t>
      </w:r>
      <w:r>
        <w:rPr>
          <w:rFonts w:hint="eastAsia" w:ascii="宋体" w:hAnsi="宋体" w:eastAsia="宋体" w:cs="宋体"/>
          <w:kern w:val="0"/>
          <w:sz w:val="24"/>
          <w:szCs w:val="24"/>
        </w:rPr>
        <w:t>经济损失的，甲方有权要求更换项目服务专业人员，直至终止合同并要求乙方承担相应的赔偿责任。</w:t>
      </w:r>
    </w:p>
    <w:p w14:paraId="6B0BC8A2">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8.4 甲方有权同意或不同意乙方因自身工作需要而更换合同约定的主要工作小组成员的要求。</w:t>
      </w:r>
    </w:p>
    <w:p w14:paraId="61F6E742">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8.5 甲方有权得到合同范围内乙方的服务和其服务成果。乙方提交的全部服务成果及相关资料，所具有的知识产权归甲方所有并使用（合同另有规定的除外），乙方就此不做任何的权利保留。</w:t>
      </w:r>
    </w:p>
    <w:p w14:paraId="170C0FD0">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8.6 甲方应当在合同履约中，督促、协调与本项目服务有关的第三人（与合同履行有关的相关单位）协同乙方办理有关服务事项。</w:t>
      </w:r>
    </w:p>
    <w:p w14:paraId="0D5966BC">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8.7 甲方应当在7个工作日内就乙方书面提交并要求做出答复的事宜做出书面答复。乙方要求第三人提供有关资料时，甲方可根据自己的能力负责协调、转达及资料转送，但并不成为甲方当然的义务。</w:t>
      </w:r>
    </w:p>
    <w:p w14:paraId="75BF2E89">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8.8 甲方应当履行本合同约定的义务，如有违反则应当承担违约责任，赔偿给乙方造成的直接经济损失。</w:t>
      </w:r>
    </w:p>
    <w:p w14:paraId="69A25F3A">
      <w:pPr>
        <w:pStyle w:val="24"/>
        <w:keepNext w:val="0"/>
        <w:keepLines w:val="0"/>
        <w:pageBreakBefore w:val="0"/>
        <w:kinsoku/>
        <w:wordWrap/>
        <w:overflowPunct/>
        <w:topLinePunct w:val="0"/>
        <w:bidi w:val="0"/>
        <w:snapToGrid/>
        <w:spacing w:line="360" w:lineRule="auto"/>
        <w:ind w:firstLine="590" w:firstLineChars="245"/>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九、违约责任</w:t>
      </w:r>
    </w:p>
    <w:p w14:paraId="7CE59A4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9.1 除不可抗力或甲方确定同意延期提供服务外，如果乙方没有按照合同规定的时间提供服务，甲方可以从应付的合同款项中扣除误期赔偿费，误期赔偿费的扣除不影响乙方在合同项下采取其他补救方法的义务。每延误一天，按延期服务的服务费用的百分之零点五（0.5%）计收误期赔偿费，直至实际提供服务为止。但误期赔偿费的最高限额不超过合同价的百分之五（5%）。一旦达到误期赔偿的最高限额，甲方有权在要求乙方支付赔偿费的同时，书面通知乙方解除本合同；</w:t>
      </w:r>
    </w:p>
    <w:p w14:paraId="367F4D4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9.2 除不可抗力外或乙方确定同意延期外，如果甲方没有按照本合同约定的付款时间付款，那么乙方可要求甲方支付违约金，每迟延付款一日，按应付未付款的0.05%计算违约金，最高限额为本合同总价的5%；迟延付款的违约金计算数额达到前述最高限额之日起，乙方有权在要求甲方支付违约金的同时，书面通知甲方解除本合同；</w:t>
      </w:r>
    </w:p>
    <w:p w14:paraId="5AC41E3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960A22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9.4 乙方未经甲方书面同意，擅自更换项目成员的，若影响项目实施的，甲方有权解除合同；乙方收到甲方更换项目成员的要求后5日内无正当理由拒绝更换的，若影响项目实施的，甲方有权解除合同。</w:t>
      </w:r>
    </w:p>
    <w:p w14:paraId="42FEA1E4">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9.5 合同履行过程中，甲方有权就乙方履约行为进行监督，若发现乙方行为不符合合同约定的，甲方有权要求乙方在规定时间内整改，乙方未在规定时间内整改或者整改后仍不符合合同约定的，甲方有权解除合同。</w:t>
      </w:r>
    </w:p>
    <w:p w14:paraId="3321288D">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9.6任何一方按照前述约定要求违约方支付违约金的同时，仍有权要求违约方继续履行合同、采取补救措施，并有权按照己方实际损情况要求违约方赔偿损失；守约方行使的任何权利救济方式均不视为其放弃了其他法定或者约定的权利救济方式；</w:t>
      </w:r>
    </w:p>
    <w:p w14:paraId="44E0E3D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9.7如果出现政府采购监督管理部门在处理投诉事项期间，书面通知甲方暂停采购活动的情形，或者询问或质疑事项可能影响中标结果的，导致甲方中止履行合同的情形，均不视为甲方违约。</w:t>
      </w:r>
    </w:p>
    <w:p w14:paraId="4AD0B8A3">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kern w:val="0"/>
          <w:sz w:val="24"/>
          <w:szCs w:val="24"/>
        </w:rPr>
        <w:t>十、</w:t>
      </w:r>
      <w:r>
        <w:rPr>
          <w:rFonts w:hint="eastAsia" w:ascii="宋体" w:hAnsi="宋体" w:eastAsia="宋体" w:cs="宋体"/>
          <w:b/>
          <w:sz w:val="24"/>
          <w:szCs w:val="24"/>
        </w:rPr>
        <w:t>技术资料和保密义务</w:t>
      </w:r>
    </w:p>
    <w:p w14:paraId="1B69FA1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 乙方有权依据合同约定和项目需要，向甲方了解有关情况，调阅有关资料等，甲方应予积极配合；</w:t>
      </w:r>
    </w:p>
    <w:p w14:paraId="618233D2">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 乙方有义务妥善保管和保护由甲方提供的前款信息和资料等；</w:t>
      </w:r>
    </w:p>
    <w:p w14:paraId="7B2FD91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9696603">
      <w:pPr>
        <w:pStyle w:val="61"/>
        <w:keepNext w:val="0"/>
        <w:keepLines w:val="0"/>
        <w:pageBreakBefore w:val="0"/>
        <w:kinsoku/>
        <w:wordWrap/>
        <w:overflowPunct/>
        <w:topLinePunct w:val="0"/>
        <w:bidi w:val="0"/>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10.4如一方违反本协议关于保密的约定，无论故意与过失，应当立即停止侵害，并在第一时间采取一切必要措施防止保密信息的扩散，尽最大可能消除影响。同时，违约方应当赔偿对方相应的损失。</w:t>
      </w:r>
    </w:p>
    <w:p w14:paraId="72C14741">
      <w:pPr>
        <w:pStyle w:val="61"/>
        <w:keepNext w:val="0"/>
        <w:keepLines w:val="0"/>
        <w:pageBreakBefore w:val="0"/>
        <w:kinsoku/>
        <w:wordWrap/>
        <w:overflowPunct/>
        <w:topLinePunct w:val="0"/>
        <w:bidi w:val="0"/>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10.5本条规定自本合同生效之日起即应履行，长期有效，并且不受本合同届满、提前终止或本合同中其他条款的无效或履行完毕等情形的影响。</w:t>
      </w:r>
    </w:p>
    <w:p w14:paraId="12DF82CB">
      <w:pPr>
        <w:pStyle w:val="24"/>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十一、知识产权</w:t>
      </w:r>
    </w:p>
    <w:p w14:paraId="2FEB4EDD">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11.1 双方确认对履行本合同所产生的所有保密信息、标志和授权称谓，以及由保密信息、标志和授权称谓衍生的、以其为基础或含有其部分内容的所有信息和材料的所有权利、利益均属于甲方。本合同的签署和履行不应被理解为甲方通过明示、暗示或其他方式许可乙方对甲方在现阶段或将来拥有或持有的知识产权享有任何利益。</w:t>
      </w:r>
    </w:p>
    <w:p w14:paraId="540260D4">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084A95EC">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14:paraId="089941E9">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11.4 如乙方发现任何交付成果的知识产权可能有瑕疵，应立即书面通知甲方，并立即采取一切必要措施使交付成果合法化。</w:t>
      </w:r>
    </w:p>
    <w:p w14:paraId="572A2D1A">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11.5 本条规定自本合同生效之日起即应履行，长期有效，并且不受本合同届满、提前终止或本合同中其他条款的无效或履行完毕等情形的影响。</w:t>
      </w:r>
    </w:p>
    <w:p w14:paraId="2AA45091">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rPr>
      </w:pPr>
      <w:bookmarkStart w:id="61" w:name="_Toc7502"/>
      <w:r>
        <w:rPr>
          <w:rFonts w:hint="eastAsia" w:ascii="宋体" w:hAnsi="宋体" w:eastAsia="宋体" w:cs="宋体"/>
          <w:b/>
          <w:sz w:val="24"/>
          <w:szCs w:val="24"/>
        </w:rPr>
        <w:t>十二、合同终止、中止、变更</w:t>
      </w:r>
    </w:p>
    <w:p w14:paraId="153A4A47">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 xml:space="preserve">12.1合同终止 </w:t>
      </w:r>
    </w:p>
    <w:p w14:paraId="1EAF82FF">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sz w:val="24"/>
          <w:szCs w:val="24"/>
        </w:rPr>
      </w:pPr>
      <w:r>
        <w:rPr>
          <w:rFonts w:hint="eastAsia" w:ascii="宋体" w:hAnsi="宋体" w:eastAsia="宋体" w:cs="宋体"/>
          <w:b/>
          <w:sz w:val="24"/>
          <w:szCs w:val="24"/>
        </w:rPr>
        <w:t xml:space="preserve">12.1.1 违约终止合同 </w:t>
      </w:r>
    </w:p>
    <w:p w14:paraId="5DF53E3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12.1.1.1甲方可在下列情况下向乙方发出书面通知书，提出终止部分或全部合同，终止合同不影响甲方针对乙方违约行为而采取的任何补救措施：</w:t>
      </w:r>
    </w:p>
    <w:p w14:paraId="2A616F3A">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（1）如果乙方未能在合同规定的限期或甲方同意延长的限期内提供服务的且达到赔偿金上限的。</w:t>
      </w:r>
    </w:p>
    <w:p w14:paraId="07C5E446">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 乙方未能履行本合同约定的其他主要义务，经催告后在合理期限内仍未履行的；</w:t>
      </w:r>
    </w:p>
    <w:p w14:paraId="6F74D527">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乙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w:t>
      </w:r>
    </w:p>
    <w:p w14:paraId="51A94A4C">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（4）如果乙方未能履行合同规定的其它任何义务经过甲方催告后在甲方要求的时间内仍未履行的。 </w:t>
      </w:r>
    </w:p>
    <w:p w14:paraId="314E57BD">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（5）根据合同约定或者法律规定的其他情况。</w:t>
      </w:r>
    </w:p>
    <w:p w14:paraId="0CC48E07">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12.1.1.2 如果甲方根据上述的规定，终止了全部或部分合同，甲方可以依其认为适当的条件和方法另行购买本合同项下服务或者类似的服务，乙方应对甲方另行购买服务所超出的那部分费用负责。但是，乙方应继续执行合同中未终止的部分。</w:t>
      </w:r>
    </w:p>
    <w:p w14:paraId="22F6370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12.1.1.3 如果乙方在履行合同过程中有不正当竞争行为，甲方有权解除合同，并按《中华人民共和国反不正当竞争法》之规定向有关部门举报，追究其法律责任。 </w:t>
      </w:r>
    </w:p>
    <w:p w14:paraId="4A7CCD93">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 xml:space="preserve">12.1.2 破产终止合同 </w:t>
      </w:r>
    </w:p>
    <w:p w14:paraId="0C97BD24">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如果乙方破产、进入解散或清算程序，或丧失清偿能力（包括但不限于被有关部门列入执行黑名单、失信被执行人名录等情形），视为乙方已无法履行本合同项下义务，甲方可在任何时候以书面形式通知乙方终止合同。基于此甲方终止合同不构成违约，无须给予乙方赔偿与补偿。该合同终止不损害或影响甲方已经采取或将要采取的任何向乙方追究违约责任及追讨损失的行动或补救措施的权利。</w:t>
      </w:r>
    </w:p>
    <w:p w14:paraId="0B07A464">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sz w:val="24"/>
          <w:szCs w:val="24"/>
        </w:rPr>
      </w:pPr>
      <w:r>
        <w:rPr>
          <w:rFonts w:hint="eastAsia" w:ascii="宋体" w:hAnsi="宋体" w:eastAsia="宋体" w:cs="宋体"/>
          <w:b/>
          <w:sz w:val="24"/>
          <w:szCs w:val="24"/>
        </w:rPr>
        <w:t xml:space="preserve"> 12.1.3 不可抗力终止合同</w:t>
      </w:r>
      <w:r>
        <w:rPr>
          <w:rFonts w:hint="eastAsia" w:ascii="宋体" w:hAnsi="宋体" w:eastAsia="宋体" w:cs="宋体"/>
          <w:sz w:val="24"/>
          <w:szCs w:val="24"/>
        </w:rPr>
        <w:t xml:space="preserve"> </w:t>
      </w:r>
    </w:p>
    <w:p w14:paraId="04C82A8F">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 xml:space="preserve">如因发生不可抗力事件导致合同无法履行的，或延迟履行会给一方或双方造成严重利益损害的，双方可协商终止本合同履行，双方互不承担违约及赔偿责任，但仍应就已履行部分进行费用结算。 </w:t>
      </w:r>
    </w:p>
    <w:p w14:paraId="2A6DC7BF">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 xml:space="preserve">12.2 合同中止 </w:t>
      </w:r>
    </w:p>
    <w:p w14:paraId="0ECC0C30">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12.2.1 除合同继续履行将损害国家利益和社会公共利益的情形以及根据法律规定可中止的情况外，双方当事人不得擅自中止合同。</w:t>
      </w:r>
    </w:p>
    <w:p w14:paraId="2342A9CA">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 xml:space="preserve">12.2.2若发生不可抗力事件，但合同仍有继续履行可能的，双方当事人可协商中止履行本合同全部或部分内容。 </w:t>
      </w:r>
    </w:p>
    <w:p w14:paraId="29D5C679">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12.3 合同变更</w:t>
      </w:r>
    </w:p>
    <w:p w14:paraId="4EC2524A">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宋体" w:hAnsi="宋体" w:eastAsia="宋体" w:cs="宋体"/>
          <w:b/>
          <w:sz w:val="24"/>
          <w:szCs w:val="24"/>
        </w:rPr>
      </w:pPr>
      <w:r>
        <w:rPr>
          <w:rFonts w:hint="eastAsia" w:ascii="宋体" w:hAnsi="宋体" w:eastAsia="宋体" w:cs="宋体"/>
          <w:sz w:val="24"/>
          <w:szCs w:val="24"/>
        </w:rPr>
        <w:t>除合同规定情形外，双方不得擅自变更合同。合同继续履行将损害国家利益和社会公共利益的，双方应当变更。有过错的一方应当承担赔偿责任，双方都有过错的，各自承担相应的责任。</w:t>
      </w:r>
    </w:p>
    <w:bookmarkEnd w:id="61"/>
    <w:p w14:paraId="54BFD93A">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十三、合同转让和分包</w:t>
      </w:r>
    </w:p>
    <w:p w14:paraId="13BD464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bookmarkStart w:id="82" w:name="_GoBack"/>
      <w:r>
        <w:rPr>
          <w:rFonts w:hint="eastAsia" w:ascii="宋体" w:hAnsi="宋体" w:eastAsia="宋体" w:cs="宋体"/>
          <w:sz w:val="24"/>
          <w:szCs w:val="24"/>
          <w:highlight w:val="none"/>
        </w:rPr>
        <w:t>本合同不得转让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经甲方</w:t>
      </w:r>
      <w:r>
        <w:rPr>
          <w:rFonts w:hint="eastAsia" w:ascii="宋体" w:hAnsi="宋体" w:eastAsia="宋体" w:cs="宋体"/>
          <w:sz w:val="24"/>
          <w:highlight w:val="none"/>
        </w:rPr>
        <w:t>同意</w:t>
      </w:r>
      <w:r>
        <w:rPr>
          <w:rFonts w:hint="eastAsia" w:ascii="宋体" w:hAnsi="宋体" w:eastAsia="宋体" w:cs="宋体"/>
          <w:sz w:val="24"/>
          <w:highlight w:val="none"/>
          <w:lang w:val="en-US" w:eastAsia="zh-CN"/>
        </w:rPr>
        <w:t>后，可以</w:t>
      </w:r>
      <w:r>
        <w:rPr>
          <w:rFonts w:hint="eastAsia" w:ascii="宋体" w:hAnsi="宋体" w:eastAsia="宋体" w:cs="宋体"/>
          <w:sz w:val="24"/>
          <w:highlight w:val="none"/>
        </w:rPr>
        <w:t>将非主体、非关键性的工作</w:t>
      </w:r>
      <w:r>
        <w:rPr>
          <w:rFonts w:hint="eastAsia" w:ascii="宋体" w:hAnsi="宋体" w:cs="宋体"/>
          <w:sz w:val="24"/>
          <w:szCs w:val="24"/>
          <w:highlight w:val="none"/>
          <w:lang w:val="en-US" w:eastAsia="zh-CN"/>
        </w:rPr>
        <w:t>进行分包</w:t>
      </w:r>
      <w:r>
        <w:rPr>
          <w:rFonts w:hint="eastAsia" w:ascii="宋体" w:hAnsi="宋体" w:eastAsia="宋体" w:cs="宋体"/>
          <w:sz w:val="24"/>
          <w:szCs w:val="24"/>
          <w:highlight w:val="none"/>
        </w:rPr>
        <w:t>。</w:t>
      </w:r>
    </w:p>
    <w:p w14:paraId="02AD505C">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highlight w:val="none"/>
        </w:rPr>
      </w:pPr>
      <w:bookmarkStart w:id="62" w:name="_Toc13566"/>
      <w:bookmarkStart w:id="63" w:name="_Toc14066"/>
      <w:bookmarkStart w:id="64" w:name="_Toc16508"/>
      <w:r>
        <w:rPr>
          <w:rFonts w:hint="eastAsia" w:ascii="宋体" w:hAnsi="宋体" w:eastAsia="宋体" w:cs="宋体"/>
          <w:b/>
          <w:sz w:val="24"/>
          <w:szCs w:val="24"/>
          <w:highlight w:val="none"/>
        </w:rPr>
        <w:t>十四、不可抗力</w:t>
      </w:r>
      <w:bookmarkEnd w:id="62"/>
      <w:bookmarkEnd w:id="63"/>
      <w:bookmarkEnd w:id="64"/>
    </w:p>
    <w:p w14:paraId="2970F509">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14.1如果任何一方遭遇法律规定的不可抗力，致使合同履行受阻时，履行合同的期限应予延长，延长的期限应相当于不可抗力所影响的时间；</w:t>
      </w:r>
    </w:p>
    <w:p w14:paraId="1040F139">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 因不可抗力致使不能实现合同目的的，当事人可以解除合同；</w:t>
      </w:r>
    </w:p>
    <w:p w14:paraId="2BC1FBA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14.3 因不可抗力致使合同有变更必要的，双方当事人以书面形式变更合同；</w:t>
      </w:r>
    </w:p>
    <w:p w14:paraId="5D94748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 受不可抗力影响的一方在不可抗力发生后，应在二日内以书面形式通知对方当事人，并在十五日内将有关部门出具的证明文件送达对方当事人。</w:t>
      </w:r>
    </w:p>
    <w:p w14:paraId="46C4386E">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highlight w:val="none"/>
          <w:lang w:eastAsia="zh-CN"/>
        </w:rPr>
      </w:pPr>
      <w:bookmarkStart w:id="65" w:name="_Toc259093693"/>
      <w:bookmarkStart w:id="66" w:name="_Toc12004"/>
      <w:bookmarkStart w:id="67" w:name="_Toc16673"/>
      <w:bookmarkStart w:id="68" w:name="_Toc3148"/>
      <w:bookmarkStart w:id="69" w:name="_Toc279701264"/>
      <w:bookmarkStart w:id="70" w:name="_Toc487900374"/>
      <w:r>
        <w:rPr>
          <w:rFonts w:hint="eastAsia" w:ascii="宋体" w:hAnsi="宋体" w:eastAsia="宋体" w:cs="宋体"/>
          <w:b/>
          <w:sz w:val="24"/>
          <w:szCs w:val="24"/>
          <w:highlight w:val="none"/>
        </w:rPr>
        <w:t>十五、履约保证金</w:t>
      </w:r>
      <w:bookmarkEnd w:id="65"/>
      <w:bookmarkEnd w:id="66"/>
      <w:bookmarkEnd w:id="67"/>
      <w:bookmarkEnd w:id="68"/>
      <w:bookmarkEnd w:id="69"/>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本项目无</w:t>
      </w:r>
      <w:r>
        <w:rPr>
          <w:rFonts w:hint="eastAsia" w:ascii="宋体" w:hAnsi="宋体" w:eastAsia="宋体" w:cs="宋体"/>
          <w:b/>
          <w:sz w:val="24"/>
          <w:szCs w:val="24"/>
          <w:highlight w:val="none"/>
          <w:lang w:eastAsia="zh-CN"/>
        </w:rPr>
        <w:t>）</w:t>
      </w:r>
    </w:p>
    <w:bookmarkEnd w:id="70"/>
    <w:p w14:paraId="308CDB8C">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highlight w:val="none"/>
        </w:rPr>
      </w:pPr>
      <w:bookmarkStart w:id="71" w:name="_Toc16021"/>
      <w:bookmarkStart w:id="72" w:name="_Toc28375"/>
      <w:bookmarkStart w:id="73" w:name="_Toc15583"/>
      <w:r>
        <w:rPr>
          <w:rFonts w:hint="eastAsia" w:ascii="宋体" w:hAnsi="宋体" w:eastAsia="宋体" w:cs="宋体"/>
          <w:b/>
          <w:sz w:val="24"/>
          <w:szCs w:val="24"/>
          <w:highlight w:val="none"/>
        </w:rPr>
        <w:t>十六、合同争议的解决</w:t>
      </w:r>
      <w:bookmarkEnd w:id="71"/>
      <w:bookmarkEnd w:id="72"/>
      <w:bookmarkEnd w:id="73"/>
    </w:p>
    <w:bookmarkEnd w:id="82"/>
    <w:p w14:paraId="30B5CCFB">
      <w:pPr>
        <w:keepNext w:val="0"/>
        <w:keepLines w:val="0"/>
        <w:pageBreakBefore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双方均有权向甲方所在地法院提起诉讼。在诉讼期间，除正在进行诉讼的部分外，本合同的其它部分应继续执行。败诉一方应当承担包括但不限于诉讼费用、律师费用、公证费用等。</w:t>
      </w:r>
    </w:p>
    <w:p w14:paraId="233EA617">
      <w:pPr>
        <w:keepNext w:val="0"/>
        <w:keepLines w:val="0"/>
        <w:pageBreakBefore w:val="0"/>
        <w:kinsoku/>
        <w:wordWrap/>
        <w:overflowPunct/>
        <w:topLinePunct w:val="0"/>
        <w:autoSpaceDE w:val="0"/>
        <w:autoSpaceDN w:val="0"/>
        <w:bidi w:val="0"/>
        <w:adjustRightInd w:val="0"/>
        <w:snapToGrid/>
        <w:spacing w:line="360" w:lineRule="auto"/>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十七、合同生效及其它</w:t>
      </w:r>
    </w:p>
    <w:p w14:paraId="209129E2">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17.1 合同经双方法定代表人或授权代表签字并加盖单位公章后生效。</w:t>
      </w:r>
    </w:p>
    <w:p w14:paraId="6FA39B6D">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17.2 本合同一式六份，甲、乙双方各执三份，具有同等法律效力。</w:t>
      </w:r>
    </w:p>
    <w:p w14:paraId="202A2D1A">
      <w:pPr>
        <w:pStyle w:val="24"/>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14:paraId="6A14B4F1">
      <w:pPr>
        <w:pStyle w:val="24"/>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14:paraId="53C925B8">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甲方（盖章）：                  乙方（盖章）：</w:t>
      </w:r>
    </w:p>
    <w:p w14:paraId="13B8AEA9">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                    法定代表人：</w:t>
      </w:r>
    </w:p>
    <w:p w14:paraId="224237E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或受委托人（签字）：            或受委托人（签字）：</w:t>
      </w:r>
    </w:p>
    <w:p w14:paraId="3DC76555">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                        联系人：</w:t>
      </w:r>
    </w:p>
    <w:p w14:paraId="728570B9">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签订时间：                      签订时间：</w:t>
      </w:r>
    </w:p>
    <w:p w14:paraId="4ED6788A">
      <w:pPr>
        <w:spacing w:line="360" w:lineRule="auto"/>
        <w:rPr>
          <w:rFonts w:asciiTheme="minorEastAsia" w:hAnsiTheme="minorEastAsia" w:eastAsiaTheme="minorEastAsia"/>
          <w:color w:val="auto"/>
          <w:sz w:val="24"/>
        </w:rPr>
      </w:pPr>
    </w:p>
    <w:p w14:paraId="21FD8552">
      <w:pPr>
        <w:spacing w:line="360" w:lineRule="auto"/>
        <w:ind w:left="-420" w:leftChars="-200" w:right="-420" w:rightChars="-200" w:firstLine="480" w:firstLineChars="200"/>
        <w:rPr>
          <w:rFonts w:ascii="宋体" w:hAnsi="宋体" w:cs="宋体"/>
          <w:color w:val="auto"/>
          <w:sz w:val="24"/>
        </w:rPr>
      </w:pPr>
    </w:p>
    <w:p w14:paraId="5163A3AA">
      <w:pPr>
        <w:spacing w:line="360" w:lineRule="auto"/>
        <w:ind w:firstLine="562" w:firstLineChars="200"/>
        <w:jc w:val="center"/>
        <w:rPr>
          <w:rFonts w:asciiTheme="minorEastAsia" w:hAnsiTheme="minorEastAsia" w:eastAsiaTheme="minorEastAsia"/>
          <w:b/>
          <w:color w:val="auto"/>
          <w:sz w:val="28"/>
          <w:szCs w:val="28"/>
        </w:rPr>
      </w:pPr>
    </w:p>
    <w:p w14:paraId="71C8C95E">
      <w:pPr>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4757C52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56"/>
      <w:r>
        <w:rPr>
          <w:rFonts w:hint="eastAsia" w:cs="仿宋_GB2312" w:asciiTheme="minorEastAsia" w:hAnsiTheme="minorEastAsia" w:eastAsiaTheme="minorEastAsia"/>
          <w:b/>
          <w:color w:val="auto"/>
          <w:sz w:val="36"/>
          <w:szCs w:val="20"/>
        </w:rPr>
        <w:t xml:space="preserve">  </w:t>
      </w:r>
      <w:bookmarkEnd w:id="57"/>
      <w:r>
        <w:rPr>
          <w:rFonts w:hint="eastAsia" w:cs="仿宋_GB2312" w:asciiTheme="minorEastAsia" w:hAnsiTheme="minorEastAsia" w:eastAsiaTheme="minorEastAsia"/>
          <w:b/>
          <w:color w:val="auto"/>
          <w:sz w:val="36"/>
          <w:szCs w:val="20"/>
        </w:rPr>
        <w:t>应提交的有关格式范例</w:t>
      </w:r>
    </w:p>
    <w:p w14:paraId="316D22E9">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5A5364EA">
      <w:pPr>
        <w:spacing w:line="360" w:lineRule="auto"/>
        <w:jc w:val="center"/>
        <w:rPr>
          <w:rFonts w:hint="default" w:cs="仿宋_GB2312" w:asciiTheme="minorEastAsia" w:hAnsiTheme="minorEastAsia" w:eastAsiaTheme="minorEastAsia"/>
          <w:b/>
          <w:color w:val="auto"/>
          <w:kern w:val="0"/>
          <w:sz w:val="36"/>
          <w:szCs w:val="36"/>
          <w:lang w:val="en-US" w:eastAsia="zh-CN"/>
        </w:rPr>
      </w:pPr>
      <w:r>
        <w:rPr>
          <w:rFonts w:hint="eastAsia" w:cs="仿宋_GB2312" w:asciiTheme="minorEastAsia" w:hAnsiTheme="minorEastAsia" w:eastAsiaTheme="minorEastAsia"/>
          <w:b/>
          <w:color w:val="auto"/>
          <w:kern w:val="0"/>
          <w:sz w:val="36"/>
          <w:szCs w:val="36"/>
          <w:lang w:val="en-US" w:eastAsia="zh-CN"/>
        </w:rPr>
        <w:t>资格文件和商务技术文件</w:t>
      </w:r>
    </w:p>
    <w:p w14:paraId="14DD5C67">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49737CAD">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3AA88208">
      <w:pPr>
        <w:pStyle w:val="186"/>
        <w:spacing w:line="360" w:lineRule="auto"/>
        <w:rPr>
          <w:rFonts w:hint="default"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（2）</w:t>
      </w:r>
      <w:r>
        <w:rPr>
          <w:rFonts w:hint="eastAsia" w:cs="仿宋_GB2312" w:asciiTheme="minorEastAsia" w:hAnsiTheme="minorEastAsia" w:eastAsiaTheme="minorEastAsia"/>
          <w:color w:val="auto"/>
          <w:lang w:val="en-US" w:eastAsia="zh-CN"/>
        </w:rPr>
        <w:t>营业执照复印件</w:t>
      </w:r>
      <w:r>
        <w:rPr>
          <w:rFonts w:hint="eastAsia" w:cs="仿宋_GB2312" w:asciiTheme="minorEastAsia" w:hAnsiTheme="minorEastAsia" w:eastAsiaTheme="minorEastAsia"/>
          <w:color w:val="auto"/>
        </w:rPr>
        <w:t>……………………………………………………………（页码）</w:t>
      </w:r>
    </w:p>
    <w:p w14:paraId="5F9408CF">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lang w:eastAsia="zh-CN"/>
        </w:rPr>
        <w:t>（</w:t>
      </w:r>
      <w:r>
        <w:rPr>
          <w:rFonts w:hint="eastAsia" w:cs="仿宋_GB2312" w:asciiTheme="minorEastAsia" w:hAnsiTheme="minorEastAsia" w:eastAsiaTheme="minorEastAsia"/>
          <w:color w:val="auto"/>
          <w:lang w:val="en-US" w:eastAsia="zh-CN"/>
        </w:rPr>
        <w:t>3</w:t>
      </w:r>
      <w:r>
        <w:rPr>
          <w:rFonts w:hint="eastAsia" w:cs="仿宋_GB2312" w:asciiTheme="minorEastAsia" w:hAnsiTheme="minorEastAsia" w:eastAsiaTheme="minorEastAsia"/>
          <w:color w:val="auto"/>
          <w:lang w:eastAsia="zh-CN"/>
        </w:rPr>
        <w:t>）</w:t>
      </w:r>
      <w:r>
        <w:rPr>
          <w:rFonts w:hint="eastAsia" w:cs="仿宋_GB2312" w:asciiTheme="minorEastAsia" w:hAnsiTheme="minorEastAsia" w:eastAsiaTheme="minorEastAsia"/>
          <w:color w:val="auto"/>
        </w:rPr>
        <w:t>资格文件…………………………………………………</w:t>
      </w:r>
      <w:r>
        <w:rPr>
          <w:rFonts w:hint="eastAsia" w:cs="宋体" w:asciiTheme="minorEastAsia" w:hAnsiTheme="minorEastAsia" w:eastAsiaTheme="minorEastAsia"/>
          <w:color w:val="auto"/>
        </w:rPr>
        <w:t>…</w:t>
      </w:r>
      <w:r>
        <w:rPr>
          <w:rFonts w:hint="eastAsia" w:cs="仿宋_GB2312" w:asciiTheme="minorEastAsia" w:hAnsiTheme="minorEastAsia" w:eastAsiaTheme="minorEastAsia"/>
          <w:color w:val="auto"/>
        </w:rPr>
        <w:t>………………（页码）</w:t>
      </w:r>
    </w:p>
    <w:p w14:paraId="57A0CF99">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en-US" w:eastAsia="zh-CN"/>
        </w:rPr>
        <w:t>4</w:t>
      </w:r>
      <w:r>
        <w:rPr>
          <w:rFonts w:hint="eastAsia" w:cs="仿宋_GB2312" w:asciiTheme="minorEastAsia" w:hAnsiTheme="minorEastAsia" w:eastAsiaTheme="minorEastAsia"/>
          <w:color w:val="auto"/>
        </w:rPr>
        <w:t>）法人授权书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宋体" w:asciiTheme="minorEastAsia" w:hAnsiTheme="minorEastAsia" w:eastAsiaTheme="minorEastAsia"/>
          <w:color w:val="auto"/>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75D11CE3">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如有</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rPr>
        <w:t>……………………………………………………………（页码）</w:t>
      </w:r>
    </w:p>
    <w:p w14:paraId="0CCECF6A">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EAAD9B1">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评标标准相应的商务技术资料……………</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79A4E30D">
      <w:pPr>
        <w:pStyle w:val="186"/>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（8）</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…………………………………（页码）</w:t>
      </w:r>
    </w:p>
    <w:p w14:paraId="75FD6608">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lang w:eastAsia="zh-CN"/>
        </w:rPr>
        <w:t>（</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lang w:eastAsia="zh-CN"/>
        </w:rPr>
        <w:t>）</w:t>
      </w:r>
      <w:r>
        <w:rPr>
          <w:rFonts w:hint="eastAsia" w:cs="仿宋_GB2312" w:asciiTheme="minorEastAsia" w:hAnsiTheme="minorEastAsia" w:eastAsiaTheme="minorEastAsia"/>
          <w:color w:val="auto"/>
        </w:rPr>
        <w:t>认为需要的其他商务</w:t>
      </w:r>
      <w:r>
        <w:rPr>
          <w:rFonts w:hint="eastAsia" w:cs="仿宋_GB2312" w:asciiTheme="minorEastAsia" w:hAnsiTheme="minorEastAsia" w:eastAsiaTheme="minorEastAsia"/>
          <w:color w:val="auto"/>
          <w:lang w:val="en-US" w:eastAsia="zh-CN"/>
        </w:rPr>
        <w:t>技术</w:t>
      </w:r>
      <w:r>
        <w:rPr>
          <w:rFonts w:hint="eastAsia" w:cs="仿宋_GB2312" w:asciiTheme="minorEastAsia" w:hAnsiTheme="minorEastAsia" w:eastAsiaTheme="minorEastAsia"/>
          <w:color w:val="auto"/>
        </w:rPr>
        <w:t>文件或说明……………………………………（页码）</w:t>
      </w:r>
    </w:p>
    <w:p w14:paraId="4B26AA80">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lang w:val="en-US" w:eastAsia="zh-CN"/>
        </w:rPr>
        <w:t>0</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07C5011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3692104F">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4C86C43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27EA543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57ABC3B2">
      <w:pPr>
        <w:pStyle w:val="107"/>
        <w:numPr>
          <w:ilvl w:val="0"/>
          <w:numId w:val="12"/>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1739CED4">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38E0329A">
      <w:pPr>
        <w:numPr>
          <w:ilvl w:val="0"/>
          <w:numId w:val="12"/>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19D752C1">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12B78B00">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274A109A">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52FFA052">
      <w:pPr>
        <w:numPr>
          <w:ilvl w:val="0"/>
          <w:numId w:val="12"/>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F18A75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77260659">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56651D2C">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2BD6381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014F8978">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8.</w:t>
      </w:r>
      <w:r>
        <w:rPr>
          <w:rFonts w:hint="eastAsia" w:cs="宋体" w:asciiTheme="minorEastAsia" w:hAnsiTheme="minorEastAsia" w:eastAsiaTheme="minorEastAsia"/>
          <w:color w:val="auto"/>
          <w:sz w:val="24"/>
        </w:rPr>
        <w:t>其他补充说明:                                        。</w:t>
      </w:r>
    </w:p>
    <w:p w14:paraId="3052AD62">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10ADEF39">
      <w:pPr>
        <w:spacing w:line="360" w:lineRule="auto"/>
        <w:rPr>
          <w:rFonts w:hint="eastAsia" w:cs="仿宋_GB2312" w:asciiTheme="minorEastAsia" w:hAnsiTheme="minorEastAsia" w:eastAsiaTheme="minorEastAsia"/>
          <w:color w:val="auto"/>
          <w:sz w:val="24"/>
        </w:rPr>
      </w:pPr>
    </w:p>
    <w:p w14:paraId="68B98F3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供应商名称（</w:t>
      </w:r>
      <w:r>
        <w:rPr>
          <w:rFonts w:hint="eastAsia" w:cs="仿宋_GB2312" w:asciiTheme="minorEastAsia" w:hAnsiTheme="minorEastAsia" w:eastAsiaTheme="minorEastAsia"/>
          <w:color w:val="auto"/>
          <w:sz w:val="24"/>
          <w:lang w:val="en-US" w:eastAsia="zh-CN"/>
        </w:rPr>
        <w:t>盖章</w:t>
      </w:r>
      <w:r>
        <w:rPr>
          <w:rFonts w:hint="eastAsia" w:cs="仿宋_GB2312" w:asciiTheme="minorEastAsia" w:hAnsiTheme="minorEastAsia" w:eastAsiaTheme="minorEastAsia"/>
          <w:color w:val="auto"/>
          <w:sz w:val="24"/>
        </w:rPr>
        <w:t xml:space="preserve">）：                          </w:t>
      </w:r>
    </w:p>
    <w:p w14:paraId="6FFA8F3C">
      <w:pPr>
        <w:spacing w:line="360" w:lineRule="auto"/>
        <w:jc w:val="both"/>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日期：  年   月   日</w:t>
      </w:r>
    </w:p>
    <w:p w14:paraId="79FB684C">
      <w:pPr>
        <w:spacing w:line="360" w:lineRule="auto"/>
        <w:ind w:right="420"/>
        <w:rPr>
          <w:rFonts w:hint="eastAsia" w:cs="宋体" w:asciiTheme="minorEastAsia" w:hAnsiTheme="minorEastAsia" w:eastAsiaTheme="minorEastAsia"/>
          <w:color w:val="auto"/>
          <w:sz w:val="24"/>
        </w:rPr>
      </w:pPr>
    </w:p>
    <w:p w14:paraId="6EEC9960">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26965217">
      <w:pPr>
        <w:autoSpaceDE w:val="0"/>
        <w:autoSpaceDN w:val="0"/>
        <w:spacing w:line="360" w:lineRule="auto"/>
        <w:rPr>
          <w:rFonts w:cs="仿宋_GB2312" w:asciiTheme="minorEastAsia" w:hAnsiTheme="minorEastAsia" w:eastAsiaTheme="minorEastAsia"/>
          <w:color w:val="auto"/>
          <w:kern w:val="0"/>
          <w:sz w:val="24"/>
        </w:rPr>
      </w:pPr>
    </w:p>
    <w:p w14:paraId="13F65684">
      <w:pPr>
        <w:rPr>
          <w:rFonts w:hint="eastAsia" w:cs="仿宋_GB2312" w:asciiTheme="minorEastAsia" w:hAnsiTheme="minorEastAsia" w:eastAsiaTheme="minorEastAsia"/>
          <w:b/>
          <w:color w:val="auto"/>
          <w:kern w:val="0"/>
          <w:sz w:val="32"/>
          <w:szCs w:val="32"/>
          <w:lang w:val="en-US" w:eastAsia="zh-CN"/>
        </w:rPr>
      </w:pPr>
      <w:r>
        <w:rPr>
          <w:rFonts w:hint="eastAsia" w:cs="仿宋_GB2312" w:asciiTheme="minorEastAsia" w:hAnsiTheme="minorEastAsia" w:eastAsiaTheme="minorEastAsia"/>
          <w:b/>
          <w:color w:val="auto"/>
          <w:kern w:val="0"/>
          <w:sz w:val="32"/>
          <w:szCs w:val="32"/>
          <w:lang w:val="en-US" w:eastAsia="zh-CN"/>
        </w:rPr>
        <w:br w:type="page"/>
      </w:r>
    </w:p>
    <w:p w14:paraId="55E3109F">
      <w:pPr>
        <w:widowControl/>
        <w:adjustRightInd/>
        <w:jc w:val="center"/>
        <w:rPr>
          <w:rFonts w:hint="default" w:cs="仿宋_GB2312" w:asciiTheme="minorEastAsia" w:hAnsiTheme="minorEastAsia" w:eastAsiaTheme="minorEastAsia"/>
          <w:b/>
          <w:color w:val="auto"/>
          <w:kern w:val="0"/>
          <w:sz w:val="32"/>
          <w:szCs w:val="32"/>
          <w:lang w:val="en-US" w:eastAsia="zh-CN"/>
        </w:rPr>
      </w:pPr>
      <w:r>
        <w:rPr>
          <w:rFonts w:hint="eastAsia" w:cs="仿宋_GB2312" w:asciiTheme="minorEastAsia" w:hAnsiTheme="minorEastAsia" w:eastAsiaTheme="minorEastAsia"/>
          <w:b/>
          <w:color w:val="auto"/>
          <w:kern w:val="0"/>
          <w:sz w:val="32"/>
          <w:szCs w:val="32"/>
          <w:lang w:val="en-US" w:eastAsia="zh-CN"/>
        </w:rPr>
        <w:t>二、营业执照复印件</w:t>
      </w:r>
    </w:p>
    <w:p w14:paraId="3EE0D5AD">
      <w:pPr>
        <w:jc w:val="center"/>
        <w:rPr>
          <w:rFonts w:hint="eastAsia" w:cs="仿宋_GB2312" w:asciiTheme="minorEastAsia" w:hAnsiTheme="minorEastAsia" w:eastAsiaTheme="minorEastAsia"/>
          <w:b/>
          <w:color w:val="auto"/>
          <w:kern w:val="0"/>
          <w:sz w:val="32"/>
          <w:szCs w:val="32"/>
          <w:lang w:val="en-US" w:eastAsia="zh-CN"/>
        </w:rPr>
      </w:pPr>
    </w:p>
    <w:p w14:paraId="30A76AC3">
      <w:pPr>
        <w:jc w:val="center"/>
        <w:rPr>
          <w:rFonts w:hint="eastAsia" w:cs="仿宋_GB2312" w:asciiTheme="minorEastAsia" w:hAnsiTheme="minorEastAsia" w:eastAsiaTheme="minorEastAsia"/>
          <w:b/>
          <w:color w:val="auto"/>
          <w:kern w:val="0"/>
          <w:sz w:val="32"/>
          <w:szCs w:val="32"/>
          <w:lang w:val="en-US" w:eastAsia="zh-CN"/>
        </w:rPr>
      </w:pPr>
    </w:p>
    <w:p w14:paraId="6227E6A4">
      <w:pPr>
        <w:jc w:val="center"/>
        <w:rPr>
          <w:rFonts w:hint="eastAsia" w:cs="仿宋_GB2312" w:asciiTheme="minorEastAsia" w:hAnsiTheme="minorEastAsia" w:eastAsiaTheme="minorEastAsia"/>
          <w:b/>
          <w:color w:val="auto"/>
          <w:kern w:val="0"/>
          <w:sz w:val="32"/>
          <w:szCs w:val="32"/>
          <w:lang w:val="en-US" w:eastAsia="zh-CN"/>
        </w:rPr>
      </w:pPr>
    </w:p>
    <w:p w14:paraId="11C74D5C">
      <w:pPr>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en-US" w:eastAsia="zh-CN"/>
        </w:rPr>
        <w:t>三</w:t>
      </w:r>
      <w:r>
        <w:rPr>
          <w:rFonts w:hint="eastAsia" w:cs="仿宋_GB2312" w:asciiTheme="minorEastAsia" w:hAnsiTheme="minorEastAsia" w:eastAsiaTheme="minorEastAsia"/>
          <w:b/>
          <w:color w:val="auto"/>
          <w:kern w:val="0"/>
          <w:sz w:val="32"/>
          <w:szCs w:val="32"/>
          <w:lang w:val="zh-CN"/>
        </w:rPr>
        <w:t>、资格文件</w:t>
      </w:r>
    </w:p>
    <w:p w14:paraId="2868014E">
      <w:pPr>
        <w:pStyle w:val="107"/>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0B38616E">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45F3F4AF">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14:paraId="417C771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w:t>
      </w:r>
      <w:r>
        <w:rPr>
          <w:rFonts w:hint="eastAsia" w:cs="宋体" w:asciiTheme="minorEastAsia" w:hAnsiTheme="minorEastAsia" w:eastAsiaTheme="minorEastAsia"/>
          <w:color w:val="auto"/>
          <w:sz w:val="24"/>
        </w:rPr>
        <w:t>政府采购活动，郑重承诺：</w:t>
      </w:r>
    </w:p>
    <w:p w14:paraId="615D3BBA">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664EF33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236EF59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1C08933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C0C635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0D9EBC6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5DDA16F8">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568E122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2AB792F1">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458A64A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51FC0154">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6D13192F">
      <w:pPr>
        <w:snapToGrid w:val="0"/>
        <w:spacing w:line="360" w:lineRule="auto"/>
        <w:ind w:firstLine="5520" w:firstLineChars="2300"/>
        <w:jc w:val="left"/>
        <w:rPr>
          <w:rFonts w:hint="eastAsia" w:cs="宋体" w:asciiTheme="minorEastAsia" w:hAnsiTheme="minorEastAsia" w:eastAsiaTheme="minorEastAsia"/>
          <w:color w:val="auto"/>
          <w:kern w:val="0"/>
          <w:sz w:val="24"/>
          <w:lang w:val="zh-CN"/>
        </w:rPr>
      </w:pPr>
    </w:p>
    <w:p w14:paraId="2E837930">
      <w:pPr>
        <w:snapToGrid w:val="0"/>
        <w:spacing w:line="360" w:lineRule="auto"/>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w:t>
      </w:r>
      <w:r>
        <w:rPr>
          <w:rFonts w:hint="eastAsia" w:cs="宋体" w:asciiTheme="minorEastAsia" w:hAnsiTheme="minorEastAsia" w:eastAsiaTheme="minorEastAsia"/>
          <w:color w:val="auto"/>
          <w:kern w:val="0"/>
          <w:sz w:val="24"/>
          <w:lang w:val="en-US" w:eastAsia="zh-CN"/>
        </w:rPr>
        <w:t>盖章</w:t>
      </w:r>
      <w:r>
        <w:rPr>
          <w:rFonts w:hint="eastAsia" w:cs="宋体" w:asciiTheme="minorEastAsia" w:hAnsiTheme="minorEastAsia" w:eastAsiaTheme="minorEastAsia"/>
          <w:color w:val="auto"/>
          <w:kern w:val="0"/>
          <w:sz w:val="24"/>
          <w:lang w:val="zh-CN"/>
        </w:rPr>
        <w:t>)：</w:t>
      </w:r>
    </w:p>
    <w:p w14:paraId="0CE2E15C">
      <w:pPr>
        <w:snapToGrid w:val="0"/>
        <w:spacing w:line="360" w:lineRule="auto"/>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217A082A">
      <w:pPr>
        <w:snapToGrid w:val="0"/>
        <w:spacing w:line="360" w:lineRule="auto"/>
        <w:ind w:right="480"/>
        <w:jc w:val="center"/>
        <w:rPr>
          <w:rFonts w:cs="仿宋_GB2312" w:asciiTheme="minorEastAsia" w:hAnsiTheme="minorEastAsia" w:eastAsiaTheme="minorEastAsia"/>
          <w:b/>
          <w:color w:val="auto"/>
          <w:kern w:val="0"/>
          <w:sz w:val="32"/>
          <w:szCs w:val="32"/>
        </w:rPr>
      </w:pPr>
    </w:p>
    <w:p w14:paraId="676A268D">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C788DF3">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0E15115F">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0AFED72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14:paraId="786CAA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369C8C4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5F8EE3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CC028D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12B9704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40A6EC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707EDF4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555FC6E9">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74"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74"/>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75"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75"/>
      <w:r>
        <w:rPr>
          <w:rFonts w:hint="eastAsia" w:cs="宋体" w:asciiTheme="minorEastAsia" w:hAnsiTheme="minorEastAsia" w:eastAsiaTheme="minorEastAsia"/>
          <w:b/>
          <w:color w:val="auto"/>
          <w:kern w:val="0"/>
          <w:sz w:val="24"/>
          <w:lang w:val="zh-CN"/>
        </w:rPr>
        <w:t>）</w:t>
      </w:r>
    </w:p>
    <w:p w14:paraId="5C3A0ABE">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76"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76"/>
    </w:p>
    <w:p w14:paraId="7860AEC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75F1304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04BE080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62A07E8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2046F1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4028C7CA">
      <w:pPr>
        <w:snapToGrid w:val="0"/>
        <w:spacing w:line="360" w:lineRule="auto"/>
        <w:rPr>
          <w:rFonts w:hint="eastAsia" w:cs="宋体" w:asciiTheme="minorEastAsia" w:hAnsiTheme="minorEastAsia" w:eastAsiaTheme="minorEastAsia"/>
          <w:color w:val="auto"/>
          <w:kern w:val="0"/>
          <w:sz w:val="24"/>
          <w:lang w:val="zh-CN"/>
        </w:rPr>
      </w:pPr>
    </w:p>
    <w:p w14:paraId="1FC32000">
      <w:pPr>
        <w:snapToGrid w:val="0"/>
        <w:spacing w:line="360" w:lineRule="auto"/>
        <w:rPr>
          <w:rFonts w:hint="eastAsia" w:cs="宋体" w:asciiTheme="minorEastAsia" w:hAnsiTheme="minorEastAsia" w:eastAsiaTheme="minorEastAsia"/>
          <w:color w:val="auto"/>
          <w:kern w:val="0"/>
          <w:sz w:val="24"/>
          <w:lang w:val="zh-CN"/>
        </w:rPr>
      </w:pPr>
    </w:p>
    <w:p w14:paraId="2C6FB19E">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联合体成员名称(公章)：</w:t>
      </w:r>
    </w:p>
    <w:p w14:paraId="43C779BE">
      <w:pPr>
        <w:snapToGrid w:val="0"/>
        <w:spacing w:line="360" w:lineRule="auto"/>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联合体成员名称(公章)：</w:t>
      </w:r>
    </w:p>
    <w:p w14:paraId="41582515">
      <w:pPr>
        <w:tabs>
          <w:tab w:val="left" w:pos="5738"/>
        </w:tabs>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4710D88D">
      <w:pPr>
        <w:snapToGrid w:val="0"/>
        <w:spacing w:line="360" w:lineRule="auto"/>
        <w:jc w:val="both"/>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96C6898">
      <w:pPr>
        <w:spacing w:line="360" w:lineRule="auto"/>
        <w:ind w:right="420"/>
        <w:rPr>
          <w:rFonts w:hint="eastAsia" w:cs="宋体" w:asciiTheme="minorEastAsia" w:hAnsiTheme="minorEastAsia" w:eastAsiaTheme="minorEastAsia"/>
          <w:color w:val="auto"/>
          <w:sz w:val="24"/>
        </w:rPr>
      </w:pPr>
    </w:p>
    <w:p w14:paraId="486B55EC">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733810AA">
      <w:pPr>
        <w:snapToGrid w:val="0"/>
        <w:spacing w:line="360" w:lineRule="auto"/>
        <w:ind w:right="480"/>
        <w:jc w:val="center"/>
        <w:rPr>
          <w:rFonts w:cs="仿宋_GB2312" w:asciiTheme="minorEastAsia" w:hAnsiTheme="minorEastAsia" w:eastAsiaTheme="minorEastAsia"/>
          <w:b/>
          <w:color w:val="auto"/>
          <w:sz w:val="32"/>
          <w:szCs w:val="32"/>
        </w:rPr>
      </w:pPr>
    </w:p>
    <w:p w14:paraId="1881FFA3">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78F8457">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62A35EC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31E3A3BD">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2D867C68">
      <w:pPr>
        <w:widowControl/>
        <w:spacing w:line="360" w:lineRule="auto"/>
        <w:ind w:firstLine="480"/>
        <w:jc w:val="left"/>
        <w:rPr>
          <w:rFonts w:cs="宋体" w:asciiTheme="minorEastAsia" w:hAnsiTheme="minorEastAsia" w:eastAsiaTheme="minorEastAsia"/>
          <w:color w:val="auto"/>
          <w:sz w:val="24"/>
        </w:rPr>
      </w:pPr>
    </w:p>
    <w:p w14:paraId="3577651A">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7E9E0746">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9943D4B">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5B18166E">
      <w:pPr>
        <w:spacing w:line="360" w:lineRule="auto"/>
        <w:jc w:val="center"/>
        <w:rPr>
          <w:rFonts w:cs="仿宋_GB2312" w:asciiTheme="minorEastAsia" w:hAnsiTheme="minorEastAsia" w:eastAsiaTheme="minorEastAsia"/>
          <w:b/>
          <w:color w:val="auto"/>
          <w:sz w:val="32"/>
          <w:szCs w:val="32"/>
        </w:rPr>
      </w:pPr>
    </w:p>
    <w:p w14:paraId="35B0535A">
      <w:pPr>
        <w:spacing w:line="360" w:lineRule="auto"/>
        <w:jc w:val="center"/>
        <w:rPr>
          <w:rFonts w:cs="仿宋_GB2312" w:asciiTheme="minorEastAsia" w:hAnsiTheme="minorEastAsia" w:eastAsiaTheme="minorEastAsia"/>
          <w:b/>
          <w:color w:val="auto"/>
          <w:sz w:val="32"/>
          <w:szCs w:val="32"/>
        </w:rPr>
      </w:pPr>
    </w:p>
    <w:p w14:paraId="7305B16A">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24BAC11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74AA123A">
      <w:pPr>
        <w:widowControl/>
        <w:spacing w:line="360" w:lineRule="auto"/>
        <w:ind w:firstLine="480" w:firstLineChars="200"/>
        <w:jc w:val="left"/>
        <w:rPr>
          <w:rFonts w:cs="仿宋_GB2312" w:asciiTheme="minorEastAsia" w:hAnsiTheme="minorEastAsia" w:eastAsiaTheme="minorEastAsia"/>
          <w:color w:val="auto"/>
          <w:sz w:val="24"/>
        </w:rPr>
      </w:pPr>
    </w:p>
    <w:p w14:paraId="38B8ECE1">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w:t>
      </w:r>
      <w:r>
        <w:rPr>
          <w:rFonts w:hint="eastAsia" w:cs="仿宋_GB2312" w:asciiTheme="minorEastAsia" w:hAnsiTheme="minorEastAsia" w:eastAsiaTheme="minorEastAsia"/>
          <w:color w:val="auto"/>
          <w:kern w:val="0"/>
          <w:sz w:val="24"/>
          <w:lang w:val="en-US" w:eastAsia="zh-CN"/>
        </w:rPr>
        <w:t>公章</w:t>
      </w:r>
      <w:r>
        <w:rPr>
          <w:rFonts w:hint="eastAsia" w:cs="仿宋_GB2312" w:asciiTheme="minorEastAsia" w:hAnsiTheme="minorEastAsia" w:eastAsiaTheme="minorEastAsia"/>
          <w:color w:val="auto"/>
          <w:kern w:val="0"/>
          <w:sz w:val="24"/>
          <w:lang w:val="zh-CN"/>
        </w:rPr>
        <w:t>)：</w:t>
      </w:r>
    </w:p>
    <w:p w14:paraId="127E5A1E">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签发日期：  年  月   日</w:t>
      </w:r>
    </w:p>
    <w:p w14:paraId="6A4EF6DE">
      <w:pPr>
        <w:snapToGrid w:val="0"/>
        <w:spacing w:line="360" w:lineRule="auto"/>
        <w:rPr>
          <w:rFonts w:cs="仿宋_GB2312" w:asciiTheme="minorEastAsia" w:hAnsiTheme="minorEastAsia" w:eastAsiaTheme="minorEastAsia"/>
          <w:color w:val="auto"/>
          <w:kern w:val="0"/>
          <w:sz w:val="24"/>
          <w:lang w:val="zh-CN"/>
        </w:rPr>
      </w:pPr>
    </w:p>
    <w:p w14:paraId="4F3A6AAB">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7621953B">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en-US" w:eastAsia="zh-CN"/>
        </w:rPr>
        <w:t>四</w:t>
      </w:r>
      <w:r>
        <w:rPr>
          <w:rFonts w:hint="eastAsia" w:cs="仿宋_GB2312" w:asciiTheme="minorEastAsia" w:hAnsiTheme="minorEastAsia" w:eastAsiaTheme="minorEastAsia"/>
          <w:b/>
          <w:color w:val="auto"/>
          <w:kern w:val="0"/>
          <w:sz w:val="32"/>
          <w:szCs w:val="32"/>
          <w:lang w:val="zh-CN"/>
        </w:rPr>
        <w:t>、法人授权书</w:t>
      </w:r>
    </w:p>
    <w:p w14:paraId="6DBA865A">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3D727A41">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u w:val="single"/>
          <w:lang w:val="en-US" w:eastAsia="zh-CN"/>
        </w:rPr>
        <w:t xml:space="preserve">  </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u w:val="none"/>
          <w:lang w:val="zh-CN"/>
        </w:rPr>
        <w:t>，</w:t>
      </w:r>
      <w:r>
        <w:rPr>
          <w:rFonts w:hint="eastAsia" w:cs="仿宋_GB2312" w:asciiTheme="minorEastAsia" w:hAnsiTheme="minorEastAsia" w:eastAsiaTheme="minorEastAsia"/>
          <w:color w:val="auto"/>
          <w:kern w:val="0"/>
          <w:sz w:val="24"/>
          <w:u w:val="none"/>
          <w:lang w:val="en-US" w:eastAsia="zh-CN"/>
        </w:rPr>
        <w:t>所在单位：</w:t>
      </w:r>
      <w:r>
        <w:rPr>
          <w:rFonts w:hint="eastAsia" w:cs="仿宋_GB2312" w:asciiTheme="minorEastAsia" w:hAnsiTheme="minorEastAsia" w:eastAsiaTheme="minorEastAsia"/>
          <w:color w:val="auto"/>
          <w:kern w:val="0"/>
          <w:sz w:val="24"/>
          <w:u w:val="single"/>
          <w:lang w:val="en-US" w:eastAsia="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51D376FD">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464E9B6">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1528C7B2">
      <w:pPr>
        <w:snapToGrid w:val="0"/>
        <w:spacing w:line="360" w:lineRule="auto"/>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1898061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w:t>
      </w:r>
      <w:r>
        <w:rPr>
          <w:rFonts w:hint="eastAsia" w:cs="仿宋_GB2312" w:asciiTheme="minorEastAsia" w:hAnsiTheme="minorEastAsia" w:eastAsiaTheme="minorEastAsia"/>
          <w:color w:val="auto"/>
          <w:kern w:val="0"/>
          <w:sz w:val="24"/>
          <w:lang w:val="en-US" w:eastAsia="zh-CN"/>
        </w:rPr>
        <w:t>盖章</w:t>
      </w:r>
      <w:r>
        <w:rPr>
          <w:rFonts w:hint="eastAsia" w:cs="仿宋_GB2312" w:asciiTheme="minorEastAsia" w:hAnsiTheme="minorEastAsia" w:eastAsiaTheme="minorEastAsia"/>
          <w:color w:val="auto"/>
          <w:kern w:val="0"/>
          <w:sz w:val="24"/>
          <w:lang w:val="zh-CN"/>
        </w:rPr>
        <w:t>)：</w:t>
      </w:r>
    </w:p>
    <w:p w14:paraId="0D94335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签发日期：  年  月   日</w:t>
      </w:r>
    </w:p>
    <w:p w14:paraId="3B6DF91E">
      <w:pPr>
        <w:snapToGrid w:val="0"/>
        <w:spacing w:line="360" w:lineRule="auto"/>
        <w:rPr>
          <w:rFonts w:cs="仿宋_GB2312" w:asciiTheme="minorEastAsia" w:hAnsiTheme="minorEastAsia" w:eastAsiaTheme="minorEastAsia"/>
          <w:color w:val="auto"/>
          <w:kern w:val="0"/>
          <w:sz w:val="24"/>
          <w:lang w:val="zh-CN"/>
        </w:rPr>
      </w:pPr>
    </w:p>
    <w:p w14:paraId="042A947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仿宋_GB2312" w:asciiTheme="minorEastAsia" w:hAnsiTheme="minorEastAsia" w:eastAsiaTheme="minorEastAsia"/>
          <w:b/>
          <w:color w:val="auto"/>
          <w:kern w:val="0"/>
          <w:sz w:val="32"/>
          <w:szCs w:val="32"/>
          <w:lang w:val="zh-CN"/>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提供授权代表在投标人单位</w:t>
      </w:r>
      <w:r>
        <w:rPr>
          <w:rFonts w:hint="eastAsia" w:eastAsia="宋体" w:cs="宋体"/>
          <w:b/>
          <w:bCs/>
          <w:color w:val="auto"/>
          <w:sz w:val="24"/>
          <w:szCs w:val="24"/>
          <w:lang w:val="en-US" w:eastAsia="zh-CN"/>
        </w:rPr>
        <w:t>近一个月</w:t>
      </w:r>
      <w:r>
        <w:rPr>
          <w:rFonts w:hint="eastAsia" w:ascii="宋体" w:hAnsi="宋体" w:eastAsia="宋体" w:cs="宋体"/>
          <w:b/>
          <w:bCs/>
          <w:color w:val="auto"/>
          <w:sz w:val="24"/>
          <w:szCs w:val="24"/>
        </w:rPr>
        <w:t>的社保证明或者</w:t>
      </w:r>
      <w:r>
        <w:rPr>
          <w:rFonts w:hint="eastAsia" w:eastAsia="宋体" w:cs="宋体"/>
          <w:b/>
          <w:bCs/>
          <w:color w:val="auto"/>
          <w:sz w:val="24"/>
          <w:szCs w:val="24"/>
          <w:lang w:val="en-US" w:eastAsia="zh-CN"/>
        </w:rPr>
        <w:t>在合同签订时间范围内的</w:t>
      </w:r>
      <w:r>
        <w:rPr>
          <w:rFonts w:hint="eastAsia" w:ascii="宋体" w:hAnsi="宋体" w:eastAsia="宋体" w:cs="宋体"/>
          <w:b/>
          <w:bCs/>
          <w:color w:val="auto"/>
          <w:sz w:val="24"/>
          <w:szCs w:val="24"/>
        </w:rPr>
        <w:t>就职合同</w:t>
      </w:r>
      <w:r>
        <w:rPr>
          <w:rFonts w:hint="eastAsia" w:ascii="宋体" w:hAnsi="宋体" w:eastAsia="宋体" w:cs="宋体"/>
          <w:b/>
          <w:bCs/>
          <w:color w:val="auto"/>
          <w:sz w:val="24"/>
          <w:szCs w:val="24"/>
          <w:lang w:eastAsia="zh-CN"/>
        </w:rPr>
        <w:t>。</w:t>
      </w:r>
      <w:r>
        <w:rPr>
          <w:rFonts w:cs="仿宋_GB2312" w:asciiTheme="minorEastAsia" w:hAnsiTheme="minorEastAsia" w:eastAsiaTheme="minorEastAsia"/>
          <w:b/>
          <w:color w:val="auto"/>
          <w:kern w:val="0"/>
          <w:sz w:val="32"/>
          <w:szCs w:val="32"/>
          <w:lang w:val="zh-CN"/>
        </w:rPr>
        <w:br w:type="page"/>
      </w:r>
    </w:p>
    <w:p w14:paraId="63C2550A">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w:t>
      </w:r>
      <w:r>
        <w:rPr>
          <w:rFonts w:hint="eastAsia" w:cs="仿宋_GB2312" w:asciiTheme="minorEastAsia" w:hAnsiTheme="minorEastAsia" w:eastAsiaTheme="minorEastAsia"/>
          <w:b/>
          <w:color w:val="auto"/>
          <w:kern w:val="0"/>
          <w:sz w:val="32"/>
          <w:szCs w:val="32"/>
          <w:lang w:val="en-US" w:eastAsia="zh-CN"/>
        </w:rPr>
        <w:t>公章</w:t>
      </w:r>
      <w:r>
        <w:rPr>
          <w:rFonts w:hint="eastAsia" w:cs="仿宋_GB2312" w:asciiTheme="minorEastAsia" w:hAnsiTheme="minorEastAsia" w:eastAsiaTheme="minorEastAsia"/>
          <w:b/>
          <w:color w:val="auto"/>
          <w:kern w:val="0"/>
          <w:sz w:val="32"/>
          <w:szCs w:val="32"/>
          <w:lang w:val="zh-CN"/>
        </w:rPr>
        <w:t>）</w:t>
      </w:r>
    </w:p>
    <w:p w14:paraId="67EDCAF9">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3572AEA1">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32FD9F8D">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2FBD40D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3C5EB199">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714B3BD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6CDBA7FA">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联合体成员名称(公章)：</w:t>
      </w:r>
    </w:p>
    <w:p w14:paraId="15B05426">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联合体成员名称(公章)：</w:t>
      </w:r>
    </w:p>
    <w:p w14:paraId="11D3B496">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341276B3">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F411367">
      <w:pPr>
        <w:widowControl/>
        <w:adjustRightInd/>
        <w:jc w:val="left"/>
        <w:rPr>
          <w:rFonts w:hint="eastAsia" w:ascii="宋体" w:hAnsi="宋体" w:eastAsia="宋体" w:cs="宋体"/>
          <w:b/>
          <w:bCs/>
          <w:color w:val="auto"/>
          <w:sz w:val="24"/>
          <w:szCs w:val="24"/>
          <w:lang w:val="en-US" w:eastAsia="zh-CN"/>
        </w:rPr>
      </w:pPr>
    </w:p>
    <w:p w14:paraId="580DFF1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仿宋_GB2312" w:asciiTheme="minorEastAsia" w:hAnsiTheme="minorEastAsia" w:eastAsiaTheme="minorEastAsia"/>
          <w:b/>
          <w:bCs/>
          <w:color w:val="auto"/>
          <w:sz w:val="30"/>
          <w:szCs w:val="30"/>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提供授权代表在投标人单位</w:t>
      </w:r>
      <w:r>
        <w:rPr>
          <w:rFonts w:hint="eastAsia" w:eastAsia="宋体" w:cs="宋体"/>
          <w:b/>
          <w:bCs/>
          <w:color w:val="auto"/>
          <w:sz w:val="24"/>
          <w:szCs w:val="24"/>
          <w:lang w:val="en-US" w:eastAsia="zh-CN"/>
        </w:rPr>
        <w:t>近一个月</w:t>
      </w:r>
      <w:r>
        <w:rPr>
          <w:rFonts w:hint="eastAsia" w:ascii="宋体" w:hAnsi="宋体" w:eastAsia="宋体" w:cs="宋体"/>
          <w:b/>
          <w:bCs/>
          <w:color w:val="auto"/>
          <w:sz w:val="24"/>
          <w:szCs w:val="24"/>
        </w:rPr>
        <w:t>的社保证明或者</w:t>
      </w:r>
      <w:r>
        <w:rPr>
          <w:rFonts w:hint="eastAsia" w:eastAsia="宋体" w:cs="宋体"/>
          <w:b/>
          <w:bCs/>
          <w:color w:val="auto"/>
          <w:sz w:val="24"/>
          <w:szCs w:val="24"/>
          <w:lang w:val="en-US" w:eastAsia="zh-CN"/>
        </w:rPr>
        <w:t>在合同签订时间范围内的</w:t>
      </w:r>
      <w:r>
        <w:rPr>
          <w:rFonts w:hint="eastAsia" w:ascii="宋体" w:hAnsi="宋体" w:eastAsia="宋体" w:cs="宋体"/>
          <w:b/>
          <w:bCs/>
          <w:color w:val="auto"/>
          <w:sz w:val="24"/>
          <w:szCs w:val="24"/>
        </w:rPr>
        <w:t>就职合同</w:t>
      </w:r>
      <w:r>
        <w:rPr>
          <w:rFonts w:hint="eastAsia" w:ascii="宋体" w:hAnsi="宋体" w:eastAsia="宋体" w:cs="宋体"/>
          <w:b/>
          <w:bCs/>
          <w:color w:val="auto"/>
          <w:sz w:val="24"/>
          <w:szCs w:val="24"/>
          <w:lang w:eastAsia="zh-CN"/>
        </w:rPr>
        <w:t>。</w:t>
      </w:r>
      <w:r>
        <w:rPr>
          <w:rFonts w:hint="eastAsia" w:cs="仿宋_GB2312" w:asciiTheme="minorEastAsia" w:hAnsiTheme="minorEastAsia" w:eastAsiaTheme="minorEastAsia"/>
          <w:b/>
          <w:bCs/>
          <w:color w:val="auto"/>
          <w:sz w:val="30"/>
          <w:szCs w:val="30"/>
        </w:rPr>
        <w:br w:type="page"/>
      </w:r>
    </w:p>
    <w:p w14:paraId="0CDAC09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2A7036F4">
      <w:pPr>
        <w:pStyle w:val="621"/>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9B1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6382FCE">
            <w:pPr>
              <w:pStyle w:val="621"/>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56BAC218">
            <w:pPr>
              <w:pStyle w:val="621"/>
              <w:spacing w:line="360" w:lineRule="auto"/>
              <w:rPr>
                <w:rFonts w:asciiTheme="minorEastAsia" w:hAnsiTheme="minorEastAsia" w:eastAsiaTheme="minorEastAsia"/>
                <w:bCs/>
                <w:color w:val="auto"/>
                <w:sz w:val="24"/>
              </w:rPr>
            </w:pPr>
          </w:p>
        </w:tc>
      </w:tr>
    </w:tbl>
    <w:p w14:paraId="4464EE5F">
      <w:pPr>
        <w:snapToGrid w:val="0"/>
        <w:spacing w:line="360" w:lineRule="auto"/>
        <w:ind w:firstLine="576"/>
        <w:jc w:val="right"/>
        <w:rPr>
          <w:rFonts w:cs="仿宋_GB2312" w:asciiTheme="minorEastAsia" w:hAnsiTheme="minorEastAsia" w:eastAsiaTheme="minorEastAsia"/>
          <w:color w:val="auto"/>
          <w:kern w:val="0"/>
          <w:sz w:val="24"/>
          <w:lang w:val="zh-CN"/>
        </w:rPr>
      </w:pPr>
    </w:p>
    <w:p w14:paraId="7D39C205">
      <w:pPr>
        <w:snapToGrid w:val="0"/>
        <w:spacing w:line="360" w:lineRule="auto"/>
        <w:jc w:val="both"/>
        <w:rPr>
          <w:rFonts w:hint="eastAsia" w:cs="仿宋_GB2312" w:asciiTheme="minorEastAsia" w:hAnsiTheme="minorEastAsia" w:eastAsiaTheme="minorEastAsia"/>
          <w:color w:val="auto"/>
          <w:kern w:val="0"/>
          <w:sz w:val="24"/>
          <w:lang w:val="zh-CN"/>
        </w:rPr>
      </w:pPr>
    </w:p>
    <w:p w14:paraId="4A2E8A54">
      <w:pPr>
        <w:snapToGrid w:val="0"/>
        <w:spacing w:line="360" w:lineRule="auto"/>
        <w:jc w:val="both"/>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供应商名称(</w:t>
      </w:r>
      <w:r>
        <w:rPr>
          <w:rFonts w:hint="eastAsia" w:cs="仿宋_GB2312" w:asciiTheme="minorEastAsia" w:hAnsiTheme="minorEastAsia" w:eastAsiaTheme="minorEastAsia"/>
          <w:color w:val="auto"/>
          <w:kern w:val="0"/>
          <w:sz w:val="24"/>
          <w:lang w:val="en-US" w:eastAsia="zh-CN"/>
        </w:rPr>
        <w:t>公章</w:t>
      </w:r>
      <w:r>
        <w:rPr>
          <w:rFonts w:hint="eastAsia" w:cs="仿宋_GB2312" w:asciiTheme="minorEastAsia" w:hAnsiTheme="minorEastAsia" w:eastAsiaTheme="minorEastAsia"/>
          <w:color w:val="auto"/>
          <w:kern w:val="0"/>
          <w:sz w:val="24"/>
          <w:lang w:val="zh-CN"/>
        </w:rPr>
        <w:t xml:space="preserve">)：                              </w:t>
      </w:r>
    </w:p>
    <w:p w14:paraId="51566068">
      <w:pPr>
        <w:spacing w:line="360" w:lineRule="auto"/>
        <w:jc w:val="both"/>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  年  月</w:t>
      </w:r>
    </w:p>
    <w:p w14:paraId="7420E097">
      <w:pPr>
        <w:snapToGrid w:val="0"/>
        <w:spacing w:line="360" w:lineRule="auto"/>
        <w:ind w:firstLine="576"/>
        <w:jc w:val="center"/>
        <w:rPr>
          <w:rFonts w:cs="仿宋_GB2312" w:asciiTheme="minorEastAsia" w:hAnsiTheme="minorEastAsia" w:eastAsiaTheme="minorEastAsia"/>
          <w:color w:val="auto"/>
          <w:sz w:val="28"/>
          <w:szCs w:val="28"/>
        </w:rPr>
      </w:pPr>
    </w:p>
    <w:p w14:paraId="03419B85">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48E19CDB">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en-US" w:eastAsia="zh-CN"/>
        </w:rPr>
        <w:t>五</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4D30C2DF">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06EE4CF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67B40D8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436908C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411A368A">
      <w:pPr>
        <w:pStyle w:val="5"/>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762FF92F">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2919DAC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52C836EE">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985095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1EE1A4C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5F374184">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69521D2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613B7D7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FF65B4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0D384C0F">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FC535CD">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56F591F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0440EEB">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2D90523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61D3BB2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50A3F794">
      <w:pPr>
        <w:snapToGrid w:val="0"/>
        <w:spacing w:line="360" w:lineRule="auto"/>
        <w:ind w:left="5758" w:leftChars="342" w:hanging="5040" w:hangingChars="2100"/>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w:t>
      </w:r>
    </w:p>
    <w:p w14:paraId="420F5321">
      <w:pPr>
        <w:snapToGrid w:val="0"/>
        <w:spacing w:line="360" w:lineRule="auto"/>
        <w:ind w:left="5758" w:leftChars="342" w:hanging="5040" w:hangingChars="2100"/>
        <w:rPr>
          <w:rFonts w:hint="eastAsia" w:cs="宋体" w:asciiTheme="minorEastAsia" w:hAnsiTheme="minorEastAsia" w:eastAsiaTheme="minorEastAsia"/>
          <w:color w:val="auto"/>
          <w:kern w:val="0"/>
          <w:sz w:val="24"/>
          <w:lang w:val="zh-CN"/>
        </w:rPr>
      </w:pPr>
    </w:p>
    <w:p w14:paraId="2778D6AC">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供应商名称(</w:t>
      </w:r>
      <w:r>
        <w:rPr>
          <w:rFonts w:hint="eastAsia" w:cs="宋体" w:asciiTheme="minorEastAsia" w:hAnsiTheme="minorEastAsia" w:eastAsiaTheme="minorEastAsia"/>
          <w:color w:val="auto"/>
          <w:kern w:val="0"/>
          <w:sz w:val="24"/>
          <w:lang w:val="en-US" w:eastAsia="zh-CN"/>
        </w:rPr>
        <w:t>公章</w:t>
      </w:r>
      <w:r>
        <w:rPr>
          <w:rFonts w:hint="eastAsia" w:cs="宋体" w:asciiTheme="minorEastAsia" w:hAnsiTheme="minorEastAsia" w:eastAsiaTheme="minorEastAsia"/>
          <w:color w:val="auto"/>
          <w:kern w:val="0"/>
          <w:sz w:val="24"/>
          <w:lang w:val="zh-CN"/>
        </w:rPr>
        <w:t>)：</w:t>
      </w:r>
    </w:p>
    <w:p w14:paraId="4EE3C838">
      <w:pPr>
        <w:snapToGrid w:val="0"/>
        <w:spacing w:line="360" w:lineRule="auto"/>
        <w:jc w:val="both"/>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分包供应商名称(公章)：</w:t>
      </w:r>
    </w:p>
    <w:p w14:paraId="7EE75F98">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7F828DD2">
      <w:pPr>
        <w:spacing w:line="360" w:lineRule="auto"/>
        <w:jc w:val="both"/>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59513879">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5538B63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tbl>
      <w:tblPr>
        <w:tblStyle w:val="62"/>
        <w:tblW w:w="9077" w:type="dxa"/>
        <w:tblInd w:w="108" w:type="dxa"/>
        <w:tblLayout w:type="fixed"/>
        <w:tblCellMar>
          <w:top w:w="0" w:type="dxa"/>
          <w:left w:w="108" w:type="dxa"/>
          <w:bottom w:w="0" w:type="dxa"/>
          <w:right w:w="108" w:type="dxa"/>
        </w:tblCellMar>
      </w:tblPr>
      <w:tblGrid>
        <w:gridCol w:w="3602"/>
        <w:gridCol w:w="4140"/>
        <w:gridCol w:w="1335"/>
      </w:tblGrid>
      <w:tr w14:paraId="4F0BF154">
        <w:tblPrEx>
          <w:tblCellMar>
            <w:top w:w="0" w:type="dxa"/>
            <w:left w:w="108" w:type="dxa"/>
            <w:bottom w:w="0" w:type="dxa"/>
            <w:right w:w="108" w:type="dxa"/>
          </w:tblCellMar>
        </w:tblPrEx>
        <w:trPr>
          <w:trHeight w:val="1177" w:hRule="atLeast"/>
        </w:trPr>
        <w:tc>
          <w:tcPr>
            <w:tcW w:w="3602" w:type="dxa"/>
            <w:tcBorders>
              <w:top w:val="single" w:color="auto" w:sz="6" w:space="0"/>
              <w:left w:val="single" w:color="auto" w:sz="6" w:space="0"/>
              <w:bottom w:val="single" w:color="auto" w:sz="6" w:space="0"/>
              <w:right w:val="single" w:color="auto" w:sz="6" w:space="0"/>
            </w:tcBorders>
            <w:vAlign w:val="center"/>
          </w:tcPr>
          <w:p w14:paraId="0D6FCF0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4140" w:type="dxa"/>
            <w:tcBorders>
              <w:top w:val="single" w:color="auto" w:sz="6" w:space="0"/>
              <w:left w:val="single" w:color="auto" w:sz="6" w:space="0"/>
              <w:bottom w:val="single" w:color="auto" w:sz="6" w:space="0"/>
              <w:right w:val="single" w:color="auto" w:sz="6" w:space="0"/>
            </w:tcBorders>
            <w:vAlign w:val="center"/>
          </w:tcPr>
          <w:p w14:paraId="1A4950C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335" w:type="dxa"/>
            <w:tcBorders>
              <w:top w:val="single" w:color="auto" w:sz="6" w:space="0"/>
              <w:left w:val="single" w:color="auto" w:sz="6" w:space="0"/>
              <w:bottom w:val="single" w:color="auto" w:sz="6" w:space="0"/>
              <w:right w:val="single" w:color="auto" w:sz="6" w:space="0"/>
            </w:tcBorders>
            <w:vAlign w:val="center"/>
          </w:tcPr>
          <w:p w14:paraId="5C0FD5A5">
            <w:pPr>
              <w:autoSpaceDE w:val="0"/>
              <w:autoSpaceDN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备注</w:t>
            </w:r>
          </w:p>
        </w:tc>
      </w:tr>
      <w:tr w14:paraId="03A2E0DA">
        <w:tblPrEx>
          <w:tblCellMar>
            <w:top w:w="0" w:type="dxa"/>
            <w:left w:w="108" w:type="dxa"/>
            <w:bottom w:w="0" w:type="dxa"/>
            <w:right w:w="108" w:type="dxa"/>
          </w:tblCellMar>
        </w:tblPrEx>
        <w:trPr>
          <w:trHeight w:val="894" w:hRule="atLeast"/>
        </w:trPr>
        <w:tc>
          <w:tcPr>
            <w:tcW w:w="3602" w:type="dxa"/>
            <w:tcBorders>
              <w:top w:val="single" w:color="auto" w:sz="6" w:space="0"/>
              <w:left w:val="single" w:color="auto" w:sz="6" w:space="0"/>
              <w:bottom w:val="single" w:color="auto" w:sz="6" w:space="0"/>
              <w:right w:val="single" w:color="auto" w:sz="6" w:space="0"/>
            </w:tcBorders>
          </w:tcPr>
          <w:p w14:paraId="4B76C137">
            <w:pPr>
              <w:autoSpaceDE w:val="0"/>
              <w:autoSpaceDN w:val="0"/>
              <w:spacing w:line="360" w:lineRule="auto"/>
              <w:rPr>
                <w:rFonts w:cs="仿宋_GB2312" w:asciiTheme="minorEastAsia" w:hAnsiTheme="minorEastAsia" w:eastAsiaTheme="minorEastAsia"/>
                <w:color w:val="auto"/>
                <w:sz w:val="24"/>
              </w:rPr>
            </w:pPr>
          </w:p>
        </w:tc>
        <w:tc>
          <w:tcPr>
            <w:tcW w:w="4140" w:type="dxa"/>
            <w:tcBorders>
              <w:top w:val="single" w:color="auto" w:sz="6" w:space="0"/>
              <w:left w:val="single" w:color="auto" w:sz="6" w:space="0"/>
              <w:bottom w:val="single" w:color="auto" w:sz="6" w:space="0"/>
              <w:right w:val="single" w:color="auto" w:sz="6" w:space="0"/>
            </w:tcBorders>
          </w:tcPr>
          <w:p w14:paraId="285EEA41">
            <w:pPr>
              <w:autoSpaceDE w:val="0"/>
              <w:autoSpaceDN w:val="0"/>
              <w:spacing w:line="360" w:lineRule="auto"/>
              <w:rPr>
                <w:rFonts w:cs="仿宋_GB2312" w:asciiTheme="minorEastAsia" w:hAnsiTheme="minorEastAsia" w:eastAsiaTheme="minorEastAsia"/>
                <w:color w:val="auto"/>
                <w:sz w:val="24"/>
              </w:rPr>
            </w:pPr>
          </w:p>
        </w:tc>
        <w:tc>
          <w:tcPr>
            <w:tcW w:w="1335" w:type="dxa"/>
            <w:tcBorders>
              <w:top w:val="single" w:color="auto" w:sz="6" w:space="0"/>
              <w:left w:val="single" w:color="auto" w:sz="6" w:space="0"/>
              <w:bottom w:val="single" w:color="auto" w:sz="6" w:space="0"/>
              <w:right w:val="single" w:color="auto" w:sz="6" w:space="0"/>
            </w:tcBorders>
          </w:tcPr>
          <w:p w14:paraId="0466C241">
            <w:pPr>
              <w:autoSpaceDE w:val="0"/>
              <w:autoSpaceDN w:val="0"/>
              <w:spacing w:line="360" w:lineRule="auto"/>
              <w:rPr>
                <w:rFonts w:cs="仿宋_GB2312" w:asciiTheme="minorEastAsia" w:hAnsiTheme="minorEastAsia" w:eastAsiaTheme="minorEastAsia"/>
                <w:color w:val="auto"/>
                <w:sz w:val="24"/>
              </w:rPr>
            </w:pPr>
          </w:p>
        </w:tc>
      </w:tr>
      <w:tr w14:paraId="69A9FABA">
        <w:tblPrEx>
          <w:tblCellMar>
            <w:top w:w="0" w:type="dxa"/>
            <w:left w:w="108" w:type="dxa"/>
            <w:bottom w:w="0" w:type="dxa"/>
            <w:right w:w="108" w:type="dxa"/>
          </w:tblCellMar>
        </w:tblPrEx>
        <w:trPr>
          <w:trHeight w:val="920" w:hRule="atLeast"/>
        </w:trPr>
        <w:tc>
          <w:tcPr>
            <w:tcW w:w="3602" w:type="dxa"/>
            <w:tcBorders>
              <w:top w:val="single" w:color="auto" w:sz="6" w:space="0"/>
              <w:left w:val="single" w:color="auto" w:sz="6" w:space="0"/>
              <w:bottom w:val="single" w:color="auto" w:sz="6" w:space="0"/>
              <w:right w:val="single" w:color="auto" w:sz="6" w:space="0"/>
            </w:tcBorders>
          </w:tcPr>
          <w:p w14:paraId="422ABFBD">
            <w:pPr>
              <w:autoSpaceDE w:val="0"/>
              <w:autoSpaceDN w:val="0"/>
              <w:spacing w:line="360" w:lineRule="auto"/>
              <w:rPr>
                <w:rFonts w:cs="仿宋_GB2312" w:asciiTheme="minorEastAsia" w:hAnsiTheme="minorEastAsia" w:eastAsiaTheme="minorEastAsia"/>
                <w:color w:val="auto"/>
                <w:sz w:val="24"/>
              </w:rPr>
            </w:pPr>
          </w:p>
        </w:tc>
        <w:tc>
          <w:tcPr>
            <w:tcW w:w="4140" w:type="dxa"/>
            <w:tcBorders>
              <w:top w:val="single" w:color="auto" w:sz="6" w:space="0"/>
              <w:left w:val="single" w:color="auto" w:sz="6" w:space="0"/>
              <w:bottom w:val="single" w:color="auto" w:sz="6" w:space="0"/>
              <w:right w:val="single" w:color="auto" w:sz="6" w:space="0"/>
            </w:tcBorders>
          </w:tcPr>
          <w:p w14:paraId="56732DC7">
            <w:pPr>
              <w:autoSpaceDE w:val="0"/>
              <w:autoSpaceDN w:val="0"/>
              <w:spacing w:line="360" w:lineRule="auto"/>
              <w:rPr>
                <w:rFonts w:cs="仿宋_GB2312" w:asciiTheme="minorEastAsia" w:hAnsiTheme="minorEastAsia" w:eastAsiaTheme="minorEastAsia"/>
                <w:color w:val="auto"/>
                <w:sz w:val="24"/>
              </w:rPr>
            </w:pPr>
          </w:p>
        </w:tc>
        <w:tc>
          <w:tcPr>
            <w:tcW w:w="1335" w:type="dxa"/>
            <w:tcBorders>
              <w:top w:val="single" w:color="auto" w:sz="6" w:space="0"/>
              <w:left w:val="single" w:color="auto" w:sz="6" w:space="0"/>
              <w:bottom w:val="single" w:color="auto" w:sz="6" w:space="0"/>
              <w:right w:val="single" w:color="auto" w:sz="6" w:space="0"/>
            </w:tcBorders>
          </w:tcPr>
          <w:p w14:paraId="3429BA74">
            <w:pPr>
              <w:autoSpaceDE w:val="0"/>
              <w:autoSpaceDN w:val="0"/>
              <w:spacing w:line="360" w:lineRule="auto"/>
              <w:rPr>
                <w:rFonts w:cs="仿宋_GB2312" w:asciiTheme="minorEastAsia" w:hAnsiTheme="minorEastAsia" w:eastAsiaTheme="minorEastAsia"/>
                <w:color w:val="auto"/>
                <w:sz w:val="24"/>
              </w:rPr>
            </w:pPr>
          </w:p>
        </w:tc>
      </w:tr>
      <w:tr w14:paraId="5D6F3F17">
        <w:tblPrEx>
          <w:tblCellMar>
            <w:top w:w="0" w:type="dxa"/>
            <w:left w:w="108" w:type="dxa"/>
            <w:bottom w:w="0" w:type="dxa"/>
            <w:right w:w="108" w:type="dxa"/>
          </w:tblCellMar>
        </w:tblPrEx>
        <w:trPr>
          <w:trHeight w:val="933" w:hRule="atLeast"/>
        </w:trPr>
        <w:tc>
          <w:tcPr>
            <w:tcW w:w="3602" w:type="dxa"/>
            <w:tcBorders>
              <w:top w:val="single" w:color="auto" w:sz="6" w:space="0"/>
              <w:left w:val="single" w:color="auto" w:sz="6" w:space="0"/>
              <w:bottom w:val="single" w:color="auto" w:sz="6" w:space="0"/>
              <w:right w:val="single" w:color="auto" w:sz="6" w:space="0"/>
            </w:tcBorders>
          </w:tcPr>
          <w:p w14:paraId="729F6B2B">
            <w:pPr>
              <w:autoSpaceDE w:val="0"/>
              <w:autoSpaceDN w:val="0"/>
              <w:spacing w:line="360" w:lineRule="auto"/>
              <w:rPr>
                <w:rFonts w:cs="仿宋_GB2312" w:asciiTheme="minorEastAsia" w:hAnsiTheme="minorEastAsia" w:eastAsiaTheme="minorEastAsia"/>
                <w:color w:val="auto"/>
                <w:sz w:val="24"/>
              </w:rPr>
            </w:pPr>
          </w:p>
        </w:tc>
        <w:tc>
          <w:tcPr>
            <w:tcW w:w="4140" w:type="dxa"/>
            <w:tcBorders>
              <w:top w:val="single" w:color="auto" w:sz="6" w:space="0"/>
              <w:left w:val="single" w:color="auto" w:sz="6" w:space="0"/>
              <w:bottom w:val="single" w:color="auto" w:sz="6" w:space="0"/>
              <w:right w:val="single" w:color="auto" w:sz="6" w:space="0"/>
            </w:tcBorders>
          </w:tcPr>
          <w:p w14:paraId="22621290">
            <w:pPr>
              <w:autoSpaceDE w:val="0"/>
              <w:autoSpaceDN w:val="0"/>
              <w:spacing w:line="360" w:lineRule="auto"/>
              <w:rPr>
                <w:rFonts w:cs="仿宋_GB2312" w:asciiTheme="minorEastAsia" w:hAnsiTheme="minorEastAsia" w:eastAsiaTheme="minorEastAsia"/>
                <w:color w:val="auto"/>
                <w:sz w:val="24"/>
              </w:rPr>
            </w:pPr>
          </w:p>
        </w:tc>
        <w:tc>
          <w:tcPr>
            <w:tcW w:w="1335" w:type="dxa"/>
            <w:tcBorders>
              <w:top w:val="single" w:color="auto" w:sz="6" w:space="0"/>
              <w:left w:val="single" w:color="auto" w:sz="6" w:space="0"/>
              <w:bottom w:val="single" w:color="auto" w:sz="6" w:space="0"/>
              <w:right w:val="single" w:color="auto" w:sz="6" w:space="0"/>
            </w:tcBorders>
          </w:tcPr>
          <w:p w14:paraId="1249D96D">
            <w:pPr>
              <w:autoSpaceDE w:val="0"/>
              <w:autoSpaceDN w:val="0"/>
              <w:spacing w:line="360" w:lineRule="auto"/>
              <w:rPr>
                <w:rFonts w:cs="仿宋_GB2312" w:asciiTheme="minorEastAsia" w:hAnsiTheme="minorEastAsia" w:eastAsiaTheme="minorEastAsia"/>
                <w:color w:val="auto"/>
                <w:sz w:val="24"/>
              </w:rPr>
            </w:pPr>
          </w:p>
        </w:tc>
      </w:tr>
      <w:tr w14:paraId="6DD2BF14">
        <w:tblPrEx>
          <w:tblCellMar>
            <w:top w:w="0" w:type="dxa"/>
            <w:left w:w="108" w:type="dxa"/>
            <w:bottom w:w="0" w:type="dxa"/>
            <w:right w:w="108" w:type="dxa"/>
          </w:tblCellMar>
        </w:tblPrEx>
        <w:trPr>
          <w:trHeight w:val="933" w:hRule="atLeast"/>
        </w:trPr>
        <w:tc>
          <w:tcPr>
            <w:tcW w:w="3602" w:type="dxa"/>
            <w:tcBorders>
              <w:top w:val="single" w:color="auto" w:sz="6" w:space="0"/>
              <w:left w:val="single" w:color="auto" w:sz="6" w:space="0"/>
              <w:bottom w:val="single" w:color="auto" w:sz="6" w:space="0"/>
              <w:right w:val="single" w:color="auto" w:sz="6" w:space="0"/>
            </w:tcBorders>
          </w:tcPr>
          <w:p w14:paraId="75382489">
            <w:pPr>
              <w:autoSpaceDE w:val="0"/>
              <w:autoSpaceDN w:val="0"/>
              <w:spacing w:line="360" w:lineRule="auto"/>
              <w:rPr>
                <w:rFonts w:cs="仿宋_GB2312" w:asciiTheme="minorEastAsia" w:hAnsiTheme="minorEastAsia" w:eastAsiaTheme="minorEastAsia"/>
                <w:color w:val="auto"/>
                <w:sz w:val="24"/>
              </w:rPr>
            </w:pPr>
          </w:p>
        </w:tc>
        <w:tc>
          <w:tcPr>
            <w:tcW w:w="4140" w:type="dxa"/>
            <w:tcBorders>
              <w:top w:val="single" w:color="auto" w:sz="6" w:space="0"/>
              <w:left w:val="single" w:color="auto" w:sz="6" w:space="0"/>
              <w:bottom w:val="single" w:color="auto" w:sz="6" w:space="0"/>
              <w:right w:val="single" w:color="auto" w:sz="6" w:space="0"/>
            </w:tcBorders>
          </w:tcPr>
          <w:p w14:paraId="0607E2E3">
            <w:pPr>
              <w:autoSpaceDE w:val="0"/>
              <w:autoSpaceDN w:val="0"/>
              <w:spacing w:line="360" w:lineRule="auto"/>
              <w:rPr>
                <w:rFonts w:cs="仿宋_GB2312" w:asciiTheme="minorEastAsia" w:hAnsiTheme="minorEastAsia" w:eastAsiaTheme="minorEastAsia"/>
                <w:color w:val="auto"/>
                <w:sz w:val="24"/>
              </w:rPr>
            </w:pPr>
          </w:p>
        </w:tc>
        <w:tc>
          <w:tcPr>
            <w:tcW w:w="1335" w:type="dxa"/>
            <w:tcBorders>
              <w:top w:val="single" w:color="auto" w:sz="6" w:space="0"/>
              <w:left w:val="single" w:color="auto" w:sz="6" w:space="0"/>
              <w:bottom w:val="single" w:color="auto" w:sz="6" w:space="0"/>
              <w:right w:val="single" w:color="auto" w:sz="6" w:space="0"/>
            </w:tcBorders>
          </w:tcPr>
          <w:p w14:paraId="2CF0C83C">
            <w:pPr>
              <w:autoSpaceDE w:val="0"/>
              <w:autoSpaceDN w:val="0"/>
              <w:spacing w:line="360" w:lineRule="auto"/>
              <w:rPr>
                <w:rFonts w:cs="仿宋_GB2312" w:asciiTheme="minorEastAsia" w:hAnsiTheme="minorEastAsia" w:eastAsiaTheme="minorEastAsia"/>
                <w:color w:val="auto"/>
                <w:sz w:val="24"/>
              </w:rPr>
            </w:pPr>
          </w:p>
        </w:tc>
      </w:tr>
      <w:tr w14:paraId="739F9E6E">
        <w:tblPrEx>
          <w:tblCellMar>
            <w:top w:w="0" w:type="dxa"/>
            <w:left w:w="108" w:type="dxa"/>
            <w:bottom w:w="0" w:type="dxa"/>
            <w:right w:w="108" w:type="dxa"/>
          </w:tblCellMar>
        </w:tblPrEx>
        <w:trPr>
          <w:trHeight w:val="927" w:hRule="atLeast"/>
        </w:trPr>
        <w:tc>
          <w:tcPr>
            <w:tcW w:w="3602" w:type="dxa"/>
            <w:tcBorders>
              <w:top w:val="single" w:color="auto" w:sz="6" w:space="0"/>
              <w:left w:val="single" w:color="auto" w:sz="6" w:space="0"/>
              <w:bottom w:val="single" w:color="auto" w:sz="6" w:space="0"/>
              <w:right w:val="single" w:color="auto" w:sz="6" w:space="0"/>
            </w:tcBorders>
          </w:tcPr>
          <w:p w14:paraId="45DA20A9">
            <w:pPr>
              <w:autoSpaceDE w:val="0"/>
              <w:autoSpaceDN w:val="0"/>
              <w:spacing w:line="360" w:lineRule="auto"/>
              <w:rPr>
                <w:rFonts w:cs="仿宋_GB2312" w:asciiTheme="minorEastAsia" w:hAnsiTheme="minorEastAsia" w:eastAsiaTheme="minorEastAsia"/>
                <w:color w:val="auto"/>
                <w:sz w:val="24"/>
              </w:rPr>
            </w:pPr>
          </w:p>
        </w:tc>
        <w:tc>
          <w:tcPr>
            <w:tcW w:w="4140" w:type="dxa"/>
            <w:tcBorders>
              <w:top w:val="single" w:color="auto" w:sz="6" w:space="0"/>
              <w:left w:val="single" w:color="auto" w:sz="6" w:space="0"/>
              <w:bottom w:val="single" w:color="auto" w:sz="6" w:space="0"/>
              <w:right w:val="single" w:color="auto" w:sz="6" w:space="0"/>
            </w:tcBorders>
          </w:tcPr>
          <w:p w14:paraId="57EF1ED8">
            <w:pPr>
              <w:autoSpaceDE w:val="0"/>
              <w:autoSpaceDN w:val="0"/>
              <w:spacing w:line="360" w:lineRule="auto"/>
              <w:rPr>
                <w:rFonts w:cs="仿宋_GB2312" w:asciiTheme="minorEastAsia" w:hAnsiTheme="minorEastAsia" w:eastAsiaTheme="minorEastAsia"/>
                <w:color w:val="auto"/>
                <w:sz w:val="24"/>
              </w:rPr>
            </w:pPr>
          </w:p>
        </w:tc>
        <w:tc>
          <w:tcPr>
            <w:tcW w:w="1335" w:type="dxa"/>
            <w:tcBorders>
              <w:top w:val="single" w:color="auto" w:sz="6" w:space="0"/>
              <w:left w:val="single" w:color="auto" w:sz="6" w:space="0"/>
              <w:bottom w:val="single" w:color="auto" w:sz="6" w:space="0"/>
              <w:right w:val="single" w:color="auto" w:sz="6" w:space="0"/>
            </w:tcBorders>
          </w:tcPr>
          <w:p w14:paraId="33ACDB0B">
            <w:pPr>
              <w:autoSpaceDE w:val="0"/>
              <w:autoSpaceDN w:val="0"/>
              <w:spacing w:line="360" w:lineRule="auto"/>
              <w:rPr>
                <w:rFonts w:cs="仿宋_GB2312" w:asciiTheme="minorEastAsia" w:hAnsiTheme="minorEastAsia" w:eastAsiaTheme="minorEastAsia"/>
                <w:color w:val="auto"/>
                <w:sz w:val="24"/>
              </w:rPr>
            </w:pPr>
          </w:p>
        </w:tc>
      </w:tr>
    </w:tbl>
    <w:p w14:paraId="0336DED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w:t>
      </w:r>
      <w:r>
        <w:rPr>
          <w:rFonts w:hint="eastAsia" w:cs="仿宋_GB2312" w:asciiTheme="minorEastAsia" w:hAnsiTheme="minorEastAsia" w:eastAsiaTheme="minorEastAsia"/>
          <w:b/>
          <w:color w:val="auto"/>
          <w:sz w:val="24"/>
          <w:lang w:val="en-US" w:eastAsia="zh-CN"/>
        </w:rPr>
        <w:t>等相关证明资料</w:t>
      </w:r>
      <w:r>
        <w:rPr>
          <w:rFonts w:hint="eastAsia" w:cs="仿宋_GB2312" w:asciiTheme="minorEastAsia" w:hAnsiTheme="minorEastAsia" w:eastAsiaTheme="minorEastAsia"/>
          <w:b/>
          <w:color w:val="auto"/>
          <w:sz w:val="24"/>
        </w:rPr>
        <w:t>。</w:t>
      </w:r>
    </w:p>
    <w:p w14:paraId="2E254EA9">
      <w:pPr>
        <w:autoSpaceDE w:val="0"/>
        <w:autoSpaceDN w:val="0"/>
        <w:spacing w:line="360" w:lineRule="auto"/>
        <w:rPr>
          <w:rFonts w:cs="仿宋_GB2312" w:asciiTheme="minorEastAsia" w:hAnsiTheme="minorEastAsia" w:eastAsiaTheme="minorEastAsia"/>
          <w:color w:val="auto"/>
          <w:sz w:val="24"/>
        </w:rPr>
      </w:pPr>
    </w:p>
    <w:p w14:paraId="1C323ECA">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1B9419CF">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00961355">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en-US" w:eastAsia="zh-CN"/>
        </w:rPr>
        <w:t>公章</w:t>
      </w:r>
      <w:r>
        <w:rPr>
          <w:rFonts w:hint="eastAsia" w:cs="仿宋_GB2312" w:asciiTheme="minorEastAsia" w:hAnsiTheme="minorEastAsia" w:eastAsiaTheme="minorEastAsia"/>
          <w:color w:val="auto"/>
          <w:kern w:val="0"/>
          <w:sz w:val="24"/>
        </w:rPr>
        <w:t xml:space="preserve">）：                       </w:t>
      </w:r>
    </w:p>
    <w:p w14:paraId="16B6D64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日期：  年  月   日</w:t>
      </w:r>
    </w:p>
    <w:p w14:paraId="1F94EF93">
      <w:pPr>
        <w:spacing w:line="360" w:lineRule="auto"/>
        <w:jc w:val="center"/>
        <w:rPr>
          <w:rFonts w:cs="仿宋_GB2312" w:asciiTheme="minorEastAsia" w:hAnsiTheme="minorEastAsia" w:eastAsiaTheme="minorEastAsia"/>
          <w:b/>
          <w:bCs/>
          <w:color w:val="auto"/>
          <w:sz w:val="32"/>
          <w:szCs w:val="32"/>
        </w:rPr>
      </w:pPr>
    </w:p>
    <w:p w14:paraId="115CCD7B">
      <w:pPr>
        <w:rPr>
          <w:rFonts w:hint="eastAsia"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br w:type="page"/>
      </w:r>
    </w:p>
    <w:p w14:paraId="079AD15C">
      <w:pPr>
        <w:spacing w:line="360" w:lineRule="auto"/>
        <w:jc w:val="cente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七、评标标准相应的商务技术资料</w:t>
      </w:r>
    </w:p>
    <w:p w14:paraId="3850ADA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281D964">
      <w:pPr>
        <w:spacing w:line="360" w:lineRule="auto"/>
        <w:jc w:val="center"/>
        <w:rPr>
          <w:rFonts w:hint="eastAsia" w:cs="仿宋_GB2312" w:asciiTheme="minorEastAsia" w:hAnsiTheme="minorEastAsia" w:eastAsiaTheme="minorEastAsia"/>
          <w:b/>
          <w:bCs/>
          <w:color w:val="auto"/>
          <w:sz w:val="32"/>
          <w:szCs w:val="32"/>
        </w:rPr>
      </w:pPr>
    </w:p>
    <w:p w14:paraId="1FFCE6F9">
      <w:pPr>
        <w:spacing w:line="360" w:lineRule="auto"/>
        <w:jc w:val="center"/>
        <w:rPr>
          <w:rFonts w:hint="eastAsia" w:cs="仿宋_GB2312" w:asciiTheme="minorEastAsia" w:hAnsiTheme="minorEastAsia" w:eastAsiaTheme="minorEastAsia"/>
          <w:b/>
          <w:bCs/>
          <w:color w:val="auto"/>
          <w:sz w:val="32"/>
          <w:szCs w:val="32"/>
        </w:rPr>
      </w:pPr>
    </w:p>
    <w:p w14:paraId="5DAFC550">
      <w:pPr>
        <w:spacing w:line="360" w:lineRule="auto"/>
        <w:jc w:val="center"/>
        <w:rPr>
          <w:rFonts w:hint="eastAsia" w:cs="仿宋_GB2312" w:asciiTheme="minorEastAsia" w:hAnsiTheme="minorEastAsia" w:eastAsiaTheme="minorEastAsia"/>
          <w:b/>
          <w:bCs/>
          <w:color w:val="auto"/>
          <w:sz w:val="32"/>
          <w:szCs w:val="32"/>
        </w:rPr>
      </w:pPr>
    </w:p>
    <w:p w14:paraId="07375E94">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八、</w:t>
      </w:r>
      <w:r>
        <w:rPr>
          <w:rFonts w:hint="eastAsia" w:cs="仿宋_GB2312" w:asciiTheme="minorEastAsia" w:hAnsiTheme="minorEastAsia" w:eastAsiaTheme="minorEastAsia"/>
          <w:b/>
          <w:bCs/>
          <w:color w:val="auto"/>
          <w:sz w:val="32"/>
          <w:szCs w:val="32"/>
        </w:rPr>
        <w:t>关于</w:t>
      </w:r>
      <w:r>
        <w:rPr>
          <w:rFonts w:hint="eastAsia" w:cs="仿宋_GB2312" w:asciiTheme="minorEastAsia" w:hAnsiTheme="minorEastAsia" w:eastAsiaTheme="minorEastAsia"/>
          <w:b/>
          <w:color w:val="auto"/>
          <w:kern w:val="0"/>
          <w:sz w:val="32"/>
          <w:szCs w:val="32"/>
          <w:lang w:val="zh-CN"/>
        </w:rPr>
        <w:t>对磋商文件中有关条款的拒绝声明（</w:t>
      </w:r>
      <w:r>
        <w:rPr>
          <w:rFonts w:hint="eastAsia" w:cs="仿宋_GB2312" w:asciiTheme="minorEastAsia" w:hAnsiTheme="minorEastAsia" w:eastAsiaTheme="minorEastAsia"/>
          <w:b/>
          <w:color w:val="auto"/>
          <w:kern w:val="0"/>
          <w:sz w:val="32"/>
          <w:szCs w:val="32"/>
          <w:lang w:val="en-US" w:eastAsia="zh-CN"/>
        </w:rPr>
        <w:t>如有</w:t>
      </w:r>
      <w:r>
        <w:rPr>
          <w:rFonts w:hint="eastAsia" w:cs="仿宋_GB2312" w:asciiTheme="minorEastAsia" w:hAnsiTheme="minorEastAsia" w:eastAsiaTheme="minorEastAsia"/>
          <w:b/>
          <w:color w:val="auto"/>
          <w:kern w:val="0"/>
          <w:sz w:val="32"/>
          <w:szCs w:val="32"/>
          <w:lang w:val="zh-CN"/>
        </w:rPr>
        <w:t>）</w:t>
      </w:r>
    </w:p>
    <w:p w14:paraId="6C2BF5D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50E56CA4">
      <w:pPr>
        <w:spacing w:line="360" w:lineRule="auto"/>
        <w:rPr>
          <w:rFonts w:cs="仿宋_GB2312" w:asciiTheme="minorEastAsia" w:hAnsiTheme="minorEastAsia" w:eastAsiaTheme="minorEastAsia"/>
          <w:color w:val="auto"/>
          <w:sz w:val="24"/>
        </w:rPr>
      </w:pPr>
    </w:p>
    <w:p w14:paraId="72AE3A69">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 xml:space="preserve">                                      供应商名称（</w:t>
      </w:r>
      <w:r>
        <w:rPr>
          <w:rFonts w:hint="eastAsia" w:cs="仿宋_GB2312" w:asciiTheme="minorEastAsia" w:hAnsiTheme="minorEastAsia" w:eastAsiaTheme="minorEastAsia"/>
          <w:color w:val="auto"/>
          <w:kern w:val="0"/>
          <w:sz w:val="24"/>
          <w:lang w:val="en-US" w:eastAsia="zh-CN"/>
        </w:rPr>
        <w:t>公章</w:t>
      </w:r>
      <w:r>
        <w:rPr>
          <w:rFonts w:hint="eastAsia" w:cs="仿宋_GB2312" w:asciiTheme="minorEastAsia" w:hAnsiTheme="minorEastAsia" w:eastAsiaTheme="minorEastAsia"/>
          <w:color w:val="auto"/>
          <w:kern w:val="0"/>
          <w:sz w:val="24"/>
        </w:rPr>
        <w:t xml:space="preserve">）：                       </w:t>
      </w:r>
    </w:p>
    <w:p w14:paraId="3DDD146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日期：  年  月   日</w:t>
      </w:r>
    </w:p>
    <w:p w14:paraId="777457A6">
      <w:pPr>
        <w:spacing w:line="360" w:lineRule="auto"/>
        <w:jc w:val="center"/>
        <w:rPr>
          <w:rFonts w:cs="仿宋_GB2312" w:asciiTheme="minorEastAsia" w:hAnsiTheme="minorEastAsia" w:eastAsiaTheme="minorEastAsia"/>
          <w:b/>
          <w:bCs/>
          <w:color w:val="auto"/>
          <w:sz w:val="32"/>
          <w:szCs w:val="32"/>
        </w:rPr>
      </w:pPr>
    </w:p>
    <w:p w14:paraId="73B71418">
      <w:pPr>
        <w:spacing w:line="360" w:lineRule="auto"/>
        <w:jc w:val="center"/>
        <w:rPr>
          <w:rFonts w:cs="仿宋_GB2312" w:asciiTheme="minorEastAsia" w:hAnsiTheme="minorEastAsia" w:eastAsiaTheme="minorEastAsia"/>
          <w:b/>
          <w:bCs/>
          <w:color w:val="auto"/>
          <w:sz w:val="32"/>
          <w:szCs w:val="32"/>
        </w:rPr>
      </w:pPr>
    </w:p>
    <w:p w14:paraId="3E580206">
      <w:pPr>
        <w:spacing w:line="360" w:lineRule="auto"/>
        <w:jc w:val="center"/>
        <w:rPr>
          <w:rFonts w:cs="仿宋_GB2312" w:asciiTheme="minorEastAsia" w:hAnsiTheme="minorEastAsia" w:eastAsiaTheme="minorEastAsia"/>
          <w:b/>
          <w:bCs/>
          <w:color w:val="auto"/>
          <w:sz w:val="32"/>
          <w:szCs w:val="32"/>
        </w:rPr>
      </w:pPr>
    </w:p>
    <w:p w14:paraId="10D2B131">
      <w:pPr>
        <w:spacing w:line="360" w:lineRule="auto"/>
        <w:jc w:val="center"/>
        <w:rPr>
          <w:rFonts w:cs="仿宋_GB2312" w:asciiTheme="minorEastAsia" w:hAnsiTheme="minorEastAsia" w:eastAsiaTheme="minorEastAsia"/>
          <w:b/>
          <w:bCs/>
          <w:color w:val="auto"/>
          <w:sz w:val="32"/>
          <w:szCs w:val="32"/>
        </w:rPr>
      </w:pPr>
    </w:p>
    <w:p w14:paraId="15F0C7D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九</w:t>
      </w:r>
      <w:r>
        <w:rPr>
          <w:rFonts w:hint="eastAsia" w:cs="仿宋_GB2312" w:asciiTheme="minorEastAsia" w:hAnsiTheme="minorEastAsia" w:eastAsiaTheme="minorEastAsia"/>
          <w:b/>
          <w:bCs/>
          <w:color w:val="auto"/>
          <w:sz w:val="32"/>
          <w:szCs w:val="32"/>
        </w:rPr>
        <w:t>、认为需要的</w:t>
      </w:r>
      <w:r>
        <w:rPr>
          <w:rFonts w:hint="eastAsia" w:cs="仿宋_GB2312" w:asciiTheme="minorEastAsia" w:hAnsiTheme="minorEastAsia" w:eastAsiaTheme="minorEastAsia"/>
          <w:b/>
          <w:color w:val="auto"/>
          <w:kern w:val="0"/>
          <w:sz w:val="32"/>
          <w:szCs w:val="32"/>
          <w:lang w:val="zh-CN"/>
        </w:rPr>
        <w:t>其他商务</w:t>
      </w:r>
      <w:r>
        <w:rPr>
          <w:rFonts w:hint="eastAsia" w:cs="仿宋_GB2312" w:asciiTheme="minorEastAsia" w:hAnsiTheme="minorEastAsia" w:eastAsiaTheme="minorEastAsia"/>
          <w:b/>
          <w:color w:val="auto"/>
          <w:kern w:val="0"/>
          <w:sz w:val="32"/>
          <w:szCs w:val="32"/>
          <w:lang w:val="en-US" w:eastAsia="zh-CN"/>
        </w:rPr>
        <w:t>技术</w:t>
      </w:r>
      <w:r>
        <w:rPr>
          <w:rFonts w:hint="eastAsia" w:cs="仿宋_GB2312" w:asciiTheme="minorEastAsia" w:hAnsiTheme="minorEastAsia" w:eastAsiaTheme="minorEastAsia"/>
          <w:b/>
          <w:color w:val="auto"/>
          <w:kern w:val="0"/>
          <w:sz w:val="32"/>
          <w:szCs w:val="32"/>
          <w:lang w:val="zh-CN"/>
        </w:rPr>
        <w:t>文件或说明</w:t>
      </w:r>
    </w:p>
    <w:p w14:paraId="3E3FD6FA">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2F1A520">
      <w:pPr>
        <w:spacing w:line="360" w:lineRule="auto"/>
        <w:jc w:val="center"/>
        <w:rPr>
          <w:rFonts w:cs="仿宋_GB2312" w:asciiTheme="minorEastAsia" w:hAnsiTheme="minorEastAsia" w:eastAsiaTheme="minorEastAsia"/>
          <w:color w:val="auto"/>
          <w:sz w:val="24"/>
        </w:rPr>
      </w:pPr>
    </w:p>
    <w:p w14:paraId="51329B05">
      <w:pPr>
        <w:spacing w:line="360" w:lineRule="auto"/>
        <w:rPr>
          <w:rFonts w:cs="仿宋_GB2312" w:asciiTheme="minorEastAsia" w:hAnsiTheme="minorEastAsia" w:eastAsiaTheme="minorEastAsia"/>
          <w:color w:val="auto"/>
          <w:sz w:val="24"/>
        </w:rPr>
      </w:pPr>
    </w:p>
    <w:p w14:paraId="24CC15AD">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en-US" w:eastAsia="zh-CN"/>
        </w:rPr>
        <w:t>公章</w:t>
      </w:r>
      <w:r>
        <w:rPr>
          <w:rFonts w:hint="eastAsia" w:cs="仿宋_GB2312" w:asciiTheme="minorEastAsia" w:hAnsiTheme="minorEastAsia" w:eastAsiaTheme="minorEastAsia"/>
          <w:color w:val="auto"/>
          <w:kern w:val="0"/>
          <w:sz w:val="24"/>
        </w:rPr>
        <w:t xml:space="preserve">）：                       </w:t>
      </w:r>
    </w:p>
    <w:p w14:paraId="74A3561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日期：  年  月   日</w:t>
      </w:r>
    </w:p>
    <w:p w14:paraId="3571B1E6">
      <w:pPr>
        <w:spacing w:line="360" w:lineRule="auto"/>
        <w:jc w:val="center"/>
        <w:rPr>
          <w:rFonts w:cs="仿宋_GB2312" w:asciiTheme="minorEastAsia" w:hAnsiTheme="minorEastAsia" w:eastAsiaTheme="minorEastAsia"/>
          <w:b/>
          <w:bCs/>
          <w:color w:val="auto"/>
          <w:sz w:val="32"/>
          <w:szCs w:val="32"/>
        </w:rPr>
      </w:pPr>
    </w:p>
    <w:p w14:paraId="7B0BAA03">
      <w:pPr>
        <w:spacing w:line="360" w:lineRule="auto"/>
        <w:rPr>
          <w:rFonts w:cs="仿宋_GB2312" w:asciiTheme="minorEastAsia" w:hAnsiTheme="minorEastAsia" w:eastAsiaTheme="minorEastAsia"/>
          <w:b/>
          <w:bCs/>
          <w:color w:val="auto"/>
          <w:kern w:val="0"/>
          <w:sz w:val="24"/>
        </w:rPr>
      </w:pPr>
    </w:p>
    <w:p w14:paraId="7F8509B7">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0CF06B39">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lang w:val="en-US" w:eastAsia="zh-CN"/>
        </w:rPr>
        <w:t>十</w:t>
      </w:r>
      <w:r>
        <w:rPr>
          <w:rFonts w:hint="eastAsia" w:cs="仿宋_GB2312" w:asciiTheme="minorEastAsia" w:hAnsiTheme="minorEastAsia" w:eastAsiaTheme="minorEastAsia"/>
          <w:b/>
          <w:bCs/>
          <w:color w:val="auto"/>
          <w:sz w:val="30"/>
          <w:szCs w:val="30"/>
        </w:rPr>
        <w:t>、</w:t>
      </w:r>
      <w:r>
        <w:rPr>
          <w:rFonts w:hint="eastAsia" w:cs="宋体" w:asciiTheme="minorEastAsia" w:hAnsiTheme="minorEastAsia" w:eastAsiaTheme="minorEastAsia"/>
          <w:b/>
          <w:color w:val="auto"/>
          <w:kern w:val="0"/>
          <w:sz w:val="32"/>
          <w:szCs w:val="32"/>
          <w:lang w:val="zh-CN"/>
        </w:rPr>
        <w:t>政府采购供应商廉洁自律承诺书</w:t>
      </w:r>
    </w:p>
    <w:p w14:paraId="7DE7A44C">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7E1323F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1C33243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3128345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5E3D127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4BFD6BE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2248BF4B">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0C2FCD1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08A61D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23F60E57">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455AF462">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CB56559">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8E0BF68">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1B12AD68">
      <w:pPr>
        <w:autoSpaceDE w:val="0"/>
        <w:autoSpaceDN w:val="0"/>
        <w:spacing w:line="360" w:lineRule="auto"/>
        <w:ind w:right="112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kern w:val="0"/>
          <w:sz w:val="24"/>
          <w:lang w:val="en-US" w:eastAsia="zh-CN"/>
        </w:rPr>
        <w:t>公章</w:t>
      </w:r>
      <w:r>
        <w:rPr>
          <w:rFonts w:hint="eastAsia" w:cs="仿宋_GB2312" w:asciiTheme="minorEastAsia" w:hAnsiTheme="minorEastAsia" w:eastAsiaTheme="minorEastAsia"/>
          <w:color w:val="auto"/>
          <w:kern w:val="0"/>
          <w:sz w:val="24"/>
          <w:lang w:val="zh-CN"/>
        </w:rPr>
        <w:t xml:space="preserve">）：                </w:t>
      </w:r>
    </w:p>
    <w:p w14:paraId="45DA92D2">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64AE94F3">
      <w:pPr>
        <w:spacing w:line="360" w:lineRule="auto"/>
        <w:jc w:val="center"/>
        <w:rPr>
          <w:rFonts w:cs="仿宋_GB2312" w:asciiTheme="minorEastAsia" w:hAnsiTheme="minorEastAsia" w:eastAsiaTheme="minorEastAsia"/>
          <w:b/>
          <w:color w:val="auto"/>
          <w:sz w:val="36"/>
          <w:szCs w:val="36"/>
        </w:rPr>
      </w:pPr>
    </w:p>
    <w:p w14:paraId="283C1B33">
      <w:pPr>
        <w:spacing w:line="360" w:lineRule="auto"/>
        <w:jc w:val="center"/>
        <w:rPr>
          <w:rFonts w:hint="default" w:cs="仿宋_GB2312" w:asciiTheme="minorEastAsia" w:hAnsiTheme="minorEastAsia" w:eastAsiaTheme="minorEastAsia"/>
          <w:b/>
          <w:color w:val="auto"/>
          <w:kern w:val="0"/>
          <w:sz w:val="36"/>
          <w:szCs w:val="36"/>
          <w:lang w:val="en-US" w:eastAsia="zh-CN"/>
        </w:rPr>
      </w:pPr>
      <w:r>
        <w:rPr>
          <w:rFonts w:cs="仿宋_GB2312" w:asciiTheme="minorEastAsia" w:hAnsiTheme="minorEastAsia" w:eastAsiaTheme="minorEastAsia"/>
          <w:b/>
          <w:color w:val="auto"/>
          <w:sz w:val="36"/>
          <w:szCs w:val="36"/>
        </w:rPr>
        <w:br w:type="page"/>
      </w:r>
      <w:r>
        <w:rPr>
          <w:rFonts w:hint="eastAsia" w:cs="仿宋_GB2312" w:asciiTheme="minorEastAsia" w:hAnsiTheme="minorEastAsia" w:eastAsiaTheme="minorEastAsia"/>
          <w:b/>
          <w:color w:val="auto"/>
          <w:kern w:val="0"/>
          <w:sz w:val="36"/>
          <w:szCs w:val="36"/>
          <w:lang w:val="en-US" w:eastAsia="zh-CN"/>
        </w:rPr>
        <w:t>报价文件</w:t>
      </w:r>
    </w:p>
    <w:p w14:paraId="2ECA33F7">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56EF9477">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w:t>
      </w:r>
      <w:r>
        <w:rPr>
          <w:rFonts w:hint="eastAsia" w:cs="仿宋_GB2312" w:asciiTheme="minorEastAsia" w:hAnsiTheme="minorEastAsia" w:eastAsiaTheme="minorEastAsia"/>
          <w:color w:val="auto"/>
          <w:lang w:val="en-US" w:eastAsia="zh-CN"/>
        </w:rPr>
        <w:t>开标一览表（报价表）</w:t>
      </w:r>
      <w:r>
        <w:rPr>
          <w:rFonts w:hint="eastAsia" w:cs="仿宋_GB2312" w:asciiTheme="minorEastAsia" w:hAnsiTheme="minorEastAsia" w:eastAsiaTheme="minorEastAsia"/>
          <w:color w:val="auto"/>
        </w:rPr>
        <w:t>……………………………………………………（页码）</w:t>
      </w:r>
    </w:p>
    <w:p w14:paraId="5794B293">
      <w:pPr>
        <w:pStyle w:val="186"/>
        <w:spacing w:line="360" w:lineRule="auto"/>
        <w:rPr>
          <w:rFonts w:hint="default"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（2）</w:t>
      </w:r>
      <w:r>
        <w:rPr>
          <w:rFonts w:hint="eastAsia" w:ascii="宋体" w:hAnsi="宋体" w:eastAsia="宋体" w:cs="宋体"/>
          <w:color w:val="auto"/>
        </w:rPr>
        <w:t>分项报价表</w:t>
      </w:r>
      <w:r>
        <w:rPr>
          <w:rFonts w:hint="eastAsia" w:cs="仿宋_GB2312" w:asciiTheme="minorEastAsia" w:hAnsiTheme="minorEastAsia" w:eastAsiaTheme="minorEastAsia"/>
          <w:color w:val="auto"/>
        </w:rPr>
        <w:t>…………………………………………………………………（页码）</w:t>
      </w:r>
    </w:p>
    <w:p w14:paraId="4EEB958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27123D4">
      <w:pPr>
        <w:rPr>
          <w:rFonts w:cs="仿宋_GB2312" w:asciiTheme="minorEastAsia" w:hAnsiTheme="minorEastAsia" w:eastAsiaTheme="minorEastAsia"/>
          <w:b/>
          <w:color w:val="auto"/>
          <w:sz w:val="36"/>
          <w:szCs w:val="36"/>
        </w:rPr>
      </w:pPr>
    </w:p>
    <w:p w14:paraId="1C35ED10">
      <w:pPr>
        <w:widowControl/>
        <w:adjustRightInd/>
        <w:jc w:val="left"/>
        <w:rPr>
          <w:rFonts w:cs="仿宋_GB2312" w:asciiTheme="minorEastAsia" w:hAnsiTheme="minorEastAsia" w:eastAsiaTheme="minorEastAsia"/>
          <w:b/>
          <w:color w:val="auto"/>
          <w:sz w:val="36"/>
          <w:szCs w:val="36"/>
        </w:rPr>
      </w:pPr>
    </w:p>
    <w:p w14:paraId="18E31E88">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EA97723">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lang w:val="en-US" w:eastAsia="zh-CN"/>
        </w:rPr>
        <w:t>一、投标</w:t>
      </w:r>
      <w:r>
        <w:rPr>
          <w:rFonts w:hint="eastAsia" w:cs="仿宋_GB2312" w:asciiTheme="minorEastAsia" w:hAnsiTheme="minorEastAsia" w:eastAsiaTheme="minorEastAsia"/>
          <w:color w:val="auto"/>
          <w:kern w:val="2"/>
          <w:sz w:val="32"/>
          <w:szCs w:val="32"/>
        </w:rPr>
        <w:t>报价一览表</w:t>
      </w:r>
    </w:p>
    <w:p w14:paraId="0131EA1D">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4FA72098">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w:t>
      </w:r>
      <w:r>
        <w:rPr>
          <w:rFonts w:hint="eastAsia" w:cs="仿宋_GB2312" w:asciiTheme="minorEastAsia" w:hAnsiTheme="minorEastAsia" w:eastAsiaTheme="minorEastAsia"/>
          <w:color w:val="auto"/>
          <w:kern w:val="0"/>
          <w:sz w:val="24"/>
          <w:lang w:val="en-US" w:eastAsia="zh-CN"/>
        </w:rPr>
        <w:t>投标</w:t>
      </w:r>
      <w:r>
        <w:rPr>
          <w:rFonts w:hint="eastAsia" w:cs="仿宋_GB2312" w:asciiTheme="minorEastAsia" w:hAnsiTheme="minorEastAsia" w:eastAsiaTheme="minorEastAsia"/>
          <w:color w:val="auto"/>
          <w:kern w:val="0"/>
          <w:sz w:val="24"/>
          <w:lang w:val="zh-CN"/>
        </w:rPr>
        <w:t>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645E8DCD">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en-US" w:eastAsia="zh-CN"/>
        </w:rPr>
        <w:t>投标</w:t>
      </w:r>
      <w:r>
        <w:rPr>
          <w:rFonts w:hint="eastAsia" w:cs="仿宋_GB2312" w:asciiTheme="minorEastAsia" w:hAnsiTheme="minorEastAsia" w:eastAsiaTheme="minorEastAsia"/>
          <w:b/>
          <w:color w:val="auto"/>
          <w:kern w:val="0"/>
          <w:sz w:val="24"/>
          <w:lang w:val="zh-CN"/>
        </w:rPr>
        <w:t>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761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C5EAFB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071E6FEE">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2F9FAD04">
            <w:pPr>
              <w:spacing w:line="360" w:lineRule="auto"/>
              <w:jc w:val="center"/>
              <w:rPr>
                <w:rFonts w:cs="宋体" w:asciiTheme="minorEastAsia" w:hAnsiTheme="minorEastAsia" w:eastAsiaTheme="minorEastAsia"/>
                <w:b/>
                <w:color w:val="auto"/>
                <w:sz w:val="24"/>
              </w:rPr>
            </w:pPr>
          </w:p>
          <w:p w14:paraId="157E570A">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248BAC5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53DB541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48EDDD3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7E19D685">
            <w:pPr>
              <w:spacing w:line="360" w:lineRule="auto"/>
              <w:jc w:val="center"/>
              <w:rPr>
                <w:rFonts w:cs="宋体" w:asciiTheme="minorEastAsia" w:hAnsiTheme="minorEastAsia" w:eastAsiaTheme="minorEastAsia"/>
                <w:b/>
                <w:color w:val="auto"/>
                <w:sz w:val="24"/>
              </w:rPr>
            </w:pPr>
          </w:p>
          <w:p w14:paraId="4A53396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226BEC3C">
            <w:pPr>
              <w:spacing w:line="360" w:lineRule="auto"/>
              <w:jc w:val="center"/>
              <w:rPr>
                <w:rFonts w:cs="宋体" w:asciiTheme="minorEastAsia" w:hAnsiTheme="minorEastAsia" w:eastAsiaTheme="minorEastAsia"/>
                <w:b/>
                <w:color w:val="auto"/>
                <w:sz w:val="24"/>
              </w:rPr>
            </w:pPr>
          </w:p>
          <w:p w14:paraId="1A16219B">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470477FF">
            <w:pPr>
              <w:spacing w:line="360" w:lineRule="auto"/>
              <w:jc w:val="center"/>
              <w:rPr>
                <w:rFonts w:cs="宋体" w:asciiTheme="minorEastAsia" w:hAnsiTheme="minorEastAsia" w:eastAsiaTheme="minorEastAsia"/>
                <w:b/>
                <w:color w:val="auto"/>
                <w:sz w:val="24"/>
              </w:rPr>
            </w:pPr>
          </w:p>
        </w:tc>
      </w:tr>
      <w:tr w14:paraId="56B0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B051BC5">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0E19AD1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267B588F">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36F0F09">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27ED6688">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2ED54B00">
            <w:pPr>
              <w:spacing w:line="360" w:lineRule="auto"/>
              <w:jc w:val="center"/>
              <w:rPr>
                <w:rFonts w:cs="宋体" w:asciiTheme="minorEastAsia" w:hAnsiTheme="minorEastAsia" w:eastAsiaTheme="minorEastAsia"/>
                <w:color w:val="auto"/>
                <w:sz w:val="24"/>
              </w:rPr>
            </w:pPr>
          </w:p>
        </w:tc>
        <w:tc>
          <w:tcPr>
            <w:tcW w:w="2127" w:type="dxa"/>
          </w:tcPr>
          <w:p w14:paraId="66C0301D">
            <w:pPr>
              <w:spacing w:line="360" w:lineRule="auto"/>
              <w:jc w:val="center"/>
              <w:rPr>
                <w:rFonts w:cs="宋体" w:asciiTheme="minorEastAsia" w:hAnsiTheme="minorEastAsia" w:eastAsiaTheme="minorEastAsia"/>
                <w:color w:val="auto"/>
                <w:sz w:val="24"/>
              </w:rPr>
            </w:pPr>
          </w:p>
        </w:tc>
        <w:tc>
          <w:tcPr>
            <w:tcW w:w="2126" w:type="dxa"/>
            <w:vAlign w:val="center"/>
          </w:tcPr>
          <w:p w14:paraId="4A95A1A1">
            <w:pPr>
              <w:spacing w:line="360" w:lineRule="auto"/>
              <w:jc w:val="center"/>
              <w:rPr>
                <w:rFonts w:cs="宋体" w:asciiTheme="minorEastAsia" w:hAnsiTheme="minorEastAsia" w:eastAsiaTheme="minorEastAsia"/>
                <w:color w:val="auto"/>
                <w:sz w:val="24"/>
              </w:rPr>
            </w:pPr>
          </w:p>
        </w:tc>
      </w:tr>
      <w:tr w14:paraId="1D58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C23C2B">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497CEEF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24C46042">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C6CE7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A7D8F1A">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80AC603">
            <w:pPr>
              <w:spacing w:line="360" w:lineRule="auto"/>
              <w:jc w:val="center"/>
              <w:rPr>
                <w:rFonts w:cs="宋体" w:asciiTheme="minorEastAsia" w:hAnsiTheme="minorEastAsia" w:eastAsiaTheme="minorEastAsia"/>
                <w:color w:val="auto"/>
                <w:sz w:val="24"/>
              </w:rPr>
            </w:pPr>
          </w:p>
        </w:tc>
        <w:tc>
          <w:tcPr>
            <w:tcW w:w="2127" w:type="dxa"/>
          </w:tcPr>
          <w:p w14:paraId="5F892513">
            <w:pPr>
              <w:spacing w:line="360" w:lineRule="auto"/>
              <w:jc w:val="center"/>
              <w:rPr>
                <w:rFonts w:cs="宋体" w:asciiTheme="minorEastAsia" w:hAnsiTheme="minorEastAsia" w:eastAsiaTheme="minorEastAsia"/>
                <w:color w:val="auto"/>
                <w:sz w:val="24"/>
              </w:rPr>
            </w:pPr>
          </w:p>
        </w:tc>
        <w:tc>
          <w:tcPr>
            <w:tcW w:w="2126" w:type="dxa"/>
            <w:vAlign w:val="center"/>
          </w:tcPr>
          <w:p w14:paraId="24054824">
            <w:pPr>
              <w:spacing w:line="360" w:lineRule="auto"/>
              <w:jc w:val="center"/>
              <w:rPr>
                <w:rFonts w:cs="宋体" w:asciiTheme="minorEastAsia" w:hAnsiTheme="minorEastAsia" w:eastAsiaTheme="minorEastAsia"/>
                <w:color w:val="auto"/>
                <w:sz w:val="24"/>
              </w:rPr>
            </w:pPr>
          </w:p>
        </w:tc>
      </w:tr>
      <w:tr w14:paraId="37CF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53C66D">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0407FD9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A520A6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1F05BBD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EA17B7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38630CA">
            <w:pPr>
              <w:spacing w:line="360" w:lineRule="auto"/>
              <w:jc w:val="center"/>
              <w:rPr>
                <w:rFonts w:cs="宋体" w:asciiTheme="minorEastAsia" w:hAnsiTheme="minorEastAsia" w:eastAsiaTheme="minorEastAsia"/>
                <w:color w:val="auto"/>
                <w:sz w:val="24"/>
              </w:rPr>
            </w:pPr>
          </w:p>
        </w:tc>
        <w:tc>
          <w:tcPr>
            <w:tcW w:w="2127" w:type="dxa"/>
          </w:tcPr>
          <w:p w14:paraId="3E5A23E1">
            <w:pPr>
              <w:spacing w:line="360" w:lineRule="auto"/>
              <w:jc w:val="center"/>
              <w:rPr>
                <w:rFonts w:cs="宋体" w:asciiTheme="minorEastAsia" w:hAnsiTheme="minorEastAsia" w:eastAsiaTheme="minorEastAsia"/>
                <w:color w:val="auto"/>
                <w:sz w:val="24"/>
              </w:rPr>
            </w:pPr>
          </w:p>
        </w:tc>
        <w:tc>
          <w:tcPr>
            <w:tcW w:w="2126" w:type="dxa"/>
            <w:vAlign w:val="center"/>
          </w:tcPr>
          <w:p w14:paraId="037237A5">
            <w:pPr>
              <w:spacing w:line="360" w:lineRule="auto"/>
              <w:jc w:val="center"/>
              <w:rPr>
                <w:rFonts w:cs="宋体" w:asciiTheme="minorEastAsia" w:hAnsiTheme="minorEastAsia" w:eastAsiaTheme="minorEastAsia"/>
                <w:color w:val="auto"/>
                <w:sz w:val="24"/>
              </w:rPr>
            </w:pPr>
          </w:p>
        </w:tc>
      </w:tr>
      <w:tr w14:paraId="7ACD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9AF3787">
            <w:pPr>
              <w:spacing w:line="360" w:lineRule="auto"/>
              <w:jc w:val="center"/>
              <w:rPr>
                <w:rFonts w:cs="宋体" w:asciiTheme="minorEastAsia" w:hAnsiTheme="minorEastAsia" w:eastAsiaTheme="minorEastAsia"/>
                <w:color w:val="auto"/>
                <w:sz w:val="24"/>
              </w:rPr>
            </w:pPr>
          </w:p>
        </w:tc>
        <w:tc>
          <w:tcPr>
            <w:tcW w:w="992" w:type="dxa"/>
            <w:vAlign w:val="center"/>
          </w:tcPr>
          <w:p w14:paraId="62BCB09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280BE8E">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23B56759">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4E480EA">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475810D">
            <w:pPr>
              <w:spacing w:line="360" w:lineRule="auto"/>
              <w:jc w:val="center"/>
              <w:rPr>
                <w:rFonts w:cs="宋体" w:asciiTheme="minorEastAsia" w:hAnsiTheme="minorEastAsia" w:eastAsiaTheme="minorEastAsia"/>
                <w:color w:val="auto"/>
                <w:sz w:val="24"/>
              </w:rPr>
            </w:pPr>
          </w:p>
        </w:tc>
        <w:tc>
          <w:tcPr>
            <w:tcW w:w="2127" w:type="dxa"/>
          </w:tcPr>
          <w:p w14:paraId="03992907">
            <w:pPr>
              <w:spacing w:line="360" w:lineRule="auto"/>
              <w:jc w:val="center"/>
              <w:rPr>
                <w:rFonts w:cs="宋体" w:asciiTheme="minorEastAsia" w:hAnsiTheme="minorEastAsia" w:eastAsiaTheme="minorEastAsia"/>
                <w:color w:val="auto"/>
                <w:sz w:val="24"/>
              </w:rPr>
            </w:pPr>
          </w:p>
        </w:tc>
        <w:tc>
          <w:tcPr>
            <w:tcW w:w="2126" w:type="dxa"/>
            <w:vAlign w:val="center"/>
          </w:tcPr>
          <w:p w14:paraId="4D54C616">
            <w:pPr>
              <w:spacing w:line="360" w:lineRule="auto"/>
              <w:jc w:val="center"/>
              <w:rPr>
                <w:rFonts w:cs="宋体" w:asciiTheme="minorEastAsia" w:hAnsiTheme="minorEastAsia" w:eastAsiaTheme="minorEastAsia"/>
                <w:color w:val="auto"/>
                <w:sz w:val="24"/>
              </w:rPr>
            </w:pPr>
          </w:p>
        </w:tc>
      </w:tr>
      <w:tr w14:paraId="2959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F05606">
            <w:pPr>
              <w:spacing w:line="360" w:lineRule="auto"/>
              <w:jc w:val="center"/>
              <w:rPr>
                <w:rFonts w:cs="宋体" w:asciiTheme="minorEastAsia" w:hAnsiTheme="minorEastAsia" w:eastAsiaTheme="minorEastAsia"/>
                <w:color w:val="auto"/>
                <w:sz w:val="24"/>
              </w:rPr>
            </w:pPr>
          </w:p>
        </w:tc>
        <w:tc>
          <w:tcPr>
            <w:tcW w:w="992" w:type="dxa"/>
            <w:vAlign w:val="center"/>
          </w:tcPr>
          <w:p w14:paraId="1EB035B3">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7D0A889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23799F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0E17BCA">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0711F83">
            <w:pPr>
              <w:spacing w:line="360" w:lineRule="auto"/>
              <w:jc w:val="center"/>
              <w:rPr>
                <w:rFonts w:cs="宋体" w:asciiTheme="minorEastAsia" w:hAnsiTheme="minorEastAsia" w:eastAsiaTheme="minorEastAsia"/>
                <w:color w:val="auto"/>
                <w:sz w:val="24"/>
              </w:rPr>
            </w:pPr>
          </w:p>
        </w:tc>
        <w:tc>
          <w:tcPr>
            <w:tcW w:w="2127" w:type="dxa"/>
          </w:tcPr>
          <w:p w14:paraId="101F6BDF">
            <w:pPr>
              <w:spacing w:line="360" w:lineRule="auto"/>
              <w:jc w:val="center"/>
              <w:rPr>
                <w:rFonts w:cs="宋体" w:asciiTheme="minorEastAsia" w:hAnsiTheme="minorEastAsia" w:eastAsiaTheme="minorEastAsia"/>
                <w:color w:val="auto"/>
                <w:sz w:val="24"/>
              </w:rPr>
            </w:pPr>
          </w:p>
        </w:tc>
        <w:tc>
          <w:tcPr>
            <w:tcW w:w="2126" w:type="dxa"/>
            <w:vAlign w:val="center"/>
          </w:tcPr>
          <w:p w14:paraId="6F74AD40">
            <w:pPr>
              <w:spacing w:line="360" w:lineRule="auto"/>
              <w:jc w:val="center"/>
              <w:rPr>
                <w:rFonts w:cs="宋体" w:asciiTheme="minorEastAsia" w:hAnsiTheme="minorEastAsia" w:eastAsiaTheme="minorEastAsia"/>
                <w:color w:val="auto"/>
                <w:sz w:val="24"/>
              </w:rPr>
            </w:pPr>
          </w:p>
        </w:tc>
      </w:tr>
      <w:tr w14:paraId="7A7A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6B8A63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lang w:val="en-US" w:eastAsia="zh-CN"/>
              </w:rPr>
              <w:t>投标</w:t>
            </w:r>
            <w:r>
              <w:rPr>
                <w:rFonts w:hint="eastAsia" w:cs="宋体" w:asciiTheme="minorEastAsia" w:hAnsiTheme="minorEastAsia" w:eastAsiaTheme="minorEastAsia"/>
                <w:b/>
                <w:color w:val="auto"/>
                <w:sz w:val="24"/>
              </w:rPr>
              <w:t>报价（小写）</w:t>
            </w:r>
          </w:p>
        </w:tc>
        <w:tc>
          <w:tcPr>
            <w:tcW w:w="8647" w:type="dxa"/>
            <w:gridSpan w:val="4"/>
          </w:tcPr>
          <w:p w14:paraId="49EBAF89">
            <w:pPr>
              <w:spacing w:line="360" w:lineRule="auto"/>
              <w:jc w:val="center"/>
              <w:rPr>
                <w:rFonts w:cs="宋体" w:asciiTheme="minorEastAsia" w:hAnsiTheme="minorEastAsia" w:eastAsiaTheme="minorEastAsia"/>
                <w:color w:val="auto"/>
                <w:sz w:val="24"/>
              </w:rPr>
            </w:pPr>
          </w:p>
        </w:tc>
      </w:tr>
      <w:tr w14:paraId="766F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F28EE0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lang w:val="en-US" w:eastAsia="zh-CN"/>
              </w:rPr>
              <w:t>投标</w:t>
            </w:r>
            <w:r>
              <w:rPr>
                <w:rFonts w:hint="eastAsia" w:cs="宋体" w:asciiTheme="minorEastAsia" w:hAnsiTheme="minorEastAsia" w:eastAsiaTheme="minorEastAsia"/>
                <w:b/>
                <w:color w:val="auto"/>
                <w:sz w:val="24"/>
              </w:rPr>
              <w:t>报价（大写）</w:t>
            </w:r>
          </w:p>
        </w:tc>
        <w:tc>
          <w:tcPr>
            <w:tcW w:w="8647" w:type="dxa"/>
            <w:gridSpan w:val="4"/>
          </w:tcPr>
          <w:p w14:paraId="42EEEE74">
            <w:pPr>
              <w:spacing w:line="360" w:lineRule="auto"/>
              <w:jc w:val="center"/>
              <w:rPr>
                <w:rFonts w:cs="宋体" w:asciiTheme="minorEastAsia" w:hAnsiTheme="minorEastAsia" w:eastAsiaTheme="minorEastAsia"/>
                <w:color w:val="auto"/>
                <w:sz w:val="24"/>
              </w:rPr>
            </w:pPr>
          </w:p>
        </w:tc>
      </w:tr>
    </w:tbl>
    <w:p w14:paraId="5AFFAEE9">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3D61EBDE">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w:t>
      </w:r>
      <w:r>
        <w:rPr>
          <w:rFonts w:hint="eastAsia" w:cs="宋体" w:asciiTheme="minorEastAsia" w:hAnsiTheme="minorEastAsia" w:eastAsiaTheme="minorEastAsia"/>
          <w:b/>
          <w:color w:val="auto"/>
          <w:kern w:val="0"/>
          <w:sz w:val="24"/>
          <w:lang w:val="en-US" w:eastAsia="zh-CN"/>
        </w:rPr>
        <w:t>投标</w:t>
      </w:r>
      <w:r>
        <w:rPr>
          <w:rFonts w:hint="eastAsia" w:cs="宋体" w:asciiTheme="minorEastAsia" w:hAnsiTheme="minorEastAsia" w:eastAsiaTheme="minorEastAsia"/>
          <w:b/>
          <w:color w:val="auto"/>
          <w:kern w:val="0"/>
          <w:sz w:val="24"/>
          <w:lang w:val="zh-CN"/>
        </w:rPr>
        <w:t>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14B1DDBF">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01A23553">
      <w:pPr>
        <w:spacing w:line="360" w:lineRule="auto"/>
        <w:ind w:firstLine="480" w:firstLineChars="200"/>
        <w:rPr>
          <w:rFonts w:cs="仿宋_GB2312" w:asciiTheme="minorEastAsia" w:hAnsiTheme="minorEastAsia" w:eastAsiaTheme="minorEastAsia"/>
          <w:color w:val="auto"/>
          <w:kern w:val="0"/>
          <w:sz w:val="24"/>
          <w:u w:val="single"/>
          <w:lang w:val="zh-CN"/>
        </w:rPr>
      </w:pPr>
    </w:p>
    <w:p w14:paraId="30C68B41">
      <w:pPr>
        <w:spacing w:line="360" w:lineRule="auto"/>
        <w:ind w:right="-874" w:rightChars="-416"/>
        <w:rPr>
          <w:rFonts w:cs="仿宋_GB2312" w:asciiTheme="minorEastAsia" w:hAnsiTheme="minorEastAsia" w:eastAsiaTheme="minorEastAsia"/>
          <w:color w:val="auto"/>
          <w:sz w:val="24"/>
        </w:rPr>
      </w:pPr>
    </w:p>
    <w:p w14:paraId="689EB473">
      <w:pPr>
        <w:spacing w:line="360" w:lineRule="auto"/>
        <w:ind w:right="-874" w:rightChars="-416"/>
        <w:rPr>
          <w:rFonts w:cs="仿宋_GB2312" w:asciiTheme="minorEastAsia" w:hAnsiTheme="minorEastAsia" w:eastAsiaTheme="minorEastAsia"/>
          <w:color w:val="auto"/>
          <w:sz w:val="24"/>
        </w:rPr>
      </w:pPr>
    </w:p>
    <w:p w14:paraId="4F56E5E1">
      <w:pPr>
        <w:spacing w:line="360" w:lineRule="auto"/>
        <w:ind w:right="-874" w:rightChars="-416"/>
        <w:rPr>
          <w:rFonts w:cs="仿宋_GB2312" w:asciiTheme="minorEastAsia" w:hAnsiTheme="minorEastAsia" w:eastAsiaTheme="minorEastAsia"/>
          <w:color w:val="auto"/>
          <w:sz w:val="24"/>
        </w:rPr>
      </w:pPr>
    </w:p>
    <w:p w14:paraId="7E7DE730">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w:t>
      </w:r>
      <w:r>
        <w:rPr>
          <w:rFonts w:hint="eastAsia" w:cs="仿宋_GB2312" w:asciiTheme="minorEastAsia" w:hAnsiTheme="minorEastAsia" w:eastAsiaTheme="minorEastAsia"/>
          <w:color w:val="auto"/>
          <w:kern w:val="0"/>
          <w:sz w:val="24"/>
          <w:lang w:val="en-US" w:eastAsia="zh-CN"/>
        </w:rPr>
        <w:t>公章</w:t>
      </w:r>
      <w:r>
        <w:rPr>
          <w:rFonts w:hint="eastAsia" w:cs="仿宋_GB2312" w:asciiTheme="minorEastAsia" w:hAnsiTheme="minorEastAsia" w:eastAsiaTheme="minorEastAsia"/>
          <w:color w:val="auto"/>
          <w:kern w:val="0"/>
          <w:sz w:val="24"/>
          <w:lang w:val="zh-CN"/>
        </w:rPr>
        <w:t>）：</w:t>
      </w:r>
    </w:p>
    <w:p w14:paraId="79425E23">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    年  月   日</w:t>
      </w:r>
    </w:p>
    <w:p w14:paraId="73550B83">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0D184D8F">
      <w:pPr>
        <w:widowControl/>
        <w:adjustRightInd/>
        <w:jc w:val="center"/>
        <w:rPr>
          <w:rFonts w:hint="eastAsia" w:asciiTheme="minorEastAsia" w:hAnsiTheme="minorEastAsia" w:eastAsiaTheme="minorEastAsia"/>
          <w:b/>
          <w:color w:val="auto"/>
          <w:sz w:val="32"/>
          <w:szCs w:val="32"/>
        </w:rPr>
      </w:pPr>
    </w:p>
    <w:p w14:paraId="09F04F55">
      <w:pPr>
        <w:spacing w:line="360" w:lineRule="auto"/>
        <w:ind w:left="220"/>
        <w:jc w:val="center"/>
        <w:outlineLvl w:val="2"/>
        <w:rPr>
          <w:rFonts w:hint="eastAsia" w:ascii="宋体" w:hAnsi="宋体" w:eastAsia="宋体" w:cs="宋体"/>
          <w:b/>
          <w:color w:val="auto"/>
          <w:sz w:val="14"/>
          <w:szCs w:val="14"/>
        </w:rPr>
      </w:pPr>
      <w:bookmarkStart w:id="77" w:name="_Toc465665161"/>
      <w:r>
        <w:rPr>
          <w:rFonts w:hint="eastAsia" w:ascii="宋体" w:hAnsi="宋体" w:eastAsia="宋体" w:cs="宋体"/>
          <w:b/>
          <w:color w:val="auto"/>
          <w:sz w:val="32"/>
          <w:szCs w:val="32"/>
          <w:lang w:val="en-US" w:eastAsia="zh-CN"/>
        </w:rPr>
        <w:t>二、</w:t>
      </w:r>
      <w:r>
        <w:rPr>
          <w:rFonts w:hint="eastAsia" w:ascii="宋体" w:hAnsi="宋体" w:eastAsia="宋体" w:cs="宋体"/>
          <w:b/>
          <w:color w:val="auto"/>
          <w:sz w:val="32"/>
          <w:szCs w:val="32"/>
        </w:rPr>
        <w:t>分项报价表</w:t>
      </w:r>
    </w:p>
    <w:tbl>
      <w:tblPr>
        <w:tblStyle w:val="62"/>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1085"/>
        <w:gridCol w:w="980"/>
        <w:gridCol w:w="1727"/>
        <w:gridCol w:w="1611"/>
        <w:gridCol w:w="2290"/>
        <w:gridCol w:w="2027"/>
      </w:tblGrid>
      <w:tr w14:paraId="04B16DA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085" w:type="dxa"/>
            <w:tcBorders>
              <w:top w:val="single" w:color="auto" w:sz="8" w:space="0"/>
              <w:left w:val="single" w:color="auto" w:sz="8" w:space="0"/>
              <w:bottom w:val="single" w:color="auto" w:sz="2" w:space="0"/>
              <w:right w:val="single" w:color="auto" w:sz="2" w:space="0"/>
            </w:tcBorders>
            <w:noWrap w:val="0"/>
            <w:vAlign w:val="center"/>
          </w:tcPr>
          <w:p w14:paraId="421F8ECB">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4318" w:type="dxa"/>
            <w:gridSpan w:val="3"/>
            <w:tcBorders>
              <w:top w:val="single" w:color="auto" w:sz="8" w:space="0"/>
              <w:left w:val="single" w:color="auto" w:sz="2" w:space="0"/>
              <w:bottom w:val="single" w:color="auto" w:sz="2" w:space="0"/>
              <w:right w:val="single" w:color="auto" w:sz="2" w:space="0"/>
            </w:tcBorders>
            <w:noWrap w:val="0"/>
            <w:vAlign w:val="center"/>
          </w:tcPr>
          <w:p w14:paraId="52499E8F">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lang w:val="en-US"/>
              </w:rPr>
              <w:t>内容</w:t>
            </w:r>
          </w:p>
        </w:tc>
        <w:tc>
          <w:tcPr>
            <w:tcW w:w="2290" w:type="dxa"/>
            <w:tcBorders>
              <w:top w:val="single" w:color="auto" w:sz="8" w:space="0"/>
              <w:left w:val="single" w:color="auto" w:sz="2" w:space="0"/>
              <w:bottom w:val="single" w:color="auto" w:sz="2" w:space="0"/>
              <w:right w:val="single" w:color="auto" w:sz="4" w:space="0"/>
            </w:tcBorders>
            <w:noWrap w:val="0"/>
            <w:vAlign w:val="center"/>
          </w:tcPr>
          <w:p w14:paraId="1B6DAFF8">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lang w:val="en-US"/>
              </w:rPr>
              <w:t>报价</w:t>
            </w:r>
          </w:p>
        </w:tc>
        <w:tc>
          <w:tcPr>
            <w:tcW w:w="2027" w:type="dxa"/>
            <w:tcBorders>
              <w:top w:val="single" w:color="auto" w:sz="8" w:space="0"/>
              <w:left w:val="single" w:color="auto" w:sz="4" w:space="0"/>
              <w:bottom w:val="single" w:color="auto" w:sz="2" w:space="0"/>
              <w:right w:val="single" w:color="auto" w:sz="8" w:space="0"/>
            </w:tcBorders>
            <w:noWrap w:val="0"/>
            <w:vAlign w:val="center"/>
          </w:tcPr>
          <w:p w14:paraId="04A4F822">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14:paraId="123D5F9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1085" w:type="dxa"/>
            <w:tcBorders>
              <w:top w:val="single" w:color="auto" w:sz="2" w:space="0"/>
              <w:left w:val="single" w:color="auto" w:sz="8" w:space="0"/>
              <w:bottom w:val="single" w:color="auto" w:sz="4" w:space="0"/>
              <w:right w:val="single" w:color="auto" w:sz="2" w:space="0"/>
            </w:tcBorders>
            <w:noWrap w:val="0"/>
            <w:vAlign w:val="center"/>
          </w:tcPr>
          <w:p w14:paraId="4BD051B8">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4318" w:type="dxa"/>
            <w:gridSpan w:val="3"/>
            <w:tcBorders>
              <w:top w:val="single" w:color="auto" w:sz="2" w:space="0"/>
              <w:left w:val="single" w:color="auto" w:sz="2" w:space="0"/>
              <w:bottom w:val="single" w:color="auto" w:sz="4" w:space="0"/>
              <w:right w:val="single" w:color="auto" w:sz="2" w:space="0"/>
            </w:tcBorders>
            <w:noWrap w:val="0"/>
            <w:vAlign w:val="top"/>
          </w:tcPr>
          <w:p w14:paraId="3FACEE71">
            <w:pPr>
              <w:widowControl w:val="0"/>
              <w:spacing w:line="360" w:lineRule="auto"/>
              <w:rPr>
                <w:rFonts w:hint="eastAsia" w:ascii="宋体" w:hAnsi="宋体" w:eastAsia="宋体" w:cs="宋体"/>
                <w:kern w:val="2"/>
                <w:lang w:val="en-US"/>
              </w:rPr>
            </w:pPr>
          </w:p>
        </w:tc>
        <w:tc>
          <w:tcPr>
            <w:tcW w:w="2290" w:type="dxa"/>
            <w:tcBorders>
              <w:top w:val="single" w:color="auto" w:sz="2" w:space="0"/>
              <w:left w:val="single" w:color="auto" w:sz="2" w:space="0"/>
              <w:bottom w:val="single" w:color="auto" w:sz="4" w:space="0"/>
              <w:right w:val="single" w:color="auto" w:sz="4" w:space="0"/>
            </w:tcBorders>
            <w:noWrap w:val="0"/>
            <w:vAlign w:val="center"/>
          </w:tcPr>
          <w:p w14:paraId="336FCD3D">
            <w:pPr>
              <w:adjustRightInd w:val="0"/>
              <w:snapToGrid w:val="0"/>
              <w:spacing w:line="360" w:lineRule="auto"/>
              <w:jc w:val="center"/>
              <w:rPr>
                <w:rFonts w:hint="eastAsia" w:ascii="宋体" w:hAnsi="宋体" w:eastAsia="宋体" w:cs="宋体"/>
                <w:szCs w:val="21"/>
              </w:rPr>
            </w:pPr>
          </w:p>
        </w:tc>
        <w:tc>
          <w:tcPr>
            <w:tcW w:w="2027" w:type="dxa"/>
            <w:tcBorders>
              <w:top w:val="single" w:color="auto" w:sz="2" w:space="0"/>
              <w:left w:val="single" w:color="auto" w:sz="4" w:space="0"/>
              <w:bottom w:val="single" w:color="auto" w:sz="4" w:space="0"/>
              <w:right w:val="single" w:color="auto" w:sz="8" w:space="0"/>
            </w:tcBorders>
            <w:noWrap w:val="0"/>
            <w:vAlign w:val="center"/>
          </w:tcPr>
          <w:p w14:paraId="183246EF">
            <w:pPr>
              <w:adjustRightInd w:val="0"/>
              <w:snapToGrid w:val="0"/>
              <w:spacing w:line="360" w:lineRule="auto"/>
              <w:jc w:val="center"/>
              <w:rPr>
                <w:rFonts w:hint="eastAsia" w:ascii="宋体" w:hAnsi="宋体" w:eastAsia="宋体" w:cs="宋体"/>
                <w:szCs w:val="21"/>
              </w:rPr>
            </w:pPr>
          </w:p>
        </w:tc>
      </w:tr>
      <w:tr w14:paraId="554CF2B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1085" w:type="dxa"/>
            <w:tcBorders>
              <w:top w:val="single" w:color="auto" w:sz="4" w:space="0"/>
              <w:left w:val="single" w:color="auto" w:sz="8" w:space="0"/>
              <w:bottom w:val="single" w:color="auto" w:sz="4" w:space="0"/>
              <w:right w:val="single" w:color="auto" w:sz="2" w:space="0"/>
            </w:tcBorders>
            <w:noWrap w:val="0"/>
            <w:vAlign w:val="center"/>
          </w:tcPr>
          <w:p w14:paraId="2EF79420">
            <w:pPr>
              <w:adjustRightInd w:val="0"/>
              <w:snapToGrid w:val="0"/>
              <w:spacing w:line="360" w:lineRule="auto"/>
              <w:jc w:val="center"/>
              <w:rPr>
                <w:rFonts w:hint="eastAsia" w:ascii="宋体" w:hAnsi="宋体" w:eastAsia="宋体" w:cs="宋体"/>
                <w:szCs w:val="21"/>
                <w:lang w:val="en-US"/>
              </w:rPr>
            </w:pPr>
            <w:r>
              <w:rPr>
                <w:rFonts w:hint="eastAsia" w:ascii="宋体" w:hAnsi="宋体" w:eastAsia="宋体" w:cs="宋体"/>
                <w:szCs w:val="21"/>
                <w:lang w:val="en-US"/>
              </w:rPr>
              <w:t>2</w:t>
            </w:r>
          </w:p>
        </w:tc>
        <w:tc>
          <w:tcPr>
            <w:tcW w:w="4318" w:type="dxa"/>
            <w:gridSpan w:val="3"/>
            <w:tcBorders>
              <w:top w:val="single" w:color="auto" w:sz="4" w:space="0"/>
              <w:left w:val="single" w:color="auto" w:sz="2" w:space="0"/>
              <w:bottom w:val="single" w:color="auto" w:sz="4" w:space="0"/>
              <w:right w:val="single" w:color="auto" w:sz="2" w:space="0"/>
            </w:tcBorders>
            <w:noWrap w:val="0"/>
            <w:vAlign w:val="top"/>
          </w:tcPr>
          <w:p w14:paraId="32A1CF59">
            <w:pPr>
              <w:widowControl w:val="0"/>
              <w:spacing w:line="360" w:lineRule="auto"/>
              <w:rPr>
                <w:rFonts w:hint="eastAsia" w:ascii="宋体" w:hAnsi="宋体" w:eastAsia="宋体" w:cs="宋体"/>
                <w:kern w:val="2"/>
                <w:lang w:val="en-US"/>
              </w:rPr>
            </w:pPr>
          </w:p>
        </w:tc>
        <w:tc>
          <w:tcPr>
            <w:tcW w:w="2290" w:type="dxa"/>
            <w:tcBorders>
              <w:top w:val="single" w:color="auto" w:sz="4" w:space="0"/>
              <w:left w:val="single" w:color="auto" w:sz="2" w:space="0"/>
              <w:bottom w:val="single" w:color="auto" w:sz="4" w:space="0"/>
              <w:right w:val="single" w:color="auto" w:sz="4" w:space="0"/>
            </w:tcBorders>
            <w:noWrap w:val="0"/>
            <w:vAlign w:val="center"/>
          </w:tcPr>
          <w:p w14:paraId="74736A0F">
            <w:pPr>
              <w:adjustRightInd w:val="0"/>
              <w:snapToGrid w:val="0"/>
              <w:spacing w:line="360" w:lineRule="auto"/>
              <w:jc w:val="center"/>
              <w:rPr>
                <w:rFonts w:hint="eastAsia" w:ascii="宋体" w:hAnsi="宋体" w:eastAsia="宋体" w:cs="宋体"/>
                <w:szCs w:val="21"/>
              </w:rPr>
            </w:pPr>
          </w:p>
        </w:tc>
        <w:tc>
          <w:tcPr>
            <w:tcW w:w="2027" w:type="dxa"/>
            <w:tcBorders>
              <w:top w:val="single" w:color="auto" w:sz="4" w:space="0"/>
              <w:left w:val="single" w:color="auto" w:sz="4" w:space="0"/>
              <w:bottom w:val="single" w:color="auto" w:sz="4" w:space="0"/>
              <w:right w:val="single" w:color="auto" w:sz="8" w:space="0"/>
            </w:tcBorders>
            <w:noWrap w:val="0"/>
            <w:vAlign w:val="center"/>
          </w:tcPr>
          <w:p w14:paraId="0AD8DA1A">
            <w:pPr>
              <w:adjustRightInd w:val="0"/>
              <w:snapToGrid w:val="0"/>
              <w:spacing w:line="360" w:lineRule="auto"/>
              <w:jc w:val="center"/>
              <w:rPr>
                <w:rFonts w:hint="eastAsia" w:ascii="宋体" w:hAnsi="宋体" w:eastAsia="宋体" w:cs="宋体"/>
                <w:szCs w:val="21"/>
              </w:rPr>
            </w:pPr>
          </w:p>
        </w:tc>
      </w:tr>
      <w:tr w14:paraId="1DB5513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1085" w:type="dxa"/>
            <w:tcBorders>
              <w:top w:val="single" w:color="auto" w:sz="4" w:space="0"/>
              <w:left w:val="single" w:color="auto" w:sz="8" w:space="0"/>
              <w:bottom w:val="single" w:color="auto" w:sz="4" w:space="0"/>
              <w:right w:val="single" w:color="auto" w:sz="2" w:space="0"/>
            </w:tcBorders>
            <w:noWrap w:val="0"/>
            <w:vAlign w:val="center"/>
          </w:tcPr>
          <w:p w14:paraId="666FDA71">
            <w:pPr>
              <w:adjustRightInd w:val="0"/>
              <w:snapToGrid w:val="0"/>
              <w:spacing w:line="360" w:lineRule="auto"/>
              <w:jc w:val="center"/>
              <w:rPr>
                <w:rFonts w:hint="eastAsia" w:ascii="宋体" w:hAnsi="宋体" w:eastAsia="宋体" w:cs="宋体"/>
                <w:szCs w:val="21"/>
                <w:lang w:val="en-US"/>
              </w:rPr>
            </w:pPr>
            <w:r>
              <w:rPr>
                <w:rFonts w:hint="eastAsia" w:ascii="宋体" w:hAnsi="宋体" w:eastAsia="宋体" w:cs="宋体"/>
                <w:szCs w:val="21"/>
                <w:lang w:val="en-US"/>
              </w:rPr>
              <w:t>3</w:t>
            </w:r>
          </w:p>
        </w:tc>
        <w:tc>
          <w:tcPr>
            <w:tcW w:w="4318" w:type="dxa"/>
            <w:gridSpan w:val="3"/>
            <w:tcBorders>
              <w:top w:val="single" w:color="auto" w:sz="4" w:space="0"/>
              <w:left w:val="single" w:color="auto" w:sz="2" w:space="0"/>
              <w:bottom w:val="single" w:color="auto" w:sz="4" w:space="0"/>
              <w:right w:val="single" w:color="auto" w:sz="2" w:space="0"/>
            </w:tcBorders>
            <w:noWrap w:val="0"/>
            <w:vAlign w:val="top"/>
          </w:tcPr>
          <w:p w14:paraId="1C44C6CC">
            <w:pPr>
              <w:widowControl w:val="0"/>
              <w:spacing w:line="360" w:lineRule="auto"/>
              <w:rPr>
                <w:rFonts w:hint="eastAsia" w:ascii="宋体" w:hAnsi="宋体" w:eastAsia="宋体" w:cs="宋体"/>
                <w:kern w:val="2"/>
                <w:lang w:val="en-US"/>
              </w:rPr>
            </w:pPr>
          </w:p>
        </w:tc>
        <w:tc>
          <w:tcPr>
            <w:tcW w:w="2290" w:type="dxa"/>
            <w:tcBorders>
              <w:top w:val="single" w:color="auto" w:sz="4" w:space="0"/>
              <w:left w:val="single" w:color="auto" w:sz="2" w:space="0"/>
              <w:bottom w:val="single" w:color="auto" w:sz="4" w:space="0"/>
              <w:right w:val="single" w:color="auto" w:sz="4" w:space="0"/>
            </w:tcBorders>
            <w:noWrap w:val="0"/>
            <w:vAlign w:val="center"/>
          </w:tcPr>
          <w:p w14:paraId="24A2B8CE">
            <w:pPr>
              <w:adjustRightInd w:val="0"/>
              <w:snapToGrid w:val="0"/>
              <w:spacing w:line="360" w:lineRule="auto"/>
              <w:jc w:val="center"/>
              <w:rPr>
                <w:rFonts w:hint="eastAsia" w:ascii="宋体" w:hAnsi="宋体" w:eastAsia="宋体" w:cs="宋体"/>
                <w:szCs w:val="21"/>
              </w:rPr>
            </w:pPr>
          </w:p>
        </w:tc>
        <w:tc>
          <w:tcPr>
            <w:tcW w:w="2027" w:type="dxa"/>
            <w:tcBorders>
              <w:top w:val="single" w:color="auto" w:sz="4" w:space="0"/>
              <w:left w:val="single" w:color="auto" w:sz="4" w:space="0"/>
              <w:bottom w:val="single" w:color="auto" w:sz="4" w:space="0"/>
              <w:right w:val="single" w:color="auto" w:sz="8" w:space="0"/>
            </w:tcBorders>
            <w:noWrap w:val="0"/>
            <w:vAlign w:val="center"/>
          </w:tcPr>
          <w:p w14:paraId="4B9DD666">
            <w:pPr>
              <w:adjustRightInd w:val="0"/>
              <w:snapToGrid w:val="0"/>
              <w:spacing w:line="360" w:lineRule="auto"/>
              <w:jc w:val="center"/>
              <w:rPr>
                <w:rFonts w:hint="eastAsia" w:ascii="宋体" w:hAnsi="宋体" w:eastAsia="宋体" w:cs="宋体"/>
                <w:szCs w:val="21"/>
              </w:rPr>
            </w:pPr>
          </w:p>
        </w:tc>
      </w:tr>
      <w:tr w14:paraId="28EA507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1085" w:type="dxa"/>
            <w:tcBorders>
              <w:top w:val="single" w:color="auto" w:sz="4" w:space="0"/>
              <w:left w:val="single" w:color="auto" w:sz="8" w:space="0"/>
              <w:bottom w:val="single" w:color="auto" w:sz="4" w:space="0"/>
              <w:right w:val="single" w:color="auto" w:sz="2" w:space="0"/>
            </w:tcBorders>
            <w:noWrap w:val="0"/>
            <w:vAlign w:val="center"/>
          </w:tcPr>
          <w:p w14:paraId="6677BA6C">
            <w:pPr>
              <w:adjustRightInd w:val="0"/>
              <w:snapToGrid w:val="0"/>
              <w:spacing w:line="360" w:lineRule="auto"/>
              <w:jc w:val="center"/>
              <w:rPr>
                <w:rFonts w:hint="eastAsia" w:ascii="宋体" w:hAnsi="宋体" w:eastAsia="宋体" w:cs="宋体"/>
                <w:szCs w:val="21"/>
                <w:lang w:val="en-US"/>
              </w:rPr>
            </w:pPr>
            <w:r>
              <w:rPr>
                <w:rFonts w:hint="eastAsia" w:ascii="宋体" w:hAnsi="宋体" w:eastAsia="宋体" w:cs="宋体"/>
                <w:szCs w:val="21"/>
                <w:lang w:val="en-US"/>
              </w:rPr>
              <w:t>4</w:t>
            </w:r>
          </w:p>
        </w:tc>
        <w:tc>
          <w:tcPr>
            <w:tcW w:w="4318" w:type="dxa"/>
            <w:gridSpan w:val="3"/>
            <w:tcBorders>
              <w:top w:val="single" w:color="auto" w:sz="4" w:space="0"/>
              <w:left w:val="single" w:color="auto" w:sz="2" w:space="0"/>
              <w:bottom w:val="single" w:color="auto" w:sz="4" w:space="0"/>
              <w:right w:val="single" w:color="auto" w:sz="2" w:space="0"/>
            </w:tcBorders>
            <w:noWrap w:val="0"/>
            <w:vAlign w:val="top"/>
          </w:tcPr>
          <w:p w14:paraId="29541C2A">
            <w:pPr>
              <w:widowControl w:val="0"/>
              <w:spacing w:line="360" w:lineRule="auto"/>
              <w:rPr>
                <w:rFonts w:hint="eastAsia" w:ascii="宋体" w:hAnsi="宋体" w:eastAsia="宋体" w:cs="宋体"/>
                <w:kern w:val="2"/>
                <w:lang w:val="en-US"/>
              </w:rPr>
            </w:pPr>
          </w:p>
        </w:tc>
        <w:tc>
          <w:tcPr>
            <w:tcW w:w="2290" w:type="dxa"/>
            <w:tcBorders>
              <w:top w:val="single" w:color="auto" w:sz="4" w:space="0"/>
              <w:left w:val="single" w:color="auto" w:sz="2" w:space="0"/>
              <w:bottom w:val="single" w:color="auto" w:sz="4" w:space="0"/>
              <w:right w:val="single" w:color="auto" w:sz="4" w:space="0"/>
            </w:tcBorders>
            <w:noWrap w:val="0"/>
            <w:vAlign w:val="center"/>
          </w:tcPr>
          <w:p w14:paraId="00A22393">
            <w:pPr>
              <w:adjustRightInd w:val="0"/>
              <w:snapToGrid w:val="0"/>
              <w:spacing w:line="360" w:lineRule="auto"/>
              <w:jc w:val="center"/>
              <w:rPr>
                <w:rFonts w:hint="eastAsia" w:ascii="宋体" w:hAnsi="宋体" w:eastAsia="宋体" w:cs="宋体"/>
                <w:szCs w:val="21"/>
              </w:rPr>
            </w:pPr>
          </w:p>
        </w:tc>
        <w:tc>
          <w:tcPr>
            <w:tcW w:w="2027" w:type="dxa"/>
            <w:tcBorders>
              <w:top w:val="single" w:color="auto" w:sz="4" w:space="0"/>
              <w:left w:val="single" w:color="auto" w:sz="4" w:space="0"/>
              <w:bottom w:val="single" w:color="auto" w:sz="4" w:space="0"/>
              <w:right w:val="single" w:color="auto" w:sz="8" w:space="0"/>
            </w:tcBorders>
            <w:noWrap w:val="0"/>
            <w:vAlign w:val="center"/>
          </w:tcPr>
          <w:p w14:paraId="3A69C61F">
            <w:pPr>
              <w:adjustRightInd w:val="0"/>
              <w:snapToGrid w:val="0"/>
              <w:spacing w:line="360" w:lineRule="auto"/>
              <w:jc w:val="center"/>
              <w:rPr>
                <w:rFonts w:hint="eastAsia" w:ascii="宋体" w:hAnsi="宋体" w:eastAsia="宋体" w:cs="宋体"/>
                <w:szCs w:val="21"/>
              </w:rPr>
            </w:pPr>
          </w:p>
        </w:tc>
      </w:tr>
      <w:tr w14:paraId="5D2F6AD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1085" w:type="dxa"/>
            <w:tcBorders>
              <w:top w:val="single" w:color="auto" w:sz="4" w:space="0"/>
              <w:left w:val="single" w:color="auto" w:sz="8" w:space="0"/>
              <w:bottom w:val="single" w:color="auto" w:sz="4" w:space="0"/>
              <w:right w:val="single" w:color="auto" w:sz="2" w:space="0"/>
            </w:tcBorders>
            <w:noWrap w:val="0"/>
            <w:vAlign w:val="center"/>
          </w:tcPr>
          <w:p w14:paraId="19FCDACF">
            <w:pPr>
              <w:adjustRightInd w:val="0"/>
              <w:snapToGrid w:val="0"/>
              <w:spacing w:line="360" w:lineRule="auto"/>
              <w:jc w:val="center"/>
              <w:rPr>
                <w:rFonts w:hint="eastAsia" w:ascii="宋体" w:hAnsi="宋体" w:eastAsia="宋体" w:cs="宋体"/>
                <w:szCs w:val="21"/>
                <w:lang w:val="en-US"/>
              </w:rPr>
            </w:pPr>
            <w:r>
              <w:rPr>
                <w:rFonts w:hint="eastAsia" w:ascii="宋体" w:hAnsi="宋体" w:eastAsia="宋体" w:cs="宋体"/>
                <w:szCs w:val="21"/>
                <w:lang w:val="en-US"/>
              </w:rPr>
              <w:t>5</w:t>
            </w:r>
          </w:p>
        </w:tc>
        <w:tc>
          <w:tcPr>
            <w:tcW w:w="4318" w:type="dxa"/>
            <w:gridSpan w:val="3"/>
            <w:tcBorders>
              <w:top w:val="single" w:color="auto" w:sz="4" w:space="0"/>
              <w:left w:val="single" w:color="auto" w:sz="2" w:space="0"/>
              <w:bottom w:val="single" w:color="auto" w:sz="4" w:space="0"/>
              <w:right w:val="single" w:color="auto" w:sz="2" w:space="0"/>
            </w:tcBorders>
            <w:noWrap w:val="0"/>
            <w:vAlign w:val="top"/>
          </w:tcPr>
          <w:p w14:paraId="7455300D">
            <w:pPr>
              <w:widowControl w:val="0"/>
              <w:spacing w:line="360" w:lineRule="auto"/>
              <w:rPr>
                <w:rFonts w:hint="eastAsia" w:ascii="宋体" w:hAnsi="宋体" w:eastAsia="宋体" w:cs="宋体"/>
                <w:kern w:val="2"/>
                <w:lang w:val="en-US"/>
              </w:rPr>
            </w:pPr>
          </w:p>
        </w:tc>
        <w:tc>
          <w:tcPr>
            <w:tcW w:w="2290" w:type="dxa"/>
            <w:tcBorders>
              <w:top w:val="single" w:color="auto" w:sz="4" w:space="0"/>
              <w:left w:val="single" w:color="auto" w:sz="2" w:space="0"/>
              <w:bottom w:val="single" w:color="auto" w:sz="4" w:space="0"/>
              <w:right w:val="single" w:color="auto" w:sz="4" w:space="0"/>
            </w:tcBorders>
            <w:noWrap w:val="0"/>
            <w:vAlign w:val="center"/>
          </w:tcPr>
          <w:p w14:paraId="7C21BDA8">
            <w:pPr>
              <w:adjustRightInd w:val="0"/>
              <w:snapToGrid w:val="0"/>
              <w:spacing w:line="360" w:lineRule="auto"/>
              <w:jc w:val="center"/>
              <w:rPr>
                <w:rFonts w:hint="eastAsia" w:ascii="宋体" w:hAnsi="宋体" w:eastAsia="宋体" w:cs="宋体"/>
                <w:szCs w:val="21"/>
              </w:rPr>
            </w:pPr>
          </w:p>
        </w:tc>
        <w:tc>
          <w:tcPr>
            <w:tcW w:w="2027" w:type="dxa"/>
            <w:tcBorders>
              <w:top w:val="single" w:color="auto" w:sz="4" w:space="0"/>
              <w:left w:val="single" w:color="auto" w:sz="4" w:space="0"/>
              <w:bottom w:val="single" w:color="auto" w:sz="4" w:space="0"/>
              <w:right w:val="single" w:color="auto" w:sz="8" w:space="0"/>
            </w:tcBorders>
            <w:noWrap w:val="0"/>
            <w:vAlign w:val="center"/>
          </w:tcPr>
          <w:p w14:paraId="37C9DFF6">
            <w:pPr>
              <w:adjustRightInd w:val="0"/>
              <w:snapToGrid w:val="0"/>
              <w:spacing w:line="360" w:lineRule="auto"/>
              <w:jc w:val="center"/>
              <w:rPr>
                <w:rFonts w:hint="eastAsia" w:ascii="宋体" w:hAnsi="宋体" w:eastAsia="宋体" w:cs="宋体"/>
                <w:szCs w:val="21"/>
              </w:rPr>
            </w:pPr>
          </w:p>
        </w:tc>
      </w:tr>
      <w:tr w14:paraId="64F7B3E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1085" w:type="dxa"/>
            <w:tcBorders>
              <w:top w:val="single" w:color="auto" w:sz="4" w:space="0"/>
              <w:left w:val="single" w:color="auto" w:sz="8" w:space="0"/>
              <w:bottom w:val="single" w:color="auto" w:sz="4" w:space="0"/>
              <w:right w:val="single" w:color="auto" w:sz="2" w:space="0"/>
            </w:tcBorders>
            <w:noWrap w:val="0"/>
            <w:vAlign w:val="center"/>
          </w:tcPr>
          <w:p w14:paraId="336BDED5">
            <w:pPr>
              <w:adjustRightInd w:val="0"/>
              <w:snapToGrid w:val="0"/>
              <w:spacing w:line="360" w:lineRule="auto"/>
              <w:jc w:val="center"/>
              <w:rPr>
                <w:rFonts w:hint="eastAsia" w:ascii="宋体" w:hAnsi="宋体" w:eastAsia="宋体" w:cs="宋体"/>
                <w:szCs w:val="21"/>
              </w:rPr>
            </w:pPr>
          </w:p>
        </w:tc>
        <w:tc>
          <w:tcPr>
            <w:tcW w:w="4318" w:type="dxa"/>
            <w:gridSpan w:val="3"/>
            <w:tcBorders>
              <w:top w:val="single" w:color="auto" w:sz="4" w:space="0"/>
              <w:left w:val="single" w:color="auto" w:sz="2" w:space="0"/>
              <w:bottom w:val="single" w:color="auto" w:sz="4" w:space="0"/>
              <w:right w:val="single" w:color="auto" w:sz="2" w:space="0"/>
            </w:tcBorders>
            <w:noWrap w:val="0"/>
            <w:vAlign w:val="center"/>
          </w:tcPr>
          <w:p w14:paraId="61976195">
            <w:pPr>
              <w:tabs>
                <w:tab w:val="left" w:pos="6135"/>
              </w:tabs>
              <w:spacing w:line="360" w:lineRule="auto"/>
              <w:rPr>
                <w:rFonts w:hint="eastAsia" w:ascii="宋体" w:hAnsi="宋体" w:eastAsia="宋体" w:cs="宋体"/>
                <w:szCs w:val="21"/>
              </w:rPr>
            </w:pPr>
            <w:r>
              <w:rPr>
                <w:rFonts w:hint="eastAsia" w:ascii="宋体" w:hAnsi="宋体" w:eastAsia="宋体" w:cs="宋体"/>
                <w:szCs w:val="21"/>
              </w:rPr>
              <w:t>……</w:t>
            </w:r>
          </w:p>
        </w:tc>
        <w:tc>
          <w:tcPr>
            <w:tcW w:w="2290" w:type="dxa"/>
            <w:tcBorders>
              <w:top w:val="single" w:color="auto" w:sz="4" w:space="0"/>
              <w:left w:val="single" w:color="auto" w:sz="2" w:space="0"/>
              <w:bottom w:val="single" w:color="auto" w:sz="4" w:space="0"/>
              <w:right w:val="single" w:color="auto" w:sz="4" w:space="0"/>
            </w:tcBorders>
            <w:noWrap w:val="0"/>
            <w:vAlign w:val="center"/>
          </w:tcPr>
          <w:p w14:paraId="298A484D">
            <w:pPr>
              <w:adjustRightInd w:val="0"/>
              <w:snapToGrid w:val="0"/>
              <w:spacing w:line="360" w:lineRule="auto"/>
              <w:jc w:val="center"/>
              <w:rPr>
                <w:rFonts w:hint="eastAsia" w:ascii="宋体" w:hAnsi="宋体" w:eastAsia="宋体" w:cs="宋体"/>
                <w:szCs w:val="21"/>
              </w:rPr>
            </w:pPr>
          </w:p>
        </w:tc>
        <w:tc>
          <w:tcPr>
            <w:tcW w:w="2027" w:type="dxa"/>
            <w:tcBorders>
              <w:top w:val="single" w:color="auto" w:sz="4" w:space="0"/>
              <w:left w:val="single" w:color="auto" w:sz="4" w:space="0"/>
              <w:bottom w:val="single" w:color="auto" w:sz="4" w:space="0"/>
              <w:right w:val="single" w:color="auto" w:sz="8" w:space="0"/>
            </w:tcBorders>
            <w:noWrap w:val="0"/>
            <w:vAlign w:val="center"/>
          </w:tcPr>
          <w:p w14:paraId="54247E07">
            <w:pPr>
              <w:adjustRightInd w:val="0"/>
              <w:snapToGrid w:val="0"/>
              <w:spacing w:line="360" w:lineRule="auto"/>
              <w:jc w:val="center"/>
              <w:rPr>
                <w:rFonts w:hint="eastAsia" w:ascii="宋体" w:hAnsi="宋体" w:eastAsia="宋体" w:cs="宋体"/>
                <w:szCs w:val="21"/>
              </w:rPr>
            </w:pPr>
          </w:p>
        </w:tc>
      </w:tr>
      <w:tr w14:paraId="2CA43B7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2065" w:type="dxa"/>
            <w:gridSpan w:val="2"/>
            <w:vMerge w:val="restart"/>
            <w:tcBorders>
              <w:top w:val="single" w:color="auto" w:sz="2" w:space="0"/>
              <w:left w:val="single" w:color="auto" w:sz="8" w:space="0"/>
              <w:bottom w:val="single" w:color="auto" w:sz="4" w:space="0"/>
              <w:right w:val="single" w:color="auto" w:sz="4" w:space="0"/>
            </w:tcBorders>
            <w:noWrap w:val="0"/>
            <w:vAlign w:val="center"/>
          </w:tcPr>
          <w:p w14:paraId="79476C10">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总计</w:t>
            </w:r>
          </w:p>
        </w:tc>
        <w:tc>
          <w:tcPr>
            <w:tcW w:w="1727" w:type="dxa"/>
            <w:tcBorders>
              <w:top w:val="single" w:color="auto" w:sz="2" w:space="0"/>
              <w:left w:val="single" w:color="auto" w:sz="4" w:space="0"/>
              <w:bottom w:val="single" w:color="auto" w:sz="4" w:space="0"/>
              <w:right w:val="single" w:color="auto" w:sz="2" w:space="0"/>
            </w:tcBorders>
            <w:noWrap w:val="0"/>
            <w:vAlign w:val="center"/>
          </w:tcPr>
          <w:p w14:paraId="3E73ABCA">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小写</w:t>
            </w:r>
          </w:p>
        </w:tc>
        <w:tc>
          <w:tcPr>
            <w:tcW w:w="5928" w:type="dxa"/>
            <w:gridSpan w:val="3"/>
            <w:tcBorders>
              <w:top w:val="single" w:color="auto" w:sz="2" w:space="0"/>
              <w:left w:val="single" w:color="auto" w:sz="4" w:space="0"/>
              <w:bottom w:val="single" w:color="auto" w:sz="4" w:space="0"/>
              <w:right w:val="single" w:color="auto" w:sz="8" w:space="0"/>
            </w:tcBorders>
            <w:noWrap w:val="0"/>
            <w:vAlign w:val="center"/>
          </w:tcPr>
          <w:p w14:paraId="772FE7A7">
            <w:pPr>
              <w:adjustRightInd w:val="0"/>
              <w:snapToGrid w:val="0"/>
              <w:spacing w:line="360" w:lineRule="auto"/>
              <w:jc w:val="center"/>
              <w:rPr>
                <w:rFonts w:hint="eastAsia" w:ascii="宋体" w:hAnsi="宋体" w:eastAsia="宋体" w:cs="宋体"/>
                <w:szCs w:val="21"/>
              </w:rPr>
            </w:pPr>
          </w:p>
        </w:tc>
      </w:tr>
      <w:tr w14:paraId="063794D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2065" w:type="dxa"/>
            <w:gridSpan w:val="2"/>
            <w:vMerge w:val="continue"/>
            <w:tcBorders>
              <w:top w:val="single" w:color="auto" w:sz="2" w:space="0"/>
              <w:left w:val="single" w:color="auto" w:sz="8" w:space="0"/>
              <w:bottom w:val="single" w:color="auto" w:sz="8" w:space="0"/>
              <w:right w:val="single" w:color="auto" w:sz="4" w:space="0"/>
            </w:tcBorders>
            <w:noWrap w:val="0"/>
            <w:vAlign w:val="center"/>
          </w:tcPr>
          <w:p w14:paraId="1D9233A6">
            <w:pPr>
              <w:spacing w:line="360" w:lineRule="auto"/>
              <w:jc w:val="center"/>
              <w:rPr>
                <w:rFonts w:hint="eastAsia" w:ascii="宋体" w:hAnsi="宋体" w:eastAsia="宋体" w:cs="宋体"/>
                <w:szCs w:val="21"/>
              </w:rPr>
            </w:pPr>
          </w:p>
        </w:tc>
        <w:tc>
          <w:tcPr>
            <w:tcW w:w="1727" w:type="dxa"/>
            <w:tcBorders>
              <w:top w:val="single" w:color="auto" w:sz="2" w:space="0"/>
              <w:left w:val="single" w:color="auto" w:sz="4" w:space="0"/>
              <w:bottom w:val="single" w:color="auto" w:sz="8" w:space="0"/>
              <w:right w:val="single" w:color="auto" w:sz="2" w:space="0"/>
            </w:tcBorders>
            <w:noWrap w:val="0"/>
            <w:vAlign w:val="center"/>
          </w:tcPr>
          <w:p w14:paraId="51C8E568">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大写</w:t>
            </w:r>
          </w:p>
        </w:tc>
        <w:tc>
          <w:tcPr>
            <w:tcW w:w="5928" w:type="dxa"/>
            <w:gridSpan w:val="3"/>
            <w:tcBorders>
              <w:top w:val="single" w:color="auto" w:sz="2" w:space="0"/>
              <w:left w:val="single" w:color="auto" w:sz="4" w:space="0"/>
              <w:bottom w:val="single" w:color="auto" w:sz="8" w:space="0"/>
              <w:right w:val="single" w:color="auto" w:sz="8" w:space="0"/>
            </w:tcBorders>
            <w:noWrap w:val="0"/>
            <w:vAlign w:val="center"/>
          </w:tcPr>
          <w:p w14:paraId="20F36810">
            <w:pPr>
              <w:adjustRightInd w:val="0"/>
              <w:snapToGrid w:val="0"/>
              <w:spacing w:line="360" w:lineRule="auto"/>
              <w:jc w:val="center"/>
              <w:rPr>
                <w:rFonts w:hint="eastAsia" w:ascii="宋体" w:hAnsi="宋体" w:eastAsia="宋体" w:cs="宋体"/>
                <w:szCs w:val="21"/>
              </w:rPr>
            </w:pPr>
          </w:p>
        </w:tc>
      </w:tr>
    </w:tbl>
    <w:p w14:paraId="5A93790F">
      <w:pPr>
        <w:spacing w:line="460" w:lineRule="exact"/>
        <w:rPr>
          <w:rFonts w:hint="eastAsia" w:ascii="宋体" w:hAnsi="宋体" w:eastAsia="宋体" w:cs="宋体"/>
          <w:color w:val="auto"/>
          <w:lang w:val="en-US"/>
        </w:rPr>
      </w:pPr>
    </w:p>
    <w:p w14:paraId="58C19771">
      <w:pPr>
        <w:pStyle w:val="33"/>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注：1、报价应包括项目涉及的一切相关费用。</w:t>
      </w:r>
    </w:p>
    <w:p w14:paraId="53911014">
      <w:pPr>
        <w:spacing w:line="460" w:lineRule="exact"/>
        <w:ind w:firstLine="42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2、</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lang w:val="en-US"/>
        </w:rPr>
        <w:t>可根据自身的情况细化表格内容。</w:t>
      </w:r>
    </w:p>
    <w:p w14:paraId="65056FD9">
      <w:pPr>
        <w:widowControl/>
        <w:adjustRightInd/>
        <w:jc w:val="center"/>
        <w:rPr>
          <w:rFonts w:cs="仿宋_GB2312" w:asciiTheme="minorEastAsia" w:hAnsiTheme="minorEastAsia" w:eastAsiaTheme="minorEastAsia"/>
          <w:color w:val="auto"/>
          <w:sz w:val="24"/>
        </w:rPr>
      </w:pPr>
    </w:p>
    <w:p w14:paraId="526B407F">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69F28780">
      <w:pPr>
        <w:autoSpaceDE w:val="0"/>
        <w:autoSpaceDN w:val="0"/>
        <w:spacing w:line="360" w:lineRule="auto"/>
        <w:ind w:right="112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kern w:val="0"/>
          <w:sz w:val="24"/>
          <w:lang w:val="en-US" w:eastAsia="zh-CN"/>
        </w:rPr>
        <w:t>公章</w:t>
      </w:r>
      <w:r>
        <w:rPr>
          <w:rFonts w:hint="eastAsia" w:cs="仿宋_GB2312" w:asciiTheme="minorEastAsia" w:hAnsiTheme="minorEastAsia" w:eastAsiaTheme="minorEastAsia"/>
          <w:color w:val="auto"/>
          <w:kern w:val="0"/>
          <w:sz w:val="24"/>
          <w:lang w:val="zh-CN"/>
        </w:rPr>
        <w:t xml:space="preserve">）：                </w:t>
      </w:r>
    </w:p>
    <w:p w14:paraId="30C503BB">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27ABA30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4FC8A0CE">
      <w:pPr>
        <w:spacing w:line="360" w:lineRule="auto"/>
        <w:jc w:val="both"/>
        <w:rPr>
          <w:rFonts w:hint="eastAsia" w:ascii="宋体" w:hAnsi="宋体" w:eastAsia="宋体" w:cs="宋体"/>
          <w:i/>
          <w:iCs/>
          <w:color w:val="auto"/>
          <w:sz w:val="32"/>
          <w:szCs w:val="32"/>
        </w:rPr>
      </w:pPr>
    </w:p>
    <w:p w14:paraId="5D4E1F25">
      <w:pPr>
        <w:spacing w:line="360" w:lineRule="auto"/>
        <w:jc w:val="both"/>
        <w:rPr>
          <w:rFonts w:hint="eastAsia" w:ascii="宋体" w:hAnsi="宋体" w:eastAsia="宋体" w:cs="宋体"/>
          <w:i/>
          <w:iCs/>
          <w:color w:val="auto"/>
          <w:sz w:val="32"/>
          <w:szCs w:val="32"/>
        </w:rPr>
      </w:pPr>
    </w:p>
    <w:p w14:paraId="4847E994">
      <w:pPr>
        <w:spacing w:line="360" w:lineRule="auto"/>
        <w:jc w:val="both"/>
        <w:rPr>
          <w:rFonts w:hint="eastAsia" w:ascii="宋体" w:hAnsi="宋体" w:eastAsia="宋体" w:cs="宋体"/>
          <w:color w:val="auto"/>
          <w:lang w:val="en-US"/>
        </w:rPr>
      </w:pPr>
      <w:r>
        <w:rPr>
          <w:rFonts w:hint="eastAsia" w:ascii="宋体" w:hAnsi="宋体" w:eastAsia="宋体" w:cs="宋体"/>
          <w:i/>
          <w:iCs/>
          <w:color w:val="auto"/>
          <w:sz w:val="32"/>
          <w:szCs w:val="32"/>
        </w:rPr>
        <w:t>封面</w:t>
      </w:r>
      <w:r>
        <w:rPr>
          <w:rFonts w:hint="eastAsia" w:ascii="宋体" w:hAnsi="宋体" w:eastAsia="宋体" w:cs="宋体"/>
          <w:i/>
          <w:iCs/>
          <w:color w:val="auto"/>
          <w:sz w:val="32"/>
          <w:szCs w:val="32"/>
          <w:lang w:val="en-US"/>
        </w:rPr>
        <w:t xml:space="preserve">                                          正本（副本）</w:t>
      </w:r>
    </w:p>
    <w:p w14:paraId="713CEC55">
      <w:pPr>
        <w:spacing w:line="360" w:lineRule="auto"/>
        <w:jc w:val="center"/>
        <w:rPr>
          <w:rFonts w:hint="eastAsia" w:ascii="宋体" w:hAnsi="宋体" w:eastAsia="宋体" w:cs="宋体"/>
          <w:color w:val="auto"/>
          <w:lang w:val="en-US"/>
        </w:rPr>
      </w:pPr>
    </w:p>
    <w:p w14:paraId="7269C6AE">
      <w:pPr>
        <w:spacing w:line="360" w:lineRule="auto"/>
        <w:jc w:val="center"/>
        <w:rPr>
          <w:rFonts w:hint="eastAsia" w:ascii="宋体" w:hAnsi="宋体" w:eastAsia="宋体" w:cs="宋体"/>
          <w:color w:val="auto"/>
          <w:lang w:val="en-US"/>
        </w:rPr>
      </w:pPr>
    </w:p>
    <w:p w14:paraId="17116FC9">
      <w:pPr>
        <w:spacing w:line="360" w:lineRule="auto"/>
        <w:jc w:val="center"/>
        <w:rPr>
          <w:rFonts w:hint="eastAsia" w:ascii="宋体" w:hAnsi="宋体" w:eastAsia="宋体" w:cs="宋体"/>
          <w:color w:val="auto"/>
          <w:lang w:val="en-US"/>
        </w:rPr>
      </w:pPr>
    </w:p>
    <w:p w14:paraId="7251C658">
      <w:pPr>
        <w:spacing w:line="360" w:lineRule="auto"/>
        <w:jc w:val="center"/>
        <w:rPr>
          <w:rFonts w:hint="eastAsia" w:ascii="宋体" w:hAnsi="宋体" w:eastAsia="宋体" w:cs="宋体"/>
          <w:color w:val="auto"/>
          <w:lang w:val="en-US"/>
        </w:rPr>
      </w:pPr>
    </w:p>
    <w:p w14:paraId="276CE89B">
      <w:pPr>
        <w:spacing w:line="360" w:lineRule="auto"/>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44"/>
          <w:szCs w:val="44"/>
          <w:lang w:val="en-US" w:eastAsia="zh-CN"/>
        </w:rPr>
        <w:t>(项目名称）</w:t>
      </w:r>
    </w:p>
    <w:p w14:paraId="6771D1A7">
      <w:pPr>
        <w:spacing w:line="360" w:lineRule="auto"/>
        <w:jc w:val="center"/>
        <w:rPr>
          <w:rFonts w:hint="eastAsia" w:ascii="宋体" w:hAnsi="宋体" w:eastAsia="宋体" w:cs="宋体"/>
          <w:b/>
          <w:color w:val="auto"/>
          <w:sz w:val="44"/>
          <w:szCs w:val="44"/>
          <w:lang w:val="en-US"/>
        </w:rPr>
      </w:pPr>
    </w:p>
    <w:p w14:paraId="0962137B">
      <w:pPr>
        <w:spacing w:line="360" w:lineRule="auto"/>
        <w:jc w:val="center"/>
        <w:rPr>
          <w:rFonts w:hint="eastAsia" w:ascii="宋体" w:hAnsi="宋体" w:eastAsia="宋体" w:cs="宋体"/>
          <w:b/>
          <w:color w:val="auto"/>
          <w:sz w:val="32"/>
          <w:szCs w:val="32"/>
          <w:lang w:val="en-US"/>
        </w:rPr>
      </w:pPr>
      <w:r>
        <w:rPr>
          <w:rFonts w:hint="eastAsia" w:ascii="宋体" w:hAnsi="宋体" w:eastAsia="宋体" w:cs="宋体"/>
          <w:b/>
          <w:color w:val="auto"/>
          <w:sz w:val="32"/>
          <w:szCs w:val="32"/>
          <w:lang w:val="en-US" w:eastAsia="zh-CN"/>
        </w:rPr>
        <w:t>（资格和技术商务文件、报价文件、投标文件电子文档）</w:t>
      </w:r>
    </w:p>
    <w:tbl>
      <w:tblPr>
        <w:tblStyle w:val="62"/>
        <w:tblW w:w="0" w:type="auto"/>
        <w:tblInd w:w="1478" w:type="dxa"/>
        <w:tblLayout w:type="fixed"/>
        <w:tblCellMar>
          <w:top w:w="0" w:type="dxa"/>
          <w:left w:w="108" w:type="dxa"/>
          <w:bottom w:w="0" w:type="dxa"/>
          <w:right w:w="108" w:type="dxa"/>
        </w:tblCellMar>
      </w:tblPr>
      <w:tblGrid>
        <w:gridCol w:w="1859"/>
        <w:gridCol w:w="4846"/>
      </w:tblGrid>
      <w:tr w14:paraId="28AC4AF9">
        <w:tblPrEx>
          <w:tblCellMar>
            <w:top w:w="0" w:type="dxa"/>
            <w:left w:w="108" w:type="dxa"/>
            <w:bottom w:w="0" w:type="dxa"/>
            <w:right w:w="108" w:type="dxa"/>
          </w:tblCellMar>
        </w:tblPrEx>
        <w:tc>
          <w:tcPr>
            <w:tcW w:w="1859" w:type="dxa"/>
            <w:noWrap w:val="0"/>
            <w:vAlign w:val="top"/>
          </w:tcPr>
          <w:p w14:paraId="4687D073">
            <w:pPr>
              <w:widowControl w:val="0"/>
              <w:spacing w:line="360" w:lineRule="auto"/>
              <w:jc w:val="center"/>
              <w:rPr>
                <w:rFonts w:hint="eastAsia" w:ascii="宋体" w:hAnsi="宋体" w:eastAsia="宋体" w:cs="宋体"/>
                <w:color w:val="auto"/>
                <w:sz w:val="30"/>
                <w:szCs w:val="30"/>
                <w:lang w:val="en-US"/>
              </w:rPr>
            </w:pPr>
            <w:r>
              <w:rPr>
                <w:rFonts w:hint="eastAsia" w:ascii="宋体" w:hAnsi="宋体" w:eastAsia="宋体" w:cs="宋体"/>
                <w:color w:val="auto"/>
                <w:sz w:val="30"/>
                <w:szCs w:val="30"/>
                <w:lang w:val="en-US"/>
              </w:rPr>
              <w:t>项目编号：</w:t>
            </w:r>
          </w:p>
        </w:tc>
        <w:tc>
          <w:tcPr>
            <w:tcW w:w="4846" w:type="dxa"/>
            <w:noWrap w:val="0"/>
            <w:vAlign w:val="top"/>
          </w:tcPr>
          <w:p w14:paraId="79657EA4">
            <w:pPr>
              <w:widowControl w:val="0"/>
              <w:spacing w:line="360" w:lineRule="auto"/>
              <w:jc w:val="center"/>
              <w:rPr>
                <w:rFonts w:hint="eastAsia" w:ascii="宋体" w:hAnsi="宋体" w:eastAsia="宋体" w:cs="宋体"/>
                <w:color w:val="auto"/>
                <w:sz w:val="30"/>
                <w:szCs w:val="30"/>
                <w:lang w:val="en-US"/>
              </w:rPr>
            </w:pPr>
          </w:p>
        </w:tc>
      </w:tr>
    </w:tbl>
    <w:p w14:paraId="6194F6E4">
      <w:pPr>
        <w:spacing w:line="360" w:lineRule="auto"/>
        <w:jc w:val="center"/>
        <w:rPr>
          <w:rFonts w:hint="eastAsia" w:ascii="宋体" w:hAnsi="宋体" w:eastAsia="宋体" w:cs="宋体"/>
          <w:color w:val="auto"/>
          <w:lang w:val="en-US"/>
        </w:rPr>
      </w:pPr>
    </w:p>
    <w:p w14:paraId="4A4BD7D7">
      <w:pPr>
        <w:spacing w:line="360" w:lineRule="auto"/>
        <w:jc w:val="center"/>
        <w:rPr>
          <w:rFonts w:hint="eastAsia" w:ascii="宋体" w:hAnsi="宋体" w:eastAsia="宋体" w:cs="宋体"/>
          <w:color w:val="auto"/>
          <w:lang w:val="en-US"/>
        </w:rPr>
      </w:pPr>
    </w:p>
    <w:p w14:paraId="6F45BFD8">
      <w:pPr>
        <w:spacing w:line="360" w:lineRule="auto"/>
        <w:jc w:val="center"/>
        <w:rPr>
          <w:rFonts w:hint="eastAsia" w:ascii="宋体" w:hAnsi="宋体" w:eastAsia="宋体" w:cs="宋体"/>
          <w:color w:val="auto"/>
          <w:lang w:val="en-US"/>
        </w:rPr>
      </w:pPr>
    </w:p>
    <w:p w14:paraId="2896D67A">
      <w:pPr>
        <w:spacing w:line="360" w:lineRule="auto"/>
        <w:jc w:val="center"/>
        <w:rPr>
          <w:rFonts w:hint="eastAsia" w:ascii="宋体" w:hAnsi="宋体" w:eastAsia="宋体" w:cs="宋体"/>
          <w:color w:val="auto"/>
          <w:lang w:val="en-US"/>
        </w:rPr>
      </w:pPr>
    </w:p>
    <w:p w14:paraId="232337A7">
      <w:pPr>
        <w:spacing w:line="360" w:lineRule="auto"/>
        <w:jc w:val="center"/>
        <w:rPr>
          <w:rFonts w:hint="eastAsia" w:ascii="宋体" w:hAnsi="宋体" w:eastAsia="宋体" w:cs="宋体"/>
          <w:color w:val="auto"/>
          <w:lang w:val="en-US"/>
        </w:rPr>
      </w:pPr>
    </w:p>
    <w:p w14:paraId="508565B9">
      <w:pPr>
        <w:spacing w:line="360" w:lineRule="auto"/>
        <w:jc w:val="center"/>
        <w:rPr>
          <w:rFonts w:hint="eastAsia" w:ascii="宋体" w:hAnsi="宋体" w:eastAsia="宋体" w:cs="宋体"/>
          <w:color w:val="auto"/>
          <w:lang w:val="en-US"/>
        </w:rPr>
      </w:pPr>
    </w:p>
    <w:p w14:paraId="2B732A6D">
      <w:pPr>
        <w:spacing w:line="360" w:lineRule="auto"/>
        <w:jc w:val="center"/>
        <w:rPr>
          <w:rFonts w:hint="eastAsia" w:ascii="宋体" w:hAnsi="宋体" w:eastAsia="宋体" w:cs="宋体"/>
          <w:color w:val="auto"/>
          <w:lang w:val="en-US"/>
        </w:rPr>
      </w:pPr>
    </w:p>
    <w:p w14:paraId="355B0D7F">
      <w:pPr>
        <w:spacing w:line="360" w:lineRule="auto"/>
        <w:jc w:val="center"/>
        <w:rPr>
          <w:rFonts w:hint="eastAsia" w:ascii="宋体" w:hAnsi="宋体" w:eastAsia="宋体" w:cs="宋体"/>
          <w:color w:val="auto"/>
          <w:lang w:val="en-US"/>
        </w:rPr>
      </w:pPr>
    </w:p>
    <w:p w14:paraId="60F792E8">
      <w:pPr>
        <w:spacing w:line="360" w:lineRule="auto"/>
        <w:jc w:val="center"/>
        <w:rPr>
          <w:rFonts w:hint="eastAsia" w:ascii="宋体" w:hAnsi="宋体" w:eastAsia="宋体" w:cs="宋体"/>
          <w:color w:val="auto"/>
          <w:sz w:val="44"/>
          <w:szCs w:val="44"/>
          <w:lang w:val="en-US"/>
        </w:rPr>
      </w:pPr>
      <w:r>
        <w:rPr>
          <w:rFonts w:hint="eastAsia" w:ascii="宋体" w:hAnsi="宋体" w:eastAsia="宋体" w:cs="宋体"/>
          <w:color w:val="auto"/>
          <w:sz w:val="44"/>
          <w:szCs w:val="44"/>
          <w:lang w:val="en-US"/>
        </w:rPr>
        <w:t>响应供应商全称</w:t>
      </w:r>
      <w:r>
        <w:rPr>
          <w:rFonts w:hint="eastAsia" w:ascii="宋体" w:hAnsi="宋体" w:eastAsia="宋体" w:cs="宋体"/>
          <w:color w:val="auto"/>
          <w:sz w:val="44"/>
          <w:szCs w:val="44"/>
          <w:lang w:val="en-US" w:eastAsia="zh-CN"/>
        </w:rPr>
        <w:t>：</w:t>
      </w:r>
    </w:p>
    <w:p w14:paraId="6C32E456">
      <w:pPr>
        <w:spacing w:line="360" w:lineRule="auto"/>
        <w:jc w:val="center"/>
        <w:rPr>
          <w:rFonts w:hint="eastAsia" w:ascii="宋体" w:hAnsi="宋体" w:eastAsia="宋体" w:cs="宋体"/>
          <w:i/>
          <w:iCs/>
          <w:color w:val="auto"/>
          <w:sz w:val="32"/>
          <w:szCs w:val="32"/>
          <w:lang w:val="en-US"/>
        </w:rPr>
      </w:pPr>
      <w:r>
        <w:rPr>
          <w:rFonts w:hint="eastAsia" w:ascii="宋体" w:hAnsi="宋体" w:eastAsia="宋体" w:cs="宋体"/>
          <w:color w:val="auto"/>
          <w:sz w:val="44"/>
          <w:szCs w:val="44"/>
          <w:lang w:val="en-US" w:eastAsia="zh-CN"/>
        </w:rPr>
        <w:t>日期：</w:t>
      </w:r>
      <w:r>
        <w:rPr>
          <w:rFonts w:hint="eastAsia" w:ascii="宋体" w:hAnsi="宋体" w:eastAsia="宋体" w:cs="宋体"/>
          <w:color w:val="auto"/>
          <w:sz w:val="44"/>
          <w:szCs w:val="44"/>
          <w:lang w:val="en-US"/>
        </w:rPr>
        <w:t>年  月  日</w:t>
      </w:r>
    </w:p>
    <w:p w14:paraId="3B20DEB9">
      <w:pPr>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br w:type="page"/>
      </w:r>
    </w:p>
    <w:p w14:paraId="45EE3B81">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77"/>
    </w:p>
    <w:p w14:paraId="445561E3">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46DC34EF">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21E5239">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86F2D7C">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7D15A309">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391166C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64FAAFF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0DC1C80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5E642E93">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16F994FE">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0E1DE24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6BC0B575">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54FB27A">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0C76EFA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4E3CC786">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5550ECCB">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2DD216A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49C21EE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41601BC3">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01F34FC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57EF3BC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3AB32C6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77F0E703">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6B81BCF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3B8FDCFD">
      <w:pPr>
        <w:spacing w:line="360" w:lineRule="auto"/>
        <w:rPr>
          <w:rFonts w:cs="仿宋_GB2312" w:asciiTheme="minorEastAsia" w:hAnsiTheme="minorEastAsia" w:eastAsiaTheme="minorEastAsia"/>
          <w:color w:val="auto"/>
          <w:sz w:val="24"/>
        </w:rPr>
      </w:pPr>
    </w:p>
    <w:p w14:paraId="15EA75D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5F289A2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0751177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B2A35C9">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491EC4BB">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2CEDEA3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6202E05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43B5BD6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3DD4AA4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16EC2D7C">
      <w:pPr>
        <w:widowControl/>
        <w:spacing w:line="360" w:lineRule="auto"/>
        <w:ind w:firstLine="600" w:firstLineChars="200"/>
        <w:jc w:val="left"/>
        <w:rPr>
          <w:rFonts w:cs="仿宋_GB2312" w:asciiTheme="minorEastAsia" w:hAnsiTheme="minorEastAsia" w:eastAsiaTheme="minorEastAsia"/>
          <w:color w:val="auto"/>
          <w:sz w:val="30"/>
          <w:szCs w:val="30"/>
        </w:rPr>
      </w:pPr>
    </w:p>
    <w:p w14:paraId="3301BA24">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1DC5BA8A">
      <w:pPr>
        <w:spacing w:line="360" w:lineRule="auto"/>
        <w:jc w:val="center"/>
        <w:rPr>
          <w:rFonts w:cs="仿宋_GB2312" w:asciiTheme="minorEastAsia" w:hAnsiTheme="minorEastAsia" w:eastAsiaTheme="minorEastAsia"/>
          <w:b/>
          <w:color w:val="auto"/>
          <w:sz w:val="24"/>
        </w:rPr>
      </w:pPr>
    </w:p>
    <w:p w14:paraId="25F9F3C8">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3D99BA3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65F0FB8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1468246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F63BFE4">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115783EF">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7CE72C0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5DA070A8">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4614BFC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9ACF4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B077E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356FEA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6B34FE7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16286B0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B3D21B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873002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F2EB37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50271B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48DA4F0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380AFC4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5DC0AC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367D302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E3852C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B40124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54A8E5A9">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76060F07">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7910FF84">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4BA9F8D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778CF6FE">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12F13E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DAEE2C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1081C1C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7175709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19CCBD3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25AD7F6">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5968F0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83A79C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68639B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4FAAEC0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0972CED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617E927">
      <w:pPr>
        <w:spacing w:line="360" w:lineRule="auto"/>
        <w:rPr>
          <w:rFonts w:cs="仿宋_GB2312" w:asciiTheme="minorEastAsia" w:hAnsiTheme="minorEastAsia" w:eastAsiaTheme="minorEastAsia"/>
          <w:b/>
          <w:color w:val="auto"/>
          <w:sz w:val="24"/>
        </w:rPr>
      </w:pPr>
    </w:p>
    <w:p w14:paraId="5D787230">
      <w:pPr>
        <w:spacing w:line="360" w:lineRule="auto"/>
        <w:rPr>
          <w:rFonts w:cs="仿宋_GB2312" w:asciiTheme="minorEastAsia" w:hAnsiTheme="minorEastAsia" w:eastAsiaTheme="minorEastAsia"/>
          <w:b/>
          <w:color w:val="auto"/>
          <w:sz w:val="24"/>
        </w:rPr>
      </w:pPr>
    </w:p>
    <w:p w14:paraId="0674E74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5ED4DFCB">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56A249F7">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61BF71C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7810A5AB">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7FC8A96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6FDF56E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E582C74">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2D3DC2A4">
      <w:pPr>
        <w:rPr>
          <w:rFonts w:cs="仿宋_GB2312" w:asciiTheme="minorEastAsia" w:hAnsiTheme="minorEastAsia" w:eastAsiaTheme="minorEastAsia"/>
          <w:b/>
          <w:color w:val="auto"/>
          <w:sz w:val="24"/>
        </w:rPr>
      </w:pPr>
    </w:p>
    <w:p w14:paraId="4031BDEA">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E97AC69">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19BF9F4B">
      <w:pPr>
        <w:spacing w:line="360" w:lineRule="auto"/>
        <w:rPr>
          <w:rFonts w:asciiTheme="minorEastAsia" w:hAnsiTheme="minorEastAsia" w:eastAsiaTheme="minorEastAsia"/>
          <w:b/>
          <w:color w:val="auto"/>
          <w:spacing w:val="6"/>
          <w:sz w:val="32"/>
          <w:szCs w:val="32"/>
        </w:rPr>
      </w:pPr>
    </w:p>
    <w:p w14:paraId="76F9AF43">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60E4BDAE">
      <w:pPr>
        <w:spacing w:line="360" w:lineRule="auto"/>
        <w:rPr>
          <w:rFonts w:asciiTheme="minorEastAsia" w:hAnsiTheme="minorEastAsia" w:eastAsiaTheme="minorEastAsia"/>
          <w:b/>
          <w:color w:val="auto"/>
          <w:spacing w:val="6"/>
          <w:sz w:val="30"/>
          <w:szCs w:val="30"/>
        </w:rPr>
      </w:pPr>
    </w:p>
    <w:p w14:paraId="2C0306A6">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30215E4C">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0CDC6D35">
      <w:pPr>
        <w:spacing w:line="360" w:lineRule="auto"/>
        <w:ind w:firstLine="480" w:firstLineChars="200"/>
        <w:rPr>
          <w:rFonts w:cs="仿宋_GB2312" w:asciiTheme="minorEastAsia" w:hAnsiTheme="minorEastAsia" w:eastAsiaTheme="minorEastAsia"/>
          <w:color w:val="auto"/>
          <w:sz w:val="24"/>
        </w:rPr>
      </w:pPr>
    </w:p>
    <w:p w14:paraId="5A1520E8">
      <w:pPr>
        <w:spacing w:line="360" w:lineRule="auto"/>
        <w:ind w:firstLine="480" w:firstLineChars="200"/>
        <w:rPr>
          <w:rFonts w:cs="仿宋_GB2312" w:asciiTheme="minorEastAsia" w:hAnsiTheme="minorEastAsia" w:eastAsiaTheme="minorEastAsia"/>
          <w:color w:val="auto"/>
          <w:sz w:val="24"/>
        </w:rPr>
      </w:pPr>
    </w:p>
    <w:p w14:paraId="641688B5">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lang w:val="en-US" w:eastAsia="zh-CN"/>
        </w:rPr>
        <w:t>公章</w:t>
      </w:r>
      <w:r>
        <w:rPr>
          <w:rFonts w:hint="eastAsia" w:cs="仿宋_GB2312" w:asciiTheme="minorEastAsia" w:hAnsiTheme="minorEastAsia" w:eastAsiaTheme="minorEastAsia"/>
          <w:color w:val="auto"/>
          <w:sz w:val="24"/>
        </w:rPr>
        <w:t>）：</w:t>
      </w:r>
    </w:p>
    <w:p w14:paraId="03DC6C05">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0A6946E5">
      <w:pPr>
        <w:spacing w:line="360" w:lineRule="auto"/>
        <w:ind w:firstLine="480" w:firstLineChars="200"/>
        <w:rPr>
          <w:rFonts w:cs="仿宋_GB2312" w:asciiTheme="minorEastAsia" w:hAnsiTheme="minorEastAsia" w:eastAsiaTheme="minorEastAsia"/>
          <w:color w:val="auto"/>
          <w:sz w:val="24"/>
        </w:rPr>
      </w:pPr>
    </w:p>
    <w:p w14:paraId="10BDF09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68BFD8F">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BE03ED9">
      <w:pPr>
        <w:spacing w:line="360" w:lineRule="auto"/>
        <w:jc w:val="left"/>
        <w:rPr>
          <w:rFonts w:cs="仿宋_GB2312" w:asciiTheme="minorEastAsia" w:hAnsiTheme="minorEastAsia" w:eastAsiaTheme="minorEastAsia"/>
          <w:b/>
          <w:color w:val="auto"/>
          <w:sz w:val="24"/>
        </w:rPr>
      </w:pPr>
    </w:p>
    <w:p w14:paraId="34ACBA42">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5E46056">
      <w:pPr>
        <w:autoSpaceDE w:val="0"/>
        <w:autoSpaceDN w:val="0"/>
        <w:jc w:val="center"/>
        <w:rPr>
          <w:rFonts w:asciiTheme="minorEastAsia" w:hAnsiTheme="minorEastAsia" w:eastAsiaTheme="minorEastAsia"/>
          <w:b/>
          <w:bCs/>
          <w:color w:val="auto"/>
          <w:sz w:val="32"/>
          <w:szCs w:val="32"/>
        </w:rPr>
      </w:pPr>
    </w:p>
    <w:p w14:paraId="39B309C3">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21C7C4A1">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1800663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4FA43BD5">
      <w:pPr>
        <w:spacing w:line="360" w:lineRule="auto"/>
        <w:ind w:firstLine="494"/>
        <w:rPr>
          <w:rFonts w:cs="宋体" w:asciiTheme="minorEastAsia" w:hAnsiTheme="minorEastAsia" w:eastAsiaTheme="minorEastAsia"/>
          <w:color w:val="auto"/>
          <w:sz w:val="24"/>
        </w:rPr>
      </w:pPr>
    </w:p>
    <w:p w14:paraId="542FC5C9">
      <w:pPr>
        <w:spacing w:line="360" w:lineRule="auto"/>
        <w:ind w:firstLine="494"/>
        <w:rPr>
          <w:rFonts w:cs="宋体" w:asciiTheme="minorEastAsia" w:hAnsiTheme="minorEastAsia" w:eastAsiaTheme="minorEastAsia"/>
          <w:color w:val="auto"/>
          <w:sz w:val="24"/>
        </w:rPr>
      </w:pPr>
    </w:p>
    <w:p w14:paraId="0BC471EA">
      <w:pPr>
        <w:spacing w:line="360" w:lineRule="auto"/>
        <w:ind w:firstLine="494"/>
        <w:rPr>
          <w:rFonts w:cs="宋体" w:asciiTheme="minorEastAsia" w:hAnsiTheme="minorEastAsia" w:eastAsiaTheme="minorEastAsia"/>
          <w:color w:val="auto"/>
          <w:sz w:val="24"/>
        </w:rPr>
      </w:pPr>
    </w:p>
    <w:p w14:paraId="379269D6">
      <w:pPr>
        <w:spacing w:line="360" w:lineRule="auto"/>
        <w:ind w:firstLine="494"/>
        <w:rPr>
          <w:rFonts w:cs="宋体" w:asciiTheme="minorEastAsia" w:hAnsiTheme="minorEastAsia" w:eastAsiaTheme="minorEastAsia"/>
          <w:color w:val="auto"/>
          <w:sz w:val="24"/>
        </w:rPr>
      </w:pPr>
    </w:p>
    <w:p w14:paraId="7C26803E">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15644E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377F2D8C">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1DAB8C7">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5AC6E6FC">
      <w:pPr>
        <w:widowControl/>
        <w:spacing w:line="360" w:lineRule="auto"/>
        <w:ind w:firstLine="480" w:firstLineChars="200"/>
        <w:jc w:val="left"/>
        <w:rPr>
          <w:rFonts w:cs="宋体" w:asciiTheme="minorEastAsia" w:hAnsiTheme="minorEastAsia" w:eastAsiaTheme="minorEastAsia"/>
          <w:color w:val="auto"/>
          <w:kern w:val="0"/>
          <w:sz w:val="24"/>
        </w:rPr>
      </w:pPr>
    </w:p>
    <w:p w14:paraId="725AD11F">
      <w:pPr>
        <w:snapToGrid w:val="0"/>
        <w:spacing w:line="360" w:lineRule="auto"/>
        <w:jc w:val="center"/>
        <w:rPr>
          <w:rFonts w:cs="仿宋_GB2312" w:asciiTheme="minorEastAsia" w:hAnsiTheme="minorEastAsia" w:eastAsiaTheme="minorEastAsia"/>
          <w:b/>
          <w:color w:val="auto"/>
          <w:sz w:val="24"/>
        </w:rPr>
      </w:pPr>
    </w:p>
    <w:p w14:paraId="25D96B03">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4CD5BAE8">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1F10436A">
      <w:pPr>
        <w:spacing w:line="360" w:lineRule="auto"/>
        <w:jc w:val="center"/>
        <w:rPr>
          <w:rFonts w:cs="宋体" w:asciiTheme="minorEastAsia" w:hAnsiTheme="minorEastAsia" w:eastAsiaTheme="minorEastAsia"/>
          <w:b/>
          <w:color w:val="auto"/>
          <w:sz w:val="32"/>
          <w:szCs w:val="32"/>
        </w:rPr>
      </w:pPr>
    </w:p>
    <w:p w14:paraId="100FF0CA">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4C6A6BCF">
      <w:pPr>
        <w:spacing w:line="360" w:lineRule="auto"/>
        <w:jc w:val="center"/>
        <w:rPr>
          <w:rFonts w:cs="宋体" w:asciiTheme="minorEastAsia" w:hAnsiTheme="minorEastAsia" w:eastAsiaTheme="minorEastAsia"/>
          <w:b/>
          <w:color w:val="auto"/>
          <w:sz w:val="32"/>
          <w:szCs w:val="32"/>
        </w:rPr>
      </w:pPr>
    </w:p>
    <w:p w14:paraId="5EB0978D">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8E191DA">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4F1C5AB0">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5B942A60">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26C7A7BB">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16BDF999">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421A963F">
      <w:pPr>
        <w:spacing w:line="360" w:lineRule="auto"/>
        <w:ind w:right="1760"/>
        <w:jc w:val="both"/>
        <w:rPr>
          <w:rFonts w:hint="eastAsia" w:cs="宋体" w:asciiTheme="minorEastAsia" w:hAnsiTheme="minorEastAsia" w:eastAsiaTheme="minorEastAsia"/>
          <w:color w:val="auto"/>
          <w:sz w:val="24"/>
        </w:rPr>
      </w:pPr>
    </w:p>
    <w:p w14:paraId="5D2A3A45">
      <w:pPr>
        <w:spacing w:line="360" w:lineRule="auto"/>
        <w:ind w:right="1760"/>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w:t>
      </w:r>
      <w:r>
        <w:rPr>
          <w:rFonts w:hint="eastAsia" w:cs="宋体" w:asciiTheme="minorEastAsia" w:hAnsiTheme="minorEastAsia" w:eastAsiaTheme="minorEastAsia"/>
          <w:color w:val="auto"/>
          <w:sz w:val="24"/>
          <w:lang w:val="en-US" w:eastAsia="zh-CN"/>
        </w:rPr>
        <w:t>公章</w:t>
      </w:r>
      <w:r>
        <w:rPr>
          <w:rFonts w:hint="eastAsia" w:cs="宋体" w:asciiTheme="minorEastAsia" w:hAnsiTheme="minorEastAsia" w:eastAsiaTheme="minorEastAsia"/>
          <w:color w:val="auto"/>
          <w:sz w:val="24"/>
        </w:rPr>
        <w:t>）：</w:t>
      </w:r>
    </w:p>
    <w:p w14:paraId="4F2E4B6E">
      <w:pPr>
        <w:spacing w:line="360" w:lineRule="auto"/>
        <w:ind w:right="11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38956EC5">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5050102010205020202"/>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汉仪中秀体简">
    <w:altName w:val="Segoe Print"/>
    <w:panose1 w:val="00000000000000000000"/>
    <w:charset w:val="00"/>
    <w:family w:val="auto"/>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Noto Serif SC"/>
    <w:panose1 w:val="00000000000000000000"/>
    <w:charset w:val="00"/>
    <w:family w:val="modern"/>
    <w:pitch w:val="default"/>
    <w:sig w:usb0="00000000" w:usb1="00000000" w:usb2="00000000" w:usb3="00000000" w:csb0="00040001" w:csb1="00000000"/>
  </w:font>
  <w:font w:name="汉仪新人文宋简">
    <w:altName w:val="宋体"/>
    <w:panose1 w:val="00000000000000000000"/>
    <w:charset w:val="00"/>
    <w:family w:val="auto"/>
    <w:pitch w:val="default"/>
    <w:sig w:usb0="00000000" w:usb1="00000000" w:usb2="00000000" w:usb3="00000000" w:csb0="00000000"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erif SC"/>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Lohit Devanagari">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6851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E3A55">
    <w:pPr>
      <w:pStyle w:val="39"/>
      <w:framePr w:wrap="around" w:vAnchor="text" w:hAnchor="margin" w:xAlign="right" w:y="1"/>
      <w:rPr>
        <w:rStyle w:val="66"/>
      </w:rPr>
    </w:pPr>
    <w:r>
      <w:fldChar w:fldCharType="begin"/>
    </w:r>
    <w:r>
      <w:rPr>
        <w:rStyle w:val="66"/>
      </w:rPr>
      <w:instrText xml:space="preserve">PAGE  </w:instrText>
    </w:r>
    <w:r>
      <w:fldChar w:fldCharType="end"/>
    </w:r>
  </w:p>
  <w:p w14:paraId="35A0FBC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5FFE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F7EB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E93DC">
    <w:pPr>
      <w:pStyle w:val="39"/>
      <w:framePr w:wrap="around" w:vAnchor="text" w:hAnchor="margin" w:xAlign="right" w:y="1"/>
      <w:rPr>
        <w:rStyle w:val="66"/>
      </w:rPr>
    </w:pPr>
    <w:r>
      <w:fldChar w:fldCharType="begin"/>
    </w:r>
    <w:r>
      <w:rPr>
        <w:rStyle w:val="66"/>
      </w:rPr>
      <w:instrText xml:space="preserve">PAGE  </w:instrText>
    </w:r>
    <w:r>
      <w:fldChar w:fldCharType="end"/>
    </w:r>
  </w:p>
  <w:p w14:paraId="7C071F83">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A12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8" w:name="_Toc91899912"/>
    <w:bookmarkStart w:id="79" w:name="_Toc164085800"/>
    <w:bookmarkStart w:id="80" w:name="_Toc36110187"/>
    <w:bookmarkStart w:id="81" w:name="_Toc131845147"/>
    <w:r>
      <w:rPr>
        <w:rFonts w:hint="eastAsia" w:ascii="仿宋_GB2312" w:eastAsia="仿宋_GB2312"/>
        <w:kern w:val="0"/>
        <w:szCs w:val="21"/>
      </w:rPr>
      <w:t xml:space="preserve"> 页</w:t>
    </w:r>
    <w:bookmarkEnd w:id="78"/>
    <w:bookmarkEnd w:id="79"/>
    <w:bookmarkEnd w:id="80"/>
    <w:bookmarkEnd w:id="8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D48F">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8C3BC">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93605">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AA4FB">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F2685"/>
    <w:multiLevelType w:val="singleLevel"/>
    <w:tmpl w:val="BB7F2685"/>
    <w:lvl w:ilvl="0" w:tentative="0">
      <w:start w:val="2"/>
      <w:numFmt w:val="decimal"/>
      <w:suff w:val="nothing"/>
      <w:lvlText w:val="%1、"/>
      <w:lvlJc w:val="left"/>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EFC54ED"/>
    <w:multiLevelType w:val="singleLevel"/>
    <w:tmpl w:val="7EFC54ED"/>
    <w:lvl w:ilvl="0" w:tentative="0">
      <w:start w:val="4"/>
      <w:numFmt w:val="decimal"/>
      <w:lvlText w:val="%1."/>
      <w:lvlJc w:val="left"/>
      <w:pPr>
        <w:tabs>
          <w:tab w:val="left" w:pos="312"/>
        </w:tabs>
      </w:pPr>
    </w:lvl>
  </w:abstractNum>
  <w:num w:numId="1">
    <w:abstractNumId w:val="4"/>
  </w:num>
  <w:num w:numId="2">
    <w:abstractNumId w:val="3"/>
  </w:num>
  <w:num w:numId="3">
    <w:abstractNumId w:val="1"/>
  </w:num>
  <w:num w:numId="4">
    <w:abstractNumId w:val="2"/>
  </w:num>
  <w:num w:numId="5">
    <w:abstractNumId w:val="7"/>
  </w:num>
  <w:num w:numId="6">
    <w:abstractNumId w:val="9"/>
  </w:num>
  <w:num w:numId="7">
    <w:abstractNumId w:val="10"/>
  </w:num>
  <w:num w:numId="8">
    <w:abstractNumId w:val="11"/>
  </w:num>
  <w:num w:numId="9">
    <w:abstractNumId w:val="0"/>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A429BD"/>
    <w:rsid w:val="02DA0C0E"/>
    <w:rsid w:val="03DD35E4"/>
    <w:rsid w:val="052D2D33"/>
    <w:rsid w:val="05A57D07"/>
    <w:rsid w:val="065A6178"/>
    <w:rsid w:val="074E5106"/>
    <w:rsid w:val="075562B7"/>
    <w:rsid w:val="07F6164B"/>
    <w:rsid w:val="087A1B7A"/>
    <w:rsid w:val="096B2097"/>
    <w:rsid w:val="0A5B7E63"/>
    <w:rsid w:val="0ACD4199"/>
    <w:rsid w:val="0C261997"/>
    <w:rsid w:val="0C87121B"/>
    <w:rsid w:val="0DF702FE"/>
    <w:rsid w:val="0E3F698B"/>
    <w:rsid w:val="0E5C283D"/>
    <w:rsid w:val="0F21508F"/>
    <w:rsid w:val="0F816ACD"/>
    <w:rsid w:val="0FB94501"/>
    <w:rsid w:val="10B047CF"/>
    <w:rsid w:val="10FC16EA"/>
    <w:rsid w:val="118963A1"/>
    <w:rsid w:val="127723A9"/>
    <w:rsid w:val="13072A44"/>
    <w:rsid w:val="132F6A72"/>
    <w:rsid w:val="1445578B"/>
    <w:rsid w:val="145044FA"/>
    <w:rsid w:val="185C7AE0"/>
    <w:rsid w:val="186742B0"/>
    <w:rsid w:val="1B2A271F"/>
    <w:rsid w:val="1B890139"/>
    <w:rsid w:val="1D266CE1"/>
    <w:rsid w:val="1D3963AF"/>
    <w:rsid w:val="1DB12BB9"/>
    <w:rsid w:val="1E714A66"/>
    <w:rsid w:val="1FE868A9"/>
    <w:rsid w:val="211E26D6"/>
    <w:rsid w:val="21283D08"/>
    <w:rsid w:val="23044B60"/>
    <w:rsid w:val="25B440B3"/>
    <w:rsid w:val="27AB21B9"/>
    <w:rsid w:val="2AA1365A"/>
    <w:rsid w:val="2BF6623E"/>
    <w:rsid w:val="2DC46415"/>
    <w:rsid w:val="2DD15014"/>
    <w:rsid w:val="2FB44A0F"/>
    <w:rsid w:val="2FD25781"/>
    <w:rsid w:val="319C6071"/>
    <w:rsid w:val="31A905EB"/>
    <w:rsid w:val="322E1CFE"/>
    <w:rsid w:val="32DB72BE"/>
    <w:rsid w:val="342E63AB"/>
    <w:rsid w:val="345D260B"/>
    <w:rsid w:val="352B2DCA"/>
    <w:rsid w:val="353370E2"/>
    <w:rsid w:val="365302AE"/>
    <w:rsid w:val="365C719E"/>
    <w:rsid w:val="37AF0454"/>
    <w:rsid w:val="37F142D2"/>
    <w:rsid w:val="39A13F14"/>
    <w:rsid w:val="3B6A5AD3"/>
    <w:rsid w:val="3B79C5FC"/>
    <w:rsid w:val="3B936C0F"/>
    <w:rsid w:val="3C5F759A"/>
    <w:rsid w:val="3D5C78D4"/>
    <w:rsid w:val="3FFF72A6"/>
    <w:rsid w:val="42103979"/>
    <w:rsid w:val="427162C8"/>
    <w:rsid w:val="42E1381E"/>
    <w:rsid w:val="43FB717C"/>
    <w:rsid w:val="451E447A"/>
    <w:rsid w:val="45345B76"/>
    <w:rsid w:val="45B44352"/>
    <w:rsid w:val="47307808"/>
    <w:rsid w:val="4751700C"/>
    <w:rsid w:val="4798071E"/>
    <w:rsid w:val="486F747C"/>
    <w:rsid w:val="499F1E51"/>
    <w:rsid w:val="4AC62A0B"/>
    <w:rsid w:val="4D861CF6"/>
    <w:rsid w:val="4E4D5946"/>
    <w:rsid w:val="4E9A32F0"/>
    <w:rsid w:val="50373A53"/>
    <w:rsid w:val="51A0432A"/>
    <w:rsid w:val="527140E5"/>
    <w:rsid w:val="5292508F"/>
    <w:rsid w:val="52A96B6F"/>
    <w:rsid w:val="536930FE"/>
    <w:rsid w:val="545735C7"/>
    <w:rsid w:val="54BF625C"/>
    <w:rsid w:val="550764A4"/>
    <w:rsid w:val="551926E0"/>
    <w:rsid w:val="553D0290"/>
    <w:rsid w:val="561279B9"/>
    <w:rsid w:val="56515F3B"/>
    <w:rsid w:val="5676E2BD"/>
    <w:rsid w:val="572B71CA"/>
    <w:rsid w:val="575625D3"/>
    <w:rsid w:val="57E958DA"/>
    <w:rsid w:val="58AE4F0C"/>
    <w:rsid w:val="5A2A7C7B"/>
    <w:rsid w:val="5BE02A4F"/>
    <w:rsid w:val="5C80234E"/>
    <w:rsid w:val="5D6F1D51"/>
    <w:rsid w:val="5E261785"/>
    <w:rsid w:val="5FCC5339"/>
    <w:rsid w:val="5FE70807"/>
    <w:rsid w:val="60E53485"/>
    <w:rsid w:val="61054A27"/>
    <w:rsid w:val="611D2366"/>
    <w:rsid w:val="612A3574"/>
    <w:rsid w:val="62885958"/>
    <w:rsid w:val="64CE2EAA"/>
    <w:rsid w:val="65550DA2"/>
    <w:rsid w:val="662E75B1"/>
    <w:rsid w:val="66342C2E"/>
    <w:rsid w:val="663E784C"/>
    <w:rsid w:val="685867EC"/>
    <w:rsid w:val="6BEA5D47"/>
    <w:rsid w:val="6E8E12EF"/>
    <w:rsid w:val="6F1FE1C9"/>
    <w:rsid w:val="71D43752"/>
    <w:rsid w:val="72A11F2B"/>
    <w:rsid w:val="72FFFA5B"/>
    <w:rsid w:val="73DD6243"/>
    <w:rsid w:val="749C4185"/>
    <w:rsid w:val="75DA2C18"/>
    <w:rsid w:val="775319EF"/>
    <w:rsid w:val="77FA4A59"/>
    <w:rsid w:val="782D083A"/>
    <w:rsid w:val="790F1C77"/>
    <w:rsid w:val="79DE2218"/>
    <w:rsid w:val="7A67303B"/>
    <w:rsid w:val="7A6868B7"/>
    <w:rsid w:val="7AAB1D04"/>
    <w:rsid w:val="7ABA4368"/>
    <w:rsid w:val="7B257FFD"/>
    <w:rsid w:val="7C2B1DA5"/>
    <w:rsid w:val="7D304FEA"/>
    <w:rsid w:val="7DF4317E"/>
    <w:rsid w:val="7E64308B"/>
    <w:rsid w:val="7EF575D4"/>
    <w:rsid w:val="7EFDE7A7"/>
    <w:rsid w:val="7FC789DA"/>
    <w:rsid w:val="879DDD8C"/>
    <w:rsid w:val="AFF7A0CB"/>
    <w:rsid w:val="B7BF64E7"/>
    <w:rsid w:val="E7FDABA3"/>
    <w:rsid w:val="EDEFDD56"/>
    <w:rsid w:val="F3761ABD"/>
    <w:rsid w:val="FCBE4359"/>
    <w:rsid w:val="FDF14488"/>
    <w:rsid w:val="FFB919F4"/>
    <w:rsid w:val="FFFD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1"/>
    <w:basedOn w:val="3"/>
    <w:qFormat/>
    <w:uiPriority w:val="0"/>
    <w:pPr>
      <w:spacing w:after="120" w:line="240" w:lineRule="auto"/>
      <w:ind w:left="420" w:firstLine="420"/>
    </w:pPr>
    <w:rPr>
      <w:sz w:val="21"/>
      <w:szCs w:val="21"/>
    </w:rPr>
  </w:style>
  <w:style w:type="paragraph" w:customStyle="1" w:styleId="3">
    <w:name w:val="正文文本缩进1"/>
    <w:basedOn w:val="1"/>
    <w:next w:val="1"/>
    <w:qFormat/>
    <w:uiPriority w:val="0"/>
    <w:pPr>
      <w:spacing w:line="480" w:lineRule="atLeast"/>
      <w:ind w:firstLine="570"/>
    </w:pPr>
    <w:rPr>
      <w:rFonts w:ascii="??" w:hAnsi="??" w:eastAsia="??"/>
      <w:sz w:val="28"/>
      <w:szCs w:val="28"/>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5"/>
    <w:qFormat/>
    <w:uiPriority w:val="99"/>
    <w:pPr>
      <w:jc w:val="left"/>
    </w:pPr>
  </w:style>
  <w:style w:type="paragraph" w:styleId="22">
    <w:name w:val="Salutation"/>
    <w:basedOn w:val="1"/>
    <w:next w:val="1"/>
    <w:link w:val="483"/>
    <w:qFormat/>
    <w:uiPriority w:val="0"/>
    <w:rPr>
      <w:rFonts w:ascii="仿宋_GB2312" w:eastAsia="仿宋_GB2312"/>
      <w:sz w:val="28"/>
      <w:szCs w:val="20"/>
    </w:rPr>
  </w:style>
  <w:style w:type="paragraph" w:styleId="23">
    <w:name w:val="Body Text 3"/>
    <w:basedOn w:val="1"/>
    <w:link w:val="582"/>
    <w:qFormat/>
    <w:uiPriority w:val="0"/>
    <w:pPr>
      <w:jc w:val="center"/>
    </w:pPr>
    <w:rPr>
      <w:szCs w:val="20"/>
    </w:rPr>
  </w:style>
  <w:style w:type="paragraph" w:styleId="24">
    <w:name w:val="Body Text"/>
    <w:basedOn w:val="1"/>
    <w:next w:val="1"/>
    <w:link w:val="513"/>
    <w:qFormat/>
    <w:uiPriority w:val="0"/>
    <w:pPr>
      <w:autoSpaceDE w:val="0"/>
      <w:autoSpaceDN w:val="0"/>
      <w:spacing w:line="360" w:lineRule="auto"/>
    </w:pPr>
    <w:rPr>
      <w:rFonts w:ascii="宋体"/>
      <w:sz w:val="24"/>
      <w:szCs w:val="21"/>
      <w:lang w:val="zh-CN"/>
    </w:rPr>
  </w:style>
  <w:style w:type="paragraph" w:styleId="25">
    <w:name w:val="Body Text Indent"/>
    <w:basedOn w:val="1"/>
    <w:link w:val="47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6"/>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w:basedOn w:val="24"/>
    <w:next w:val="1"/>
    <w:link w:val="546"/>
    <w:qFormat/>
    <w:uiPriority w:val="0"/>
    <w:pPr>
      <w:ind w:firstLine="420"/>
    </w:pPr>
    <w:rPr>
      <w:szCs w:val="20"/>
    </w:rPr>
  </w:style>
  <w:style w:type="paragraph" w:styleId="61">
    <w:name w:val="Body Text First Indent 2"/>
    <w:basedOn w:val="25"/>
    <w:link w:val="503"/>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正文首行缩进1"/>
    <w:basedOn w:val="24"/>
    <w:next w:val="3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7"/>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7"/>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qFormat/>
    <w:uiPriority w:val="0"/>
    <w:pPr>
      <w:snapToGrid w:val="0"/>
      <w:spacing w:line="360" w:lineRule="auto"/>
    </w:pPr>
    <w:rPr>
      <w:rFonts w:ascii="宋体"/>
      <w:b/>
      <w:sz w:val="24"/>
      <w:szCs w:val="20"/>
    </w:rPr>
  </w:style>
  <w:style w:type="paragraph" w:customStyle="1" w:styleId="23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6"/>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6"/>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7"/>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0"/>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8"/>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8"/>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4"/>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4"/>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4"/>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1"/>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5"/>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0"/>
    <w:qFormat/>
    <w:uiPriority w:val="0"/>
    <w:rPr>
      <w:b/>
      <w:bCs/>
      <w:kern w:val="2"/>
      <w:sz w:val="24"/>
      <w:szCs w:val="24"/>
    </w:rPr>
  </w:style>
  <w:style w:type="character" w:customStyle="1" w:styleId="483">
    <w:name w:val="称呼 Char"/>
    <w:link w:val="22"/>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6"/>
    <w:qFormat/>
    <w:uiPriority w:val="0"/>
    <w:rPr>
      <w:rFonts w:ascii="Arial" w:hAnsi="Arial" w:eastAsia="隶书"/>
      <w:b/>
      <w:bCs/>
      <w:kern w:val="28"/>
      <w:sz w:val="44"/>
      <w:szCs w:val="32"/>
      <w:lang w:val="en-US" w:eastAsia="zh-CN" w:bidi="ar-SA"/>
    </w:rPr>
  </w:style>
  <w:style w:type="character" w:customStyle="1" w:styleId="49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61"/>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2"/>
    <w:qFormat/>
    <w:uiPriority w:val="0"/>
    <w:rPr>
      <w:rFonts w:ascii="Arial" w:hAnsi="Arial" w:eastAsia="黑体"/>
      <w:kern w:val="2"/>
      <w:sz w:val="21"/>
      <w:szCs w:val="21"/>
    </w:rPr>
  </w:style>
  <w:style w:type="character" w:customStyle="1" w:styleId="521">
    <w:name w:val="md"/>
    <w:basedOn w:val="64"/>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4"/>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6"/>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60"/>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4"/>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8"/>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4"/>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3"/>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2"/>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4"/>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标题 4 Char"/>
    <w:link w:val="7"/>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9"/>
    <w:qFormat/>
    <w:uiPriority w:val="0"/>
    <w:rPr>
      <w:rFonts w:ascii="Arial" w:hAnsi="Arial" w:eastAsia="黑体"/>
      <w:b/>
      <w:bCs/>
      <w:kern w:val="2"/>
      <w:sz w:val="24"/>
      <w:szCs w:val="24"/>
    </w:rPr>
  </w:style>
  <w:style w:type="character" w:customStyle="1" w:styleId="614">
    <w:name w:val="正文缩进 Char2"/>
    <w:link w:val="17"/>
    <w:qFormat/>
    <w:uiPriority w:val="0"/>
    <w:rPr>
      <w:rFonts w:ascii="宋体" w:eastAsia="宋体"/>
      <w:snapToGrid w:val="0"/>
      <w:color w:val="000000"/>
      <w:kern w:val="28"/>
      <w:sz w:val="28"/>
      <w:lang w:val="en-US" w:eastAsia="zh-CN" w:bidi="ar-SA"/>
    </w:rPr>
  </w:style>
  <w:style w:type="character" w:customStyle="1" w:styleId="615">
    <w:name w:val="批注文字 Char1"/>
    <w:link w:val="21"/>
    <w:qFormat/>
    <w:uiPriority w:val="99"/>
    <w:rPr>
      <w:kern w:val="2"/>
      <w:sz w:val="21"/>
      <w:szCs w:val="24"/>
    </w:rPr>
  </w:style>
  <w:style w:type="character" w:customStyle="1" w:styleId="616">
    <w:name w:val="批注框文本 Char"/>
    <w:link w:val="38"/>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正文空2字"/>
    <w:basedOn w:val="6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4">
    <w:name w:val="左对齐正文"/>
    <w:qFormat/>
    <w:uiPriority w:val="99"/>
    <w:rPr>
      <w:rFonts w:ascii="Calibri" w:hAnsi="Calibri" w:eastAsia="仿宋_GB2312" w:cs="Calibri"/>
      <w:kern w:val="2"/>
      <w:sz w:val="32"/>
      <w:szCs w:val="32"/>
      <w:lang w:val="en-US" w:eastAsia="zh-CN" w:bidi="ar-SA"/>
    </w:rPr>
  </w:style>
  <w:style w:type="paragraph" w:customStyle="1" w:styleId="635">
    <w:name w:val="Normal Indent1"/>
    <w:basedOn w:val="1"/>
    <w:qFormat/>
    <w:uiPriority w:val="0"/>
    <w:pPr>
      <w:ind w:firstLine="420" w:firstLineChars="200"/>
    </w:pPr>
  </w:style>
  <w:style w:type="table" w:customStyle="1" w:styleId="636">
    <w:name w:val="网格型1"/>
    <w:basedOn w:val="637"/>
    <w:qFormat/>
    <w:uiPriority w:val="0"/>
    <w:pPr>
      <w:widowControl w:val="0"/>
      <w:jc w:val="both"/>
    </w:pPr>
  </w:style>
  <w:style w:type="table" w:customStyle="1" w:styleId="637">
    <w:name w:val="普通表格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603</Words>
  <Characters>689</Characters>
  <Lines>379</Lines>
  <Paragraphs>106</Paragraphs>
  <TotalTime>32</TotalTime>
  <ScaleCrop>false</ScaleCrop>
  <LinksUpToDate>false</LinksUpToDate>
  <CharactersWithSpaces>783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2015-04-29T09:52:00Z</dcterms:created>
  <dc:creator>玥</dc:creator>
  <cp:lastModifiedBy>Painkiller</cp:lastModifiedBy>
  <cp:lastPrinted>2021-10-24T18:37:00Z</cp:lastPrinted>
  <dcterms:modified xsi:type="dcterms:W3CDTF">2025-07-04T03:47:19Z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50B4BF5B81FB67EEACC9BA67F7A46BBE_43</vt:lpwstr>
  </property>
  <property fmtid="{D5CDD505-2E9C-101B-9397-08002B2CF9AE}" pid="4" name="KSOTemplateDocerSaveRecord">
    <vt:lpwstr>eyJoZGlkIjoiNzYyMDE1ODdkNmVhM2JlNDJhZTQwMzRjZmU5ZjU1MjMiLCJ1c2VySWQiOiIxMjU4NjM3NDUwIn0=</vt:lpwstr>
  </property>
</Properties>
</file>