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0631" w14:textId="77777777" w:rsidR="000D7547" w:rsidRDefault="00E30EA2">
      <w:pPr>
        <w:pStyle w:val="3"/>
        <w:jc w:val="center"/>
        <w:rPr>
          <w:rFonts w:ascii="宋体" w:eastAsia="宋体" w:hAnsi="宋体"/>
          <w:b w:val="0"/>
          <w:bCs w:val="0"/>
        </w:rPr>
      </w:pPr>
      <w:bookmarkStart w:id="0" w:name="_Toc197960326"/>
      <w:r>
        <w:rPr>
          <w:rFonts w:ascii="宋体" w:eastAsia="宋体" w:hAnsi="宋体" w:hint="eastAsia"/>
          <w:b w:val="0"/>
          <w:bCs w:val="0"/>
        </w:rPr>
        <w:t>中标人公告内容</w:t>
      </w:r>
      <w:bookmarkEnd w:id="0"/>
    </w:p>
    <w:p w14:paraId="76D76E2A" w14:textId="77777777" w:rsidR="000D7547" w:rsidRDefault="00E30EA2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采购项目：丽水学院校园自动饮料售卖机项目经营权采购（第二次</w:t>
      </w:r>
      <w:r>
        <w:rPr>
          <w:rFonts w:ascii="宋体" w:hAnsi="宋体" w:hint="eastAsia"/>
          <w:spacing w:val="20"/>
          <w:sz w:val="24"/>
        </w:rPr>
        <w:t>）</w:t>
      </w:r>
    </w:p>
    <w:p w14:paraId="68518899" w14:textId="77777777" w:rsidR="000D7547" w:rsidRDefault="00E30EA2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pacing w:val="20"/>
          <w:sz w:val="24"/>
        </w:rPr>
        <w:t>浙建航招</w:t>
      </w:r>
      <w:proofErr w:type="gramEnd"/>
      <w:r>
        <w:rPr>
          <w:rFonts w:ascii="宋体" w:hAnsi="宋体" w:hint="eastAsia"/>
          <w:spacing w:val="20"/>
          <w:sz w:val="24"/>
        </w:rPr>
        <w:t>2025129</w:t>
      </w:r>
      <w:r>
        <w:rPr>
          <w:rFonts w:ascii="宋体" w:hAnsi="宋体" w:hint="eastAsia"/>
          <w:spacing w:val="20"/>
          <w:sz w:val="24"/>
        </w:rPr>
        <w:t>号</w:t>
      </w:r>
      <w:r>
        <w:rPr>
          <w:rFonts w:ascii="宋体" w:hAnsi="宋体" w:hint="eastAsia"/>
          <w:spacing w:val="20"/>
          <w:sz w:val="24"/>
        </w:rPr>
        <w:t>-1</w:t>
      </w:r>
      <w:r>
        <w:rPr>
          <w:rFonts w:ascii="宋体" w:hAnsi="宋体" w:hint="eastAsia"/>
          <w:spacing w:val="20"/>
          <w:sz w:val="24"/>
          <w:lang w:val="en-GB"/>
        </w:rPr>
        <w:tab/>
      </w:r>
      <w:r>
        <w:rPr>
          <w:rFonts w:ascii="宋体" w:hAnsi="宋体" w:hint="eastAsia"/>
          <w:spacing w:val="20"/>
          <w:sz w:val="24"/>
        </w:rPr>
        <w:t xml:space="preserve">                        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909"/>
        <w:gridCol w:w="401"/>
        <w:gridCol w:w="1584"/>
        <w:gridCol w:w="727"/>
        <w:gridCol w:w="2311"/>
      </w:tblGrid>
      <w:tr w:rsidR="000D7547" w14:paraId="77B0FE68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F0E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540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重庆佰誉惠科技有限公司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DB80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9DC" w14:textId="16BC621D" w:rsidR="000D7547" w:rsidRDefault="00887DB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887DB7">
              <w:rPr>
                <w:rFonts w:ascii="宋体" w:hAnsi="宋体" w:hint="eastAsia"/>
                <w:spacing w:val="20"/>
                <w:sz w:val="24"/>
              </w:rPr>
              <w:t>李孝坤</w:t>
            </w:r>
          </w:p>
        </w:tc>
      </w:tr>
      <w:tr w:rsidR="000D7547" w14:paraId="3A493AED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669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770" w14:textId="540CBD8A" w:rsidR="000D7547" w:rsidRPr="00887DB7" w:rsidRDefault="00E30EA2" w:rsidP="00887DB7">
            <w:pPr>
              <w:pStyle w:val="a0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重庆市九龙坡火炬大道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幢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17-16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号</w:t>
            </w:r>
          </w:p>
        </w:tc>
      </w:tr>
      <w:tr w:rsidR="000D7547" w14:paraId="0833C143" w14:textId="77777777" w:rsidTr="00887DB7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81C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0D7547" w14:paraId="65CBF86F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7E6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内容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C91E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786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0B0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0D7547" w14:paraId="3A1A52B9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4A1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丽水学院校园自动饮料售卖机项目经营权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D20F" w14:textId="4C36E69A" w:rsidR="000D7547" w:rsidRDefault="00887DB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B12" w14:textId="0D135FAE" w:rsidR="000D7547" w:rsidRDefault="00887DB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7FC" w14:textId="77777777" w:rsidR="000D7547" w:rsidRDefault="00E30EA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按总营业额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>25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%</w:t>
            </w:r>
            <w:r>
              <w:rPr>
                <w:rFonts w:ascii="宋体" w:hAnsi="宋体" w:hint="eastAsia"/>
                <w:sz w:val="24"/>
              </w:rPr>
              <w:t>支付物业费用</w:t>
            </w:r>
          </w:p>
        </w:tc>
      </w:tr>
      <w:tr w:rsidR="000D7547" w14:paraId="4A4A3434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7DD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8E4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A36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387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D7547" w14:paraId="6D0B9C2C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740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BC5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69B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717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D7547" w14:paraId="659B9B2C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7FC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50A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A31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93B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D7547" w14:paraId="603EA963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52C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2A6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47A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ED3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D7547" w14:paraId="0F7172DD" w14:textId="77777777" w:rsidTr="00887DB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FC4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FEC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56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4DF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0D7547" w14:paraId="3284996C" w14:textId="77777777" w:rsidTr="00887DB7">
        <w:trPr>
          <w:trHeight w:val="1447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D7C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我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方承诺完全按照投标文件所承诺的服务事项执行。</w:t>
            </w:r>
          </w:p>
          <w:p w14:paraId="1BE2BD3E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一、设备质量承诺</w:t>
            </w:r>
          </w:p>
          <w:p w14:paraId="555A7980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安全：所有设备符合国家食品安全、电气安全及环保标准，提供质检报告。</w:t>
            </w:r>
          </w:p>
          <w:p w14:paraId="7367AE8A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性能保障：故障率低于行业平均水平。</w:t>
            </w:r>
          </w:p>
          <w:p w14:paraId="3CEFB31B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卫生管理：定期清洁消毒，支持透明窗口设计，确保食品饮品无过期、无污染。</w:t>
            </w:r>
          </w:p>
          <w:p w14:paraId="2FB68A03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运营服务承诺</w:t>
            </w:r>
          </w:p>
          <w:p w14:paraId="62BCECE7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补货效率：</w:t>
            </w:r>
          </w:p>
          <w:p w14:paraId="13722CCC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lastRenderedPageBreak/>
              <w:t>日常补货响应≤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小时（紧急需求可加急）；</w:t>
            </w:r>
          </w:p>
          <w:p w14:paraId="223D4E03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库存监控系统实时预警，避免缺货。</w:t>
            </w:r>
          </w:p>
          <w:p w14:paraId="58F485EC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故障处理：</w:t>
            </w:r>
          </w:p>
          <w:p w14:paraId="2F530CB5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小时客服热线，简单问题远程指导解决；</w:t>
            </w:r>
          </w:p>
          <w:p w14:paraId="7040F6D4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硬件故障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小时内到场维修，复杂问题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48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小时内修复。</w:t>
            </w:r>
          </w:p>
          <w:p w14:paraId="153AC997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商品管理：</w:t>
            </w:r>
          </w:p>
          <w:p w14:paraId="5915CC71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严选供应</w:t>
            </w:r>
            <w:proofErr w:type="gramEnd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商，商品资质齐全，杜绝“三无”产品；</w:t>
            </w:r>
          </w:p>
          <w:p w14:paraId="7B580A31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支持学校定制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化选品</w:t>
            </w:r>
            <w:proofErr w:type="gramEnd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。</w:t>
            </w:r>
          </w:p>
          <w:p w14:paraId="491DBA02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三、技术保障承诺</w:t>
            </w:r>
          </w:p>
          <w:p w14:paraId="4D3A6272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支付稳定：支持主流支付方式（</w:t>
            </w:r>
            <w:proofErr w:type="gramStart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扫码</w:t>
            </w:r>
            <w:proofErr w:type="gramEnd"/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刷脸），交易成功率≥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99.9%</w:t>
            </w: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。</w:t>
            </w:r>
          </w:p>
          <w:p w14:paraId="1ADCB0B4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数据透明：提供后台管理系统，学校可实时监控销售数据、设备状态。</w:t>
            </w:r>
          </w:p>
          <w:p w14:paraId="587065A0" w14:textId="77777777" w:rsidR="000D7547" w:rsidRDefault="00E30EA2">
            <w:pPr>
              <w:pStyle w:val="3"/>
              <w:keepNext w:val="0"/>
              <w:keepLines w:val="0"/>
              <w:shd w:val="clear" w:color="auto" w:fill="FFFFFF"/>
              <w:spacing w:line="240" w:lineRule="auto"/>
              <w:rPr>
                <w:rFonts w:ascii="宋体" w:eastAsia="宋体" w:hAnsi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pacing w:val="20"/>
                <w:sz w:val="24"/>
              </w:rPr>
              <w:t>节能环保：设备符合一级能效标准，夜间自动节电模式。</w:t>
            </w:r>
            <w:bookmarkStart w:id="1" w:name="_GoBack"/>
            <w:bookmarkEnd w:id="1"/>
          </w:p>
          <w:p w14:paraId="3D1B90E7" w14:textId="77777777" w:rsidR="000D7547" w:rsidRDefault="000D75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395173D9" w14:textId="77777777" w:rsidR="000D7547" w:rsidRDefault="000D7547">
      <w:pPr>
        <w:rPr>
          <w:rFonts w:ascii="宋体" w:hAnsi="宋体"/>
          <w:spacing w:val="20"/>
          <w:sz w:val="24"/>
        </w:rPr>
      </w:pPr>
    </w:p>
    <w:p w14:paraId="1879AD36" w14:textId="77777777" w:rsidR="000D7547" w:rsidRDefault="000D7547"/>
    <w:sectPr w:rsidR="000D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17015"/>
    <w:rsid w:val="000D7547"/>
    <w:rsid w:val="00887DB7"/>
    <w:rsid w:val="00E30EA2"/>
    <w:rsid w:val="3D99601D"/>
    <w:rsid w:val="670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next w:val="a5"/>
    <w:unhideWhenUsed/>
    <w:qFormat/>
    <w:pPr>
      <w:spacing w:after="120"/>
    </w:pPr>
    <w:rPr>
      <w:rFonts w:ascii="Calibri" w:hAnsi="Calibri"/>
    </w:rPr>
  </w:style>
  <w:style w:type="paragraph" w:styleId="a5">
    <w:name w:val="Body Text First Indent"/>
    <w:basedOn w:val="a4"/>
    <w:uiPriority w:val="99"/>
    <w:unhideWhenUsed/>
    <w:qFormat/>
    <w:pPr>
      <w:ind w:firstLineChars="1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next w:val="a5"/>
    <w:unhideWhenUsed/>
    <w:qFormat/>
    <w:pPr>
      <w:spacing w:after="120"/>
    </w:pPr>
    <w:rPr>
      <w:rFonts w:ascii="Calibri" w:hAnsi="Calibri"/>
    </w:rPr>
  </w:style>
  <w:style w:type="paragraph" w:styleId="a5">
    <w:name w:val="Body Text First Indent"/>
    <w:basedOn w:val="a4"/>
    <w:uiPriority w:val="99"/>
    <w:unhideWhenUsed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126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WPS_1690469407</dc:creator>
  <cp:lastModifiedBy>NTKO</cp:lastModifiedBy>
  <cp:revision>3</cp:revision>
  <dcterms:created xsi:type="dcterms:W3CDTF">2025-06-30T06:50:00Z</dcterms:created>
  <dcterms:modified xsi:type="dcterms:W3CDTF">2025-07-01T06:44:00Z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2BC8EC06EA864FE9AFAC0DF111C0EF90_11</vt:lpwstr>
  </property>
  <property fmtid="{D5CDD505-2E9C-101B-9397-08002B2CF9AE}" pid="4" name="KSOTemplateDocerSaveRecord">
    <vt:lpwstr>eyJoZGlkIjoiN2Y2OTg1ZDIwZmY5YWU0ZmE3ZTczOGNkMTlhODA0ZGMiLCJ1c2VySWQiOiIxNTE3ODQ0Mzg0In0=</vt:lpwstr>
  </property>
</Properties>
</file>