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97BC27">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eastAsia="宋体"/>
          <w:color w:val="auto"/>
          <w:lang w:val="en-US" w:eastAsia="zh-CN"/>
        </w:rPr>
      </w:pPr>
    </w:p>
    <w:p w14:paraId="7CC086E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黑体" w:hAnsi="黑体" w:eastAsia="黑体" w:cs="黑体"/>
          <w:b/>
          <w:color w:val="auto"/>
          <w:spacing w:val="0"/>
          <w:sz w:val="48"/>
          <w:szCs w:val="48"/>
          <w:lang w:eastAsia="zh-CN"/>
        </w:rPr>
      </w:pPr>
      <w:r>
        <w:rPr>
          <w:rFonts w:hint="eastAsia" w:ascii="黑体" w:hAnsi="黑体" w:eastAsia="黑体" w:cs="黑体"/>
          <w:b/>
          <w:color w:val="auto"/>
          <w:spacing w:val="0"/>
          <w:sz w:val="48"/>
          <w:szCs w:val="48"/>
          <w:lang w:eastAsia="zh-CN"/>
        </w:rPr>
        <w:t>遂昌县综合行政执法系统制式服装和标志采购项目</w:t>
      </w:r>
    </w:p>
    <w:p w14:paraId="28DD4196">
      <w:pPr>
        <w:pStyle w:val="9"/>
        <w:rPr>
          <w:rFonts w:hint="eastAsia"/>
          <w:color w:val="auto"/>
        </w:rPr>
      </w:pPr>
    </w:p>
    <w:p w14:paraId="14C4B10F">
      <w:pPr>
        <w:rPr>
          <w:rFonts w:hint="eastAsia"/>
          <w:color w:val="auto"/>
        </w:rPr>
      </w:pPr>
    </w:p>
    <w:p w14:paraId="10D0C45C">
      <w:pPr>
        <w:rPr>
          <w:rFonts w:hint="eastAsia"/>
          <w:color w:val="auto"/>
        </w:rPr>
      </w:pPr>
    </w:p>
    <w:p w14:paraId="750CB207">
      <w:pPr>
        <w:rPr>
          <w:rFonts w:hint="eastAsia"/>
          <w:color w:val="auto"/>
        </w:rPr>
      </w:pPr>
    </w:p>
    <w:p w14:paraId="107B884D">
      <w:pPr>
        <w:pStyle w:val="28"/>
        <w:rPr>
          <w:rFonts w:hint="eastAsia"/>
          <w:color w:val="auto"/>
        </w:rPr>
      </w:pPr>
    </w:p>
    <w:p w14:paraId="5220EA9B">
      <w:pPr>
        <w:rPr>
          <w:rFonts w:hint="eastAsia"/>
          <w:color w:val="auto"/>
        </w:rPr>
      </w:pPr>
    </w:p>
    <w:p w14:paraId="6F2247A0">
      <w:pPr>
        <w:rPr>
          <w:rFonts w:hint="eastAsia"/>
          <w:color w:val="auto"/>
        </w:rPr>
      </w:pPr>
    </w:p>
    <w:p w14:paraId="78821482">
      <w:pPr>
        <w:rPr>
          <w:rFonts w:hint="eastAsia"/>
          <w:color w:val="auto"/>
        </w:rPr>
      </w:pPr>
    </w:p>
    <w:p w14:paraId="5DBD1FE7">
      <w:pPr>
        <w:widowControl/>
        <w:autoSpaceDE w:val="0"/>
        <w:autoSpaceDN w:val="0"/>
        <w:spacing w:line="360" w:lineRule="auto"/>
        <w:jc w:val="center"/>
        <w:textAlignment w:val="bottom"/>
        <w:outlineLvl w:val="0"/>
        <w:rPr>
          <w:rFonts w:hint="eastAsia"/>
          <w:color w:val="auto"/>
        </w:rPr>
      </w:pPr>
      <w:bookmarkStart w:id="0" w:name="_Toc27598"/>
      <w:bookmarkStart w:id="1" w:name="_Toc28877"/>
      <w:bookmarkStart w:id="2" w:name="_Toc10460"/>
      <w:bookmarkStart w:id="3" w:name="_Toc8587"/>
      <w:bookmarkStart w:id="4" w:name="_Toc3456"/>
      <w:bookmarkStart w:id="5" w:name="_Toc15537"/>
      <w:bookmarkStart w:id="6" w:name="_Toc32320"/>
      <w:bookmarkStart w:id="7" w:name="_Toc13298"/>
      <w:bookmarkStart w:id="8" w:name="_Toc32356"/>
      <w:bookmarkStart w:id="9" w:name="_Toc4448"/>
      <w:r>
        <w:rPr>
          <w:rFonts w:hint="eastAsia" w:ascii="新宋体" w:hAnsi="新宋体" w:eastAsia="新宋体"/>
          <w:b/>
          <w:color w:val="auto"/>
          <w:kern w:val="0"/>
          <w:sz w:val="84"/>
          <w:szCs w:val="20"/>
          <w14:shadow w14:blurRad="50800" w14:dist="38100" w14:dir="2700000" w14:sx="100000" w14:sy="100000" w14:kx="0" w14:ky="0" w14:algn="tl">
            <w14:srgbClr w14:val="000000">
              <w14:alpha w14:val="60000"/>
            </w14:srgbClr>
          </w14:shadow>
        </w:rPr>
        <w:t>公开招标文件</w:t>
      </w:r>
      <w:bookmarkEnd w:id="0"/>
      <w:bookmarkEnd w:id="1"/>
      <w:bookmarkEnd w:id="2"/>
      <w:bookmarkEnd w:id="3"/>
      <w:bookmarkEnd w:id="4"/>
      <w:bookmarkEnd w:id="5"/>
      <w:bookmarkEnd w:id="6"/>
      <w:bookmarkEnd w:id="7"/>
      <w:bookmarkEnd w:id="8"/>
      <w:bookmarkEnd w:id="9"/>
    </w:p>
    <w:p w14:paraId="6403CD5A">
      <w:pPr>
        <w:rPr>
          <w:rFonts w:hint="eastAsia"/>
          <w:color w:val="auto"/>
        </w:rPr>
      </w:pPr>
    </w:p>
    <w:p w14:paraId="1CD9131F">
      <w:pPr>
        <w:rPr>
          <w:rFonts w:hint="eastAsia"/>
          <w:color w:val="auto"/>
        </w:rPr>
      </w:pPr>
    </w:p>
    <w:p w14:paraId="0E887506">
      <w:pPr>
        <w:rPr>
          <w:rFonts w:hint="eastAsia"/>
          <w:color w:val="auto"/>
        </w:rPr>
      </w:pPr>
    </w:p>
    <w:p w14:paraId="3BEBF66F">
      <w:pPr>
        <w:rPr>
          <w:rFonts w:hint="eastAsia"/>
          <w:color w:val="auto"/>
        </w:rPr>
      </w:pPr>
    </w:p>
    <w:p w14:paraId="12A3C7E1">
      <w:pPr>
        <w:pStyle w:val="28"/>
        <w:rPr>
          <w:rFonts w:hint="eastAsia"/>
          <w:color w:val="auto"/>
        </w:rPr>
      </w:pPr>
    </w:p>
    <w:p w14:paraId="05255E4E">
      <w:pPr>
        <w:rPr>
          <w:rFonts w:hint="eastAsia"/>
          <w:color w:val="auto"/>
        </w:rPr>
      </w:pPr>
    </w:p>
    <w:p w14:paraId="64EF4BA0">
      <w:pPr>
        <w:rPr>
          <w:rFonts w:hint="eastAsia"/>
          <w:color w:val="auto"/>
        </w:rPr>
      </w:pPr>
    </w:p>
    <w:p w14:paraId="324575DF">
      <w:pPr>
        <w:rPr>
          <w:rFonts w:hint="eastAsia"/>
          <w:color w:val="auto"/>
        </w:rPr>
      </w:pPr>
    </w:p>
    <w:p w14:paraId="719831C0">
      <w:pPr>
        <w:rPr>
          <w:rFonts w:hint="eastAsia"/>
          <w:color w:val="auto"/>
        </w:rPr>
      </w:pPr>
    </w:p>
    <w:tbl>
      <w:tblPr>
        <w:tblStyle w:val="24"/>
        <w:tblW w:w="8199" w:type="dxa"/>
        <w:jc w:val="center"/>
        <w:tblLayout w:type="autofit"/>
        <w:tblCellMar>
          <w:top w:w="0" w:type="dxa"/>
          <w:left w:w="108" w:type="dxa"/>
          <w:bottom w:w="0" w:type="dxa"/>
          <w:right w:w="108" w:type="dxa"/>
        </w:tblCellMar>
      </w:tblPr>
      <w:tblGrid>
        <w:gridCol w:w="1861"/>
        <w:gridCol w:w="6338"/>
      </w:tblGrid>
      <w:tr w14:paraId="172528C5">
        <w:tblPrEx>
          <w:tblCellMar>
            <w:top w:w="0" w:type="dxa"/>
            <w:left w:w="108" w:type="dxa"/>
            <w:bottom w:w="0" w:type="dxa"/>
            <w:right w:w="108" w:type="dxa"/>
          </w:tblCellMar>
        </w:tblPrEx>
        <w:trPr>
          <w:trHeight w:val="875" w:hRule="atLeast"/>
          <w:jc w:val="center"/>
        </w:trPr>
        <w:tc>
          <w:tcPr>
            <w:tcW w:w="1861" w:type="dxa"/>
            <w:noWrap w:val="0"/>
            <w:vAlign w:val="center"/>
          </w:tcPr>
          <w:p w14:paraId="21E6E4E1">
            <w:pPr>
              <w:rPr>
                <w:rFonts w:ascii="黑体" w:hAnsi="黑体" w:eastAsia="黑体"/>
                <w:b/>
                <w:color w:val="auto"/>
                <w:sz w:val="32"/>
                <w:szCs w:val="32"/>
              </w:rPr>
            </w:pPr>
            <w:bookmarkStart w:id="10" w:name="_Toc493928402"/>
            <w:bookmarkStart w:id="11" w:name="_Toc493956012"/>
            <w:r>
              <w:rPr>
                <w:rFonts w:hint="eastAsia" w:ascii="黑体" w:hAnsi="黑体" w:eastAsia="黑体"/>
                <w:b/>
                <w:color w:val="auto"/>
                <w:sz w:val="32"/>
                <w:szCs w:val="32"/>
              </w:rPr>
              <w:t>项目编号：</w:t>
            </w:r>
            <w:bookmarkEnd w:id="10"/>
            <w:bookmarkEnd w:id="11"/>
          </w:p>
        </w:tc>
        <w:tc>
          <w:tcPr>
            <w:tcW w:w="6338" w:type="dxa"/>
            <w:noWrap w:val="0"/>
            <w:vAlign w:val="center"/>
          </w:tcPr>
          <w:p w14:paraId="55473FD4">
            <w:pPr>
              <w:rPr>
                <w:rFonts w:hint="eastAsia" w:ascii="黑体" w:hAnsi="黑体" w:eastAsia="黑体"/>
                <w:b/>
                <w:color w:val="auto"/>
                <w:sz w:val="32"/>
                <w:szCs w:val="32"/>
                <w:lang w:eastAsia="zh-CN"/>
              </w:rPr>
            </w:pPr>
            <w:r>
              <w:rPr>
                <w:rFonts w:hint="eastAsia" w:ascii="黑体" w:hAnsi="黑体" w:eastAsia="黑体"/>
                <w:b/>
                <w:color w:val="auto"/>
                <w:sz w:val="32"/>
                <w:szCs w:val="32"/>
                <w:lang w:eastAsia="zh-CN"/>
              </w:rPr>
              <w:t>SCYH【2025】075-公24</w:t>
            </w:r>
          </w:p>
        </w:tc>
      </w:tr>
      <w:tr w14:paraId="01CB616F">
        <w:tblPrEx>
          <w:tblCellMar>
            <w:top w:w="0" w:type="dxa"/>
            <w:left w:w="108" w:type="dxa"/>
            <w:bottom w:w="0" w:type="dxa"/>
            <w:right w:w="108" w:type="dxa"/>
          </w:tblCellMar>
        </w:tblPrEx>
        <w:trPr>
          <w:trHeight w:val="912" w:hRule="atLeast"/>
          <w:jc w:val="center"/>
        </w:trPr>
        <w:tc>
          <w:tcPr>
            <w:tcW w:w="1861" w:type="dxa"/>
            <w:noWrap w:val="0"/>
            <w:vAlign w:val="center"/>
          </w:tcPr>
          <w:p w14:paraId="042DDC09">
            <w:pPr>
              <w:rPr>
                <w:rFonts w:ascii="黑体" w:hAnsi="黑体" w:eastAsia="黑体"/>
                <w:b/>
                <w:color w:val="auto"/>
                <w:sz w:val="32"/>
                <w:szCs w:val="32"/>
              </w:rPr>
            </w:pPr>
            <w:r>
              <w:rPr>
                <w:rFonts w:hint="eastAsia" w:ascii="黑体" w:hAnsi="黑体" w:eastAsia="黑体"/>
                <w:b/>
                <w:color w:val="auto"/>
                <w:sz w:val="32"/>
                <w:szCs w:val="32"/>
              </w:rPr>
              <w:t>项目名称：</w:t>
            </w:r>
          </w:p>
        </w:tc>
        <w:tc>
          <w:tcPr>
            <w:tcW w:w="6338" w:type="dxa"/>
            <w:noWrap w:val="0"/>
            <w:vAlign w:val="center"/>
          </w:tcPr>
          <w:p w14:paraId="4471CF3B">
            <w:pPr>
              <w:rPr>
                <w:rFonts w:hint="eastAsia" w:ascii="黑体" w:hAnsi="黑体" w:eastAsia="黑体"/>
                <w:b/>
                <w:color w:val="auto"/>
                <w:sz w:val="32"/>
                <w:szCs w:val="32"/>
                <w:lang w:eastAsia="zh-CN"/>
              </w:rPr>
            </w:pPr>
            <w:r>
              <w:rPr>
                <w:rFonts w:hint="eastAsia" w:ascii="黑体" w:hAnsi="黑体" w:eastAsia="黑体" w:cs="宋体"/>
                <w:b/>
                <w:bCs/>
                <w:color w:val="auto"/>
                <w:sz w:val="32"/>
                <w:szCs w:val="32"/>
                <w:lang w:eastAsia="zh-CN"/>
              </w:rPr>
              <w:t>遂昌县综合行政执法系统制式服装和标志采购项目</w:t>
            </w:r>
          </w:p>
        </w:tc>
      </w:tr>
      <w:tr w14:paraId="7B38C9F8">
        <w:tblPrEx>
          <w:tblCellMar>
            <w:top w:w="0" w:type="dxa"/>
            <w:left w:w="108" w:type="dxa"/>
            <w:bottom w:w="0" w:type="dxa"/>
            <w:right w:w="108" w:type="dxa"/>
          </w:tblCellMar>
        </w:tblPrEx>
        <w:trPr>
          <w:trHeight w:val="890" w:hRule="atLeast"/>
          <w:jc w:val="center"/>
        </w:trPr>
        <w:tc>
          <w:tcPr>
            <w:tcW w:w="1861" w:type="dxa"/>
            <w:noWrap w:val="0"/>
            <w:vAlign w:val="center"/>
          </w:tcPr>
          <w:p w14:paraId="0050D59A">
            <w:pPr>
              <w:rPr>
                <w:rFonts w:ascii="黑体" w:hAnsi="黑体" w:eastAsia="黑体"/>
                <w:b/>
                <w:color w:val="auto"/>
                <w:kern w:val="0"/>
                <w:sz w:val="32"/>
                <w:szCs w:val="32"/>
              </w:rPr>
            </w:pPr>
            <w:bookmarkStart w:id="12" w:name="_Toc493956014"/>
            <w:bookmarkStart w:id="13" w:name="_Toc493928404"/>
            <w:r>
              <w:rPr>
                <w:rFonts w:hint="eastAsia" w:ascii="黑体" w:hAnsi="黑体" w:eastAsia="黑体"/>
                <w:b/>
                <w:color w:val="auto"/>
                <w:spacing w:val="54"/>
                <w:kern w:val="0"/>
                <w:sz w:val="32"/>
                <w:szCs w:val="32"/>
                <w:fitText w:val="1176" w:id="84103487"/>
              </w:rPr>
              <w:t>采购</w:t>
            </w:r>
            <w:r>
              <w:rPr>
                <w:rFonts w:hint="eastAsia" w:ascii="黑体" w:hAnsi="黑体" w:eastAsia="黑体"/>
                <w:b/>
                <w:color w:val="auto"/>
                <w:spacing w:val="0"/>
                <w:kern w:val="0"/>
                <w:sz w:val="32"/>
                <w:szCs w:val="32"/>
                <w:fitText w:val="1176" w:id="84103487"/>
              </w:rPr>
              <w:t>人</w:t>
            </w:r>
            <w:r>
              <w:rPr>
                <w:rFonts w:hint="eastAsia" w:ascii="黑体" w:hAnsi="黑体" w:eastAsia="黑体"/>
                <w:b/>
                <w:color w:val="auto"/>
                <w:sz w:val="32"/>
                <w:szCs w:val="32"/>
              </w:rPr>
              <w:t>：</w:t>
            </w:r>
            <w:bookmarkEnd w:id="12"/>
            <w:bookmarkEnd w:id="13"/>
          </w:p>
        </w:tc>
        <w:tc>
          <w:tcPr>
            <w:tcW w:w="6338" w:type="dxa"/>
            <w:noWrap w:val="0"/>
            <w:vAlign w:val="center"/>
          </w:tcPr>
          <w:p w14:paraId="70308B85">
            <w:pPr>
              <w:pStyle w:val="9"/>
              <w:spacing w:line="240" w:lineRule="auto"/>
              <w:rPr>
                <w:rFonts w:hint="eastAsia" w:eastAsia="宋体"/>
                <w:color w:val="auto"/>
                <w:lang w:eastAsia="zh-CN"/>
              </w:rPr>
            </w:pPr>
            <w:r>
              <w:rPr>
                <w:rFonts w:hint="eastAsia" w:ascii="黑体" w:hAnsi="黑体" w:eastAsia="黑体"/>
                <w:b/>
                <w:color w:val="auto"/>
                <w:sz w:val="32"/>
                <w:szCs w:val="32"/>
                <w:lang w:eastAsia="zh-CN"/>
              </w:rPr>
              <w:t>遂昌县综合行政执法局</w:t>
            </w:r>
          </w:p>
        </w:tc>
      </w:tr>
    </w:tbl>
    <w:p w14:paraId="620BD32D">
      <w:pPr>
        <w:rPr>
          <w:rFonts w:hint="eastAsia"/>
          <w:color w:val="auto"/>
        </w:rPr>
      </w:pPr>
    </w:p>
    <w:p w14:paraId="20EC3956">
      <w:pPr>
        <w:pStyle w:val="30"/>
        <w:rPr>
          <w:rFonts w:hint="eastAsia" w:ascii="宋体" w:hAnsi="宋体" w:eastAsia="宋体" w:cs="宋体"/>
          <w:b/>
          <w:color w:val="auto"/>
          <w:sz w:val="32"/>
          <w:szCs w:val="32"/>
        </w:rPr>
      </w:pPr>
    </w:p>
    <w:p w14:paraId="07FF1F89">
      <w:pPr>
        <w:rPr>
          <w:rFonts w:hint="eastAsia"/>
          <w:color w:val="auto"/>
        </w:rPr>
      </w:pPr>
    </w:p>
    <w:p w14:paraId="75C48850">
      <w:pPr>
        <w:rPr>
          <w:rFonts w:hint="eastAsia"/>
          <w:color w:val="auto"/>
        </w:rPr>
      </w:pPr>
    </w:p>
    <w:p w14:paraId="48D49CC8">
      <w:pPr>
        <w:autoSpaceDE w:val="0"/>
        <w:autoSpaceDN w:val="0"/>
        <w:jc w:val="center"/>
        <w:textAlignment w:val="bottom"/>
        <w:rPr>
          <w:rFonts w:ascii="黑体" w:hAnsi="黑体" w:eastAsia="黑体"/>
          <w:b/>
          <w:color w:val="auto"/>
          <w:sz w:val="36"/>
          <w:szCs w:val="36"/>
        </w:rPr>
      </w:pPr>
      <w:r>
        <w:rPr>
          <w:rFonts w:hint="eastAsia" w:ascii="黑体" w:hAnsi="黑体" w:eastAsia="黑体"/>
          <w:b/>
          <w:color w:val="auto"/>
          <w:sz w:val="36"/>
          <w:szCs w:val="36"/>
        </w:rPr>
        <w:t>采购代理机构：遂昌一航采购代理有限公司</w:t>
      </w:r>
    </w:p>
    <w:p w14:paraId="3C6907FF">
      <w:pPr>
        <w:jc w:val="center"/>
        <w:rPr>
          <w:color w:val="auto"/>
        </w:rPr>
      </w:pPr>
    </w:p>
    <w:p w14:paraId="5A3CEBB0">
      <w:pPr>
        <w:snapToGrid w:val="0"/>
        <w:spacing w:line="360" w:lineRule="auto"/>
        <w:jc w:val="center"/>
        <w:rPr>
          <w:rFonts w:hint="eastAsia" w:ascii="宋体" w:hAnsi="宋体"/>
          <w:b/>
          <w:color w:val="auto"/>
          <w:sz w:val="36"/>
          <w14:shadow w14:blurRad="50800" w14:dist="38100" w14:dir="2700000" w14:sx="100000" w14:sy="100000" w14:kx="0" w14:ky="0" w14:algn="tl">
            <w14:srgbClr w14:val="000000">
              <w14:alpha w14:val="60000"/>
            </w14:srgbClr>
          </w14:shadow>
        </w:rPr>
      </w:pPr>
      <w:r>
        <w:rPr>
          <w:rFonts w:ascii="黑体" w:hAnsi="黑体" w:eastAsia="黑体"/>
          <w:b/>
          <w:color w:val="auto"/>
          <w:sz w:val="36"/>
          <w:szCs w:val="36"/>
        </w:rPr>
        <w:t>二</w:t>
      </w:r>
      <w:r>
        <w:rPr>
          <w:rFonts w:hint="eastAsia" w:ascii="黑体" w:hAnsi="黑体" w:eastAsia="黑体"/>
          <w:b/>
          <w:color w:val="auto"/>
          <w:sz w:val="36"/>
          <w:szCs w:val="36"/>
        </w:rPr>
        <w:t>〇</w:t>
      </w:r>
      <w:r>
        <w:rPr>
          <w:rFonts w:ascii="黑体" w:hAnsi="黑体" w:eastAsia="黑体"/>
          <w:b/>
          <w:color w:val="auto"/>
          <w:sz w:val="36"/>
          <w:szCs w:val="36"/>
        </w:rPr>
        <w:t>二</w:t>
      </w:r>
      <w:r>
        <w:rPr>
          <w:rFonts w:hint="eastAsia" w:ascii="黑体" w:hAnsi="黑体" w:eastAsia="黑体"/>
          <w:b/>
          <w:color w:val="auto"/>
          <w:sz w:val="36"/>
          <w:szCs w:val="36"/>
          <w:lang w:val="en-US" w:eastAsia="zh-CN"/>
        </w:rPr>
        <w:t>五</w:t>
      </w:r>
      <w:r>
        <w:rPr>
          <w:rFonts w:ascii="黑体" w:hAnsi="黑体" w:eastAsia="黑体"/>
          <w:b/>
          <w:color w:val="auto"/>
          <w:sz w:val="36"/>
          <w:szCs w:val="36"/>
        </w:rPr>
        <w:t>年</w:t>
      </w:r>
      <w:r>
        <w:rPr>
          <w:rFonts w:hint="eastAsia" w:ascii="黑体" w:hAnsi="黑体" w:eastAsia="黑体"/>
          <w:b/>
          <w:color w:val="auto"/>
          <w:sz w:val="36"/>
          <w:szCs w:val="36"/>
          <w:lang w:val="en-US" w:eastAsia="zh-CN"/>
        </w:rPr>
        <w:t>七</w:t>
      </w:r>
      <w:r>
        <w:rPr>
          <w:rFonts w:ascii="黑体" w:hAnsi="黑体" w:eastAsia="黑体"/>
          <w:b/>
          <w:color w:val="auto"/>
          <w:sz w:val="36"/>
          <w:szCs w:val="36"/>
        </w:rPr>
        <w:t>月</w:t>
      </w:r>
    </w:p>
    <w:p w14:paraId="6CCEA066">
      <w:pPr>
        <w:pStyle w:val="4"/>
        <w:spacing w:line="560" w:lineRule="exact"/>
        <w:rPr>
          <w:rFonts w:hint="eastAsia" w:ascii="宋体" w:hAnsi="宋体" w:eastAsia="宋体" w:cs="宋体"/>
          <w:color w:val="auto"/>
          <w:sz w:val="32"/>
          <w:szCs w:val="32"/>
        </w:rPr>
        <w:sectPr>
          <w:headerReference r:id="rId3" w:type="default"/>
          <w:footerReference r:id="rId4" w:type="default"/>
          <w:pgSz w:w="11906" w:h="16838"/>
          <w:pgMar w:top="1440" w:right="1531" w:bottom="1440" w:left="1531" w:header="851" w:footer="850" w:gutter="0"/>
          <w:cols w:space="720" w:num="1"/>
          <w:titlePg/>
          <w:docGrid w:linePitch="312" w:charSpace="0"/>
        </w:sectPr>
      </w:pPr>
      <w:bookmarkStart w:id="14" w:name="_Toc21116"/>
      <w:bookmarkStart w:id="15" w:name="_Toc18699"/>
      <w:bookmarkStart w:id="16" w:name="_Toc14622"/>
    </w:p>
    <w:p w14:paraId="355E5C58">
      <w:pPr>
        <w:pStyle w:val="4"/>
        <w:keepNext w:val="0"/>
        <w:adjustRightInd/>
        <w:snapToGrid/>
        <w:spacing w:line="560" w:lineRule="exact"/>
        <w:textAlignment w:val="auto"/>
        <w:rPr>
          <w:rFonts w:hint="eastAsia" w:ascii="仿宋" w:hAnsi="仿宋" w:eastAsia="仿宋" w:cs="仿宋"/>
          <w:color w:val="auto"/>
          <w:sz w:val="44"/>
          <w:szCs w:val="44"/>
        </w:rPr>
      </w:pPr>
      <w:bookmarkStart w:id="17" w:name="_Toc8042"/>
      <w:bookmarkStart w:id="18" w:name="_Toc15197"/>
      <w:bookmarkStart w:id="19" w:name="_Toc4061"/>
      <w:r>
        <w:rPr>
          <w:rFonts w:hint="eastAsia" w:ascii="仿宋" w:hAnsi="仿宋" w:eastAsia="仿宋" w:cs="仿宋"/>
          <w:color w:val="auto"/>
          <w:sz w:val="44"/>
          <w:szCs w:val="44"/>
        </w:rPr>
        <w:t>目  录</w:t>
      </w:r>
      <w:bookmarkEnd w:id="14"/>
      <w:bookmarkEnd w:id="15"/>
      <w:bookmarkEnd w:id="16"/>
      <w:bookmarkEnd w:id="17"/>
      <w:bookmarkEnd w:id="18"/>
      <w:bookmarkEnd w:id="19"/>
    </w:p>
    <w:p w14:paraId="0BF4369C">
      <w:pPr>
        <w:rPr>
          <w:rFonts w:hint="eastAsia" w:ascii="仿宋" w:hAnsi="仿宋" w:eastAsia="仿宋" w:cs="仿宋"/>
          <w:b/>
          <w:color w:val="auto"/>
          <w:kern w:val="0"/>
          <w:sz w:val="24"/>
          <w:szCs w:val="24"/>
          <w:lang w:val="en-US" w:eastAsia="zh-CN" w:bidi="ar-SA"/>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TOC \o "1-3" \h \u </w:instrText>
      </w:r>
      <w:r>
        <w:rPr>
          <w:rFonts w:hint="eastAsia" w:ascii="仿宋" w:hAnsi="仿宋" w:eastAsia="仿宋" w:cs="仿宋"/>
          <w:color w:val="auto"/>
          <w:sz w:val="24"/>
          <w:szCs w:val="24"/>
        </w:rPr>
        <w:fldChar w:fldCharType="separate"/>
      </w:r>
    </w:p>
    <w:p w14:paraId="4185B8C9">
      <w:pPr>
        <w:pStyle w:val="20"/>
        <w:keepNext w:val="0"/>
        <w:keepLines w:val="0"/>
        <w:pageBreakBefore w:val="0"/>
        <w:widowControl w:val="0"/>
        <w:tabs>
          <w:tab w:val="right" w:leader="dot" w:pos="8620"/>
        </w:tabs>
        <w:kinsoku/>
        <w:wordWrap/>
        <w:overflowPunct/>
        <w:topLinePunct w:val="0"/>
        <w:autoSpaceDE/>
        <w:autoSpaceDN/>
        <w:bidi w:val="0"/>
        <w:adjustRightInd/>
        <w:snapToGrid/>
        <w:spacing w:line="269" w:lineRule="auto"/>
        <w:ind w:left="0" w:leftChars="0" w:firstLine="218" w:firstLineChars="9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_Toc917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第一章 公开招标公告</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_Toc917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3</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381DFCA1">
      <w:pPr>
        <w:pStyle w:val="20"/>
        <w:keepNext w:val="0"/>
        <w:keepLines w:val="0"/>
        <w:pageBreakBefore w:val="0"/>
        <w:widowControl w:val="0"/>
        <w:tabs>
          <w:tab w:val="right" w:leader="dot" w:pos="8620"/>
        </w:tabs>
        <w:kinsoku/>
        <w:wordWrap/>
        <w:overflowPunct/>
        <w:topLinePunct w:val="0"/>
        <w:autoSpaceDE/>
        <w:autoSpaceDN/>
        <w:bidi w:val="0"/>
        <w:adjustRightInd/>
        <w:snapToGrid/>
        <w:spacing w:line="269" w:lineRule="auto"/>
        <w:ind w:left="0" w:leftChars="0" w:firstLine="218" w:firstLineChars="9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_Toc12324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第二章 采购需求</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_Toc12324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6</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47DC1B0C">
      <w:pPr>
        <w:pStyle w:val="20"/>
        <w:keepNext w:val="0"/>
        <w:keepLines w:val="0"/>
        <w:pageBreakBefore w:val="0"/>
        <w:widowControl w:val="0"/>
        <w:tabs>
          <w:tab w:val="right" w:leader="dot" w:pos="8620"/>
        </w:tabs>
        <w:kinsoku/>
        <w:wordWrap/>
        <w:overflowPunct/>
        <w:topLinePunct w:val="0"/>
        <w:autoSpaceDE/>
        <w:autoSpaceDN/>
        <w:bidi w:val="0"/>
        <w:adjustRightInd/>
        <w:snapToGrid/>
        <w:spacing w:line="269" w:lineRule="auto"/>
        <w:ind w:left="0" w:leftChars="0" w:firstLine="218" w:firstLineChars="9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_Toc28043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第三章  投标人须知</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_Toc28043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6</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3B8A04FB">
      <w:pPr>
        <w:pStyle w:val="11"/>
        <w:keepNext w:val="0"/>
        <w:keepLines w:val="0"/>
        <w:pageBreakBefore w:val="0"/>
        <w:widowControl w:val="0"/>
        <w:tabs>
          <w:tab w:val="right" w:leader="dot" w:pos="8620"/>
          <w:tab w:val="clear" w:pos="9060"/>
        </w:tabs>
        <w:kinsoku/>
        <w:wordWrap/>
        <w:overflowPunct/>
        <w:topLinePunct w:val="0"/>
        <w:autoSpaceDE/>
        <w:autoSpaceDN/>
        <w:bidi w:val="0"/>
        <w:adjustRightInd/>
        <w:snapToGrid/>
        <w:spacing w:line="269" w:lineRule="auto"/>
        <w:ind w:left="0" w:leftChars="0" w:firstLine="218" w:firstLineChars="9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_Toc30281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前附表</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_Toc30281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26</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4D0478DB">
      <w:pPr>
        <w:pStyle w:val="11"/>
        <w:keepNext w:val="0"/>
        <w:keepLines w:val="0"/>
        <w:pageBreakBefore w:val="0"/>
        <w:widowControl w:val="0"/>
        <w:tabs>
          <w:tab w:val="right" w:leader="dot" w:pos="8620"/>
          <w:tab w:val="clear" w:pos="9060"/>
        </w:tabs>
        <w:kinsoku/>
        <w:wordWrap/>
        <w:overflowPunct/>
        <w:topLinePunct w:val="0"/>
        <w:autoSpaceDE/>
        <w:autoSpaceDN/>
        <w:bidi w:val="0"/>
        <w:adjustRightInd/>
        <w:snapToGrid/>
        <w:spacing w:line="269" w:lineRule="auto"/>
        <w:ind w:left="0" w:leftChars="0" w:firstLine="218" w:firstLineChars="9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_Toc32062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一  总则</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_Toc32062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28</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145CA772">
      <w:pPr>
        <w:pStyle w:val="11"/>
        <w:keepNext w:val="0"/>
        <w:keepLines w:val="0"/>
        <w:pageBreakBefore w:val="0"/>
        <w:widowControl w:val="0"/>
        <w:tabs>
          <w:tab w:val="right" w:leader="dot" w:pos="8620"/>
          <w:tab w:val="clear" w:pos="9060"/>
        </w:tabs>
        <w:kinsoku/>
        <w:wordWrap/>
        <w:overflowPunct/>
        <w:topLinePunct w:val="0"/>
        <w:autoSpaceDE/>
        <w:autoSpaceDN/>
        <w:bidi w:val="0"/>
        <w:adjustRightInd/>
        <w:snapToGrid/>
        <w:spacing w:line="269" w:lineRule="auto"/>
        <w:ind w:left="0" w:leftChars="0" w:firstLine="218" w:firstLineChars="9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_Toc14270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二  招标文件说明</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_Toc14270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29</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501FB098">
      <w:pPr>
        <w:pStyle w:val="11"/>
        <w:keepNext w:val="0"/>
        <w:keepLines w:val="0"/>
        <w:pageBreakBefore w:val="0"/>
        <w:widowControl w:val="0"/>
        <w:tabs>
          <w:tab w:val="right" w:leader="dot" w:pos="8620"/>
          <w:tab w:val="clear" w:pos="9060"/>
        </w:tabs>
        <w:kinsoku/>
        <w:wordWrap/>
        <w:overflowPunct/>
        <w:topLinePunct w:val="0"/>
        <w:autoSpaceDE/>
        <w:autoSpaceDN/>
        <w:bidi w:val="0"/>
        <w:adjustRightInd/>
        <w:snapToGrid/>
        <w:spacing w:line="269" w:lineRule="auto"/>
        <w:ind w:left="0" w:leftChars="0" w:firstLine="218" w:firstLineChars="9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_Toc16719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三  投标文件的编制</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_Toc16719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29</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7BE3B857">
      <w:pPr>
        <w:pStyle w:val="11"/>
        <w:keepNext w:val="0"/>
        <w:keepLines w:val="0"/>
        <w:pageBreakBefore w:val="0"/>
        <w:widowControl w:val="0"/>
        <w:tabs>
          <w:tab w:val="right" w:leader="dot" w:pos="8620"/>
          <w:tab w:val="clear" w:pos="9060"/>
        </w:tabs>
        <w:kinsoku/>
        <w:wordWrap/>
        <w:overflowPunct/>
        <w:topLinePunct w:val="0"/>
        <w:autoSpaceDE/>
        <w:autoSpaceDN/>
        <w:bidi w:val="0"/>
        <w:adjustRightInd/>
        <w:snapToGrid/>
        <w:spacing w:line="269" w:lineRule="auto"/>
        <w:ind w:left="0" w:leftChars="0" w:firstLine="218" w:firstLineChars="9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_Toc17375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四  投标文件的包装、装订、提交、修改和撤回</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_Toc17375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32</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2B062743">
      <w:pPr>
        <w:pStyle w:val="11"/>
        <w:keepNext w:val="0"/>
        <w:keepLines w:val="0"/>
        <w:pageBreakBefore w:val="0"/>
        <w:widowControl w:val="0"/>
        <w:tabs>
          <w:tab w:val="right" w:leader="dot" w:pos="8620"/>
          <w:tab w:val="clear" w:pos="9060"/>
        </w:tabs>
        <w:kinsoku/>
        <w:wordWrap/>
        <w:overflowPunct/>
        <w:topLinePunct w:val="0"/>
        <w:autoSpaceDE/>
        <w:autoSpaceDN/>
        <w:bidi w:val="0"/>
        <w:adjustRightInd/>
        <w:snapToGrid/>
        <w:spacing w:line="269" w:lineRule="auto"/>
        <w:ind w:left="0" w:leftChars="0" w:firstLine="218" w:firstLineChars="9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_Toc16157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五  开标和评标</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_Toc16157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33</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51DF2003">
      <w:pPr>
        <w:pStyle w:val="11"/>
        <w:keepNext w:val="0"/>
        <w:keepLines w:val="0"/>
        <w:pageBreakBefore w:val="0"/>
        <w:widowControl w:val="0"/>
        <w:tabs>
          <w:tab w:val="right" w:leader="dot" w:pos="8620"/>
          <w:tab w:val="clear" w:pos="9060"/>
        </w:tabs>
        <w:kinsoku/>
        <w:wordWrap/>
        <w:overflowPunct/>
        <w:topLinePunct w:val="0"/>
        <w:autoSpaceDE/>
        <w:autoSpaceDN/>
        <w:bidi w:val="0"/>
        <w:adjustRightInd/>
        <w:snapToGrid/>
        <w:spacing w:line="269" w:lineRule="auto"/>
        <w:ind w:left="0" w:leftChars="0" w:firstLine="218" w:firstLineChars="9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_Toc25221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六  投标无效的情形</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_Toc25221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35</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2A05A80F">
      <w:pPr>
        <w:pStyle w:val="11"/>
        <w:keepNext w:val="0"/>
        <w:keepLines w:val="0"/>
        <w:pageBreakBefore w:val="0"/>
        <w:widowControl w:val="0"/>
        <w:tabs>
          <w:tab w:val="right" w:leader="dot" w:pos="8620"/>
          <w:tab w:val="clear" w:pos="9060"/>
        </w:tabs>
        <w:kinsoku/>
        <w:wordWrap/>
        <w:overflowPunct/>
        <w:topLinePunct w:val="0"/>
        <w:autoSpaceDE/>
        <w:autoSpaceDN/>
        <w:bidi w:val="0"/>
        <w:adjustRightInd/>
        <w:snapToGrid/>
        <w:spacing w:line="269" w:lineRule="auto"/>
        <w:ind w:left="0" w:leftChars="0" w:firstLine="218" w:firstLineChars="9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_Toc7953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七  法律责任</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_Toc7953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37</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3D39AD77">
      <w:pPr>
        <w:pStyle w:val="11"/>
        <w:keepNext w:val="0"/>
        <w:keepLines w:val="0"/>
        <w:pageBreakBefore w:val="0"/>
        <w:widowControl w:val="0"/>
        <w:tabs>
          <w:tab w:val="right" w:leader="dot" w:pos="8620"/>
          <w:tab w:val="clear" w:pos="9060"/>
        </w:tabs>
        <w:kinsoku/>
        <w:wordWrap/>
        <w:overflowPunct/>
        <w:topLinePunct w:val="0"/>
        <w:autoSpaceDE/>
        <w:autoSpaceDN/>
        <w:bidi w:val="0"/>
        <w:adjustRightInd/>
        <w:snapToGrid/>
        <w:spacing w:line="269" w:lineRule="auto"/>
        <w:ind w:left="0" w:leftChars="0" w:firstLine="218" w:firstLineChars="9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_Toc656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八  询问</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_Toc656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38</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1B280909">
      <w:pPr>
        <w:pStyle w:val="11"/>
        <w:keepNext w:val="0"/>
        <w:keepLines w:val="0"/>
        <w:pageBreakBefore w:val="0"/>
        <w:widowControl w:val="0"/>
        <w:tabs>
          <w:tab w:val="right" w:leader="dot" w:pos="8620"/>
          <w:tab w:val="clear" w:pos="9060"/>
        </w:tabs>
        <w:kinsoku/>
        <w:wordWrap/>
        <w:overflowPunct/>
        <w:topLinePunct w:val="0"/>
        <w:autoSpaceDE/>
        <w:autoSpaceDN/>
        <w:bidi w:val="0"/>
        <w:adjustRightInd/>
        <w:snapToGrid/>
        <w:spacing w:line="269" w:lineRule="auto"/>
        <w:ind w:left="0" w:leftChars="0" w:firstLine="218" w:firstLineChars="9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_Toc9308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九  质疑</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_Toc9308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39</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24D877A5">
      <w:pPr>
        <w:pStyle w:val="11"/>
        <w:keepNext w:val="0"/>
        <w:keepLines w:val="0"/>
        <w:pageBreakBefore w:val="0"/>
        <w:widowControl w:val="0"/>
        <w:tabs>
          <w:tab w:val="right" w:leader="dot" w:pos="8620"/>
          <w:tab w:val="clear" w:pos="9060"/>
        </w:tabs>
        <w:kinsoku/>
        <w:wordWrap/>
        <w:overflowPunct/>
        <w:topLinePunct w:val="0"/>
        <w:autoSpaceDE/>
        <w:autoSpaceDN/>
        <w:bidi w:val="0"/>
        <w:adjustRightInd/>
        <w:snapToGrid/>
        <w:spacing w:line="269" w:lineRule="auto"/>
        <w:ind w:left="0" w:leftChars="0" w:firstLine="218" w:firstLineChars="9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_Toc21260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十  投诉</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_Toc21260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39</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0B07B8B3">
      <w:pPr>
        <w:pStyle w:val="11"/>
        <w:keepNext w:val="0"/>
        <w:keepLines w:val="0"/>
        <w:pageBreakBefore w:val="0"/>
        <w:widowControl w:val="0"/>
        <w:tabs>
          <w:tab w:val="right" w:leader="dot" w:pos="8620"/>
          <w:tab w:val="clear" w:pos="9060"/>
        </w:tabs>
        <w:kinsoku/>
        <w:wordWrap/>
        <w:overflowPunct/>
        <w:topLinePunct w:val="0"/>
        <w:autoSpaceDE/>
        <w:autoSpaceDN/>
        <w:bidi w:val="0"/>
        <w:adjustRightInd/>
        <w:snapToGrid/>
        <w:spacing w:line="269" w:lineRule="auto"/>
        <w:ind w:left="0" w:leftChars="0" w:firstLine="218" w:firstLineChars="9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_Toc24562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十一  授予合同</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_Toc24562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40</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291AF31D">
      <w:pPr>
        <w:pStyle w:val="11"/>
        <w:keepNext w:val="0"/>
        <w:keepLines w:val="0"/>
        <w:pageBreakBefore w:val="0"/>
        <w:widowControl w:val="0"/>
        <w:tabs>
          <w:tab w:val="right" w:leader="dot" w:pos="8620"/>
          <w:tab w:val="clear" w:pos="9060"/>
        </w:tabs>
        <w:kinsoku/>
        <w:wordWrap/>
        <w:overflowPunct/>
        <w:topLinePunct w:val="0"/>
        <w:autoSpaceDE/>
        <w:autoSpaceDN/>
        <w:bidi w:val="0"/>
        <w:adjustRightInd/>
        <w:snapToGrid/>
        <w:spacing w:line="269" w:lineRule="auto"/>
        <w:ind w:left="0" w:leftChars="0" w:firstLine="218" w:firstLineChars="9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_Toc11983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十二  验收</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_Toc11983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40</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46CF1AB4">
      <w:pPr>
        <w:pStyle w:val="11"/>
        <w:keepNext w:val="0"/>
        <w:keepLines w:val="0"/>
        <w:pageBreakBefore w:val="0"/>
        <w:widowControl w:val="0"/>
        <w:tabs>
          <w:tab w:val="right" w:leader="dot" w:pos="8620"/>
          <w:tab w:val="clear" w:pos="9060"/>
        </w:tabs>
        <w:kinsoku/>
        <w:wordWrap/>
        <w:overflowPunct/>
        <w:topLinePunct w:val="0"/>
        <w:autoSpaceDE/>
        <w:autoSpaceDN/>
        <w:bidi w:val="0"/>
        <w:adjustRightInd/>
        <w:snapToGrid/>
        <w:spacing w:line="269" w:lineRule="auto"/>
        <w:ind w:left="0" w:leftChars="0" w:firstLine="218" w:firstLineChars="9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_Toc24633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十三  其他事项</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_Toc24633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41</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525AFF89">
      <w:pPr>
        <w:pStyle w:val="20"/>
        <w:keepNext w:val="0"/>
        <w:keepLines w:val="0"/>
        <w:pageBreakBefore w:val="0"/>
        <w:widowControl w:val="0"/>
        <w:tabs>
          <w:tab w:val="right" w:leader="dot" w:pos="8620"/>
        </w:tabs>
        <w:kinsoku/>
        <w:wordWrap/>
        <w:overflowPunct/>
        <w:topLinePunct w:val="0"/>
        <w:autoSpaceDE/>
        <w:autoSpaceDN/>
        <w:bidi w:val="0"/>
        <w:adjustRightInd/>
        <w:snapToGrid/>
        <w:spacing w:line="269" w:lineRule="auto"/>
        <w:ind w:left="0" w:leftChars="0" w:firstLine="218" w:firstLineChars="9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_Toc13802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第四章 合同主要条款</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_Toc13802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42</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7F49D1AD">
      <w:pPr>
        <w:pStyle w:val="20"/>
        <w:keepNext w:val="0"/>
        <w:keepLines w:val="0"/>
        <w:pageBreakBefore w:val="0"/>
        <w:widowControl w:val="0"/>
        <w:tabs>
          <w:tab w:val="right" w:leader="dot" w:pos="8620"/>
        </w:tabs>
        <w:kinsoku/>
        <w:wordWrap/>
        <w:overflowPunct/>
        <w:topLinePunct w:val="0"/>
        <w:autoSpaceDE/>
        <w:autoSpaceDN/>
        <w:bidi w:val="0"/>
        <w:adjustRightInd/>
        <w:snapToGrid/>
        <w:spacing w:line="269" w:lineRule="auto"/>
        <w:ind w:left="0" w:leftChars="0" w:firstLine="218" w:firstLineChars="9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_Toc19307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第五章  投标相关文件格式</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_Toc19307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52</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43A1A081">
      <w:pPr>
        <w:pStyle w:val="11"/>
        <w:keepNext w:val="0"/>
        <w:keepLines w:val="0"/>
        <w:pageBreakBefore w:val="0"/>
        <w:widowControl w:val="0"/>
        <w:tabs>
          <w:tab w:val="right" w:leader="dot" w:pos="8620"/>
          <w:tab w:val="clear" w:pos="9060"/>
        </w:tabs>
        <w:kinsoku/>
        <w:wordWrap/>
        <w:overflowPunct/>
        <w:topLinePunct w:val="0"/>
        <w:autoSpaceDE/>
        <w:autoSpaceDN/>
        <w:bidi w:val="0"/>
        <w:adjustRightInd/>
        <w:snapToGrid/>
        <w:spacing w:line="269" w:lineRule="auto"/>
        <w:ind w:left="0" w:leftChars="0" w:firstLine="218" w:firstLineChars="9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_Toc27784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一  资格审查文件格式</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_Toc27784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52</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168CBCAD">
      <w:pPr>
        <w:pStyle w:val="11"/>
        <w:keepNext w:val="0"/>
        <w:keepLines w:val="0"/>
        <w:pageBreakBefore w:val="0"/>
        <w:widowControl w:val="0"/>
        <w:tabs>
          <w:tab w:val="right" w:leader="dot" w:pos="8620"/>
          <w:tab w:val="clear" w:pos="9060"/>
        </w:tabs>
        <w:kinsoku/>
        <w:wordWrap/>
        <w:overflowPunct/>
        <w:topLinePunct w:val="0"/>
        <w:autoSpaceDE/>
        <w:autoSpaceDN/>
        <w:bidi w:val="0"/>
        <w:adjustRightInd/>
        <w:snapToGrid/>
        <w:spacing w:line="269" w:lineRule="auto"/>
        <w:ind w:left="0" w:leftChars="0" w:firstLine="218" w:firstLineChars="9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_Toc3551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二  资信商务及技术文件格式</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_Toc3551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64</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0CD9F7D0">
      <w:pPr>
        <w:pStyle w:val="11"/>
        <w:keepNext w:val="0"/>
        <w:keepLines w:val="0"/>
        <w:pageBreakBefore w:val="0"/>
        <w:widowControl w:val="0"/>
        <w:tabs>
          <w:tab w:val="right" w:leader="dot" w:pos="8620"/>
          <w:tab w:val="clear" w:pos="9060"/>
        </w:tabs>
        <w:kinsoku/>
        <w:wordWrap/>
        <w:overflowPunct/>
        <w:topLinePunct w:val="0"/>
        <w:autoSpaceDE/>
        <w:autoSpaceDN/>
        <w:bidi w:val="0"/>
        <w:adjustRightInd/>
        <w:snapToGrid/>
        <w:spacing w:line="269" w:lineRule="auto"/>
        <w:ind w:left="0" w:leftChars="0" w:firstLine="218" w:firstLineChars="9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_Toc5217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三  报价文件格式</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_Toc5217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73</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5ECB2C07">
      <w:pPr>
        <w:pStyle w:val="20"/>
        <w:keepNext w:val="0"/>
        <w:keepLines w:val="0"/>
        <w:pageBreakBefore w:val="0"/>
        <w:widowControl w:val="0"/>
        <w:tabs>
          <w:tab w:val="right" w:leader="dot" w:pos="8620"/>
        </w:tabs>
        <w:kinsoku/>
        <w:wordWrap/>
        <w:overflowPunct/>
        <w:topLinePunct w:val="0"/>
        <w:autoSpaceDE/>
        <w:autoSpaceDN/>
        <w:bidi w:val="0"/>
        <w:adjustRightInd/>
        <w:snapToGrid/>
        <w:spacing w:line="269" w:lineRule="auto"/>
        <w:ind w:left="0" w:leftChars="0" w:firstLine="218" w:firstLineChars="9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_Toc13918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第六章  评审办法和细则</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_Toc13918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81</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104B6A2B">
      <w:pPr>
        <w:pStyle w:val="11"/>
        <w:keepNext w:val="0"/>
        <w:keepLines w:val="0"/>
        <w:pageBreakBefore w:val="0"/>
        <w:widowControl w:val="0"/>
        <w:tabs>
          <w:tab w:val="right" w:leader="dot" w:pos="8620"/>
          <w:tab w:val="clear" w:pos="9060"/>
        </w:tabs>
        <w:kinsoku/>
        <w:wordWrap/>
        <w:overflowPunct/>
        <w:topLinePunct w:val="0"/>
        <w:autoSpaceDE/>
        <w:autoSpaceDN/>
        <w:bidi w:val="0"/>
        <w:adjustRightInd/>
        <w:snapToGrid/>
        <w:spacing w:line="269" w:lineRule="auto"/>
        <w:ind w:left="0" w:leftChars="0" w:firstLine="218" w:firstLineChars="9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_Toc1482 </w:instrText>
      </w:r>
      <w:r>
        <w:rPr>
          <w:rFonts w:hint="eastAsia" w:ascii="仿宋" w:hAnsi="仿宋" w:eastAsia="仿宋" w:cs="仿宋"/>
          <w:color w:val="auto"/>
          <w:sz w:val="24"/>
          <w:szCs w:val="24"/>
        </w:rPr>
        <w:fldChar w:fldCharType="separate"/>
      </w:r>
      <w:r>
        <w:rPr>
          <w:rFonts w:hint="eastAsia" w:ascii="仿宋" w:hAnsi="仿宋" w:eastAsia="仿宋" w:cs="仿宋"/>
          <w:bCs w:val="0"/>
          <w:color w:val="auto"/>
          <w:sz w:val="24"/>
          <w:szCs w:val="24"/>
        </w:rPr>
        <w:t>一  总则</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_Toc1482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81</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7CB77B03">
      <w:pPr>
        <w:pStyle w:val="11"/>
        <w:keepNext w:val="0"/>
        <w:keepLines w:val="0"/>
        <w:pageBreakBefore w:val="0"/>
        <w:widowControl w:val="0"/>
        <w:tabs>
          <w:tab w:val="right" w:leader="dot" w:pos="8620"/>
          <w:tab w:val="clear" w:pos="9060"/>
        </w:tabs>
        <w:kinsoku/>
        <w:wordWrap/>
        <w:overflowPunct/>
        <w:topLinePunct w:val="0"/>
        <w:autoSpaceDE/>
        <w:autoSpaceDN/>
        <w:bidi w:val="0"/>
        <w:adjustRightInd/>
        <w:snapToGrid/>
        <w:spacing w:line="269" w:lineRule="auto"/>
        <w:ind w:left="0" w:leftChars="0" w:firstLine="218" w:firstLineChars="9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_Toc831 </w:instrText>
      </w:r>
      <w:r>
        <w:rPr>
          <w:rFonts w:hint="eastAsia" w:ascii="仿宋" w:hAnsi="仿宋" w:eastAsia="仿宋" w:cs="仿宋"/>
          <w:color w:val="auto"/>
          <w:sz w:val="24"/>
          <w:szCs w:val="24"/>
        </w:rPr>
        <w:fldChar w:fldCharType="separate"/>
      </w:r>
      <w:r>
        <w:rPr>
          <w:rFonts w:hint="eastAsia" w:ascii="仿宋" w:hAnsi="仿宋" w:eastAsia="仿宋" w:cs="仿宋"/>
          <w:bCs w:val="0"/>
          <w:color w:val="auto"/>
          <w:sz w:val="24"/>
          <w:szCs w:val="24"/>
        </w:rPr>
        <w:t>二  评标委员会</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_Toc831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81</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6DE5700F">
      <w:pPr>
        <w:pStyle w:val="11"/>
        <w:keepNext w:val="0"/>
        <w:keepLines w:val="0"/>
        <w:pageBreakBefore w:val="0"/>
        <w:widowControl w:val="0"/>
        <w:tabs>
          <w:tab w:val="right" w:leader="dot" w:pos="8620"/>
          <w:tab w:val="clear" w:pos="9060"/>
        </w:tabs>
        <w:kinsoku/>
        <w:wordWrap/>
        <w:overflowPunct/>
        <w:topLinePunct w:val="0"/>
        <w:autoSpaceDE/>
        <w:autoSpaceDN/>
        <w:bidi w:val="0"/>
        <w:adjustRightInd/>
        <w:snapToGrid/>
        <w:spacing w:line="269" w:lineRule="auto"/>
        <w:ind w:left="0" w:leftChars="0" w:firstLine="218" w:firstLineChars="9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_Toc28901 </w:instrText>
      </w:r>
      <w:r>
        <w:rPr>
          <w:rFonts w:hint="eastAsia" w:ascii="仿宋" w:hAnsi="仿宋" w:eastAsia="仿宋" w:cs="仿宋"/>
          <w:color w:val="auto"/>
          <w:sz w:val="24"/>
          <w:szCs w:val="24"/>
        </w:rPr>
        <w:fldChar w:fldCharType="separate"/>
      </w:r>
      <w:r>
        <w:rPr>
          <w:rFonts w:hint="eastAsia" w:ascii="仿宋" w:hAnsi="仿宋" w:eastAsia="仿宋" w:cs="仿宋"/>
          <w:bCs w:val="0"/>
          <w:color w:val="auto"/>
          <w:sz w:val="24"/>
          <w:szCs w:val="24"/>
        </w:rPr>
        <w:t>三  评标程序</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_Toc28901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81</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2C6F9F71">
      <w:pPr>
        <w:pStyle w:val="11"/>
        <w:keepNext w:val="0"/>
        <w:keepLines w:val="0"/>
        <w:pageBreakBefore w:val="0"/>
        <w:widowControl w:val="0"/>
        <w:tabs>
          <w:tab w:val="right" w:leader="dot" w:pos="8620"/>
          <w:tab w:val="clear" w:pos="9060"/>
        </w:tabs>
        <w:kinsoku/>
        <w:wordWrap/>
        <w:overflowPunct/>
        <w:topLinePunct w:val="0"/>
        <w:autoSpaceDE/>
        <w:autoSpaceDN/>
        <w:bidi w:val="0"/>
        <w:adjustRightInd/>
        <w:snapToGrid/>
        <w:spacing w:line="269" w:lineRule="auto"/>
        <w:ind w:left="0" w:leftChars="0" w:firstLine="218" w:firstLineChars="9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_Toc14930 </w:instrText>
      </w:r>
      <w:r>
        <w:rPr>
          <w:rFonts w:hint="eastAsia" w:ascii="仿宋" w:hAnsi="仿宋" w:eastAsia="仿宋" w:cs="仿宋"/>
          <w:color w:val="auto"/>
          <w:sz w:val="24"/>
          <w:szCs w:val="24"/>
        </w:rPr>
        <w:fldChar w:fldCharType="separate"/>
      </w:r>
      <w:r>
        <w:rPr>
          <w:rFonts w:hint="eastAsia" w:ascii="仿宋" w:hAnsi="仿宋" w:eastAsia="仿宋" w:cs="仿宋"/>
          <w:bCs w:val="0"/>
          <w:color w:val="auto"/>
          <w:sz w:val="24"/>
          <w:szCs w:val="24"/>
        </w:rPr>
        <w:t>四  评审一般规定</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_Toc14930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82</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417993BF">
      <w:pPr>
        <w:pStyle w:val="11"/>
        <w:keepNext w:val="0"/>
        <w:keepLines w:val="0"/>
        <w:pageBreakBefore w:val="0"/>
        <w:widowControl w:val="0"/>
        <w:tabs>
          <w:tab w:val="right" w:leader="dot" w:pos="8620"/>
          <w:tab w:val="clear" w:pos="9060"/>
        </w:tabs>
        <w:kinsoku/>
        <w:wordWrap/>
        <w:overflowPunct/>
        <w:topLinePunct w:val="0"/>
        <w:autoSpaceDE/>
        <w:autoSpaceDN/>
        <w:bidi w:val="0"/>
        <w:adjustRightInd/>
        <w:snapToGrid/>
        <w:spacing w:line="269" w:lineRule="auto"/>
        <w:ind w:left="0" w:leftChars="0" w:firstLine="218" w:firstLineChars="9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_Toc6563 </w:instrText>
      </w:r>
      <w:r>
        <w:rPr>
          <w:rFonts w:hint="eastAsia" w:ascii="仿宋" w:hAnsi="仿宋" w:eastAsia="仿宋" w:cs="仿宋"/>
          <w:color w:val="auto"/>
          <w:sz w:val="24"/>
          <w:szCs w:val="24"/>
        </w:rPr>
        <w:fldChar w:fldCharType="separate"/>
      </w:r>
      <w:r>
        <w:rPr>
          <w:rFonts w:hint="eastAsia" w:ascii="仿宋" w:hAnsi="仿宋" w:eastAsia="仿宋" w:cs="仿宋"/>
          <w:bCs w:val="0"/>
          <w:color w:val="auto"/>
          <w:sz w:val="24"/>
          <w:szCs w:val="24"/>
        </w:rPr>
        <w:t>五  评审内容及标准</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_Toc6563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83</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374D3A2E">
      <w:pPr>
        <w:pStyle w:val="11"/>
        <w:keepNext w:val="0"/>
        <w:keepLines w:val="0"/>
        <w:pageBreakBefore w:val="0"/>
        <w:widowControl w:val="0"/>
        <w:tabs>
          <w:tab w:val="right" w:leader="dot" w:pos="8620"/>
          <w:tab w:val="clear" w:pos="9060"/>
        </w:tabs>
        <w:kinsoku/>
        <w:wordWrap/>
        <w:overflowPunct/>
        <w:topLinePunct w:val="0"/>
        <w:autoSpaceDE/>
        <w:autoSpaceDN/>
        <w:bidi w:val="0"/>
        <w:adjustRightInd/>
        <w:snapToGrid/>
        <w:spacing w:line="269" w:lineRule="auto"/>
        <w:ind w:left="0" w:leftChars="0" w:firstLine="218" w:firstLineChars="91"/>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\l _Toc12499 </w:instrText>
      </w:r>
      <w:r>
        <w:rPr>
          <w:rFonts w:hint="eastAsia" w:ascii="仿宋" w:hAnsi="仿宋" w:eastAsia="仿宋" w:cs="仿宋"/>
          <w:color w:val="auto"/>
          <w:sz w:val="24"/>
          <w:szCs w:val="24"/>
        </w:rPr>
        <w:fldChar w:fldCharType="separate"/>
      </w:r>
      <w:r>
        <w:rPr>
          <w:rFonts w:hint="eastAsia" w:ascii="仿宋" w:hAnsi="仿宋" w:eastAsia="仿宋" w:cs="仿宋"/>
          <w:bCs w:val="0"/>
          <w:color w:val="auto"/>
          <w:sz w:val="24"/>
          <w:szCs w:val="24"/>
        </w:rPr>
        <w:t>六  评审纪律和要求</w:t>
      </w:r>
      <w:r>
        <w:rPr>
          <w:rFonts w:hint="eastAsia" w:ascii="仿宋" w:hAnsi="仿宋" w:eastAsia="仿宋" w:cs="仿宋"/>
          <w:color w:val="auto"/>
          <w:sz w:val="24"/>
          <w:szCs w:val="24"/>
        </w:rPr>
        <w:tab/>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PAGEREF _Toc12499 \h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85</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fldChar w:fldCharType="end"/>
      </w:r>
    </w:p>
    <w:p w14:paraId="543B75C7">
      <w:pPr>
        <w:keepNext w:val="0"/>
        <w:adjustRightInd/>
        <w:snapToGrid/>
        <w:spacing w:line="360" w:lineRule="auto"/>
        <w:jc w:val="center"/>
        <w:textAlignment w:val="auto"/>
        <w:rPr>
          <w:rFonts w:hint="eastAsia" w:ascii="仿宋" w:hAnsi="仿宋" w:eastAsia="仿宋" w:cs="仿宋"/>
          <w:color w:val="auto"/>
        </w:rPr>
      </w:pPr>
      <w:r>
        <w:rPr>
          <w:rFonts w:hint="eastAsia" w:ascii="仿宋" w:hAnsi="仿宋" w:eastAsia="仿宋" w:cs="仿宋"/>
          <w:color w:val="auto"/>
          <w:sz w:val="24"/>
          <w:szCs w:val="24"/>
        </w:rPr>
        <w:fldChar w:fldCharType="end"/>
      </w:r>
    </w:p>
    <w:p w14:paraId="6060721A">
      <w:pPr>
        <w:tabs>
          <w:tab w:val="right" w:pos="9071"/>
        </w:tabs>
        <w:jc w:val="left"/>
        <w:rPr>
          <w:rFonts w:hint="eastAsia" w:ascii="仿宋" w:hAnsi="仿宋" w:eastAsia="仿宋" w:cs="仿宋"/>
          <w:color w:val="auto"/>
        </w:rPr>
      </w:pPr>
    </w:p>
    <w:p w14:paraId="77DCE9FF">
      <w:pPr>
        <w:pStyle w:val="4"/>
        <w:rPr>
          <w:rFonts w:hint="eastAsia" w:ascii="仿宋" w:hAnsi="仿宋" w:eastAsia="仿宋" w:cs="仿宋"/>
          <w:color w:val="auto"/>
        </w:rPr>
      </w:pPr>
    </w:p>
    <w:p w14:paraId="6BD9355E">
      <w:pPr>
        <w:rPr>
          <w:rFonts w:hint="eastAsia" w:ascii="仿宋" w:hAnsi="仿宋" w:eastAsia="仿宋" w:cs="仿宋"/>
          <w:color w:val="auto"/>
        </w:rPr>
      </w:pPr>
    </w:p>
    <w:p w14:paraId="71D9DF5F">
      <w:pPr>
        <w:rPr>
          <w:rFonts w:hint="eastAsia"/>
          <w:color w:val="auto"/>
        </w:rPr>
      </w:pPr>
    </w:p>
    <w:p w14:paraId="71976367">
      <w:pPr>
        <w:pStyle w:val="4"/>
        <w:numPr>
          <w:ilvl w:val="0"/>
          <w:numId w:val="1"/>
        </w:numPr>
        <w:spacing w:before="0" w:line="560" w:lineRule="exact"/>
        <w:rPr>
          <w:rFonts w:hint="eastAsia" w:ascii="仿宋" w:hAnsi="仿宋" w:eastAsia="仿宋" w:cs="仿宋"/>
          <w:color w:val="auto"/>
          <w:szCs w:val="36"/>
        </w:rPr>
      </w:pPr>
      <w:bookmarkStart w:id="20" w:name="_Toc25983"/>
      <w:bookmarkStart w:id="21" w:name="_Toc493956018"/>
      <w:r>
        <w:rPr>
          <w:rFonts w:hint="eastAsia" w:ascii="仿宋" w:hAnsi="仿宋" w:eastAsia="仿宋" w:cs="仿宋"/>
          <w:color w:val="auto"/>
        </w:rPr>
        <w:t xml:space="preserve"> </w:t>
      </w:r>
      <w:bookmarkEnd w:id="20"/>
      <w:bookmarkEnd w:id="21"/>
      <w:bookmarkStart w:id="22" w:name="_Toc917"/>
      <w:r>
        <w:rPr>
          <w:rFonts w:hint="eastAsia" w:ascii="仿宋" w:hAnsi="仿宋" w:eastAsia="仿宋" w:cs="仿宋"/>
          <w:color w:val="auto"/>
          <w:szCs w:val="36"/>
        </w:rPr>
        <w:t>公开招标公告</w:t>
      </w:r>
      <w:bookmarkEnd w:id="22"/>
    </w:p>
    <w:p w14:paraId="3D940D71">
      <w:pPr>
        <w:rPr>
          <w:rFonts w:hint="eastAsia" w:ascii="仿宋" w:hAnsi="仿宋" w:eastAsia="仿宋" w:cs="仿宋"/>
          <w:color w:val="auto"/>
        </w:rPr>
      </w:pPr>
    </w:p>
    <w:p w14:paraId="25729BE7">
      <w:pPr>
        <w:pStyle w:val="28"/>
        <w:keepNext w:val="0"/>
        <w:keepLines w:val="0"/>
        <w:pageBreakBefore w:val="0"/>
        <w:widowControl w:val="0"/>
        <w:kinsoku/>
        <w:wordWrap/>
        <w:overflowPunct/>
        <w:topLinePunct w:val="0"/>
        <w:bidi w:val="0"/>
        <w:snapToGrid/>
        <w:spacing w:after="0" w:line="360" w:lineRule="auto"/>
        <w:ind w:left="0" w:leftChars="0" w:firstLine="480" w:firstLineChars="200"/>
        <w:textAlignment w:val="auto"/>
        <w:rPr>
          <w:rFonts w:hint="eastAsia" w:ascii="仿宋" w:hAnsi="仿宋" w:eastAsia="仿宋" w:cs="仿宋"/>
          <w:color w:val="auto"/>
          <w:sz w:val="24"/>
          <w:szCs w:val="24"/>
          <w:highlight w:val="none"/>
        </w:rPr>
      </w:pPr>
      <w:bookmarkStart w:id="23" w:name="EBf1e27c6183244f4a8f3fc355defd653e"/>
      <w:r>
        <w:rPr>
          <w:rFonts w:hint="eastAsia" w:ascii="仿宋" w:hAnsi="仿宋" w:eastAsia="仿宋" w:cs="仿宋"/>
          <w:color w:val="auto"/>
          <w:sz w:val="24"/>
          <w:szCs w:val="24"/>
          <w:highlight w:val="none"/>
        </w:rPr>
        <w:t>参照《中华人民共和国政府采购法》、《中华人民共和国政府采购法实施条例》等有关规定，</w:t>
      </w:r>
      <w:r>
        <w:rPr>
          <w:rFonts w:hint="eastAsia" w:ascii="仿宋" w:hAnsi="仿宋" w:eastAsia="仿宋" w:cs="仿宋"/>
          <w:b/>
          <w:bCs/>
          <w:color w:val="auto"/>
          <w:sz w:val="24"/>
          <w:szCs w:val="24"/>
          <w:highlight w:val="none"/>
          <w:u w:val="single"/>
        </w:rPr>
        <w:t>遂昌一航采购代理有限公司</w:t>
      </w:r>
      <w:r>
        <w:rPr>
          <w:rFonts w:hint="eastAsia" w:ascii="仿宋" w:hAnsi="仿宋" w:eastAsia="仿宋" w:cs="仿宋"/>
          <w:color w:val="auto"/>
          <w:sz w:val="24"/>
          <w:szCs w:val="24"/>
          <w:highlight w:val="none"/>
        </w:rPr>
        <w:t>受</w:t>
      </w:r>
      <w:r>
        <w:rPr>
          <w:rFonts w:hint="eastAsia" w:ascii="仿宋" w:hAnsi="仿宋" w:eastAsia="仿宋" w:cs="仿宋"/>
          <w:b/>
          <w:bCs/>
          <w:color w:val="auto"/>
          <w:sz w:val="24"/>
          <w:szCs w:val="24"/>
          <w:highlight w:val="none"/>
          <w:u w:val="single"/>
          <w:lang w:eastAsia="zh-CN"/>
        </w:rPr>
        <w:t>遂昌县综合行政执法局</w:t>
      </w:r>
      <w:r>
        <w:rPr>
          <w:rFonts w:hint="eastAsia" w:ascii="仿宋" w:hAnsi="仿宋" w:eastAsia="仿宋" w:cs="仿宋"/>
          <w:color w:val="auto"/>
          <w:sz w:val="24"/>
          <w:szCs w:val="24"/>
          <w:highlight w:val="none"/>
        </w:rPr>
        <w:t>的委托，就其</w:t>
      </w:r>
      <w:r>
        <w:rPr>
          <w:rFonts w:hint="eastAsia" w:ascii="仿宋" w:hAnsi="仿宋" w:eastAsia="仿宋" w:cs="仿宋"/>
          <w:b/>
          <w:color w:val="auto"/>
          <w:sz w:val="24"/>
          <w:szCs w:val="24"/>
          <w:highlight w:val="none"/>
          <w:u w:val="single"/>
          <w:lang w:eastAsia="zh-CN"/>
        </w:rPr>
        <w:t>遂昌县综合行政执法系统制式服装和标志采购项目</w:t>
      </w:r>
      <w:r>
        <w:rPr>
          <w:rFonts w:hint="eastAsia" w:ascii="仿宋" w:hAnsi="仿宋" w:eastAsia="仿宋" w:cs="仿宋"/>
          <w:color w:val="auto"/>
          <w:sz w:val="24"/>
          <w:szCs w:val="24"/>
          <w:highlight w:val="none"/>
        </w:rPr>
        <w:t>进行公开招标，欢迎</w:t>
      </w:r>
      <w:r>
        <w:rPr>
          <w:rFonts w:hint="eastAsia" w:ascii="仿宋" w:hAnsi="仿宋" w:eastAsia="仿宋" w:cs="仿宋"/>
          <w:bCs/>
          <w:color w:val="auto"/>
          <w:sz w:val="24"/>
          <w:szCs w:val="24"/>
          <w:highlight w:val="none"/>
        </w:rPr>
        <w:t>国内</w:t>
      </w:r>
      <w:r>
        <w:rPr>
          <w:rFonts w:hint="eastAsia" w:ascii="仿宋" w:hAnsi="仿宋" w:eastAsia="仿宋" w:cs="仿宋"/>
          <w:color w:val="auto"/>
          <w:sz w:val="24"/>
          <w:szCs w:val="24"/>
          <w:highlight w:val="none"/>
        </w:rPr>
        <w:t>符合条件的潜在投标人参加本项目投标。</w:t>
      </w:r>
    </w:p>
    <w:p w14:paraId="0D0DC0F8">
      <w:pPr>
        <w:keepNext w:val="0"/>
        <w:keepLines w:val="0"/>
        <w:pageBreakBefore w:val="0"/>
        <w:widowControl w:val="0"/>
        <w:numPr>
          <w:ilvl w:val="0"/>
          <w:numId w:val="2"/>
        </w:numPr>
        <w:kinsoku/>
        <w:wordWrap/>
        <w:overflowPunct/>
        <w:topLinePunct w:val="0"/>
        <w:bidi w:val="0"/>
        <w:snapToGrid/>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项目编号：</w:t>
      </w:r>
      <w:r>
        <w:rPr>
          <w:rFonts w:hint="eastAsia" w:ascii="仿宋" w:hAnsi="仿宋" w:eastAsia="仿宋" w:cs="仿宋"/>
          <w:color w:val="auto"/>
          <w:sz w:val="24"/>
          <w:szCs w:val="24"/>
          <w:highlight w:val="none"/>
          <w:lang w:eastAsia="zh-CN"/>
        </w:rPr>
        <w:t>SCYH【2025】075-公24</w:t>
      </w:r>
    </w:p>
    <w:p w14:paraId="078F1012">
      <w:pPr>
        <w:keepNext w:val="0"/>
        <w:keepLines w:val="0"/>
        <w:pageBreakBefore w:val="0"/>
        <w:widowControl w:val="0"/>
        <w:numPr>
          <w:ilvl w:val="0"/>
          <w:numId w:val="2"/>
        </w:numPr>
        <w:kinsoku/>
        <w:wordWrap/>
        <w:overflowPunct/>
        <w:topLinePunct w:val="0"/>
        <w:bidi w:val="0"/>
        <w:snapToGrid/>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b/>
          <w:color w:val="auto"/>
          <w:sz w:val="24"/>
          <w:szCs w:val="24"/>
          <w:highlight w:val="none"/>
        </w:rPr>
        <w:t>项目名称：</w:t>
      </w:r>
      <w:r>
        <w:rPr>
          <w:rFonts w:hint="eastAsia" w:ascii="仿宋" w:hAnsi="仿宋" w:eastAsia="仿宋" w:cs="仿宋"/>
          <w:bCs/>
          <w:color w:val="auto"/>
          <w:sz w:val="24"/>
          <w:szCs w:val="24"/>
          <w:highlight w:val="none"/>
          <w:lang w:eastAsia="zh-CN"/>
        </w:rPr>
        <w:t>遂昌县综合行政执法系统制式服装和标志采购项目</w:t>
      </w:r>
    </w:p>
    <w:p w14:paraId="74CFB1BE">
      <w:pPr>
        <w:keepNext w:val="0"/>
        <w:keepLines w:val="0"/>
        <w:pageBreakBefore w:val="0"/>
        <w:widowControl w:val="0"/>
        <w:numPr>
          <w:ilvl w:val="0"/>
          <w:numId w:val="2"/>
        </w:numPr>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采购方式：</w:t>
      </w:r>
      <w:r>
        <w:rPr>
          <w:rFonts w:hint="eastAsia" w:ascii="仿宋" w:hAnsi="仿宋" w:eastAsia="仿宋" w:cs="仿宋"/>
          <w:color w:val="auto"/>
          <w:sz w:val="24"/>
          <w:szCs w:val="24"/>
          <w:highlight w:val="none"/>
        </w:rPr>
        <w:t>公开招标</w:t>
      </w:r>
    </w:p>
    <w:p w14:paraId="115CE621">
      <w:pPr>
        <w:keepNext w:val="0"/>
        <w:keepLines w:val="0"/>
        <w:pageBreakBefore w:val="0"/>
        <w:widowControl w:val="0"/>
        <w:numPr>
          <w:ilvl w:val="0"/>
          <w:numId w:val="2"/>
        </w:numPr>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组织类型</w:t>
      </w:r>
      <w:r>
        <w:rPr>
          <w:rFonts w:hint="eastAsia" w:ascii="仿宋" w:hAnsi="仿宋" w:eastAsia="仿宋" w:cs="仿宋"/>
          <w:color w:val="auto"/>
          <w:sz w:val="24"/>
          <w:szCs w:val="24"/>
          <w:highlight w:val="none"/>
        </w:rPr>
        <w:t>：分散采购委托代理</w:t>
      </w:r>
      <w:r>
        <w:rPr>
          <w:rFonts w:hint="eastAsia" w:ascii="仿宋" w:hAnsi="仿宋" w:eastAsia="仿宋" w:cs="仿宋"/>
          <w:bCs/>
          <w:color w:val="auto"/>
          <w:sz w:val="24"/>
          <w:szCs w:val="24"/>
          <w:highlight w:val="none"/>
          <w:lang w:eastAsia="zh-CN"/>
        </w:rPr>
        <w:t>（非政府采购）</w:t>
      </w:r>
    </w:p>
    <w:p w14:paraId="07D3AAD3">
      <w:pPr>
        <w:keepNext w:val="0"/>
        <w:keepLines w:val="0"/>
        <w:pageBreakBefore w:val="0"/>
        <w:widowControl w:val="0"/>
        <w:numPr>
          <w:ilvl w:val="0"/>
          <w:numId w:val="2"/>
        </w:numPr>
        <w:kinsoku/>
        <w:wordWrap/>
        <w:overflowPunct/>
        <w:topLinePunct w:val="0"/>
        <w:bidi w:val="0"/>
        <w:snapToGrid/>
        <w:spacing w:line="360" w:lineRule="auto"/>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项目概况：</w:t>
      </w:r>
    </w:p>
    <w:tbl>
      <w:tblPr>
        <w:tblStyle w:val="24"/>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3258"/>
        <w:gridCol w:w="717"/>
        <w:gridCol w:w="765"/>
        <w:gridCol w:w="1563"/>
        <w:gridCol w:w="2250"/>
      </w:tblGrid>
      <w:tr w14:paraId="53428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99" w:type="dxa"/>
            <w:vAlign w:val="center"/>
          </w:tcPr>
          <w:p w14:paraId="727CAD4F">
            <w:pPr>
              <w:snapToGrid w:val="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3258" w:type="dxa"/>
            <w:vAlign w:val="center"/>
          </w:tcPr>
          <w:p w14:paraId="2294216B">
            <w:pPr>
              <w:snapToGrid w:val="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项目名称</w:t>
            </w:r>
          </w:p>
        </w:tc>
        <w:tc>
          <w:tcPr>
            <w:tcW w:w="717" w:type="dxa"/>
            <w:vAlign w:val="center"/>
          </w:tcPr>
          <w:p w14:paraId="331BD50E">
            <w:pPr>
              <w:snapToGrid w:val="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数量</w:t>
            </w:r>
          </w:p>
        </w:tc>
        <w:tc>
          <w:tcPr>
            <w:tcW w:w="765" w:type="dxa"/>
            <w:vAlign w:val="center"/>
          </w:tcPr>
          <w:p w14:paraId="69CBCBA0">
            <w:pPr>
              <w:snapToGrid w:val="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单位</w:t>
            </w:r>
          </w:p>
        </w:tc>
        <w:tc>
          <w:tcPr>
            <w:tcW w:w="1563" w:type="dxa"/>
            <w:vAlign w:val="center"/>
          </w:tcPr>
          <w:p w14:paraId="2133D06E">
            <w:pPr>
              <w:snapToGrid w:val="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▲预算金额（最高限价）</w:t>
            </w:r>
          </w:p>
        </w:tc>
        <w:tc>
          <w:tcPr>
            <w:tcW w:w="2250" w:type="dxa"/>
            <w:vAlign w:val="center"/>
          </w:tcPr>
          <w:p w14:paraId="2A7A11B3">
            <w:pPr>
              <w:snapToGrid w:val="0"/>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简要规格描述</w:t>
            </w:r>
          </w:p>
        </w:tc>
      </w:tr>
      <w:tr w14:paraId="57B56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99" w:type="dxa"/>
            <w:vAlign w:val="center"/>
          </w:tcPr>
          <w:p w14:paraId="2DA2DA04">
            <w:pPr>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1</w:t>
            </w:r>
          </w:p>
        </w:tc>
        <w:tc>
          <w:tcPr>
            <w:tcW w:w="3258" w:type="dxa"/>
            <w:shd w:val="clear" w:color="auto" w:fill="auto"/>
            <w:vAlign w:val="center"/>
          </w:tcPr>
          <w:p w14:paraId="4E8FF666">
            <w:pPr>
              <w:snapToGrid w:val="0"/>
              <w:jc w:val="center"/>
              <w:rPr>
                <w:rFonts w:hint="eastAsia" w:ascii="仿宋" w:hAnsi="仿宋" w:eastAsia="仿宋" w:cs="仿宋"/>
                <w:color w:val="auto"/>
                <w:sz w:val="24"/>
                <w:szCs w:val="24"/>
              </w:rPr>
            </w:pPr>
            <w:r>
              <w:rPr>
                <w:rFonts w:hint="eastAsia" w:ascii="仿宋" w:hAnsi="仿宋" w:eastAsia="仿宋" w:cs="仿宋"/>
                <w:bCs/>
                <w:color w:val="auto"/>
                <w:sz w:val="24"/>
                <w:szCs w:val="24"/>
                <w:highlight w:val="none"/>
                <w:lang w:eastAsia="zh-CN"/>
              </w:rPr>
              <w:t>遂昌县综合行政执法系统制式服装和标志采购项目</w:t>
            </w:r>
          </w:p>
        </w:tc>
        <w:tc>
          <w:tcPr>
            <w:tcW w:w="717" w:type="dxa"/>
            <w:shd w:val="clear" w:color="auto" w:fill="auto"/>
            <w:vAlign w:val="center"/>
          </w:tcPr>
          <w:p w14:paraId="4800CB6A">
            <w:pPr>
              <w:snapToGrid w:val="0"/>
              <w:jc w:val="center"/>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val="en-US" w:eastAsia="zh-CN"/>
              </w:rPr>
              <w:t>1</w:t>
            </w:r>
          </w:p>
        </w:tc>
        <w:tc>
          <w:tcPr>
            <w:tcW w:w="765" w:type="dxa"/>
            <w:shd w:val="clear" w:color="auto" w:fill="auto"/>
            <w:vAlign w:val="center"/>
          </w:tcPr>
          <w:p w14:paraId="395F533F">
            <w:pPr>
              <w:snapToGrid w:val="0"/>
              <w:jc w:val="center"/>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val="en-US" w:eastAsia="zh-CN"/>
              </w:rPr>
              <w:t>批</w:t>
            </w:r>
          </w:p>
        </w:tc>
        <w:tc>
          <w:tcPr>
            <w:tcW w:w="1563" w:type="dxa"/>
            <w:shd w:val="clear" w:color="auto" w:fill="auto"/>
            <w:vAlign w:val="center"/>
          </w:tcPr>
          <w:p w14:paraId="1E55FBA5">
            <w:pPr>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288840.6</w:t>
            </w:r>
            <w:r>
              <w:rPr>
                <w:rFonts w:hint="eastAsia" w:ascii="仿宋" w:hAnsi="仿宋" w:eastAsia="仿宋" w:cs="仿宋"/>
                <w:bCs/>
                <w:color w:val="auto"/>
                <w:sz w:val="24"/>
                <w:szCs w:val="24"/>
              </w:rPr>
              <w:t>元</w:t>
            </w:r>
          </w:p>
        </w:tc>
        <w:tc>
          <w:tcPr>
            <w:tcW w:w="2250" w:type="dxa"/>
            <w:vAlign w:val="center"/>
          </w:tcPr>
          <w:p w14:paraId="5C270001">
            <w:pPr>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详见招标文件第二章采购需求</w:t>
            </w:r>
          </w:p>
        </w:tc>
      </w:tr>
    </w:tbl>
    <w:p w14:paraId="27794A0C">
      <w:pPr>
        <w:keepNext w:val="0"/>
        <w:keepLines w:val="0"/>
        <w:pageBreakBefore w:val="0"/>
        <w:numPr>
          <w:ilvl w:val="0"/>
          <w:numId w:val="2"/>
        </w:numPr>
        <w:kinsoku/>
        <w:wordWrap/>
        <w:overflowPunct/>
        <w:topLinePunct w:val="0"/>
        <w:bidi w:val="0"/>
        <w:snapToGrid/>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投标人的资格</w:t>
      </w:r>
    </w:p>
    <w:p w14:paraId="0358D80A">
      <w:pPr>
        <w:keepNext w:val="0"/>
        <w:keepLines w:val="0"/>
        <w:pageBreakBefore w:val="0"/>
        <w:numPr>
          <w:ilvl w:val="0"/>
          <w:numId w:val="3"/>
        </w:numPr>
        <w:tabs>
          <w:tab w:val="left" w:pos="540"/>
        </w:tabs>
        <w:kinsoku/>
        <w:wordWrap/>
        <w:overflowPunct/>
        <w:topLinePunct w:val="0"/>
        <w:bidi w:val="0"/>
        <w:snapToGrid/>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符合《中华人民共和国政府采购法》第二十二条的规定。</w:t>
      </w:r>
    </w:p>
    <w:p w14:paraId="18399314">
      <w:pPr>
        <w:keepNext w:val="0"/>
        <w:keepLines w:val="0"/>
        <w:pageBreakBefore w:val="0"/>
        <w:numPr>
          <w:ilvl w:val="0"/>
          <w:numId w:val="3"/>
        </w:numPr>
        <w:tabs>
          <w:tab w:val="left" w:pos="540"/>
        </w:tabs>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投标截止时间前未被“信用中国”网站（www.creditchina.gov.cn）、中国政府采购网（www.ccgp.gov.cn）列入失信被执行人、重大税收违法失信主体、政府采购严重违法失信行为记录名单。（注：本项内容由代理机构在资格审查现场完成查询）</w:t>
      </w:r>
    </w:p>
    <w:p w14:paraId="5A7B96E0">
      <w:pPr>
        <w:keepNext w:val="0"/>
        <w:keepLines w:val="0"/>
        <w:pageBreakBefore w:val="0"/>
        <w:numPr>
          <w:ilvl w:val="0"/>
          <w:numId w:val="3"/>
        </w:numPr>
        <w:tabs>
          <w:tab w:val="left" w:pos="540"/>
        </w:tabs>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本项目的特定资格要求：</w:t>
      </w:r>
      <w:r>
        <w:rPr>
          <w:rFonts w:hint="eastAsia" w:ascii="仿宋" w:hAnsi="仿宋" w:eastAsia="仿宋" w:cs="仿宋"/>
          <w:color w:val="auto"/>
          <w:sz w:val="24"/>
          <w:szCs w:val="24"/>
          <w:highlight w:val="none"/>
          <w:lang w:val="en-US" w:eastAsia="zh-CN"/>
        </w:rPr>
        <w:t>无</w:t>
      </w:r>
      <w:r>
        <w:rPr>
          <w:rFonts w:hint="eastAsia" w:ascii="仿宋" w:hAnsi="仿宋" w:eastAsia="仿宋" w:cs="仿宋"/>
          <w:color w:val="auto"/>
          <w:sz w:val="24"/>
          <w:szCs w:val="24"/>
          <w:highlight w:val="none"/>
        </w:rPr>
        <w:t>。</w:t>
      </w:r>
    </w:p>
    <w:p w14:paraId="72E1D8E2">
      <w:pPr>
        <w:keepNext w:val="0"/>
        <w:keepLines w:val="0"/>
        <w:pageBreakBefore w:val="0"/>
        <w:numPr>
          <w:ilvl w:val="0"/>
          <w:numId w:val="3"/>
        </w:numPr>
        <w:tabs>
          <w:tab w:val="left" w:pos="540"/>
        </w:tabs>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本项目不接受联合体投标</w:t>
      </w:r>
      <w:r>
        <w:rPr>
          <w:rFonts w:hint="eastAsia" w:ascii="仿宋" w:hAnsi="仿宋" w:eastAsia="仿宋" w:cs="仿宋"/>
          <w:color w:val="auto"/>
          <w:sz w:val="24"/>
          <w:szCs w:val="24"/>
          <w:highlight w:val="none"/>
          <w:lang w:eastAsia="zh-CN"/>
        </w:rPr>
        <w:t>，</w:t>
      </w:r>
      <w:r>
        <w:rPr>
          <w:rFonts w:hint="eastAsia" w:ascii="仿宋" w:hAnsi="仿宋" w:eastAsia="仿宋" w:cs="仿宋"/>
          <w:bCs/>
          <w:color w:val="auto"/>
          <w:sz w:val="24"/>
          <w:szCs w:val="24"/>
          <w:highlight w:val="none"/>
        </w:rPr>
        <w:t>不允许转包和分包</w:t>
      </w:r>
      <w:r>
        <w:rPr>
          <w:rFonts w:hint="eastAsia" w:ascii="仿宋" w:hAnsi="仿宋" w:eastAsia="仿宋" w:cs="仿宋"/>
          <w:bCs/>
          <w:color w:val="auto"/>
          <w:sz w:val="24"/>
          <w:szCs w:val="24"/>
          <w:highlight w:val="none"/>
          <w:lang w:eastAsia="zh-CN"/>
        </w:rPr>
        <w:t>。</w:t>
      </w:r>
    </w:p>
    <w:p w14:paraId="55D71067">
      <w:pPr>
        <w:keepNext w:val="0"/>
        <w:keepLines w:val="0"/>
        <w:pageBreakBefore w:val="0"/>
        <w:numPr>
          <w:ilvl w:val="0"/>
          <w:numId w:val="2"/>
        </w:numPr>
        <w:kinsoku/>
        <w:wordWrap/>
        <w:overflowPunct/>
        <w:topLinePunct w:val="0"/>
        <w:bidi w:val="0"/>
        <w:snapToGrid/>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获取招标文件方式</w:t>
      </w:r>
    </w:p>
    <w:p w14:paraId="65A11FF7">
      <w:pPr>
        <w:keepNext w:val="0"/>
        <w:keepLines w:val="0"/>
        <w:pageBreakBefore w:val="0"/>
        <w:numPr>
          <w:ilvl w:val="0"/>
          <w:numId w:val="4"/>
        </w:numPr>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招标文件获取</w:t>
      </w:r>
      <w:r>
        <w:rPr>
          <w:rFonts w:hint="eastAsia" w:ascii="仿宋" w:hAnsi="仿宋" w:eastAsia="仿宋" w:cs="仿宋"/>
          <w:color w:val="auto"/>
          <w:sz w:val="24"/>
          <w:szCs w:val="24"/>
          <w:lang w:eastAsia="zh-CN"/>
        </w:rPr>
        <w:t>：公告发布之日起</w:t>
      </w:r>
      <w:r>
        <w:rPr>
          <w:rFonts w:hint="eastAsia" w:ascii="仿宋" w:hAnsi="仿宋" w:eastAsia="仿宋" w:cs="仿宋"/>
          <w:color w:val="auto"/>
          <w:sz w:val="24"/>
          <w:szCs w:val="24"/>
        </w:rPr>
        <w:t>至</w:t>
      </w:r>
      <w:r>
        <w:rPr>
          <w:rFonts w:hint="eastAsia" w:ascii="仿宋" w:hAnsi="仿宋" w:eastAsia="仿宋" w:cs="仿宋"/>
          <w:color w:val="auto"/>
          <w:sz w:val="24"/>
          <w:szCs w:val="24"/>
          <w:lang w:eastAsia="zh-CN"/>
        </w:rPr>
        <w:t>2025年</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月</w:t>
      </w:r>
      <w:r>
        <w:rPr>
          <w:rFonts w:hint="eastAsia" w:ascii="仿宋" w:hAnsi="仿宋" w:eastAsia="仿宋" w:cs="仿宋"/>
          <w:color w:val="auto"/>
          <w:sz w:val="24"/>
          <w:szCs w:val="24"/>
          <w:lang w:val="en-US" w:eastAsia="zh-CN"/>
        </w:rPr>
        <w:t>23</w:t>
      </w:r>
      <w:r>
        <w:rPr>
          <w:rFonts w:hint="eastAsia" w:ascii="仿宋" w:hAnsi="仿宋" w:eastAsia="仿宋" w:cs="仿宋"/>
          <w:color w:val="auto"/>
          <w:sz w:val="24"/>
          <w:szCs w:val="24"/>
          <w:lang w:eastAsia="zh-CN"/>
        </w:rPr>
        <w:t>日</w:t>
      </w:r>
      <w:r>
        <w:rPr>
          <w:rFonts w:hint="eastAsia" w:ascii="仿宋" w:hAnsi="仿宋" w:eastAsia="仿宋" w:cs="仿宋"/>
          <w:color w:val="auto"/>
          <w:sz w:val="24"/>
          <w:szCs w:val="24"/>
        </w:rPr>
        <w:t>，每天上午00:00至12:00 ，下午12:00至23:59（北京时间</w:t>
      </w:r>
      <w:r>
        <w:rPr>
          <w:rFonts w:hint="eastAsia" w:ascii="仿宋" w:hAnsi="仿宋" w:eastAsia="仿宋" w:cs="仿宋"/>
          <w:color w:val="auto"/>
          <w:sz w:val="24"/>
          <w:szCs w:val="24"/>
          <w:lang w:eastAsia="zh-CN"/>
        </w:rPr>
        <w:t>，线上获取法定节假日均可</w:t>
      </w:r>
      <w:r>
        <w:rPr>
          <w:rFonts w:hint="eastAsia" w:ascii="仿宋" w:hAnsi="仿宋" w:eastAsia="仿宋" w:cs="仿宋"/>
          <w:color w:val="auto"/>
          <w:sz w:val="24"/>
          <w:szCs w:val="24"/>
        </w:rPr>
        <w:t>）</w:t>
      </w:r>
    </w:p>
    <w:p w14:paraId="4180331E">
      <w:pPr>
        <w:keepNext w:val="0"/>
        <w:keepLines w:val="0"/>
        <w:pageBreakBefore w:val="0"/>
        <w:numPr>
          <w:ilvl w:val="0"/>
          <w:numId w:val="4"/>
        </w:numPr>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本项目不提供招标文件纸质版。潜在投标人可在“浙江政府采购网（https://zfcg.czt.zj.gov.cn/）、丽水市公共资源交易网（https://lssggzy.lishui.gov.cn/）”发布的公告附件中自行下载获取。</w:t>
      </w:r>
    </w:p>
    <w:p w14:paraId="7154CF97">
      <w:pPr>
        <w:keepNext w:val="0"/>
        <w:keepLines w:val="0"/>
        <w:pageBreakBefore w:val="0"/>
        <w:numPr>
          <w:ilvl w:val="0"/>
          <w:numId w:val="4"/>
        </w:numPr>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bCs/>
          <w:color w:val="auto"/>
          <w:sz w:val="24"/>
          <w:szCs w:val="24"/>
        </w:rPr>
        <w:t>投标人</w:t>
      </w:r>
      <w:r>
        <w:rPr>
          <w:rFonts w:hint="eastAsia" w:ascii="仿宋" w:hAnsi="仿宋" w:eastAsia="仿宋" w:cs="仿宋"/>
          <w:bCs/>
          <w:color w:val="auto"/>
          <w:sz w:val="24"/>
          <w:szCs w:val="24"/>
          <w:lang w:val="en-US" w:eastAsia="zh-CN"/>
        </w:rPr>
        <w:t>获取招标文件时</w:t>
      </w:r>
      <w:r>
        <w:rPr>
          <w:rFonts w:hint="eastAsia" w:ascii="仿宋" w:hAnsi="仿宋" w:eastAsia="仿宋" w:cs="仿宋"/>
          <w:bCs/>
          <w:color w:val="auto"/>
          <w:sz w:val="24"/>
          <w:szCs w:val="24"/>
        </w:rPr>
        <w:t>须向采购代理机构提供以下资料：</w:t>
      </w:r>
    </w:p>
    <w:p w14:paraId="27E31A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⑴供应商报名表；</w:t>
      </w:r>
    </w:p>
    <w:p w14:paraId="312D17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⑵营业执照复印件</w:t>
      </w:r>
      <w:r>
        <w:rPr>
          <w:rFonts w:hint="eastAsia" w:ascii="仿宋" w:hAnsi="仿宋" w:eastAsia="仿宋" w:cs="仿宋"/>
          <w:color w:val="auto"/>
          <w:sz w:val="24"/>
          <w:szCs w:val="24"/>
          <w:lang w:val="en-US" w:eastAsia="zh-CN"/>
        </w:rPr>
        <w:t>；</w:t>
      </w:r>
    </w:p>
    <w:p w14:paraId="2474B177">
      <w:pPr>
        <w:keepNext w:val="0"/>
        <w:keepLines w:val="0"/>
        <w:pageBreakBefore w:val="0"/>
        <w:tabs>
          <w:tab w:val="left" w:pos="540"/>
        </w:tabs>
        <w:kinsoku/>
        <w:wordWrap/>
        <w:overflowPunct/>
        <w:topLinePunct w:val="0"/>
        <w:bidi w:val="0"/>
        <w:snapToGrid/>
        <w:spacing w:line="360" w:lineRule="auto"/>
        <w:ind w:firstLine="480" w:firstLineChars="200"/>
        <w:textAlignment w:val="auto"/>
        <w:rPr>
          <w:rFonts w:hint="eastAsia" w:ascii="仿宋" w:hAnsi="仿宋" w:eastAsia="仿宋" w:cs="仿宋"/>
          <w:b/>
          <w:color w:val="auto"/>
          <w:sz w:val="24"/>
          <w:szCs w:val="24"/>
        </w:rPr>
      </w:pPr>
      <w:r>
        <w:rPr>
          <w:rFonts w:hint="eastAsia" w:ascii="仿宋" w:hAnsi="仿宋" w:eastAsia="仿宋" w:cs="仿宋"/>
          <w:bCs/>
          <w:color w:val="auto"/>
          <w:sz w:val="24"/>
          <w:szCs w:val="24"/>
        </w:rPr>
        <w:t>以上</w:t>
      </w:r>
      <w:r>
        <w:rPr>
          <w:rFonts w:hint="eastAsia" w:ascii="仿宋" w:hAnsi="仿宋" w:eastAsia="仿宋" w:cs="仿宋"/>
          <w:bCs/>
          <w:color w:val="auto"/>
          <w:sz w:val="24"/>
          <w:szCs w:val="24"/>
          <w:lang w:val="en-US" w:eastAsia="zh-CN"/>
        </w:rPr>
        <w:t>资料</w:t>
      </w:r>
      <w:r>
        <w:rPr>
          <w:rFonts w:hint="eastAsia" w:ascii="仿宋" w:hAnsi="仿宋" w:eastAsia="仿宋" w:cs="仿宋"/>
          <w:bCs/>
          <w:color w:val="auto"/>
          <w:sz w:val="24"/>
          <w:szCs w:val="24"/>
        </w:rPr>
        <w:t>须加盖投标</w:t>
      </w:r>
      <w:r>
        <w:rPr>
          <w:rFonts w:hint="eastAsia" w:ascii="仿宋" w:hAnsi="仿宋" w:eastAsia="仿宋" w:cs="仿宋"/>
          <w:bCs/>
          <w:color w:val="auto"/>
          <w:sz w:val="24"/>
          <w:szCs w:val="24"/>
          <w:lang w:val="en-US" w:eastAsia="zh-CN"/>
        </w:rPr>
        <w:t>单位</w:t>
      </w:r>
      <w:r>
        <w:rPr>
          <w:rFonts w:hint="eastAsia" w:ascii="仿宋" w:hAnsi="仿宋" w:eastAsia="仿宋" w:cs="仿宋"/>
          <w:bCs/>
          <w:color w:val="auto"/>
          <w:sz w:val="24"/>
          <w:szCs w:val="24"/>
        </w:rPr>
        <w:t>公章</w:t>
      </w:r>
      <w:r>
        <w:rPr>
          <w:rFonts w:hint="eastAsia" w:ascii="仿宋" w:hAnsi="仿宋" w:eastAsia="仿宋" w:cs="仿宋"/>
          <w:b w:val="0"/>
          <w:bCs/>
          <w:color w:val="auto"/>
          <w:sz w:val="24"/>
          <w:szCs w:val="24"/>
          <w:lang w:val="en-US" w:eastAsia="zh-CN"/>
        </w:rPr>
        <w:t>，并将扫描件发送至邮箱：846824067@qq.com</w:t>
      </w:r>
      <w:r>
        <w:rPr>
          <w:rFonts w:hint="eastAsia" w:ascii="仿宋" w:hAnsi="仿宋" w:eastAsia="仿宋" w:cs="仿宋"/>
          <w:b w:val="0"/>
          <w:bCs/>
          <w:color w:val="auto"/>
          <w:sz w:val="24"/>
          <w:szCs w:val="24"/>
          <w:lang w:eastAsia="zh-CN"/>
        </w:rPr>
        <w:t>。</w:t>
      </w:r>
    </w:p>
    <w:p w14:paraId="107DFED9">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招标文件售价：0元/本</w:t>
      </w:r>
    </w:p>
    <w:p w14:paraId="26A0C275">
      <w:pPr>
        <w:keepNext w:val="0"/>
        <w:keepLines w:val="0"/>
        <w:pageBreakBefore w:val="0"/>
        <w:numPr>
          <w:ilvl w:val="0"/>
          <w:numId w:val="2"/>
        </w:numPr>
        <w:kinsoku/>
        <w:wordWrap/>
        <w:overflowPunct/>
        <w:topLinePunct w:val="0"/>
        <w:bidi w:val="0"/>
        <w:snapToGrid/>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公告期限：</w:t>
      </w:r>
      <w:r>
        <w:rPr>
          <w:rFonts w:hint="eastAsia" w:ascii="仿宋" w:hAnsi="仿宋" w:eastAsia="仿宋" w:cs="仿宋"/>
          <w:bCs/>
          <w:color w:val="auto"/>
          <w:sz w:val="24"/>
          <w:szCs w:val="24"/>
          <w:highlight w:val="none"/>
        </w:rPr>
        <w:t>本项目公告期限为5个工作日（以公告发布次日开始计算）</w:t>
      </w:r>
    </w:p>
    <w:p w14:paraId="17B5F76B">
      <w:pPr>
        <w:keepNext w:val="0"/>
        <w:keepLines w:val="0"/>
        <w:pageBreakBefore w:val="0"/>
        <w:numPr>
          <w:ilvl w:val="0"/>
          <w:numId w:val="2"/>
        </w:numPr>
        <w:kinsoku/>
        <w:wordWrap/>
        <w:overflowPunct/>
        <w:topLinePunct w:val="0"/>
        <w:bidi w:val="0"/>
        <w:snapToGrid/>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招标文件补充（答疑、澄清）、修改文件获取的方式：网上下载</w:t>
      </w:r>
    </w:p>
    <w:p w14:paraId="78724365">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lang w:val="en-US" w:eastAsia="zh-CN"/>
        </w:rPr>
        <w:t>潜在投标人应自行关注网站招标公告，关于招标文件更正公告、答疑文件等内容，采购代理机构不一一通知已获取招标文件的投标人，投标人因自身贻误行为导致投标失败的，责任自负。</w:t>
      </w:r>
    </w:p>
    <w:p w14:paraId="01747192">
      <w:pPr>
        <w:keepNext w:val="0"/>
        <w:keepLines w:val="0"/>
        <w:pageBreakBefore w:val="0"/>
        <w:numPr>
          <w:ilvl w:val="0"/>
          <w:numId w:val="2"/>
        </w:numPr>
        <w:kinsoku/>
        <w:wordWrap/>
        <w:overflowPunct/>
        <w:topLinePunct w:val="0"/>
        <w:bidi w:val="0"/>
        <w:snapToGrid/>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投标文件提交截止时间及地址</w:t>
      </w:r>
    </w:p>
    <w:p w14:paraId="4E4F34E0">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投标人应于</w:t>
      </w:r>
      <w:r>
        <w:rPr>
          <w:rFonts w:hint="eastAsia" w:ascii="仿宋" w:hAnsi="仿宋" w:eastAsia="仿宋" w:cs="仿宋"/>
          <w:bCs/>
          <w:color w:val="auto"/>
          <w:sz w:val="24"/>
          <w:szCs w:val="24"/>
          <w:highlight w:val="none"/>
          <w:lang w:eastAsia="zh-CN"/>
        </w:rPr>
        <w:t>2025年7月</w:t>
      </w:r>
      <w:r>
        <w:rPr>
          <w:rFonts w:hint="eastAsia" w:ascii="仿宋" w:hAnsi="仿宋" w:eastAsia="仿宋" w:cs="仿宋"/>
          <w:bCs/>
          <w:color w:val="auto"/>
          <w:sz w:val="24"/>
          <w:szCs w:val="24"/>
          <w:highlight w:val="none"/>
          <w:lang w:val="en-US" w:eastAsia="zh-CN"/>
        </w:rPr>
        <w:t>23</w:t>
      </w:r>
      <w:r>
        <w:rPr>
          <w:rFonts w:hint="eastAsia" w:ascii="仿宋" w:hAnsi="仿宋" w:eastAsia="仿宋" w:cs="仿宋"/>
          <w:bCs/>
          <w:color w:val="auto"/>
          <w:sz w:val="24"/>
          <w:szCs w:val="24"/>
          <w:highlight w:val="none"/>
          <w:lang w:eastAsia="zh-CN"/>
        </w:rPr>
        <w:t>日09:30</w:t>
      </w:r>
      <w:r>
        <w:rPr>
          <w:rFonts w:hint="eastAsia" w:ascii="仿宋" w:hAnsi="仿宋" w:eastAsia="仿宋" w:cs="仿宋"/>
          <w:bCs/>
          <w:color w:val="auto"/>
          <w:sz w:val="24"/>
          <w:szCs w:val="24"/>
          <w:highlight w:val="none"/>
        </w:rPr>
        <w:t>（北京时间）前将投标文件密封送交到遂昌县公共资源交易中心(遂昌县妙高街道君子路357号A区5楼开标室)，逾期送达作无效投标处理。</w:t>
      </w:r>
    </w:p>
    <w:p w14:paraId="1EED257F">
      <w:pPr>
        <w:keepNext w:val="0"/>
        <w:keepLines w:val="0"/>
        <w:pageBreakBefore w:val="0"/>
        <w:numPr>
          <w:ilvl w:val="0"/>
          <w:numId w:val="2"/>
        </w:numPr>
        <w:kinsoku/>
        <w:wordWrap/>
        <w:overflowPunct/>
        <w:topLinePunct w:val="0"/>
        <w:bidi w:val="0"/>
        <w:snapToGrid/>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开标时间及地址</w:t>
      </w:r>
    </w:p>
    <w:p w14:paraId="301A1F32">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2025年7月</w:t>
      </w:r>
      <w:r>
        <w:rPr>
          <w:rFonts w:hint="eastAsia" w:ascii="仿宋" w:hAnsi="仿宋" w:eastAsia="仿宋" w:cs="仿宋"/>
          <w:bCs/>
          <w:color w:val="auto"/>
          <w:sz w:val="24"/>
          <w:szCs w:val="24"/>
          <w:highlight w:val="none"/>
          <w:lang w:val="en-US" w:eastAsia="zh-CN"/>
        </w:rPr>
        <w:t>23</w:t>
      </w:r>
      <w:r>
        <w:rPr>
          <w:rFonts w:hint="eastAsia" w:ascii="仿宋" w:hAnsi="仿宋" w:eastAsia="仿宋" w:cs="仿宋"/>
          <w:bCs/>
          <w:color w:val="auto"/>
          <w:sz w:val="24"/>
          <w:szCs w:val="24"/>
          <w:highlight w:val="none"/>
          <w:lang w:eastAsia="zh-CN"/>
        </w:rPr>
        <w:t>日09:30</w:t>
      </w:r>
      <w:r>
        <w:rPr>
          <w:rFonts w:hint="eastAsia" w:ascii="仿宋" w:hAnsi="仿宋" w:eastAsia="仿宋" w:cs="仿宋"/>
          <w:bCs/>
          <w:color w:val="auto"/>
          <w:sz w:val="24"/>
          <w:szCs w:val="24"/>
          <w:highlight w:val="none"/>
        </w:rPr>
        <w:t>（北京时间）在遂昌县公共资源交易中心(遂昌县妙高街道君子路357号A区5楼开标室)，法定代表人或其授权代表必须出席开标会议。</w:t>
      </w:r>
    </w:p>
    <w:p w14:paraId="0CCD119F">
      <w:pPr>
        <w:keepNext w:val="0"/>
        <w:keepLines w:val="0"/>
        <w:pageBreakBefore w:val="0"/>
        <w:numPr>
          <w:ilvl w:val="0"/>
          <w:numId w:val="2"/>
        </w:numPr>
        <w:kinsoku/>
        <w:wordWrap/>
        <w:overflowPunct/>
        <w:topLinePunct w:val="0"/>
        <w:bidi w:val="0"/>
        <w:snapToGrid/>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其他事项</w:t>
      </w:r>
    </w:p>
    <w:p w14:paraId="0F9126F8">
      <w:pPr>
        <w:keepNext w:val="0"/>
        <w:keepLines w:val="0"/>
        <w:pageBreakBefore w:val="0"/>
        <w:numPr>
          <w:ilvl w:val="0"/>
          <w:numId w:val="5"/>
        </w:numPr>
        <w:tabs>
          <w:tab w:val="left" w:pos="540"/>
        </w:tabs>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本项目为非政府采购项目。</w:t>
      </w:r>
    </w:p>
    <w:p w14:paraId="63A92BF7">
      <w:pPr>
        <w:keepNext w:val="0"/>
        <w:keepLines w:val="0"/>
        <w:pageBreakBefore w:val="0"/>
        <w:numPr>
          <w:ilvl w:val="0"/>
          <w:numId w:val="5"/>
        </w:numPr>
        <w:tabs>
          <w:tab w:val="left" w:pos="540"/>
        </w:tabs>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认为招标文件使自己的权益受到损害的，可以自获取招标文件之日或者招标文件公告期限届满之日（公告期限届满后获取招标文件的，以公告期限届满之日为准）起7个工作日内，以书面形式向采购人和采购代理机构一次性提出质疑。质疑供应商对采购人、采购代理机构的答复不满意或者采购人、采购代理机构未在规定的时间内作出答复的，可以在答复期满后十五个工作日内向监督管理部门投诉。</w:t>
      </w:r>
    </w:p>
    <w:p w14:paraId="6B9BACA7">
      <w:pPr>
        <w:keepNext w:val="0"/>
        <w:keepLines w:val="0"/>
        <w:pageBreakBefore w:val="0"/>
        <w:numPr>
          <w:ilvl w:val="0"/>
          <w:numId w:val="5"/>
        </w:numPr>
        <w:tabs>
          <w:tab w:val="left" w:pos="540"/>
        </w:tabs>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只有通过报名获取招标文件的投标人才能对招标文件提出质疑，否则不予受理。</w:t>
      </w:r>
    </w:p>
    <w:p w14:paraId="75CDFC95">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凡对本次招标提出询问、质疑、投诉，请按以下方式联系</w:t>
      </w:r>
    </w:p>
    <w:p w14:paraId="4098724D">
      <w:pPr>
        <w:keepNext w:val="0"/>
        <w:keepLines w:val="0"/>
        <w:pageBreakBefore w:val="0"/>
        <w:numPr>
          <w:ilvl w:val="0"/>
          <w:numId w:val="0"/>
        </w:numPr>
        <w:tabs>
          <w:tab w:val="left" w:pos="540"/>
        </w:tabs>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lang w:eastAsia="zh-CN"/>
        </w:rPr>
        <w:t>遂昌县综合行政执法局</w:t>
      </w:r>
    </w:p>
    <w:p w14:paraId="790DE3A5">
      <w:pPr>
        <w:keepNext w:val="0"/>
        <w:keepLines w:val="0"/>
        <w:pageBreakBefore w:val="0"/>
        <w:tabs>
          <w:tab w:val="left" w:pos="540"/>
        </w:tabs>
        <w:kinsoku/>
        <w:wordWrap/>
        <w:overflowPunct/>
        <w:topLinePunct w:val="0"/>
        <w:bidi w:val="0"/>
        <w:snapToGrid/>
        <w:spacing w:line="360" w:lineRule="auto"/>
        <w:ind w:firstLine="720" w:firstLineChars="3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项目联系人</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rPr>
        <w:t>询问</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刘萍</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 xml:space="preserve">      </w:t>
      </w:r>
    </w:p>
    <w:p w14:paraId="3048E9F3">
      <w:pPr>
        <w:keepNext w:val="0"/>
        <w:keepLines w:val="0"/>
        <w:pageBreakBefore w:val="0"/>
        <w:tabs>
          <w:tab w:val="left" w:pos="540"/>
        </w:tabs>
        <w:kinsoku/>
        <w:wordWrap/>
        <w:overflowPunct/>
        <w:topLinePunct w:val="0"/>
        <w:bidi w:val="0"/>
        <w:snapToGrid/>
        <w:spacing w:line="360" w:lineRule="auto"/>
        <w:ind w:firstLine="720" w:firstLineChars="3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联系电话</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rPr>
        <w:t>询问</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0578-8527266</w:t>
      </w:r>
    </w:p>
    <w:p w14:paraId="631D6BF4">
      <w:pPr>
        <w:pStyle w:val="28"/>
        <w:keepNext w:val="0"/>
        <w:keepLines w:val="0"/>
        <w:pageBreakBefore w:val="0"/>
        <w:kinsoku/>
        <w:wordWrap/>
        <w:overflowPunct/>
        <w:topLinePunct w:val="0"/>
        <w:bidi w:val="0"/>
        <w:snapToGrid/>
        <w:spacing w:after="0" w:line="360" w:lineRule="auto"/>
        <w:ind w:left="0" w:leftChars="0" w:firstLine="720" w:firstLineChars="3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质疑联系人：</w:t>
      </w:r>
      <w:r>
        <w:rPr>
          <w:rFonts w:hint="eastAsia" w:ascii="仿宋" w:hAnsi="仿宋" w:eastAsia="仿宋" w:cs="仿宋"/>
          <w:bCs/>
          <w:color w:val="auto"/>
          <w:sz w:val="24"/>
          <w:szCs w:val="24"/>
          <w:highlight w:val="none"/>
          <w:lang w:eastAsia="zh-CN"/>
        </w:rPr>
        <w:t>李静</w:t>
      </w:r>
      <w:r>
        <w:rPr>
          <w:rFonts w:hint="eastAsia" w:ascii="仿宋" w:hAnsi="仿宋" w:eastAsia="仿宋" w:cs="仿宋"/>
          <w:bCs/>
          <w:color w:val="auto"/>
          <w:sz w:val="24"/>
          <w:szCs w:val="24"/>
          <w:highlight w:val="none"/>
        </w:rPr>
        <w:t xml:space="preserve">  </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 xml:space="preserve">   </w:t>
      </w:r>
      <w:r>
        <w:rPr>
          <w:rFonts w:hint="eastAsia" w:ascii="仿宋" w:hAnsi="仿宋" w:eastAsia="仿宋" w:cs="仿宋"/>
          <w:bCs/>
          <w:color w:val="auto"/>
          <w:sz w:val="24"/>
          <w:szCs w:val="24"/>
          <w:highlight w:val="none"/>
          <w:lang w:val="en-US" w:eastAsia="zh-CN"/>
        </w:rPr>
        <w:t xml:space="preserve">    </w:t>
      </w:r>
    </w:p>
    <w:p w14:paraId="4337EAC6">
      <w:pPr>
        <w:pStyle w:val="28"/>
        <w:keepNext w:val="0"/>
        <w:keepLines w:val="0"/>
        <w:pageBreakBefore w:val="0"/>
        <w:kinsoku/>
        <w:wordWrap/>
        <w:overflowPunct/>
        <w:topLinePunct w:val="0"/>
        <w:bidi w:val="0"/>
        <w:snapToGrid/>
        <w:spacing w:after="0" w:line="360" w:lineRule="auto"/>
        <w:ind w:left="0" w:leftChars="0" w:firstLine="720" w:firstLineChars="3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联系电话：</w:t>
      </w:r>
      <w:r>
        <w:rPr>
          <w:rFonts w:hint="eastAsia" w:ascii="仿宋" w:hAnsi="仿宋" w:eastAsia="仿宋" w:cs="仿宋"/>
          <w:color w:val="auto"/>
          <w:sz w:val="24"/>
          <w:szCs w:val="24"/>
          <w:highlight w:val="none"/>
          <w:lang w:val="en-US" w:eastAsia="zh-CN"/>
        </w:rPr>
        <w:t>0578-8527295</w:t>
      </w:r>
    </w:p>
    <w:p w14:paraId="27D02334">
      <w:pPr>
        <w:keepNext w:val="0"/>
        <w:keepLines w:val="0"/>
        <w:pageBreakBefore w:val="0"/>
        <w:tabs>
          <w:tab w:val="left" w:pos="540"/>
        </w:tabs>
        <w:kinsoku/>
        <w:wordWrap/>
        <w:overflowPunct/>
        <w:topLinePunct w:val="0"/>
        <w:bidi w:val="0"/>
        <w:snapToGrid/>
        <w:spacing w:line="360" w:lineRule="auto"/>
        <w:ind w:firstLine="720" w:firstLineChars="3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地址：遂昌县妙高街道君子路276号</w:t>
      </w:r>
    </w:p>
    <w:p w14:paraId="44A19878">
      <w:pPr>
        <w:rPr>
          <w:rFonts w:hint="eastAsia" w:ascii="仿宋" w:hAnsi="仿宋" w:eastAsia="仿宋" w:cs="仿宋"/>
          <w:color w:val="auto"/>
          <w:sz w:val="24"/>
          <w:szCs w:val="24"/>
        </w:rPr>
      </w:pPr>
    </w:p>
    <w:p w14:paraId="468CE577">
      <w:pPr>
        <w:keepNext w:val="0"/>
        <w:keepLines w:val="0"/>
        <w:pageBreakBefore w:val="0"/>
        <w:numPr>
          <w:ilvl w:val="0"/>
          <w:numId w:val="0"/>
        </w:numPr>
        <w:tabs>
          <w:tab w:val="left" w:pos="540"/>
        </w:tabs>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采购代理机构名称：遂昌一航采购代理有限公司</w:t>
      </w:r>
    </w:p>
    <w:p w14:paraId="68B853D3">
      <w:pPr>
        <w:keepNext w:val="0"/>
        <w:keepLines w:val="0"/>
        <w:pageBreakBefore w:val="0"/>
        <w:tabs>
          <w:tab w:val="left" w:pos="540"/>
        </w:tabs>
        <w:kinsoku/>
        <w:wordWrap/>
        <w:overflowPunct/>
        <w:topLinePunct w:val="0"/>
        <w:bidi w:val="0"/>
        <w:snapToGrid/>
        <w:spacing w:line="360" w:lineRule="auto"/>
        <w:ind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项目联系人</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rPr>
        <w:t>询问</w:t>
      </w:r>
      <w:r>
        <w:rPr>
          <w:rFonts w:hint="eastAsia" w:ascii="仿宋" w:hAnsi="仿宋" w:eastAsia="仿宋" w:cs="仿宋"/>
          <w:bCs/>
          <w:color w:val="auto"/>
          <w:sz w:val="24"/>
          <w:szCs w:val="24"/>
          <w:highlight w:val="none"/>
          <w:lang w:eastAsia="zh-CN"/>
        </w:rPr>
        <w:t>）</w:t>
      </w:r>
      <w:r>
        <w:rPr>
          <w:rFonts w:hint="eastAsia" w:ascii="仿宋" w:hAnsi="仿宋" w:eastAsia="仿宋" w:cs="仿宋"/>
          <w:color w:val="auto"/>
          <w:sz w:val="24"/>
          <w:szCs w:val="24"/>
          <w:highlight w:val="none"/>
        </w:rPr>
        <w:t xml:space="preserve">：华莉瑛        </w:t>
      </w:r>
      <w:r>
        <w:rPr>
          <w:rFonts w:hint="eastAsia" w:ascii="仿宋" w:hAnsi="仿宋" w:eastAsia="仿宋" w:cs="仿宋"/>
          <w:color w:val="auto"/>
          <w:sz w:val="24"/>
          <w:szCs w:val="24"/>
          <w:highlight w:val="none"/>
          <w:lang w:val="en-US" w:eastAsia="zh-CN"/>
        </w:rPr>
        <w:t xml:space="preserve"> </w:t>
      </w:r>
    </w:p>
    <w:p w14:paraId="56101A94">
      <w:pPr>
        <w:keepNext w:val="0"/>
        <w:keepLines w:val="0"/>
        <w:pageBreakBefore w:val="0"/>
        <w:tabs>
          <w:tab w:val="left" w:pos="540"/>
        </w:tabs>
        <w:kinsoku/>
        <w:wordWrap/>
        <w:overflowPunct/>
        <w:topLinePunct w:val="0"/>
        <w:bidi w:val="0"/>
        <w:snapToGrid/>
        <w:spacing w:line="360"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rPr>
        <w:t>询问</w:t>
      </w:r>
      <w:r>
        <w:rPr>
          <w:rFonts w:hint="eastAsia" w:ascii="仿宋" w:hAnsi="仿宋" w:eastAsia="仿宋" w:cs="仿宋"/>
          <w:bCs/>
          <w:color w:val="auto"/>
          <w:sz w:val="24"/>
          <w:szCs w:val="24"/>
          <w:highlight w:val="none"/>
          <w:lang w:eastAsia="zh-CN"/>
        </w:rPr>
        <w:t>）</w:t>
      </w:r>
      <w:r>
        <w:rPr>
          <w:rFonts w:hint="eastAsia" w:ascii="仿宋" w:hAnsi="仿宋" w:eastAsia="仿宋" w:cs="仿宋"/>
          <w:color w:val="auto"/>
          <w:sz w:val="24"/>
          <w:szCs w:val="24"/>
          <w:highlight w:val="none"/>
        </w:rPr>
        <w:t>：13754268787</w:t>
      </w:r>
    </w:p>
    <w:p w14:paraId="3A516684">
      <w:pPr>
        <w:keepNext w:val="0"/>
        <w:keepLines w:val="0"/>
        <w:pageBreakBefore w:val="0"/>
        <w:tabs>
          <w:tab w:val="left" w:pos="540"/>
        </w:tabs>
        <w:kinsoku/>
        <w:wordWrap/>
        <w:overflowPunct/>
        <w:topLinePunct w:val="0"/>
        <w:bidi w:val="0"/>
        <w:snapToGrid/>
        <w:spacing w:line="360"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质疑联系人：</w:t>
      </w:r>
      <w:r>
        <w:rPr>
          <w:rFonts w:hint="eastAsia" w:ascii="仿宋" w:hAnsi="仿宋" w:eastAsia="仿宋" w:cs="仿宋"/>
          <w:color w:val="auto"/>
          <w:sz w:val="24"/>
          <w:szCs w:val="24"/>
          <w:highlight w:val="none"/>
          <w:lang w:eastAsia="zh-CN"/>
        </w:rPr>
        <w:t>尹丽香</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w:t>
      </w:r>
    </w:p>
    <w:p w14:paraId="7DD5BE97">
      <w:pPr>
        <w:keepNext w:val="0"/>
        <w:keepLines w:val="0"/>
        <w:pageBreakBefore w:val="0"/>
        <w:tabs>
          <w:tab w:val="left" w:pos="540"/>
        </w:tabs>
        <w:kinsoku/>
        <w:wordWrap/>
        <w:overflowPunct/>
        <w:topLinePunct w:val="0"/>
        <w:bidi w:val="0"/>
        <w:snapToGrid/>
        <w:spacing w:line="360" w:lineRule="auto"/>
        <w:ind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lang w:eastAsia="zh-CN"/>
        </w:rPr>
        <w:t>15990878558</w:t>
      </w:r>
    </w:p>
    <w:p w14:paraId="0CC831F7">
      <w:pPr>
        <w:keepNext w:val="0"/>
        <w:keepLines w:val="0"/>
        <w:pageBreakBefore w:val="0"/>
        <w:widowControl/>
        <w:kinsoku/>
        <w:wordWrap/>
        <w:overflowPunct/>
        <w:topLinePunct w:val="0"/>
        <w:bidi w:val="0"/>
        <w:snapToGrid/>
        <w:spacing w:line="360" w:lineRule="auto"/>
        <w:ind w:firstLine="720" w:firstLine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  真：0578-8126963</w:t>
      </w:r>
    </w:p>
    <w:p w14:paraId="2715A4CB">
      <w:pPr>
        <w:keepNext w:val="0"/>
        <w:keepLines w:val="0"/>
        <w:pageBreakBefore w:val="0"/>
        <w:tabs>
          <w:tab w:val="left" w:pos="540"/>
        </w:tabs>
        <w:kinsoku/>
        <w:wordWrap/>
        <w:overflowPunct/>
        <w:topLinePunct w:val="0"/>
        <w:bidi w:val="0"/>
        <w:snapToGrid/>
        <w:spacing w:line="360"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地址：遂昌县妙高街道北街348号203室</w:t>
      </w:r>
    </w:p>
    <w:p w14:paraId="4C98926C">
      <w:pPr>
        <w:rPr>
          <w:rFonts w:hint="eastAsia" w:ascii="仿宋" w:hAnsi="仿宋" w:eastAsia="仿宋" w:cs="仿宋"/>
          <w:color w:val="auto"/>
          <w:sz w:val="24"/>
          <w:szCs w:val="24"/>
        </w:rPr>
      </w:pPr>
    </w:p>
    <w:p w14:paraId="7E412ACA">
      <w:pPr>
        <w:keepNext w:val="0"/>
        <w:keepLines w:val="0"/>
        <w:pageBreakBefore w:val="0"/>
        <w:numPr>
          <w:ilvl w:val="0"/>
          <w:numId w:val="0"/>
        </w:numPr>
        <w:tabs>
          <w:tab w:val="left" w:pos="540"/>
        </w:tabs>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同级监管部门：</w:t>
      </w:r>
      <w:r>
        <w:rPr>
          <w:rFonts w:hint="eastAsia" w:ascii="仿宋" w:hAnsi="仿宋" w:eastAsia="仿宋" w:cs="仿宋"/>
          <w:color w:val="auto"/>
          <w:sz w:val="24"/>
          <w:szCs w:val="24"/>
          <w:highlight w:val="none"/>
          <w:lang w:eastAsia="zh-CN"/>
        </w:rPr>
        <w:t>遂昌综合行政执法局</w:t>
      </w:r>
    </w:p>
    <w:p w14:paraId="321DB9DB">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rPr>
        <w:t>联系人：</w:t>
      </w:r>
      <w:r>
        <w:rPr>
          <w:rFonts w:hint="eastAsia" w:ascii="仿宋" w:hAnsi="仿宋" w:eastAsia="仿宋" w:cs="仿宋"/>
          <w:bCs/>
          <w:color w:val="auto"/>
          <w:sz w:val="24"/>
          <w:szCs w:val="24"/>
          <w:highlight w:val="none"/>
        </w:rPr>
        <w:t xml:space="preserve"> </w:t>
      </w:r>
      <w:r>
        <w:rPr>
          <w:rFonts w:hint="eastAsia" w:ascii="仿宋" w:hAnsi="仿宋" w:eastAsia="仿宋" w:cs="仿宋"/>
          <w:bCs/>
          <w:color w:val="auto"/>
          <w:sz w:val="24"/>
          <w:szCs w:val="24"/>
          <w:highlight w:val="none"/>
          <w:lang w:eastAsia="zh-CN"/>
        </w:rPr>
        <w:t>雷慧芳</w:t>
      </w:r>
    </w:p>
    <w:p w14:paraId="1BB043D0">
      <w:pPr>
        <w:keepNext w:val="0"/>
        <w:keepLines w:val="0"/>
        <w:pageBreakBefore w:val="0"/>
        <w:tabs>
          <w:tab w:val="left" w:pos="540"/>
        </w:tabs>
        <w:kinsoku/>
        <w:wordWrap/>
        <w:overflowPunct/>
        <w:topLinePunct w:val="0"/>
        <w:bidi w:val="0"/>
        <w:snapToGrid/>
        <w:spacing w:line="360" w:lineRule="auto"/>
        <w:ind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监督投诉电话：</w:t>
      </w:r>
      <w:r>
        <w:rPr>
          <w:rFonts w:hint="eastAsia" w:ascii="仿宋" w:hAnsi="仿宋" w:eastAsia="仿宋" w:cs="仿宋"/>
          <w:color w:val="auto"/>
          <w:sz w:val="24"/>
          <w:szCs w:val="24"/>
          <w:highlight w:val="none"/>
          <w:lang w:val="en-US" w:eastAsia="zh-CN"/>
        </w:rPr>
        <w:t>0578-8528820</w:t>
      </w:r>
    </w:p>
    <w:p w14:paraId="0338CB1A">
      <w:pPr>
        <w:keepNext w:val="0"/>
        <w:keepLines w:val="0"/>
        <w:pageBreakBefore w:val="0"/>
        <w:tabs>
          <w:tab w:val="left" w:pos="540"/>
        </w:tabs>
        <w:kinsoku/>
        <w:wordWrap/>
        <w:overflowPunct/>
        <w:topLinePunct w:val="0"/>
        <w:bidi w:val="0"/>
        <w:snapToGrid/>
        <w:spacing w:line="360" w:lineRule="auto"/>
        <w:ind w:firstLine="720" w:firstLineChars="300"/>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联系地址：遂昌县妙高街道君子路276号</w:t>
      </w:r>
    </w:p>
    <w:p w14:paraId="3C98C084">
      <w:pPr>
        <w:pStyle w:val="28"/>
        <w:keepNext w:val="0"/>
        <w:keepLines w:val="0"/>
        <w:pageBreakBefore w:val="0"/>
        <w:kinsoku/>
        <w:wordWrap/>
        <w:overflowPunct/>
        <w:topLinePunct w:val="0"/>
        <w:bidi w:val="0"/>
        <w:snapToGrid/>
        <w:spacing w:after="0" w:line="360" w:lineRule="auto"/>
        <w:ind w:left="0" w:leftChars="0" w:firstLine="0" w:firstLineChars="0"/>
        <w:textAlignment w:val="auto"/>
        <w:rPr>
          <w:rFonts w:hint="eastAsia" w:ascii="仿宋" w:hAnsi="仿宋" w:eastAsia="仿宋" w:cs="仿宋"/>
          <w:color w:val="auto"/>
          <w:sz w:val="24"/>
          <w:szCs w:val="24"/>
        </w:rPr>
      </w:pPr>
    </w:p>
    <w:p w14:paraId="0058AA7A">
      <w:pPr>
        <w:keepNext w:val="0"/>
        <w:keepLines w:val="0"/>
        <w:pageBreakBefore w:val="0"/>
        <w:tabs>
          <w:tab w:val="left" w:pos="540"/>
        </w:tabs>
        <w:kinsoku/>
        <w:wordWrap/>
        <w:overflowPunct/>
        <w:topLinePunct w:val="0"/>
        <w:bidi w:val="0"/>
        <w:snapToGrid/>
        <w:spacing w:line="360" w:lineRule="auto"/>
        <w:ind w:firstLine="480" w:firstLineChars="200"/>
        <w:textAlignment w:val="auto"/>
        <w:rPr>
          <w:rFonts w:hint="eastAsia" w:ascii="仿宋" w:hAnsi="仿宋" w:eastAsia="仿宋" w:cs="仿宋"/>
          <w:bCs/>
          <w:color w:val="auto"/>
          <w:sz w:val="24"/>
          <w:szCs w:val="24"/>
          <w:highlight w:val="none"/>
        </w:rPr>
      </w:pPr>
    </w:p>
    <w:p w14:paraId="53B18373">
      <w:pPr>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4"/>
          <w:szCs w:val="24"/>
          <w:highlight w:val="none"/>
        </w:rPr>
      </w:pPr>
    </w:p>
    <w:p w14:paraId="1F940488">
      <w:pPr>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采购人：</w:t>
      </w:r>
      <w:r>
        <w:rPr>
          <w:rFonts w:hint="eastAsia" w:ascii="仿宋" w:hAnsi="仿宋" w:eastAsia="仿宋" w:cs="仿宋"/>
          <w:color w:val="auto"/>
          <w:sz w:val="24"/>
          <w:szCs w:val="24"/>
          <w:highlight w:val="none"/>
          <w:lang w:eastAsia="zh-CN"/>
        </w:rPr>
        <w:t>遂昌县综合行政执法局</w:t>
      </w:r>
    </w:p>
    <w:p w14:paraId="32580A25">
      <w:pPr>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采购代理机构：遂昌一航采购代理有限公司</w:t>
      </w:r>
    </w:p>
    <w:p w14:paraId="40575C41">
      <w:pPr>
        <w:jc w:val="right"/>
        <w:rPr>
          <w:rFonts w:hint="eastAsia" w:ascii="仿宋" w:hAnsi="仿宋" w:eastAsia="仿宋" w:cs="仿宋"/>
          <w:color w:val="auto"/>
          <w:highlight w:val="none"/>
        </w:rPr>
      </w:pP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日</w:t>
      </w:r>
    </w:p>
    <w:p w14:paraId="67E53357">
      <w:pPr>
        <w:rPr>
          <w:rFonts w:hint="eastAsia" w:ascii="仿宋" w:hAnsi="仿宋" w:eastAsia="仿宋" w:cs="仿宋"/>
          <w:color w:val="auto"/>
          <w:highlight w:val="none"/>
        </w:rPr>
      </w:pPr>
    </w:p>
    <w:p w14:paraId="7FE401AD">
      <w:pPr>
        <w:rPr>
          <w:rFonts w:hint="eastAsia" w:ascii="仿宋" w:hAnsi="仿宋" w:eastAsia="仿宋" w:cs="仿宋"/>
          <w:color w:val="auto"/>
          <w:highlight w:val="none"/>
        </w:rPr>
      </w:pPr>
    </w:p>
    <w:p w14:paraId="4B23E87F">
      <w:pPr>
        <w:rPr>
          <w:rFonts w:hint="eastAsia" w:ascii="仿宋" w:hAnsi="仿宋" w:eastAsia="仿宋" w:cs="仿宋"/>
          <w:color w:val="auto"/>
          <w:highlight w:val="none"/>
        </w:rPr>
      </w:pPr>
    </w:p>
    <w:p w14:paraId="6430C5CB">
      <w:pPr>
        <w:rPr>
          <w:rFonts w:hint="eastAsia" w:ascii="仿宋" w:hAnsi="仿宋" w:eastAsia="仿宋" w:cs="仿宋"/>
          <w:color w:val="auto"/>
          <w:highlight w:val="none"/>
        </w:rPr>
      </w:pPr>
    </w:p>
    <w:p w14:paraId="49ABC35E">
      <w:pPr>
        <w:rPr>
          <w:rFonts w:hint="eastAsia" w:ascii="仿宋" w:hAnsi="仿宋" w:eastAsia="仿宋" w:cs="仿宋"/>
          <w:color w:val="auto"/>
          <w:highlight w:val="none"/>
        </w:rPr>
      </w:pPr>
    </w:p>
    <w:p w14:paraId="79657337">
      <w:pPr>
        <w:rPr>
          <w:rFonts w:hint="eastAsia" w:ascii="仿宋" w:hAnsi="仿宋" w:eastAsia="仿宋" w:cs="仿宋"/>
          <w:color w:val="auto"/>
          <w:highlight w:val="none"/>
        </w:rPr>
      </w:pPr>
    </w:p>
    <w:p w14:paraId="4DD9566C">
      <w:pPr>
        <w:rPr>
          <w:rFonts w:hint="eastAsia" w:ascii="仿宋" w:hAnsi="仿宋" w:eastAsia="仿宋" w:cs="仿宋"/>
          <w:color w:val="auto"/>
          <w:highlight w:val="none"/>
        </w:rPr>
      </w:pPr>
    </w:p>
    <w:p w14:paraId="334479C2">
      <w:pPr>
        <w:rPr>
          <w:rFonts w:hint="eastAsia" w:ascii="仿宋" w:hAnsi="仿宋" w:eastAsia="仿宋" w:cs="仿宋"/>
          <w:color w:val="auto"/>
          <w:highlight w:val="none"/>
        </w:rPr>
      </w:pPr>
    </w:p>
    <w:p w14:paraId="1218967A">
      <w:pPr>
        <w:pStyle w:val="6"/>
        <w:rPr>
          <w:rFonts w:hint="eastAsia"/>
          <w:color w:val="auto"/>
        </w:rPr>
      </w:pPr>
    </w:p>
    <w:p w14:paraId="1CFDDB33">
      <w:pPr>
        <w:rPr>
          <w:rFonts w:hint="eastAsia" w:ascii="仿宋" w:hAnsi="仿宋" w:eastAsia="仿宋" w:cs="仿宋"/>
          <w:color w:val="auto"/>
          <w:highlight w:val="none"/>
        </w:rPr>
      </w:pPr>
    </w:p>
    <w:p w14:paraId="4EBDEB4F">
      <w:pPr>
        <w:rPr>
          <w:rFonts w:hint="eastAsia" w:ascii="仿宋" w:hAnsi="仿宋" w:eastAsia="仿宋" w:cs="仿宋"/>
          <w:color w:val="auto"/>
          <w:highlight w:val="none"/>
        </w:rPr>
      </w:pPr>
    </w:p>
    <w:p w14:paraId="351660CD">
      <w:pPr>
        <w:pStyle w:val="2"/>
        <w:rPr>
          <w:rFonts w:hint="eastAsia" w:ascii="仿宋" w:hAnsi="仿宋" w:eastAsia="仿宋" w:cs="仿宋"/>
          <w:color w:val="auto"/>
          <w:highlight w:val="none"/>
        </w:rPr>
      </w:pPr>
    </w:p>
    <w:p w14:paraId="502FC7C3">
      <w:pPr>
        <w:pStyle w:val="2"/>
        <w:rPr>
          <w:rFonts w:hint="eastAsia" w:ascii="仿宋" w:hAnsi="仿宋" w:eastAsia="仿宋" w:cs="仿宋"/>
          <w:color w:val="auto"/>
          <w:highlight w:val="none"/>
        </w:rPr>
      </w:pPr>
    </w:p>
    <w:p w14:paraId="0DEC76C8">
      <w:pPr>
        <w:rPr>
          <w:rFonts w:hint="eastAsia" w:ascii="仿宋" w:hAnsi="仿宋" w:eastAsia="仿宋" w:cs="仿宋"/>
          <w:color w:val="auto"/>
          <w:highlight w:val="none"/>
        </w:rPr>
      </w:pPr>
    </w:p>
    <w:p w14:paraId="3B718AF2">
      <w:pPr>
        <w:rPr>
          <w:rFonts w:hint="eastAsia" w:ascii="仿宋" w:hAnsi="仿宋" w:eastAsia="仿宋" w:cs="仿宋"/>
          <w:color w:val="auto"/>
          <w:highlight w:val="none"/>
        </w:rPr>
      </w:pPr>
    </w:p>
    <w:p w14:paraId="5344F376">
      <w:pPr>
        <w:rPr>
          <w:rFonts w:hint="eastAsia" w:ascii="仿宋" w:hAnsi="仿宋" w:eastAsia="仿宋" w:cs="仿宋"/>
          <w:color w:val="auto"/>
          <w:highlight w:val="none"/>
        </w:rPr>
      </w:pPr>
    </w:p>
    <w:bookmarkEnd w:id="23"/>
    <w:p w14:paraId="65CDADE4">
      <w:pPr>
        <w:pStyle w:val="4"/>
        <w:numPr>
          <w:ilvl w:val="0"/>
          <w:numId w:val="6"/>
        </w:numPr>
        <w:spacing w:before="0" w:line="560" w:lineRule="exact"/>
        <w:rPr>
          <w:rFonts w:hint="eastAsia" w:ascii="仿宋" w:hAnsi="仿宋" w:eastAsia="仿宋" w:cs="仿宋"/>
          <w:color w:val="auto"/>
          <w:highlight w:val="none"/>
        </w:rPr>
      </w:pPr>
      <w:bookmarkStart w:id="24" w:name="_Toc493956019"/>
      <w:bookmarkStart w:id="25" w:name="_Toc27837"/>
      <w:r>
        <w:rPr>
          <w:rFonts w:hint="eastAsia" w:ascii="仿宋" w:hAnsi="仿宋" w:eastAsia="仿宋" w:cs="仿宋"/>
          <w:color w:val="auto"/>
          <w:highlight w:val="none"/>
        </w:rPr>
        <w:t xml:space="preserve"> </w:t>
      </w:r>
      <w:bookmarkEnd w:id="24"/>
      <w:bookmarkEnd w:id="25"/>
      <w:bookmarkStart w:id="26" w:name="_Toc12324"/>
      <w:r>
        <w:rPr>
          <w:rFonts w:hint="eastAsia" w:ascii="仿宋" w:hAnsi="仿宋" w:eastAsia="仿宋" w:cs="仿宋"/>
          <w:color w:val="auto"/>
          <w:highlight w:val="none"/>
        </w:rPr>
        <w:t>采购需求</w:t>
      </w:r>
      <w:bookmarkEnd w:id="26"/>
    </w:p>
    <w:p w14:paraId="0B241495">
      <w:pPr>
        <w:keepNext w:val="0"/>
        <w:keepLines w:val="0"/>
        <w:pageBreakBefore w:val="0"/>
        <w:widowControl w:val="0"/>
        <w:numPr>
          <w:ilvl w:val="0"/>
          <w:numId w:val="7"/>
        </w:numPr>
        <w:kinsoku/>
        <w:wordWrap/>
        <w:overflowPunct/>
        <w:topLinePunct w:val="0"/>
        <w:autoSpaceDE/>
        <w:autoSpaceDN/>
        <w:bidi w:val="0"/>
        <w:adjustRightInd/>
        <w:snapToGrid/>
        <w:spacing w:before="63" w:beforeLines="20" w:after="63" w:afterLines="20" w:line="360" w:lineRule="auto"/>
        <w:ind w:left="0" w:leftChars="0" w:firstLine="420" w:firstLineChars="0"/>
        <w:textAlignment w:val="auto"/>
        <w:rPr>
          <w:rFonts w:hint="eastAsia" w:ascii="仿宋" w:hAnsi="仿宋" w:eastAsia="仿宋" w:cs="仿宋"/>
          <w:b/>
          <w:bCs/>
          <w:color w:val="auto"/>
          <w:sz w:val="28"/>
          <w:szCs w:val="28"/>
          <w:lang w:val="en-US" w:eastAsia="zh-CN"/>
        </w:rPr>
      </w:pPr>
      <w:bookmarkStart w:id="27" w:name="_Toc17875"/>
      <w:bookmarkStart w:id="28" w:name="_Toc409683143"/>
      <w:bookmarkStart w:id="29" w:name="_Toc493956031"/>
      <w:bookmarkStart w:id="30" w:name="_Toc28043"/>
      <w:r>
        <w:rPr>
          <w:rFonts w:hint="eastAsia" w:ascii="仿宋" w:hAnsi="仿宋" w:eastAsia="仿宋" w:cs="仿宋"/>
          <w:b/>
          <w:bCs/>
          <w:color w:val="auto"/>
          <w:sz w:val="28"/>
          <w:szCs w:val="28"/>
          <w:lang w:val="en-US" w:eastAsia="zh-CN"/>
        </w:rPr>
        <w:t>采购总说明</w:t>
      </w:r>
    </w:p>
    <w:p w14:paraId="57555381">
      <w:pPr>
        <w:keepNext w:val="0"/>
        <w:keepLines w:val="0"/>
        <w:pageBreakBefore w:val="0"/>
        <w:widowControl/>
        <w:numPr>
          <w:ilvl w:val="0"/>
          <w:numId w:val="8"/>
        </w:numPr>
        <w:kinsoku/>
        <w:wordWrap/>
        <w:overflowPunct/>
        <w:topLinePunct w:val="0"/>
        <w:bidi w:val="0"/>
        <w:snapToGrid/>
        <w:spacing w:line="360" w:lineRule="auto"/>
        <w:ind w:left="0" w:leftChars="0"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本技术规范要求提出的是基本技术要求，并未对所有技术细节作出规定，供应商应提供符合本技术要求和国家标准、行业标准的优质产品。</w:t>
      </w:r>
    </w:p>
    <w:p w14:paraId="318AFEB2">
      <w:pPr>
        <w:keepNext w:val="0"/>
        <w:keepLines w:val="0"/>
        <w:pageBreakBefore w:val="0"/>
        <w:widowControl/>
        <w:numPr>
          <w:ilvl w:val="0"/>
          <w:numId w:val="8"/>
        </w:numPr>
        <w:kinsoku/>
        <w:wordWrap/>
        <w:overflowPunct/>
        <w:topLinePunct w:val="0"/>
        <w:bidi w:val="0"/>
        <w:snapToGrid/>
        <w:spacing w:line="360" w:lineRule="auto"/>
        <w:ind w:left="0" w:leftChars="0"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供应商产品与本技术要求不一致时，供应商应在投标文件中予以说明，并由评标委员会鉴定供应商产品能否达到要求。如供应商没有在投标文件中提出异议，则视为供应商提供的产品完全按照本招标文件要求。</w:t>
      </w:r>
    </w:p>
    <w:p w14:paraId="7FBB7695">
      <w:pPr>
        <w:keepNext w:val="0"/>
        <w:keepLines w:val="0"/>
        <w:pageBreakBefore w:val="0"/>
        <w:widowControl/>
        <w:numPr>
          <w:ilvl w:val="0"/>
          <w:numId w:val="8"/>
        </w:numPr>
        <w:kinsoku/>
        <w:wordWrap/>
        <w:overflowPunct/>
        <w:topLinePunct w:val="0"/>
        <w:bidi w:val="0"/>
        <w:snapToGrid/>
        <w:spacing w:line="360" w:lineRule="auto"/>
        <w:ind w:left="0" w:leftChars="0"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技术要求及标准的执行</w:t>
      </w:r>
    </w:p>
    <w:p w14:paraId="787CD8D6">
      <w:pPr>
        <w:keepNext w:val="0"/>
        <w:keepLines w:val="0"/>
        <w:pageBreakBefore w:val="0"/>
        <w:widowControl/>
        <w:kinsoku/>
        <w:wordWrap/>
        <w:overflowPunct/>
        <w:topLinePunct w:val="0"/>
        <w:autoSpaceDE w:val="0"/>
        <w:autoSpaceDN w:val="0"/>
        <w:bidi w:val="0"/>
        <w:adjustRightInd w:val="0"/>
        <w:snapToGrid/>
        <w:spacing w:line="360" w:lineRule="auto"/>
        <w:ind w:firstLine="480" w:firstLineChars="200"/>
        <w:textAlignment w:val="bottom"/>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供应商提供的产品应标明所执行的质量标准，若同一标准已颁发新标准，则按最新标准执行。若同一产品同时有几个标准（国际标准、国家标准、行业标准、企业标准等），则按最高层次的标准执行。</w:t>
      </w:r>
    </w:p>
    <w:p w14:paraId="6585E158">
      <w:pPr>
        <w:keepNext w:val="0"/>
        <w:keepLines w:val="0"/>
        <w:pageBreakBefore w:val="0"/>
        <w:widowControl w:val="0"/>
        <w:numPr>
          <w:ilvl w:val="0"/>
          <w:numId w:val="7"/>
        </w:numPr>
        <w:kinsoku/>
        <w:wordWrap/>
        <w:overflowPunct/>
        <w:topLinePunct w:val="0"/>
        <w:autoSpaceDE/>
        <w:autoSpaceDN/>
        <w:bidi w:val="0"/>
        <w:adjustRightInd/>
        <w:snapToGrid/>
        <w:spacing w:before="63" w:beforeLines="20" w:after="63" w:afterLines="20" w:line="360" w:lineRule="auto"/>
        <w:ind w:left="0" w:leftChars="0" w:firstLine="420" w:firstLineChars="0"/>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采购清单</w:t>
      </w:r>
    </w:p>
    <w:p w14:paraId="30CA4F00">
      <w:pPr>
        <w:pStyle w:val="23"/>
        <w:keepNext w:val="0"/>
        <w:keepLines w:val="0"/>
        <w:pageBreakBefore w:val="0"/>
        <w:numPr>
          <w:ilvl w:val="0"/>
          <w:numId w:val="9"/>
        </w:numPr>
        <w:kinsoku/>
        <w:wordWrap/>
        <w:overflowPunct/>
        <w:topLinePunct w:val="0"/>
        <w:bidi w:val="0"/>
        <w:snapToGrid/>
        <w:spacing w:after="0" w:line="360" w:lineRule="auto"/>
        <w:ind w:left="0" w:leftChars="0" w:firstLine="420" w:firstLineChars="0"/>
        <w:rPr>
          <w:rFonts w:hint="default"/>
          <w:color w:val="auto"/>
          <w:lang w:val="en-US" w:eastAsia="zh-CN"/>
        </w:rPr>
      </w:pPr>
      <w:r>
        <w:rPr>
          <w:rFonts w:hint="eastAsia" w:ascii="仿宋" w:hAnsi="仿宋" w:eastAsia="仿宋" w:cs="仿宋"/>
          <w:b/>
          <w:bCs/>
          <w:color w:val="auto"/>
          <w:sz w:val="24"/>
          <w:szCs w:val="24"/>
          <w:highlight w:val="none"/>
        </w:rPr>
        <w:t>男士执法服装和标志标识采购清单</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45人</w:t>
      </w:r>
      <w:r>
        <w:rPr>
          <w:rFonts w:hint="eastAsia" w:ascii="仿宋" w:hAnsi="仿宋" w:eastAsia="仿宋" w:cs="仿宋"/>
          <w:b/>
          <w:bCs/>
          <w:color w:val="auto"/>
          <w:sz w:val="24"/>
          <w:szCs w:val="24"/>
          <w:highlight w:val="none"/>
          <w:lang w:eastAsia="zh-CN"/>
        </w:rPr>
        <w:t>）</w:t>
      </w:r>
    </w:p>
    <w:tbl>
      <w:tblPr>
        <w:tblStyle w:val="24"/>
        <w:tblW w:w="9037" w:type="dxa"/>
        <w:jc w:val="center"/>
        <w:tblLayout w:type="fixed"/>
        <w:tblCellMar>
          <w:top w:w="15" w:type="dxa"/>
          <w:left w:w="15" w:type="dxa"/>
          <w:bottom w:w="15" w:type="dxa"/>
          <w:right w:w="15" w:type="dxa"/>
        </w:tblCellMar>
      </w:tblPr>
      <w:tblGrid>
        <w:gridCol w:w="623"/>
        <w:gridCol w:w="2260"/>
        <w:gridCol w:w="900"/>
        <w:gridCol w:w="1462"/>
        <w:gridCol w:w="1181"/>
        <w:gridCol w:w="1257"/>
        <w:gridCol w:w="1354"/>
      </w:tblGrid>
      <w:tr w14:paraId="50C69CD3">
        <w:tblPrEx>
          <w:tblCellMar>
            <w:top w:w="15" w:type="dxa"/>
            <w:left w:w="15" w:type="dxa"/>
            <w:bottom w:w="15" w:type="dxa"/>
            <w:right w:w="15" w:type="dxa"/>
          </w:tblCellMar>
        </w:tblPrEx>
        <w:trPr>
          <w:trHeight w:val="635" w:hRule="atLeast"/>
          <w:tblHeader/>
          <w:jc w:val="center"/>
        </w:trPr>
        <w:tc>
          <w:tcPr>
            <w:tcW w:w="623" w:type="dxa"/>
            <w:tcBorders>
              <w:top w:val="single" w:color="000000" w:sz="4" w:space="0"/>
              <w:left w:val="single" w:color="000000" w:sz="4" w:space="0"/>
              <w:bottom w:val="single" w:color="000000" w:sz="4" w:space="0"/>
              <w:right w:val="single" w:color="000000" w:sz="4" w:space="0"/>
            </w:tcBorders>
            <w:noWrap w:val="0"/>
            <w:vAlign w:val="center"/>
          </w:tcPr>
          <w:p w14:paraId="1001766E">
            <w:pPr>
              <w:widowControl/>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rPr>
              <w:t>序号</w:t>
            </w:r>
          </w:p>
        </w:tc>
        <w:tc>
          <w:tcPr>
            <w:tcW w:w="2260" w:type="dxa"/>
            <w:tcBorders>
              <w:top w:val="single" w:color="000000" w:sz="4" w:space="0"/>
              <w:left w:val="single" w:color="000000" w:sz="4" w:space="0"/>
              <w:bottom w:val="single" w:color="000000" w:sz="4" w:space="0"/>
              <w:right w:val="single" w:color="000000" w:sz="4" w:space="0"/>
            </w:tcBorders>
            <w:noWrap w:val="0"/>
            <w:vAlign w:val="center"/>
          </w:tcPr>
          <w:p w14:paraId="3F16C591">
            <w:pPr>
              <w:widowControl/>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rPr>
              <w:t>品名</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1F6358E">
            <w:pPr>
              <w:widowControl/>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单位</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14:paraId="6DF082C7">
            <w:pPr>
              <w:widowControl/>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rPr>
              <w:t>▲单价</w:t>
            </w:r>
            <w:r>
              <w:rPr>
                <w:rFonts w:hint="eastAsia" w:ascii="仿宋" w:hAnsi="仿宋" w:eastAsia="仿宋" w:cs="仿宋"/>
                <w:b/>
                <w:bCs/>
                <w:color w:val="auto"/>
                <w:kern w:val="0"/>
                <w:sz w:val="24"/>
                <w:szCs w:val="24"/>
                <w:lang w:val="en-US" w:eastAsia="zh-CN"/>
              </w:rPr>
              <w:t>最高限价</w:t>
            </w:r>
            <w:r>
              <w:rPr>
                <w:rFonts w:hint="eastAsia" w:ascii="仿宋" w:hAnsi="仿宋" w:eastAsia="仿宋" w:cs="仿宋"/>
                <w:b/>
                <w:bCs/>
                <w:color w:val="auto"/>
                <w:kern w:val="0"/>
                <w:sz w:val="24"/>
                <w:szCs w:val="24"/>
                <w:lang w:eastAsia="zh-CN"/>
              </w:rPr>
              <w:t>（元）</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C28EA4">
            <w:pPr>
              <w:widowControl/>
              <w:jc w:val="center"/>
              <w:textAlignment w:val="center"/>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rPr>
              <w:t>单人配发数量</w:t>
            </w:r>
          </w:p>
        </w:tc>
        <w:tc>
          <w:tcPr>
            <w:tcW w:w="1257" w:type="dxa"/>
            <w:tcBorders>
              <w:top w:val="single" w:color="000000" w:sz="4" w:space="0"/>
              <w:left w:val="single" w:color="000000" w:sz="4" w:space="0"/>
              <w:bottom w:val="single" w:color="000000" w:sz="4" w:space="0"/>
              <w:right w:val="single" w:color="000000" w:sz="4" w:space="0"/>
            </w:tcBorders>
            <w:noWrap w:val="0"/>
            <w:vAlign w:val="center"/>
          </w:tcPr>
          <w:p w14:paraId="3D035804">
            <w:pPr>
              <w:widowControl/>
              <w:jc w:val="center"/>
              <w:textAlignment w:val="center"/>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小计（元）</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9371FD5">
            <w:pPr>
              <w:widowControl/>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rPr>
              <w:t>备注</w:t>
            </w:r>
          </w:p>
        </w:tc>
      </w:tr>
      <w:tr w14:paraId="021285D7">
        <w:tblPrEx>
          <w:tblCellMar>
            <w:top w:w="15" w:type="dxa"/>
            <w:left w:w="15" w:type="dxa"/>
            <w:bottom w:w="15" w:type="dxa"/>
            <w:right w:w="15" w:type="dxa"/>
          </w:tblCellMar>
        </w:tblPrEx>
        <w:trPr>
          <w:trHeight w:val="363" w:hRule="atLeast"/>
          <w:jc w:val="center"/>
        </w:trPr>
        <w:tc>
          <w:tcPr>
            <w:tcW w:w="623" w:type="dxa"/>
            <w:tcBorders>
              <w:top w:val="single" w:color="000000" w:sz="4" w:space="0"/>
              <w:left w:val="single" w:color="000000" w:sz="4" w:space="0"/>
              <w:bottom w:val="single" w:color="000000" w:sz="4" w:space="0"/>
              <w:right w:val="single" w:color="000000" w:sz="4" w:space="0"/>
            </w:tcBorders>
            <w:noWrap w:val="0"/>
            <w:vAlign w:val="center"/>
          </w:tcPr>
          <w:p w14:paraId="514A8BE9">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1</w:t>
            </w:r>
          </w:p>
        </w:tc>
        <w:tc>
          <w:tcPr>
            <w:tcW w:w="2260" w:type="dxa"/>
            <w:tcBorders>
              <w:top w:val="single" w:color="000000" w:sz="4" w:space="0"/>
              <w:left w:val="single" w:color="000000" w:sz="4" w:space="0"/>
              <w:bottom w:val="single" w:color="000000" w:sz="4" w:space="0"/>
              <w:right w:val="single" w:color="000000" w:sz="4" w:space="0"/>
            </w:tcBorders>
            <w:noWrap w:val="0"/>
            <w:vAlign w:val="center"/>
          </w:tcPr>
          <w:p w14:paraId="56BCA95D">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大檐帽</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705CD0C">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顶</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14:paraId="5A7099AF">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52</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60D334">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1</w:t>
            </w:r>
          </w:p>
        </w:tc>
        <w:tc>
          <w:tcPr>
            <w:tcW w:w="1257" w:type="dxa"/>
            <w:tcBorders>
              <w:top w:val="single" w:color="000000" w:sz="4" w:space="0"/>
              <w:left w:val="single" w:color="000000" w:sz="4" w:space="0"/>
              <w:bottom w:val="single" w:color="000000" w:sz="4" w:space="0"/>
              <w:right w:val="single" w:color="000000" w:sz="4" w:space="0"/>
            </w:tcBorders>
            <w:noWrap w:val="0"/>
            <w:vAlign w:val="center"/>
          </w:tcPr>
          <w:p w14:paraId="006B98D4">
            <w:pPr>
              <w:widowControl/>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52</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597BC46D">
            <w:pPr>
              <w:jc w:val="center"/>
              <w:rPr>
                <w:rFonts w:hint="eastAsia" w:ascii="仿宋" w:hAnsi="仿宋" w:eastAsia="仿宋" w:cs="仿宋"/>
                <w:color w:val="auto"/>
                <w:sz w:val="24"/>
                <w:szCs w:val="24"/>
              </w:rPr>
            </w:pPr>
          </w:p>
        </w:tc>
      </w:tr>
      <w:tr w14:paraId="04A505E7">
        <w:tblPrEx>
          <w:tblCellMar>
            <w:top w:w="15" w:type="dxa"/>
            <w:left w:w="15" w:type="dxa"/>
            <w:bottom w:w="15" w:type="dxa"/>
            <w:right w:w="15" w:type="dxa"/>
          </w:tblCellMar>
        </w:tblPrEx>
        <w:trPr>
          <w:trHeight w:val="363"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177471">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val="en-US" w:eastAsia="zh-CN"/>
              </w:rPr>
              <w:t>2</w:t>
            </w:r>
          </w:p>
        </w:tc>
        <w:tc>
          <w:tcPr>
            <w:tcW w:w="2260" w:type="dxa"/>
            <w:tcBorders>
              <w:top w:val="single" w:color="000000" w:sz="4" w:space="0"/>
              <w:left w:val="single" w:color="000000" w:sz="4" w:space="0"/>
              <w:bottom w:val="single" w:color="000000" w:sz="4" w:space="0"/>
              <w:right w:val="single" w:color="000000" w:sz="4" w:space="0"/>
            </w:tcBorders>
            <w:noWrap w:val="0"/>
            <w:vAlign w:val="center"/>
          </w:tcPr>
          <w:p w14:paraId="45179328">
            <w:pPr>
              <w:widowControl/>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大檐凉帽</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8A53494">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顶</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14:paraId="5DD5E54A">
            <w:pPr>
              <w:widowControl/>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47</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5BEAFE">
            <w:pPr>
              <w:widowControl/>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w:t>
            </w:r>
          </w:p>
        </w:tc>
        <w:tc>
          <w:tcPr>
            <w:tcW w:w="1257" w:type="dxa"/>
            <w:tcBorders>
              <w:top w:val="single" w:color="000000" w:sz="4" w:space="0"/>
              <w:left w:val="single" w:color="000000" w:sz="4" w:space="0"/>
              <w:bottom w:val="single" w:color="000000" w:sz="4" w:space="0"/>
              <w:right w:val="single" w:color="000000" w:sz="4" w:space="0"/>
            </w:tcBorders>
            <w:noWrap w:val="0"/>
            <w:vAlign w:val="center"/>
          </w:tcPr>
          <w:p w14:paraId="3F8742D9">
            <w:pPr>
              <w:widowControl/>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47</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71FB616">
            <w:pPr>
              <w:jc w:val="center"/>
              <w:rPr>
                <w:rFonts w:hint="eastAsia" w:ascii="仿宋" w:hAnsi="仿宋" w:eastAsia="仿宋" w:cs="仿宋"/>
                <w:color w:val="auto"/>
                <w:sz w:val="24"/>
                <w:szCs w:val="24"/>
              </w:rPr>
            </w:pPr>
          </w:p>
        </w:tc>
      </w:tr>
      <w:tr w14:paraId="0745FB4A">
        <w:tblPrEx>
          <w:tblCellMar>
            <w:top w:w="15" w:type="dxa"/>
            <w:left w:w="15" w:type="dxa"/>
            <w:bottom w:w="15" w:type="dxa"/>
            <w:right w:w="15" w:type="dxa"/>
          </w:tblCellMar>
        </w:tblPrEx>
        <w:trPr>
          <w:trHeight w:val="363"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37DB0C">
            <w:pPr>
              <w:widowControl/>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w:t>
            </w:r>
          </w:p>
        </w:tc>
        <w:tc>
          <w:tcPr>
            <w:tcW w:w="2260" w:type="dxa"/>
            <w:tcBorders>
              <w:top w:val="single" w:color="000000" w:sz="4" w:space="0"/>
              <w:left w:val="single" w:color="000000" w:sz="4" w:space="0"/>
              <w:bottom w:val="single" w:color="000000" w:sz="4" w:space="0"/>
              <w:right w:val="single" w:color="000000" w:sz="4" w:space="0"/>
            </w:tcBorders>
            <w:noWrap w:val="0"/>
            <w:vAlign w:val="center"/>
          </w:tcPr>
          <w:p w14:paraId="259C95D7">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常服</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44C62AE">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套</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14:paraId="48A0D0D8">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448</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95C6A1">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1</w:t>
            </w:r>
          </w:p>
        </w:tc>
        <w:tc>
          <w:tcPr>
            <w:tcW w:w="1257" w:type="dxa"/>
            <w:tcBorders>
              <w:top w:val="single" w:color="000000" w:sz="4" w:space="0"/>
              <w:left w:val="single" w:color="000000" w:sz="4" w:space="0"/>
              <w:bottom w:val="single" w:color="000000" w:sz="4" w:space="0"/>
              <w:right w:val="single" w:color="000000" w:sz="4" w:space="0"/>
            </w:tcBorders>
            <w:noWrap w:val="0"/>
            <w:vAlign w:val="center"/>
          </w:tcPr>
          <w:p w14:paraId="6D70F6AC">
            <w:pPr>
              <w:widowControl/>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448</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5B43C06">
            <w:pPr>
              <w:jc w:val="center"/>
              <w:rPr>
                <w:rFonts w:hint="eastAsia" w:ascii="仿宋" w:hAnsi="仿宋" w:eastAsia="仿宋" w:cs="仿宋"/>
                <w:color w:val="auto"/>
                <w:sz w:val="24"/>
                <w:szCs w:val="24"/>
              </w:rPr>
            </w:pPr>
          </w:p>
        </w:tc>
      </w:tr>
      <w:tr w14:paraId="6DD12C6C">
        <w:tblPrEx>
          <w:tblCellMar>
            <w:top w:w="15" w:type="dxa"/>
            <w:left w:w="15" w:type="dxa"/>
            <w:bottom w:w="15" w:type="dxa"/>
            <w:right w:w="15" w:type="dxa"/>
          </w:tblCellMar>
        </w:tblPrEx>
        <w:trPr>
          <w:trHeight w:val="363"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730C79">
            <w:pPr>
              <w:widowControl/>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w:t>
            </w:r>
          </w:p>
        </w:tc>
        <w:tc>
          <w:tcPr>
            <w:tcW w:w="2260" w:type="dxa"/>
            <w:tcBorders>
              <w:top w:val="single" w:color="000000" w:sz="4" w:space="0"/>
              <w:left w:val="single" w:color="000000" w:sz="4" w:space="0"/>
              <w:bottom w:val="single" w:color="000000" w:sz="4" w:space="0"/>
              <w:right w:val="single" w:color="000000" w:sz="4" w:space="0"/>
            </w:tcBorders>
            <w:noWrap w:val="0"/>
            <w:vAlign w:val="center"/>
          </w:tcPr>
          <w:p w14:paraId="16935827">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常服配套衬衣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F916FCF">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件</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14:paraId="174EB1B1">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86</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CB239F">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2</w:t>
            </w:r>
          </w:p>
        </w:tc>
        <w:tc>
          <w:tcPr>
            <w:tcW w:w="1257" w:type="dxa"/>
            <w:tcBorders>
              <w:top w:val="single" w:color="000000" w:sz="4" w:space="0"/>
              <w:left w:val="single" w:color="000000" w:sz="4" w:space="0"/>
              <w:bottom w:val="single" w:color="000000" w:sz="4" w:space="0"/>
              <w:right w:val="single" w:color="000000" w:sz="4" w:space="0"/>
            </w:tcBorders>
            <w:noWrap w:val="0"/>
            <w:vAlign w:val="center"/>
          </w:tcPr>
          <w:p w14:paraId="36208830">
            <w:pPr>
              <w:widowControl/>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172</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CB33FD1">
            <w:pPr>
              <w:jc w:val="center"/>
              <w:rPr>
                <w:rFonts w:hint="eastAsia" w:ascii="仿宋" w:hAnsi="仿宋" w:eastAsia="仿宋" w:cs="仿宋"/>
                <w:color w:val="auto"/>
                <w:sz w:val="24"/>
                <w:szCs w:val="24"/>
              </w:rPr>
            </w:pPr>
          </w:p>
        </w:tc>
      </w:tr>
      <w:tr w14:paraId="124E31D4">
        <w:tblPrEx>
          <w:tblCellMar>
            <w:top w:w="15" w:type="dxa"/>
            <w:left w:w="15" w:type="dxa"/>
            <w:bottom w:w="15" w:type="dxa"/>
            <w:right w:w="15" w:type="dxa"/>
          </w:tblCellMar>
        </w:tblPrEx>
        <w:trPr>
          <w:trHeight w:val="363"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332071">
            <w:pPr>
              <w:widowControl/>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w:t>
            </w:r>
          </w:p>
        </w:tc>
        <w:tc>
          <w:tcPr>
            <w:tcW w:w="2260" w:type="dxa"/>
            <w:tcBorders>
              <w:top w:val="single" w:color="000000" w:sz="4" w:space="0"/>
              <w:left w:val="single" w:color="000000" w:sz="4" w:space="0"/>
              <w:bottom w:val="single" w:color="000000" w:sz="4" w:space="0"/>
              <w:right w:val="single" w:color="000000" w:sz="4" w:space="0"/>
            </w:tcBorders>
            <w:noWrap w:val="0"/>
            <w:vAlign w:val="center"/>
          </w:tcPr>
          <w:p w14:paraId="5A9CF90C">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春秋执勤服</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AACECDB">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套</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14:paraId="7758639B">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360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0E1423">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2</w:t>
            </w:r>
          </w:p>
        </w:tc>
        <w:tc>
          <w:tcPr>
            <w:tcW w:w="1257" w:type="dxa"/>
            <w:tcBorders>
              <w:top w:val="single" w:color="000000" w:sz="4" w:space="0"/>
              <w:left w:val="single" w:color="000000" w:sz="4" w:space="0"/>
              <w:bottom w:val="single" w:color="000000" w:sz="4" w:space="0"/>
              <w:right w:val="single" w:color="000000" w:sz="4" w:space="0"/>
            </w:tcBorders>
            <w:noWrap w:val="0"/>
            <w:vAlign w:val="center"/>
          </w:tcPr>
          <w:p w14:paraId="3C3471FC">
            <w:pPr>
              <w:widowControl/>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720</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0D6A26C2">
            <w:pPr>
              <w:jc w:val="center"/>
              <w:rPr>
                <w:rFonts w:hint="eastAsia" w:ascii="仿宋" w:hAnsi="仿宋" w:eastAsia="仿宋" w:cs="仿宋"/>
                <w:color w:val="auto"/>
                <w:sz w:val="24"/>
                <w:szCs w:val="24"/>
              </w:rPr>
            </w:pPr>
          </w:p>
        </w:tc>
      </w:tr>
      <w:tr w14:paraId="5404AFC9">
        <w:tblPrEx>
          <w:tblCellMar>
            <w:top w:w="15" w:type="dxa"/>
            <w:left w:w="15" w:type="dxa"/>
            <w:bottom w:w="15" w:type="dxa"/>
            <w:right w:w="15" w:type="dxa"/>
          </w:tblCellMar>
        </w:tblPrEx>
        <w:trPr>
          <w:trHeight w:val="363"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3ECF30">
            <w:pPr>
              <w:widowControl/>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w:t>
            </w:r>
          </w:p>
        </w:tc>
        <w:tc>
          <w:tcPr>
            <w:tcW w:w="2260" w:type="dxa"/>
            <w:tcBorders>
              <w:top w:val="single" w:color="000000" w:sz="4" w:space="0"/>
              <w:left w:val="single" w:color="000000" w:sz="4" w:space="0"/>
              <w:bottom w:val="single" w:color="000000" w:sz="4" w:space="0"/>
              <w:right w:val="single" w:color="000000" w:sz="4" w:space="0"/>
            </w:tcBorders>
            <w:noWrap w:val="0"/>
            <w:vAlign w:val="center"/>
          </w:tcPr>
          <w:p w14:paraId="612E38E9">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冬执勤服</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84D44F7">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套</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14:paraId="7985E53D">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490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D5F985">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1</w:t>
            </w:r>
          </w:p>
        </w:tc>
        <w:tc>
          <w:tcPr>
            <w:tcW w:w="1257" w:type="dxa"/>
            <w:tcBorders>
              <w:top w:val="single" w:color="000000" w:sz="4" w:space="0"/>
              <w:left w:val="single" w:color="000000" w:sz="4" w:space="0"/>
              <w:bottom w:val="single" w:color="000000" w:sz="4" w:space="0"/>
              <w:right w:val="single" w:color="000000" w:sz="4" w:space="0"/>
            </w:tcBorders>
            <w:noWrap w:val="0"/>
            <w:vAlign w:val="center"/>
          </w:tcPr>
          <w:p w14:paraId="60A8A74A">
            <w:pPr>
              <w:widowControl/>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490</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35E3B3A">
            <w:pPr>
              <w:jc w:val="center"/>
              <w:rPr>
                <w:rFonts w:hint="eastAsia" w:ascii="仿宋" w:hAnsi="仿宋" w:eastAsia="仿宋" w:cs="仿宋"/>
                <w:color w:val="auto"/>
                <w:sz w:val="24"/>
                <w:szCs w:val="24"/>
              </w:rPr>
            </w:pPr>
          </w:p>
        </w:tc>
      </w:tr>
      <w:tr w14:paraId="097D17D6">
        <w:tblPrEx>
          <w:tblCellMar>
            <w:top w:w="15" w:type="dxa"/>
            <w:left w:w="15" w:type="dxa"/>
            <w:bottom w:w="15" w:type="dxa"/>
            <w:right w:w="15" w:type="dxa"/>
          </w:tblCellMar>
        </w:tblPrEx>
        <w:trPr>
          <w:trHeight w:val="363"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5D293F">
            <w:pPr>
              <w:widowControl/>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7</w:t>
            </w:r>
          </w:p>
        </w:tc>
        <w:tc>
          <w:tcPr>
            <w:tcW w:w="2260" w:type="dxa"/>
            <w:tcBorders>
              <w:top w:val="single" w:color="000000" w:sz="4" w:space="0"/>
              <w:left w:val="single" w:color="000000" w:sz="4" w:space="0"/>
              <w:bottom w:val="single" w:color="000000" w:sz="4" w:space="0"/>
              <w:right w:val="single" w:color="000000" w:sz="4" w:space="0"/>
            </w:tcBorders>
            <w:noWrap w:val="0"/>
            <w:vAlign w:val="center"/>
          </w:tcPr>
          <w:p w14:paraId="70084F49">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长袖夏装制式衬衣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3445BEE">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件</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14:paraId="20FE1472">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81</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F397F5">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2</w:t>
            </w:r>
          </w:p>
        </w:tc>
        <w:tc>
          <w:tcPr>
            <w:tcW w:w="1257" w:type="dxa"/>
            <w:tcBorders>
              <w:top w:val="single" w:color="000000" w:sz="4" w:space="0"/>
              <w:left w:val="single" w:color="000000" w:sz="4" w:space="0"/>
              <w:bottom w:val="single" w:color="000000" w:sz="4" w:space="0"/>
              <w:right w:val="single" w:color="000000" w:sz="4" w:space="0"/>
            </w:tcBorders>
            <w:noWrap w:val="0"/>
            <w:vAlign w:val="center"/>
          </w:tcPr>
          <w:p w14:paraId="567D41D6">
            <w:pPr>
              <w:widowControl/>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162</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B2B8512">
            <w:pPr>
              <w:jc w:val="center"/>
              <w:rPr>
                <w:rFonts w:hint="eastAsia" w:ascii="仿宋" w:hAnsi="仿宋" w:eastAsia="仿宋" w:cs="仿宋"/>
                <w:color w:val="auto"/>
                <w:sz w:val="24"/>
                <w:szCs w:val="24"/>
              </w:rPr>
            </w:pPr>
          </w:p>
        </w:tc>
      </w:tr>
      <w:tr w14:paraId="6D754F30">
        <w:tblPrEx>
          <w:tblCellMar>
            <w:top w:w="15" w:type="dxa"/>
            <w:left w:w="15" w:type="dxa"/>
            <w:bottom w:w="15" w:type="dxa"/>
            <w:right w:w="15" w:type="dxa"/>
          </w:tblCellMar>
        </w:tblPrEx>
        <w:trPr>
          <w:trHeight w:val="363"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F19D4C">
            <w:pPr>
              <w:widowControl/>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w:t>
            </w:r>
          </w:p>
        </w:tc>
        <w:tc>
          <w:tcPr>
            <w:tcW w:w="2260" w:type="dxa"/>
            <w:tcBorders>
              <w:top w:val="single" w:color="000000" w:sz="4" w:space="0"/>
              <w:left w:val="single" w:color="000000" w:sz="4" w:space="0"/>
              <w:bottom w:val="single" w:color="000000" w:sz="4" w:space="0"/>
              <w:right w:val="single" w:color="000000" w:sz="4" w:space="0"/>
            </w:tcBorders>
            <w:noWrap w:val="0"/>
            <w:vAlign w:val="center"/>
          </w:tcPr>
          <w:p w14:paraId="504CD835">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短袖夏装制式衬衣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B3DD4C5">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件</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14:paraId="34C492B9">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80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BBF2B5">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3</w:t>
            </w:r>
          </w:p>
        </w:tc>
        <w:tc>
          <w:tcPr>
            <w:tcW w:w="1257" w:type="dxa"/>
            <w:tcBorders>
              <w:top w:val="single" w:color="000000" w:sz="4" w:space="0"/>
              <w:left w:val="single" w:color="000000" w:sz="4" w:space="0"/>
              <w:bottom w:val="single" w:color="000000" w:sz="4" w:space="0"/>
              <w:right w:val="single" w:color="000000" w:sz="4" w:space="0"/>
            </w:tcBorders>
            <w:noWrap w:val="0"/>
            <w:vAlign w:val="center"/>
          </w:tcPr>
          <w:p w14:paraId="11257C71">
            <w:pPr>
              <w:widowControl/>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240</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8F6E9CE">
            <w:pPr>
              <w:jc w:val="center"/>
              <w:rPr>
                <w:rFonts w:hint="eastAsia" w:ascii="仿宋" w:hAnsi="仿宋" w:eastAsia="仿宋" w:cs="仿宋"/>
                <w:color w:val="auto"/>
                <w:sz w:val="24"/>
                <w:szCs w:val="24"/>
              </w:rPr>
            </w:pPr>
          </w:p>
        </w:tc>
      </w:tr>
      <w:tr w14:paraId="66E77590">
        <w:tblPrEx>
          <w:tblCellMar>
            <w:top w:w="15" w:type="dxa"/>
            <w:left w:w="15" w:type="dxa"/>
            <w:bottom w:w="15" w:type="dxa"/>
            <w:right w:w="15" w:type="dxa"/>
          </w:tblCellMar>
        </w:tblPrEx>
        <w:trPr>
          <w:trHeight w:val="363"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167292">
            <w:pPr>
              <w:widowControl/>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9</w:t>
            </w:r>
          </w:p>
        </w:tc>
        <w:tc>
          <w:tcPr>
            <w:tcW w:w="2260" w:type="dxa"/>
            <w:tcBorders>
              <w:top w:val="single" w:color="000000" w:sz="4" w:space="0"/>
              <w:left w:val="single" w:color="000000" w:sz="4" w:space="0"/>
              <w:bottom w:val="single" w:color="000000" w:sz="4" w:space="0"/>
              <w:right w:val="single" w:color="000000" w:sz="4" w:space="0"/>
            </w:tcBorders>
            <w:noWrap w:val="0"/>
            <w:vAlign w:val="center"/>
          </w:tcPr>
          <w:p w14:paraId="42F4D423">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单裤</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18F5F7B">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条</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14:paraId="344110FA">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116</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646569">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2</w:t>
            </w:r>
          </w:p>
        </w:tc>
        <w:tc>
          <w:tcPr>
            <w:tcW w:w="1257" w:type="dxa"/>
            <w:tcBorders>
              <w:top w:val="single" w:color="000000" w:sz="4" w:space="0"/>
              <w:left w:val="single" w:color="000000" w:sz="4" w:space="0"/>
              <w:bottom w:val="single" w:color="000000" w:sz="4" w:space="0"/>
              <w:right w:val="single" w:color="000000" w:sz="4" w:space="0"/>
            </w:tcBorders>
            <w:noWrap w:val="0"/>
            <w:vAlign w:val="center"/>
          </w:tcPr>
          <w:p w14:paraId="14A4B8F6">
            <w:pPr>
              <w:widowControl/>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232</w:t>
            </w:r>
          </w:p>
        </w:tc>
        <w:tc>
          <w:tcPr>
            <w:tcW w:w="1354" w:type="dxa"/>
            <w:tcBorders>
              <w:top w:val="single" w:color="000000" w:sz="4" w:space="0"/>
              <w:left w:val="single" w:color="000000" w:sz="4" w:space="0"/>
              <w:bottom w:val="single" w:color="auto" w:sz="4" w:space="0"/>
              <w:right w:val="single" w:color="000000" w:sz="4" w:space="0"/>
            </w:tcBorders>
            <w:noWrap w:val="0"/>
            <w:vAlign w:val="center"/>
          </w:tcPr>
          <w:p w14:paraId="4A624D79">
            <w:pPr>
              <w:widowControl/>
              <w:jc w:val="center"/>
              <w:textAlignment w:val="center"/>
              <w:rPr>
                <w:rFonts w:hint="eastAsia" w:ascii="仿宋" w:hAnsi="仿宋" w:eastAsia="仿宋" w:cs="仿宋"/>
                <w:color w:val="auto"/>
                <w:kern w:val="0"/>
                <w:sz w:val="24"/>
                <w:szCs w:val="24"/>
              </w:rPr>
            </w:pPr>
          </w:p>
        </w:tc>
      </w:tr>
      <w:tr w14:paraId="49D22B0F">
        <w:tblPrEx>
          <w:tblCellMar>
            <w:top w:w="15" w:type="dxa"/>
            <w:left w:w="15" w:type="dxa"/>
            <w:bottom w:w="15" w:type="dxa"/>
            <w:right w:w="15" w:type="dxa"/>
          </w:tblCellMar>
        </w:tblPrEx>
        <w:trPr>
          <w:trHeight w:val="363"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7373EB">
            <w:pPr>
              <w:widowControl/>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10</w:t>
            </w:r>
          </w:p>
        </w:tc>
        <w:tc>
          <w:tcPr>
            <w:tcW w:w="2260" w:type="dxa"/>
            <w:tcBorders>
              <w:top w:val="single" w:color="000000" w:sz="4" w:space="0"/>
              <w:left w:val="single" w:color="000000" w:sz="4" w:space="0"/>
              <w:bottom w:val="single" w:color="000000" w:sz="4" w:space="0"/>
              <w:right w:val="single" w:color="000000" w:sz="4" w:space="0"/>
            </w:tcBorders>
            <w:noWrap w:val="0"/>
            <w:vAlign w:val="center"/>
          </w:tcPr>
          <w:p w14:paraId="38BE2C9C">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防寒服短款</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BA92CCC">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件</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14:paraId="575B8A69">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356</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8866DB">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1</w:t>
            </w:r>
          </w:p>
        </w:tc>
        <w:tc>
          <w:tcPr>
            <w:tcW w:w="1257" w:type="dxa"/>
            <w:tcBorders>
              <w:top w:val="single" w:color="000000" w:sz="4" w:space="0"/>
              <w:left w:val="single" w:color="000000" w:sz="4" w:space="0"/>
              <w:bottom w:val="single" w:color="000000" w:sz="4" w:space="0"/>
              <w:right w:val="single" w:color="000000" w:sz="4" w:space="0"/>
            </w:tcBorders>
            <w:noWrap w:val="0"/>
            <w:vAlign w:val="center"/>
          </w:tcPr>
          <w:p w14:paraId="39E96B77">
            <w:pPr>
              <w:widowControl/>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356</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10E69AE">
            <w:pPr>
              <w:jc w:val="center"/>
              <w:rPr>
                <w:rFonts w:hint="eastAsia" w:ascii="仿宋" w:hAnsi="仿宋" w:eastAsia="仿宋" w:cs="仿宋"/>
                <w:color w:val="auto"/>
                <w:sz w:val="24"/>
                <w:szCs w:val="24"/>
              </w:rPr>
            </w:pPr>
          </w:p>
        </w:tc>
      </w:tr>
      <w:tr w14:paraId="5D36B2B8">
        <w:tblPrEx>
          <w:tblCellMar>
            <w:top w:w="15" w:type="dxa"/>
            <w:left w:w="15" w:type="dxa"/>
            <w:bottom w:w="15" w:type="dxa"/>
            <w:right w:w="15" w:type="dxa"/>
          </w:tblCellMar>
        </w:tblPrEx>
        <w:trPr>
          <w:trHeight w:val="363"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F05A63">
            <w:pPr>
              <w:widowControl/>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11</w:t>
            </w:r>
          </w:p>
        </w:tc>
        <w:tc>
          <w:tcPr>
            <w:tcW w:w="2260" w:type="dxa"/>
            <w:tcBorders>
              <w:top w:val="single" w:color="000000" w:sz="4" w:space="0"/>
              <w:left w:val="single" w:color="000000" w:sz="4" w:space="0"/>
              <w:bottom w:val="single" w:color="000000" w:sz="4" w:space="0"/>
              <w:right w:val="single" w:color="000000" w:sz="4" w:space="0"/>
            </w:tcBorders>
            <w:noWrap w:val="0"/>
            <w:vAlign w:val="center"/>
          </w:tcPr>
          <w:p w14:paraId="02043C49">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腰带</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6BE3135">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条</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14:paraId="3BCBA3F2">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50</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55AA70">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2</w:t>
            </w:r>
          </w:p>
        </w:tc>
        <w:tc>
          <w:tcPr>
            <w:tcW w:w="1257" w:type="dxa"/>
            <w:tcBorders>
              <w:top w:val="single" w:color="000000" w:sz="4" w:space="0"/>
              <w:left w:val="single" w:color="000000" w:sz="4" w:space="0"/>
              <w:bottom w:val="single" w:color="000000" w:sz="4" w:space="0"/>
              <w:right w:val="single" w:color="000000" w:sz="4" w:space="0"/>
            </w:tcBorders>
            <w:noWrap w:val="0"/>
            <w:vAlign w:val="center"/>
          </w:tcPr>
          <w:p w14:paraId="510938BA">
            <w:pPr>
              <w:widowControl/>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100</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5820F3E">
            <w:pPr>
              <w:jc w:val="center"/>
              <w:rPr>
                <w:rFonts w:hint="eastAsia" w:ascii="仿宋" w:hAnsi="仿宋" w:eastAsia="仿宋" w:cs="仿宋"/>
                <w:color w:val="auto"/>
                <w:sz w:val="24"/>
                <w:szCs w:val="24"/>
              </w:rPr>
            </w:pPr>
          </w:p>
        </w:tc>
      </w:tr>
      <w:tr w14:paraId="3E48AE05">
        <w:tblPrEx>
          <w:tblCellMar>
            <w:top w:w="15" w:type="dxa"/>
            <w:left w:w="15" w:type="dxa"/>
            <w:bottom w:w="15" w:type="dxa"/>
            <w:right w:w="15" w:type="dxa"/>
          </w:tblCellMar>
        </w:tblPrEx>
        <w:trPr>
          <w:trHeight w:val="363"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69379F">
            <w:pPr>
              <w:widowControl/>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12</w:t>
            </w:r>
          </w:p>
        </w:tc>
        <w:tc>
          <w:tcPr>
            <w:tcW w:w="2260" w:type="dxa"/>
            <w:tcBorders>
              <w:top w:val="single" w:color="000000" w:sz="4" w:space="0"/>
              <w:left w:val="single" w:color="000000" w:sz="4" w:space="0"/>
              <w:bottom w:val="single" w:color="000000" w:sz="4" w:space="0"/>
              <w:right w:val="single" w:color="000000" w:sz="4" w:space="0"/>
            </w:tcBorders>
            <w:noWrap w:val="0"/>
            <w:vAlign w:val="center"/>
          </w:tcPr>
          <w:p w14:paraId="29E153A4">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大帽徽</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BEE6C7A">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枚</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14:paraId="47CBCC1F">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9</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8C1B2E">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2</w:t>
            </w:r>
          </w:p>
        </w:tc>
        <w:tc>
          <w:tcPr>
            <w:tcW w:w="1257" w:type="dxa"/>
            <w:tcBorders>
              <w:top w:val="single" w:color="000000" w:sz="4" w:space="0"/>
              <w:left w:val="single" w:color="000000" w:sz="4" w:space="0"/>
              <w:bottom w:val="single" w:color="000000" w:sz="4" w:space="0"/>
              <w:right w:val="single" w:color="000000" w:sz="4" w:space="0"/>
            </w:tcBorders>
            <w:noWrap w:val="0"/>
            <w:vAlign w:val="center"/>
          </w:tcPr>
          <w:p w14:paraId="236E5B3C">
            <w:pPr>
              <w:widowControl/>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18</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7C69C88">
            <w:pPr>
              <w:widowControl/>
              <w:jc w:val="center"/>
              <w:textAlignment w:val="center"/>
              <w:rPr>
                <w:rFonts w:hint="eastAsia" w:ascii="仿宋" w:hAnsi="仿宋" w:eastAsia="仿宋" w:cs="仿宋"/>
                <w:color w:val="auto"/>
                <w:sz w:val="24"/>
                <w:szCs w:val="24"/>
              </w:rPr>
            </w:pPr>
          </w:p>
        </w:tc>
      </w:tr>
      <w:tr w14:paraId="29BBD262">
        <w:tblPrEx>
          <w:tblCellMar>
            <w:top w:w="15" w:type="dxa"/>
            <w:left w:w="15" w:type="dxa"/>
            <w:bottom w:w="15" w:type="dxa"/>
            <w:right w:w="15" w:type="dxa"/>
          </w:tblCellMar>
        </w:tblPrEx>
        <w:trPr>
          <w:trHeight w:val="363"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08216D">
            <w:pPr>
              <w:widowControl/>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13</w:t>
            </w:r>
          </w:p>
        </w:tc>
        <w:tc>
          <w:tcPr>
            <w:tcW w:w="2260" w:type="dxa"/>
            <w:tcBorders>
              <w:top w:val="single" w:color="000000" w:sz="4" w:space="0"/>
              <w:left w:val="single" w:color="000000" w:sz="4" w:space="0"/>
              <w:bottom w:val="single" w:color="000000" w:sz="4" w:space="0"/>
              <w:right w:val="single" w:color="000000" w:sz="4" w:space="0"/>
            </w:tcBorders>
            <w:noWrap w:val="0"/>
            <w:vAlign w:val="center"/>
          </w:tcPr>
          <w:p w14:paraId="488051D0">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臂章</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88BC352">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副</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14:paraId="65AE3DA5">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4.5</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CADB31">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2</w:t>
            </w:r>
          </w:p>
        </w:tc>
        <w:tc>
          <w:tcPr>
            <w:tcW w:w="1257" w:type="dxa"/>
            <w:tcBorders>
              <w:top w:val="single" w:color="000000" w:sz="4" w:space="0"/>
              <w:left w:val="single" w:color="000000" w:sz="4" w:space="0"/>
              <w:bottom w:val="single" w:color="000000" w:sz="4" w:space="0"/>
              <w:right w:val="single" w:color="000000" w:sz="4" w:space="0"/>
            </w:tcBorders>
            <w:noWrap w:val="0"/>
            <w:vAlign w:val="center"/>
          </w:tcPr>
          <w:p w14:paraId="0205CAC4">
            <w:pPr>
              <w:widowControl/>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9</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36F7C32">
            <w:pPr>
              <w:jc w:val="center"/>
              <w:rPr>
                <w:rFonts w:hint="eastAsia" w:ascii="仿宋" w:hAnsi="仿宋" w:eastAsia="仿宋" w:cs="仿宋"/>
                <w:color w:val="auto"/>
                <w:sz w:val="24"/>
                <w:szCs w:val="24"/>
              </w:rPr>
            </w:pPr>
          </w:p>
        </w:tc>
      </w:tr>
      <w:tr w14:paraId="73E890E3">
        <w:tblPrEx>
          <w:tblCellMar>
            <w:top w:w="15" w:type="dxa"/>
            <w:left w:w="15" w:type="dxa"/>
            <w:bottom w:w="15" w:type="dxa"/>
            <w:right w:w="15" w:type="dxa"/>
          </w:tblCellMar>
        </w:tblPrEx>
        <w:trPr>
          <w:trHeight w:val="363"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3EE85C">
            <w:pPr>
              <w:widowControl/>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14</w:t>
            </w:r>
          </w:p>
        </w:tc>
        <w:tc>
          <w:tcPr>
            <w:tcW w:w="2260" w:type="dxa"/>
            <w:tcBorders>
              <w:top w:val="single" w:color="000000" w:sz="4" w:space="0"/>
              <w:left w:val="single" w:color="000000" w:sz="4" w:space="0"/>
              <w:bottom w:val="single" w:color="000000" w:sz="4" w:space="0"/>
              <w:right w:val="single" w:color="000000" w:sz="4" w:space="0"/>
            </w:tcBorders>
            <w:noWrap w:val="0"/>
            <w:vAlign w:val="center"/>
          </w:tcPr>
          <w:p w14:paraId="161830F2">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硬肩章</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583A481">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副</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14:paraId="2C5E9464">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18</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DA35C5">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2</w:t>
            </w:r>
          </w:p>
        </w:tc>
        <w:tc>
          <w:tcPr>
            <w:tcW w:w="1257" w:type="dxa"/>
            <w:tcBorders>
              <w:top w:val="single" w:color="000000" w:sz="4" w:space="0"/>
              <w:left w:val="single" w:color="000000" w:sz="4" w:space="0"/>
              <w:bottom w:val="single" w:color="000000" w:sz="4" w:space="0"/>
              <w:right w:val="single" w:color="000000" w:sz="4" w:space="0"/>
            </w:tcBorders>
            <w:noWrap w:val="0"/>
            <w:vAlign w:val="center"/>
          </w:tcPr>
          <w:p w14:paraId="5B462BC5">
            <w:pPr>
              <w:widowControl/>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36</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4A609E2F">
            <w:pPr>
              <w:jc w:val="center"/>
              <w:rPr>
                <w:rFonts w:hint="eastAsia" w:ascii="仿宋" w:hAnsi="仿宋" w:eastAsia="仿宋" w:cs="仿宋"/>
                <w:color w:val="auto"/>
                <w:sz w:val="24"/>
                <w:szCs w:val="24"/>
              </w:rPr>
            </w:pPr>
          </w:p>
        </w:tc>
      </w:tr>
      <w:tr w14:paraId="3799724F">
        <w:tblPrEx>
          <w:tblCellMar>
            <w:top w:w="15" w:type="dxa"/>
            <w:left w:w="15" w:type="dxa"/>
            <w:bottom w:w="15" w:type="dxa"/>
            <w:right w:w="15" w:type="dxa"/>
          </w:tblCellMar>
        </w:tblPrEx>
        <w:trPr>
          <w:trHeight w:val="363"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4BBA44">
            <w:pPr>
              <w:widowControl/>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15</w:t>
            </w:r>
          </w:p>
        </w:tc>
        <w:tc>
          <w:tcPr>
            <w:tcW w:w="2260" w:type="dxa"/>
            <w:tcBorders>
              <w:top w:val="single" w:color="000000" w:sz="4" w:space="0"/>
              <w:left w:val="single" w:color="000000" w:sz="4" w:space="0"/>
              <w:bottom w:val="single" w:color="000000" w:sz="4" w:space="0"/>
              <w:right w:val="single" w:color="000000" w:sz="4" w:space="0"/>
            </w:tcBorders>
            <w:noWrap w:val="0"/>
            <w:vAlign w:val="center"/>
          </w:tcPr>
          <w:p w14:paraId="40EBA054">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软肩章</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3473080">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副</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14:paraId="26BDCAF3">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7.8</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CF4D2C">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2</w:t>
            </w:r>
          </w:p>
        </w:tc>
        <w:tc>
          <w:tcPr>
            <w:tcW w:w="1257" w:type="dxa"/>
            <w:tcBorders>
              <w:top w:val="single" w:color="000000" w:sz="4" w:space="0"/>
              <w:left w:val="single" w:color="000000" w:sz="4" w:space="0"/>
              <w:bottom w:val="single" w:color="000000" w:sz="4" w:space="0"/>
              <w:right w:val="single" w:color="000000" w:sz="4" w:space="0"/>
            </w:tcBorders>
            <w:noWrap w:val="0"/>
            <w:vAlign w:val="center"/>
          </w:tcPr>
          <w:p w14:paraId="67073B9E">
            <w:pPr>
              <w:widowControl/>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15.6</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7C748EE">
            <w:pPr>
              <w:jc w:val="center"/>
              <w:rPr>
                <w:rFonts w:hint="eastAsia" w:ascii="仿宋" w:hAnsi="仿宋" w:eastAsia="仿宋" w:cs="仿宋"/>
                <w:color w:val="auto"/>
                <w:sz w:val="24"/>
                <w:szCs w:val="24"/>
              </w:rPr>
            </w:pPr>
          </w:p>
        </w:tc>
      </w:tr>
      <w:tr w14:paraId="731668E0">
        <w:tblPrEx>
          <w:tblCellMar>
            <w:top w:w="15" w:type="dxa"/>
            <w:left w:w="15" w:type="dxa"/>
            <w:bottom w:w="15" w:type="dxa"/>
            <w:right w:w="15" w:type="dxa"/>
          </w:tblCellMar>
        </w:tblPrEx>
        <w:trPr>
          <w:trHeight w:val="363"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72727F">
            <w:pPr>
              <w:widowControl/>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16</w:t>
            </w:r>
          </w:p>
        </w:tc>
        <w:tc>
          <w:tcPr>
            <w:tcW w:w="2260" w:type="dxa"/>
            <w:tcBorders>
              <w:top w:val="single" w:color="000000" w:sz="4" w:space="0"/>
              <w:left w:val="single" w:color="000000" w:sz="4" w:space="0"/>
              <w:bottom w:val="single" w:color="000000" w:sz="4" w:space="0"/>
              <w:right w:val="single" w:color="000000" w:sz="4" w:space="0"/>
            </w:tcBorders>
            <w:noWrap w:val="0"/>
            <w:vAlign w:val="center"/>
          </w:tcPr>
          <w:p w14:paraId="16D728EE">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套式肩章</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1511E69">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副</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14:paraId="31FD98D4">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5.5</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A131E9">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2</w:t>
            </w:r>
          </w:p>
        </w:tc>
        <w:tc>
          <w:tcPr>
            <w:tcW w:w="1257" w:type="dxa"/>
            <w:tcBorders>
              <w:top w:val="single" w:color="000000" w:sz="4" w:space="0"/>
              <w:left w:val="single" w:color="000000" w:sz="4" w:space="0"/>
              <w:bottom w:val="single" w:color="000000" w:sz="4" w:space="0"/>
              <w:right w:val="single" w:color="000000" w:sz="4" w:space="0"/>
            </w:tcBorders>
            <w:noWrap w:val="0"/>
            <w:vAlign w:val="center"/>
          </w:tcPr>
          <w:p w14:paraId="39259118">
            <w:pPr>
              <w:widowControl/>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11</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2BD416A">
            <w:pPr>
              <w:jc w:val="center"/>
              <w:rPr>
                <w:rFonts w:hint="eastAsia" w:ascii="仿宋" w:hAnsi="仿宋" w:eastAsia="仿宋" w:cs="仿宋"/>
                <w:color w:val="auto"/>
                <w:sz w:val="24"/>
                <w:szCs w:val="24"/>
              </w:rPr>
            </w:pPr>
          </w:p>
        </w:tc>
      </w:tr>
      <w:tr w14:paraId="44957241">
        <w:tblPrEx>
          <w:tblCellMar>
            <w:top w:w="15" w:type="dxa"/>
            <w:left w:w="15" w:type="dxa"/>
            <w:bottom w:w="15" w:type="dxa"/>
            <w:right w:w="15" w:type="dxa"/>
          </w:tblCellMar>
        </w:tblPrEx>
        <w:trPr>
          <w:trHeight w:val="363"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CB47A0">
            <w:pPr>
              <w:widowControl/>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17</w:t>
            </w:r>
          </w:p>
        </w:tc>
        <w:tc>
          <w:tcPr>
            <w:tcW w:w="2260" w:type="dxa"/>
            <w:tcBorders>
              <w:top w:val="single" w:color="000000" w:sz="4" w:space="0"/>
              <w:left w:val="single" w:color="000000" w:sz="4" w:space="0"/>
              <w:bottom w:val="single" w:color="000000" w:sz="4" w:space="0"/>
              <w:right w:val="single" w:color="000000" w:sz="4" w:space="0"/>
            </w:tcBorders>
            <w:noWrap w:val="0"/>
            <w:vAlign w:val="center"/>
          </w:tcPr>
          <w:p w14:paraId="56B6D71B">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硬胸徽</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D842E19">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枚</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14:paraId="208BE129">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8</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17421B">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2</w:t>
            </w:r>
          </w:p>
        </w:tc>
        <w:tc>
          <w:tcPr>
            <w:tcW w:w="1257" w:type="dxa"/>
            <w:tcBorders>
              <w:top w:val="single" w:color="000000" w:sz="4" w:space="0"/>
              <w:left w:val="single" w:color="000000" w:sz="4" w:space="0"/>
              <w:bottom w:val="single" w:color="000000" w:sz="4" w:space="0"/>
              <w:right w:val="single" w:color="000000" w:sz="4" w:space="0"/>
            </w:tcBorders>
            <w:noWrap w:val="0"/>
            <w:vAlign w:val="center"/>
          </w:tcPr>
          <w:p w14:paraId="52791F2F">
            <w:pPr>
              <w:widowControl/>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16</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2DAA983">
            <w:pPr>
              <w:jc w:val="center"/>
              <w:rPr>
                <w:rFonts w:hint="eastAsia" w:ascii="仿宋" w:hAnsi="仿宋" w:eastAsia="仿宋" w:cs="仿宋"/>
                <w:color w:val="auto"/>
                <w:sz w:val="24"/>
                <w:szCs w:val="24"/>
              </w:rPr>
            </w:pPr>
          </w:p>
        </w:tc>
      </w:tr>
      <w:tr w14:paraId="3F706E90">
        <w:tblPrEx>
          <w:tblCellMar>
            <w:top w:w="15" w:type="dxa"/>
            <w:left w:w="15" w:type="dxa"/>
            <w:bottom w:w="15" w:type="dxa"/>
            <w:right w:w="15" w:type="dxa"/>
          </w:tblCellMar>
        </w:tblPrEx>
        <w:trPr>
          <w:trHeight w:val="363"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2B403E">
            <w:pPr>
              <w:widowControl/>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18</w:t>
            </w:r>
          </w:p>
        </w:tc>
        <w:tc>
          <w:tcPr>
            <w:tcW w:w="2260" w:type="dxa"/>
            <w:tcBorders>
              <w:top w:val="single" w:color="000000" w:sz="4" w:space="0"/>
              <w:left w:val="single" w:color="000000" w:sz="4" w:space="0"/>
              <w:bottom w:val="single" w:color="000000" w:sz="4" w:space="0"/>
              <w:right w:val="single" w:color="000000" w:sz="4" w:space="0"/>
            </w:tcBorders>
            <w:noWrap w:val="0"/>
            <w:vAlign w:val="center"/>
          </w:tcPr>
          <w:p w14:paraId="562A69A6">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软胸徽</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F84BFFE">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枚</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14:paraId="6E4A583C">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3</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043448">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2</w:t>
            </w:r>
          </w:p>
        </w:tc>
        <w:tc>
          <w:tcPr>
            <w:tcW w:w="1257" w:type="dxa"/>
            <w:tcBorders>
              <w:top w:val="single" w:color="000000" w:sz="4" w:space="0"/>
              <w:left w:val="single" w:color="000000" w:sz="4" w:space="0"/>
              <w:bottom w:val="single" w:color="000000" w:sz="4" w:space="0"/>
              <w:right w:val="single" w:color="000000" w:sz="4" w:space="0"/>
            </w:tcBorders>
            <w:noWrap w:val="0"/>
            <w:vAlign w:val="center"/>
          </w:tcPr>
          <w:p w14:paraId="7A435966">
            <w:pPr>
              <w:widowControl/>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6</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23F268FB">
            <w:pPr>
              <w:jc w:val="center"/>
              <w:rPr>
                <w:rFonts w:hint="eastAsia" w:ascii="仿宋" w:hAnsi="仿宋" w:eastAsia="仿宋" w:cs="仿宋"/>
                <w:color w:val="auto"/>
                <w:sz w:val="24"/>
                <w:szCs w:val="24"/>
              </w:rPr>
            </w:pPr>
          </w:p>
        </w:tc>
      </w:tr>
      <w:tr w14:paraId="171E5366">
        <w:tblPrEx>
          <w:tblCellMar>
            <w:top w:w="15" w:type="dxa"/>
            <w:left w:w="15" w:type="dxa"/>
            <w:bottom w:w="15" w:type="dxa"/>
            <w:right w:w="15" w:type="dxa"/>
          </w:tblCellMar>
        </w:tblPrEx>
        <w:trPr>
          <w:trHeight w:val="363"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330997">
            <w:pPr>
              <w:widowControl/>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19</w:t>
            </w:r>
          </w:p>
        </w:tc>
        <w:tc>
          <w:tcPr>
            <w:tcW w:w="2260" w:type="dxa"/>
            <w:tcBorders>
              <w:top w:val="single" w:color="000000" w:sz="4" w:space="0"/>
              <w:left w:val="single" w:color="000000" w:sz="4" w:space="0"/>
              <w:bottom w:val="single" w:color="000000" w:sz="4" w:space="0"/>
              <w:right w:val="single" w:color="000000" w:sz="4" w:space="0"/>
            </w:tcBorders>
            <w:noWrap w:val="0"/>
            <w:vAlign w:val="center"/>
          </w:tcPr>
          <w:p w14:paraId="188219E6">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硬胸号</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A27AA2A">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枚</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14:paraId="0A23CEA0">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8</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4AEF42">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2</w:t>
            </w:r>
          </w:p>
        </w:tc>
        <w:tc>
          <w:tcPr>
            <w:tcW w:w="1257" w:type="dxa"/>
            <w:tcBorders>
              <w:top w:val="single" w:color="000000" w:sz="4" w:space="0"/>
              <w:left w:val="single" w:color="000000" w:sz="4" w:space="0"/>
              <w:bottom w:val="single" w:color="000000" w:sz="4" w:space="0"/>
              <w:right w:val="single" w:color="000000" w:sz="4" w:space="0"/>
            </w:tcBorders>
            <w:noWrap w:val="0"/>
            <w:vAlign w:val="center"/>
          </w:tcPr>
          <w:p w14:paraId="0C236E7A">
            <w:pPr>
              <w:widowControl/>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16</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B68AD6F">
            <w:pPr>
              <w:jc w:val="center"/>
              <w:rPr>
                <w:rFonts w:hint="eastAsia" w:ascii="仿宋" w:hAnsi="仿宋" w:eastAsia="仿宋" w:cs="仿宋"/>
                <w:color w:val="auto"/>
                <w:sz w:val="24"/>
                <w:szCs w:val="24"/>
              </w:rPr>
            </w:pPr>
          </w:p>
        </w:tc>
      </w:tr>
      <w:tr w14:paraId="1016C197">
        <w:tblPrEx>
          <w:tblCellMar>
            <w:top w:w="15" w:type="dxa"/>
            <w:left w:w="15" w:type="dxa"/>
            <w:bottom w:w="15" w:type="dxa"/>
            <w:right w:w="15" w:type="dxa"/>
          </w:tblCellMar>
        </w:tblPrEx>
        <w:trPr>
          <w:trHeight w:val="363"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510E01">
            <w:pPr>
              <w:widowControl/>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20</w:t>
            </w:r>
          </w:p>
        </w:tc>
        <w:tc>
          <w:tcPr>
            <w:tcW w:w="2260" w:type="dxa"/>
            <w:tcBorders>
              <w:top w:val="single" w:color="000000" w:sz="4" w:space="0"/>
              <w:left w:val="single" w:color="000000" w:sz="4" w:space="0"/>
              <w:bottom w:val="single" w:color="000000" w:sz="4" w:space="0"/>
              <w:right w:val="single" w:color="000000" w:sz="4" w:space="0"/>
            </w:tcBorders>
            <w:noWrap w:val="0"/>
            <w:vAlign w:val="center"/>
          </w:tcPr>
          <w:p w14:paraId="4ACE0C03">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软胸号</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F223CE8">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枚</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14:paraId="26C3FFC6">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2.5</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CF7139">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2</w:t>
            </w:r>
          </w:p>
        </w:tc>
        <w:tc>
          <w:tcPr>
            <w:tcW w:w="1257" w:type="dxa"/>
            <w:tcBorders>
              <w:top w:val="single" w:color="000000" w:sz="4" w:space="0"/>
              <w:left w:val="single" w:color="000000" w:sz="4" w:space="0"/>
              <w:bottom w:val="single" w:color="000000" w:sz="4" w:space="0"/>
              <w:right w:val="single" w:color="000000" w:sz="4" w:space="0"/>
            </w:tcBorders>
            <w:noWrap w:val="0"/>
            <w:vAlign w:val="center"/>
          </w:tcPr>
          <w:p w14:paraId="2A7D36C6">
            <w:pPr>
              <w:widowControl/>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5</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15FA5253">
            <w:pPr>
              <w:jc w:val="center"/>
              <w:rPr>
                <w:rFonts w:hint="eastAsia" w:ascii="仿宋" w:hAnsi="仿宋" w:eastAsia="仿宋" w:cs="仿宋"/>
                <w:color w:val="auto"/>
                <w:sz w:val="24"/>
                <w:szCs w:val="24"/>
              </w:rPr>
            </w:pPr>
          </w:p>
        </w:tc>
      </w:tr>
      <w:tr w14:paraId="73955AFB">
        <w:tblPrEx>
          <w:tblCellMar>
            <w:top w:w="15" w:type="dxa"/>
            <w:left w:w="15" w:type="dxa"/>
            <w:bottom w:w="15" w:type="dxa"/>
            <w:right w:w="15" w:type="dxa"/>
          </w:tblCellMar>
        </w:tblPrEx>
        <w:trPr>
          <w:trHeight w:val="363"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FD97D8">
            <w:pPr>
              <w:widowControl/>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21</w:t>
            </w:r>
          </w:p>
        </w:tc>
        <w:tc>
          <w:tcPr>
            <w:tcW w:w="2260" w:type="dxa"/>
            <w:tcBorders>
              <w:top w:val="single" w:color="000000" w:sz="4" w:space="0"/>
              <w:left w:val="single" w:color="000000" w:sz="4" w:space="0"/>
              <w:bottom w:val="single" w:color="000000" w:sz="4" w:space="0"/>
              <w:right w:val="single" w:color="000000" w:sz="4" w:space="0"/>
            </w:tcBorders>
            <w:noWrap w:val="0"/>
            <w:vAlign w:val="center"/>
          </w:tcPr>
          <w:p w14:paraId="2466DFC7">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领带</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22F1CA8">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条</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14:paraId="1C777CEE">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21</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64DD76">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1</w:t>
            </w:r>
          </w:p>
        </w:tc>
        <w:tc>
          <w:tcPr>
            <w:tcW w:w="1257" w:type="dxa"/>
            <w:tcBorders>
              <w:top w:val="single" w:color="000000" w:sz="4" w:space="0"/>
              <w:left w:val="single" w:color="000000" w:sz="4" w:space="0"/>
              <w:bottom w:val="single" w:color="000000" w:sz="4" w:space="0"/>
              <w:right w:val="single" w:color="000000" w:sz="4" w:space="0"/>
            </w:tcBorders>
            <w:noWrap w:val="0"/>
            <w:vAlign w:val="center"/>
          </w:tcPr>
          <w:p w14:paraId="38E7F03C">
            <w:pPr>
              <w:widowControl/>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21</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73D466F7">
            <w:pPr>
              <w:jc w:val="center"/>
              <w:rPr>
                <w:rFonts w:hint="eastAsia" w:ascii="仿宋" w:hAnsi="仿宋" w:eastAsia="仿宋" w:cs="仿宋"/>
                <w:color w:val="auto"/>
                <w:sz w:val="24"/>
                <w:szCs w:val="24"/>
              </w:rPr>
            </w:pPr>
          </w:p>
        </w:tc>
      </w:tr>
      <w:tr w14:paraId="5B922400">
        <w:tblPrEx>
          <w:tblCellMar>
            <w:top w:w="15" w:type="dxa"/>
            <w:left w:w="15" w:type="dxa"/>
            <w:bottom w:w="15" w:type="dxa"/>
            <w:right w:w="15" w:type="dxa"/>
          </w:tblCellMar>
        </w:tblPrEx>
        <w:trPr>
          <w:trHeight w:val="363"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1BFEA3">
            <w:pPr>
              <w:widowControl/>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22</w:t>
            </w:r>
          </w:p>
        </w:tc>
        <w:tc>
          <w:tcPr>
            <w:tcW w:w="2260" w:type="dxa"/>
            <w:tcBorders>
              <w:top w:val="single" w:color="000000" w:sz="4" w:space="0"/>
              <w:left w:val="single" w:color="000000" w:sz="4" w:space="0"/>
              <w:bottom w:val="single" w:color="000000" w:sz="4" w:space="0"/>
              <w:right w:val="single" w:color="000000" w:sz="4" w:space="0"/>
            </w:tcBorders>
            <w:noWrap w:val="0"/>
            <w:vAlign w:val="center"/>
          </w:tcPr>
          <w:p w14:paraId="49EAB4BB">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单皮鞋</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2E23B81">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双</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14:paraId="23ECE591">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248</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358158">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1</w:t>
            </w:r>
          </w:p>
        </w:tc>
        <w:tc>
          <w:tcPr>
            <w:tcW w:w="1257" w:type="dxa"/>
            <w:tcBorders>
              <w:top w:val="single" w:color="000000" w:sz="4" w:space="0"/>
              <w:left w:val="single" w:color="000000" w:sz="4" w:space="0"/>
              <w:bottom w:val="single" w:color="000000" w:sz="4" w:space="0"/>
              <w:right w:val="single" w:color="000000" w:sz="4" w:space="0"/>
            </w:tcBorders>
            <w:noWrap w:val="0"/>
            <w:vAlign w:val="center"/>
          </w:tcPr>
          <w:p w14:paraId="4ADB929B">
            <w:pPr>
              <w:widowControl/>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248</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605066B9">
            <w:pPr>
              <w:jc w:val="center"/>
              <w:rPr>
                <w:rFonts w:hint="eastAsia" w:ascii="仿宋" w:hAnsi="仿宋" w:eastAsia="仿宋" w:cs="仿宋"/>
                <w:color w:val="auto"/>
                <w:sz w:val="24"/>
                <w:szCs w:val="24"/>
              </w:rPr>
            </w:pPr>
          </w:p>
        </w:tc>
      </w:tr>
      <w:tr w14:paraId="70081C18">
        <w:tblPrEx>
          <w:tblCellMar>
            <w:top w:w="15" w:type="dxa"/>
            <w:left w:w="15" w:type="dxa"/>
            <w:bottom w:w="15" w:type="dxa"/>
            <w:right w:w="15" w:type="dxa"/>
          </w:tblCellMar>
        </w:tblPrEx>
        <w:trPr>
          <w:trHeight w:val="363"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EADD09">
            <w:pPr>
              <w:widowControl/>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23</w:t>
            </w:r>
          </w:p>
        </w:tc>
        <w:tc>
          <w:tcPr>
            <w:tcW w:w="2260" w:type="dxa"/>
            <w:tcBorders>
              <w:top w:val="single" w:color="000000" w:sz="4" w:space="0"/>
              <w:left w:val="single" w:color="000000" w:sz="4" w:space="0"/>
              <w:bottom w:val="single" w:color="000000" w:sz="4" w:space="0"/>
              <w:right w:val="single" w:color="000000" w:sz="4" w:space="0"/>
            </w:tcBorders>
            <w:noWrap w:val="0"/>
            <w:vAlign w:val="center"/>
          </w:tcPr>
          <w:p w14:paraId="13727A59">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皮凉鞋</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D0672CB">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双</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14:paraId="5713BF74">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248</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44349F">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1</w:t>
            </w:r>
          </w:p>
        </w:tc>
        <w:tc>
          <w:tcPr>
            <w:tcW w:w="1257" w:type="dxa"/>
            <w:tcBorders>
              <w:top w:val="single" w:color="000000" w:sz="4" w:space="0"/>
              <w:left w:val="single" w:color="000000" w:sz="4" w:space="0"/>
              <w:bottom w:val="single" w:color="000000" w:sz="4" w:space="0"/>
              <w:right w:val="single" w:color="000000" w:sz="4" w:space="0"/>
            </w:tcBorders>
            <w:noWrap w:val="0"/>
            <w:vAlign w:val="center"/>
          </w:tcPr>
          <w:p w14:paraId="730363C1">
            <w:pPr>
              <w:widowControl/>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248</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7C55385E">
            <w:pPr>
              <w:jc w:val="center"/>
              <w:rPr>
                <w:rFonts w:hint="eastAsia" w:ascii="仿宋" w:hAnsi="仿宋" w:eastAsia="仿宋" w:cs="仿宋"/>
                <w:color w:val="auto"/>
                <w:sz w:val="24"/>
                <w:szCs w:val="24"/>
              </w:rPr>
            </w:pPr>
          </w:p>
        </w:tc>
      </w:tr>
      <w:tr w14:paraId="7D37FCD7">
        <w:tblPrEx>
          <w:tblCellMar>
            <w:top w:w="15" w:type="dxa"/>
            <w:left w:w="15" w:type="dxa"/>
            <w:bottom w:w="15" w:type="dxa"/>
            <w:right w:w="15" w:type="dxa"/>
          </w:tblCellMar>
        </w:tblPrEx>
        <w:trPr>
          <w:trHeight w:val="363" w:hRule="atLeast"/>
          <w:jc w:val="center"/>
        </w:trPr>
        <w:tc>
          <w:tcPr>
            <w:tcW w:w="623" w:type="dxa"/>
            <w:tcBorders>
              <w:top w:val="single" w:color="000000" w:sz="4" w:space="0"/>
              <w:left w:val="single" w:color="000000" w:sz="4" w:space="0"/>
              <w:bottom w:val="single" w:color="000000" w:sz="4" w:space="0"/>
              <w:right w:val="single" w:color="000000" w:sz="4" w:space="0"/>
            </w:tcBorders>
            <w:noWrap w:val="0"/>
            <w:vAlign w:val="center"/>
          </w:tcPr>
          <w:p w14:paraId="143AC4F3">
            <w:pPr>
              <w:widowControl/>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24</w:t>
            </w:r>
          </w:p>
        </w:tc>
        <w:tc>
          <w:tcPr>
            <w:tcW w:w="2260" w:type="dxa"/>
            <w:tcBorders>
              <w:top w:val="single" w:color="000000" w:sz="4" w:space="0"/>
              <w:left w:val="single" w:color="000000" w:sz="4" w:space="0"/>
              <w:bottom w:val="single" w:color="000000" w:sz="4" w:space="0"/>
              <w:right w:val="single" w:color="000000" w:sz="4" w:space="0"/>
            </w:tcBorders>
            <w:noWrap w:val="0"/>
            <w:vAlign w:val="center"/>
          </w:tcPr>
          <w:p w14:paraId="1B4F1578">
            <w:pPr>
              <w:widowControl/>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棉皮鞋</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369E142">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双</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14:paraId="6C476DC0">
            <w:pPr>
              <w:widowControl/>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307</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A4B285">
            <w:pPr>
              <w:widowControl/>
              <w:jc w:val="center"/>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1</w:t>
            </w:r>
          </w:p>
        </w:tc>
        <w:tc>
          <w:tcPr>
            <w:tcW w:w="1257" w:type="dxa"/>
            <w:tcBorders>
              <w:top w:val="single" w:color="000000" w:sz="4" w:space="0"/>
              <w:left w:val="single" w:color="000000" w:sz="4" w:space="0"/>
              <w:bottom w:val="single" w:color="000000" w:sz="4" w:space="0"/>
              <w:right w:val="single" w:color="000000" w:sz="4" w:space="0"/>
            </w:tcBorders>
            <w:noWrap w:val="0"/>
            <w:vAlign w:val="center"/>
          </w:tcPr>
          <w:p w14:paraId="7933C46E">
            <w:pPr>
              <w:widowControl/>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307</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3686D181">
            <w:pPr>
              <w:jc w:val="center"/>
              <w:rPr>
                <w:rFonts w:hint="eastAsia" w:ascii="仿宋" w:hAnsi="仿宋" w:eastAsia="仿宋" w:cs="仿宋"/>
                <w:color w:val="auto"/>
                <w:sz w:val="24"/>
                <w:szCs w:val="24"/>
              </w:rPr>
            </w:pPr>
          </w:p>
        </w:tc>
      </w:tr>
      <w:tr w14:paraId="11B4E4DE">
        <w:tblPrEx>
          <w:tblCellMar>
            <w:top w:w="15" w:type="dxa"/>
            <w:left w:w="15" w:type="dxa"/>
            <w:bottom w:w="15" w:type="dxa"/>
            <w:right w:w="15" w:type="dxa"/>
          </w:tblCellMar>
        </w:tblPrEx>
        <w:trPr>
          <w:trHeight w:val="618" w:hRule="atLeast"/>
          <w:jc w:val="center"/>
        </w:trPr>
        <w:tc>
          <w:tcPr>
            <w:tcW w:w="6426" w:type="dxa"/>
            <w:gridSpan w:val="5"/>
            <w:tcBorders>
              <w:top w:val="single" w:color="000000" w:sz="4" w:space="0"/>
              <w:left w:val="single" w:color="000000" w:sz="4" w:space="0"/>
              <w:bottom w:val="single" w:color="000000" w:sz="4" w:space="0"/>
              <w:right w:val="single" w:color="000000" w:sz="4" w:space="0"/>
            </w:tcBorders>
            <w:noWrap w:val="0"/>
            <w:vAlign w:val="center"/>
          </w:tcPr>
          <w:p w14:paraId="5A66C07E">
            <w:pPr>
              <w:widowControl/>
              <w:jc w:val="center"/>
              <w:textAlignment w:val="center"/>
              <w:rPr>
                <w:rFonts w:hint="eastAsia" w:ascii="仿宋" w:hAnsi="仿宋" w:eastAsia="仿宋" w:cs="仿宋"/>
                <w:color w:val="auto"/>
                <w:kern w:val="0"/>
                <w:sz w:val="24"/>
                <w:szCs w:val="24"/>
              </w:rPr>
            </w:pPr>
            <w:r>
              <w:rPr>
                <w:rFonts w:hint="eastAsia" w:ascii="仿宋" w:hAnsi="仿宋" w:eastAsia="仿宋" w:cs="仿宋"/>
                <w:b/>
                <w:bCs/>
                <w:color w:val="auto"/>
                <w:kern w:val="0"/>
                <w:sz w:val="24"/>
                <w:szCs w:val="24"/>
              </w:rPr>
              <w:t>▲</w:t>
            </w:r>
            <w:r>
              <w:rPr>
                <w:rFonts w:hint="eastAsia" w:ascii="仿宋" w:hAnsi="仿宋" w:eastAsia="仿宋" w:cs="仿宋"/>
                <w:b/>
                <w:bCs/>
                <w:color w:val="auto"/>
                <w:kern w:val="0"/>
                <w:sz w:val="24"/>
                <w:szCs w:val="24"/>
                <w:lang w:val="en-US" w:eastAsia="zh-CN"/>
              </w:rPr>
              <w:t>男士单人配发合计金额（即单人最高限价）</w:t>
            </w:r>
          </w:p>
        </w:tc>
        <w:tc>
          <w:tcPr>
            <w:tcW w:w="1257" w:type="dxa"/>
            <w:tcBorders>
              <w:top w:val="single" w:color="000000" w:sz="4" w:space="0"/>
              <w:left w:val="single" w:color="000000" w:sz="4" w:space="0"/>
              <w:bottom w:val="single" w:color="000000" w:sz="4" w:space="0"/>
              <w:right w:val="single" w:color="000000" w:sz="4" w:space="0"/>
            </w:tcBorders>
            <w:noWrap w:val="0"/>
            <w:vAlign w:val="center"/>
          </w:tcPr>
          <w:p w14:paraId="397972C4">
            <w:pPr>
              <w:widowControl/>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3975.6</w:t>
            </w:r>
          </w:p>
        </w:tc>
        <w:tc>
          <w:tcPr>
            <w:tcW w:w="1354" w:type="dxa"/>
            <w:tcBorders>
              <w:top w:val="single" w:color="000000" w:sz="4" w:space="0"/>
              <w:left w:val="single" w:color="000000" w:sz="4" w:space="0"/>
              <w:bottom w:val="single" w:color="000000" w:sz="4" w:space="0"/>
              <w:right w:val="single" w:color="000000" w:sz="4" w:space="0"/>
            </w:tcBorders>
            <w:noWrap w:val="0"/>
            <w:vAlign w:val="center"/>
          </w:tcPr>
          <w:p w14:paraId="55B84CE7">
            <w:pPr>
              <w:jc w:val="center"/>
              <w:rPr>
                <w:rFonts w:hint="eastAsia" w:ascii="仿宋" w:hAnsi="仿宋" w:eastAsia="仿宋" w:cs="仿宋"/>
                <w:color w:val="auto"/>
                <w:sz w:val="24"/>
                <w:szCs w:val="24"/>
              </w:rPr>
            </w:pPr>
          </w:p>
        </w:tc>
      </w:tr>
    </w:tbl>
    <w:p w14:paraId="2F73B3A7">
      <w:pPr>
        <w:pStyle w:val="2"/>
        <w:rPr>
          <w:rFonts w:hint="default"/>
          <w:color w:val="auto"/>
          <w:lang w:val="en-US" w:eastAsia="zh-CN"/>
        </w:rPr>
      </w:pPr>
    </w:p>
    <w:p w14:paraId="30B13152">
      <w:pPr>
        <w:pStyle w:val="23"/>
        <w:keepNext w:val="0"/>
        <w:keepLines w:val="0"/>
        <w:pageBreakBefore w:val="0"/>
        <w:numPr>
          <w:ilvl w:val="0"/>
          <w:numId w:val="9"/>
        </w:numPr>
        <w:kinsoku/>
        <w:wordWrap/>
        <w:overflowPunct/>
        <w:topLinePunct w:val="0"/>
        <w:bidi w:val="0"/>
        <w:snapToGrid/>
        <w:spacing w:after="0" w:line="360" w:lineRule="auto"/>
        <w:ind w:left="0" w:leftChars="0" w:firstLine="42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女</w:t>
      </w:r>
      <w:r>
        <w:rPr>
          <w:rFonts w:hint="eastAsia" w:ascii="仿宋" w:hAnsi="仿宋" w:eastAsia="仿宋" w:cs="仿宋"/>
          <w:b/>
          <w:bCs/>
          <w:color w:val="auto"/>
          <w:sz w:val="24"/>
          <w:szCs w:val="24"/>
          <w:highlight w:val="none"/>
        </w:rPr>
        <w:t>士执法服装和标志标识采购清单</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27人</w:t>
      </w:r>
      <w:r>
        <w:rPr>
          <w:rFonts w:hint="eastAsia" w:ascii="仿宋" w:hAnsi="仿宋" w:eastAsia="仿宋" w:cs="仿宋"/>
          <w:b/>
          <w:bCs/>
          <w:color w:val="auto"/>
          <w:sz w:val="24"/>
          <w:szCs w:val="24"/>
          <w:highlight w:val="none"/>
          <w:lang w:eastAsia="zh-CN"/>
        </w:rPr>
        <w:t>）</w:t>
      </w:r>
    </w:p>
    <w:tbl>
      <w:tblPr>
        <w:tblStyle w:val="24"/>
        <w:tblW w:w="9071" w:type="dxa"/>
        <w:jc w:val="center"/>
        <w:tblLayout w:type="fixed"/>
        <w:tblCellMar>
          <w:top w:w="15" w:type="dxa"/>
          <w:left w:w="15" w:type="dxa"/>
          <w:bottom w:w="15" w:type="dxa"/>
          <w:right w:w="15" w:type="dxa"/>
        </w:tblCellMar>
      </w:tblPr>
      <w:tblGrid>
        <w:gridCol w:w="666"/>
        <w:gridCol w:w="2236"/>
        <w:gridCol w:w="900"/>
        <w:gridCol w:w="1425"/>
        <w:gridCol w:w="1218"/>
        <w:gridCol w:w="1238"/>
        <w:gridCol w:w="1388"/>
      </w:tblGrid>
      <w:tr w14:paraId="20BFDF39">
        <w:tblPrEx>
          <w:tblCellMar>
            <w:top w:w="15" w:type="dxa"/>
            <w:left w:w="15" w:type="dxa"/>
            <w:bottom w:w="15" w:type="dxa"/>
            <w:right w:w="15" w:type="dxa"/>
          </w:tblCellMar>
        </w:tblPrEx>
        <w:trPr>
          <w:trHeight w:val="695" w:hRule="atLeast"/>
          <w:tblHeader/>
          <w:jc w:val="center"/>
        </w:trPr>
        <w:tc>
          <w:tcPr>
            <w:tcW w:w="666" w:type="dxa"/>
            <w:tcBorders>
              <w:top w:val="single" w:color="000000" w:sz="4" w:space="0"/>
              <w:left w:val="single" w:color="000000" w:sz="4" w:space="0"/>
              <w:bottom w:val="single" w:color="000000" w:sz="4" w:space="0"/>
              <w:right w:val="single" w:color="000000" w:sz="4" w:space="0"/>
            </w:tcBorders>
            <w:noWrap w:val="0"/>
            <w:vAlign w:val="center"/>
          </w:tcPr>
          <w:p w14:paraId="6563153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rPr>
              <w:t>序号</w:t>
            </w:r>
          </w:p>
        </w:tc>
        <w:tc>
          <w:tcPr>
            <w:tcW w:w="2236" w:type="dxa"/>
            <w:tcBorders>
              <w:top w:val="single" w:color="000000" w:sz="4" w:space="0"/>
              <w:left w:val="single" w:color="000000" w:sz="4" w:space="0"/>
              <w:bottom w:val="single" w:color="000000" w:sz="4" w:space="0"/>
              <w:right w:val="single" w:color="000000" w:sz="4" w:space="0"/>
            </w:tcBorders>
            <w:noWrap w:val="0"/>
            <w:vAlign w:val="center"/>
          </w:tcPr>
          <w:p w14:paraId="68FE4F2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rPr>
              <w:t>品名</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905C9B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单位</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4F08FC8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rPr>
              <w:t>▲</w:t>
            </w:r>
            <w:r>
              <w:rPr>
                <w:rFonts w:hint="eastAsia" w:ascii="仿宋" w:hAnsi="仿宋" w:eastAsia="仿宋" w:cs="仿宋"/>
                <w:b/>
                <w:bCs/>
                <w:color w:val="auto"/>
                <w:kern w:val="0"/>
                <w:sz w:val="24"/>
                <w:szCs w:val="24"/>
                <w:lang w:val="en-US" w:eastAsia="zh-CN"/>
              </w:rPr>
              <w:t>单价最高限价</w:t>
            </w:r>
            <w:r>
              <w:rPr>
                <w:rFonts w:hint="eastAsia" w:ascii="仿宋" w:hAnsi="仿宋" w:eastAsia="仿宋" w:cs="仿宋"/>
                <w:b/>
                <w:bCs/>
                <w:color w:val="auto"/>
                <w:kern w:val="0"/>
                <w:sz w:val="24"/>
                <w:szCs w:val="24"/>
                <w:lang w:eastAsia="zh-CN"/>
              </w:rPr>
              <w:t>（元）</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5C010CD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rPr>
              <w:t>单人配发</w:t>
            </w:r>
            <w:r>
              <w:rPr>
                <w:rFonts w:hint="eastAsia" w:ascii="仿宋" w:hAnsi="仿宋" w:eastAsia="仿宋" w:cs="仿宋"/>
                <w:b/>
                <w:bCs/>
                <w:color w:val="auto"/>
                <w:kern w:val="0"/>
                <w:sz w:val="24"/>
                <w:szCs w:val="24"/>
              </w:rPr>
              <w:t>数量</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3F2B23A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rPr>
              <w:t>小计（元）</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14:paraId="7E4131B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rPr>
              <w:t>备注</w:t>
            </w:r>
          </w:p>
        </w:tc>
      </w:tr>
      <w:tr w14:paraId="4D61808E">
        <w:tblPrEx>
          <w:tblCellMar>
            <w:top w:w="15" w:type="dxa"/>
            <w:left w:w="15" w:type="dxa"/>
            <w:bottom w:w="15" w:type="dxa"/>
            <w:right w:w="15" w:type="dxa"/>
          </w:tblCellMar>
        </w:tblPrEx>
        <w:trPr>
          <w:trHeight w:val="41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946B9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val="en-US" w:eastAsia="zh-CN"/>
              </w:rPr>
              <w:t>1</w:t>
            </w:r>
          </w:p>
        </w:tc>
        <w:tc>
          <w:tcPr>
            <w:tcW w:w="2236" w:type="dxa"/>
            <w:tcBorders>
              <w:top w:val="single" w:color="000000" w:sz="4" w:space="0"/>
              <w:left w:val="single" w:color="000000" w:sz="4" w:space="0"/>
              <w:bottom w:val="single" w:color="000000" w:sz="4" w:space="0"/>
              <w:right w:val="single" w:color="000000" w:sz="4" w:space="0"/>
            </w:tcBorders>
            <w:noWrap w:val="0"/>
            <w:vAlign w:val="center"/>
          </w:tcPr>
          <w:p w14:paraId="6585407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color w:val="auto"/>
                <w:kern w:val="0"/>
                <w:sz w:val="24"/>
                <w:szCs w:val="24"/>
              </w:rPr>
            </w:pPr>
            <w:r>
              <w:rPr>
                <w:rFonts w:hint="eastAsia" w:ascii="仿宋" w:hAnsi="仿宋" w:eastAsia="仿宋" w:cs="仿宋"/>
                <w:color w:val="auto"/>
                <w:kern w:val="0"/>
                <w:sz w:val="24"/>
                <w:szCs w:val="24"/>
              </w:rPr>
              <w:t>卷檐帽</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52D9A4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color w:val="auto"/>
                <w:sz w:val="24"/>
                <w:szCs w:val="24"/>
              </w:rPr>
            </w:pPr>
            <w:r>
              <w:rPr>
                <w:rFonts w:hint="eastAsia" w:ascii="仿宋" w:hAnsi="仿宋" w:eastAsia="仿宋" w:cs="仿宋"/>
                <w:color w:val="auto"/>
                <w:sz w:val="24"/>
                <w:szCs w:val="24"/>
              </w:rPr>
              <w:t>顶</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43F23BF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color w:val="auto"/>
                <w:kern w:val="0"/>
                <w:sz w:val="24"/>
                <w:szCs w:val="24"/>
                <w:lang w:val="en-US" w:eastAsia="zh-CN"/>
              </w:rPr>
            </w:pPr>
            <w:r>
              <w:rPr>
                <w:rFonts w:hint="eastAsia" w:ascii="仿宋" w:hAnsi="仿宋" w:eastAsia="仿宋" w:cs="仿宋"/>
                <w:color w:val="auto"/>
                <w:kern w:val="0"/>
                <w:sz w:val="24"/>
                <w:szCs w:val="24"/>
              </w:rPr>
              <w:t>52</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55165FC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b/>
                <w:bCs/>
                <w:color w:val="auto"/>
                <w:kern w:val="0"/>
                <w:sz w:val="24"/>
                <w:szCs w:val="24"/>
                <w:lang w:val="en-US" w:eastAsia="zh-CN"/>
              </w:rPr>
            </w:pPr>
            <w:r>
              <w:rPr>
                <w:rFonts w:hint="eastAsia" w:ascii="仿宋" w:hAnsi="仿宋" w:eastAsia="仿宋" w:cs="仿宋"/>
                <w:color w:val="auto"/>
                <w:kern w:val="0"/>
                <w:sz w:val="24"/>
                <w:szCs w:val="24"/>
                <w:lang w:val="en-US" w:eastAsia="zh-CN"/>
              </w:rPr>
              <w:t>1</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7563ACE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52</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14:paraId="59F89C3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color w:val="auto"/>
                <w:kern w:val="0"/>
                <w:sz w:val="24"/>
                <w:szCs w:val="24"/>
              </w:rPr>
            </w:pPr>
          </w:p>
        </w:tc>
      </w:tr>
      <w:tr w14:paraId="1D8C54DE">
        <w:tblPrEx>
          <w:tblCellMar>
            <w:top w:w="15" w:type="dxa"/>
            <w:left w:w="15" w:type="dxa"/>
            <w:bottom w:w="15" w:type="dxa"/>
            <w:right w:w="15" w:type="dxa"/>
          </w:tblCellMar>
        </w:tblPrEx>
        <w:trPr>
          <w:trHeight w:val="36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B7495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w:t>
            </w:r>
          </w:p>
        </w:tc>
        <w:tc>
          <w:tcPr>
            <w:tcW w:w="2236" w:type="dxa"/>
            <w:tcBorders>
              <w:top w:val="single" w:color="000000" w:sz="4" w:space="0"/>
              <w:left w:val="single" w:color="000000" w:sz="4" w:space="0"/>
              <w:bottom w:val="single" w:color="000000" w:sz="4" w:space="0"/>
              <w:right w:val="single" w:color="000000" w:sz="4" w:space="0"/>
            </w:tcBorders>
            <w:noWrap w:val="0"/>
            <w:vAlign w:val="center"/>
          </w:tcPr>
          <w:p w14:paraId="0F31872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卷檐凉帽</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4259F5D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顶</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0C9BABA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47</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46BDAB4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1</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5CDA96B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47</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14:paraId="5F74F9E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auto"/>
                <w:sz w:val="24"/>
                <w:szCs w:val="24"/>
              </w:rPr>
            </w:pPr>
          </w:p>
        </w:tc>
      </w:tr>
      <w:tr w14:paraId="2B24108E">
        <w:tblPrEx>
          <w:tblCellMar>
            <w:top w:w="15" w:type="dxa"/>
            <w:left w:w="15" w:type="dxa"/>
            <w:bottom w:w="15" w:type="dxa"/>
            <w:right w:w="15" w:type="dxa"/>
          </w:tblCellMar>
        </w:tblPrEx>
        <w:trPr>
          <w:trHeight w:val="36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1A4C0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w:t>
            </w:r>
          </w:p>
        </w:tc>
        <w:tc>
          <w:tcPr>
            <w:tcW w:w="2236" w:type="dxa"/>
            <w:tcBorders>
              <w:top w:val="single" w:color="000000" w:sz="4" w:space="0"/>
              <w:left w:val="single" w:color="000000" w:sz="4" w:space="0"/>
              <w:bottom w:val="single" w:color="000000" w:sz="4" w:space="0"/>
              <w:right w:val="single" w:color="000000" w:sz="4" w:space="0"/>
            </w:tcBorders>
            <w:noWrap w:val="0"/>
            <w:vAlign w:val="center"/>
          </w:tcPr>
          <w:p w14:paraId="2D1669D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常服</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0B1ABC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套</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CC3CCD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448</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1A9A5C8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1</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7A20514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448</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14:paraId="013404B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auto"/>
                <w:sz w:val="24"/>
                <w:szCs w:val="24"/>
              </w:rPr>
            </w:pPr>
          </w:p>
        </w:tc>
      </w:tr>
      <w:tr w14:paraId="54505DFA">
        <w:tblPrEx>
          <w:tblCellMar>
            <w:top w:w="15" w:type="dxa"/>
            <w:left w:w="15" w:type="dxa"/>
            <w:bottom w:w="15" w:type="dxa"/>
            <w:right w:w="15" w:type="dxa"/>
          </w:tblCellMar>
        </w:tblPrEx>
        <w:trPr>
          <w:trHeight w:val="492"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C5500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w:t>
            </w:r>
          </w:p>
        </w:tc>
        <w:tc>
          <w:tcPr>
            <w:tcW w:w="2236" w:type="dxa"/>
            <w:tcBorders>
              <w:top w:val="single" w:color="000000" w:sz="4" w:space="0"/>
              <w:left w:val="single" w:color="000000" w:sz="4" w:space="0"/>
              <w:bottom w:val="single" w:color="000000" w:sz="4" w:space="0"/>
              <w:right w:val="single" w:color="000000" w:sz="4" w:space="0"/>
            </w:tcBorders>
            <w:noWrap w:val="0"/>
            <w:vAlign w:val="center"/>
          </w:tcPr>
          <w:p w14:paraId="60E4D9A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常服配套衬衣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2EF023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件</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38AB6B7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86</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187D9E0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4C363BC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172</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14:paraId="0686F24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auto"/>
                <w:sz w:val="24"/>
                <w:szCs w:val="24"/>
              </w:rPr>
            </w:pPr>
          </w:p>
        </w:tc>
      </w:tr>
      <w:tr w14:paraId="5A4509BA">
        <w:tblPrEx>
          <w:tblCellMar>
            <w:top w:w="15" w:type="dxa"/>
            <w:left w:w="15" w:type="dxa"/>
            <w:bottom w:w="15" w:type="dxa"/>
            <w:right w:w="15" w:type="dxa"/>
          </w:tblCellMar>
        </w:tblPrEx>
        <w:trPr>
          <w:trHeight w:val="36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B5422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w:t>
            </w:r>
          </w:p>
        </w:tc>
        <w:tc>
          <w:tcPr>
            <w:tcW w:w="2236" w:type="dxa"/>
            <w:tcBorders>
              <w:top w:val="single" w:color="000000" w:sz="4" w:space="0"/>
              <w:left w:val="single" w:color="000000" w:sz="4" w:space="0"/>
              <w:bottom w:val="single" w:color="000000" w:sz="4" w:space="0"/>
              <w:right w:val="single" w:color="000000" w:sz="4" w:space="0"/>
            </w:tcBorders>
            <w:noWrap w:val="0"/>
            <w:vAlign w:val="center"/>
          </w:tcPr>
          <w:p w14:paraId="0B93674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春秋执勤服</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BF46A8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套</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01CD351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360</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228ADAA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408D79A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720</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14:paraId="0E731C0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auto"/>
                <w:sz w:val="24"/>
                <w:szCs w:val="24"/>
              </w:rPr>
            </w:pPr>
          </w:p>
        </w:tc>
      </w:tr>
      <w:tr w14:paraId="05FBF3F7">
        <w:tblPrEx>
          <w:tblCellMar>
            <w:top w:w="15" w:type="dxa"/>
            <w:left w:w="15" w:type="dxa"/>
            <w:bottom w:w="15" w:type="dxa"/>
            <w:right w:w="15" w:type="dxa"/>
          </w:tblCellMar>
        </w:tblPrEx>
        <w:trPr>
          <w:trHeight w:val="36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1AC4C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w:t>
            </w:r>
          </w:p>
        </w:tc>
        <w:tc>
          <w:tcPr>
            <w:tcW w:w="2236" w:type="dxa"/>
            <w:tcBorders>
              <w:top w:val="single" w:color="000000" w:sz="4" w:space="0"/>
              <w:left w:val="single" w:color="000000" w:sz="4" w:space="0"/>
              <w:bottom w:val="single" w:color="000000" w:sz="4" w:space="0"/>
              <w:right w:val="single" w:color="000000" w:sz="4" w:space="0"/>
            </w:tcBorders>
            <w:noWrap w:val="0"/>
            <w:vAlign w:val="center"/>
          </w:tcPr>
          <w:p w14:paraId="598DCB9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冬执勤服</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2005BB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套</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FF24ED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490</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165A2C9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1</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1AA99A1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490</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14:paraId="0031585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auto"/>
                <w:sz w:val="24"/>
                <w:szCs w:val="24"/>
              </w:rPr>
            </w:pPr>
          </w:p>
        </w:tc>
      </w:tr>
      <w:tr w14:paraId="26D24D2F">
        <w:tblPrEx>
          <w:tblCellMar>
            <w:top w:w="15" w:type="dxa"/>
            <w:left w:w="15" w:type="dxa"/>
            <w:bottom w:w="15" w:type="dxa"/>
            <w:right w:w="15" w:type="dxa"/>
          </w:tblCellMar>
        </w:tblPrEx>
        <w:trPr>
          <w:trHeight w:val="36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C6E9B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7</w:t>
            </w:r>
          </w:p>
        </w:tc>
        <w:tc>
          <w:tcPr>
            <w:tcW w:w="2236" w:type="dxa"/>
            <w:tcBorders>
              <w:top w:val="single" w:color="000000" w:sz="4" w:space="0"/>
              <w:left w:val="single" w:color="000000" w:sz="4" w:space="0"/>
              <w:bottom w:val="single" w:color="000000" w:sz="4" w:space="0"/>
              <w:right w:val="single" w:color="000000" w:sz="4" w:space="0"/>
            </w:tcBorders>
            <w:noWrap w:val="0"/>
            <w:vAlign w:val="center"/>
          </w:tcPr>
          <w:p w14:paraId="643BE38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长袖夏装制式衬衣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379EAB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件</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36C52F0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81</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06764AF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15D908C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162</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14:paraId="5703335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auto"/>
                <w:sz w:val="24"/>
                <w:szCs w:val="24"/>
              </w:rPr>
            </w:pPr>
          </w:p>
        </w:tc>
      </w:tr>
      <w:tr w14:paraId="651A088A">
        <w:tblPrEx>
          <w:tblCellMar>
            <w:top w:w="15" w:type="dxa"/>
            <w:left w:w="15" w:type="dxa"/>
            <w:bottom w:w="15" w:type="dxa"/>
            <w:right w:w="15" w:type="dxa"/>
          </w:tblCellMar>
        </w:tblPrEx>
        <w:trPr>
          <w:trHeight w:val="36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0F6CF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w:t>
            </w:r>
          </w:p>
        </w:tc>
        <w:tc>
          <w:tcPr>
            <w:tcW w:w="2236" w:type="dxa"/>
            <w:tcBorders>
              <w:top w:val="single" w:color="000000" w:sz="4" w:space="0"/>
              <w:left w:val="single" w:color="000000" w:sz="4" w:space="0"/>
              <w:bottom w:val="single" w:color="000000" w:sz="4" w:space="0"/>
              <w:right w:val="single" w:color="000000" w:sz="4" w:space="0"/>
            </w:tcBorders>
            <w:noWrap w:val="0"/>
            <w:vAlign w:val="center"/>
          </w:tcPr>
          <w:p w14:paraId="14165C8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短袖夏装制式衬衣</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02B216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件</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45A1F8A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80</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2AF3B4C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3</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47EA199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240</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14:paraId="3249BC8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auto"/>
                <w:sz w:val="24"/>
                <w:szCs w:val="24"/>
              </w:rPr>
            </w:pPr>
          </w:p>
        </w:tc>
      </w:tr>
      <w:tr w14:paraId="4BCB6FCF">
        <w:tblPrEx>
          <w:tblCellMar>
            <w:top w:w="15" w:type="dxa"/>
            <w:left w:w="15" w:type="dxa"/>
            <w:bottom w:w="15" w:type="dxa"/>
            <w:right w:w="15" w:type="dxa"/>
          </w:tblCellMar>
        </w:tblPrEx>
        <w:trPr>
          <w:trHeight w:val="36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2366D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9</w:t>
            </w:r>
          </w:p>
        </w:tc>
        <w:tc>
          <w:tcPr>
            <w:tcW w:w="2236" w:type="dxa"/>
            <w:tcBorders>
              <w:top w:val="single" w:color="000000" w:sz="4" w:space="0"/>
              <w:left w:val="single" w:color="000000" w:sz="4" w:space="0"/>
              <w:bottom w:val="single" w:color="000000" w:sz="4" w:space="0"/>
              <w:right w:val="single" w:color="000000" w:sz="4" w:space="0"/>
            </w:tcBorders>
            <w:noWrap w:val="0"/>
            <w:vAlign w:val="center"/>
          </w:tcPr>
          <w:p w14:paraId="7E7EBDA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单裤</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6E51E46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条</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23F4171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116</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034C158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77251F1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232</w:t>
            </w:r>
          </w:p>
        </w:tc>
        <w:tc>
          <w:tcPr>
            <w:tcW w:w="1388" w:type="dxa"/>
            <w:tcBorders>
              <w:top w:val="single" w:color="000000" w:sz="4" w:space="0"/>
              <w:left w:val="single" w:color="000000" w:sz="4" w:space="0"/>
              <w:bottom w:val="single" w:color="auto" w:sz="4" w:space="0"/>
              <w:right w:val="single" w:color="000000" w:sz="4" w:space="0"/>
            </w:tcBorders>
            <w:noWrap w:val="0"/>
            <w:vAlign w:val="center"/>
          </w:tcPr>
          <w:p w14:paraId="07D6CBE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0"/>
                <w:sz w:val="24"/>
                <w:szCs w:val="24"/>
              </w:rPr>
            </w:pPr>
          </w:p>
        </w:tc>
      </w:tr>
      <w:tr w14:paraId="0760A28A">
        <w:tblPrEx>
          <w:tblCellMar>
            <w:top w:w="15" w:type="dxa"/>
            <w:left w:w="15" w:type="dxa"/>
            <w:bottom w:w="15" w:type="dxa"/>
            <w:right w:w="15" w:type="dxa"/>
          </w:tblCellMar>
        </w:tblPrEx>
        <w:trPr>
          <w:trHeight w:val="36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9D96C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10</w:t>
            </w:r>
          </w:p>
        </w:tc>
        <w:tc>
          <w:tcPr>
            <w:tcW w:w="2236" w:type="dxa"/>
            <w:tcBorders>
              <w:top w:val="single" w:color="000000" w:sz="4" w:space="0"/>
              <w:left w:val="single" w:color="000000" w:sz="4" w:space="0"/>
              <w:bottom w:val="single" w:color="000000" w:sz="4" w:space="0"/>
              <w:right w:val="single" w:color="000000" w:sz="4" w:space="0"/>
            </w:tcBorders>
            <w:noWrap w:val="0"/>
            <w:vAlign w:val="center"/>
          </w:tcPr>
          <w:p w14:paraId="3A6CE0B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裙子</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11BB5C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条</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8BAF05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107</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56458A0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047EB95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107</w:t>
            </w:r>
          </w:p>
        </w:tc>
        <w:tc>
          <w:tcPr>
            <w:tcW w:w="1388" w:type="dxa"/>
            <w:tcBorders>
              <w:top w:val="single" w:color="auto" w:sz="4" w:space="0"/>
              <w:left w:val="single" w:color="000000" w:sz="4" w:space="0"/>
              <w:bottom w:val="single" w:color="000000" w:sz="4" w:space="0"/>
              <w:right w:val="single" w:color="000000" w:sz="4" w:space="0"/>
            </w:tcBorders>
            <w:noWrap w:val="0"/>
            <w:vAlign w:val="center"/>
          </w:tcPr>
          <w:p w14:paraId="77BBCDD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女士选配</w:t>
            </w:r>
          </w:p>
        </w:tc>
      </w:tr>
      <w:tr w14:paraId="2DEE8B7D">
        <w:tblPrEx>
          <w:tblCellMar>
            <w:top w:w="15" w:type="dxa"/>
            <w:left w:w="15" w:type="dxa"/>
            <w:bottom w:w="15" w:type="dxa"/>
            <w:right w:w="15" w:type="dxa"/>
          </w:tblCellMar>
        </w:tblPrEx>
        <w:trPr>
          <w:trHeight w:val="36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FB460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11</w:t>
            </w:r>
          </w:p>
        </w:tc>
        <w:tc>
          <w:tcPr>
            <w:tcW w:w="2236" w:type="dxa"/>
            <w:tcBorders>
              <w:top w:val="single" w:color="000000" w:sz="4" w:space="0"/>
              <w:left w:val="single" w:color="000000" w:sz="4" w:space="0"/>
              <w:bottom w:val="single" w:color="000000" w:sz="4" w:space="0"/>
              <w:right w:val="single" w:color="000000" w:sz="4" w:space="0"/>
            </w:tcBorders>
            <w:noWrap w:val="0"/>
            <w:vAlign w:val="center"/>
          </w:tcPr>
          <w:p w14:paraId="335BE14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防寒服短款</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7D1D98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件</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1F790A7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356</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7813C9D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1</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0F653B0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356</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14:paraId="7C73EC1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auto"/>
                <w:sz w:val="24"/>
                <w:szCs w:val="24"/>
              </w:rPr>
            </w:pPr>
          </w:p>
        </w:tc>
      </w:tr>
      <w:tr w14:paraId="1E70BEF6">
        <w:tblPrEx>
          <w:tblCellMar>
            <w:top w:w="15" w:type="dxa"/>
            <w:left w:w="15" w:type="dxa"/>
            <w:bottom w:w="15" w:type="dxa"/>
            <w:right w:w="15" w:type="dxa"/>
          </w:tblCellMar>
        </w:tblPrEx>
        <w:trPr>
          <w:trHeight w:val="36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B6BDF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12</w:t>
            </w:r>
          </w:p>
        </w:tc>
        <w:tc>
          <w:tcPr>
            <w:tcW w:w="2236" w:type="dxa"/>
            <w:tcBorders>
              <w:top w:val="single" w:color="000000" w:sz="4" w:space="0"/>
              <w:left w:val="single" w:color="000000" w:sz="4" w:space="0"/>
              <w:bottom w:val="single" w:color="000000" w:sz="4" w:space="0"/>
              <w:right w:val="single" w:color="000000" w:sz="4" w:space="0"/>
            </w:tcBorders>
            <w:noWrap w:val="0"/>
            <w:vAlign w:val="center"/>
          </w:tcPr>
          <w:p w14:paraId="248B43B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腰带</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01497B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条</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483626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50</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0D022C2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4B06E00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100</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14:paraId="6A12D42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auto"/>
                <w:sz w:val="24"/>
                <w:szCs w:val="24"/>
              </w:rPr>
            </w:pPr>
          </w:p>
        </w:tc>
      </w:tr>
      <w:tr w14:paraId="34AA9810">
        <w:tblPrEx>
          <w:tblCellMar>
            <w:top w:w="15" w:type="dxa"/>
            <w:left w:w="15" w:type="dxa"/>
            <w:bottom w:w="15" w:type="dxa"/>
            <w:right w:w="15" w:type="dxa"/>
          </w:tblCellMar>
        </w:tblPrEx>
        <w:trPr>
          <w:trHeight w:val="36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F43B3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13</w:t>
            </w:r>
          </w:p>
        </w:tc>
        <w:tc>
          <w:tcPr>
            <w:tcW w:w="2236" w:type="dxa"/>
            <w:tcBorders>
              <w:top w:val="single" w:color="000000" w:sz="4" w:space="0"/>
              <w:left w:val="single" w:color="000000" w:sz="4" w:space="0"/>
              <w:bottom w:val="single" w:color="000000" w:sz="4" w:space="0"/>
              <w:right w:val="single" w:color="000000" w:sz="4" w:space="0"/>
            </w:tcBorders>
            <w:noWrap w:val="0"/>
            <w:vAlign w:val="center"/>
          </w:tcPr>
          <w:p w14:paraId="300A389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小帽徽</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B43244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枚</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2729B7A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7.2</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02E725E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4E48D72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7.2</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14:paraId="2B774E7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女士配发</w:t>
            </w:r>
          </w:p>
        </w:tc>
      </w:tr>
      <w:tr w14:paraId="3F4B9BB9">
        <w:tblPrEx>
          <w:tblCellMar>
            <w:top w:w="15" w:type="dxa"/>
            <w:left w:w="15" w:type="dxa"/>
            <w:bottom w:w="15" w:type="dxa"/>
            <w:right w:w="15" w:type="dxa"/>
          </w:tblCellMar>
        </w:tblPrEx>
        <w:trPr>
          <w:trHeight w:val="36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E40D0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14</w:t>
            </w:r>
          </w:p>
        </w:tc>
        <w:tc>
          <w:tcPr>
            <w:tcW w:w="2236" w:type="dxa"/>
            <w:tcBorders>
              <w:top w:val="single" w:color="000000" w:sz="4" w:space="0"/>
              <w:left w:val="single" w:color="000000" w:sz="4" w:space="0"/>
              <w:bottom w:val="single" w:color="000000" w:sz="4" w:space="0"/>
              <w:right w:val="single" w:color="000000" w:sz="4" w:space="0"/>
            </w:tcBorders>
            <w:noWrap w:val="0"/>
            <w:vAlign w:val="center"/>
          </w:tcPr>
          <w:p w14:paraId="776A38B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臂章</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028359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副</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188DC81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4.5</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675AFAD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6A9563A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9</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14:paraId="2CEEFBE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auto"/>
                <w:sz w:val="24"/>
                <w:szCs w:val="24"/>
              </w:rPr>
            </w:pPr>
          </w:p>
        </w:tc>
      </w:tr>
      <w:tr w14:paraId="39397FC8">
        <w:tblPrEx>
          <w:tblCellMar>
            <w:top w:w="15" w:type="dxa"/>
            <w:left w:w="15" w:type="dxa"/>
            <w:bottom w:w="15" w:type="dxa"/>
            <w:right w:w="15" w:type="dxa"/>
          </w:tblCellMar>
        </w:tblPrEx>
        <w:trPr>
          <w:trHeight w:val="36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1F706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15</w:t>
            </w:r>
          </w:p>
        </w:tc>
        <w:tc>
          <w:tcPr>
            <w:tcW w:w="2236" w:type="dxa"/>
            <w:tcBorders>
              <w:top w:val="single" w:color="000000" w:sz="4" w:space="0"/>
              <w:left w:val="single" w:color="000000" w:sz="4" w:space="0"/>
              <w:bottom w:val="single" w:color="000000" w:sz="4" w:space="0"/>
              <w:right w:val="single" w:color="000000" w:sz="4" w:space="0"/>
            </w:tcBorders>
            <w:noWrap w:val="0"/>
            <w:vAlign w:val="center"/>
          </w:tcPr>
          <w:p w14:paraId="0AFF757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硬肩章</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E4B157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副</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43FB427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18</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7CD256F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186A3B2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36</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14:paraId="45EDE4D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auto"/>
                <w:sz w:val="24"/>
                <w:szCs w:val="24"/>
              </w:rPr>
            </w:pPr>
          </w:p>
        </w:tc>
      </w:tr>
      <w:tr w14:paraId="3BE26C8C">
        <w:tblPrEx>
          <w:tblCellMar>
            <w:top w:w="15" w:type="dxa"/>
            <w:left w:w="15" w:type="dxa"/>
            <w:bottom w:w="15" w:type="dxa"/>
            <w:right w:w="15" w:type="dxa"/>
          </w:tblCellMar>
        </w:tblPrEx>
        <w:trPr>
          <w:trHeight w:val="36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50E19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16</w:t>
            </w:r>
          </w:p>
        </w:tc>
        <w:tc>
          <w:tcPr>
            <w:tcW w:w="2236" w:type="dxa"/>
            <w:tcBorders>
              <w:top w:val="single" w:color="000000" w:sz="4" w:space="0"/>
              <w:left w:val="single" w:color="000000" w:sz="4" w:space="0"/>
              <w:bottom w:val="single" w:color="000000" w:sz="4" w:space="0"/>
              <w:right w:val="single" w:color="000000" w:sz="4" w:space="0"/>
            </w:tcBorders>
            <w:noWrap w:val="0"/>
            <w:vAlign w:val="center"/>
          </w:tcPr>
          <w:p w14:paraId="34A34A0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软肩章</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E6352C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副</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6731BCF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7.8</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06FEC13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70B3178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15.6</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14:paraId="78D8CF6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auto"/>
                <w:sz w:val="24"/>
                <w:szCs w:val="24"/>
              </w:rPr>
            </w:pPr>
          </w:p>
        </w:tc>
      </w:tr>
      <w:tr w14:paraId="1A09AB0A">
        <w:tblPrEx>
          <w:tblCellMar>
            <w:top w:w="15" w:type="dxa"/>
            <w:left w:w="15" w:type="dxa"/>
            <w:bottom w:w="15" w:type="dxa"/>
            <w:right w:w="15" w:type="dxa"/>
          </w:tblCellMar>
        </w:tblPrEx>
        <w:trPr>
          <w:trHeight w:val="36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CC13C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17</w:t>
            </w:r>
          </w:p>
        </w:tc>
        <w:tc>
          <w:tcPr>
            <w:tcW w:w="2236" w:type="dxa"/>
            <w:tcBorders>
              <w:top w:val="single" w:color="000000" w:sz="4" w:space="0"/>
              <w:left w:val="single" w:color="000000" w:sz="4" w:space="0"/>
              <w:bottom w:val="single" w:color="000000" w:sz="4" w:space="0"/>
              <w:right w:val="single" w:color="000000" w:sz="4" w:space="0"/>
            </w:tcBorders>
            <w:noWrap w:val="0"/>
            <w:vAlign w:val="center"/>
          </w:tcPr>
          <w:p w14:paraId="0642EE1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套式肩章</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4C8D91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副</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137E7D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5.5</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7FF136F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0FC02F2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11</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14:paraId="1FAA6E95">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auto"/>
                <w:sz w:val="24"/>
                <w:szCs w:val="24"/>
              </w:rPr>
            </w:pPr>
          </w:p>
        </w:tc>
      </w:tr>
      <w:tr w14:paraId="24D1F247">
        <w:tblPrEx>
          <w:tblCellMar>
            <w:top w:w="15" w:type="dxa"/>
            <w:left w:w="15" w:type="dxa"/>
            <w:bottom w:w="15" w:type="dxa"/>
            <w:right w:w="15" w:type="dxa"/>
          </w:tblCellMar>
        </w:tblPrEx>
        <w:trPr>
          <w:trHeight w:val="36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4DDD3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18</w:t>
            </w:r>
          </w:p>
        </w:tc>
        <w:tc>
          <w:tcPr>
            <w:tcW w:w="2236" w:type="dxa"/>
            <w:tcBorders>
              <w:top w:val="single" w:color="000000" w:sz="4" w:space="0"/>
              <w:left w:val="single" w:color="000000" w:sz="4" w:space="0"/>
              <w:bottom w:val="single" w:color="000000" w:sz="4" w:space="0"/>
              <w:right w:val="single" w:color="000000" w:sz="4" w:space="0"/>
            </w:tcBorders>
            <w:noWrap w:val="0"/>
            <w:vAlign w:val="center"/>
          </w:tcPr>
          <w:p w14:paraId="7EB549A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硬胸徽</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E1D5E5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枚</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27D115E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8</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6E735A2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659A849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16</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14:paraId="1996ACB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auto"/>
                <w:sz w:val="24"/>
                <w:szCs w:val="24"/>
              </w:rPr>
            </w:pPr>
          </w:p>
        </w:tc>
      </w:tr>
      <w:tr w14:paraId="5C460341">
        <w:tblPrEx>
          <w:tblCellMar>
            <w:top w:w="15" w:type="dxa"/>
            <w:left w:w="15" w:type="dxa"/>
            <w:bottom w:w="15" w:type="dxa"/>
            <w:right w:w="15" w:type="dxa"/>
          </w:tblCellMar>
        </w:tblPrEx>
        <w:trPr>
          <w:trHeight w:val="36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08A82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19</w:t>
            </w:r>
          </w:p>
        </w:tc>
        <w:tc>
          <w:tcPr>
            <w:tcW w:w="2236" w:type="dxa"/>
            <w:tcBorders>
              <w:top w:val="single" w:color="000000" w:sz="4" w:space="0"/>
              <w:left w:val="single" w:color="000000" w:sz="4" w:space="0"/>
              <w:bottom w:val="single" w:color="000000" w:sz="4" w:space="0"/>
              <w:right w:val="single" w:color="000000" w:sz="4" w:space="0"/>
            </w:tcBorders>
            <w:noWrap w:val="0"/>
            <w:vAlign w:val="center"/>
          </w:tcPr>
          <w:p w14:paraId="4BDBC7E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软胸徽</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17C775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枚</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68B5176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3</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1469D9C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02F7226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6</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14:paraId="2874321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auto"/>
                <w:sz w:val="24"/>
                <w:szCs w:val="24"/>
              </w:rPr>
            </w:pPr>
          </w:p>
        </w:tc>
      </w:tr>
      <w:tr w14:paraId="7DE5913E">
        <w:tblPrEx>
          <w:tblCellMar>
            <w:top w:w="15" w:type="dxa"/>
            <w:left w:w="15" w:type="dxa"/>
            <w:bottom w:w="15" w:type="dxa"/>
            <w:right w:w="15" w:type="dxa"/>
          </w:tblCellMar>
        </w:tblPrEx>
        <w:trPr>
          <w:trHeight w:val="36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22ABD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20</w:t>
            </w:r>
          </w:p>
        </w:tc>
        <w:tc>
          <w:tcPr>
            <w:tcW w:w="2236" w:type="dxa"/>
            <w:tcBorders>
              <w:top w:val="single" w:color="000000" w:sz="4" w:space="0"/>
              <w:left w:val="single" w:color="000000" w:sz="4" w:space="0"/>
              <w:bottom w:val="single" w:color="000000" w:sz="4" w:space="0"/>
              <w:right w:val="single" w:color="000000" w:sz="4" w:space="0"/>
            </w:tcBorders>
            <w:noWrap w:val="0"/>
            <w:vAlign w:val="center"/>
          </w:tcPr>
          <w:p w14:paraId="685A5B5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硬胸号</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D473E2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枚</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1D89A6B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8</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0D2F1F6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6280A52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16</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14:paraId="541CD739">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auto"/>
                <w:sz w:val="24"/>
                <w:szCs w:val="24"/>
              </w:rPr>
            </w:pPr>
          </w:p>
        </w:tc>
      </w:tr>
      <w:tr w14:paraId="6CED23FD">
        <w:tblPrEx>
          <w:tblCellMar>
            <w:top w:w="15" w:type="dxa"/>
            <w:left w:w="15" w:type="dxa"/>
            <w:bottom w:w="15" w:type="dxa"/>
            <w:right w:w="15" w:type="dxa"/>
          </w:tblCellMar>
        </w:tblPrEx>
        <w:trPr>
          <w:trHeight w:val="36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8A964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21</w:t>
            </w:r>
          </w:p>
        </w:tc>
        <w:tc>
          <w:tcPr>
            <w:tcW w:w="2236" w:type="dxa"/>
            <w:tcBorders>
              <w:top w:val="single" w:color="000000" w:sz="4" w:space="0"/>
              <w:left w:val="single" w:color="000000" w:sz="4" w:space="0"/>
              <w:bottom w:val="single" w:color="000000" w:sz="4" w:space="0"/>
              <w:right w:val="single" w:color="000000" w:sz="4" w:space="0"/>
            </w:tcBorders>
            <w:noWrap w:val="0"/>
            <w:vAlign w:val="center"/>
          </w:tcPr>
          <w:p w14:paraId="569ACD7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软胸号</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F30E24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枚</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20A8FC3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2.5</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59897FE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60FE01A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5</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14:paraId="764A9EB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auto"/>
                <w:sz w:val="24"/>
                <w:szCs w:val="24"/>
              </w:rPr>
            </w:pPr>
          </w:p>
        </w:tc>
      </w:tr>
      <w:tr w14:paraId="348352CB">
        <w:tblPrEx>
          <w:tblCellMar>
            <w:top w:w="15" w:type="dxa"/>
            <w:left w:w="15" w:type="dxa"/>
            <w:bottom w:w="15" w:type="dxa"/>
            <w:right w:w="15" w:type="dxa"/>
          </w:tblCellMar>
        </w:tblPrEx>
        <w:trPr>
          <w:trHeight w:val="36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93043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22</w:t>
            </w:r>
          </w:p>
        </w:tc>
        <w:tc>
          <w:tcPr>
            <w:tcW w:w="2236" w:type="dxa"/>
            <w:tcBorders>
              <w:top w:val="single" w:color="000000" w:sz="4" w:space="0"/>
              <w:left w:val="single" w:color="000000" w:sz="4" w:space="0"/>
              <w:bottom w:val="single" w:color="000000" w:sz="4" w:space="0"/>
              <w:right w:val="single" w:color="000000" w:sz="4" w:space="0"/>
            </w:tcBorders>
            <w:noWrap w:val="0"/>
            <w:vAlign w:val="center"/>
          </w:tcPr>
          <w:p w14:paraId="797720B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领带</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47EBB4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条</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48BE314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21</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4A61CAE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1</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6B55848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21</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14:paraId="3B17B47B">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auto"/>
                <w:sz w:val="24"/>
                <w:szCs w:val="24"/>
              </w:rPr>
            </w:pPr>
          </w:p>
        </w:tc>
      </w:tr>
      <w:tr w14:paraId="2998210F">
        <w:tblPrEx>
          <w:tblCellMar>
            <w:top w:w="15" w:type="dxa"/>
            <w:left w:w="15" w:type="dxa"/>
            <w:bottom w:w="15" w:type="dxa"/>
            <w:right w:w="15" w:type="dxa"/>
          </w:tblCellMar>
        </w:tblPrEx>
        <w:trPr>
          <w:trHeight w:val="36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AAE57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23</w:t>
            </w:r>
          </w:p>
        </w:tc>
        <w:tc>
          <w:tcPr>
            <w:tcW w:w="2236" w:type="dxa"/>
            <w:tcBorders>
              <w:top w:val="single" w:color="000000" w:sz="4" w:space="0"/>
              <w:left w:val="single" w:color="000000" w:sz="4" w:space="0"/>
              <w:bottom w:val="single" w:color="000000" w:sz="4" w:space="0"/>
              <w:right w:val="single" w:color="000000" w:sz="4" w:space="0"/>
            </w:tcBorders>
            <w:noWrap w:val="0"/>
            <w:vAlign w:val="center"/>
          </w:tcPr>
          <w:p w14:paraId="290B35C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单皮鞋</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0A6B7C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双</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641DC6A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248</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000A9C2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1</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6F29DF6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248</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14:paraId="1261BB3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auto"/>
                <w:sz w:val="24"/>
                <w:szCs w:val="24"/>
              </w:rPr>
            </w:pPr>
          </w:p>
        </w:tc>
      </w:tr>
      <w:tr w14:paraId="6831561C">
        <w:tblPrEx>
          <w:tblCellMar>
            <w:top w:w="15" w:type="dxa"/>
            <w:left w:w="15" w:type="dxa"/>
            <w:bottom w:w="15" w:type="dxa"/>
            <w:right w:w="15" w:type="dxa"/>
          </w:tblCellMar>
        </w:tblPrEx>
        <w:trPr>
          <w:trHeight w:val="363"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B869C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24</w:t>
            </w:r>
          </w:p>
        </w:tc>
        <w:tc>
          <w:tcPr>
            <w:tcW w:w="2236" w:type="dxa"/>
            <w:tcBorders>
              <w:top w:val="single" w:color="000000" w:sz="4" w:space="0"/>
              <w:left w:val="single" w:color="000000" w:sz="4" w:space="0"/>
              <w:bottom w:val="single" w:color="000000" w:sz="4" w:space="0"/>
              <w:right w:val="single" w:color="000000" w:sz="4" w:space="0"/>
            </w:tcBorders>
            <w:noWrap w:val="0"/>
            <w:vAlign w:val="center"/>
          </w:tcPr>
          <w:p w14:paraId="561E58E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皮凉鞋</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0739C2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双</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2DCEDB6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248</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155BC49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1</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62B99DA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248</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14:paraId="50897F7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auto"/>
                <w:sz w:val="24"/>
                <w:szCs w:val="24"/>
              </w:rPr>
            </w:pPr>
          </w:p>
        </w:tc>
      </w:tr>
      <w:tr w14:paraId="374132D8">
        <w:tblPrEx>
          <w:tblCellMar>
            <w:top w:w="15" w:type="dxa"/>
            <w:left w:w="15" w:type="dxa"/>
            <w:bottom w:w="15" w:type="dxa"/>
            <w:right w:w="15" w:type="dxa"/>
          </w:tblCellMar>
        </w:tblPrEx>
        <w:trPr>
          <w:trHeight w:val="363" w:hRule="atLeast"/>
          <w:jc w:val="center"/>
        </w:trPr>
        <w:tc>
          <w:tcPr>
            <w:tcW w:w="666" w:type="dxa"/>
            <w:tcBorders>
              <w:top w:val="single" w:color="000000" w:sz="4" w:space="0"/>
              <w:left w:val="single" w:color="000000" w:sz="4" w:space="0"/>
              <w:bottom w:val="single" w:color="000000" w:sz="4" w:space="0"/>
              <w:right w:val="single" w:color="000000" w:sz="4" w:space="0"/>
            </w:tcBorders>
            <w:noWrap w:val="0"/>
            <w:vAlign w:val="center"/>
          </w:tcPr>
          <w:p w14:paraId="348C9EF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25</w:t>
            </w:r>
          </w:p>
        </w:tc>
        <w:tc>
          <w:tcPr>
            <w:tcW w:w="2236" w:type="dxa"/>
            <w:tcBorders>
              <w:top w:val="single" w:color="000000" w:sz="4" w:space="0"/>
              <w:left w:val="single" w:color="000000" w:sz="4" w:space="0"/>
              <w:bottom w:val="single" w:color="000000" w:sz="4" w:space="0"/>
              <w:right w:val="single" w:color="000000" w:sz="4" w:space="0"/>
            </w:tcBorders>
            <w:noWrap w:val="0"/>
            <w:vAlign w:val="center"/>
          </w:tcPr>
          <w:p w14:paraId="135C156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棉皮鞋</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B3D2D0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双</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63303AE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307</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14:paraId="4ABE96A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1</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149CA7A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307</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14:paraId="3E0E17C6">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auto"/>
                <w:sz w:val="24"/>
                <w:szCs w:val="24"/>
              </w:rPr>
            </w:pPr>
          </w:p>
        </w:tc>
      </w:tr>
      <w:tr w14:paraId="3A0EA535">
        <w:tblPrEx>
          <w:tblCellMar>
            <w:top w:w="15" w:type="dxa"/>
            <w:left w:w="15" w:type="dxa"/>
            <w:bottom w:w="15" w:type="dxa"/>
            <w:right w:w="15" w:type="dxa"/>
          </w:tblCellMar>
        </w:tblPrEx>
        <w:trPr>
          <w:trHeight w:val="618" w:hRule="atLeast"/>
          <w:jc w:val="center"/>
        </w:trPr>
        <w:tc>
          <w:tcPr>
            <w:tcW w:w="6445" w:type="dxa"/>
            <w:gridSpan w:val="5"/>
            <w:tcBorders>
              <w:top w:val="single" w:color="000000" w:sz="4" w:space="0"/>
              <w:left w:val="single" w:color="000000" w:sz="4" w:space="0"/>
              <w:bottom w:val="single" w:color="000000" w:sz="4" w:space="0"/>
              <w:right w:val="single" w:color="000000" w:sz="4" w:space="0"/>
            </w:tcBorders>
            <w:noWrap w:val="0"/>
            <w:vAlign w:val="center"/>
          </w:tcPr>
          <w:p w14:paraId="20FED32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b/>
                <w:bCs/>
                <w:color w:val="auto"/>
                <w:kern w:val="0"/>
                <w:sz w:val="24"/>
                <w:szCs w:val="24"/>
              </w:rPr>
              <w:t>▲</w:t>
            </w:r>
            <w:r>
              <w:rPr>
                <w:rFonts w:hint="eastAsia" w:ascii="仿宋" w:hAnsi="仿宋" w:eastAsia="仿宋" w:cs="仿宋"/>
                <w:b/>
                <w:bCs/>
                <w:color w:val="auto"/>
                <w:kern w:val="0"/>
                <w:sz w:val="24"/>
                <w:szCs w:val="24"/>
                <w:lang w:val="en-US" w:eastAsia="zh-CN"/>
              </w:rPr>
              <w:t>女士单人配发合计金额（即单人最高限价）</w:t>
            </w:r>
          </w:p>
        </w:tc>
        <w:tc>
          <w:tcPr>
            <w:tcW w:w="1238" w:type="dxa"/>
            <w:tcBorders>
              <w:top w:val="single" w:color="000000" w:sz="4" w:space="0"/>
              <w:left w:val="single" w:color="000000" w:sz="4" w:space="0"/>
              <w:bottom w:val="single" w:color="000000" w:sz="4" w:space="0"/>
              <w:right w:val="single" w:color="000000" w:sz="4" w:space="0"/>
            </w:tcBorders>
            <w:noWrap w:val="0"/>
            <w:vAlign w:val="center"/>
          </w:tcPr>
          <w:p w14:paraId="1BDC82F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4071.8</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14:paraId="56D6F70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auto"/>
                <w:sz w:val="24"/>
                <w:szCs w:val="24"/>
              </w:rPr>
            </w:pPr>
          </w:p>
        </w:tc>
      </w:tr>
    </w:tbl>
    <w:p w14:paraId="08F64BD4">
      <w:pPr>
        <w:rPr>
          <w:rFonts w:hint="default"/>
          <w:color w:val="auto"/>
          <w:lang w:val="en-US" w:eastAsia="zh-CN"/>
        </w:rPr>
      </w:pPr>
    </w:p>
    <w:p w14:paraId="59A1CB15">
      <w:pPr>
        <w:keepNext w:val="0"/>
        <w:keepLines w:val="0"/>
        <w:pageBreakBefore w:val="0"/>
        <w:widowControl w:val="0"/>
        <w:numPr>
          <w:ilvl w:val="0"/>
          <w:numId w:val="7"/>
        </w:numPr>
        <w:kinsoku/>
        <w:wordWrap/>
        <w:overflowPunct/>
        <w:topLinePunct w:val="0"/>
        <w:autoSpaceDE/>
        <w:autoSpaceDN/>
        <w:bidi w:val="0"/>
        <w:adjustRightInd/>
        <w:snapToGrid/>
        <w:spacing w:before="63" w:beforeLines="20" w:after="63" w:afterLines="20" w:line="360" w:lineRule="auto"/>
        <w:ind w:left="0" w:leftChars="0" w:firstLine="420" w:firstLineChars="0"/>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技术参数要求</w:t>
      </w:r>
    </w:p>
    <w:p w14:paraId="6EAF0AC9">
      <w:pPr>
        <w:pStyle w:val="23"/>
        <w:keepNext w:val="0"/>
        <w:keepLines w:val="0"/>
        <w:pageBreakBefore w:val="0"/>
        <w:numPr>
          <w:ilvl w:val="0"/>
          <w:numId w:val="10"/>
        </w:numPr>
        <w:kinsoku/>
        <w:wordWrap/>
        <w:overflowPunct/>
        <w:topLinePunct w:val="0"/>
        <w:bidi w:val="0"/>
        <w:snapToGrid/>
        <w:spacing w:after="0" w:line="360" w:lineRule="auto"/>
        <w:ind w:left="0" w:leftChars="0" w:firstLine="420" w:firstLineChars="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男士执法服装和标志标识</w:t>
      </w:r>
    </w:p>
    <w:tbl>
      <w:tblPr>
        <w:tblStyle w:val="24"/>
        <w:tblW w:w="9870" w:type="dxa"/>
        <w:jc w:val="center"/>
        <w:tblLayout w:type="fixed"/>
        <w:tblCellMar>
          <w:top w:w="15" w:type="dxa"/>
          <w:left w:w="15" w:type="dxa"/>
          <w:bottom w:w="15" w:type="dxa"/>
          <w:right w:w="15" w:type="dxa"/>
        </w:tblCellMar>
      </w:tblPr>
      <w:tblGrid>
        <w:gridCol w:w="623"/>
        <w:gridCol w:w="1729"/>
        <w:gridCol w:w="690"/>
        <w:gridCol w:w="5166"/>
        <w:gridCol w:w="788"/>
        <w:gridCol w:w="874"/>
      </w:tblGrid>
      <w:tr w14:paraId="70E7E3F3">
        <w:tblPrEx>
          <w:tblCellMar>
            <w:top w:w="15" w:type="dxa"/>
            <w:left w:w="15" w:type="dxa"/>
            <w:bottom w:w="15" w:type="dxa"/>
            <w:right w:w="15" w:type="dxa"/>
          </w:tblCellMar>
        </w:tblPrEx>
        <w:trPr>
          <w:trHeight w:val="635" w:hRule="atLeast"/>
          <w:tblHeader/>
          <w:jc w:val="center"/>
        </w:trPr>
        <w:tc>
          <w:tcPr>
            <w:tcW w:w="623" w:type="dxa"/>
            <w:tcBorders>
              <w:top w:val="single" w:color="000000" w:sz="4" w:space="0"/>
              <w:left w:val="single" w:color="000000" w:sz="4" w:space="0"/>
              <w:bottom w:val="single" w:color="000000" w:sz="4" w:space="0"/>
              <w:right w:val="single" w:color="000000" w:sz="4" w:space="0"/>
            </w:tcBorders>
            <w:noWrap w:val="0"/>
            <w:vAlign w:val="center"/>
          </w:tcPr>
          <w:p w14:paraId="569C0E67">
            <w:pPr>
              <w:widowControl/>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rPr>
              <w:t>序号</w:t>
            </w:r>
          </w:p>
        </w:tc>
        <w:tc>
          <w:tcPr>
            <w:tcW w:w="1729" w:type="dxa"/>
            <w:tcBorders>
              <w:top w:val="single" w:color="000000" w:sz="4" w:space="0"/>
              <w:left w:val="single" w:color="000000" w:sz="4" w:space="0"/>
              <w:bottom w:val="single" w:color="000000" w:sz="4" w:space="0"/>
              <w:right w:val="single" w:color="000000" w:sz="4" w:space="0"/>
            </w:tcBorders>
            <w:noWrap w:val="0"/>
            <w:vAlign w:val="center"/>
          </w:tcPr>
          <w:p w14:paraId="72A18C3C">
            <w:pPr>
              <w:widowControl/>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rPr>
              <w:t>品名</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24B75FC9">
            <w:pPr>
              <w:widowControl/>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单位</w:t>
            </w:r>
          </w:p>
        </w:tc>
        <w:tc>
          <w:tcPr>
            <w:tcW w:w="5166" w:type="dxa"/>
            <w:tcBorders>
              <w:top w:val="single" w:color="000000" w:sz="4" w:space="0"/>
              <w:left w:val="single" w:color="000000" w:sz="4" w:space="0"/>
              <w:bottom w:val="single" w:color="000000" w:sz="4" w:space="0"/>
              <w:right w:val="single" w:color="000000" w:sz="4" w:space="0"/>
            </w:tcBorders>
            <w:noWrap w:val="0"/>
            <w:vAlign w:val="center"/>
          </w:tcPr>
          <w:p w14:paraId="28011EE8">
            <w:pPr>
              <w:widowControl/>
              <w:jc w:val="center"/>
              <w:textAlignment w:val="center"/>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参数要求</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14:paraId="6A62C47F">
            <w:pPr>
              <w:widowControl/>
              <w:jc w:val="center"/>
              <w:textAlignment w:val="center"/>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总配发数量</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14:paraId="3610CBB1">
            <w:pPr>
              <w:widowControl/>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rPr>
              <w:t>备注</w:t>
            </w:r>
          </w:p>
        </w:tc>
      </w:tr>
      <w:tr w14:paraId="1CB69FB7">
        <w:tblPrEx>
          <w:tblCellMar>
            <w:top w:w="15" w:type="dxa"/>
            <w:left w:w="15" w:type="dxa"/>
            <w:bottom w:w="15" w:type="dxa"/>
            <w:right w:w="15" w:type="dxa"/>
          </w:tblCellMar>
        </w:tblPrEx>
        <w:trPr>
          <w:trHeight w:val="363" w:hRule="atLeast"/>
          <w:jc w:val="center"/>
        </w:trPr>
        <w:tc>
          <w:tcPr>
            <w:tcW w:w="623" w:type="dxa"/>
            <w:tcBorders>
              <w:top w:val="single" w:color="000000" w:sz="4" w:space="0"/>
              <w:left w:val="single" w:color="000000" w:sz="4" w:space="0"/>
              <w:bottom w:val="single" w:color="000000" w:sz="4" w:space="0"/>
              <w:right w:val="single" w:color="000000" w:sz="4" w:space="0"/>
            </w:tcBorders>
            <w:noWrap w:val="0"/>
            <w:vAlign w:val="center"/>
          </w:tcPr>
          <w:p w14:paraId="2EFB1275">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1</w:t>
            </w:r>
          </w:p>
        </w:tc>
        <w:tc>
          <w:tcPr>
            <w:tcW w:w="1729" w:type="dxa"/>
            <w:tcBorders>
              <w:top w:val="single" w:color="000000" w:sz="4" w:space="0"/>
              <w:left w:val="single" w:color="000000" w:sz="4" w:space="0"/>
              <w:bottom w:val="single" w:color="000000" w:sz="4" w:space="0"/>
              <w:right w:val="single" w:color="000000" w:sz="4" w:space="0"/>
            </w:tcBorders>
            <w:noWrap w:val="0"/>
            <w:vAlign w:val="center"/>
          </w:tcPr>
          <w:p w14:paraId="6E34BF4A">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大檐帽</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436EFAD4">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顶</w:t>
            </w:r>
          </w:p>
        </w:tc>
        <w:tc>
          <w:tcPr>
            <w:tcW w:w="5166" w:type="dxa"/>
            <w:tcBorders>
              <w:top w:val="single" w:color="000000" w:sz="4" w:space="0"/>
              <w:left w:val="single" w:color="000000" w:sz="4" w:space="0"/>
              <w:bottom w:val="single" w:color="000000" w:sz="4" w:space="0"/>
              <w:right w:val="single" w:color="000000" w:sz="4" w:space="0"/>
            </w:tcBorders>
            <w:noWrap w:val="0"/>
            <w:vAlign w:val="center"/>
          </w:tcPr>
          <w:p w14:paraId="018858E4">
            <w:pPr>
              <w:widowControl/>
              <w:jc w:val="left"/>
              <w:textAlignment w:val="center"/>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rPr>
              <w:t>面料颜色:藏青色(PANTONE19-4013TPX)</w:t>
            </w:r>
            <w:r>
              <w:rPr>
                <w:rFonts w:hint="eastAsia" w:ascii="仿宋" w:hAnsi="仿宋" w:eastAsia="仿宋" w:cs="仿宋"/>
                <w:b w:val="0"/>
                <w:color w:val="auto"/>
                <w:sz w:val="24"/>
                <w:szCs w:val="24"/>
                <w:highlight w:val="none"/>
                <w:lang w:val="en-US" w:eastAsia="zh-CN"/>
              </w:rPr>
              <w:t>；</w:t>
            </w:r>
          </w:p>
          <w:p w14:paraId="54BBDABD">
            <w:pPr>
              <w:widowControl/>
              <w:jc w:val="left"/>
              <w:textAlignment w:val="center"/>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rPr>
              <w:t>面料</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弹力哔叽</w:t>
            </w:r>
            <w:r>
              <w:rPr>
                <w:rFonts w:hint="eastAsia" w:ascii="仿宋" w:hAnsi="仿宋" w:eastAsia="仿宋" w:cs="仿宋"/>
                <w:b w:val="0"/>
                <w:color w:val="auto"/>
                <w:sz w:val="24"/>
                <w:szCs w:val="24"/>
                <w:highlight w:val="none"/>
                <w:lang w:val="en-US" w:eastAsia="zh-CN"/>
              </w:rPr>
              <w:t>；</w:t>
            </w:r>
          </w:p>
          <w:p w14:paraId="18E854FA">
            <w:pPr>
              <w:widowControl/>
              <w:jc w:val="left"/>
              <w:textAlignment w:val="center"/>
              <w:rPr>
                <w:rFonts w:hint="eastAsia" w:ascii="仿宋" w:hAnsi="仿宋" w:eastAsia="仿宋" w:cs="仿宋"/>
                <w:b w:val="0"/>
                <w:color w:val="auto"/>
                <w:sz w:val="24"/>
                <w:szCs w:val="24"/>
                <w:highlight w:val="none"/>
                <w:lang w:eastAsia="zh-CN"/>
              </w:rPr>
            </w:pPr>
            <w:r>
              <w:rPr>
                <w:rFonts w:hint="eastAsia" w:ascii="仿宋" w:hAnsi="仿宋" w:eastAsia="仿宋" w:cs="仿宋"/>
                <w:b w:val="0"/>
                <w:color w:val="auto"/>
                <w:sz w:val="24"/>
                <w:szCs w:val="24"/>
                <w:highlight w:val="none"/>
                <w:lang w:eastAsia="zh-CN"/>
              </w:rPr>
              <w:t>成分：</w:t>
            </w:r>
            <w:r>
              <w:rPr>
                <w:rFonts w:hint="eastAsia" w:ascii="仿宋" w:hAnsi="仿宋" w:eastAsia="仿宋" w:cs="仿宋"/>
                <w:b w:val="0"/>
                <w:color w:val="auto"/>
                <w:sz w:val="24"/>
                <w:szCs w:val="24"/>
                <w:highlight w:val="none"/>
              </w:rPr>
              <w:t>75%聚酯纤维23%粘纤2%氨纶</w:t>
            </w:r>
            <w:r>
              <w:rPr>
                <w:rFonts w:hint="eastAsia" w:ascii="仿宋" w:hAnsi="仿宋" w:eastAsia="仿宋" w:cs="仿宋"/>
                <w:b w:val="0"/>
                <w:color w:val="auto"/>
                <w:sz w:val="24"/>
                <w:szCs w:val="24"/>
                <w:highlight w:val="none"/>
                <w:lang w:val="en-US" w:eastAsia="zh-CN"/>
              </w:rPr>
              <w:t>；</w:t>
            </w:r>
          </w:p>
          <w:p w14:paraId="71EBD4C6">
            <w:pPr>
              <w:widowControl/>
              <w:jc w:val="left"/>
              <w:textAlignment w:val="center"/>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rPr>
              <w:t>线密度(tex)</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经纱R25纬纱R24【24*25+40 D】</w:t>
            </w:r>
            <w:r>
              <w:rPr>
                <w:rFonts w:hint="eastAsia" w:ascii="仿宋" w:hAnsi="仿宋" w:eastAsia="仿宋" w:cs="仿宋"/>
                <w:b w:val="0"/>
                <w:color w:val="auto"/>
                <w:sz w:val="24"/>
                <w:szCs w:val="24"/>
                <w:highlight w:val="none"/>
                <w:lang w:eastAsia="zh-CN"/>
              </w:rPr>
              <w:t>；</w:t>
            </w:r>
          </w:p>
          <w:p w14:paraId="20AD74EC">
            <w:pPr>
              <w:widowControl/>
              <w:jc w:val="left"/>
              <w:textAlignment w:val="center"/>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rPr>
              <w:t>密度(根/10cm)</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经向470纬向335</w:t>
            </w:r>
            <w:r>
              <w:rPr>
                <w:rFonts w:hint="eastAsia" w:ascii="仿宋" w:hAnsi="仿宋" w:eastAsia="仿宋" w:cs="仿宋"/>
                <w:b w:val="0"/>
                <w:color w:val="auto"/>
                <w:sz w:val="24"/>
                <w:szCs w:val="24"/>
                <w:highlight w:val="none"/>
                <w:lang w:val="en-US" w:eastAsia="zh-CN"/>
              </w:rPr>
              <w:t>；</w:t>
            </w:r>
          </w:p>
          <w:p w14:paraId="3EFCC22D">
            <w:pPr>
              <w:widowControl/>
              <w:jc w:val="both"/>
              <w:textAlignment w:val="center"/>
              <w:rPr>
                <w:rFonts w:hint="eastAsia" w:ascii="仿宋" w:hAnsi="仿宋" w:eastAsia="仿宋" w:cs="仿宋"/>
                <w:color w:val="auto"/>
                <w:kern w:val="0"/>
                <w:sz w:val="24"/>
                <w:szCs w:val="24"/>
                <w:lang w:eastAsia="zh-CN"/>
              </w:rPr>
            </w:pPr>
            <w:r>
              <w:rPr>
                <w:rFonts w:hint="eastAsia" w:ascii="仿宋" w:hAnsi="仿宋" w:eastAsia="仿宋" w:cs="仿宋"/>
                <w:b w:val="0"/>
                <w:color w:val="auto"/>
                <w:sz w:val="24"/>
                <w:szCs w:val="24"/>
                <w:highlight w:val="none"/>
              </w:rPr>
              <w:t>单位面积质量(g/㎡)</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235</w:t>
            </w:r>
            <w:r>
              <w:rPr>
                <w:rFonts w:hint="eastAsia" w:ascii="仿宋" w:hAnsi="仿宋" w:eastAsia="仿宋" w:cs="仿宋"/>
                <w:b w:val="0"/>
                <w:color w:val="auto"/>
                <w:sz w:val="24"/>
                <w:szCs w:val="24"/>
                <w:highlight w:val="none"/>
                <w:lang w:eastAsia="zh-CN"/>
              </w:rPr>
              <w:t>。</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14:paraId="4CE1B7AC">
            <w:pPr>
              <w:widowControl/>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45</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14:paraId="017A5399">
            <w:pPr>
              <w:jc w:val="center"/>
              <w:rPr>
                <w:rFonts w:hint="eastAsia" w:ascii="仿宋" w:hAnsi="仿宋" w:eastAsia="仿宋" w:cs="仿宋"/>
                <w:color w:val="auto"/>
                <w:sz w:val="24"/>
                <w:szCs w:val="24"/>
              </w:rPr>
            </w:pPr>
          </w:p>
        </w:tc>
      </w:tr>
      <w:tr w14:paraId="3AF51358">
        <w:tblPrEx>
          <w:tblCellMar>
            <w:top w:w="15" w:type="dxa"/>
            <w:left w:w="15" w:type="dxa"/>
            <w:bottom w:w="15" w:type="dxa"/>
            <w:right w:w="15" w:type="dxa"/>
          </w:tblCellMar>
        </w:tblPrEx>
        <w:trPr>
          <w:trHeight w:val="363"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7F3B31">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val="en-US" w:eastAsia="zh-CN"/>
              </w:rPr>
              <w:t>2</w:t>
            </w:r>
          </w:p>
        </w:tc>
        <w:tc>
          <w:tcPr>
            <w:tcW w:w="1729" w:type="dxa"/>
            <w:tcBorders>
              <w:top w:val="single" w:color="000000" w:sz="4" w:space="0"/>
              <w:left w:val="single" w:color="000000" w:sz="4" w:space="0"/>
              <w:bottom w:val="single" w:color="000000" w:sz="4" w:space="0"/>
              <w:right w:val="single" w:color="000000" w:sz="4" w:space="0"/>
            </w:tcBorders>
            <w:noWrap w:val="0"/>
            <w:vAlign w:val="center"/>
          </w:tcPr>
          <w:p w14:paraId="14942397">
            <w:pPr>
              <w:widowControl/>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大檐凉帽</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6ED14991">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顶</w:t>
            </w:r>
          </w:p>
        </w:tc>
        <w:tc>
          <w:tcPr>
            <w:tcW w:w="5166" w:type="dxa"/>
            <w:tcBorders>
              <w:top w:val="single" w:color="000000" w:sz="4" w:space="0"/>
              <w:left w:val="single" w:color="000000" w:sz="4" w:space="0"/>
              <w:bottom w:val="single" w:color="000000" w:sz="4" w:space="0"/>
              <w:right w:val="single" w:color="000000" w:sz="4" w:space="0"/>
            </w:tcBorders>
            <w:noWrap w:val="0"/>
            <w:vAlign w:val="center"/>
          </w:tcPr>
          <w:p w14:paraId="4E59EF9F">
            <w:pPr>
              <w:widowControl/>
              <w:jc w:val="left"/>
              <w:textAlignment w:val="center"/>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rPr>
              <w:t>面料颜色</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深蓝</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(PANTONE19-4013TPX)</w:t>
            </w:r>
            <w:r>
              <w:rPr>
                <w:rFonts w:hint="eastAsia" w:ascii="仿宋" w:hAnsi="仿宋" w:eastAsia="仿宋" w:cs="仿宋"/>
                <w:b w:val="0"/>
                <w:color w:val="auto"/>
                <w:sz w:val="24"/>
                <w:szCs w:val="24"/>
                <w:highlight w:val="none"/>
                <w:lang w:val="en-US" w:eastAsia="zh-CN"/>
              </w:rPr>
              <w:t>；</w:t>
            </w:r>
          </w:p>
          <w:p w14:paraId="1EE41B36">
            <w:pPr>
              <w:widowControl/>
              <w:jc w:val="left"/>
              <w:textAlignment w:val="center"/>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rPr>
              <w:t>面料</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涤纶网纱</w:t>
            </w:r>
            <w:r>
              <w:rPr>
                <w:rFonts w:hint="eastAsia" w:ascii="仿宋" w:hAnsi="仿宋" w:eastAsia="仿宋" w:cs="仿宋"/>
                <w:b w:val="0"/>
                <w:color w:val="auto"/>
                <w:sz w:val="24"/>
                <w:szCs w:val="24"/>
                <w:highlight w:val="none"/>
                <w:lang w:val="en-US" w:eastAsia="zh-CN"/>
              </w:rPr>
              <w:t>；</w:t>
            </w:r>
          </w:p>
          <w:p w14:paraId="273653E0">
            <w:pPr>
              <w:widowControl/>
              <w:jc w:val="left"/>
              <w:textAlignment w:val="center"/>
              <w:rPr>
                <w:rFonts w:hint="eastAsia" w:ascii="仿宋" w:hAnsi="仿宋" w:eastAsia="仿宋" w:cs="仿宋"/>
                <w:color w:val="auto"/>
                <w:kern w:val="0"/>
                <w:sz w:val="24"/>
                <w:szCs w:val="24"/>
              </w:rPr>
            </w:pPr>
            <w:r>
              <w:rPr>
                <w:rFonts w:hint="eastAsia" w:ascii="仿宋" w:hAnsi="仿宋" w:eastAsia="仿宋" w:cs="仿宋"/>
                <w:b w:val="0"/>
                <w:color w:val="auto"/>
                <w:sz w:val="24"/>
                <w:szCs w:val="24"/>
                <w:highlight w:val="none"/>
              </w:rPr>
              <w:t>单位面积质量</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162</w:t>
            </w:r>
            <w:r>
              <w:rPr>
                <w:rFonts w:hint="eastAsia" w:ascii="仿宋" w:hAnsi="仿宋" w:eastAsia="仿宋" w:cs="仿宋"/>
                <w:b w:val="0"/>
                <w:color w:val="auto"/>
                <w:sz w:val="24"/>
                <w:szCs w:val="24"/>
                <w:highlight w:val="none"/>
                <w:lang w:eastAsia="zh-CN"/>
              </w:rPr>
              <w:t>g/㎡</w:t>
            </w:r>
            <w:r>
              <w:rPr>
                <w:rFonts w:hint="eastAsia" w:ascii="仿宋" w:hAnsi="仿宋" w:eastAsia="仿宋" w:cs="仿宋"/>
                <w:b w:val="0"/>
                <w:color w:val="auto"/>
                <w:sz w:val="24"/>
                <w:szCs w:val="24"/>
                <w:highlight w:val="none"/>
              </w:rPr>
              <w:t>士15</w:t>
            </w:r>
            <w:r>
              <w:rPr>
                <w:rFonts w:hint="eastAsia" w:ascii="仿宋" w:hAnsi="仿宋" w:eastAsia="仿宋" w:cs="仿宋"/>
                <w:b w:val="0"/>
                <w:color w:val="auto"/>
                <w:sz w:val="24"/>
                <w:szCs w:val="24"/>
                <w:highlight w:val="none"/>
                <w:lang w:eastAsia="zh-CN"/>
              </w:rPr>
              <w:t>g/㎡。</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14:paraId="194EA368">
            <w:pPr>
              <w:widowControl/>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45</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14:paraId="7DDB9DD6">
            <w:pPr>
              <w:jc w:val="center"/>
              <w:rPr>
                <w:rFonts w:hint="eastAsia" w:ascii="仿宋" w:hAnsi="仿宋" w:eastAsia="仿宋" w:cs="仿宋"/>
                <w:color w:val="auto"/>
                <w:sz w:val="24"/>
                <w:szCs w:val="24"/>
              </w:rPr>
            </w:pPr>
          </w:p>
        </w:tc>
      </w:tr>
      <w:tr w14:paraId="01FDD29A">
        <w:tblPrEx>
          <w:tblCellMar>
            <w:top w:w="15" w:type="dxa"/>
            <w:left w:w="15" w:type="dxa"/>
            <w:bottom w:w="15" w:type="dxa"/>
            <w:right w:w="15" w:type="dxa"/>
          </w:tblCellMar>
        </w:tblPrEx>
        <w:trPr>
          <w:trHeight w:val="363"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379074">
            <w:pPr>
              <w:widowControl/>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w:t>
            </w:r>
          </w:p>
        </w:tc>
        <w:tc>
          <w:tcPr>
            <w:tcW w:w="1729" w:type="dxa"/>
            <w:tcBorders>
              <w:top w:val="single" w:color="000000" w:sz="4" w:space="0"/>
              <w:left w:val="single" w:color="000000" w:sz="4" w:space="0"/>
              <w:bottom w:val="single" w:color="000000" w:sz="4" w:space="0"/>
              <w:right w:val="single" w:color="000000" w:sz="4" w:space="0"/>
            </w:tcBorders>
            <w:noWrap w:val="0"/>
            <w:vAlign w:val="center"/>
          </w:tcPr>
          <w:p w14:paraId="12E2A2B9">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常服</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381C9AF1">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套</w:t>
            </w:r>
          </w:p>
        </w:tc>
        <w:tc>
          <w:tcPr>
            <w:tcW w:w="5166" w:type="dxa"/>
            <w:tcBorders>
              <w:top w:val="single" w:color="000000" w:sz="4" w:space="0"/>
              <w:left w:val="single" w:color="000000" w:sz="4" w:space="0"/>
              <w:bottom w:val="single" w:color="000000" w:sz="4" w:space="0"/>
              <w:right w:val="single" w:color="000000" w:sz="4" w:space="0"/>
            </w:tcBorders>
            <w:noWrap w:val="0"/>
            <w:vAlign w:val="center"/>
          </w:tcPr>
          <w:p w14:paraId="3FECF065">
            <w:pPr>
              <w:keepNext w:val="0"/>
              <w:keepLines w:val="0"/>
              <w:pageBreakBefore w:val="0"/>
              <w:widowControl/>
              <w:kinsoku/>
              <w:wordWrap/>
              <w:overflowPunct/>
              <w:topLinePunct w:val="0"/>
              <w:autoSpaceDE/>
              <w:autoSpaceDN/>
              <w:bidi w:val="0"/>
              <w:adjustRightInd/>
              <w:snapToGrid/>
              <w:spacing w:line="360" w:lineRule="exact"/>
              <w:ind w:right="-349" w:rightChars="-166"/>
              <w:jc w:val="left"/>
              <w:textAlignment w:val="center"/>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rPr>
              <w:t>面料颜色</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藏青色(PANTONE19-4013TPX)</w:t>
            </w:r>
            <w:r>
              <w:rPr>
                <w:rFonts w:hint="eastAsia" w:ascii="仿宋" w:hAnsi="仿宋" w:eastAsia="仿宋" w:cs="仿宋"/>
                <w:b w:val="0"/>
                <w:color w:val="auto"/>
                <w:sz w:val="24"/>
                <w:szCs w:val="24"/>
                <w:highlight w:val="none"/>
                <w:lang w:val="en-US" w:eastAsia="zh-CN"/>
              </w:rPr>
              <w:t>；</w:t>
            </w:r>
          </w:p>
          <w:p w14:paraId="6578192E">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rPr>
              <w:t>面料</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毛涤单面哔叽</w:t>
            </w:r>
            <w:r>
              <w:rPr>
                <w:rFonts w:hint="eastAsia" w:ascii="仿宋" w:hAnsi="仿宋" w:eastAsia="仿宋" w:cs="仿宋"/>
                <w:b w:val="0"/>
                <w:color w:val="auto"/>
                <w:sz w:val="24"/>
                <w:szCs w:val="24"/>
                <w:highlight w:val="none"/>
                <w:lang w:val="en-US" w:eastAsia="zh-CN"/>
              </w:rPr>
              <w:t>；</w:t>
            </w:r>
          </w:p>
          <w:p w14:paraId="4629B051">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rPr>
              <w:t>成分</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70%绵羊毛26%聚酯纤维(含导电维)4%氨纶</w:t>
            </w:r>
            <w:r>
              <w:rPr>
                <w:rFonts w:hint="eastAsia" w:ascii="仿宋" w:hAnsi="仿宋" w:eastAsia="仿宋" w:cs="仿宋"/>
                <w:b w:val="0"/>
                <w:color w:val="auto"/>
                <w:sz w:val="24"/>
                <w:szCs w:val="24"/>
                <w:highlight w:val="none"/>
                <w:lang w:val="en-US" w:eastAsia="zh-CN"/>
              </w:rPr>
              <w:t>；</w:t>
            </w:r>
          </w:p>
          <w:p w14:paraId="6CFAB06C">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color w:val="auto"/>
                <w:sz w:val="24"/>
                <w:szCs w:val="24"/>
                <w:highlight w:val="none"/>
                <w:lang w:eastAsia="zh-CN"/>
              </w:rPr>
            </w:pPr>
            <w:r>
              <w:rPr>
                <w:rFonts w:hint="eastAsia" w:ascii="仿宋" w:hAnsi="仿宋" w:eastAsia="仿宋" w:cs="仿宋"/>
                <w:b w:val="0"/>
                <w:color w:val="auto"/>
                <w:sz w:val="24"/>
                <w:szCs w:val="24"/>
                <w:highlight w:val="none"/>
              </w:rPr>
              <w:t>单位面积质量</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w:t>
            </w:r>
            <w:r>
              <w:rPr>
                <w:rFonts w:hint="eastAsia" w:ascii="仿宋" w:hAnsi="仿宋" w:eastAsia="仿宋" w:cs="仿宋"/>
                <w:b w:val="0"/>
                <w:color w:val="auto"/>
                <w:sz w:val="24"/>
                <w:szCs w:val="24"/>
                <w:highlight w:val="none"/>
                <w:lang w:eastAsia="zh-CN"/>
              </w:rPr>
              <w:t>g/㎡</w:t>
            </w:r>
            <w:r>
              <w:rPr>
                <w:rFonts w:hint="eastAsia" w:ascii="仿宋" w:hAnsi="仿宋" w:eastAsia="仿宋" w:cs="仿宋"/>
                <w:b w:val="0"/>
                <w:color w:val="auto"/>
                <w:sz w:val="24"/>
                <w:szCs w:val="24"/>
                <w:highlight w:val="none"/>
              </w:rPr>
              <w:t>):192</w:t>
            </w:r>
            <w:r>
              <w:rPr>
                <w:rFonts w:hint="eastAsia" w:ascii="仿宋" w:hAnsi="仿宋" w:eastAsia="仿宋" w:cs="仿宋"/>
                <w:b w:val="0"/>
                <w:color w:val="auto"/>
                <w:sz w:val="24"/>
                <w:szCs w:val="24"/>
                <w:highlight w:val="none"/>
                <w:lang w:val="en-US" w:eastAsia="zh-CN"/>
              </w:rPr>
              <w:t>；</w:t>
            </w:r>
          </w:p>
          <w:p w14:paraId="1F0895AB">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rPr>
              <w:t>线密度(tex)</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经纱80Nm/2纬纱80Nm/2</w:t>
            </w:r>
            <w:r>
              <w:rPr>
                <w:rFonts w:hint="eastAsia" w:ascii="仿宋" w:hAnsi="仿宋" w:eastAsia="仿宋" w:cs="仿宋"/>
                <w:b w:val="0"/>
                <w:color w:val="auto"/>
                <w:sz w:val="24"/>
                <w:szCs w:val="24"/>
                <w:highlight w:val="none"/>
                <w:lang w:val="en-US" w:eastAsia="zh-CN"/>
              </w:rPr>
              <w:t>；</w:t>
            </w:r>
          </w:p>
          <w:p w14:paraId="1728723C">
            <w:pPr>
              <w:widowControl/>
              <w:jc w:val="both"/>
              <w:textAlignment w:val="center"/>
              <w:rPr>
                <w:rFonts w:hint="eastAsia" w:ascii="仿宋" w:hAnsi="仿宋" w:eastAsia="仿宋" w:cs="仿宋"/>
                <w:color w:val="auto"/>
                <w:kern w:val="0"/>
                <w:sz w:val="24"/>
                <w:szCs w:val="24"/>
              </w:rPr>
            </w:pPr>
            <w:r>
              <w:rPr>
                <w:rFonts w:hint="eastAsia" w:ascii="仿宋" w:hAnsi="仿宋" w:eastAsia="仿宋" w:cs="仿宋"/>
                <w:b w:val="0"/>
                <w:color w:val="auto"/>
                <w:sz w:val="24"/>
                <w:szCs w:val="24"/>
                <w:highlight w:val="none"/>
              </w:rPr>
              <w:t>密度(根/10cm)</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经向395纬向330</w:t>
            </w:r>
            <w:r>
              <w:rPr>
                <w:rFonts w:hint="eastAsia" w:ascii="仿宋" w:hAnsi="仿宋" w:eastAsia="仿宋" w:cs="仿宋"/>
                <w:b w:val="0"/>
                <w:color w:val="auto"/>
                <w:sz w:val="24"/>
                <w:szCs w:val="24"/>
                <w:highlight w:val="none"/>
                <w:lang w:eastAsia="zh-CN"/>
              </w:rPr>
              <w:t>。</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14:paraId="529E8B44">
            <w:pPr>
              <w:widowControl/>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45</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14:paraId="10741A3C">
            <w:pPr>
              <w:jc w:val="center"/>
              <w:rPr>
                <w:rFonts w:hint="eastAsia" w:ascii="仿宋" w:hAnsi="仿宋" w:eastAsia="仿宋" w:cs="仿宋"/>
                <w:color w:val="auto"/>
                <w:sz w:val="24"/>
                <w:szCs w:val="24"/>
              </w:rPr>
            </w:pPr>
          </w:p>
        </w:tc>
      </w:tr>
      <w:tr w14:paraId="789C97F4">
        <w:tblPrEx>
          <w:tblCellMar>
            <w:top w:w="15" w:type="dxa"/>
            <w:left w:w="15" w:type="dxa"/>
            <w:bottom w:w="15" w:type="dxa"/>
            <w:right w:w="15" w:type="dxa"/>
          </w:tblCellMar>
        </w:tblPrEx>
        <w:trPr>
          <w:trHeight w:val="363"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991F7C">
            <w:pPr>
              <w:widowControl/>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w:t>
            </w:r>
          </w:p>
        </w:tc>
        <w:tc>
          <w:tcPr>
            <w:tcW w:w="1729" w:type="dxa"/>
            <w:tcBorders>
              <w:top w:val="single" w:color="000000" w:sz="4" w:space="0"/>
              <w:left w:val="single" w:color="000000" w:sz="4" w:space="0"/>
              <w:bottom w:val="single" w:color="000000" w:sz="4" w:space="0"/>
              <w:right w:val="single" w:color="000000" w:sz="4" w:space="0"/>
            </w:tcBorders>
            <w:noWrap w:val="0"/>
            <w:vAlign w:val="center"/>
          </w:tcPr>
          <w:p w14:paraId="681E1298">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常服配套衬衣</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3B39C1D7">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件</w:t>
            </w:r>
          </w:p>
        </w:tc>
        <w:tc>
          <w:tcPr>
            <w:tcW w:w="5166" w:type="dxa"/>
            <w:tcBorders>
              <w:top w:val="single" w:color="000000" w:sz="4" w:space="0"/>
              <w:left w:val="single" w:color="000000" w:sz="4" w:space="0"/>
              <w:bottom w:val="single" w:color="000000" w:sz="4" w:space="0"/>
              <w:right w:val="single" w:color="000000" w:sz="4" w:space="0"/>
            </w:tcBorders>
            <w:noWrap w:val="0"/>
            <w:vAlign w:val="center"/>
          </w:tcPr>
          <w:p w14:paraId="20CEAC30">
            <w:pPr>
              <w:keepNext w:val="0"/>
              <w:keepLines w:val="0"/>
              <w:widowControl/>
              <w:suppressLineNumbers w:val="0"/>
              <w:jc w:val="left"/>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面料颜色：晴空蓝(PANTONE14-4121TPX)</w:t>
            </w:r>
          </w:p>
          <w:p w14:paraId="58227B43">
            <w:pPr>
              <w:keepNext w:val="0"/>
              <w:keepLines w:val="0"/>
              <w:widowControl/>
              <w:suppressLineNumbers w:val="0"/>
              <w:jc w:val="left"/>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面料：棉涤天丝混纺斜纹布</w:t>
            </w:r>
          </w:p>
          <w:p w14:paraId="2F447834">
            <w:pPr>
              <w:keepNext w:val="0"/>
              <w:keepLines w:val="0"/>
              <w:widowControl/>
              <w:suppressLineNumbers w:val="0"/>
              <w:jc w:val="left"/>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成分：48%棉38%聚酯纤维14%莱赛尔；</w:t>
            </w:r>
          </w:p>
          <w:p w14:paraId="2938B8A4">
            <w:pPr>
              <w:keepNext w:val="0"/>
              <w:keepLines w:val="0"/>
              <w:widowControl/>
              <w:suppressLineNumbers w:val="0"/>
              <w:jc w:val="left"/>
              <w:textAlignment w:val="center"/>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rPr>
              <w:t>线密度(tex)</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经纱100s/2纬纱100s/2</w:t>
            </w:r>
            <w:r>
              <w:rPr>
                <w:rFonts w:hint="eastAsia" w:ascii="仿宋" w:hAnsi="仿宋" w:eastAsia="仿宋" w:cs="仿宋"/>
                <w:b w:val="0"/>
                <w:bCs/>
                <w:color w:val="auto"/>
                <w:sz w:val="24"/>
                <w:szCs w:val="24"/>
                <w:highlight w:val="none"/>
                <w:lang w:eastAsia="zh-CN"/>
              </w:rPr>
              <w:t>；</w:t>
            </w:r>
          </w:p>
          <w:p w14:paraId="171C0FA8">
            <w:pPr>
              <w:keepNext w:val="0"/>
              <w:keepLines w:val="0"/>
              <w:widowControl/>
              <w:suppressLineNumbers w:val="0"/>
              <w:jc w:val="left"/>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密度(根/10 cm)</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经向680纬向375;</w:t>
            </w:r>
          </w:p>
          <w:p w14:paraId="0342A0B5">
            <w:pPr>
              <w:keepNext w:val="0"/>
              <w:keepLines w:val="0"/>
              <w:widowControl/>
              <w:suppressLineNumbers w:val="0"/>
              <w:jc w:val="left"/>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单位面积质量(g/m²)</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125;</w:t>
            </w:r>
          </w:p>
          <w:p w14:paraId="1FCDFE9F">
            <w:pPr>
              <w:widowControl/>
              <w:jc w:val="left"/>
              <w:textAlignment w:val="center"/>
              <w:rPr>
                <w:rFonts w:hint="eastAsia" w:ascii="仿宋" w:hAnsi="仿宋" w:eastAsia="仿宋" w:cs="仿宋"/>
                <w:color w:val="auto"/>
                <w:kern w:val="0"/>
                <w:sz w:val="24"/>
                <w:szCs w:val="24"/>
              </w:rPr>
            </w:pPr>
            <w:r>
              <w:rPr>
                <w:rFonts w:hint="eastAsia" w:ascii="仿宋" w:hAnsi="仿宋" w:eastAsia="仿宋" w:cs="仿宋"/>
                <w:b w:val="0"/>
                <w:bCs/>
                <w:color w:val="auto"/>
                <w:sz w:val="24"/>
                <w:szCs w:val="24"/>
                <w:highlight w:val="none"/>
              </w:rPr>
              <w:t>织物组织：2/2斜纹。</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14:paraId="10CE6906">
            <w:pPr>
              <w:widowControl/>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90</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14:paraId="04F8403B">
            <w:pPr>
              <w:jc w:val="center"/>
              <w:rPr>
                <w:rFonts w:hint="eastAsia" w:ascii="仿宋" w:hAnsi="仿宋" w:eastAsia="仿宋" w:cs="仿宋"/>
                <w:color w:val="auto"/>
                <w:sz w:val="24"/>
                <w:szCs w:val="24"/>
              </w:rPr>
            </w:pPr>
          </w:p>
        </w:tc>
      </w:tr>
      <w:tr w14:paraId="554BB476">
        <w:tblPrEx>
          <w:tblCellMar>
            <w:top w:w="15" w:type="dxa"/>
            <w:left w:w="15" w:type="dxa"/>
            <w:bottom w:w="15" w:type="dxa"/>
            <w:right w:w="15" w:type="dxa"/>
          </w:tblCellMar>
        </w:tblPrEx>
        <w:trPr>
          <w:trHeight w:val="2188"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9E221F">
            <w:pPr>
              <w:widowControl/>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w:t>
            </w:r>
          </w:p>
        </w:tc>
        <w:tc>
          <w:tcPr>
            <w:tcW w:w="1729" w:type="dxa"/>
            <w:tcBorders>
              <w:top w:val="single" w:color="000000" w:sz="4" w:space="0"/>
              <w:left w:val="single" w:color="000000" w:sz="4" w:space="0"/>
              <w:bottom w:val="single" w:color="000000" w:sz="4" w:space="0"/>
              <w:right w:val="single" w:color="000000" w:sz="4" w:space="0"/>
            </w:tcBorders>
            <w:noWrap w:val="0"/>
            <w:vAlign w:val="center"/>
          </w:tcPr>
          <w:p w14:paraId="552FCFFA">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春秋执勤服</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2470769C">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套</w:t>
            </w:r>
          </w:p>
        </w:tc>
        <w:tc>
          <w:tcPr>
            <w:tcW w:w="5166" w:type="dxa"/>
            <w:tcBorders>
              <w:top w:val="single" w:color="000000" w:sz="4" w:space="0"/>
              <w:left w:val="single" w:color="000000" w:sz="4" w:space="0"/>
              <w:bottom w:val="single" w:color="000000" w:sz="4" w:space="0"/>
              <w:right w:val="single" w:color="000000" w:sz="4" w:space="0"/>
            </w:tcBorders>
            <w:noWrap w:val="0"/>
            <w:vAlign w:val="center"/>
          </w:tcPr>
          <w:p w14:paraId="7BE43B85">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rPr>
              <w:t>面料颜色</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藏青色(PANTONE19-4013TPX)</w:t>
            </w:r>
            <w:r>
              <w:rPr>
                <w:rFonts w:hint="eastAsia" w:ascii="仿宋" w:hAnsi="仿宋" w:eastAsia="仿宋" w:cs="仿宋"/>
                <w:b w:val="0"/>
                <w:color w:val="auto"/>
                <w:sz w:val="24"/>
                <w:szCs w:val="24"/>
                <w:highlight w:val="none"/>
                <w:lang w:val="en-US" w:eastAsia="zh-CN"/>
              </w:rPr>
              <w:t>；</w:t>
            </w:r>
          </w:p>
          <w:p w14:paraId="32387B28">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rPr>
              <w:t>面料</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毛涤缎背哔叽</w:t>
            </w:r>
            <w:r>
              <w:rPr>
                <w:rFonts w:hint="eastAsia" w:ascii="仿宋" w:hAnsi="仿宋" w:eastAsia="仿宋" w:cs="仿宋"/>
                <w:b w:val="0"/>
                <w:color w:val="auto"/>
                <w:sz w:val="24"/>
                <w:szCs w:val="24"/>
                <w:highlight w:val="none"/>
                <w:lang w:val="en-US" w:eastAsia="zh-CN"/>
              </w:rPr>
              <w:t>；</w:t>
            </w:r>
          </w:p>
          <w:p w14:paraId="11DF31BA">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color w:val="auto"/>
                <w:sz w:val="24"/>
                <w:szCs w:val="24"/>
                <w:highlight w:val="none"/>
                <w:lang w:eastAsia="zh-CN"/>
              </w:rPr>
            </w:pPr>
            <w:r>
              <w:rPr>
                <w:rFonts w:hint="eastAsia" w:ascii="仿宋" w:hAnsi="仿宋" w:eastAsia="仿宋" w:cs="仿宋"/>
                <w:b w:val="0"/>
                <w:color w:val="auto"/>
                <w:sz w:val="24"/>
                <w:szCs w:val="24"/>
                <w:highlight w:val="none"/>
              </w:rPr>
              <w:t>成分</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50%绵羊毛45.5%聚酯纤维4%氨纶0.5%导电纤维</w:t>
            </w:r>
            <w:r>
              <w:rPr>
                <w:rFonts w:hint="eastAsia" w:ascii="仿宋" w:hAnsi="仿宋" w:eastAsia="仿宋" w:cs="仿宋"/>
                <w:b w:val="0"/>
                <w:color w:val="auto"/>
                <w:sz w:val="24"/>
                <w:szCs w:val="24"/>
                <w:highlight w:val="none"/>
                <w:lang w:val="en-US" w:eastAsia="zh-CN"/>
              </w:rPr>
              <w:t>；</w:t>
            </w:r>
          </w:p>
          <w:p w14:paraId="41C61BCC">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rPr>
              <w:t>线密度(tex)</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经纱80Nm/2纬纱80Nm/2</w:t>
            </w:r>
            <w:r>
              <w:rPr>
                <w:rFonts w:hint="eastAsia" w:ascii="仿宋" w:hAnsi="仿宋" w:eastAsia="仿宋" w:cs="仿宋"/>
                <w:b w:val="0"/>
                <w:color w:val="auto"/>
                <w:sz w:val="24"/>
                <w:szCs w:val="24"/>
                <w:highlight w:val="none"/>
                <w:lang w:val="en-US" w:eastAsia="zh-CN"/>
              </w:rPr>
              <w:t>；</w:t>
            </w:r>
          </w:p>
          <w:p w14:paraId="143086F2">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 w:hAnsi="仿宋" w:eastAsia="仿宋" w:cs="仿宋"/>
                <w:b w:val="0"/>
                <w:color w:val="auto"/>
                <w:sz w:val="24"/>
                <w:szCs w:val="24"/>
                <w:highlight w:val="none"/>
                <w:lang w:eastAsia="zh-CN"/>
              </w:rPr>
            </w:pPr>
            <w:r>
              <w:rPr>
                <w:rFonts w:hint="eastAsia" w:ascii="仿宋" w:hAnsi="仿宋" w:eastAsia="仿宋" w:cs="仿宋"/>
                <w:b w:val="0"/>
                <w:color w:val="auto"/>
                <w:sz w:val="24"/>
                <w:szCs w:val="24"/>
                <w:highlight w:val="none"/>
              </w:rPr>
              <w:t>密度(根/10cm)</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经向470纬向360</w:t>
            </w:r>
            <w:r>
              <w:rPr>
                <w:rFonts w:hint="eastAsia" w:ascii="仿宋" w:hAnsi="仿宋" w:eastAsia="仿宋" w:cs="仿宋"/>
                <w:b w:val="0"/>
                <w:color w:val="auto"/>
                <w:sz w:val="24"/>
                <w:szCs w:val="24"/>
                <w:highlight w:val="none"/>
                <w:lang w:val="en-US" w:eastAsia="zh-CN"/>
              </w:rPr>
              <w:t>；</w:t>
            </w:r>
          </w:p>
          <w:p w14:paraId="588868A2">
            <w:pPr>
              <w:widowControl/>
              <w:jc w:val="both"/>
              <w:textAlignment w:val="center"/>
              <w:rPr>
                <w:rFonts w:hint="eastAsia" w:ascii="仿宋" w:hAnsi="仿宋" w:eastAsia="仿宋" w:cs="仿宋"/>
                <w:color w:val="auto"/>
                <w:kern w:val="0"/>
                <w:sz w:val="24"/>
                <w:szCs w:val="24"/>
              </w:rPr>
            </w:pPr>
            <w:r>
              <w:rPr>
                <w:rFonts w:hint="eastAsia" w:ascii="仿宋" w:hAnsi="仿宋" w:eastAsia="仿宋" w:cs="仿宋"/>
                <w:b w:val="0"/>
                <w:color w:val="auto"/>
                <w:sz w:val="24"/>
                <w:szCs w:val="24"/>
                <w:highlight w:val="none"/>
              </w:rPr>
              <w:t>单位面积质量</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245g/㎡。</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14:paraId="54FD6DAE">
            <w:pPr>
              <w:widowControl/>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90</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14:paraId="4378438D">
            <w:pPr>
              <w:jc w:val="center"/>
              <w:rPr>
                <w:rFonts w:hint="eastAsia" w:ascii="仿宋" w:hAnsi="仿宋" w:eastAsia="仿宋" w:cs="仿宋"/>
                <w:color w:val="auto"/>
                <w:sz w:val="24"/>
                <w:szCs w:val="24"/>
              </w:rPr>
            </w:pPr>
          </w:p>
        </w:tc>
      </w:tr>
      <w:tr w14:paraId="6784A585">
        <w:tblPrEx>
          <w:tblCellMar>
            <w:top w:w="15" w:type="dxa"/>
            <w:left w:w="15" w:type="dxa"/>
            <w:bottom w:w="15" w:type="dxa"/>
            <w:right w:w="15" w:type="dxa"/>
          </w:tblCellMar>
        </w:tblPrEx>
        <w:trPr>
          <w:trHeight w:val="363"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CD40D4">
            <w:pPr>
              <w:widowControl/>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w:t>
            </w:r>
          </w:p>
        </w:tc>
        <w:tc>
          <w:tcPr>
            <w:tcW w:w="1729" w:type="dxa"/>
            <w:tcBorders>
              <w:top w:val="single" w:color="000000" w:sz="4" w:space="0"/>
              <w:left w:val="single" w:color="000000" w:sz="4" w:space="0"/>
              <w:bottom w:val="single" w:color="000000" w:sz="4" w:space="0"/>
              <w:right w:val="single" w:color="000000" w:sz="4" w:space="0"/>
            </w:tcBorders>
            <w:noWrap w:val="0"/>
            <w:vAlign w:val="center"/>
          </w:tcPr>
          <w:p w14:paraId="1D2AC419">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冬执勤服</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1452AF51">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套</w:t>
            </w:r>
          </w:p>
        </w:tc>
        <w:tc>
          <w:tcPr>
            <w:tcW w:w="5166" w:type="dxa"/>
            <w:tcBorders>
              <w:top w:val="single" w:color="000000" w:sz="4" w:space="0"/>
              <w:left w:val="single" w:color="000000" w:sz="4" w:space="0"/>
              <w:bottom w:val="single" w:color="000000" w:sz="4" w:space="0"/>
              <w:right w:val="single" w:color="000000" w:sz="4" w:space="0"/>
            </w:tcBorders>
            <w:noWrap w:val="0"/>
            <w:vAlign w:val="center"/>
          </w:tcPr>
          <w:p w14:paraId="71F6AFD0">
            <w:pPr>
              <w:widowControl/>
              <w:jc w:val="left"/>
              <w:textAlignment w:val="center"/>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rPr>
              <w:t>面料颜色</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藏青色(PANTONE19-4013TPX)</w:t>
            </w:r>
            <w:r>
              <w:rPr>
                <w:rFonts w:hint="eastAsia" w:ascii="仿宋" w:hAnsi="仿宋" w:eastAsia="仿宋" w:cs="仿宋"/>
                <w:b w:val="0"/>
                <w:color w:val="auto"/>
                <w:sz w:val="24"/>
                <w:szCs w:val="24"/>
                <w:highlight w:val="none"/>
                <w:lang w:val="en-US" w:eastAsia="zh-CN"/>
              </w:rPr>
              <w:t>；</w:t>
            </w:r>
          </w:p>
          <w:p w14:paraId="1B20DA15">
            <w:pPr>
              <w:widowControl/>
              <w:jc w:val="left"/>
              <w:textAlignment w:val="center"/>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rPr>
              <w:t>面料</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毛涤缎背哔叽</w:t>
            </w:r>
            <w:r>
              <w:rPr>
                <w:rFonts w:hint="eastAsia" w:ascii="仿宋" w:hAnsi="仿宋" w:eastAsia="仿宋" w:cs="仿宋"/>
                <w:b w:val="0"/>
                <w:color w:val="auto"/>
                <w:sz w:val="24"/>
                <w:szCs w:val="24"/>
                <w:highlight w:val="none"/>
                <w:lang w:val="en-US" w:eastAsia="zh-CN"/>
              </w:rPr>
              <w:t>；</w:t>
            </w:r>
          </w:p>
          <w:p w14:paraId="2756FBEC">
            <w:pPr>
              <w:widowControl/>
              <w:jc w:val="left"/>
              <w:textAlignment w:val="center"/>
              <w:rPr>
                <w:rFonts w:hint="eastAsia" w:ascii="仿宋" w:hAnsi="仿宋" w:eastAsia="仿宋" w:cs="仿宋"/>
                <w:b w:val="0"/>
                <w:color w:val="auto"/>
                <w:sz w:val="24"/>
                <w:szCs w:val="24"/>
                <w:highlight w:val="none"/>
                <w:lang w:eastAsia="zh-CN"/>
              </w:rPr>
            </w:pPr>
            <w:r>
              <w:rPr>
                <w:rFonts w:hint="eastAsia" w:ascii="仿宋" w:hAnsi="仿宋" w:eastAsia="仿宋" w:cs="仿宋"/>
                <w:b w:val="0"/>
                <w:color w:val="auto"/>
                <w:sz w:val="24"/>
                <w:szCs w:val="24"/>
                <w:highlight w:val="none"/>
              </w:rPr>
              <w:t>成分</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50%绵羊毛45.5%聚酯纤维4%</w:t>
            </w:r>
            <w:r>
              <w:rPr>
                <w:rFonts w:hint="eastAsia" w:ascii="仿宋" w:hAnsi="仿宋" w:eastAsia="仿宋" w:cs="仿宋"/>
                <w:b w:val="0"/>
                <w:color w:val="auto"/>
                <w:sz w:val="24"/>
                <w:szCs w:val="24"/>
                <w:highlight w:val="none"/>
                <w:lang w:val="en-US" w:eastAsia="zh-CN"/>
              </w:rPr>
              <w:t>氨纶</w:t>
            </w:r>
            <w:r>
              <w:rPr>
                <w:rFonts w:hint="eastAsia" w:ascii="仿宋" w:hAnsi="仿宋" w:eastAsia="仿宋" w:cs="仿宋"/>
                <w:b w:val="0"/>
                <w:color w:val="auto"/>
                <w:sz w:val="24"/>
                <w:szCs w:val="24"/>
                <w:highlight w:val="none"/>
              </w:rPr>
              <w:t>0.5%导电纤维</w:t>
            </w:r>
            <w:r>
              <w:rPr>
                <w:rFonts w:hint="eastAsia" w:ascii="仿宋" w:hAnsi="仿宋" w:eastAsia="仿宋" w:cs="仿宋"/>
                <w:b w:val="0"/>
                <w:color w:val="auto"/>
                <w:sz w:val="24"/>
                <w:szCs w:val="24"/>
                <w:highlight w:val="none"/>
                <w:lang w:val="en-US" w:eastAsia="zh-CN"/>
              </w:rPr>
              <w:t>；</w:t>
            </w:r>
          </w:p>
          <w:p w14:paraId="4A3F2B19">
            <w:pPr>
              <w:widowControl/>
              <w:jc w:val="left"/>
              <w:textAlignment w:val="center"/>
              <w:rPr>
                <w:rFonts w:hint="eastAsia" w:ascii="仿宋" w:hAnsi="仿宋" w:eastAsia="仿宋" w:cs="仿宋"/>
                <w:b w:val="0"/>
                <w:color w:val="auto"/>
                <w:sz w:val="24"/>
                <w:szCs w:val="24"/>
                <w:highlight w:val="none"/>
                <w:lang w:eastAsia="zh-CN"/>
              </w:rPr>
            </w:pPr>
            <w:r>
              <w:rPr>
                <w:rFonts w:hint="eastAsia" w:ascii="仿宋" w:hAnsi="仿宋" w:eastAsia="仿宋" w:cs="仿宋"/>
                <w:b w:val="0"/>
                <w:color w:val="auto"/>
                <w:sz w:val="24"/>
                <w:szCs w:val="24"/>
                <w:highlight w:val="none"/>
              </w:rPr>
              <w:t>线密度(tex)</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经纱60</w:t>
            </w:r>
            <w:r>
              <w:rPr>
                <w:rFonts w:hint="eastAsia" w:ascii="仿宋" w:hAnsi="仿宋" w:eastAsia="仿宋" w:cs="仿宋"/>
                <w:b w:val="0"/>
                <w:color w:val="auto"/>
                <w:sz w:val="24"/>
                <w:szCs w:val="24"/>
                <w:highlight w:val="none"/>
                <w:lang w:eastAsia="zh-CN"/>
              </w:rPr>
              <w:t>Nm/2</w:t>
            </w:r>
            <w:r>
              <w:rPr>
                <w:rFonts w:hint="eastAsia" w:ascii="仿宋" w:hAnsi="仿宋" w:eastAsia="仿宋" w:cs="仿宋"/>
                <w:b w:val="0"/>
                <w:color w:val="auto"/>
                <w:sz w:val="24"/>
                <w:szCs w:val="24"/>
                <w:highlight w:val="none"/>
              </w:rPr>
              <w:t>纬纱60Nm/2</w:t>
            </w:r>
            <w:r>
              <w:rPr>
                <w:rFonts w:hint="eastAsia" w:ascii="仿宋" w:hAnsi="仿宋" w:eastAsia="仿宋" w:cs="仿宋"/>
                <w:b w:val="0"/>
                <w:color w:val="auto"/>
                <w:sz w:val="24"/>
                <w:szCs w:val="24"/>
                <w:highlight w:val="none"/>
                <w:lang w:val="en-US" w:eastAsia="zh-CN"/>
              </w:rPr>
              <w:t>；</w:t>
            </w:r>
          </w:p>
          <w:p w14:paraId="0A5A9902">
            <w:pPr>
              <w:widowControl/>
              <w:jc w:val="left"/>
              <w:textAlignment w:val="center"/>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rPr>
              <w:t>密度(根/10cm)</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经向420纬向310</w:t>
            </w:r>
            <w:r>
              <w:rPr>
                <w:rFonts w:hint="eastAsia" w:ascii="仿宋" w:hAnsi="仿宋" w:eastAsia="仿宋" w:cs="仿宋"/>
                <w:b w:val="0"/>
                <w:color w:val="auto"/>
                <w:sz w:val="24"/>
                <w:szCs w:val="24"/>
                <w:highlight w:val="none"/>
                <w:lang w:val="en-US" w:eastAsia="zh-CN"/>
              </w:rPr>
              <w:t>；</w:t>
            </w:r>
          </w:p>
          <w:p w14:paraId="7B1421B6">
            <w:pPr>
              <w:widowControl/>
              <w:jc w:val="left"/>
              <w:textAlignment w:val="center"/>
              <w:rPr>
                <w:rFonts w:hint="eastAsia" w:ascii="仿宋" w:hAnsi="仿宋" w:eastAsia="仿宋" w:cs="仿宋"/>
                <w:color w:val="auto"/>
                <w:kern w:val="0"/>
                <w:sz w:val="24"/>
                <w:szCs w:val="24"/>
              </w:rPr>
            </w:pPr>
            <w:r>
              <w:rPr>
                <w:rFonts w:hint="eastAsia" w:ascii="仿宋" w:hAnsi="仿宋" w:eastAsia="仿宋" w:cs="仿宋"/>
                <w:b w:val="0"/>
                <w:color w:val="auto"/>
                <w:sz w:val="24"/>
                <w:szCs w:val="24"/>
                <w:highlight w:val="none"/>
              </w:rPr>
              <w:t>单位面积质量</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280</w:t>
            </w:r>
            <w:r>
              <w:rPr>
                <w:rFonts w:hint="eastAsia" w:ascii="仿宋" w:hAnsi="仿宋" w:eastAsia="仿宋" w:cs="仿宋"/>
                <w:b w:val="0"/>
                <w:color w:val="auto"/>
                <w:sz w:val="24"/>
                <w:szCs w:val="24"/>
                <w:highlight w:val="none"/>
                <w:lang w:eastAsia="zh-CN"/>
              </w:rPr>
              <w:t>g/㎡</w:t>
            </w:r>
            <w:r>
              <w:rPr>
                <w:rFonts w:hint="eastAsia" w:ascii="仿宋" w:hAnsi="仿宋" w:eastAsia="仿宋" w:cs="仿宋"/>
                <w:b w:val="0"/>
                <w:color w:val="auto"/>
                <w:sz w:val="24"/>
                <w:szCs w:val="24"/>
                <w:highlight w:val="none"/>
              </w:rPr>
              <w:t>。</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14:paraId="682DDDB6">
            <w:pPr>
              <w:widowControl/>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45</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14:paraId="481ED660">
            <w:pPr>
              <w:jc w:val="center"/>
              <w:rPr>
                <w:rFonts w:hint="eastAsia" w:ascii="仿宋" w:hAnsi="仿宋" w:eastAsia="仿宋" w:cs="仿宋"/>
                <w:color w:val="auto"/>
                <w:sz w:val="24"/>
                <w:szCs w:val="24"/>
              </w:rPr>
            </w:pPr>
          </w:p>
        </w:tc>
      </w:tr>
      <w:tr w14:paraId="38E6EEE7">
        <w:tblPrEx>
          <w:tblCellMar>
            <w:top w:w="15" w:type="dxa"/>
            <w:left w:w="15" w:type="dxa"/>
            <w:bottom w:w="15" w:type="dxa"/>
            <w:right w:w="15" w:type="dxa"/>
          </w:tblCellMar>
        </w:tblPrEx>
        <w:trPr>
          <w:trHeight w:val="363"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A7BD36">
            <w:pPr>
              <w:widowControl/>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7</w:t>
            </w:r>
          </w:p>
        </w:tc>
        <w:tc>
          <w:tcPr>
            <w:tcW w:w="1729" w:type="dxa"/>
            <w:tcBorders>
              <w:top w:val="single" w:color="000000" w:sz="4" w:space="0"/>
              <w:left w:val="single" w:color="000000" w:sz="4" w:space="0"/>
              <w:bottom w:val="single" w:color="000000" w:sz="4" w:space="0"/>
              <w:right w:val="single" w:color="000000" w:sz="4" w:space="0"/>
            </w:tcBorders>
            <w:noWrap w:val="0"/>
            <w:vAlign w:val="center"/>
          </w:tcPr>
          <w:p w14:paraId="54395251">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长袖夏装制式衬衣</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6196B67A">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件</w:t>
            </w:r>
          </w:p>
        </w:tc>
        <w:tc>
          <w:tcPr>
            <w:tcW w:w="5166" w:type="dxa"/>
            <w:tcBorders>
              <w:top w:val="single" w:color="000000" w:sz="4" w:space="0"/>
              <w:left w:val="single" w:color="000000" w:sz="4" w:space="0"/>
              <w:bottom w:val="single" w:color="000000" w:sz="4" w:space="0"/>
              <w:right w:val="single" w:color="000000" w:sz="4" w:space="0"/>
            </w:tcBorders>
            <w:noWrap w:val="0"/>
            <w:vAlign w:val="center"/>
          </w:tcPr>
          <w:p w14:paraId="1D672C37">
            <w:pPr>
              <w:widowControl/>
              <w:jc w:val="left"/>
              <w:textAlignment w:val="center"/>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rPr>
              <w:t>面料颜色</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晴空蓝(PANTONE14-4121TPX)</w:t>
            </w:r>
            <w:r>
              <w:rPr>
                <w:rFonts w:hint="eastAsia" w:ascii="仿宋" w:hAnsi="仿宋" w:eastAsia="仿宋" w:cs="仿宋"/>
                <w:b w:val="0"/>
                <w:color w:val="auto"/>
                <w:sz w:val="24"/>
                <w:szCs w:val="24"/>
                <w:highlight w:val="none"/>
                <w:lang w:val="en-US" w:eastAsia="zh-CN"/>
              </w:rPr>
              <w:t>；</w:t>
            </w:r>
          </w:p>
          <w:p w14:paraId="3629C75C">
            <w:pPr>
              <w:widowControl/>
              <w:jc w:val="left"/>
              <w:textAlignment w:val="center"/>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rPr>
              <w:t>面料</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涤棉防静电交织绸</w:t>
            </w:r>
            <w:r>
              <w:rPr>
                <w:rFonts w:hint="eastAsia" w:ascii="仿宋" w:hAnsi="仿宋" w:eastAsia="仿宋" w:cs="仿宋"/>
                <w:b w:val="0"/>
                <w:color w:val="auto"/>
                <w:sz w:val="24"/>
                <w:szCs w:val="24"/>
                <w:highlight w:val="none"/>
                <w:lang w:val="en-US" w:eastAsia="zh-CN"/>
              </w:rPr>
              <w:t>；</w:t>
            </w:r>
          </w:p>
          <w:p w14:paraId="379EE009">
            <w:pPr>
              <w:widowControl/>
              <w:jc w:val="left"/>
              <w:textAlignment w:val="center"/>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eastAsia="zh-CN"/>
              </w:rPr>
              <w:t>成分：</w:t>
            </w:r>
            <w:r>
              <w:rPr>
                <w:rFonts w:hint="eastAsia" w:ascii="仿宋" w:hAnsi="仿宋" w:eastAsia="仿宋" w:cs="仿宋"/>
                <w:b w:val="0"/>
                <w:color w:val="auto"/>
                <w:sz w:val="24"/>
                <w:szCs w:val="24"/>
                <w:highlight w:val="none"/>
              </w:rPr>
              <w:t>40%棉60%聚酯纤维(含导电纤维)</w:t>
            </w:r>
            <w:r>
              <w:rPr>
                <w:rFonts w:hint="eastAsia" w:ascii="仿宋" w:hAnsi="仿宋" w:eastAsia="仿宋" w:cs="仿宋"/>
                <w:b w:val="0"/>
                <w:color w:val="auto"/>
                <w:sz w:val="24"/>
                <w:szCs w:val="24"/>
                <w:highlight w:val="none"/>
                <w:lang w:val="en-US" w:eastAsia="zh-CN"/>
              </w:rPr>
              <w:t>；</w:t>
            </w:r>
          </w:p>
          <w:p w14:paraId="342F4345">
            <w:pPr>
              <w:widowControl/>
              <w:jc w:val="left"/>
              <w:textAlignment w:val="center"/>
              <w:rPr>
                <w:rFonts w:hint="eastAsia" w:ascii="仿宋" w:hAnsi="仿宋" w:eastAsia="仿宋" w:cs="仿宋"/>
                <w:b w:val="0"/>
                <w:color w:val="auto"/>
                <w:sz w:val="24"/>
                <w:szCs w:val="24"/>
                <w:highlight w:val="none"/>
                <w:lang w:eastAsia="zh-CN"/>
              </w:rPr>
            </w:pPr>
            <w:r>
              <w:rPr>
                <w:rFonts w:hint="eastAsia" w:ascii="仿宋" w:hAnsi="仿宋" w:eastAsia="仿宋" w:cs="仿宋"/>
                <w:b w:val="0"/>
                <w:color w:val="auto"/>
                <w:sz w:val="24"/>
                <w:szCs w:val="24"/>
                <w:highlight w:val="none"/>
              </w:rPr>
              <w:t>线密度(tex)</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经纱18s，纬纱18s</w:t>
            </w:r>
            <w:r>
              <w:rPr>
                <w:rFonts w:hint="eastAsia" w:ascii="仿宋" w:hAnsi="仿宋" w:eastAsia="仿宋" w:cs="仿宋"/>
                <w:b w:val="0"/>
                <w:color w:val="auto"/>
                <w:sz w:val="24"/>
                <w:szCs w:val="24"/>
                <w:highlight w:val="none"/>
                <w:lang w:val="en-US" w:eastAsia="zh-CN"/>
              </w:rPr>
              <w:t>；</w:t>
            </w:r>
          </w:p>
          <w:p w14:paraId="7A97413A">
            <w:pPr>
              <w:widowControl/>
              <w:jc w:val="left"/>
              <w:textAlignment w:val="center"/>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rPr>
              <w:t>密度(根/10cm)</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经向245，纬向205</w:t>
            </w:r>
            <w:r>
              <w:rPr>
                <w:rFonts w:hint="eastAsia" w:ascii="仿宋" w:hAnsi="仿宋" w:eastAsia="仿宋" w:cs="仿宋"/>
                <w:b w:val="0"/>
                <w:color w:val="auto"/>
                <w:sz w:val="24"/>
                <w:szCs w:val="24"/>
                <w:highlight w:val="none"/>
                <w:lang w:val="en-US" w:eastAsia="zh-CN"/>
              </w:rPr>
              <w:t>；</w:t>
            </w:r>
          </w:p>
          <w:p w14:paraId="23473BE4">
            <w:pPr>
              <w:widowControl/>
              <w:jc w:val="both"/>
              <w:textAlignment w:val="center"/>
              <w:rPr>
                <w:rFonts w:hint="eastAsia" w:ascii="仿宋" w:hAnsi="仿宋" w:eastAsia="仿宋" w:cs="仿宋"/>
                <w:color w:val="auto"/>
                <w:kern w:val="0"/>
                <w:sz w:val="24"/>
                <w:szCs w:val="24"/>
              </w:rPr>
            </w:pPr>
            <w:r>
              <w:rPr>
                <w:rFonts w:hint="eastAsia" w:ascii="仿宋" w:hAnsi="仿宋" w:eastAsia="仿宋" w:cs="仿宋"/>
                <w:b w:val="0"/>
                <w:color w:val="auto"/>
                <w:sz w:val="24"/>
                <w:szCs w:val="24"/>
                <w:highlight w:val="none"/>
              </w:rPr>
              <w:t>单位面积质量(</w:t>
            </w:r>
            <w:r>
              <w:rPr>
                <w:rFonts w:hint="eastAsia" w:ascii="仿宋" w:hAnsi="仿宋" w:eastAsia="仿宋" w:cs="仿宋"/>
                <w:b w:val="0"/>
                <w:color w:val="auto"/>
                <w:sz w:val="24"/>
                <w:szCs w:val="24"/>
                <w:highlight w:val="none"/>
                <w:lang w:eastAsia="zh-CN"/>
              </w:rPr>
              <w:t>g/㎡</w:t>
            </w:r>
            <w:r>
              <w:rPr>
                <w:rFonts w:hint="eastAsia" w:ascii="仿宋" w:hAnsi="仿宋" w:eastAsia="仿宋" w:cs="仿宋"/>
                <w:b w:val="0"/>
                <w:color w:val="auto"/>
                <w:sz w:val="24"/>
                <w:szCs w:val="24"/>
                <w:highlight w:val="none"/>
              </w:rPr>
              <w:t>)</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155。</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14:paraId="70A79CA5">
            <w:pPr>
              <w:widowControl/>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90</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14:paraId="0F8C0713">
            <w:pPr>
              <w:jc w:val="center"/>
              <w:rPr>
                <w:rFonts w:hint="eastAsia" w:ascii="仿宋" w:hAnsi="仿宋" w:eastAsia="仿宋" w:cs="仿宋"/>
                <w:color w:val="auto"/>
                <w:sz w:val="24"/>
                <w:szCs w:val="24"/>
              </w:rPr>
            </w:pPr>
          </w:p>
        </w:tc>
      </w:tr>
      <w:tr w14:paraId="02638B91">
        <w:tblPrEx>
          <w:tblCellMar>
            <w:top w:w="15" w:type="dxa"/>
            <w:left w:w="15" w:type="dxa"/>
            <w:bottom w:w="15" w:type="dxa"/>
            <w:right w:w="15" w:type="dxa"/>
          </w:tblCellMar>
        </w:tblPrEx>
        <w:trPr>
          <w:trHeight w:val="363"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FA2928">
            <w:pPr>
              <w:widowControl/>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w:t>
            </w:r>
          </w:p>
        </w:tc>
        <w:tc>
          <w:tcPr>
            <w:tcW w:w="1729" w:type="dxa"/>
            <w:tcBorders>
              <w:top w:val="single" w:color="000000" w:sz="4" w:space="0"/>
              <w:left w:val="single" w:color="000000" w:sz="4" w:space="0"/>
              <w:bottom w:val="single" w:color="000000" w:sz="4" w:space="0"/>
              <w:right w:val="single" w:color="000000" w:sz="4" w:space="0"/>
            </w:tcBorders>
            <w:noWrap w:val="0"/>
            <w:vAlign w:val="center"/>
          </w:tcPr>
          <w:p w14:paraId="15F8C9BF">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短袖夏装制式衬衣</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0850A658">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件</w:t>
            </w:r>
          </w:p>
        </w:tc>
        <w:tc>
          <w:tcPr>
            <w:tcW w:w="5166" w:type="dxa"/>
            <w:tcBorders>
              <w:top w:val="single" w:color="000000" w:sz="4" w:space="0"/>
              <w:left w:val="single" w:color="000000" w:sz="4" w:space="0"/>
              <w:bottom w:val="single" w:color="000000" w:sz="4" w:space="0"/>
              <w:right w:val="single" w:color="000000" w:sz="4" w:space="0"/>
            </w:tcBorders>
            <w:noWrap w:val="0"/>
            <w:vAlign w:val="center"/>
          </w:tcPr>
          <w:p w14:paraId="244CAD15">
            <w:pPr>
              <w:widowControl/>
              <w:jc w:val="left"/>
              <w:textAlignment w:val="center"/>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rPr>
              <w:t>面料颜色</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晴空蓝(PANTONE14-4121TPX)</w:t>
            </w:r>
            <w:r>
              <w:rPr>
                <w:rFonts w:hint="eastAsia" w:ascii="仿宋" w:hAnsi="仿宋" w:eastAsia="仿宋" w:cs="仿宋"/>
                <w:b w:val="0"/>
                <w:color w:val="auto"/>
                <w:sz w:val="24"/>
                <w:szCs w:val="24"/>
                <w:highlight w:val="none"/>
                <w:lang w:val="en-US" w:eastAsia="zh-CN"/>
              </w:rPr>
              <w:t>；</w:t>
            </w:r>
          </w:p>
          <w:p w14:paraId="7C231D5E">
            <w:pPr>
              <w:widowControl/>
              <w:jc w:val="left"/>
              <w:textAlignment w:val="center"/>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rPr>
              <w:t>面料</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涤棉防静电交织绸</w:t>
            </w:r>
            <w:r>
              <w:rPr>
                <w:rFonts w:hint="eastAsia" w:ascii="仿宋" w:hAnsi="仿宋" w:eastAsia="仿宋" w:cs="仿宋"/>
                <w:b w:val="0"/>
                <w:color w:val="auto"/>
                <w:sz w:val="24"/>
                <w:szCs w:val="24"/>
                <w:highlight w:val="none"/>
                <w:lang w:val="en-US" w:eastAsia="zh-CN"/>
              </w:rPr>
              <w:t>；</w:t>
            </w:r>
          </w:p>
          <w:p w14:paraId="01C72EDF">
            <w:pPr>
              <w:widowControl/>
              <w:jc w:val="left"/>
              <w:textAlignment w:val="center"/>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eastAsia="zh-CN"/>
              </w:rPr>
              <w:t>成分：</w:t>
            </w:r>
            <w:r>
              <w:rPr>
                <w:rFonts w:hint="eastAsia" w:ascii="仿宋" w:hAnsi="仿宋" w:eastAsia="仿宋" w:cs="仿宋"/>
                <w:b w:val="0"/>
                <w:color w:val="auto"/>
                <w:sz w:val="24"/>
                <w:szCs w:val="24"/>
                <w:highlight w:val="none"/>
              </w:rPr>
              <w:t>40%棉，60%聚酯纤维(含导电纤维)</w:t>
            </w:r>
            <w:r>
              <w:rPr>
                <w:rFonts w:hint="eastAsia" w:ascii="仿宋" w:hAnsi="仿宋" w:eastAsia="仿宋" w:cs="仿宋"/>
                <w:b w:val="0"/>
                <w:color w:val="auto"/>
                <w:sz w:val="24"/>
                <w:szCs w:val="24"/>
                <w:highlight w:val="none"/>
                <w:lang w:val="en-US" w:eastAsia="zh-CN"/>
              </w:rPr>
              <w:t>；</w:t>
            </w:r>
          </w:p>
          <w:p w14:paraId="5D6BF912">
            <w:pPr>
              <w:widowControl/>
              <w:jc w:val="left"/>
              <w:textAlignment w:val="center"/>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rPr>
              <w:t>线密度(tex)</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经纱18s，纬纱18s</w:t>
            </w:r>
            <w:r>
              <w:rPr>
                <w:rFonts w:hint="eastAsia" w:ascii="仿宋" w:hAnsi="仿宋" w:eastAsia="仿宋" w:cs="仿宋"/>
                <w:b w:val="0"/>
                <w:color w:val="auto"/>
                <w:sz w:val="24"/>
                <w:szCs w:val="24"/>
                <w:highlight w:val="none"/>
                <w:lang w:val="en-US" w:eastAsia="zh-CN"/>
              </w:rPr>
              <w:t>；</w:t>
            </w:r>
          </w:p>
          <w:p w14:paraId="78791E4E">
            <w:pPr>
              <w:widowControl/>
              <w:jc w:val="left"/>
              <w:textAlignment w:val="center"/>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rPr>
              <w:t>密度(根/10cm)</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经向245，纬向205</w:t>
            </w:r>
            <w:r>
              <w:rPr>
                <w:rFonts w:hint="eastAsia" w:ascii="仿宋" w:hAnsi="仿宋" w:eastAsia="仿宋" w:cs="仿宋"/>
                <w:b w:val="0"/>
                <w:color w:val="auto"/>
                <w:sz w:val="24"/>
                <w:szCs w:val="24"/>
                <w:highlight w:val="none"/>
                <w:lang w:val="en-US" w:eastAsia="zh-CN"/>
              </w:rPr>
              <w:t>；</w:t>
            </w:r>
          </w:p>
          <w:p w14:paraId="086CB70B">
            <w:pPr>
              <w:widowControl/>
              <w:jc w:val="both"/>
              <w:textAlignment w:val="center"/>
              <w:rPr>
                <w:rFonts w:hint="eastAsia" w:ascii="仿宋" w:hAnsi="仿宋" w:eastAsia="仿宋" w:cs="仿宋"/>
                <w:color w:val="auto"/>
                <w:kern w:val="0"/>
                <w:sz w:val="24"/>
                <w:szCs w:val="24"/>
              </w:rPr>
            </w:pPr>
            <w:r>
              <w:rPr>
                <w:rFonts w:hint="eastAsia" w:ascii="仿宋" w:hAnsi="仿宋" w:eastAsia="仿宋" w:cs="仿宋"/>
                <w:b w:val="0"/>
                <w:color w:val="auto"/>
                <w:sz w:val="24"/>
                <w:szCs w:val="24"/>
                <w:highlight w:val="none"/>
              </w:rPr>
              <w:t>单位面积质量(</w:t>
            </w:r>
            <w:r>
              <w:rPr>
                <w:rFonts w:hint="eastAsia" w:ascii="仿宋" w:hAnsi="仿宋" w:eastAsia="仿宋" w:cs="仿宋"/>
                <w:b w:val="0"/>
                <w:color w:val="auto"/>
                <w:sz w:val="24"/>
                <w:szCs w:val="24"/>
                <w:highlight w:val="none"/>
                <w:lang w:eastAsia="zh-CN"/>
              </w:rPr>
              <w:t>g/㎡</w:t>
            </w:r>
            <w:r>
              <w:rPr>
                <w:rFonts w:hint="eastAsia" w:ascii="仿宋" w:hAnsi="仿宋" w:eastAsia="仿宋" w:cs="仿宋"/>
                <w:b w:val="0"/>
                <w:color w:val="auto"/>
                <w:sz w:val="24"/>
                <w:szCs w:val="24"/>
                <w:highlight w:val="none"/>
              </w:rPr>
              <w:t>)</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155</w:t>
            </w:r>
            <w:r>
              <w:rPr>
                <w:rFonts w:hint="eastAsia" w:ascii="仿宋" w:hAnsi="仿宋" w:eastAsia="仿宋" w:cs="仿宋"/>
                <w:b w:val="0"/>
                <w:color w:val="auto"/>
                <w:sz w:val="24"/>
                <w:szCs w:val="24"/>
                <w:highlight w:val="none"/>
                <w:lang w:eastAsia="zh-CN"/>
              </w:rPr>
              <w:t>。</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14:paraId="3446F7C7">
            <w:pPr>
              <w:widowControl/>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135</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14:paraId="509C83EA">
            <w:pPr>
              <w:jc w:val="center"/>
              <w:rPr>
                <w:rFonts w:hint="eastAsia" w:ascii="仿宋" w:hAnsi="仿宋" w:eastAsia="仿宋" w:cs="仿宋"/>
                <w:color w:val="auto"/>
                <w:sz w:val="24"/>
                <w:szCs w:val="24"/>
              </w:rPr>
            </w:pPr>
          </w:p>
        </w:tc>
      </w:tr>
      <w:tr w14:paraId="6CA4C662">
        <w:tblPrEx>
          <w:tblCellMar>
            <w:top w:w="15" w:type="dxa"/>
            <w:left w:w="15" w:type="dxa"/>
            <w:bottom w:w="15" w:type="dxa"/>
            <w:right w:w="15" w:type="dxa"/>
          </w:tblCellMar>
        </w:tblPrEx>
        <w:trPr>
          <w:trHeight w:val="363"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E4F805">
            <w:pPr>
              <w:widowControl/>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9</w:t>
            </w:r>
          </w:p>
        </w:tc>
        <w:tc>
          <w:tcPr>
            <w:tcW w:w="1729" w:type="dxa"/>
            <w:tcBorders>
              <w:top w:val="single" w:color="000000" w:sz="4" w:space="0"/>
              <w:left w:val="single" w:color="000000" w:sz="4" w:space="0"/>
              <w:bottom w:val="single" w:color="000000" w:sz="4" w:space="0"/>
              <w:right w:val="single" w:color="000000" w:sz="4" w:space="0"/>
            </w:tcBorders>
            <w:noWrap w:val="0"/>
            <w:vAlign w:val="center"/>
          </w:tcPr>
          <w:p w14:paraId="1537A5AD">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单裤</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6AF5EB7E">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条</w:t>
            </w:r>
          </w:p>
        </w:tc>
        <w:tc>
          <w:tcPr>
            <w:tcW w:w="5166" w:type="dxa"/>
            <w:tcBorders>
              <w:top w:val="single" w:color="000000" w:sz="4" w:space="0"/>
              <w:left w:val="single" w:color="000000" w:sz="4" w:space="0"/>
              <w:bottom w:val="single" w:color="000000" w:sz="4" w:space="0"/>
              <w:right w:val="single" w:color="000000" w:sz="4" w:space="0"/>
            </w:tcBorders>
            <w:noWrap w:val="0"/>
            <w:vAlign w:val="center"/>
          </w:tcPr>
          <w:p w14:paraId="4984679A">
            <w:pPr>
              <w:widowControl/>
              <w:jc w:val="left"/>
              <w:textAlignment w:val="center"/>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rPr>
              <w:t>面料颜色</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藏青色(PANTONE19-4013TPX)</w:t>
            </w:r>
            <w:r>
              <w:rPr>
                <w:rFonts w:hint="eastAsia" w:ascii="仿宋" w:hAnsi="仿宋" w:eastAsia="仿宋" w:cs="仿宋"/>
                <w:b w:val="0"/>
                <w:color w:val="auto"/>
                <w:sz w:val="24"/>
                <w:szCs w:val="24"/>
                <w:highlight w:val="none"/>
                <w:lang w:val="en-US" w:eastAsia="zh-CN"/>
              </w:rPr>
              <w:t>；</w:t>
            </w:r>
          </w:p>
          <w:p w14:paraId="680A5223">
            <w:pPr>
              <w:widowControl/>
              <w:jc w:val="left"/>
              <w:textAlignment w:val="center"/>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rPr>
              <w:t>面料</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毛涤天丝单面哔叽</w:t>
            </w:r>
            <w:r>
              <w:rPr>
                <w:rFonts w:hint="eastAsia" w:ascii="仿宋" w:hAnsi="仿宋" w:eastAsia="仿宋" w:cs="仿宋"/>
                <w:b w:val="0"/>
                <w:color w:val="auto"/>
                <w:sz w:val="24"/>
                <w:szCs w:val="24"/>
                <w:highlight w:val="none"/>
                <w:lang w:val="en-US" w:eastAsia="zh-CN"/>
              </w:rPr>
              <w:t>；</w:t>
            </w:r>
          </w:p>
          <w:p w14:paraId="26741D45">
            <w:pPr>
              <w:widowControl/>
              <w:jc w:val="left"/>
              <w:textAlignment w:val="center"/>
              <w:rPr>
                <w:rFonts w:hint="eastAsia" w:ascii="仿宋" w:hAnsi="仿宋" w:eastAsia="仿宋" w:cs="仿宋"/>
                <w:b w:val="0"/>
                <w:color w:val="auto"/>
                <w:sz w:val="24"/>
                <w:szCs w:val="24"/>
                <w:highlight w:val="none"/>
                <w:lang w:eastAsia="zh-CN"/>
              </w:rPr>
            </w:pPr>
            <w:r>
              <w:rPr>
                <w:rFonts w:hint="eastAsia" w:ascii="仿宋" w:hAnsi="仿宋" w:eastAsia="仿宋" w:cs="仿宋"/>
                <w:b w:val="0"/>
                <w:color w:val="auto"/>
                <w:sz w:val="24"/>
                <w:szCs w:val="24"/>
                <w:highlight w:val="none"/>
                <w:lang w:eastAsia="zh-CN"/>
              </w:rPr>
              <w:t>成分：</w:t>
            </w:r>
            <w:r>
              <w:rPr>
                <w:rFonts w:hint="eastAsia" w:ascii="仿宋" w:hAnsi="仿宋" w:eastAsia="仿宋" w:cs="仿宋"/>
                <w:b w:val="0"/>
                <w:color w:val="auto"/>
                <w:sz w:val="24"/>
                <w:szCs w:val="24"/>
                <w:highlight w:val="none"/>
              </w:rPr>
              <w:t>40%绵羊毛49.5%聚酯纤维10%莱赛尔0.5%导电纤维</w:t>
            </w:r>
            <w:r>
              <w:rPr>
                <w:rFonts w:hint="eastAsia" w:ascii="仿宋" w:hAnsi="仿宋" w:eastAsia="仿宋" w:cs="仿宋"/>
                <w:b w:val="0"/>
                <w:color w:val="auto"/>
                <w:sz w:val="24"/>
                <w:szCs w:val="24"/>
                <w:highlight w:val="none"/>
                <w:lang w:val="en-US" w:eastAsia="zh-CN"/>
              </w:rPr>
              <w:t>；</w:t>
            </w:r>
          </w:p>
          <w:p w14:paraId="08DE3F45">
            <w:pPr>
              <w:widowControl/>
              <w:jc w:val="left"/>
              <w:textAlignment w:val="center"/>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rPr>
              <w:t>线密度(tex)</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经纱100Nm/2纬纱55Nm</w:t>
            </w:r>
            <w:r>
              <w:rPr>
                <w:rFonts w:hint="eastAsia" w:ascii="仿宋" w:hAnsi="仿宋" w:eastAsia="仿宋" w:cs="仿宋"/>
                <w:b w:val="0"/>
                <w:color w:val="auto"/>
                <w:sz w:val="24"/>
                <w:szCs w:val="24"/>
                <w:highlight w:val="none"/>
                <w:lang w:val="en-US" w:eastAsia="zh-CN"/>
              </w:rPr>
              <w:t>；</w:t>
            </w:r>
          </w:p>
          <w:p w14:paraId="26ED462B">
            <w:pPr>
              <w:widowControl/>
              <w:jc w:val="left"/>
              <w:textAlignment w:val="center"/>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rPr>
              <w:t>密度(根/10cm)</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经向365</w:t>
            </w:r>
            <w:r>
              <w:rPr>
                <w:rFonts w:hint="eastAsia" w:ascii="仿宋" w:hAnsi="仿宋" w:eastAsia="仿宋" w:cs="仿宋"/>
                <w:b w:val="0"/>
                <w:color w:val="auto"/>
                <w:sz w:val="24"/>
                <w:szCs w:val="24"/>
                <w:highlight w:val="none"/>
                <w:lang w:eastAsia="zh-CN"/>
              </w:rPr>
              <w:t>纬向365</w:t>
            </w:r>
            <w:r>
              <w:rPr>
                <w:rFonts w:hint="eastAsia" w:ascii="仿宋" w:hAnsi="仿宋" w:eastAsia="仿宋" w:cs="仿宋"/>
                <w:b w:val="0"/>
                <w:color w:val="auto"/>
                <w:sz w:val="24"/>
                <w:szCs w:val="24"/>
                <w:highlight w:val="none"/>
                <w:lang w:val="en-US" w:eastAsia="zh-CN"/>
              </w:rPr>
              <w:t>；</w:t>
            </w:r>
          </w:p>
          <w:p w14:paraId="2EA2EA3A">
            <w:pPr>
              <w:widowControl/>
              <w:jc w:val="both"/>
              <w:textAlignment w:val="center"/>
              <w:rPr>
                <w:rFonts w:hint="eastAsia" w:ascii="仿宋" w:hAnsi="仿宋" w:eastAsia="仿宋" w:cs="仿宋"/>
                <w:color w:val="auto"/>
                <w:kern w:val="0"/>
                <w:sz w:val="24"/>
                <w:szCs w:val="24"/>
              </w:rPr>
            </w:pPr>
            <w:r>
              <w:rPr>
                <w:rFonts w:hint="eastAsia" w:ascii="仿宋" w:hAnsi="仿宋" w:eastAsia="仿宋" w:cs="仿宋"/>
                <w:b w:val="0"/>
                <w:color w:val="auto"/>
                <w:sz w:val="24"/>
                <w:szCs w:val="24"/>
                <w:highlight w:val="none"/>
              </w:rPr>
              <w:t>单位面积质量:(</w:t>
            </w:r>
            <w:r>
              <w:rPr>
                <w:rFonts w:hint="eastAsia" w:ascii="仿宋" w:hAnsi="仿宋" w:eastAsia="仿宋" w:cs="仿宋"/>
                <w:b w:val="0"/>
                <w:color w:val="auto"/>
                <w:sz w:val="24"/>
                <w:szCs w:val="24"/>
                <w:highlight w:val="none"/>
                <w:lang w:eastAsia="zh-CN"/>
              </w:rPr>
              <w:t>g/㎡</w:t>
            </w:r>
            <w:r>
              <w:rPr>
                <w:rFonts w:hint="eastAsia" w:ascii="仿宋" w:hAnsi="仿宋" w:eastAsia="仿宋" w:cs="仿宋"/>
                <w:b w:val="0"/>
                <w:color w:val="auto"/>
                <w:sz w:val="24"/>
                <w:szCs w:val="24"/>
                <w:highlight w:val="none"/>
              </w:rPr>
              <w:t>)</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155。</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14:paraId="0AC28102">
            <w:pPr>
              <w:widowControl/>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90</w:t>
            </w:r>
          </w:p>
        </w:tc>
        <w:tc>
          <w:tcPr>
            <w:tcW w:w="874" w:type="dxa"/>
            <w:tcBorders>
              <w:top w:val="single" w:color="000000" w:sz="4" w:space="0"/>
              <w:left w:val="single" w:color="000000" w:sz="4" w:space="0"/>
              <w:bottom w:val="single" w:color="auto" w:sz="4" w:space="0"/>
              <w:right w:val="single" w:color="000000" w:sz="4" w:space="0"/>
            </w:tcBorders>
            <w:noWrap w:val="0"/>
            <w:vAlign w:val="center"/>
          </w:tcPr>
          <w:p w14:paraId="1838F226">
            <w:pPr>
              <w:widowControl/>
              <w:jc w:val="center"/>
              <w:textAlignment w:val="center"/>
              <w:rPr>
                <w:rFonts w:hint="eastAsia" w:ascii="仿宋" w:hAnsi="仿宋" w:eastAsia="仿宋" w:cs="仿宋"/>
                <w:color w:val="auto"/>
                <w:kern w:val="0"/>
                <w:sz w:val="24"/>
                <w:szCs w:val="24"/>
              </w:rPr>
            </w:pPr>
          </w:p>
        </w:tc>
      </w:tr>
      <w:tr w14:paraId="03737DE5">
        <w:tblPrEx>
          <w:tblCellMar>
            <w:top w:w="15" w:type="dxa"/>
            <w:left w:w="15" w:type="dxa"/>
            <w:bottom w:w="15" w:type="dxa"/>
            <w:right w:w="15" w:type="dxa"/>
          </w:tblCellMar>
        </w:tblPrEx>
        <w:trPr>
          <w:trHeight w:val="1964"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BCED5C">
            <w:pPr>
              <w:widowControl/>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10</w:t>
            </w:r>
          </w:p>
        </w:tc>
        <w:tc>
          <w:tcPr>
            <w:tcW w:w="1729" w:type="dxa"/>
            <w:tcBorders>
              <w:top w:val="single" w:color="000000" w:sz="4" w:space="0"/>
              <w:left w:val="single" w:color="000000" w:sz="4" w:space="0"/>
              <w:bottom w:val="single" w:color="000000" w:sz="4" w:space="0"/>
              <w:right w:val="single" w:color="000000" w:sz="4" w:space="0"/>
            </w:tcBorders>
            <w:noWrap w:val="0"/>
            <w:vAlign w:val="center"/>
          </w:tcPr>
          <w:p w14:paraId="66949EAB">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防寒服短款</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7B606C81">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件</w:t>
            </w:r>
          </w:p>
        </w:tc>
        <w:tc>
          <w:tcPr>
            <w:tcW w:w="5166" w:type="dxa"/>
            <w:tcBorders>
              <w:top w:val="single" w:color="000000" w:sz="4" w:space="0"/>
              <w:left w:val="single" w:color="000000" w:sz="4" w:space="0"/>
              <w:bottom w:val="single" w:color="000000" w:sz="4" w:space="0"/>
              <w:right w:val="single" w:color="000000" w:sz="4" w:space="0"/>
            </w:tcBorders>
            <w:noWrap w:val="0"/>
            <w:vAlign w:val="center"/>
          </w:tcPr>
          <w:p w14:paraId="777AAA89">
            <w:pPr>
              <w:widowControl/>
              <w:jc w:val="left"/>
              <w:textAlignment w:val="center"/>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rPr>
              <w:t>面料颜色</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藏青色(PANTONE19-4013TPX)</w:t>
            </w:r>
            <w:r>
              <w:rPr>
                <w:rFonts w:hint="eastAsia" w:ascii="仿宋" w:hAnsi="仿宋" w:eastAsia="仿宋" w:cs="仿宋"/>
                <w:b w:val="0"/>
                <w:color w:val="auto"/>
                <w:sz w:val="24"/>
                <w:szCs w:val="24"/>
                <w:highlight w:val="none"/>
                <w:lang w:val="en-US" w:eastAsia="zh-CN"/>
              </w:rPr>
              <w:t>；</w:t>
            </w:r>
          </w:p>
          <w:p w14:paraId="4B06740F">
            <w:pPr>
              <w:widowControl/>
              <w:jc w:val="left"/>
              <w:textAlignment w:val="center"/>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rPr>
              <w:t>面料</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弹力复合面料</w:t>
            </w:r>
            <w:r>
              <w:rPr>
                <w:rFonts w:hint="eastAsia" w:ascii="仿宋" w:hAnsi="仿宋" w:eastAsia="仿宋" w:cs="仿宋"/>
                <w:b w:val="0"/>
                <w:color w:val="auto"/>
                <w:sz w:val="24"/>
                <w:szCs w:val="24"/>
                <w:highlight w:val="none"/>
                <w:lang w:val="en-US" w:eastAsia="zh-CN"/>
              </w:rPr>
              <w:t>；</w:t>
            </w:r>
          </w:p>
          <w:p w14:paraId="6693F252">
            <w:pPr>
              <w:widowControl/>
              <w:jc w:val="left"/>
              <w:textAlignment w:val="center"/>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rPr>
              <w:t>成分</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85%锦纶15%氨纶(聚氨酯膜复合)</w:t>
            </w:r>
            <w:r>
              <w:rPr>
                <w:rFonts w:hint="eastAsia" w:ascii="仿宋" w:hAnsi="仿宋" w:eastAsia="仿宋" w:cs="仿宋"/>
                <w:b w:val="0"/>
                <w:color w:val="auto"/>
                <w:sz w:val="24"/>
                <w:szCs w:val="24"/>
                <w:highlight w:val="none"/>
                <w:lang w:val="en-US" w:eastAsia="zh-CN"/>
              </w:rPr>
              <w:t>；</w:t>
            </w:r>
          </w:p>
          <w:p w14:paraId="57C11D87">
            <w:pPr>
              <w:widowControl/>
              <w:jc w:val="left"/>
              <w:textAlignment w:val="center"/>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rPr>
              <w:t>线密度(tex)</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经纱50D纬纱50D</w:t>
            </w:r>
            <w:r>
              <w:rPr>
                <w:rFonts w:hint="eastAsia" w:ascii="仿宋" w:hAnsi="仿宋" w:eastAsia="仿宋" w:cs="仿宋"/>
                <w:b w:val="0"/>
                <w:color w:val="auto"/>
                <w:sz w:val="24"/>
                <w:szCs w:val="24"/>
                <w:highlight w:val="none"/>
                <w:lang w:val="en-US" w:eastAsia="zh-CN"/>
              </w:rPr>
              <w:t>；</w:t>
            </w:r>
          </w:p>
          <w:p w14:paraId="3BF950EC">
            <w:pPr>
              <w:widowControl/>
              <w:jc w:val="left"/>
              <w:textAlignment w:val="center"/>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rPr>
              <w:t>密度(根/10cm)</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经向1300</w:t>
            </w:r>
            <w:r>
              <w:rPr>
                <w:rFonts w:hint="eastAsia" w:ascii="仿宋" w:hAnsi="仿宋" w:eastAsia="仿宋" w:cs="仿宋"/>
                <w:b w:val="0"/>
                <w:color w:val="auto"/>
                <w:sz w:val="24"/>
                <w:szCs w:val="24"/>
                <w:highlight w:val="none"/>
                <w:lang w:eastAsia="zh-CN"/>
              </w:rPr>
              <w:t>纬向</w:t>
            </w:r>
            <w:r>
              <w:rPr>
                <w:rFonts w:hint="eastAsia" w:ascii="仿宋" w:hAnsi="仿宋" w:eastAsia="仿宋" w:cs="仿宋"/>
                <w:b w:val="0"/>
                <w:color w:val="auto"/>
                <w:sz w:val="24"/>
                <w:szCs w:val="24"/>
                <w:highlight w:val="none"/>
              </w:rPr>
              <w:t>750</w:t>
            </w:r>
            <w:r>
              <w:rPr>
                <w:rFonts w:hint="eastAsia" w:ascii="仿宋" w:hAnsi="仿宋" w:eastAsia="仿宋" w:cs="仿宋"/>
                <w:b w:val="0"/>
                <w:color w:val="auto"/>
                <w:sz w:val="24"/>
                <w:szCs w:val="24"/>
                <w:highlight w:val="none"/>
                <w:lang w:val="en-US" w:eastAsia="zh-CN"/>
              </w:rPr>
              <w:t>；</w:t>
            </w:r>
          </w:p>
          <w:p w14:paraId="739C56F4">
            <w:pPr>
              <w:widowControl/>
              <w:jc w:val="both"/>
              <w:textAlignment w:val="center"/>
              <w:rPr>
                <w:rFonts w:hint="eastAsia" w:ascii="仿宋" w:hAnsi="仿宋" w:eastAsia="仿宋" w:cs="仿宋"/>
                <w:color w:val="auto"/>
                <w:kern w:val="0"/>
                <w:sz w:val="24"/>
                <w:szCs w:val="24"/>
              </w:rPr>
            </w:pPr>
            <w:r>
              <w:rPr>
                <w:rFonts w:hint="eastAsia" w:ascii="仿宋" w:hAnsi="仿宋" w:eastAsia="仿宋" w:cs="仿宋"/>
                <w:b w:val="0"/>
                <w:color w:val="auto"/>
                <w:sz w:val="24"/>
                <w:szCs w:val="24"/>
                <w:highlight w:val="none"/>
              </w:rPr>
              <w:t>单位面积质量</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200</w:t>
            </w:r>
            <w:r>
              <w:rPr>
                <w:rFonts w:hint="eastAsia" w:ascii="仿宋" w:hAnsi="仿宋" w:eastAsia="仿宋" w:cs="仿宋"/>
                <w:b w:val="0"/>
                <w:color w:val="auto"/>
                <w:sz w:val="24"/>
                <w:szCs w:val="24"/>
                <w:highlight w:val="none"/>
                <w:lang w:eastAsia="zh-CN"/>
              </w:rPr>
              <w:t>g/㎡</w:t>
            </w:r>
            <w:r>
              <w:rPr>
                <w:rFonts w:hint="eastAsia" w:ascii="仿宋" w:hAnsi="仿宋" w:eastAsia="仿宋" w:cs="仿宋"/>
                <w:b w:val="0"/>
                <w:color w:val="auto"/>
                <w:sz w:val="24"/>
                <w:szCs w:val="24"/>
                <w:highlight w:val="none"/>
              </w:rPr>
              <w:t>。</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14:paraId="299E6A10">
            <w:pPr>
              <w:widowControl/>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45</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14:paraId="46E420E3">
            <w:pPr>
              <w:jc w:val="center"/>
              <w:rPr>
                <w:rFonts w:hint="eastAsia" w:ascii="仿宋" w:hAnsi="仿宋" w:eastAsia="仿宋" w:cs="仿宋"/>
                <w:color w:val="auto"/>
                <w:sz w:val="24"/>
                <w:szCs w:val="24"/>
              </w:rPr>
            </w:pPr>
          </w:p>
        </w:tc>
      </w:tr>
      <w:tr w14:paraId="44F22D8A">
        <w:tblPrEx>
          <w:tblCellMar>
            <w:top w:w="15" w:type="dxa"/>
            <w:left w:w="15" w:type="dxa"/>
            <w:bottom w:w="15" w:type="dxa"/>
            <w:right w:w="15" w:type="dxa"/>
          </w:tblCellMar>
        </w:tblPrEx>
        <w:trPr>
          <w:trHeight w:val="4781"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1C318C">
            <w:pPr>
              <w:widowControl/>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11</w:t>
            </w:r>
          </w:p>
        </w:tc>
        <w:tc>
          <w:tcPr>
            <w:tcW w:w="1729" w:type="dxa"/>
            <w:tcBorders>
              <w:top w:val="single" w:color="000000" w:sz="4" w:space="0"/>
              <w:left w:val="single" w:color="000000" w:sz="4" w:space="0"/>
              <w:bottom w:val="single" w:color="000000" w:sz="4" w:space="0"/>
              <w:right w:val="single" w:color="000000" w:sz="4" w:space="0"/>
            </w:tcBorders>
            <w:noWrap w:val="0"/>
            <w:vAlign w:val="center"/>
          </w:tcPr>
          <w:p w14:paraId="6B7429B7">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腰带</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26F7FD1F">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条</w:t>
            </w:r>
          </w:p>
        </w:tc>
        <w:tc>
          <w:tcPr>
            <w:tcW w:w="5166" w:type="dxa"/>
            <w:tcBorders>
              <w:top w:val="single" w:color="000000" w:sz="4" w:space="0"/>
              <w:left w:val="single" w:color="000000" w:sz="4" w:space="0"/>
              <w:bottom w:val="single" w:color="000000" w:sz="4" w:space="0"/>
              <w:right w:val="single" w:color="000000" w:sz="4" w:space="0"/>
            </w:tcBorders>
            <w:noWrap w:val="0"/>
            <w:vAlign w:val="center"/>
          </w:tcPr>
          <w:p w14:paraId="52CC1B62">
            <w:pPr>
              <w:widowControl/>
              <w:jc w:val="left"/>
              <w:textAlignment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内腰带由锌合金压铸钎子和双层皮革缝线带体构成。通过钎子上磁性调节压舌调节内腰带的活动</w:t>
            </w:r>
            <w:r>
              <w:rPr>
                <w:rFonts w:hint="eastAsia" w:ascii="仿宋" w:hAnsi="仿宋" w:eastAsia="仿宋" w:cs="仿宋"/>
                <w:b w:val="0"/>
                <w:color w:val="auto"/>
                <w:sz w:val="24"/>
                <w:szCs w:val="24"/>
                <w:highlight w:val="none"/>
                <w:lang w:eastAsia="zh-CN"/>
              </w:rPr>
              <w:t>范围</w:t>
            </w:r>
            <w:r>
              <w:rPr>
                <w:rFonts w:hint="eastAsia" w:ascii="仿宋" w:hAnsi="仿宋" w:eastAsia="仿宋" w:cs="仿宋"/>
                <w:b w:val="0"/>
                <w:color w:val="auto"/>
                <w:sz w:val="24"/>
                <w:szCs w:val="24"/>
                <w:highlight w:val="none"/>
              </w:rPr>
              <w:t>。</w:t>
            </w:r>
          </w:p>
          <w:p w14:paraId="6603ADFA">
            <w:pPr>
              <w:widowControl/>
              <w:jc w:val="left"/>
              <w:textAlignment w:val="center"/>
              <w:rPr>
                <w:rFonts w:hint="eastAsia" w:ascii="仿宋" w:hAnsi="仿宋" w:eastAsia="仿宋" w:cs="仿宋"/>
                <w:b w:val="0"/>
                <w:color w:val="auto"/>
                <w:sz w:val="24"/>
                <w:szCs w:val="24"/>
                <w:highlight w:val="none"/>
                <w:lang w:eastAsia="zh-CN"/>
              </w:rPr>
            </w:pPr>
            <w:r>
              <w:rPr>
                <w:rFonts w:hint="eastAsia" w:ascii="仿宋" w:hAnsi="仿宋" w:eastAsia="仿宋" w:cs="仿宋"/>
                <w:b w:val="0"/>
                <w:color w:val="auto"/>
                <w:sz w:val="24"/>
                <w:szCs w:val="24"/>
                <w:highlight w:val="none"/>
              </w:rPr>
              <w:t>钎子整体为镀镍银白色，正面图案为金黄色(PANTONG 14-0951TPX)，其中衬底涂漆为黑色(PANTONG19-4007TPX)，树脂为透明</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带体为黑色(PANTONG 19-4007TPX)，其颜色应与标样一致，内腰按 GB/T 250 规定执行</w:t>
            </w:r>
            <w:r>
              <w:rPr>
                <w:rFonts w:hint="eastAsia" w:ascii="仿宋" w:hAnsi="仿宋" w:eastAsia="仿宋" w:cs="仿宋"/>
                <w:b w:val="0"/>
                <w:color w:val="auto"/>
                <w:sz w:val="24"/>
                <w:szCs w:val="24"/>
                <w:highlight w:val="none"/>
                <w:lang w:eastAsia="zh-CN"/>
              </w:rPr>
              <w:t>。</w:t>
            </w:r>
          </w:p>
          <w:p w14:paraId="511FE4D4">
            <w:pPr>
              <w:widowControl/>
              <w:jc w:val="left"/>
              <w:textAlignment w:val="center"/>
              <w:rPr>
                <w:rFonts w:hint="eastAsia" w:ascii="仿宋" w:hAnsi="仿宋" w:eastAsia="仿宋" w:cs="仿宋"/>
                <w:b w:val="0"/>
                <w:color w:val="auto"/>
                <w:sz w:val="24"/>
                <w:szCs w:val="24"/>
                <w:highlight w:val="none"/>
                <w:lang w:eastAsia="zh-CN"/>
              </w:rPr>
            </w:pPr>
            <w:r>
              <w:rPr>
                <w:rFonts w:hint="eastAsia" w:ascii="仿宋" w:hAnsi="仿宋" w:eastAsia="仿宋" w:cs="仿宋"/>
                <w:b w:val="0"/>
                <w:color w:val="auto"/>
                <w:sz w:val="24"/>
                <w:szCs w:val="24"/>
                <w:highlight w:val="none"/>
              </w:rPr>
              <w:t>钎子，牙板材料名称:压铸锌合金，规格ZZnA14 Y，质量要求按照GB/T13818执行</w:t>
            </w:r>
            <w:r>
              <w:rPr>
                <w:rFonts w:hint="eastAsia" w:ascii="仿宋" w:hAnsi="仿宋" w:eastAsia="仿宋" w:cs="仿宋"/>
                <w:b w:val="0"/>
                <w:color w:val="auto"/>
                <w:sz w:val="24"/>
                <w:szCs w:val="24"/>
                <w:highlight w:val="none"/>
                <w:lang w:eastAsia="zh-CN"/>
              </w:rPr>
              <w:t>。</w:t>
            </w:r>
          </w:p>
          <w:p w14:paraId="45BE8A32">
            <w:pPr>
              <w:widowControl/>
              <w:jc w:val="left"/>
              <w:textAlignment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固定轴材料名称:不锈钢丝,规格 0Cr25Ni20⌀2.0mm，质量要求按照GB/T 4240执行。</w:t>
            </w:r>
          </w:p>
          <w:p w14:paraId="3CEBB16B">
            <w:pPr>
              <w:widowControl/>
              <w:jc w:val="left"/>
              <w:textAlignment w:val="center"/>
              <w:rPr>
                <w:rFonts w:hint="eastAsia" w:ascii="仿宋" w:hAnsi="仿宋" w:eastAsia="仿宋" w:cs="仿宋"/>
                <w:color w:val="auto"/>
                <w:kern w:val="0"/>
                <w:sz w:val="24"/>
                <w:szCs w:val="24"/>
              </w:rPr>
            </w:pPr>
            <w:r>
              <w:rPr>
                <w:rFonts w:hint="eastAsia" w:ascii="仿宋" w:hAnsi="仿宋" w:eastAsia="仿宋" w:cs="仿宋"/>
                <w:b w:val="0"/>
                <w:color w:val="auto"/>
                <w:sz w:val="24"/>
                <w:szCs w:val="24"/>
                <w:highlight w:val="none"/>
              </w:rPr>
              <w:t>带体面层材料名称:黑色黄牛粒面革，带体里层材料名称:黑色黄牛二层移膜革，女带体里层，材料名称:砖红色黄牛二层移膜革规格t:1.7mm士0.1mm，质量要求按照 QB/T2288 执行。</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14:paraId="1E5CFFDE">
            <w:pPr>
              <w:widowControl/>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90</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14:paraId="4FF1CEBB">
            <w:pPr>
              <w:jc w:val="center"/>
              <w:rPr>
                <w:rFonts w:hint="eastAsia" w:ascii="仿宋" w:hAnsi="仿宋" w:eastAsia="仿宋" w:cs="仿宋"/>
                <w:color w:val="auto"/>
                <w:sz w:val="24"/>
                <w:szCs w:val="24"/>
              </w:rPr>
            </w:pPr>
          </w:p>
        </w:tc>
      </w:tr>
      <w:tr w14:paraId="1A84A383">
        <w:tblPrEx>
          <w:tblCellMar>
            <w:top w:w="15" w:type="dxa"/>
            <w:left w:w="15" w:type="dxa"/>
            <w:bottom w:w="15" w:type="dxa"/>
            <w:right w:w="15" w:type="dxa"/>
          </w:tblCellMar>
        </w:tblPrEx>
        <w:trPr>
          <w:trHeight w:val="363"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51D6A3">
            <w:pPr>
              <w:widowControl/>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12</w:t>
            </w:r>
          </w:p>
        </w:tc>
        <w:tc>
          <w:tcPr>
            <w:tcW w:w="1729" w:type="dxa"/>
            <w:tcBorders>
              <w:top w:val="single" w:color="000000" w:sz="4" w:space="0"/>
              <w:left w:val="single" w:color="000000" w:sz="4" w:space="0"/>
              <w:bottom w:val="single" w:color="000000" w:sz="4" w:space="0"/>
              <w:right w:val="single" w:color="000000" w:sz="4" w:space="0"/>
            </w:tcBorders>
            <w:noWrap w:val="0"/>
            <w:vAlign w:val="center"/>
          </w:tcPr>
          <w:p w14:paraId="57C52808">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大帽徽</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1ADB26BB">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枚</w:t>
            </w:r>
          </w:p>
        </w:tc>
        <w:tc>
          <w:tcPr>
            <w:tcW w:w="5166" w:type="dxa"/>
            <w:tcBorders>
              <w:top w:val="single" w:color="000000" w:sz="4" w:space="0"/>
              <w:left w:val="single" w:color="000000" w:sz="4" w:space="0"/>
              <w:bottom w:val="single" w:color="000000" w:sz="4" w:space="0"/>
              <w:right w:val="single" w:color="000000" w:sz="4" w:space="0"/>
            </w:tcBorders>
            <w:noWrap w:val="0"/>
            <w:vAlign w:val="center"/>
          </w:tcPr>
          <w:p w14:paraId="21A6A002">
            <w:pPr>
              <w:widowControl/>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帽徽由徽体、螺钉和螺母三部分组成，螺钉和徽体之间采用铆合固定。徽体为镂空结构，在徽体背面下方边沿，铸有一防转钉。帽徽正面图案由中华人民共和国国徽、松枝叶、飘带组成。在徽体背面所标示部位标注承制方标记。</w:t>
            </w:r>
          </w:p>
          <w:p w14:paraId="6E1A7592">
            <w:pPr>
              <w:widowControl/>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颜色:帽徽的颜色:中华人民共和国国徽衬底和绸带为正红色(PANTONE1795C)，其余为仿24K亚光 金黄色(PANTONG14-0957TPX)，其颜色应符合实物标样。</w:t>
            </w:r>
          </w:p>
          <w:p w14:paraId="293DA890">
            <w:pPr>
              <w:widowControl/>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徽体材料名称:压铸锌合金，规格:YZZnA14A，检验方法按照GB/T13818执行。</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14:paraId="5532C5DE">
            <w:pPr>
              <w:widowControl/>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90</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14:paraId="550C6DD1">
            <w:pPr>
              <w:widowControl/>
              <w:jc w:val="center"/>
              <w:textAlignment w:val="center"/>
              <w:rPr>
                <w:rFonts w:hint="eastAsia" w:ascii="仿宋" w:hAnsi="仿宋" w:eastAsia="仿宋" w:cs="仿宋"/>
                <w:color w:val="auto"/>
                <w:sz w:val="24"/>
                <w:szCs w:val="24"/>
              </w:rPr>
            </w:pPr>
          </w:p>
        </w:tc>
      </w:tr>
      <w:tr w14:paraId="4FD38665">
        <w:tblPrEx>
          <w:tblCellMar>
            <w:top w:w="15" w:type="dxa"/>
            <w:left w:w="15" w:type="dxa"/>
            <w:bottom w:w="15" w:type="dxa"/>
            <w:right w:w="15" w:type="dxa"/>
          </w:tblCellMar>
        </w:tblPrEx>
        <w:trPr>
          <w:trHeight w:val="363"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75D122">
            <w:pPr>
              <w:widowControl/>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13</w:t>
            </w:r>
          </w:p>
        </w:tc>
        <w:tc>
          <w:tcPr>
            <w:tcW w:w="1729" w:type="dxa"/>
            <w:tcBorders>
              <w:top w:val="single" w:color="000000" w:sz="4" w:space="0"/>
              <w:left w:val="single" w:color="000000" w:sz="4" w:space="0"/>
              <w:bottom w:val="single" w:color="000000" w:sz="4" w:space="0"/>
              <w:right w:val="single" w:color="000000" w:sz="4" w:space="0"/>
            </w:tcBorders>
            <w:noWrap w:val="0"/>
            <w:vAlign w:val="center"/>
          </w:tcPr>
          <w:p w14:paraId="767B226B">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臂章</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08B6A70">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副</w:t>
            </w:r>
          </w:p>
        </w:tc>
        <w:tc>
          <w:tcPr>
            <w:tcW w:w="5166" w:type="dxa"/>
            <w:tcBorders>
              <w:top w:val="single" w:color="000000" w:sz="4" w:space="0"/>
              <w:left w:val="single" w:color="000000" w:sz="4" w:space="0"/>
              <w:bottom w:val="single" w:color="000000" w:sz="4" w:space="0"/>
              <w:right w:val="single" w:color="000000" w:sz="4" w:space="0"/>
            </w:tcBorders>
            <w:noWrap w:val="0"/>
            <w:vAlign w:val="center"/>
          </w:tcPr>
          <w:p w14:paraId="7CA96C60">
            <w:pPr>
              <w:widowControl/>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臂章为三层复合结构，面层为涤纶低弹丝电脑提花织片，中层为热塑性TPE复合材料衬板，底层为缝制有涤纶线带和粘扣带的涤棉斜纹底布。三层之间通过热熔胶片粘合，然后用涤纶弹力丝包边线缝合。“中华人民共和国”为宋体字，“综合行政执法”为黑体字。</w:t>
            </w:r>
          </w:p>
          <w:p w14:paraId="0D2DD8AA">
            <w:pPr>
              <w:widowControl/>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颜色:臂章面料底色为藏青色(PANTONG19-4013TPX)，主标志“中华人民共和国”“综合行政执法”字样、盾牌徽、松枝叶为金黄色(PANTONE14-0957TPX)，粘扣带、涤纶线带、涤棉斜纹布应与面料底色相匹配，涤纶包边线颜色为浅灰色，热塑性TPE复合材料衬板颜色为黑色，热熔胶片为半透明白色，产品标志颜色为白色。</w:t>
            </w:r>
          </w:p>
          <w:p w14:paraId="176B971E">
            <w:pPr>
              <w:widowControl/>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面料材料名称:涤纶低弹丝电脑提花织片经纱规格:83.25dtex，纬纱规格:55.5dtex、83.25 dtex。</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14:paraId="1BC5A680">
            <w:pPr>
              <w:widowControl/>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90</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14:paraId="648CB22B">
            <w:pPr>
              <w:jc w:val="center"/>
              <w:rPr>
                <w:rFonts w:hint="eastAsia" w:ascii="仿宋" w:hAnsi="仿宋" w:eastAsia="仿宋" w:cs="仿宋"/>
                <w:color w:val="auto"/>
                <w:sz w:val="24"/>
                <w:szCs w:val="24"/>
              </w:rPr>
            </w:pPr>
          </w:p>
        </w:tc>
      </w:tr>
      <w:tr w14:paraId="464E9686">
        <w:tblPrEx>
          <w:tblCellMar>
            <w:top w:w="15" w:type="dxa"/>
            <w:left w:w="15" w:type="dxa"/>
            <w:bottom w:w="15" w:type="dxa"/>
            <w:right w:w="15" w:type="dxa"/>
          </w:tblCellMar>
        </w:tblPrEx>
        <w:trPr>
          <w:trHeight w:val="363"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6AA57B">
            <w:pPr>
              <w:widowControl/>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14</w:t>
            </w:r>
          </w:p>
        </w:tc>
        <w:tc>
          <w:tcPr>
            <w:tcW w:w="1729" w:type="dxa"/>
            <w:tcBorders>
              <w:top w:val="single" w:color="000000" w:sz="4" w:space="0"/>
              <w:left w:val="single" w:color="000000" w:sz="4" w:space="0"/>
              <w:bottom w:val="single" w:color="000000" w:sz="4" w:space="0"/>
              <w:right w:val="single" w:color="000000" w:sz="4" w:space="0"/>
            </w:tcBorders>
            <w:noWrap w:val="0"/>
            <w:vAlign w:val="center"/>
          </w:tcPr>
          <w:p w14:paraId="6A256F94">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硬肩章</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7A354068">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副</w:t>
            </w:r>
          </w:p>
        </w:tc>
        <w:tc>
          <w:tcPr>
            <w:tcW w:w="5166" w:type="dxa"/>
            <w:tcBorders>
              <w:top w:val="single" w:color="000000" w:sz="4" w:space="0"/>
              <w:left w:val="single" w:color="000000" w:sz="4" w:space="0"/>
              <w:bottom w:val="single" w:color="000000" w:sz="4" w:space="0"/>
              <w:right w:val="single" w:color="000000" w:sz="4" w:space="0"/>
            </w:tcBorders>
            <w:noWrap w:val="0"/>
            <w:vAlign w:val="center"/>
          </w:tcPr>
          <w:p w14:paraId="05851C7F">
            <w:pPr>
              <w:widowControl/>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硬肩章为弧形肩章，硬肩章板由涤纶低弹丝电脑织绣片构成。各种硬肩章金属件标识件尺寸及标识的位置按附录。</w:t>
            </w:r>
          </w:p>
          <w:p w14:paraId="40AEB9B1">
            <w:pPr>
              <w:widowControl/>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硬肩章结构由涤纶低弹丝电脑织绣片、树脂粘合衬、热熔胶片、塑料衬板、热熔胶片,底布、袢带、金属标识件构成。</w:t>
            </w:r>
          </w:p>
          <w:p w14:paraId="41D547B8">
            <w:pPr>
              <w:widowControl/>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颜色:硬肩章版面颜色为藏青色(PANTONG19-4013TPX)。底布颜色、袢带颜色、版面缝纫线颜色与版面颜色相一致。</w:t>
            </w:r>
          </w:p>
          <w:p w14:paraId="4F5E67FE">
            <w:pPr>
              <w:widowControl/>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版面材料名称:涤纶低弹丝电脑织绣片，经纱规格83.25dtex，纬纱规格83.25dtex,55.5 dtex。</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14:paraId="116EB065">
            <w:pPr>
              <w:widowControl/>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90</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14:paraId="2E4F8559">
            <w:pPr>
              <w:jc w:val="center"/>
              <w:rPr>
                <w:rFonts w:hint="eastAsia" w:ascii="仿宋" w:hAnsi="仿宋" w:eastAsia="仿宋" w:cs="仿宋"/>
                <w:color w:val="auto"/>
                <w:sz w:val="24"/>
                <w:szCs w:val="24"/>
              </w:rPr>
            </w:pPr>
          </w:p>
        </w:tc>
      </w:tr>
      <w:tr w14:paraId="639F98D1">
        <w:tblPrEx>
          <w:tblCellMar>
            <w:top w:w="15" w:type="dxa"/>
            <w:left w:w="15" w:type="dxa"/>
            <w:bottom w:w="15" w:type="dxa"/>
            <w:right w:w="15" w:type="dxa"/>
          </w:tblCellMar>
        </w:tblPrEx>
        <w:trPr>
          <w:trHeight w:val="363"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DF3328">
            <w:pPr>
              <w:widowControl/>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15</w:t>
            </w:r>
          </w:p>
        </w:tc>
        <w:tc>
          <w:tcPr>
            <w:tcW w:w="1729" w:type="dxa"/>
            <w:tcBorders>
              <w:top w:val="single" w:color="000000" w:sz="4" w:space="0"/>
              <w:left w:val="single" w:color="000000" w:sz="4" w:space="0"/>
              <w:bottom w:val="single" w:color="000000" w:sz="4" w:space="0"/>
              <w:right w:val="single" w:color="000000" w:sz="4" w:space="0"/>
            </w:tcBorders>
            <w:noWrap w:val="0"/>
            <w:vAlign w:val="center"/>
          </w:tcPr>
          <w:p w14:paraId="23E064B6">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软肩章</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8E32A5F">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副</w:t>
            </w:r>
          </w:p>
        </w:tc>
        <w:tc>
          <w:tcPr>
            <w:tcW w:w="5166" w:type="dxa"/>
            <w:tcBorders>
              <w:top w:val="single" w:color="000000" w:sz="4" w:space="0"/>
              <w:left w:val="single" w:color="000000" w:sz="4" w:space="0"/>
              <w:bottom w:val="single" w:color="000000" w:sz="4" w:space="0"/>
              <w:right w:val="single" w:color="000000" w:sz="4" w:space="0"/>
            </w:tcBorders>
            <w:noWrap w:val="0"/>
            <w:vAlign w:val="center"/>
          </w:tcPr>
          <w:p w14:paraId="2712F406">
            <w:pPr>
              <w:widowControl/>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软肩章为弧形肩章，软肩章结构由涤纶低弹丝电脑织绣片、树脂粘合衬、热熔胶片、塑料衬板、热熔胶片、树脂衬、底布(附胶粒)、袢带构成。</w:t>
            </w:r>
          </w:p>
          <w:p w14:paraId="5165B2C5">
            <w:pPr>
              <w:widowControl/>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颜色:软肩章版面颜色为藏青色(PANTONG19-4013TPX)，肩徽为金黄色(PANTONG14-0957 TPX)。</w:t>
            </w:r>
          </w:p>
          <w:p w14:paraId="5C9DC81D">
            <w:pPr>
              <w:widowControl/>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底布颜色、袢带颜色、版面缝纫线颜色与软肩章版面颜色相一致。版面材料名称:涤纶低弹丝电脑织绣片，经纱规格83.25dtex，纬纱规格:83.25dtex55.5 dtex。</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14:paraId="3A6576C4">
            <w:pPr>
              <w:widowControl/>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90</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14:paraId="4EEEA58D">
            <w:pPr>
              <w:jc w:val="center"/>
              <w:rPr>
                <w:rFonts w:hint="eastAsia" w:ascii="仿宋" w:hAnsi="仿宋" w:eastAsia="仿宋" w:cs="仿宋"/>
                <w:color w:val="auto"/>
                <w:sz w:val="24"/>
                <w:szCs w:val="24"/>
              </w:rPr>
            </w:pPr>
          </w:p>
        </w:tc>
      </w:tr>
      <w:tr w14:paraId="30D4235C">
        <w:tblPrEx>
          <w:tblCellMar>
            <w:top w:w="15" w:type="dxa"/>
            <w:left w:w="15" w:type="dxa"/>
            <w:bottom w:w="15" w:type="dxa"/>
            <w:right w:w="15" w:type="dxa"/>
          </w:tblCellMar>
        </w:tblPrEx>
        <w:trPr>
          <w:trHeight w:val="363"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2AE1BB">
            <w:pPr>
              <w:widowControl/>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16</w:t>
            </w:r>
          </w:p>
        </w:tc>
        <w:tc>
          <w:tcPr>
            <w:tcW w:w="1729" w:type="dxa"/>
            <w:tcBorders>
              <w:top w:val="single" w:color="000000" w:sz="4" w:space="0"/>
              <w:left w:val="single" w:color="000000" w:sz="4" w:space="0"/>
              <w:bottom w:val="single" w:color="000000" w:sz="4" w:space="0"/>
              <w:right w:val="single" w:color="000000" w:sz="4" w:space="0"/>
            </w:tcBorders>
            <w:noWrap w:val="0"/>
            <w:vAlign w:val="center"/>
          </w:tcPr>
          <w:p w14:paraId="0CE99359">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套式肩章</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60AE25C">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副</w:t>
            </w:r>
          </w:p>
        </w:tc>
        <w:tc>
          <w:tcPr>
            <w:tcW w:w="5166" w:type="dxa"/>
            <w:tcBorders>
              <w:top w:val="single" w:color="000000" w:sz="4" w:space="0"/>
              <w:left w:val="single" w:color="000000" w:sz="4" w:space="0"/>
              <w:bottom w:val="single" w:color="000000" w:sz="4" w:space="0"/>
              <w:right w:val="single" w:color="000000" w:sz="4" w:space="0"/>
            </w:tcBorders>
            <w:noWrap w:val="0"/>
            <w:vAlign w:val="center"/>
          </w:tcPr>
          <w:p w14:paraId="142746D8">
            <w:pPr>
              <w:widowControl/>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套式肩章结构由涤纶低弹丝提花机织片、机织热熔粘合衬布、热熔胶片、树脂衬构成。</w:t>
            </w:r>
          </w:p>
          <w:p w14:paraId="15444F86">
            <w:pPr>
              <w:widowControl/>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长度分为:1号:80mm;2号:90mm。</w:t>
            </w:r>
          </w:p>
          <w:p w14:paraId="6F3A6FDF">
            <w:pPr>
              <w:widowControl/>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颜色:套式肩章版面颜色为藏青色(PANTONG19-4013TPX)，图案颜色为金黄色(PANTONG14-0957TPX)</w:t>
            </w:r>
          </w:p>
          <w:p w14:paraId="5DD4359E">
            <w:pPr>
              <w:widowControl/>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缝纫线、锁边线颜色与套式肩章版面颜色相一致。</w:t>
            </w:r>
          </w:p>
          <w:p w14:paraId="25ED0CF0">
            <w:pPr>
              <w:widowControl/>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每副套式肩章的版面颜色应一致。</w:t>
            </w:r>
          </w:p>
          <w:p w14:paraId="3387A2A1">
            <w:pPr>
              <w:widowControl/>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版面材料名称:涤纶低弹丝提花机织片，材料规格:83.25 dtex/55.5 dtex。</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14:paraId="17ECBB2B">
            <w:pPr>
              <w:widowControl/>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90</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14:paraId="4CE75A74">
            <w:pPr>
              <w:jc w:val="center"/>
              <w:rPr>
                <w:rFonts w:hint="eastAsia" w:ascii="仿宋" w:hAnsi="仿宋" w:eastAsia="仿宋" w:cs="仿宋"/>
                <w:color w:val="auto"/>
                <w:sz w:val="24"/>
                <w:szCs w:val="24"/>
              </w:rPr>
            </w:pPr>
          </w:p>
        </w:tc>
      </w:tr>
      <w:tr w14:paraId="738D3B49">
        <w:tblPrEx>
          <w:tblCellMar>
            <w:top w:w="15" w:type="dxa"/>
            <w:left w:w="15" w:type="dxa"/>
            <w:bottom w:w="15" w:type="dxa"/>
            <w:right w:w="15" w:type="dxa"/>
          </w:tblCellMar>
        </w:tblPrEx>
        <w:trPr>
          <w:trHeight w:val="363"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29AD7C">
            <w:pPr>
              <w:widowControl/>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17</w:t>
            </w:r>
          </w:p>
        </w:tc>
        <w:tc>
          <w:tcPr>
            <w:tcW w:w="1729" w:type="dxa"/>
            <w:tcBorders>
              <w:top w:val="single" w:color="000000" w:sz="4" w:space="0"/>
              <w:left w:val="single" w:color="000000" w:sz="4" w:space="0"/>
              <w:bottom w:val="single" w:color="000000" w:sz="4" w:space="0"/>
              <w:right w:val="single" w:color="000000" w:sz="4" w:space="0"/>
            </w:tcBorders>
            <w:noWrap w:val="0"/>
            <w:vAlign w:val="center"/>
          </w:tcPr>
          <w:p w14:paraId="02A00524">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硬胸徽</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2679C358">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枚</w:t>
            </w:r>
          </w:p>
        </w:tc>
        <w:tc>
          <w:tcPr>
            <w:tcW w:w="5166" w:type="dxa"/>
            <w:tcBorders>
              <w:top w:val="single" w:color="000000" w:sz="4" w:space="0"/>
              <w:left w:val="single" w:color="000000" w:sz="4" w:space="0"/>
              <w:bottom w:val="single" w:color="000000" w:sz="4" w:space="0"/>
              <w:right w:val="single" w:color="000000" w:sz="4" w:space="0"/>
            </w:tcBorders>
            <w:noWrap w:val="0"/>
            <w:vAlign w:val="center"/>
          </w:tcPr>
          <w:p w14:paraId="6EB5210B">
            <w:pPr>
              <w:widowControl/>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由主体、螺钉和螺母三部分组成，螺钉和主体之间采用铆合固定。</w:t>
            </w:r>
          </w:p>
          <w:p w14:paraId="534E3383">
            <w:pPr>
              <w:widowControl/>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颜色为仿24K亚光金黄色(PANTONG</w:t>
            </w:r>
          </w:p>
          <w:p w14:paraId="6CF2E61E">
            <w:pPr>
              <w:widowControl/>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14-0951TPX)，中间衬底内颜色为藏蓝色漆(PANTONG 19-4007 TPX)。</w:t>
            </w:r>
          </w:p>
          <w:p w14:paraId="0A7E4255">
            <w:pPr>
              <w:widowControl/>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主体材料名称:压铸锌合金，规格:YZZnA14A，质量按照GB/T13818执行。</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14:paraId="4E905D40">
            <w:pPr>
              <w:widowControl/>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90</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14:paraId="7EE01AAE">
            <w:pPr>
              <w:jc w:val="center"/>
              <w:rPr>
                <w:rFonts w:hint="eastAsia" w:ascii="仿宋" w:hAnsi="仿宋" w:eastAsia="仿宋" w:cs="仿宋"/>
                <w:color w:val="auto"/>
                <w:sz w:val="24"/>
                <w:szCs w:val="24"/>
              </w:rPr>
            </w:pPr>
          </w:p>
        </w:tc>
      </w:tr>
      <w:tr w14:paraId="07CDEC86">
        <w:tblPrEx>
          <w:tblCellMar>
            <w:top w:w="15" w:type="dxa"/>
            <w:left w:w="15" w:type="dxa"/>
            <w:bottom w:w="15" w:type="dxa"/>
            <w:right w:w="15" w:type="dxa"/>
          </w:tblCellMar>
        </w:tblPrEx>
        <w:trPr>
          <w:trHeight w:val="363"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A856D6">
            <w:pPr>
              <w:widowControl/>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18</w:t>
            </w:r>
          </w:p>
        </w:tc>
        <w:tc>
          <w:tcPr>
            <w:tcW w:w="1729" w:type="dxa"/>
            <w:tcBorders>
              <w:top w:val="single" w:color="000000" w:sz="4" w:space="0"/>
              <w:left w:val="single" w:color="000000" w:sz="4" w:space="0"/>
              <w:bottom w:val="single" w:color="000000" w:sz="4" w:space="0"/>
              <w:right w:val="single" w:color="000000" w:sz="4" w:space="0"/>
            </w:tcBorders>
            <w:noWrap w:val="0"/>
            <w:vAlign w:val="center"/>
          </w:tcPr>
          <w:p w14:paraId="2696DDA1">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软胸徽</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0267D858">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枚</w:t>
            </w:r>
          </w:p>
        </w:tc>
        <w:tc>
          <w:tcPr>
            <w:tcW w:w="5166" w:type="dxa"/>
            <w:tcBorders>
              <w:top w:val="single" w:color="000000" w:sz="4" w:space="0"/>
              <w:left w:val="single" w:color="000000" w:sz="4" w:space="0"/>
              <w:bottom w:val="single" w:color="000000" w:sz="4" w:space="0"/>
              <w:right w:val="single" w:color="000000" w:sz="4" w:space="0"/>
            </w:tcBorders>
            <w:noWrap w:val="0"/>
            <w:vAlign w:val="center"/>
          </w:tcPr>
          <w:p w14:paraId="727E0E42">
            <w:pPr>
              <w:widowControl/>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软胸徽为三层复合结构。面层为涤纶低弹丝电脑提花机织片，底层为黑色搭扣带(勾面)，两层之间通过热熔胶片粘合，然后包边缝合。</w:t>
            </w:r>
          </w:p>
          <w:p w14:paraId="0595E4AC">
            <w:pPr>
              <w:widowControl/>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颜色:软胸微版面底色为藏青色(PANTONG19-4013TPX)；</w:t>
            </w:r>
          </w:p>
          <w:p w14:paraId="3300FFC0">
            <w:pPr>
              <w:widowControl/>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图案颜色为金黄色(PANTONE14-0957TPX)；</w:t>
            </w:r>
          </w:p>
          <w:p w14:paraId="1EBFF462">
            <w:pPr>
              <w:widowControl/>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主标志勾勒线为深黄色。锁边线为藏青色(PANTONG 19-4013TPX)。</w:t>
            </w:r>
          </w:p>
          <w:p w14:paraId="37EB638D">
            <w:pPr>
              <w:widowControl/>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搭扣带(勾面)颜色顺版面色。</w:t>
            </w:r>
          </w:p>
          <w:p w14:paraId="7AFBBB60">
            <w:pPr>
              <w:widowControl/>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面料材料名称涤纶低弹丝电脑提花机织片，经纱规格83.25dtex，纬纱规格:55.5dtex、83.25 dtex。</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14:paraId="73B22810">
            <w:pPr>
              <w:widowControl/>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90</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14:paraId="316A234F">
            <w:pPr>
              <w:jc w:val="center"/>
              <w:rPr>
                <w:rFonts w:hint="eastAsia" w:ascii="仿宋" w:hAnsi="仿宋" w:eastAsia="仿宋" w:cs="仿宋"/>
                <w:color w:val="auto"/>
                <w:sz w:val="24"/>
                <w:szCs w:val="24"/>
              </w:rPr>
            </w:pPr>
          </w:p>
        </w:tc>
      </w:tr>
      <w:tr w14:paraId="1256F069">
        <w:tblPrEx>
          <w:tblCellMar>
            <w:top w:w="15" w:type="dxa"/>
            <w:left w:w="15" w:type="dxa"/>
            <w:bottom w:w="15" w:type="dxa"/>
            <w:right w:w="15" w:type="dxa"/>
          </w:tblCellMar>
        </w:tblPrEx>
        <w:trPr>
          <w:trHeight w:val="363"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184288">
            <w:pPr>
              <w:widowControl/>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19</w:t>
            </w:r>
          </w:p>
        </w:tc>
        <w:tc>
          <w:tcPr>
            <w:tcW w:w="1729" w:type="dxa"/>
            <w:tcBorders>
              <w:top w:val="single" w:color="000000" w:sz="4" w:space="0"/>
              <w:left w:val="single" w:color="000000" w:sz="4" w:space="0"/>
              <w:bottom w:val="single" w:color="000000" w:sz="4" w:space="0"/>
              <w:right w:val="single" w:color="000000" w:sz="4" w:space="0"/>
            </w:tcBorders>
            <w:noWrap w:val="0"/>
            <w:vAlign w:val="center"/>
          </w:tcPr>
          <w:p w14:paraId="3725DE4C">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硬胸号</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135BCDE9">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枚</w:t>
            </w:r>
          </w:p>
        </w:tc>
        <w:tc>
          <w:tcPr>
            <w:tcW w:w="5166" w:type="dxa"/>
            <w:tcBorders>
              <w:top w:val="single" w:color="000000" w:sz="4" w:space="0"/>
              <w:left w:val="single" w:color="000000" w:sz="4" w:space="0"/>
              <w:bottom w:val="single" w:color="000000" w:sz="4" w:space="0"/>
              <w:right w:val="single" w:color="000000" w:sz="4" w:space="0"/>
            </w:tcBorders>
            <w:noWrap w:val="0"/>
            <w:vAlign w:val="center"/>
          </w:tcPr>
          <w:p w14:paraId="2D5D5E2B">
            <w:pPr>
              <w:widowControl/>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硬胸号由主体、螺钉和螺母三部分组成，螺钉和主体之间采用铆合固定。</w:t>
            </w:r>
          </w:p>
          <w:p w14:paraId="3D998F4C">
            <w:pPr>
              <w:widowControl/>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硬胸号正面图案由11位数字组合而成。数字为电铸超薄件，数字均为黑体，字高10.8mm。</w:t>
            </w:r>
          </w:p>
          <w:p w14:paraId="04B5E9D5">
            <w:pPr>
              <w:widowControl/>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颜色:硬胸号的边框颜色为仿24K亚光金黄色(PANTONG14-0951TPX)，中间衬底为藏蓝色(PANTONG19-4007TPX)透明亚克力标。数字颜色为光亮金黄色(PANTONG14-0951TPX)，其颜色应符合实物标样。</w:t>
            </w:r>
          </w:p>
          <w:p w14:paraId="709E03DA">
            <w:pPr>
              <w:widowControl/>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主体材料名称:压铸锌合金，规格YZZnA14A，质量要求按照:GB/T13818执行。</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14:paraId="78E90166">
            <w:pPr>
              <w:widowControl/>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90</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14:paraId="1772BFC5">
            <w:pPr>
              <w:jc w:val="center"/>
              <w:rPr>
                <w:rFonts w:hint="eastAsia" w:ascii="仿宋" w:hAnsi="仿宋" w:eastAsia="仿宋" w:cs="仿宋"/>
                <w:color w:val="auto"/>
                <w:sz w:val="24"/>
                <w:szCs w:val="24"/>
              </w:rPr>
            </w:pPr>
          </w:p>
        </w:tc>
      </w:tr>
      <w:tr w14:paraId="244C7A6E">
        <w:tblPrEx>
          <w:tblCellMar>
            <w:top w:w="15" w:type="dxa"/>
            <w:left w:w="15" w:type="dxa"/>
            <w:bottom w:w="15" w:type="dxa"/>
            <w:right w:w="15" w:type="dxa"/>
          </w:tblCellMar>
        </w:tblPrEx>
        <w:trPr>
          <w:trHeight w:val="3643"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D2CCB1">
            <w:pPr>
              <w:widowControl/>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20</w:t>
            </w:r>
          </w:p>
        </w:tc>
        <w:tc>
          <w:tcPr>
            <w:tcW w:w="1729" w:type="dxa"/>
            <w:tcBorders>
              <w:top w:val="single" w:color="000000" w:sz="4" w:space="0"/>
              <w:left w:val="single" w:color="000000" w:sz="4" w:space="0"/>
              <w:bottom w:val="single" w:color="000000" w:sz="4" w:space="0"/>
              <w:right w:val="single" w:color="000000" w:sz="4" w:space="0"/>
            </w:tcBorders>
            <w:noWrap w:val="0"/>
            <w:vAlign w:val="center"/>
          </w:tcPr>
          <w:p w14:paraId="28AF689E">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软胸号</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1259B34C">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枚</w:t>
            </w:r>
          </w:p>
        </w:tc>
        <w:tc>
          <w:tcPr>
            <w:tcW w:w="5166" w:type="dxa"/>
            <w:tcBorders>
              <w:top w:val="single" w:color="000000" w:sz="4" w:space="0"/>
              <w:left w:val="single" w:color="000000" w:sz="4" w:space="0"/>
              <w:bottom w:val="single" w:color="000000" w:sz="4" w:space="0"/>
              <w:right w:val="single" w:color="000000" w:sz="4" w:space="0"/>
            </w:tcBorders>
            <w:noWrap w:val="0"/>
            <w:vAlign w:val="center"/>
          </w:tcPr>
          <w:p w14:paraId="69641DE8">
            <w:pPr>
              <w:widowControl/>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软胸号为三层复合结构。面层为涤纶低弹丝电脑提花机织片，底层为黑色搭扣带(勾面)，两层之间通过热熔胶片粘合，然后包边缝合。胸号正面图案为“11位阿拉伯数字”，字体为ArialNarrow，字高13mm。</w:t>
            </w:r>
          </w:p>
          <w:p w14:paraId="739226CA">
            <w:pPr>
              <w:widowControl/>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颜色:软胸号版面底色为藏青色(PANTONG19-40013TPX)；数字为金黄色(PANTONE 14-0957TPX)。</w:t>
            </w:r>
          </w:p>
          <w:p w14:paraId="5E26372D">
            <w:pPr>
              <w:widowControl/>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锁边线需顺底色。</w:t>
            </w:r>
          </w:p>
          <w:p w14:paraId="79D6D901">
            <w:pPr>
              <w:widowControl/>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搭扣带(勾面)颜色为藏青色。</w:t>
            </w:r>
          </w:p>
          <w:p w14:paraId="3537F9E4">
            <w:pPr>
              <w:widowControl/>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面料材料名称:涤纶低弹丝电脑提花机织片，经纱规格83.25dtex，纬纱规格83.25dtex。</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14:paraId="5E48E3B4">
            <w:pPr>
              <w:widowControl/>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90</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14:paraId="17CB479D">
            <w:pPr>
              <w:jc w:val="center"/>
              <w:rPr>
                <w:rFonts w:hint="eastAsia" w:ascii="仿宋" w:hAnsi="仿宋" w:eastAsia="仿宋" w:cs="仿宋"/>
                <w:color w:val="auto"/>
                <w:sz w:val="24"/>
                <w:szCs w:val="24"/>
              </w:rPr>
            </w:pPr>
          </w:p>
        </w:tc>
      </w:tr>
      <w:tr w14:paraId="4DB4B8E3">
        <w:tblPrEx>
          <w:tblCellMar>
            <w:top w:w="15" w:type="dxa"/>
            <w:left w:w="15" w:type="dxa"/>
            <w:bottom w:w="15" w:type="dxa"/>
            <w:right w:w="15" w:type="dxa"/>
          </w:tblCellMar>
        </w:tblPrEx>
        <w:trPr>
          <w:trHeight w:val="363"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5E2C38">
            <w:pPr>
              <w:widowControl/>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21</w:t>
            </w:r>
          </w:p>
        </w:tc>
        <w:tc>
          <w:tcPr>
            <w:tcW w:w="1729" w:type="dxa"/>
            <w:tcBorders>
              <w:top w:val="single" w:color="000000" w:sz="4" w:space="0"/>
              <w:left w:val="single" w:color="000000" w:sz="4" w:space="0"/>
              <w:bottom w:val="single" w:color="000000" w:sz="4" w:space="0"/>
              <w:right w:val="single" w:color="000000" w:sz="4" w:space="0"/>
            </w:tcBorders>
            <w:noWrap w:val="0"/>
            <w:vAlign w:val="center"/>
          </w:tcPr>
          <w:p w14:paraId="2A195B55">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领带</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742898F8">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条</w:t>
            </w:r>
          </w:p>
        </w:tc>
        <w:tc>
          <w:tcPr>
            <w:tcW w:w="5166" w:type="dxa"/>
            <w:tcBorders>
              <w:top w:val="single" w:color="000000" w:sz="4" w:space="0"/>
              <w:left w:val="single" w:color="000000" w:sz="4" w:space="0"/>
              <w:bottom w:val="single" w:color="000000" w:sz="4" w:space="0"/>
              <w:right w:val="single" w:color="000000" w:sz="4" w:space="0"/>
            </w:tcBorders>
            <w:noWrap w:val="0"/>
            <w:vAlign w:val="center"/>
          </w:tcPr>
          <w:p w14:paraId="1B9A2B33">
            <w:pPr>
              <w:widowControl/>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领带面料为提花底纹，</w:t>
            </w:r>
          </w:p>
          <w:p w14:paraId="239E1FF9">
            <w:pPr>
              <w:widowControl/>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颜色:领带面料颜色为藏青色(PANTONG19-4013TPX)。领带里布颜色顺面料色。</w:t>
            </w:r>
          </w:p>
          <w:p w14:paraId="5A6CD715">
            <w:pPr>
              <w:widowControl/>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领带拉链的颜色顺面料色，领带骨架、铆钉、保险扣颜色均为黑色，垫片颜色为透明略带白色。</w:t>
            </w:r>
          </w:p>
          <w:p w14:paraId="1A26495B">
            <w:pPr>
              <w:widowControl/>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领带标志布底色为黑色，字迹为白色。</w:t>
            </w:r>
          </w:p>
          <w:p w14:paraId="7696B44E">
            <w:pPr>
              <w:widowControl/>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领带面料、颈带、小带材料名称:涤丝面料经纱规格55.5dtex，纬纱规格55.5dtex。</w:t>
            </w:r>
          </w:p>
          <w:p w14:paraId="65D1FC84">
            <w:pPr>
              <w:widowControl/>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里布材料名称:涤纶里布，经纱、纬纱规格83.25dtex。</w:t>
            </w:r>
          </w:p>
          <w:p w14:paraId="58134D03">
            <w:pPr>
              <w:widowControl/>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衬布材料名称:白色起绒涤纶布，规格350g/㎡。拉链材料名称:3号尼龙拉链。</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14:paraId="0230F3E7">
            <w:pPr>
              <w:widowControl/>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45</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14:paraId="291F5EAF">
            <w:pPr>
              <w:jc w:val="center"/>
              <w:rPr>
                <w:rFonts w:hint="eastAsia" w:ascii="仿宋" w:hAnsi="仿宋" w:eastAsia="仿宋" w:cs="仿宋"/>
                <w:color w:val="auto"/>
                <w:sz w:val="24"/>
                <w:szCs w:val="24"/>
              </w:rPr>
            </w:pPr>
          </w:p>
        </w:tc>
      </w:tr>
      <w:tr w14:paraId="4AFADDD0">
        <w:tblPrEx>
          <w:tblCellMar>
            <w:top w:w="15" w:type="dxa"/>
            <w:left w:w="15" w:type="dxa"/>
            <w:bottom w:w="15" w:type="dxa"/>
            <w:right w:w="15" w:type="dxa"/>
          </w:tblCellMar>
        </w:tblPrEx>
        <w:trPr>
          <w:trHeight w:val="2604"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56846A">
            <w:pPr>
              <w:widowControl/>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22</w:t>
            </w:r>
          </w:p>
        </w:tc>
        <w:tc>
          <w:tcPr>
            <w:tcW w:w="1729" w:type="dxa"/>
            <w:tcBorders>
              <w:top w:val="single" w:color="000000" w:sz="4" w:space="0"/>
              <w:left w:val="single" w:color="000000" w:sz="4" w:space="0"/>
              <w:bottom w:val="single" w:color="000000" w:sz="4" w:space="0"/>
              <w:right w:val="single" w:color="000000" w:sz="4" w:space="0"/>
            </w:tcBorders>
            <w:noWrap w:val="0"/>
            <w:vAlign w:val="center"/>
          </w:tcPr>
          <w:p w14:paraId="5A509725">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单皮鞋</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2AF0AAAB">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双</w:t>
            </w:r>
          </w:p>
        </w:tc>
        <w:tc>
          <w:tcPr>
            <w:tcW w:w="5166" w:type="dxa"/>
            <w:tcBorders>
              <w:top w:val="single" w:color="000000" w:sz="4" w:space="0"/>
              <w:left w:val="single" w:color="000000" w:sz="4" w:space="0"/>
              <w:bottom w:val="single" w:color="000000" w:sz="4" w:space="0"/>
              <w:right w:val="single" w:color="000000" w:sz="4" w:space="0"/>
            </w:tcBorders>
            <w:noWrap w:val="0"/>
            <w:vAlign w:val="center"/>
          </w:tcPr>
          <w:p w14:paraId="4F1383B4">
            <w:pPr>
              <w:widowControl/>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颜色:黑色；</w:t>
            </w:r>
          </w:p>
          <w:p w14:paraId="4F6DBD11">
            <w:pPr>
              <w:widowControl/>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面料:铬鞣小黄牛黑色正面软革、铬鞣浅黄色猪/牛头层里革；</w:t>
            </w:r>
          </w:p>
          <w:p w14:paraId="6FBDD1E0">
            <w:pPr>
              <w:widowControl/>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规格:厚度:(1.2~1.4)mm、橡胶/聚醚型聚氨酯双密度连帮注射大底，鞋底前后掌着力部位增加橡胶垫片。</w:t>
            </w:r>
          </w:p>
          <w:p w14:paraId="73B5A814">
            <w:pPr>
              <w:widowControl/>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耐折性能按GB/T3903.1的规定执行(预割口5mm，耐折次数40000次)。</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14:paraId="57D3CD0A">
            <w:pPr>
              <w:widowControl/>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45</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14:paraId="3D5E231D">
            <w:pPr>
              <w:jc w:val="center"/>
              <w:rPr>
                <w:rFonts w:hint="eastAsia" w:ascii="仿宋" w:hAnsi="仿宋" w:eastAsia="仿宋" w:cs="仿宋"/>
                <w:color w:val="auto"/>
                <w:sz w:val="24"/>
                <w:szCs w:val="24"/>
              </w:rPr>
            </w:pPr>
          </w:p>
        </w:tc>
      </w:tr>
      <w:tr w14:paraId="5DA85A65">
        <w:tblPrEx>
          <w:tblCellMar>
            <w:top w:w="15" w:type="dxa"/>
            <w:left w:w="15" w:type="dxa"/>
            <w:bottom w:w="15" w:type="dxa"/>
            <w:right w:w="15" w:type="dxa"/>
          </w:tblCellMar>
        </w:tblPrEx>
        <w:trPr>
          <w:trHeight w:val="2604" w:hRule="atLeast"/>
          <w:jc w:val="center"/>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4B54BF">
            <w:pPr>
              <w:widowControl/>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23</w:t>
            </w:r>
          </w:p>
        </w:tc>
        <w:tc>
          <w:tcPr>
            <w:tcW w:w="1729" w:type="dxa"/>
            <w:tcBorders>
              <w:top w:val="single" w:color="000000" w:sz="4" w:space="0"/>
              <w:left w:val="single" w:color="000000" w:sz="4" w:space="0"/>
              <w:bottom w:val="single" w:color="000000" w:sz="4" w:space="0"/>
              <w:right w:val="single" w:color="000000" w:sz="4" w:space="0"/>
            </w:tcBorders>
            <w:noWrap w:val="0"/>
            <w:vAlign w:val="center"/>
          </w:tcPr>
          <w:p w14:paraId="7DCE4B96">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皮凉鞋</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3A09C4E">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双</w:t>
            </w:r>
          </w:p>
        </w:tc>
        <w:tc>
          <w:tcPr>
            <w:tcW w:w="5166" w:type="dxa"/>
            <w:tcBorders>
              <w:top w:val="single" w:color="000000" w:sz="4" w:space="0"/>
              <w:left w:val="single" w:color="000000" w:sz="4" w:space="0"/>
              <w:bottom w:val="single" w:color="000000" w:sz="4" w:space="0"/>
              <w:right w:val="single" w:color="000000" w:sz="4" w:space="0"/>
            </w:tcBorders>
            <w:noWrap w:val="0"/>
            <w:vAlign w:val="center"/>
          </w:tcPr>
          <w:p w14:paraId="7E20FFF1">
            <w:pPr>
              <w:widowControl/>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颜色:黑色；</w:t>
            </w:r>
          </w:p>
          <w:p w14:paraId="26063D8E">
            <w:pPr>
              <w:widowControl/>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面料:铬鞣黄牛黑色正面软革、铬鞣浅黄色猪/牛头层里革；</w:t>
            </w:r>
          </w:p>
          <w:p w14:paraId="1A2D24EE">
            <w:pPr>
              <w:widowControl/>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规格:厚度:(1.2~1.4)mm、浅黄色，厚度:(0.6~0.8)mm、聚氨酯连帮注射，鞋底前后掌着力部位增加橡胶垫片。</w:t>
            </w:r>
          </w:p>
          <w:p w14:paraId="1039CE5F">
            <w:pPr>
              <w:widowControl/>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耐折性能按GB/T3903.1的规定执行(预割口5mm，耐折次数 40000次)。</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14:paraId="1A65A13E">
            <w:pPr>
              <w:widowControl/>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45</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14:paraId="06853192">
            <w:pPr>
              <w:jc w:val="center"/>
              <w:rPr>
                <w:rFonts w:hint="eastAsia" w:ascii="仿宋" w:hAnsi="仿宋" w:eastAsia="仿宋" w:cs="仿宋"/>
                <w:color w:val="auto"/>
                <w:sz w:val="24"/>
                <w:szCs w:val="24"/>
              </w:rPr>
            </w:pPr>
          </w:p>
        </w:tc>
      </w:tr>
      <w:tr w14:paraId="5538F655">
        <w:tblPrEx>
          <w:tblCellMar>
            <w:top w:w="15" w:type="dxa"/>
            <w:left w:w="15" w:type="dxa"/>
            <w:bottom w:w="15" w:type="dxa"/>
            <w:right w:w="15" w:type="dxa"/>
          </w:tblCellMar>
        </w:tblPrEx>
        <w:trPr>
          <w:trHeight w:val="363" w:hRule="atLeast"/>
          <w:jc w:val="center"/>
        </w:trPr>
        <w:tc>
          <w:tcPr>
            <w:tcW w:w="623" w:type="dxa"/>
            <w:tcBorders>
              <w:top w:val="single" w:color="000000" w:sz="4" w:space="0"/>
              <w:left w:val="single" w:color="000000" w:sz="4" w:space="0"/>
              <w:bottom w:val="single" w:color="000000" w:sz="4" w:space="0"/>
              <w:right w:val="single" w:color="000000" w:sz="4" w:space="0"/>
            </w:tcBorders>
            <w:noWrap w:val="0"/>
            <w:vAlign w:val="center"/>
          </w:tcPr>
          <w:p w14:paraId="2707B8D7">
            <w:pPr>
              <w:widowControl/>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24</w:t>
            </w:r>
          </w:p>
        </w:tc>
        <w:tc>
          <w:tcPr>
            <w:tcW w:w="1729" w:type="dxa"/>
            <w:tcBorders>
              <w:top w:val="single" w:color="000000" w:sz="4" w:space="0"/>
              <w:left w:val="single" w:color="000000" w:sz="4" w:space="0"/>
              <w:bottom w:val="single" w:color="000000" w:sz="4" w:space="0"/>
              <w:right w:val="single" w:color="000000" w:sz="4" w:space="0"/>
            </w:tcBorders>
            <w:noWrap w:val="0"/>
            <w:vAlign w:val="center"/>
          </w:tcPr>
          <w:p w14:paraId="031D00D3">
            <w:pPr>
              <w:widowControl/>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棉皮鞋</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4889DCCE">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双</w:t>
            </w:r>
          </w:p>
        </w:tc>
        <w:tc>
          <w:tcPr>
            <w:tcW w:w="5166" w:type="dxa"/>
            <w:tcBorders>
              <w:top w:val="single" w:color="000000" w:sz="4" w:space="0"/>
              <w:left w:val="single" w:color="000000" w:sz="4" w:space="0"/>
              <w:bottom w:val="single" w:color="000000" w:sz="4" w:space="0"/>
              <w:right w:val="single" w:color="000000" w:sz="4" w:space="0"/>
            </w:tcBorders>
            <w:noWrap w:val="0"/>
            <w:vAlign w:val="center"/>
          </w:tcPr>
          <w:p w14:paraId="2BF6AC6E">
            <w:pPr>
              <w:widowControl/>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男棉皮鞋与毛皮靴颜色为黑色，素头、软领口、高腰系带式结构。鞋面为铬鞣黄牛黑色正软面革，内底为涤麻合成内底或者涤纶纤维双针针刺无纺布3.0mPP改性填覆材料，帮底结合工艺采用橡胶/聚醚型聚氨酯双密度连帮注射工艺，鞋底前后掌着力部位增加橡胶垫片。男棉皮鞋鞋里为深棕色平剪绒复合保暖絮片。鞋底开槽深度应确保鞋具有防滑性能。</w:t>
            </w:r>
          </w:p>
          <w:p w14:paraId="6254466A">
            <w:pPr>
              <w:widowControl/>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鞋面材料名称:铬鞣小黄牛黑色正软面革，厚度:(1.2~1.4)mm，应符合QB/T1873。</w:t>
            </w:r>
          </w:p>
          <w:p w14:paraId="6150F120">
            <w:pPr>
              <w:widowControl/>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领口里、鞋舌里上材料名称:铬鞣黑色猪头层里革，黑色，厚度:(0.6~0.8)mm，应符合 QB/T 2680。</w:t>
            </w:r>
          </w:p>
          <w:p w14:paraId="0199A2FE">
            <w:pPr>
              <w:widowControl/>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前帮里、后帮里、鞋舌里下(棉里)材料名称:深棕色平剪绒，平剪绒织物和海绵型絮片复合而成，保温性≥0.35clo(采用GB/T 11048 检测)。</w:t>
            </w:r>
          </w:p>
          <w:p w14:paraId="304B03B8">
            <w:pPr>
              <w:widowControl/>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包跟里(男棉鞋包跟里)材料名称:超细纤维绒面合成革，厚度:(0.8~1.0)mm。</w:t>
            </w:r>
          </w:p>
          <w:p w14:paraId="5D081256">
            <w:pPr>
              <w:widowControl/>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活动内底垫材料:平剪绒里复合聚醚发泡成型鞋垫，前掌厚度:(4.5~5.0)mm，后跟厚度:(7.0~7.5)mm。外底鞋底:橡胶/聚醚型聚氨酯双密度连帮注射，鞋底前后掌着力部位增加橡胶垫片。</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14:paraId="68F3EB02">
            <w:pPr>
              <w:widowControl/>
              <w:jc w:val="center"/>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45</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14:paraId="5B729EE9">
            <w:pPr>
              <w:jc w:val="center"/>
              <w:rPr>
                <w:rFonts w:hint="eastAsia" w:ascii="仿宋" w:hAnsi="仿宋" w:eastAsia="仿宋" w:cs="仿宋"/>
                <w:color w:val="auto"/>
                <w:sz w:val="24"/>
                <w:szCs w:val="24"/>
              </w:rPr>
            </w:pPr>
          </w:p>
        </w:tc>
      </w:tr>
    </w:tbl>
    <w:p w14:paraId="45B538AC">
      <w:pPr>
        <w:rPr>
          <w:rFonts w:hint="eastAsia"/>
          <w:color w:val="auto"/>
        </w:rPr>
      </w:pPr>
    </w:p>
    <w:p w14:paraId="6541FE31">
      <w:pPr>
        <w:pStyle w:val="2"/>
        <w:rPr>
          <w:rFonts w:hint="eastAsia"/>
          <w:color w:val="auto"/>
        </w:rPr>
      </w:pPr>
    </w:p>
    <w:p w14:paraId="165F25F9">
      <w:pPr>
        <w:pStyle w:val="2"/>
        <w:rPr>
          <w:rFonts w:hint="eastAsia"/>
          <w:color w:val="auto"/>
        </w:rPr>
      </w:pPr>
    </w:p>
    <w:p w14:paraId="016E3508">
      <w:pPr>
        <w:rPr>
          <w:rFonts w:hint="eastAsia"/>
          <w:color w:val="auto"/>
        </w:rPr>
      </w:pPr>
    </w:p>
    <w:p w14:paraId="0F28E1E0">
      <w:pPr>
        <w:pStyle w:val="23"/>
        <w:numPr>
          <w:ilvl w:val="0"/>
          <w:numId w:val="10"/>
        </w:numPr>
        <w:ind w:left="0" w:leftChars="0" w:firstLine="42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女</w:t>
      </w:r>
      <w:r>
        <w:rPr>
          <w:rFonts w:hint="eastAsia" w:ascii="仿宋" w:hAnsi="仿宋" w:eastAsia="仿宋" w:cs="仿宋"/>
          <w:b/>
          <w:bCs/>
          <w:color w:val="auto"/>
          <w:sz w:val="24"/>
          <w:szCs w:val="24"/>
          <w:highlight w:val="none"/>
        </w:rPr>
        <w:t>士执法服装和标志标识</w:t>
      </w:r>
    </w:p>
    <w:tbl>
      <w:tblPr>
        <w:tblStyle w:val="24"/>
        <w:tblW w:w="9812" w:type="dxa"/>
        <w:jc w:val="center"/>
        <w:tblLayout w:type="fixed"/>
        <w:tblCellMar>
          <w:top w:w="15" w:type="dxa"/>
          <w:left w:w="15" w:type="dxa"/>
          <w:bottom w:w="15" w:type="dxa"/>
          <w:right w:w="15" w:type="dxa"/>
        </w:tblCellMar>
      </w:tblPr>
      <w:tblGrid>
        <w:gridCol w:w="656"/>
        <w:gridCol w:w="1725"/>
        <w:gridCol w:w="656"/>
        <w:gridCol w:w="5142"/>
        <w:gridCol w:w="806"/>
        <w:gridCol w:w="827"/>
      </w:tblGrid>
      <w:tr w14:paraId="6A5FAF07">
        <w:tblPrEx>
          <w:tblCellMar>
            <w:top w:w="15" w:type="dxa"/>
            <w:left w:w="15" w:type="dxa"/>
            <w:bottom w:w="15" w:type="dxa"/>
            <w:right w:w="15" w:type="dxa"/>
          </w:tblCellMar>
        </w:tblPrEx>
        <w:trPr>
          <w:trHeight w:val="695" w:hRule="atLeast"/>
          <w:tblHeader/>
          <w:jc w:val="center"/>
        </w:trPr>
        <w:tc>
          <w:tcPr>
            <w:tcW w:w="656" w:type="dxa"/>
            <w:tcBorders>
              <w:top w:val="single" w:color="000000" w:sz="4" w:space="0"/>
              <w:left w:val="single" w:color="000000" w:sz="4" w:space="0"/>
              <w:bottom w:val="single" w:color="000000" w:sz="4" w:space="0"/>
              <w:right w:val="single" w:color="000000" w:sz="4" w:space="0"/>
            </w:tcBorders>
            <w:noWrap w:val="0"/>
            <w:vAlign w:val="center"/>
          </w:tcPr>
          <w:p w14:paraId="0CE0EB8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rPr>
              <w:t>序号</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4EB44A1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rPr>
              <w:t>品名</w:t>
            </w:r>
          </w:p>
        </w:tc>
        <w:tc>
          <w:tcPr>
            <w:tcW w:w="656" w:type="dxa"/>
            <w:tcBorders>
              <w:top w:val="single" w:color="000000" w:sz="4" w:space="0"/>
              <w:left w:val="single" w:color="000000" w:sz="4" w:space="0"/>
              <w:bottom w:val="single" w:color="000000" w:sz="4" w:space="0"/>
              <w:right w:val="single" w:color="000000" w:sz="4" w:space="0"/>
            </w:tcBorders>
            <w:noWrap w:val="0"/>
            <w:vAlign w:val="center"/>
          </w:tcPr>
          <w:p w14:paraId="5552714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单位</w:t>
            </w:r>
          </w:p>
        </w:tc>
        <w:tc>
          <w:tcPr>
            <w:tcW w:w="5142" w:type="dxa"/>
            <w:tcBorders>
              <w:top w:val="single" w:color="000000" w:sz="4" w:space="0"/>
              <w:left w:val="single" w:color="000000" w:sz="4" w:space="0"/>
              <w:bottom w:val="single" w:color="000000" w:sz="4" w:space="0"/>
              <w:right w:val="single" w:color="000000" w:sz="4" w:space="0"/>
            </w:tcBorders>
            <w:noWrap w:val="0"/>
            <w:vAlign w:val="center"/>
          </w:tcPr>
          <w:p w14:paraId="17502C1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color w:val="auto"/>
                <w:kern w:val="0"/>
                <w:sz w:val="24"/>
                <w:szCs w:val="24"/>
                <w:lang w:eastAsia="zh-CN"/>
              </w:rPr>
            </w:pPr>
            <w:r>
              <w:rPr>
                <w:rFonts w:hint="eastAsia" w:ascii="仿宋" w:hAnsi="仿宋" w:eastAsia="仿宋" w:cs="仿宋"/>
                <w:b/>
                <w:bCs/>
                <w:color w:val="auto"/>
                <w:kern w:val="0"/>
                <w:sz w:val="24"/>
                <w:szCs w:val="24"/>
                <w:lang w:val="en-US" w:eastAsia="zh-CN"/>
              </w:rPr>
              <w:t>参数要求</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14:paraId="5258DA7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rPr>
              <w:t>总配发</w:t>
            </w:r>
            <w:r>
              <w:rPr>
                <w:rFonts w:hint="eastAsia" w:ascii="仿宋" w:hAnsi="仿宋" w:eastAsia="仿宋" w:cs="仿宋"/>
                <w:b/>
                <w:bCs/>
                <w:color w:val="auto"/>
                <w:kern w:val="0"/>
                <w:sz w:val="24"/>
                <w:szCs w:val="24"/>
              </w:rPr>
              <w:t>数量</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1FB8680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rPr>
              <w:t>备注</w:t>
            </w:r>
          </w:p>
        </w:tc>
      </w:tr>
      <w:tr w14:paraId="328D9260">
        <w:tblPrEx>
          <w:tblCellMar>
            <w:top w:w="15" w:type="dxa"/>
            <w:left w:w="15" w:type="dxa"/>
            <w:bottom w:w="15" w:type="dxa"/>
            <w:right w:w="15" w:type="dxa"/>
          </w:tblCellMar>
        </w:tblPrEx>
        <w:trPr>
          <w:trHeight w:val="804"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A5FD5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val="en-US" w:eastAsia="zh-CN"/>
              </w:rPr>
              <w:t>1</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2CE9A16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color w:val="auto"/>
                <w:kern w:val="0"/>
                <w:sz w:val="24"/>
                <w:szCs w:val="24"/>
              </w:rPr>
            </w:pPr>
            <w:r>
              <w:rPr>
                <w:rFonts w:hint="eastAsia" w:ascii="仿宋" w:hAnsi="仿宋" w:eastAsia="仿宋" w:cs="仿宋"/>
                <w:color w:val="auto"/>
                <w:kern w:val="0"/>
                <w:sz w:val="24"/>
                <w:szCs w:val="24"/>
              </w:rPr>
              <w:t>卷檐帽</w:t>
            </w:r>
          </w:p>
        </w:tc>
        <w:tc>
          <w:tcPr>
            <w:tcW w:w="656" w:type="dxa"/>
            <w:tcBorders>
              <w:top w:val="single" w:color="000000" w:sz="4" w:space="0"/>
              <w:left w:val="single" w:color="000000" w:sz="4" w:space="0"/>
              <w:bottom w:val="single" w:color="000000" w:sz="4" w:space="0"/>
              <w:right w:val="single" w:color="000000" w:sz="4" w:space="0"/>
            </w:tcBorders>
            <w:noWrap w:val="0"/>
            <w:vAlign w:val="center"/>
          </w:tcPr>
          <w:p w14:paraId="23CEE18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color w:val="auto"/>
                <w:sz w:val="24"/>
                <w:szCs w:val="24"/>
              </w:rPr>
            </w:pPr>
            <w:r>
              <w:rPr>
                <w:rFonts w:hint="eastAsia" w:ascii="仿宋" w:hAnsi="仿宋" w:eastAsia="仿宋" w:cs="仿宋"/>
                <w:color w:val="auto"/>
                <w:sz w:val="24"/>
                <w:szCs w:val="24"/>
              </w:rPr>
              <w:t>顶</w:t>
            </w:r>
          </w:p>
        </w:tc>
        <w:tc>
          <w:tcPr>
            <w:tcW w:w="5142" w:type="dxa"/>
            <w:tcBorders>
              <w:top w:val="single" w:color="000000" w:sz="4" w:space="0"/>
              <w:left w:val="single" w:color="000000" w:sz="4" w:space="0"/>
              <w:bottom w:val="single" w:color="000000" w:sz="4" w:space="0"/>
              <w:right w:val="single" w:color="000000" w:sz="4" w:space="0"/>
            </w:tcBorders>
            <w:noWrap w:val="0"/>
            <w:vAlign w:val="center"/>
          </w:tcPr>
          <w:p w14:paraId="4043B864">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面料颜色：藏青色(PANTONE19-4013TPX)；</w:t>
            </w:r>
          </w:p>
          <w:p w14:paraId="5B0E7235">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面料：弹力哔叽；</w:t>
            </w:r>
          </w:p>
          <w:p w14:paraId="72A7CECB">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成分：75%聚酯纤维23%粘纤2%氨纶；</w:t>
            </w:r>
          </w:p>
          <w:p w14:paraId="71D65A1C">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线密度(tex)：经纱R25纬纱R24【24*25+40 D】；</w:t>
            </w:r>
          </w:p>
          <w:p w14:paraId="6D8B5A6A">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密度(根/10cm：)经向470纬向335；</w:t>
            </w:r>
          </w:p>
          <w:p w14:paraId="0C61FAA1">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bCs/>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单位面积质量(g/㎡)：235。</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14:paraId="7876809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b/>
                <w:bCs/>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27</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2F12F80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color w:val="auto"/>
                <w:kern w:val="0"/>
                <w:sz w:val="24"/>
                <w:szCs w:val="24"/>
              </w:rPr>
            </w:pPr>
          </w:p>
        </w:tc>
      </w:tr>
      <w:tr w14:paraId="4B81FC3F">
        <w:tblPrEx>
          <w:tblCellMar>
            <w:top w:w="15" w:type="dxa"/>
            <w:left w:w="15" w:type="dxa"/>
            <w:bottom w:w="15" w:type="dxa"/>
            <w:right w:w="15" w:type="dxa"/>
          </w:tblCellMar>
        </w:tblPrEx>
        <w:trPr>
          <w:trHeight w:val="363"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C64CD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20EDA91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卷檐凉帽</w:t>
            </w:r>
          </w:p>
        </w:tc>
        <w:tc>
          <w:tcPr>
            <w:tcW w:w="656" w:type="dxa"/>
            <w:tcBorders>
              <w:top w:val="single" w:color="000000" w:sz="4" w:space="0"/>
              <w:left w:val="single" w:color="000000" w:sz="4" w:space="0"/>
              <w:bottom w:val="single" w:color="000000" w:sz="4" w:space="0"/>
              <w:right w:val="single" w:color="000000" w:sz="4" w:space="0"/>
            </w:tcBorders>
            <w:noWrap w:val="0"/>
            <w:vAlign w:val="center"/>
          </w:tcPr>
          <w:p w14:paraId="4E8D95E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顶</w:t>
            </w:r>
          </w:p>
        </w:tc>
        <w:tc>
          <w:tcPr>
            <w:tcW w:w="5142" w:type="dxa"/>
            <w:tcBorders>
              <w:top w:val="single" w:color="000000" w:sz="4" w:space="0"/>
              <w:left w:val="single" w:color="000000" w:sz="4" w:space="0"/>
              <w:bottom w:val="single" w:color="000000" w:sz="4" w:space="0"/>
              <w:right w:val="single" w:color="000000" w:sz="4" w:space="0"/>
            </w:tcBorders>
            <w:noWrap w:val="0"/>
            <w:vAlign w:val="center"/>
          </w:tcPr>
          <w:p w14:paraId="5DAEEB34">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rPr>
              <w:t>面料颜色</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深蓝色(PANTONE19-4013TPX)</w:t>
            </w:r>
            <w:r>
              <w:rPr>
                <w:rFonts w:hint="eastAsia" w:ascii="仿宋" w:hAnsi="仿宋" w:eastAsia="仿宋" w:cs="仿宋"/>
                <w:b w:val="0"/>
                <w:color w:val="auto"/>
                <w:sz w:val="24"/>
                <w:szCs w:val="24"/>
                <w:highlight w:val="none"/>
                <w:lang w:val="en-US" w:eastAsia="zh-CN"/>
              </w:rPr>
              <w:t>；</w:t>
            </w:r>
          </w:p>
          <w:p w14:paraId="53BD3D65">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rPr>
              <w:t>面料</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涤纶牵伸丝网眼布、涤纶长丝网纱布</w:t>
            </w:r>
            <w:r>
              <w:rPr>
                <w:rFonts w:hint="eastAsia" w:ascii="仿宋" w:hAnsi="仿宋" w:eastAsia="仿宋" w:cs="仿宋"/>
                <w:b w:val="0"/>
                <w:color w:val="auto"/>
                <w:sz w:val="24"/>
                <w:szCs w:val="24"/>
                <w:highlight w:val="none"/>
                <w:lang w:val="en-US" w:eastAsia="zh-CN"/>
              </w:rPr>
              <w:t>；</w:t>
            </w:r>
          </w:p>
          <w:p w14:paraId="7C0D75DF">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0"/>
                <w:sz w:val="24"/>
                <w:szCs w:val="24"/>
              </w:rPr>
            </w:pPr>
            <w:r>
              <w:rPr>
                <w:rFonts w:hint="eastAsia" w:ascii="仿宋" w:hAnsi="仿宋" w:eastAsia="仿宋" w:cs="仿宋"/>
                <w:b w:val="0"/>
                <w:color w:val="auto"/>
                <w:sz w:val="24"/>
                <w:szCs w:val="24"/>
                <w:highlight w:val="none"/>
                <w:lang w:eastAsia="zh-CN"/>
              </w:rPr>
              <w:t>成分：</w:t>
            </w:r>
            <w:r>
              <w:rPr>
                <w:rFonts w:hint="eastAsia" w:ascii="仿宋" w:hAnsi="仿宋" w:eastAsia="仿宋" w:cs="仿宋"/>
                <w:b w:val="0"/>
                <w:color w:val="auto"/>
                <w:sz w:val="24"/>
                <w:szCs w:val="24"/>
                <w:highlight w:val="none"/>
              </w:rPr>
              <w:t>网眼结构:三空一、经纱×纬纱:50D/24 f×50 D/24 f。</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14:paraId="2C59029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27</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03C44A5A">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auto"/>
                <w:sz w:val="24"/>
                <w:szCs w:val="24"/>
              </w:rPr>
            </w:pPr>
          </w:p>
        </w:tc>
      </w:tr>
      <w:tr w14:paraId="351E2001">
        <w:tblPrEx>
          <w:tblCellMar>
            <w:top w:w="15" w:type="dxa"/>
            <w:left w:w="15" w:type="dxa"/>
            <w:bottom w:w="15" w:type="dxa"/>
            <w:right w:w="15" w:type="dxa"/>
          </w:tblCellMar>
        </w:tblPrEx>
        <w:trPr>
          <w:trHeight w:val="363"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55EC4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6F57AAF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常服</w:t>
            </w:r>
          </w:p>
        </w:tc>
        <w:tc>
          <w:tcPr>
            <w:tcW w:w="656" w:type="dxa"/>
            <w:tcBorders>
              <w:top w:val="single" w:color="000000" w:sz="4" w:space="0"/>
              <w:left w:val="single" w:color="000000" w:sz="4" w:space="0"/>
              <w:bottom w:val="single" w:color="000000" w:sz="4" w:space="0"/>
              <w:right w:val="single" w:color="000000" w:sz="4" w:space="0"/>
            </w:tcBorders>
            <w:noWrap w:val="0"/>
            <w:vAlign w:val="center"/>
          </w:tcPr>
          <w:p w14:paraId="72F5CB3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套</w:t>
            </w:r>
          </w:p>
        </w:tc>
        <w:tc>
          <w:tcPr>
            <w:tcW w:w="5142" w:type="dxa"/>
            <w:tcBorders>
              <w:top w:val="single" w:color="000000" w:sz="4" w:space="0"/>
              <w:left w:val="single" w:color="000000" w:sz="4" w:space="0"/>
              <w:bottom w:val="single" w:color="000000" w:sz="4" w:space="0"/>
              <w:right w:val="single" w:color="000000" w:sz="4" w:space="0"/>
            </w:tcBorders>
            <w:noWrap w:val="0"/>
            <w:vAlign w:val="center"/>
          </w:tcPr>
          <w:p w14:paraId="0D307320">
            <w:pPr>
              <w:keepNext w:val="0"/>
              <w:keepLines w:val="0"/>
              <w:pageBreakBefore w:val="0"/>
              <w:widowControl/>
              <w:kinsoku/>
              <w:wordWrap/>
              <w:overflowPunct/>
              <w:topLinePunct w:val="0"/>
              <w:autoSpaceDE/>
              <w:autoSpaceDN/>
              <w:bidi w:val="0"/>
              <w:adjustRightInd/>
              <w:snapToGrid/>
              <w:spacing w:line="240" w:lineRule="auto"/>
              <w:ind w:right="-349" w:rightChars="-166"/>
              <w:jc w:val="left"/>
              <w:textAlignment w:val="center"/>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rPr>
              <w:t>面料颜色:藏青色(PANTONE19-4013TPX)</w:t>
            </w:r>
            <w:r>
              <w:rPr>
                <w:rFonts w:hint="eastAsia" w:ascii="仿宋" w:hAnsi="仿宋" w:eastAsia="仿宋" w:cs="仿宋"/>
                <w:b w:val="0"/>
                <w:color w:val="auto"/>
                <w:sz w:val="24"/>
                <w:szCs w:val="24"/>
                <w:highlight w:val="none"/>
                <w:lang w:val="en-US" w:eastAsia="zh-CN"/>
              </w:rPr>
              <w:t>；</w:t>
            </w:r>
          </w:p>
          <w:p w14:paraId="3E7461DF">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rPr>
              <w:t>面料:毛涤单面哔叽</w:t>
            </w:r>
            <w:r>
              <w:rPr>
                <w:rFonts w:hint="eastAsia" w:ascii="仿宋" w:hAnsi="仿宋" w:eastAsia="仿宋" w:cs="仿宋"/>
                <w:b w:val="0"/>
                <w:color w:val="auto"/>
                <w:sz w:val="24"/>
                <w:szCs w:val="24"/>
                <w:highlight w:val="none"/>
                <w:lang w:val="en-US" w:eastAsia="zh-CN"/>
              </w:rPr>
              <w:t>；</w:t>
            </w:r>
          </w:p>
          <w:p w14:paraId="135AC4EA">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rPr>
              <w:t>成分:70%绵羊毛26%聚酯纤维(含导电维)4%氨纶</w:t>
            </w:r>
            <w:r>
              <w:rPr>
                <w:rFonts w:hint="eastAsia" w:ascii="仿宋" w:hAnsi="仿宋" w:eastAsia="仿宋" w:cs="仿宋"/>
                <w:b w:val="0"/>
                <w:color w:val="auto"/>
                <w:sz w:val="24"/>
                <w:szCs w:val="24"/>
                <w:highlight w:val="none"/>
                <w:lang w:val="en-US" w:eastAsia="zh-CN"/>
              </w:rPr>
              <w:t>；</w:t>
            </w:r>
          </w:p>
          <w:p w14:paraId="5C019928">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lang w:eastAsia="zh-CN"/>
              </w:rPr>
            </w:pPr>
            <w:r>
              <w:rPr>
                <w:rFonts w:hint="eastAsia" w:ascii="仿宋" w:hAnsi="仿宋" w:eastAsia="仿宋" w:cs="仿宋"/>
                <w:b w:val="0"/>
                <w:color w:val="auto"/>
                <w:sz w:val="24"/>
                <w:szCs w:val="24"/>
                <w:highlight w:val="none"/>
              </w:rPr>
              <w:t>单位面积质量:(</w:t>
            </w:r>
            <w:r>
              <w:rPr>
                <w:rFonts w:hint="eastAsia" w:ascii="仿宋" w:hAnsi="仿宋" w:eastAsia="仿宋" w:cs="仿宋"/>
                <w:b w:val="0"/>
                <w:color w:val="auto"/>
                <w:sz w:val="24"/>
                <w:szCs w:val="24"/>
                <w:highlight w:val="none"/>
                <w:lang w:eastAsia="zh-CN"/>
              </w:rPr>
              <w:t>g/㎡</w:t>
            </w:r>
            <w:r>
              <w:rPr>
                <w:rFonts w:hint="eastAsia" w:ascii="仿宋" w:hAnsi="仿宋" w:eastAsia="仿宋" w:cs="仿宋"/>
                <w:b w:val="0"/>
                <w:color w:val="auto"/>
                <w:sz w:val="24"/>
                <w:szCs w:val="24"/>
                <w:highlight w:val="none"/>
              </w:rPr>
              <w:t>):192</w:t>
            </w:r>
            <w:r>
              <w:rPr>
                <w:rFonts w:hint="eastAsia" w:ascii="仿宋" w:hAnsi="仿宋" w:eastAsia="仿宋" w:cs="仿宋"/>
                <w:b w:val="0"/>
                <w:color w:val="auto"/>
                <w:sz w:val="24"/>
                <w:szCs w:val="24"/>
                <w:highlight w:val="none"/>
                <w:lang w:val="en-US" w:eastAsia="zh-CN"/>
              </w:rPr>
              <w:t>；</w:t>
            </w:r>
          </w:p>
          <w:p w14:paraId="7C35EF2B">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rPr>
              <w:t>线密度(tex):经纱80Nm/2纬纱80Nm/2</w:t>
            </w:r>
            <w:r>
              <w:rPr>
                <w:rFonts w:hint="eastAsia" w:ascii="仿宋" w:hAnsi="仿宋" w:eastAsia="仿宋" w:cs="仿宋"/>
                <w:b w:val="0"/>
                <w:color w:val="auto"/>
                <w:sz w:val="24"/>
                <w:szCs w:val="24"/>
                <w:highlight w:val="none"/>
                <w:lang w:val="en-US" w:eastAsia="zh-CN"/>
              </w:rPr>
              <w:t>；</w:t>
            </w:r>
          </w:p>
          <w:p w14:paraId="7AC4B11F">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0"/>
                <w:sz w:val="24"/>
                <w:szCs w:val="24"/>
              </w:rPr>
            </w:pPr>
            <w:r>
              <w:rPr>
                <w:rFonts w:hint="eastAsia" w:ascii="仿宋" w:hAnsi="仿宋" w:eastAsia="仿宋" w:cs="仿宋"/>
                <w:b w:val="0"/>
                <w:color w:val="auto"/>
                <w:sz w:val="24"/>
                <w:szCs w:val="24"/>
                <w:highlight w:val="none"/>
              </w:rPr>
              <w:t>密度(根/10cm):经向395纬向330</w:t>
            </w:r>
            <w:r>
              <w:rPr>
                <w:rFonts w:hint="eastAsia" w:ascii="仿宋" w:hAnsi="仿宋" w:eastAsia="仿宋" w:cs="仿宋"/>
                <w:b w:val="0"/>
                <w:color w:val="auto"/>
                <w:sz w:val="24"/>
                <w:szCs w:val="24"/>
                <w:highlight w:val="none"/>
                <w:lang w:eastAsia="zh-CN"/>
              </w:rPr>
              <w:t>。</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14:paraId="2541751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27</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47668A1F">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auto"/>
                <w:sz w:val="24"/>
                <w:szCs w:val="24"/>
              </w:rPr>
            </w:pPr>
          </w:p>
        </w:tc>
      </w:tr>
      <w:tr w14:paraId="6954F3D7">
        <w:tblPrEx>
          <w:tblCellMar>
            <w:top w:w="15" w:type="dxa"/>
            <w:left w:w="15" w:type="dxa"/>
            <w:bottom w:w="15" w:type="dxa"/>
            <w:right w:w="15" w:type="dxa"/>
          </w:tblCellMar>
        </w:tblPrEx>
        <w:trPr>
          <w:trHeight w:val="1991"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522F5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329050A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常服配套衬衣</w:t>
            </w:r>
          </w:p>
        </w:tc>
        <w:tc>
          <w:tcPr>
            <w:tcW w:w="656" w:type="dxa"/>
            <w:tcBorders>
              <w:top w:val="single" w:color="000000" w:sz="4" w:space="0"/>
              <w:left w:val="single" w:color="000000" w:sz="4" w:space="0"/>
              <w:bottom w:val="single" w:color="000000" w:sz="4" w:space="0"/>
              <w:right w:val="single" w:color="000000" w:sz="4" w:space="0"/>
            </w:tcBorders>
            <w:noWrap w:val="0"/>
            <w:vAlign w:val="center"/>
          </w:tcPr>
          <w:p w14:paraId="62F65BA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件</w:t>
            </w:r>
          </w:p>
        </w:tc>
        <w:tc>
          <w:tcPr>
            <w:tcW w:w="5142" w:type="dxa"/>
            <w:tcBorders>
              <w:top w:val="single" w:color="000000" w:sz="4" w:space="0"/>
              <w:left w:val="single" w:color="000000" w:sz="4" w:space="0"/>
              <w:bottom w:val="single" w:color="000000" w:sz="4" w:space="0"/>
              <w:right w:val="single" w:color="000000" w:sz="4" w:space="0"/>
            </w:tcBorders>
            <w:noWrap w:val="0"/>
            <w:vAlign w:val="center"/>
          </w:tcPr>
          <w:p w14:paraId="7FD81AFC">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rPr>
              <w:t>面料颜色:晴空蓝，(PANTONE14-4121TPX)</w:t>
            </w:r>
            <w:r>
              <w:rPr>
                <w:rFonts w:hint="eastAsia" w:ascii="仿宋" w:hAnsi="仿宋" w:eastAsia="仿宋" w:cs="仿宋"/>
                <w:b w:val="0"/>
                <w:color w:val="auto"/>
                <w:sz w:val="24"/>
                <w:szCs w:val="24"/>
                <w:highlight w:val="none"/>
                <w:lang w:val="en-US" w:eastAsia="zh-CN"/>
              </w:rPr>
              <w:t>；</w:t>
            </w:r>
          </w:p>
          <w:p w14:paraId="0641E546">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面料:棉涤天丝混纺斜纹布</w:t>
            </w:r>
          </w:p>
          <w:p w14:paraId="70A859B7">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rPr>
              <w:t>成分:48%棉38%聚酯纤维14%莱赛尔</w:t>
            </w:r>
            <w:r>
              <w:rPr>
                <w:rFonts w:hint="eastAsia" w:ascii="仿宋" w:hAnsi="仿宋" w:eastAsia="仿宋" w:cs="仿宋"/>
                <w:b w:val="0"/>
                <w:color w:val="auto"/>
                <w:sz w:val="24"/>
                <w:szCs w:val="24"/>
                <w:highlight w:val="none"/>
                <w:lang w:val="en-US" w:eastAsia="zh-CN"/>
              </w:rPr>
              <w:t>；</w:t>
            </w:r>
          </w:p>
          <w:p w14:paraId="4D5B5181">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rPr>
              <w:t>线密度(tex):经纱100s/2</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纬纱100s/2</w:t>
            </w:r>
            <w:r>
              <w:rPr>
                <w:rFonts w:hint="eastAsia" w:ascii="仿宋" w:hAnsi="仿宋" w:eastAsia="仿宋" w:cs="仿宋"/>
                <w:b w:val="0"/>
                <w:color w:val="auto"/>
                <w:sz w:val="24"/>
                <w:szCs w:val="24"/>
                <w:highlight w:val="none"/>
                <w:lang w:val="en-US" w:eastAsia="zh-CN"/>
              </w:rPr>
              <w:t>；</w:t>
            </w:r>
          </w:p>
          <w:p w14:paraId="586950EA">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lang w:eastAsia="zh-CN"/>
              </w:rPr>
            </w:pPr>
            <w:r>
              <w:rPr>
                <w:rFonts w:hint="eastAsia" w:ascii="仿宋" w:hAnsi="仿宋" w:eastAsia="仿宋" w:cs="仿宋"/>
                <w:b w:val="0"/>
                <w:color w:val="auto"/>
                <w:sz w:val="24"/>
                <w:szCs w:val="24"/>
                <w:highlight w:val="none"/>
              </w:rPr>
              <w:t>密度(根/10cm):经向680纬向375</w:t>
            </w:r>
            <w:r>
              <w:rPr>
                <w:rFonts w:hint="eastAsia" w:ascii="仿宋" w:hAnsi="仿宋" w:eastAsia="仿宋" w:cs="仿宋"/>
                <w:b w:val="0"/>
                <w:color w:val="auto"/>
                <w:sz w:val="24"/>
                <w:szCs w:val="24"/>
                <w:highlight w:val="none"/>
                <w:lang w:val="en-US" w:eastAsia="zh-CN"/>
              </w:rPr>
              <w:t>；</w:t>
            </w:r>
          </w:p>
          <w:p w14:paraId="09A62748">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lang w:eastAsia="zh-CN"/>
              </w:rPr>
            </w:pPr>
            <w:r>
              <w:rPr>
                <w:rFonts w:hint="eastAsia" w:ascii="仿宋" w:hAnsi="仿宋" w:eastAsia="仿宋" w:cs="仿宋"/>
                <w:b w:val="0"/>
                <w:color w:val="auto"/>
                <w:sz w:val="24"/>
                <w:szCs w:val="24"/>
                <w:highlight w:val="none"/>
              </w:rPr>
              <w:t>单位面积质量(</w:t>
            </w:r>
            <w:r>
              <w:rPr>
                <w:rFonts w:hint="eastAsia" w:ascii="仿宋" w:hAnsi="仿宋" w:eastAsia="仿宋" w:cs="仿宋"/>
                <w:b w:val="0"/>
                <w:color w:val="auto"/>
                <w:sz w:val="24"/>
                <w:szCs w:val="24"/>
                <w:highlight w:val="none"/>
                <w:lang w:eastAsia="zh-CN"/>
              </w:rPr>
              <w:t>g/㎡</w:t>
            </w:r>
            <w:r>
              <w:rPr>
                <w:rFonts w:hint="eastAsia" w:ascii="仿宋" w:hAnsi="仿宋" w:eastAsia="仿宋" w:cs="仿宋"/>
                <w:b w:val="0"/>
                <w:color w:val="auto"/>
                <w:sz w:val="24"/>
                <w:szCs w:val="24"/>
                <w:highlight w:val="none"/>
              </w:rPr>
              <w:t>):125</w:t>
            </w:r>
            <w:r>
              <w:rPr>
                <w:rFonts w:hint="eastAsia" w:ascii="仿宋" w:hAnsi="仿宋" w:eastAsia="仿宋" w:cs="仿宋"/>
                <w:b w:val="0"/>
                <w:color w:val="auto"/>
                <w:sz w:val="24"/>
                <w:szCs w:val="24"/>
                <w:highlight w:val="none"/>
                <w:lang w:val="en-US" w:eastAsia="zh-CN"/>
              </w:rPr>
              <w:t>；</w:t>
            </w:r>
          </w:p>
          <w:p w14:paraId="63D975CC">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0"/>
                <w:sz w:val="24"/>
                <w:szCs w:val="24"/>
              </w:rPr>
            </w:pPr>
            <w:r>
              <w:rPr>
                <w:rFonts w:hint="eastAsia" w:ascii="仿宋" w:hAnsi="仿宋" w:eastAsia="仿宋" w:cs="仿宋"/>
                <w:b w:val="0"/>
                <w:color w:val="auto"/>
                <w:sz w:val="24"/>
                <w:szCs w:val="24"/>
                <w:highlight w:val="none"/>
              </w:rPr>
              <w:t>织物组织:2/2 斜纹。</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14:paraId="4C680C0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54</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5848926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auto"/>
                <w:sz w:val="24"/>
                <w:szCs w:val="24"/>
              </w:rPr>
            </w:pPr>
          </w:p>
        </w:tc>
      </w:tr>
      <w:tr w14:paraId="5787332E">
        <w:tblPrEx>
          <w:tblCellMar>
            <w:top w:w="15" w:type="dxa"/>
            <w:left w:w="15" w:type="dxa"/>
            <w:bottom w:w="15" w:type="dxa"/>
            <w:right w:w="15" w:type="dxa"/>
          </w:tblCellMar>
        </w:tblPrEx>
        <w:trPr>
          <w:trHeight w:val="363"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51783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7313415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春秋执勤服</w:t>
            </w:r>
          </w:p>
        </w:tc>
        <w:tc>
          <w:tcPr>
            <w:tcW w:w="656" w:type="dxa"/>
            <w:tcBorders>
              <w:top w:val="single" w:color="000000" w:sz="4" w:space="0"/>
              <w:left w:val="single" w:color="000000" w:sz="4" w:space="0"/>
              <w:bottom w:val="single" w:color="000000" w:sz="4" w:space="0"/>
              <w:right w:val="single" w:color="000000" w:sz="4" w:space="0"/>
            </w:tcBorders>
            <w:noWrap w:val="0"/>
            <w:vAlign w:val="center"/>
          </w:tcPr>
          <w:p w14:paraId="197C5CC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套</w:t>
            </w:r>
          </w:p>
        </w:tc>
        <w:tc>
          <w:tcPr>
            <w:tcW w:w="5142" w:type="dxa"/>
            <w:tcBorders>
              <w:top w:val="single" w:color="000000" w:sz="4" w:space="0"/>
              <w:left w:val="single" w:color="000000" w:sz="4" w:space="0"/>
              <w:bottom w:val="single" w:color="000000" w:sz="4" w:space="0"/>
              <w:right w:val="single" w:color="000000" w:sz="4" w:space="0"/>
            </w:tcBorders>
            <w:noWrap w:val="0"/>
            <w:vAlign w:val="center"/>
          </w:tcPr>
          <w:p w14:paraId="2996086C">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rPr>
              <w:t>面料颜色:藏青色(PANTONE19-4013TPX)</w:t>
            </w:r>
            <w:r>
              <w:rPr>
                <w:rFonts w:hint="eastAsia" w:ascii="仿宋" w:hAnsi="仿宋" w:eastAsia="仿宋" w:cs="仿宋"/>
                <w:b w:val="0"/>
                <w:color w:val="auto"/>
                <w:sz w:val="24"/>
                <w:szCs w:val="24"/>
                <w:highlight w:val="none"/>
                <w:lang w:val="en-US" w:eastAsia="zh-CN"/>
              </w:rPr>
              <w:t>；</w:t>
            </w:r>
          </w:p>
          <w:p w14:paraId="1F6016BB">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rPr>
              <w:t>面料:毛涤缎背哔叽</w:t>
            </w:r>
            <w:r>
              <w:rPr>
                <w:rFonts w:hint="eastAsia" w:ascii="仿宋" w:hAnsi="仿宋" w:eastAsia="仿宋" w:cs="仿宋"/>
                <w:b w:val="0"/>
                <w:color w:val="auto"/>
                <w:sz w:val="24"/>
                <w:szCs w:val="24"/>
                <w:highlight w:val="none"/>
                <w:lang w:val="en-US" w:eastAsia="zh-CN"/>
              </w:rPr>
              <w:t>；</w:t>
            </w:r>
          </w:p>
          <w:p w14:paraId="716C432D">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lang w:eastAsia="zh-CN"/>
              </w:rPr>
            </w:pPr>
            <w:r>
              <w:rPr>
                <w:rFonts w:hint="eastAsia" w:ascii="仿宋" w:hAnsi="仿宋" w:eastAsia="仿宋" w:cs="仿宋"/>
                <w:b w:val="0"/>
                <w:color w:val="auto"/>
                <w:sz w:val="24"/>
                <w:szCs w:val="24"/>
                <w:highlight w:val="none"/>
              </w:rPr>
              <w:t>成分:50%绵羊毛45.5%聚酯纤维4%氨纶0.5%导电纤维</w:t>
            </w:r>
            <w:r>
              <w:rPr>
                <w:rFonts w:hint="eastAsia" w:ascii="仿宋" w:hAnsi="仿宋" w:eastAsia="仿宋" w:cs="仿宋"/>
                <w:b w:val="0"/>
                <w:color w:val="auto"/>
                <w:sz w:val="24"/>
                <w:szCs w:val="24"/>
                <w:highlight w:val="none"/>
                <w:lang w:val="en-US" w:eastAsia="zh-CN"/>
              </w:rPr>
              <w:t>；</w:t>
            </w:r>
          </w:p>
          <w:p w14:paraId="0055730F">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rPr>
              <w:t>线密度(tex):经纱80Nm/2纬纱80Nm/2</w:t>
            </w:r>
            <w:r>
              <w:rPr>
                <w:rFonts w:hint="eastAsia" w:ascii="仿宋" w:hAnsi="仿宋" w:eastAsia="仿宋" w:cs="仿宋"/>
                <w:b w:val="0"/>
                <w:color w:val="auto"/>
                <w:sz w:val="24"/>
                <w:szCs w:val="24"/>
                <w:highlight w:val="none"/>
                <w:lang w:val="en-US" w:eastAsia="zh-CN"/>
              </w:rPr>
              <w:t>；</w:t>
            </w:r>
          </w:p>
          <w:p w14:paraId="2B844EDF">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lang w:eastAsia="zh-CN"/>
              </w:rPr>
            </w:pPr>
            <w:r>
              <w:rPr>
                <w:rFonts w:hint="eastAsia" w:ascii="仿宋" w:hAnsi="仿宋" w:eastAsia="仿宋" w:cs="仿宋"/>
                <w:b w:val="0"/>
                <w:color w:val="auto"/>
                <w:sz w:val="24"/>
                <w:szCs w:val="24"/>
                <w:highlight w:val="none"/>
              </w:rPr>
              <w:t>密度(根/10cm):经向470纬向360</w:t>
            </w:r>
            <w:r>
              <w:rPr>
                <w:rFonts w:hint="eastAsia" w:ascii="仿宋" w:hAnsi="仿宋" w:eastAsia="仿宋" w:cs="仿宋"/>
                <w:b w:val="0"/>
                <w:color w:val="auto"/>
                <w:sz w:val="24"/>
                <w:szCs w:val="24"/>
                <w:highlight w:val="none"/>
                <w:lang w:val="en-US" w:eastAsia="zh-CN"/>
              </w:rPr>
              <w:t>；</w:t>
            </w:r>
          </w:p>
          <w:p w14:paraId="00909B12">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0"/>
                <w:sz w:val="24"/>
                <w:szCs w:val="24"/>
              </w:rPr>
            </w:pPr>
            <w:r>
              <w:rPr>
                <w:rFonts w:hint="eastAsia" w:ascii="仿宋" w:hAnsi="仿宋" w:eastAsia="仿宋" w:cs="仿宋"/>
                <w:b w:val="0"/>
                <w:color w:val="auto"/>
                <w:sz w:val="24"/>
                <w:szCs w:val="24"/>
                <w:highlight w:val="none"/>
              </w:rPr>
              <w:t>单位面积质量:245g/㎡。</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14:paraId="50E066C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54</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03387B9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auto"/>
                <w:sz w:val="24"/>
                <w:szCs w:val="24"/>
              </w:rPr>
            </w:pPr>
          </w:p>
        </w:tc>
      </w:tr>
      <w:tr w14:paraId="24E29322">
        <w:tblPrEx>
          <w:tblCellMar>
            <w:top w:w="15" w:type="dxa"/>
            <w:left w:w="15" w:type="dxa"/>
            <w:bottom w:w="15" w:type="dxa"/>
            <w:right w:w="15" w:type="dxa"/>
          </w:tblCellMar>
        </w:tblPrEx>
        <w:trPr>
          <w:trHeight w:val="363"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E1F62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4450584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冬执勤服</w:t>
            </w:r>
          </w:p>
        </w:tc>
        <w:tc>
          <w:tcPr>
            <w:tcW w:w="656" w:type="dxa"/>
            <w:tcBorders>
              <w:top w:val="single" w:color="000000" w:sz="4" w:space="0"/>
              <w:left w:val="single" w:color="000000" w:sz="4" w:space="0"/>
              <w:bottom w:val="single" w:color="000000" w:sz="4" w:space="0"/>
              <w:right w:val="single" w:color="000000" w:sz="4" w:space="0"/>
            </w:tcBorders>
            <w:noWrap w:val="0"/>
            <w:vAlign w:val="center"/>
          </w:tcPr>
          <w:p w14:paraId="6A2691D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套</w:t>
            </w:r>
          </w:p>
        </w:tc>
        <w:tc>
          <w:tcPr>
            <w:tcW w:w="5142" w:type="dxa"/>
            <w:tcBorders>
              <w:top w:val="single" w:color="000000" w:sz="4" w:space="0"/>
              <w:left w:val="single" w:color="000000" w:sz="4" w:space="0"/>
              <w:bottom w:val="single" w:color="000000" w:sz="4" w:space="0"/>
              <w:right w:val="single" w:color="000000" w:sz="4" w:space="0"/>
            </w:tcBorders>
            <w:noWrap w:val="0"/>
            <w:vAlign w:val="center"/>
          </w:tcPr>
          <w:p w14:paraId="1FBD0583">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rPr>
              <w:t>面料颜色:藏青色(PANTONE19-4013TPX)</w:t>
            </w:r>
            <w:r>
              <w:rPr>
                <w:rFonts w:hint="eastAsia" w:ascii="仿宋" w:hAnsi="仿宋" w:eastAsia="仿宋" w:cs="仿宋"/>
                <w:b w:val="0"/>
                <w:color w:val="auto"/>
                <w:sz w:val="24"/>
                <w:szCs w:val="24"/>
                <w:highlight w:val="none"/>
                <w:lang w:val="en-US" w:eastAsia="zh-CN"/>
              </w:rPr>
              <w:t>；</w:t>
            </w:r>
          </w:p>
          <w:p w14:paraId="6D59BFAE">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rPr>
              <w:t>面料:毛涤缎背哔叽</w:t>
            </w:r>
            <w:r>
              <w:rPr>
                <w:rFonts w:hint="eastAsia" w:ascii="仿宋" w:hAnsi="仿宋" w:eastAsia="仿宋" w:cs="仿宋"/>
                <w:b w:val="0"/>
                <w:color w:val="auto"/>
                <w:sz w:val="24"/>
                <w:szCs w:val="24"/>
                <w:highlight w:val="none"/>
                <w:lang w:val="en-US" w:eastAsia="zh-CN"/>
              </w:rPr>
              <w:t>；</w:t>
            </w:r>
          </w:p>
          <w:p w14:paraId="50D68E30">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lang w:eastAsia="zh-CN"/>
              </w:rPr>
            </w:pPr>
            <w:r>
              <w:rPr>
                <w:rFonts w:hint="eastAsia" w:ascii="仿宋" w:hAnsi="仿宋" w:eastAsia="仿宋" w:cs="仿宋"/>
                <w:b w:val="0"/>
                <w:color w:val="auto"/>
                <w:sz w:val="24"/>
                <w:szCs w:val="24"/>
                <w:highlight w:val="none"/>
              </w:rPr>
              <w:t>成分:50%绵羊毛45.5%聚酯纤维4%</w:t>
            </w:r>
            <w:r>
              <w:rPr>
                <w:rFonts w:hint="eastAsia" w:ascii="仿宋" w:hAnsi="仿宋" w:eastAsia="仿宋" w:cs="仿宋"/>
                <w:b w:val="0"/>
                <w:color w:val="auto"/>
                <w:sz w:val="24"/>
                <w:szCs w:val="24"/>
                <w:highlight w:val="none"/>
                <w:lang w:val="en-US" w:eastAsia="zh-CN"/>
              </w:rPr>
              <w:t>氨纶</w:t>
            </w:r>
            <w:r>
              <w:rPr>
                <w:rFonts w:hint="eastAsia" w:ascii="仿宋" w:hAnsi="仿宋" w:eastAsia="仿宋" w:cs="仿宋"/>
                <w:b w:val="0"/>
                <w:color w:val="auto"/>
                <w:sz w:val="24"/>
                <w:szCs w:val="24"/>
                <w:highlight w:val="none"/>
              </w:rPr>
              <w:t>0.5%导电纤维</w:t>
            </w:r>
            <w:r>
              <w:rPr>
                <w:rFonts w:hint="eastAsia" w:ascii="仿宋" w:hAnsi="仿宋" w:eastAsia="仿宋" w:cs="仿宋"/>
                <w:b w:val="0"/>
                <w:color w:val="auto"/>
                <w:sz w:val="24"/>
                <w:szCs w:val="24"/>
                <w:highlight w:val="none"/>
                <w:lang w:val="en-US" w:eastAsia="zh-CN"/>
              </w:rPr>
              <w:t>；</w:t>
            </w:r>
          </w:p>
          <w:p w14:paraId="4910CF7B">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lang w:eastAsia="zh-CN"/>
              </w:rPr>
            </w:pPr>
            <w:r>
              <w:rPr>
                <w:rFonts w:hint="eastAsia" w:ascii="仿宋" w:hAnsi="仿宋" w:eastAsia="仿宋" w:cs="仿宋"/>
                <w:b w:val="0"/>
                <w:color w:val="auto"/>
                <w:sz w:val="24"/>
                <w:szCs w:val="24"/>
                <w:highlight w:val="none"/>
              </w:rPr>
              <w:t>线密度(tex):经纱60</w:t>
            </w:r>
            <w:r>
              <w:rPr>
                <w:rFonts w:hint="eastAsia" w:ascii="仿宋" w:hAnsi="仿宋" w:eastAsia="仿宋" w:cs="仿宋"/>
                <w:b w:val="0"/>
                <w:color w:val="auto"/>
                <w:sz w:val="24"/>
                <w:szCs w:val="24"/>
                <w:highlight w:val="none"/>
                <w:lang w:eastAsia="zh-CN"/>
              </w:rPr>
              <w:t>Nm/2</w:t>
            </w:r>
            <w:r>
              <w:rPr>
                <w:rFonts w:hint="eastAsia" w:ascii="仿宋" w:hAnsi="仿宋" w:eastAsia="仿宋" w:cs="仿宋"/>
                <w:b w:val="0"/>
                <w:color w:val="auto"/>
                <w:sz w:val="24"/>
                <w:szCs w:val="24"/>
                <w:highlight w:val="none"/>
              </w:rPr>
              <w:t>纬纱60Nm/2</w:t>
            </w:r>
            <w:r>
              <w:rPr>
                <w:rFonts w:hint="eastAsia" w:ascii="仿宋" w:hAnsi="仿宋" w:eastAsia="仿宋" w:cs="仿宋"/>
                <w:b w:val="0"/>
                <w:color w:val="auto"/>
                <w:sz w:val="24"/>
                <w:szCs w:val="24"/>
                <w:highlight w:val="none"/>
                <w:lang w:val="en-US" w:eastAsia="zh-CN"/>
              </w:rPr>
              <w:t>；</w:t>
            </w:r>
          </w:p>
          <w:p w14:paraId="0ED62177">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rPr>
              <w:t>密度(根/10cm):经向420纬向310</w:t>
            </w:r>
            <w:r>
              <w:rPr>
                <w:rFonts w:hint="eastAsia" w:ascii="仿宋" w:hAnsi="仿宋" w:eastAsia="仿宋" w:cs="仿宋"/>
                <w:b w:val="0"/>
                <w:color w:val="auto"/>
                <w:sz w:val="24"/>
                <w:szCs w:val="24"/>
                <w:highlight w:val="none"/>
                <w:lang w:val="en-US" w:eastAsia="zh-CN"/>
              </w:rPr>
              <w:t>；</w:t>
            </w:r>
          </w:p>
          <w:p w14:paraId="50B9F2EF">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0"/>
                <w:sz w:val="24"/>
                <w:szCs w:val="24"/>
              </w:rPr>
            </w:pPr>
            <w:r>
              <w:rPr>
                <w:rFonts w:hint="eastAsia" w:ascii="仿宋" w:hAnsi="仿宋" w:eastAsia="仿宋" w:cs="仿宋"/>
                <w:b w:val="0"/>
                <w:color w:val="auto"/>
                <w:sz w:val="24"/>
                <w:szCs w:val="24"/>
                <w:highlight w:val="none"/>
              </w:rPr>
              <w:t>单位面积质量:280</w:t>
            </w:r>
            <w:r>
              <w:rPr>
                <w:rFonts w:hint="eastAsia" w:ascii="仿宋" w:hAnsi="仿宋" w:eastAsia="仿宋" w:cs="仿宋"/>
                <w:b w:val="0"/>
                <w:color w:val="auto"/>
                <w:sz w:val="24"/>
                <w:szCs w:val="24"/>
                <w:highlight w:val="none"/>
                <w:lang w:eastAsia="zh-CN"/>
              </w:rPr>
              <w:t>g/㎡</w:t>
            </w:r>
            <w:r>
              <w:rPr>
                <w:rFonts w:hint="eastAsia" w:ascii="仿宋" w:hAnsi="仿宋" w:eastAsia="仿宋" w:cs="仿宋"/>
                <w:b w:val="0"/>
                <w:color w:val="auto"/>
                <w:sz w:val="24"/>
                <w:szCs w:val="24"/>
                <w:highlight w:val="none"/>
              </w:rPr>
              <w:t>。</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14:paraId="67CDC57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27</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7084E374">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auto"/>
                <w:sz w:val="24"/>
                <w:szCs w:val="24"/>
              </w:rPr>
            </w:pPr>
          </w:p>
        </w:tc>
      </w:tr>
      <w:tr w14:paraId="2899C240">
        <w:tblPrEx>
          <w:tblCellMar>
            <w:top w:w="15" w:type="dxa"/>
            <w:left w:w="15" w:type="dxa"/>
            <w:bottom w:w="15" w:type="dxa"/>
            <w:right w:w="15" w:type="dxa"/>
          </w:tblCellMar>
        </w:tblPrEx>
        <w:trPr>
          <w:trHeight w:val="363"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7B67D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7</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01F992D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长袖夏装制式衬衣</w:t>
            </w:r>
          </w:p>
        </w:tc>
        <w:tc>
          <w:tcPr>
            <w:tcW w:w="656" w:type="dxa"/>
            <w:tcBorders>
              <w:top w:val="single" w:color="000000" w:sz="4" w:space="0"/>
              <w:left w:val="single" w:color="000000" w:sz="4" w:space="0"/>
              <w:bottom w:val="single" w:color="000000" w:sz="4" w:space="0"/>
              <w:right w:val="single" w:color="000000" w:sz="4" w:space="0"/>
            </w:tcBorders>
            <w:noWrap w:val="0"/>
            <w:vAlign w:val="center"/>
          </w:tcPr>
          <w:p w14:paraId="3D258A8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件</w:t>
            </w:r>
          </w:p>
        </w:tc>
        <w:tc>
          <w:tcPr>
            <w:tcW w:w="5142" w:type="dxa"/>
            <w:tcBorders>
              <w:top w:val="single" w:color="000000" w:sz="4" w:space="0"/>
              <w:left w:val="single" w:color="000000" w:sz="4" w:space="0"/>
              <w:bottom w:val="single" w:color="000000" w:sz="4" w:space="0"/>
              <w:right w:val="single" w:color="000000" w:sz="4" w:space="0"/>
            </w:tcBorders>
            <w:noWrap w:val="0"/>
            <w:vAlign w:val="center"/>
          </w:tcPr>
          <w:p w14:paraId="32F2339F">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rPr>
              <w:t>面料颜色:晴空蓝(PANTONE14-4121TPX)</w:t>
            </w:r>
            <w:r>
              <w:rPr>
                <w:rFonts w:hint="eastAsia" w:ascii="仿宋" w:hAnsi="仿宋" w:eastAsia="仿宋" w:cs="仿宋"/>
                <w:b w:val="0"/>
                <w:color w:val="auto"/>
                <w:sz w:val="24"/>
                <w:szCs w:val="24"/>
                <w:highlight w:val="none"/>
                <w:lang w:val="en-US" w:eastAsia="zh-CN"/>
              </w:rPr>
              <w:t>；</w:t>
            </w:r>
          </w:p>
          <w:p w14:paraId="7A83257F">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rPr>
              <w:t>面料:涤棉防静电交织绸</w:t>
            </w:r>
            <w:r>
              <w:rPr>
                <w:rFonts w:hint="eastAsia" w:ascii="仿宋" w:hAnsi="仿宋" w:eastAsia="仿宋" w:cs="仿宋"/>
                <w:b w:val="0"/>
                <w:color w:val="auto"/>
                <w:sz w:val="24"/>
                <w:szCs w:val="24"/>
                <w:highlight w:val="none"/>
                <w:lang w:val="en-US" w:eastAsia="zh-CN"/>
              </w:rPr>
              <w:t>；</w:t>
            </w:r>
          </w:p>
          <w:p w14:paraId="42F21173">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eastAsia="zh-CN"/>
              </w:rPr>
              <w:t>成分</w:t>
            </w:r>
            <w:r>
              <w:rPr>
                <w:rFonts w:hint="eastAsia" w:ascii="仿宋" w:hAnsi="仿宋" w:eastAsia="仿宋" w:cs="仿宋"/>
                <w:b w:val="0"/>
                <w:color w:val="auto"/>
                <w:sz w:val="24"/>
                <w:szCs w:val="24"/>
                <w:highlight w:val="none"/>
              </w:rPr>
              <w:t>:40%棉60%聚酯纤维(含导电纤维)</w:t>
            </w:r>
            <w:r>
              <w:rPr>
                <w:rFonts w:hint="eastAsia" w:ascii="仿宋" w:hAnsi="仿宋" w:eastAsia="仿宋" w:cs="仿宋"/>
                <w:b w:val="0"/>
                <w:color w:val="auto"/>
                <w:sz w:val="24"/>
                <w:szCs w:val="24"/>
                <w:highlight w:val="none"/>
                <w:lang w:val="en-US" w:eastAsia="zh-CN"/>
              </w:rPr>
              <w:t>；</w:t>
            </w:r>
          </w:p>
          <w:p w14:paraId="2A9CC3E3">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lang w:eastAsia="zh-CN"/>
              </w:rPr>
            </w:pPr>
            <w:r>
              <w:rPr>
                <w:rFonts w:hint="eastAsia" w:ascii="仿宋" w:hAnsi="仿宋" w:eastAsia="仿宋" w:cs="仿宋"/>
                <w:b w:val="0"/>
                <w:color w:val="auto"/>
                <w:sz w:val="24"/>
                <w:szCs w:val="24"/>
                <w:highlight w:val="none"/>
              </w:rPr>
              <w:t>线密度(tex):经纱18s，纬纱18s</w:t>
            </w:r>
            <w:r>
              <w:rPr>
                <w:rFonts w:hint="eastAsia" w:ascii="仿宋" w:hAnsi="仿宋" w:eastAsia="仿宋" w:cs="仿宋"/>
                <w:b w:val="0"/>
                <w:color w:val="auto"/>
                <w:sz w:val="24"/>
                <w:szCs w:val="24"/>
                <w:highlight w:val="none"/>
                <w:lang w:val="en-US" w:eastAsia="zh-CN"/>
              </w:rPr>
              <w:t>；</w:t>
            </w:r>
          </w:p>
          <w:p w14:paraId="280110C0">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rPr>
              <w:t>密度(根/10cm):经向245，纬向205</w:t>
            </w:r>
            <w:r>
              <w:rPr>
                <w:rFonts w:hint="eastAsia" w:ascii="仿宋" w:hAnsi="仿宋" w:eastAsia="仿宋" w:cs="仿宋"/>
                <w:b w:val="0"/>
                <w:color w:val="auto"/>
                <w:sz w:val="24"/>
                <w:szCs w:val="24"/>
                <w:highlight w:val="none"/>
                <w:lang w:val="en-US" w:eastAsia="zh-CN"/>
              </w:rPr>
              <w:t>；</w:t>
            </w:r>
          </w:p>
          <w:p w14:paraId="27273305">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0"/>
                <w:sz w:val="24"/>
                <w:szCs w:val="24"/>
              </w:rPr>
            </w:pPr>
            <w:r>
              <w:rPr>
                <w:rFonts w:hint="eastAsia" w:ascii="仿宋" w:hAnsi="仿宋" w:eastAsia="仿宋" w:cs="仿宋"/>
                <w:b w:val="0"/>
                <w:color w:val="auto"/>
                <w:sz w:val="24"/>
                <w:szCs w:val="24"/>
                <w:highlight w:val="none"/>
              </w:rPr>
              <w:t>单位面积质量(</w:t>
            </w:r>
            <w:r>
              <w:rPr>
                <w:rFonts w:hint="eastAsia" w:ascii="仿宋" w:hAnsi="仿宋" w:eastAsia="仿宋" w:cs="仿宋"/>
                <w:b w:val="0"/>
                <w:color w:val="auto"/>
                <w:sz w:val="24"/>
                <w:szCs w:val="24"/>
                <w:highlight w:val="none"/>
                <w:lang w:eastAsia="zh-CN"/>
              </w:rPr>
              <w:t>g/㎡</w:t>
            </w:r>
            <w:r>
              <w:rPr>
                <w:rFonts w:hint="eastAsia" w:ascii="仿宋" w:hAnsi="仿宋" w:eastAsia="仿宋" w:cs="仿宋"/>
                <w:b w:val="0"/>
                <w:color w:val="auto"/>
                <w:sz w:val="24"/>
                <w:szCs w:val="24"/>
                <w:highlight w:val="none"/>
              </w:rPr>
              <w:t>):155。</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14:paraId="7394E19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54</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1921C840">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auto"/>
                <w:sz w:val="24"/>
                <w:szCs w:val="24"/>
              </w:rPr>
            </w:pPr>
          </w:p>
        </w:tc>
      </w:tr>
      <w:tr w14:paraId="181893DF">
        <w:tblPrEx>
          <w:tblCellMar>
            <w:top w:w="15" w:type="dxa"/>
            <w:left w:w="15" w:type="dxa"/>
            <w:bottom w:w="15" w:type="dxa"/>
            <w:right w:w="15" w:type="dxa"/>
          </w:tblCellMar>
        </w:tblPrEx>
        <w:trPr>
          <w:trHeight w:val="363"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D2B32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0E1F3E8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短袖夏装制式衬衣</w:t>
            </w:r>
          </w:p>
        </w:tc>
        <w:tc>
          <w:tcPr>
            <w:tcW w:w="656" w:type="dxa"/>
            <w:tcBorders>
              <w:top w:val="single" w:color="000000" w:sz="4" w:space="0"/>
              <w:left w:val="single" w:color="000000" w:sz="4" w:space="0"/>
              <w:bottom w:val="single" w:color="000000" w:sz="4" w:space="0"/>
              <w:right w:val="single" w:color="000000" w:sz="4" w:space="0"/>
            </w:tcBorders>
            <w:noWrap w:val="0"/>
            <w:vAlign w:val="center"/>
          </w:tcPr>
          <w:p w14:paraId="0E4D520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件</w:t>
            </w:r>
          </w:p>
        </w:tc>
        <w:tc>
          <w:tcPr>
            <w:tcW w:w="5142" w:type="dxa"/>
            <w:tcBorders>
              <w:top w:val="single" w:color="000000" w:sz="4" w:space="0"/>
              <w:left w:val="single" w:color="000000" w:sz="4" w:space="0"/>
              <w:bottom w:val="single" w:color="000000" w:sz="4" w:space="0"/>
              <w:right w:val="single" w:color="000000" w:sz="4" w:space="0"/>
            </w:tcBorders>
            <w:noWrap w:val="0"/>
            <w:vAlign w:val="center"/>
          </w:tcPr>
          <w:p w14:paraId="18627AFB">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rPr>
              <w:t>面料颜色:晴空蓝(PANTONE14-4121TPX)</w:t>
            </w:r>
            <w:r>
              <w:rPr>
                <w:rFonts w:hint="eastAsia" w:ascii="仿宋" w:hAnsi="仿宋" w:eastAsia="仿宋" w:cs="仿宋"/>
                <w:b w:val="0"/>
                <w:color w:val="auto"/>
                <w:sz w:val="24"/>
                <w:szCs w:val="24"/>
                <w:highlight w:val="none"/>
                <w:lang w:val="en-US" w:eastAsia="zh-CN"/>
              </w:rPr>
              <w:t>；</w:t>
            </w:r>
          </w:p>
          <w:p w14:paraId="3C6B2DCB">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rPr>
              <w:t>面料:涤棉防静电交织绸</w:t>
            </w:r>
            <w:r>
              <w:rPr>
                <w:rFonts w:hint="eastAsia" w:ascii="仿宋" w:hAnsi="仿宋" w:eastAsia="仿宋" w:cs="仿宋"/>
                <w:b w:val="0"/>
                <w:color w:val="auto"/>
                <w:sz w:val="24"/>
                <w:szCs w:val="24"/>
                <w:highlight w:val="none"/>
                <w:lang w:val="en-US" w:eastAsia="zh-CN"/>
              </w:rPr>
              <w:t>；</w:t>
            </w:r>
          </w:p>
          <w:p w14:paraId="7F114D2A">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eastAsia="zh-CN"/>
              </w:rPr>
              <w:t>成分</w:t>
            </w:r>
            <w:r>
              <w:rPr>
                <w:rFonts w:hint="eastAsia" w:ascii="仿宋" w:hAnsi="仿宋" w:eastAsia="仿宋" w:cs="仿宋"/>
                <w:b w:val="0"/>
                <w:color w:val="auto"/>
                <w:sz w:val="24"/>
                <w:szCs w:val="24"/>
                <w:highlight w:val="none"/>
              </w:rPr>
              <w:t>:40%棉，60%聚酯纤维(含导电纤维)</w:t>
            </w:r>
            <w:r>
              <w:rPr>
                <w:rFonts w:hint="eastAsia" w:ascii="仿宋" w:hAnsi="仿宋" w:eastAsia="仿宋" w:cs="仿宋"/>
                <w:b w:val="0"/>
                <w:color w:val="auto"/>
                <w:sz w:val="24"/>
                <w:szCs w:val="24"/>
                <w:highlight w:val="none"/>
                <w:lang w:val="en-US" w:eastAsia="zh-CN"/>
              </w:rPr>
              <w:t>；</w:t>
            </w:r>
          </w:p>
          <w:p w14:paraId="53A8444D">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rPr>
              <w:t>线密度(tex):经纱18s，纬纱18s</w:t>
            </w:r>
            <w:r>
              <w:rPr>
                <w:rFonts w:hint="eastAsia" w:ascii="仿宋" w:hAnsi="仿宋" w:eastAsia="仿宋" w:cs="仿宋"/>
                <w:b w:val="0"/>
                <w:color w:val="auto"/>
                <w:sz w:val="24"/>
                <w:szCs w:val="24"/>
                <w:highlight w:val="none"/>
                <w:lang w:val="en-US" w:eastAsia="zh-CN"/>
              </w:rPr>
              <w:t>；</w:t>
            </w:r>
          </w:p>
          <w:p w14:paraId="56FF2ABF">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rPr>
              <w:t>密度(根/10cm):经向245，纬向205</w:t>
            </w:r>
            <w:r>
              <w:rPr>
                <w:rFonts w:hint="eastAsia" w:ascii="仿宋" w:hAnsi="仿宋" w:eastAsia="仿宋" w:cs="仿宋"/>
                <w:b w:val="0"/>
                <w:color w:val="auto"/>
                <w:sz w:val="24"/>
                <w:szCs w:val="24"/>
                <w:highlight w:val="none"/>
                <w:lang w:val="en-US" w:eastAsia="zh-CN"/>
              </w:rPr>
              <w:t>；</w:t>
            </w:r>
          </w:p>
          <w:p w14:paraId="6E7AE764">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0"/>
                <w:sz w:val="24"/>
                <w:szCs w:val="24"/>
              </w:rPr>
            </w:pPr>
            <w:r>
              <w:rPr>
                <w:rFonts w:hint="eastAsia" w:ascii="仿宋" w:hAnsi="仿宋" w:eastAsia="仿宋" w:cs="仿宋"/>
                <w:b w:val="0"/>
                <w:color w:val="auto"/>
                <w:sz w:val="24"/>
                <w:szCs w:val="24"/>
                <w:highlight w:val="none"/>
              </w:rPr>
              <w:t>单位面积质量(</w:t>
            </w:r>
            <w:r>
              <w:rPr>
                <w:rFonts w:hint="eastAsia" w:ascii="仿宋" w:hAnsi="仿宋" w:eastAsia="仿宋" w:cs="仿宋"/>
                <w:b w:val="0"/>
                <w:color w:val="auto"/>
                <w:sz w:val="24"/>
                <w:szCs w:val="24"/>
                <w:highlight w:val="none"/>
                <w:lang w:eastAsia="zh-CN"/>
              </w:rPr>
              <w:t>g/㎡</w:t>
            </w:r>
            <w:r>
              <w:rPr>
                <w:rFonts w:hint="eastAsia" w:ascii="仿宋" w:hAnsi="仿宋" w:eastAsia="仿宋" w:cs="仿宋"/>
                <w:b w:val="0"/>
                <w:color w:val="auto"/>
                <w:sz w:val="24"/>
                <w:szCs w:val="24"/>
                <w:highlight w:val="none"/>
              </w:rPr>
              <w:t>):155</w:t>
            </w:r>
            <w:r>
              <w:rPr>
                <w:rFonts w:hint="eastAsia" w:ascii="仿宋" w:hAnsi="仿宋" w:eastAsia="仿宋" w:cs="仿宋"/>
                <w:b w:val="0"/>
                <w:color w:val="auto"/>
                <w:sz w:val="24"/>
                <w:szCs w:val="24"/>
                <w:highlight w:val="none"/>
                <w:lang w:eastAsia="zh-CN"/>
              </w:rPr>
              <w:t>。</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14:paraId="7FF0E6F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81</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191371C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auto"/>
                <w:sz w:val="24"/>
                <w:szCs w:val="24"/>
              </w:rPr>
            </w:pPr>
          </w:p>
        </w:tc>
      </w:tr>
      <w:tr w14:paraId="17DCF788">
        <w:tblPrEx>
          <w:tblCellMar>
            <w:top w:w="15" w:type="dxa"/>
            <w:left w:w="15" w:type="dxa"/>
            <w:bottom w:w="15" w:type="dxa"/>
            <w:right w:w="15" w:type="dxa"/>
          </w:tblCellMar>
        </w:tblPrEx>
        <w:trPr>
          <w:trHeight w:val="363"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4B2CE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9</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0E8AC05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单裤</w:t>
            </w:r>
          </w:p>
        </w:tc>
        <w:tc>
          <w:tcPr>
            <w:tcW w:w="656" w:type="dxa"/>
            <w:tcBorders>
              <w:top w:val="single" w:color="000000" w:sz="4" w:space="0"/>
              <w:left w:val="single" w:color="000000" w:sz="4" w:space="0"/>
              <w:bottom w:val="single" w:color="000000" w:sz="4" w:space="0"/>
              <w:right w:val="single" w:color="000000" w:sz="4" w:space="0"/>
            </w:tcBorders>
            <w:noWrap w:val="0"/>
            <w:vAlign w:val="center"/>
          </w:tcPr>
          <w:p w14:paraId="670393E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条</w:t>
            </w:r>
          </w:p>
        </w:tc>
        <w:tc>
          <w:tcPr>
            <w:tcW w:w="5142" w:type="dxa"/>
            <w:tcBorders>
              <w:top w:val="single" w:color="000000" w:sz="4" w:space="0"/>
              <w:left w:val="single" w:color="000000" w:sz="4" w:space="0"/>
              <w:bottom w:val="single" w:color="000000" w:sz="4" w:space="0"/>
              <w:right w:val="single" w:color="000000" w:sz="4" w:space="0"/>
            </w:tcBorders>
            <w:noWrap w:val="0"/>
            <w:vAlign w:val="center"/>
          </w:tcPr>
          <w:p w14:paraId="02954CBA">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rPr>
              <w:t>面料颜色:藏青色(PANTONE19-4013TPX)</w:t>
            </w:r>
            <w:r>
              <w:rPr>
                <w:rFonts w:hint="eastAsia" w:ascii="仿宋" w:hAnsi="仿宋" w:eastAsia="仿宋" w:cs="仿宋"/>
                <w:b w:val="0"/>
                <w:color w:val="auto"/>
                <w:sz w:val="24"/>
                <w:szCs w:val="24"/>
                <w:highlight w:val="none"/>
                <w:lang w:val="en-US" w:eastAsia="zh-CN"/>
              </w:rPr>
              <w:t>；</w:t>
            </w:r>
          </w:p>
          <w:p w14:paraId="454D2D95">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rPr>
              <w:t>面料:毛涤天丝单面哔叽</w:t>
            </w:r>
            <w:r>
              <w:rPr>
                <w:rFonts w:hint="eastAsia" w:ascii="仿宋" w:hAnsi="仿宋" w:eastAsia="仿宋" w:cs="仿宋"/>
                <w:b w:val="0"/>
                <w:color w:val="auto"/>
                <w:sz w:val="24"/>
                <w:szCs w:val="24"/>
                <w:highlight w:val="none"/>
                <w:lang w:val="en-US" w:eastAsia="zh-CN"/>
              </w:rPr>
              <w:t>；</w:t>
            </w:r>
          </w:p>
          <w:p w14:paraId="13C386F7">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lang w:eastAsia="zh-CN"/>
              </w:rPr>
            </w:pPr>
            <w:r>
              <w:rPr>
                <w:rFonts w:hint="eastAsia" w:ascii="仿宋" w:hAnsi="仿宋" w:eastAsia="仿宋" w:cs="仿宋"/>
                <w:b w:val="0"/>
                <w:color w:val="auto"/>
                <w:sz w:val="24"/>
                <w:szCs w:val="24"/>
                <w:highlight w:val="none"/>
                <w:lang w:eastAsia="zh-CN"/>
              </w:rPr>
              <w:t>成分</w:t>
            </w:r>
            <w:r>
              <w:rPr>
                <w:rFonts w:hint="eastAsia" w:ascii="仿宋" w:hAnsi="仿宋" w:eastAsia="仿宋" w:cs="仿宋"/>
                <w:b w:val="0"/>
                <w:color w:val="auto"/>
                <w:sz w:val="24"/>
                <w:szCs w:val="24"/>
                <w:highlight w:val="none"/>
              </w:rPr>
              <w:t>:40%绵羊毛49.5%聚酯纤维10%莱赛尔0.5%导电纤维</w:t>
            </w:r>
            <w:r>
              <w:rPr>
                <w:rFonts w:hint="eastAsia" w:ascii="仿宋" w:hAnsi="仿宋" w:eastAsia="仿宋" w:cs="仿宋"/>
                <w:b w:val="0"/>
                <w:color w:val="auto"/>
                <w:sz w:val="24"/>
                <w:szCs w:val="24"/>
                <w:highlight w:val="none"/>
                <w:lang w:val="en-US" w:eastAsia="zh-CN"/>
              </w:rPr>
              <w:t>；</w:t>
            </w:r>
          </w:p>
          <w:p w14:paraId="2854F884">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rPr>
              <w:t>线密度(tex):经纱100Nm/2纬纱55Nm</w:t>
            </w:r>
            <w:r>
              <w:rPr>
                <w:rFonts w:hint="eastAsia" w:ascii="仿宋" w:hAnsi="仿宋" w:eastAsia="仿宋" w:cs="仿宋"/>
                <w:b w:val="0"/>
                <w:color w:val="auto"/>
                <w:sz w:val="24"/>
                <w:szCs w:val="24"/>
                <w:highlight w:val="none"/>
                <w:lang w:val="en-US" w:eastAsia="zh-CN"/>
              </w:rPr>
              <w:t>；</w:t>
            </w:r>
          </w:p>
          <w:p w14:paraId="44FFC387">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rPr>
              <w:t>密度(根/10cm):经向365</w:t>
            </w:r>
            <w:r>
              <w:rPr>
                <w:rFonts w:hint="eastAsia" w:ascii="仿宋" w:hAnsi="仿宋" w:eastAsia="仿宋" w:cs="仿宋"/>
                <w:b w:val="0"/>
                <w:color w:val="auto"/>
                <w:sz w:val="24"/>
                <w:szCs w:val="24"/>
                <w:highlight w:val="none"/>
                <w:lang w:eastAsia="zh-CN"/>
              </w:rPr>
              <w:t>纬向365</w:t>
            </w:r>
            <w:r>
              <w:rPr>
                <w:rFonts w:hint="eastAsia" w:ascii="仿宋" w:hAnsi="仿宋" w:eastAsia="仿宋" w:cs="仿宋"/>
                <w:b w:val="0"/>
                <w:color w:val="auto"/>
                <w:sz w:val="24"/>
                <w:szCs w:val="24"/>
                <w:highlight w:val="none"/>
                <w:lang w:val="en-US" w:eastAsia="zh-CN"/>
              </w:rPr>
              <w:t>；</w:t>
            </w:r>
          </w:p>
          <w:p w14:paraId="2DF5F897">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0"/>
                <w:sz w:val="24"/>
                <w:szCs w:val="24"/>
              </w:rPr>
            </w:pPr>
            <w:r>
              <w:rPr>
                <w:rFonts w:hint="eastAsia" w:ascii="仿宋" w:hAnsi="仿宋" w:eastAsia="仿宋" w:cs="仿宋"/>
                <w:b w:val="0"/>
                <w:color w:val="auto"/>
                <w:sz w:val="24"/>
                <w:szCs w:val="24"/>
                <w:highlight w:val="none"/>
              </w:rPr>
              <w:t>单位面积质量:(</w:t>
            </w:r>
            <w:r>
              <w:rPr>
                <w:rFonts w:hint="eastAsia" w:ascii="仿宋" w:hAnsi="仿宋" w:eastAsia="仿宋" w:cs="仿宋"/>
                <w:b w:val="0"/>
                <w:color w:val="auto"/>
                <w:sz w:val="24"/>
                <w:szCs w:val="24"/>
                <w:highlight w:val="none"/>
                <w:lang w:eastAsia="zh-CN"/>
              </w:rPr>
              <w:t>g/㎡</w:t>
            </w:r>
            <w:r>
              <w:rPr>
                <w:rFonts w:hint="eastAsia" w:ascii="仿宋" w:hAnsi="仿宋" w:eastAsia="仿宋" w:cs="仿宋"/>
                <w:b w:val="0"/>
                <w:color w:val="auto"/>
                <w:sz w:val="24"/>
                <w:szCs w:val="24"/>
                <w:highlight w:val="none"/>
              </w:rPr>
              <w:t>):155。</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14:paraId="73BE1EF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54</w:t>
            </w:r>
          </w:p>
        </w:tc>
        <w:tc>
          <w:tcPr>
            <w:tcW w:w="827" w:type="dxa"/>
            <w:tcBorders>
              <w:top w:val="single" w:color="000000" w:sz="4" w:space="0"/>
              <w:left w:val="single" w:color="000000" w:sz="4" w:space="0"/>
              <w:bottom w:val="single" w:color="auto" w:sz="4" w:space="0"/>
              <w:right w:val="single" w:color="000000" w:sz="4" w:space="0"/>
            </w:tcBorders>
            <w:noWrap w:val="0"/>
            <w:vAlign w:val="center"/>
          </w:tcPr>
          <w:p w14:paraId="170207D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0"/>
                <w:sz w:val="24"/>
                <w:szCs w:val="24"/>
              </w:rPr>
            </w:pPr>
          </w:p>
        </w:tc>
      </w:tr>
      <w:tr w14:paraId="7E53D366">
        <w:tblPrEx>
          <w:tblCellMar>
            <w:top w:w="15" w:type="dxa"/>
            <w:left w:w="15" w:type="dxa"/>
            <w:bottom w:w="15" w:type="dxa"/>
            <w:right w:w="15" w:type="dxa"/>
          </w:tblCellMar>
        </w:tblPrEx>
        <w:trPr>
          <w:trHeight w:val="363"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4933E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10</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5468F9D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裙子</w:t>
            </w:r>
          </w:p>
        </w:tc>
        <w:tc>
          <w:tcPr>
            <w:tcW w:w="656" w:type="dxa"/>
            <w:tcBorders>
              <w:top w:val="single" w:color="000000" w:sz="4" w:space="0"/>
              <w:left w:val="single" w:color="000000" w:sz="4" w:space="0"/>
              <w:bottom w:val="single" w:color="000000" w:sz="4" w:space="0"/>
              <w:right w:val="single" w:color="000000" w:sz="4" w:space="0"/>
            </w:tcBorders>
            <w:noWrap w:val="0"/>
            <w:vAlign w:val="center"/>
          </w:tcPr>
          <w:p w14:paraId="3D854F9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条</w:t>
            </w:r>
          </w:p>
        </w:tc>
        <w:tc>
          <w:tcPr>
            <w:tcW w:w="5142" w:type="dxa"/>
            <w:tcBorders>
              <w:top w:val="single" w:color="000000" w:sz="4" w:space="0"/>
              <w:left w:val="single" w:color="000000" w:sz="4" w:space="0"/>
              <w:bottom w:val="single" w:color="000000" w:sz="4" w:space="0"/>
              <w:right w:val="single" w:color="000000" w:sz="4" w:space="0"/>
            </w:tcBorders>
            <w:noWrap w:val="0"/>
            <w:vAlign w:val="center"/>
          </w:tcPr>
          <w:p w14:paraId="0C1E3442">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rPr>
              <w:t>面料颜色:藏青色(PANTONE19-4013TPX)</w:t>
            </w:r>
            <w:r>
              <w:rPr>
                <w:rFonts w:hint="eastAsia" w:ascii="仿宋" w:hAnsi="仿宋" w:eastAsia="仿宋" w:cs="仿宋"/>
                <w:b w:val="0"/>
                <w:color w:val="auto"/>
                <w:sz w:val="24"/>
                <w:szCs w:val="24"/>
                <w:highlight w:val="none"/>
                <w:lang w:val="en-US" w:eastAsia="zh-CN"/>
              </w:rPr>
              <w:t>；</w:t>
            </w:r>
          </w:p>
          <w:p w14:paraId="1F18AD84">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rPr>
              <w:t>面料:毛涤天丝单面哔叽</w:t>
            </w:r>
            <w:r>
              <w:rPr>
                <w:rFonts w:hint="eastAsia" w:ascii="仿宋" w:hAnsi="仿宋" w:eastAsia="仿宋" w:cs="仿宋"/>
                <w:b w:val="0"/>
                <w:color w:val="auto"/>
                <w:sz w:val="24"/>
                <w:szCs w:val="24"/>
                <w:highlight w:val="none"/>
                <w:lang w:val="en-US" w:eastAsia="zh-CN"/>
              </w:rPr>
              <w:t>；</w:t>
            </w:r>
          </w:p>
          <w:p w14:paraId="45D99AB9">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lang w:eastAsia="zh-CN"/>
              </w:rPr>
            </w:pPr>
            <w:r>
              <w:rPr>
                <w:rFonts w:hint="eastAsia" w:ascii="仿宋" w:hAnsi="仿宋" w:eastAsia="仿宋" w:cs="仿宋"/>
                <w:b w:val="0"/>
                <w:color w:val="auto"/>
                <w:sz w:val="24"/>
                <w:szCs w:val="24"/>
                <w:highlight w:val="none"/>
                <w:lang w:eastAsia="zh-CN"/>
              </w:rPr>
              <w:t>成分</w:t>
            </w:r>
            <w:r>
              <w:rPr>
                <w:rFonts w:hint="eastAsia" w:ascii="仿宋" w:hAnsi="仿宋" w:eastAsia="仿宋" w:cs="仿宋"/>
                <w:b w:val="0"/>
                <w:color w:val="auto"/>
                <w:sz w:val="24"/>
                <w:szCs w:val="24"/>
                <w:highlight w:val="none"/>
              </w:rPr>
              <w:t>:40%绵羊毛49.5%聚酯纤维10%莱赛尔0.5%导电纤维</w:t>
            </w:r>
            <w:r>
              <w:rPr>
                <w:rFonts w:hint="eastAsia" w:ascii="仿宋" w:hAnsi="仿宋" w:eastAsia="仿宋" w:cs="仿宋"/>
                <w:b w:val="0"/>
                <w:color w:val="auto"/>
                <w:sz w:val="24"/>
                <w:szCs w:val="24"/>
                <w:highlight w:val="none"/>
                <w:lang w:val="en-US" w:eastAsia="zh-CN"/>
              </w:rPr>
              <w:t>；</w:t>
            </w:r>
          </w:p>
          <w:p w14:paraId="1FE47D86">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rPr>
              <w:t>线密度(tex):经纱100Nm/2纬纱55Nm</w:t>
            </w:r>
            <w:r>
              <w:rPr>
                <w:rFonts w:hint="eastAsia" w:ascii="仿宋" w:hAnsi="仿宋" w:eastAsia="仿宋" w:cs="仿宋"/>
                <w:b w:val="0"/>
                <w:color w:val="auto"/>
                <w:sz w:val="24"/>
                <w:szCs w:val="24"/>
                <w:highlight w:val="none"/>
                <w:lang w:val="en-US" w:eastAsia="zh-CN"/>
              </w:rPr>
              <w:t>；</w:t>
            </w:r>
          </w:p>
          <w:p w14:paraId="2970D894">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rPr>
              <w:t>密度(根/10cm):经向365纬向365</w:t>
            </w:r>
            <w:r>
              <w:rPr>
                <w:rFonts w:hint="eastAsia" w:ascii="仿宋" w:hAnsi="仿宋" w:eastAsia="仿宋" w:cs="仿宋"/>
                <w:b w:val="0"/>
                <w:color w:val="auto"/>
                <w:sz w:val="24"/>
                <w:szCs w:val="24"/>
                <w:highlight w:val="none"/>
                <w:lang w:val="en-US" w:eastAsia="zh-CN"/>
              </w:rPr>
              <w:t>；</w:t>
            </w:r>
          </w:p>
          <w:p w14:paraId="6FF4CCB6">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0"/>
                <w:sz w:val="24"/>
                <w:szCs w:val="24"/>
              </w:rPr>
            </w:pPr>
            <w:r>
              <w:rPr>
                <w:rFonts w:hint="eastAsia" w:ascii="仿宋" w:hAnsi="仿宋" w:eastAsia="仿宋" w:cs="仿宋"/>
                <w:b w:val="0"/>
                <w:color w:val="auto"/>
                <w:sz w:val="24"/>
                <w:szCs w:val="24"/>
                <w:highlight w:val="none"/>
              </w:rPr>
              <w:t>单位面积质量:(</w:t>
            </w:r>
            <w:r>
              <w:rPr>
                <w:rFonts w:hint="eastAsia" w:ascii="仿宋" w:hAnsi="仿宋" w:eastAsia="仿宋" w:cs="仿宋"/>
                <w:b w:val="0"/>
                <w:color w:val="auto"/>
                <w:sz w:val="24"/>
                <w:szCs w:val="24"/>
                <w:highlight w:val="none"/>
                <w:lang w:eastAsia="zh-CN"/>
              </w:rPr>
              <w:t>g/㎡</w:t>
            </w:r>
            <w:r>
              <w:rPr>
                <w:rFonts w:hint="eastAsia" w:ascii="仿宋" w:hAnsi="仿宋" w:eastAsia="仿宋" w:cs="仿宋"/>
                <w:b w:val="0"/>
                <w:color w:val="auto"/>
                <w:sz w:val="24"/>
                <w:szCs w:val="24"/>
                <w:highlight w:val="none"/>
              </w:rPr>
              <w:t>):155。</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14:paraId="3FA564F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27</w:t>
            </w:r>
          </w:p>
        </w:tc>
        <w:tc>
          <w:tcPr>
            <w:tcW w:w="827" w:type="dxa"/>
            <w:tcBorders>
              <w:top w:val="single" w:color="auto" w:sz="4" w:space="0"/>
              <w:left w:val="single" w:color="000000" w:sz="4" w:space="0"/>
              <w:bottom w:val="single" w:color="000000" w:sz="4" w:space="0"/>
              <w:right w:val="single" w:color="000000" w:sz="4" w:space="0"/>
            </w:tcBorders>
            <w:noWrap w:val="0"/>
            <w:vAlign w:val="center"/>
          </w:tcPr>
          <w:p w14:paraId="32CA8AA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highlight w:val="none"/>
                <w:lang w:eastAsia="zh-CN"/>
              </w:rPr>
              <w:t>女士选配</w:t>
            </w:r>
          </w:p>
        </w:tc>
      </w:tr>
      <w:tr w14:paraId="189DB914">
        <w:tblPrEx>
          <w:tblCellMar>
            <w:top w:w="15" w:type="dxa"/>
            <w:left w:w="15" w:type="dxa"/>
            <w:bottom w:w="15" w:type="dxa"/>
            <w:right w:w="15" w:type="dxa"/>
          </w:tblCellMar>
        </w:tblPrEx>
        <w:trPr>
          <w:trHeight w:val="1812"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03923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11</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5F88224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防寒服短款</w:t>
            </w:r>
          </w:p>
        </w:tc>
        <w:tc>
          <w:tcPr>
            <w:tcW w:w="656" w:type="dxa"/>
            <w:tcBorders>
              <w:top w:val="single" w:color="000000" w:sz="4" w:space="0"/>
              <w:left w:val="single" w:color="000000" w:sz="4" w:space="0"/>
              <w:bottom w:val="single" w:color="000000" w:sz="4" w:space="0"/>
              <w:right w:val="single" w:color="000000" w:sz="4" w:space="0"/>
            </w:tcBorders>
            <w:noWrap w:val="0"/>
            <w:vAlign w:val="center"/>
          </w:tcPr>
          <w:p w14:paraId="1A4E707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件</w:t>
            </w:r>
          </w:p>
        </w:tc>
        <w:tc>
          <w:tcPr>
            <w:tcW w:w="5142" w:type="dxa"/>
            <w:tcBorders>
              <w:top w:val="single" w:color="000000" w:sz="4" w:space="0"/>
              <w:left w:val="single" w:color="000000" w:sz="4" w:space="0"/>
              <w:bottom w:val="single" w:color="000000" w:sz="4" w:space="0"/>
              <w:right w:val="single" w:color="000000" w:sz="4" w:space="0"/>
            </w:tcBorders>
            <w:noWrap w:val="0"/>
            <w:vAlign w:val="center"/>
          </w:tcPr>
          <w:p w14:paraId="48D8A917">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rPr>
              <w:t>面料颜色:藏青色(PANTONE19-4013TPX)</w:t>
            </w:r>
            <w:r>
              <w:rPr>
                <w:rFonts w:hint="eastAsia" w:ascii="仿宋" w:hAnsi="仿宋" w:eastAsia="仿宋" w:cs="仿宋"/>
                <w:b w:val="0"/>
                <w:color w:val="auto"/>
                <w:sz w:val="24"/>
                <w:szCs w:val="24"/>
                <w:highlight w:val="none"/>
                <w:lang w:val="en-US" w:eastAsia="zh-CN"/>
              </w:rPr>
              <w:t>；</w:t>
            </w:r>
          </w:p>
          <w:p w14:paraId="52E8513F">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rPr>
              <w:t>面料:弹力复合面料</w:t>
            </w:r>
            <w:r>
              <w:rPr>
                <w:rFonts w:hint="eastAsia" w:ascii="仿宋" w:hAnsi="仿宋" w:eastAsia="仿宋" w:cs="仿宋"/>
                <w:b w:val="0"/>
                <w:color w:val="auto"/>
                <w:sz w:val="24"/>
                <w:szCs w:val="24"/>
                <w:highlight w:val="none"/>
                <w:lang w:val="en-US" w:eastAsia="zh-CN"/>
              </w:rPr>
              <w:t>；</w:t>
            </w:r>
          </w:p>
          <w:p w14:paraId="13029505">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rPr>
              <w:t>成分:85%锦纶15%氨纶(聚氨酯膜复合)</w:t>
            </w:r>
            <w:r>
              <w:rPr>
                <w:rFonts w:hint="eastAsia" w:ascii="仿宋" w:hAnsi="仿宋" w:eastAsia="仿宋" w:cs="仿宋"/>
                <w:b w:val="0"/>
                <w:color w:val="auto"/>
                <w:sz w:val="24"/>
                <w:szCs w:val="24"/>
                <w:highlight w:val="none"/>
                <w:lang w:val="en-US" w:eastAsia="zh-CN"/>
              </w:rPr>
              <w:t>；</w:t>
            </w:r>
          </w:p>
          <w:p w14:paraId="2F12C33D">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rPr>
              <w:t>线密度(tex):经纱50D纬纱50D</w:t>
            </w:r>
            <w:r>
              <w:rPr>
                <w:rFonts w:hint="eastAsia" w:ascii="仿宋" w:hAnsi="仿宋" w:eastAsia="仿宋" w:cs="仿宋"/>
                <w:b w:val="0"/>
                <w:color w:val="auto"/>
                <w:sz w:val="24"/>
                <w:szCs w:val="24"/>
                <w:highlight w:val="none"/>
                <w:lang w:val="en-US" w:eastAsia="zh-CN"/>
              </w:rPr>
              <w:t>；</w:t>
            </w:r>
          </w:p>
          <w:p w14:paraId="30C4CB8E">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rPr>
              <w:t>密度(根/10cm):经向1300</w:t>
            </w:r>
            <w:r>
              <w:rPr>
                <w:rFonts w:hint="eastAsia" w:ascii="仿宋" w:hAnsi="仿宋" w:eastAsia="仿宋" w:cs="仿宋"/>
                <w:b w:val="0"/>
                <w:color w:val="auto"/>
                <w:sz w:val="24"/>
                <w:szCs w:val="24"/>
                <w:highlight w:val="none"/>
                <w:lang w:eastAsia="zh-CN"/>
              </w:rPr>
              <w:t>纬向</w:t>
            </w:r>
            <w:r>
              <w:rPr>
                <w:rFonts w:hint="eastAsia" w:ascii="仿宋" w:hAnsi="仿宋" w:eastAsia="仿宋" w:cs="仿宋"/>
                <w:b w:val="0"/>
                <w:color w:val="auto"/>
                <w:sz w:val="24"/>
                <w:szCs w:val="24"/>
                <w:highlight w:val="none"/>
              </w:rPr>
              <w:t>750</w:t>
            </w:r>
            <w:r>
              <w:rPr>
                <w:rFonts w:hint="eastAsia" w:ascii="仿宋" w:hAnsi="仿宋" w:eastAsia="仿宋" w:cs="仿宋"/>
                <w:b w:val="0"/>
                <w:color w:val="auto"/>
                <w:sz w:val="24"/>
                <w:szCs w:val="24"/>
                <w:highlight w:val="none"/>
                <w:lang w:val="en-US" w:eastAsia="zh-CN"/>
              </w:rPr>
              <w:t>；</w:t>
            </w:r>
          </w:p>
          <w:p w14:paraId="5FEE7F29">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0"/>
                <w:sz w:val="24"/>
                <w:szCs w:val="24"/>
              </w:rPr>
            </w:pPr>
            <w:r>
              <w:rPr>
                <w:rFonts w:hint="eastAsia" w:ascii="仿宋" w:hAnsi="仿宋" w:eastAsia="仿宋" w:cs="仿宋"/>
                <w:b w:val="0"/>
                <w:color w:val="auto"/>
                <w:sz w:val="24"/>
                <w:szCs w:val="24"/>
                <w:highlight w:val="none"/>
              </w:rPr>
              <w:t>单位面积质量:200</w:t>
            </w:r>
            <w:r>
              <w:rPr>
                <w:rFonts w:hint="eastAsia" w:ascii="仿宋" w:hAnsi="仿宋" w:eastAsia="仿宋" w:cs="仿宋"/>
                <w:b w:val="0"/>
                <w:color w:val="auto"/>
                <w:sz w:val="24"/>
                <w:szCs w:val="24"/>
                <w:highlight w:val="none"/>
                <w:lang w:eastAsia="zh-CN"/>
              </w:rPr>
              <w:t>g/㎡</w:t>
            </w:r>
            <w:r>
              <w:rPr>
                <w:rFonts w:hint="eastAsia" w:ascii="仿宋" w:hAnsi="仿宋" w:eastAsia="仿宋" w:cs="仿宋"/>
                <w:b w:val="0"/>
                <w:color w:val="auto"/>
                <w:sz w:val="24"/>
                <w:szCs w:val="24"/>
                <w:highlight w:val="none"/>
              </w:rPr>
              <w:t>。</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14:paraId="7A4E5B9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27</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1F42568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auto"/>
                <w:sz w:val="24"/>
                <w:szCs w:val="24"/>
              </w:rPr>
            </w:pPr>
          </w:p>
        </w:tc>
      </w:tr>
      <w:tr w14:paraId="33B9E2AF">
        <w:tblPrEx>
          <w:tblCellMar>
            <w:top w:w="15" w:type="dxa"/>
            <w:left w:w="15" w:type="dxa"/>
            <w:bottom w:w="15" w:type="dxa"/>
            <w:right w:w="15" w:type="dxa"/>
          </w:tblCellMar>
        </w:tblPrEx>
        <w:trPr>
          <w:trHeight w:val="363"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E3098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12</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7A7E65B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腰带</w:t>
            </w:r>
          </w:p>
        </w:tc>
        <w:tc>
          <w:tcPr>
            <w:tcW w:w="656" w:type="dxa"/>
            <w:tcBorders>
              <w:top w:val="single" w:color="000000" w:sz="4" w:space="0"/>
              <w:left w:val="single" w:color="000000" w:sz="4" w:space="0"/>
              <w:bottom w:val="single" w:color="000000" w:sz="4" w:space="0"/>
              <w:right w:val="single" w:color="000000" w:sz="4" w:space="0"/>
            </w:tcBorders>
            <w:noWrap w:val="0"/>
            <w:vAlign w:val="center"/>
          </w:tcPr>
          <w:p w14:paraId="19F83B7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条</w:t>
            </w:r>
          </w:p>
        </w:tc>
        <w:tc>
          <w:tcPr>
            <w:tcW w:w="5142" w:type="dxa"/>
            <w:tcBorders>
              <w:top w:val="single" w:color="000000" w:sz="4" w:space="0"/>
              <w:left w:val="single" w:color="000000" w:sz="4" w:space="0"/>
              <w:bottom w:val="single" w:color="000000" w:sz="4" w:space="0"/>
              <w:right w:val="single" w:color="000000" w:sz="4" w:space="0"/>
            </w:tcBorders>
            <w:noWrap w:val="0"/>
            <w:vAlign w:val="center"/>
          </w:tcPr>
          <w:p w14:paraId="6C0AC7BA">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内腰带由锌合金压铸钎子和双层皮革缝线带体构成。通过钎子上磁性调节压舌调节内腰带的活动</w:t>
            </w:r>
            <w:r>
              <w:rPr>
                <w:rFonts w:hint="eastAsia" w:ascii="仿宋" w:hAnsi="仿宋" w:eastAsia="仿宋" w:cs="仿宋"/>
                <w:b w:val="0"/>
                <w:color w:val="auto"/>
                <w:sz w:val="24"/>
                <w:szCs w:val="24"/>
                <w:highlight w:val="none"/>
                <w:lang w:eastAsia="zh-CN"/>
              </w:rPr>
              <w:t>范围</w:t>
            </w:r>
            <w:r>
              <w:rPr>
                <w:rFonts w:hint="eastAsia" w:ascii="仿宋" w:hAnsi="仿宋" w:eastAsia="仿宋" w:cs="仿宋"/>
                <w:b w:val="0"/>
                <w:color w:val="auto"/>
                <w:sz w:val="24"/>
                <w:szCs w:val="24"/>
                <w:highlight w:val="none"/>
              </w:rPr>
              <w:t>。</w:t>
            </w:r>
          </w:p>
          <w:p w14:paraId="5A74E933">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lang w:eastAsia="zh-CN"/>
              </w:rPr>
            </w:pPr>
            <w:r>
              <w:rPr>
                <w:rFonts w:hint="eastAsia" w:ascii="仿宋" w:hAnsi="仿宋" w:eastAsia="仿宋" w:cs="仿宋"/>
                <w:b w:val="0"/>
                <w:color w:val="auto"/>
                <w:sz w:val="24"/>
                <w:szCs w:val="24"/>
                <w:highlight w:val="none"/>
              </w:rPr>
              <w:t>钎子整体为镀镍银白色，正面图案为金黄色(PANTONG 14-0951TPX)，其中衬底涂漆为黑色(PANTONG19-4007TPX)，树脂为透明</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带体为黑色(PANTONG 19-4007TPX)，其颜色应与标样一致，内腰按 GB/T 250 规定执行</w:t>
            </w:r>
            <w:r>
              <w:rPr>
                <w:rFonts w:hint="eastAsia" w:ascii="仿宋" w:hAnsi="仿宋" w:eastAsia="仿宋" w:cs="仿宋"/>
                <w:b w:val="0"/>
                <w:color w:val="auto"/>
                <w:sz w:val="24"/>
                <w:szCs w:val="24"/>
                <w:highlight w:val="none"/>
                <w:lang w:eastAsia="zh-CN"/>
              </w:rPr>
              <w:t>。</w:t>
            </w:r>
          </w:p>
          <w:p w14:paraId="1DBFBA07">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lang w:eastAsia="zh-CN"/>
              </w:rPr>
            </w:pPr>
            <w:r>
              <w:rPr>
                <w:rFonts w:hint="eastAsia" w:ascii="仿宋" w:hAnsi="仿宋" w:eastAsia="仿宋" w:cs="仿宋"/>
                <w:b w:val="0"/>
                <w:color w:val="auto"/>
                <w:sz w:val="24"/>
                <w:szCs w:val="24"/>
                <w:highlight w:val="none"/>
              </w:rPr>
              <w:t>钎子，牙板材料名称:压铸锌合金，规格ZZnA14 Y，质量要求按照GB/T13818执行</w:t>
            </w:r>
            <w:r>
              <w:rPr>
                <w:rFonts w:hint="eastAsia" w:ascii="仿宋" w:hAnsi="仿宋" w:eastAsia="仿宋" w:cs="仿宋"/>
                <w:b w:val="0"/>
                <w:color w:val="auto"/>
                <w:sz w:val="24"/>
                <w:szCs w:val="24"/>
                <w:highlight w:val="none"/>
                <w:lang w:eastAsia="zh-CN"/>
              </w:rPr>
              <w:t>。</w:t>
            </w:r>
          </w:p>
          <w:p w14:paraId="77BFFF7B">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固定轴材料名称:不锈钢丝,规格 0Cr25Ni20</w:t>
            </w:r>
          </w:p>
          <w:p w14:paraId="74442833">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⌀2.0mm，质量要求按照GB/T 4240执行。</w:t>
            </w:r>
          </w:p>
          <w:p w14:paraId="00F9AA06">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0"/>
                <w:sz w:val="24"/>
                <w:szCs w:val="24"/>
              </w:rPr>
            </w:pPr>
            <w:r>
              <w:rPr>
                <w:rFonts w:hint="eastAsia" w:ascii="仿宋" w:hAnsi="仿宋" w:eastAsia="仿宋" w:cs="仿宋"/>
                <w:b w:val="0"/>
                <w:color w:val="auto"/>
                <w:sz w:val="24"/>
                <w:szCs w:val="24"/>
                <w:highlight w:val="none"/>
              </w:rPr>
              <w:t>带体面层材料名称:黑色黄牛粒面革，带体里层材料名称:黑色黄牛二层移膜革，女带体里层，材料名称:砖红色黄牛二层移膜革规格t:1.7mm士0.1mm，质量要求按照 QB/T2288 执行。</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14:paraId="27CBEE1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54</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13E56D17">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auto"/>
                <w:sz w:val="24"/>
                <w:szCs w:val="24"/>
              </w:rPr>
            </w:pPr>
          </w:p>
        </w:tc>
      </w:tr>
      <w:tr w14:paraId="5949C076">
        <w:tblPrEx>
          <w:tblCellMar>
            <w:top w:w="15" w:type="dxa"/>
            <w:left w:w="15" w:type="dxa"/>
            <w:bottom w:w="15" w:type="dxa"/>
            <w:right w:w="15" w:type="dxa"/>
          </w:tblCellMar>
        </w:tblPrEx>
        <w:trPr>
          <w:trHeight w:val="363"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7BABB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13</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6A1D1F9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小帽徽</w:t>
            </w:r>
          </w:p>
        </w:tc>
        <w:tc>
          <w:tcPr>
            <w:tcW w:w="656" w:type="dxa"/>
            <w:tcBorders>
              <w:top w:val="single" w:color="000000" w:sz="4" w:space="0"/>
              <w:left w:val="single" w:color="000000" w:sz="4" w:space="0"/>
              <w:bottom w:val="single" w:color="000000" w:sz="4" w:space="0"/>
              <w:right w:val="single" w:color="000000" w:sz="4" w:space="0"/>
            </w:tcBorders>
            <w:noWrap w:val="0"/>
            <w:vAlign w:val="center"/>
          </w:tcPr>
          <w:p w14:paraId="238B667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枚</w:t>
            </w:r>
          </w:p>
        </w:tc>
        <w:tc>
          <w:tcPr>
            <w:tcW w:w="5142" w:type="dxa"/>
            <w:tcBorders>
              <w:top w:val="single" w:color="000000" w:sz="4" w:space="0"/>
              <w:left w:val="single" w:color="000000" w:sz="4" w:space="0"/>
              <w:bottom w:val="single" w:color="000000" w:sz="4" w:space="0"/>
              <w:right w:val="single" w:color="000000" w:sz="4" w:space="0"/>
            </w:tcBorders>
            <w:noWrap w:val="0"/>
            <w:vAlign w:val="center"/>
          </w:tcPr>
          <w:p w14:paraId="688AED2D">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帽徽由徽体、螺钉和螺母三部分组成，螺钉和徽体之间采用铆合固定。徽体为镂空结构，在徽体背面下方边沿，铸有一防转钉。帽徽正面图案由中华人民共和国国徽、松枝叶、飘带组成。在徽体背面所标示部位标注承制方标记。</w:t>
            </w:r>
          </w:p>
          <w:p w14:paraId="686C3863">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颜色:帽徽的颜色:中华人民共和国国徽衬底和绸带为正红色(PANTONE1795C)，其余为仿24K亚光</w:t>
            </w:r>
          </w:p>
          <w:p w14:paraId="54A703C0">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金黄色(PANTONG14-0957TPX)，其颜色应符合实物标样。</w:t>
            </w:r>
          </w:p>
          <w:p w14:paraId="514AA2AC">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0"/>
                <w:sz w:val="24"/>
                <w:szCs w:val="24"/>
              </w:rPr>
            </w:pPr>
            <w:r>
              <w:rPr>
                <w:rFonts w:hint="eastAsia" w:ascii="仿宋" w:hAnsi="仿宋" w:eastAsia="仿宋" w:cs="仿宋"/>
                <w:b w:val="0"/>
                <w:color w:val="auto"/>
                <w:sz w:val="24"/>
                <w:szCs w:val="24"/>
                <w:highlight w:val="none"/>
              </w:rPr>
              <w:t>徽体材料名称:压铸锌合金，规格:YZZnA14A，检验方法按照GB/T13818执行</w:t>
            </w:r>
            <w:r>
              <w:rPr>
                <w:rFonts w:hint="eastAsia" w:ascii="仿宋" w:hAnsi="仿宋" w:eastAsia="仿宋" w:cs="仿宋"/>
                <w:b w:val="0"/>
                <w:color w:val="auto"/>
                <w:sz w:val="24"/>
                <w:szCs w:val="24"/>
                <w:highlight w:val="none"/>
                <w:lang w:eastAsia="zh-CN"/>
              </w:rPr>
              <w:t>。</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14:paraId="4D33C54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27</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1F9E6A8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highlight w:val="none"/>
              </w:rPr>
              <w:t>女士配发</w:t>
            </w:r>
          </w:p>
        </w:tc>
      </w:tr>
      <w:tr w14:paraId="5688061A">
        <w:tblPrEx>
          <w:tblCellMar>
            <w:top w:w="15" w:type="dxa"/>
            <w:left w:w="15" w:type="dxa"/>
            <w:bottom w:w="15" w:type="dxa"/>
            <w:right w:w="15" w:type="dxa"/>
          </w:tblCellMar>
        </w:tblPrEx>
        <w:trPr>
          <w:trHeight w:val="363"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E8CD2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14</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050D74B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臂章</w:t>
            </w:r>
          </w:p>
        </w:tc>
        <w:tc>
          <w:tcPr>
            <w:tcW w:w="656" w:type="dxa"/>
            <w:tcBorders>
              <w:top w:val="single" w:color="000000" w:sz="4" w:space="0"/>
              <w:left w:val="single" w:color="000000" w:sz="4" w:space="0"/>
              <w:bottom w:val="single" w:color="000000" w:sz="4" w:space="0"/>
              <w:right w:val="single" w:color="000000" w:sz="4" w:space="0"/>
            </w:tcBorders>
            <w:noWrap w:val="0"/>
            <w:vAlign w:val="center"/>
          </w:tcPr>
          <w:p w14:paraId="62C2872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副</w:t>
            </w:r>
          </w:p>
        </w:tc>
        <w:tc>
          <w:tcPr>
            <w:tcW w:w="5142" w:type="dxa"/>
            <w:tcBorders>
              <w:top w:val="single" w:color="000000" w:sz="4" w:space="0"/>
              <w:left w:val="single" w:color="000000" w:sz="4" w:space="0"/>
              <w:bottom w:val="single" w:color="000000" w:sz="4" w:space="0"/>
              <w:right w:val="single" w:color="000000" w:sz="4" w:space="0"/>
            </w:tcBorders>
            <w:noWrap w:val="0"/>
            <w:vAlign w:val="center"/>
          </w:tcPr>
          <w:p w14:paraId="2CFBC4B7">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臂章为三层复合结构，面层为涤纶低弹丝电脑提花织片，中层为热塑性TPE复合材料衬板，底层为缝制有涤纶线带和粘扣带的涤棉斜纹底布。三层之间通过热熔胶片粘合，然后用涤纶弹力丝包边线缝合。“中华人民共和国”为宋体字，“综合行政执法”为黑体字。</w:t>
            </w:r>
          </w:p>
          <w:p w14:paraId="197F1156">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颜色:臂章面料底色为藏青色(PANTONG19-4013TPX)，主标志“中华人民共和国“综合行政执法”</w:t>
            </w:r>
          </w:p>
          <w:p w14:paraId="3503486E">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字样、盾牌徽、松枝叶为金黄色(PANTONE14-0957TPX)，粘扣带、涤纶线带、涤棉斜纹布应与面料底色相匹配，涤纶包边线颜色为浅灰色，热塑性TPE复合材料衬板颜色为黑色，热熔胶片为半透明白色，产品标志颜色为白色。</w:t>
            </w:r>
          </w:p>
          <w:p w14:paraId="6C2152F6">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0"/>
                <w:sz w:val="24"/>
                <w:szCs w:val="24"/>
              </w:rPr>
            </w:pPr>
            <w:r>
              <w:rPr>
                <w:rFonts w:hint="eastAsia" w:ascii="仿宋" w:hAnsi="仿宋" w:eastAsia="仿宋" w:cs="仿宋"/>
                <w:b w:val="0"/>
                <w:color w:val="auto"/>
                <w:sz w:val="24"/>
                <w:szCs w:val="24"/>
                <w:highlight w:val="none"/>
              </w:rPr>
              <w:t>面料材料名称:涤纶低弹丝电脑提花织片</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经纱规格:83.25dtex，纬纱规格:55.5dtex、83.25 dtex</w:t>
            </w:r>
            <w:r>
              <w:rPr>
                <w:rFonts w:hint="eastAsia" w:ascii="仿宋" w:hAnsi="仿宋" w:eastAsia="仿宋" w:cs="仿宋"/>
                <w:b w:val="0"/>
                <w:color w:val="auto"/>
                <w:sz w:val="24"/>
                <w:szCs w:val="24"/>
                <w:highlight w:val="none"/>
                <w:lang w:eastAsia="zh-CN"/>
              </w:rPr>
              <w:t>。</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14:paraId="7DE252C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54</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4FD0F193">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auto"/>
                <w:sz w:val="24"/>
                <w:szCs w:val="24"/>
              </w:rPr>
            </w:pPr>
          </w:p>
        </w:tc>
      </w:tr>
      <w:tr w14:paraId="20B0379F">
        <w:tblPrEx>
          <w:tblCellMar>
            <w:top w:w="15" w:type="dxa"/>
            <w:left w:w="15" w:type="dxa"/>
            <w:bottom w:w="15" w:type="dxa"/>
            <w:right w:w="15" w:type="dxa"/>
          </w:tblCellMar>
        </w:tblPrEx>
        <w:trPr>
          <w:trHeight w:val="106"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8FB8F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15</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6E66D10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硬肩章</w:t>
            </w:r>
          </w:p>
        </w:tc>
        <w:tc>
          <w:tcPr>
            <w:tcW w:w="656" w:type="dxa"/>
            <w:tcBorders>
              <w:top w:val="single" w:color="000000" w:sz="4" w:space="0"/>
              <w:left w:val="single" w:color="000000" w:sz="4" w:space="0"/>
              <w:bottom w:val="single" w:color="000000" w:sz="4" w:space="0"/>
              <w:right w:val="single" w:color="000000" w:sz="4" w:space="0"/>
            </w:tcBorders>
            <w:noWrap w:val="0"/>
            <w:vAlign w:val="center"/>
          </w:tcPr>
          <w:p w14:paraId="2245BFF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副</w:t>
            </w:r>
          </w:p>
        </w:tc>
        <w:tc>
          <w:tcPr>
            <w:tcW w:w="5142" w:type="dxa"/>
            <w:tcBorders>
              <w:top w:val="single" w:color="000000" w:sz="4" w:space="0"/>
              <w:left w:val="single" w:color="000000" w:sz="4" w:space="0"/>
              <w:bottom w:val="single" w:color="000000" w:sz="4" w:space="0"/>
              <w:right w:val="single" w:color="000000" w:sz="4" w:space="0"/>
            </w:tcBorders>
            <w:noWrap w:val="0"/>
            <w:vAlign w:val="center"/>
          </w:tcPr>
          <w:p w14:paraId="481CE346">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硬肩章为弧形肩章，硬肩章板由涤纶低弹丝电脑织绣片构成。各种硬肩章金属件标识件尺寸及标识的位置按附录。</w:t>
            </w:r>
          </w:p>
          <w:p w14:paraId="13629043">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硬肩章结构由涤纶低弹丝电脑织绣片、树脂粘合衬、热熔胶片、塑料衬板、热熔胶片,底布、袢带、金属标识件构成。</w:t>
            </w:r>
          </w:p>
          <w:p w14:paraId="16D61AC2">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颜色:硬肩章版面颜色为藏青色(PANTONG19-4013TPX)。底布颜色、袢带颜色、版面缝纫线颜色与版面颜色相一致。</w:t>
            </w:r>
          </w:p>
          <w:p w14:paraId="4B3D41BD">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0"/>
                <w:sz w:val="24"/>
                <w:szCs w:val="24"/>
              </w:rPr>
            </w:pPr>
            <w:r>
              <w:rPr>
                <w:rFonts w:hint="eastAsia" w:ascii="仿宋" w:hAnsi="仿宋" w:eastAsia="仿宋" w:cs="仿宋"/>
                <w:b w:val="0"/>
                <w:color w:val="auto"/>
                <w:sz w:val="24"/>
                <w:szCs w:val="24"/>
                <w:highlight w:val="none"/>
              </w:rPr>
              <w:t>版面材料名称:涤纶低弹丝电脑织绣片，经纱规格83.25dtex，纬纱规格83.25dtex,55.5 dtex。</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14:paraId="275336D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54</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26B6257C">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auto"/>
                <w:sz w:val="24"/>
                <w:szCs w:val="24"/>
              </w:rPr>
            </w:pPr>
          </w:p>
        </w:tc>
      </w:tr>
      <w:tr w14:paraId="5E43C2C2">
        <w:tblPrEx>
          <w:tblCellMar>
            <w:top w:w="15" w:type="dxa"/>
            <w:left w:w="15" w:type="dxa"/>
            <w:bottom w:w="15" w:type="dxa"/>
            <w:right w:w="15" w:type="dxa"/>
          </w:tblCellMar>
        </w:tblPrEx>
        <w:trPr>
          <w:trHeight w:val="363"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9DB54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16</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16A9AA0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软肩章</w:t>
            </w:r>
          </w:p>
        </w:tc>
        <w:tc>
          <w:tcPr>
            <w:tcW w:w="656" w:type="dxa"/>
            <w:tcBorders>
              <w:top w:val="single" w:color="000000" w:sz="4" w:space="0"/>
              <w:left w:val="single" w:color="000000" w:sz="4" w:space="0"/>
              <w:bottom w:val="single" w:color="000000" w:sz="4" w:space="0"/>
              <w:right w:val="single" w:color="000000" w:sz="4" w:space="0"/>
            </w:tcBorders>
            <w:noWrap w:val="0"/>
            <w:vAlign w:val="center"/>
          </w:tcPr>
          <w:p w14:paraId="67568D4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副</w:t>
            </w:r>
          </w:p>
        </w:tc>
        <w:tc>
          <w:tcPr>
            <w:tcW w:w="5142" w:type="dxa"/>
            <w:tcBorders>
              <w:top w:val="single" w:color="000000" w:sz="4" w:space="0"/>
              <w:left w:val="single" w:color="000000" w:sz="4" w:space="0"/>
              <w:bottom w:val="single" w:color="000000" w:sz="4" w:space="0"/>
              <w:right w:val="single" w:color="000000" w:sz="4" w:space="0"/>
            </w:tcBorders>
            <w:noWrap w:val="0"/>
            <w:vAlign w:val="center"/>
          </w:tcPr>
          <w:p w14:paraId="3154846E">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软肩章为弧形肩章，软肩章结构由涤纶低弹丝电脑织绣片、树脂粘合衬、热熔胶片、塑料衬板、热熔胶片、树脂衬、底布(附胶粒)、袢带构成。</w:t>
            </w:r>
          </w:p>
          <w:p w14:paraId="40D499E6">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lang w:eastAsia="zh-CN"/>
              </w:rPr>
            </w:pPr>
            <w:r>
              <w:rPr>
                <w:rFonts w:hint="eastAsia" w:ascii="仿宋" w:hAnsi="仿宋" w:eastAsia="仿宋" w:cs="仿宋"/>
                <w:b w:val="0"/>
                <w:color w:val="auto"/>
                <w:sz w:val="24"/>
                <w:szCs w:val="24"/>
                <w:highlight w:val="none"/>
              </w:rPr>
              <w:t>颜色:软肩章版面颜色为藏青色(PANTONG19-4013TPX)，肩徽为金黄色(PANTONG14-0957 TPX)</w:t>
            </w:r>
            <w:r>
              <w:rPr>
                <w:rFonts w:hint="eastAsia" w:ascii="仿宋" w:hAnsi="仿宋" w:eastAsia="仿宋" w:cs="仿宋"/>
                <w:b w:val="0"/>
                <w:color w:val="auto"/>
                <w:sz w:val="24"/>
                <w:szCs w:val="24"/>
                <w:highlight w:val="none"/>
                <w:lang w:eastAsia="zh-CN"/>
              </w:rPr>
              <w:t>。</w:t>
            </w:r>
          </w:p>
          <w:p w14:paraId="2409C47C">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0"/>
                <w:sz w:val="24"/>
                <w:szCs w:val="24"/>
              </w:rPr>
            </w:pPr>
            <w:r>
              <w:rPr>
                <w:rFonts w:hint="eastAsia" w:ascii="仿宋" w:hAnsi="仿宋" w:eastAsia="仿宋" w:cs="仿宋"/>
                <w:b w:val="0"/>
                <w:color w:val="auto"/>
                <w:sz w:val="24"/>
                <w:szCs w:val="24"/>
                <w:highlight w:val="none"/>
              </w:rPr>
              <w:t>底布颜色、袢带颜色、版面缝纫线颜色与软肩章版面颜色相一致。版面材料名称:涤纶低弹丝电脑织绣片，经纱规格83.25dtex，纬纱规格:83.25dtex55.5 dtex。</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14:paraId="7A5B016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54</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2689649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auto"/>
                <w:sz w:val="24"/>
                <w:szCs w:val="24"/>
              </w:rPr>
            </w:pPr>
          </w:p>
        </w:tc>
      </w:tr>
      <w:tr w14:paraId="196A2F03">
        <w:tblPrEx>
          <w:tblCellMar>
            <w:top w:w="15" w:type="dxa"/>
            <w:left w:w="15" w:type="dxa"/>
            <w:bottom w:w="15" w:type="dxa"/>
            <w:right w:w="15" w:type="dxa"/>
          </w:tblCellMar>
        </w:tblPrEx>
        <w:trPr>
          <w:trHeight w:val="363"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01E1E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17</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6D4BC5E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套式肩章</w:t>
            </w:r>
          </w:p>
        </w:tc>
        <w:tc>
          <w:tcPr>
            <w:tcW w:w="656" w:type="dxa"/>
            <w:tcBorders>
              <w:top w:val="single" w:color="000000" w:sz="4" w:space="0"/>
              <w:left w:val="single" w:color="000000" w:sz="4" w:space="0"/>
              <w:bottom w:val="single" w:color="000000" w:sz="4" w:space="0"/>
              <w:right w:val="single" w:color="000000" w:sz="4" w:space="0"/>
            </w:tcBorders>
            <w:noWrap w:val="0"/>
            <w:vAlign w:val="center"/>
          </w:tcPr>
          <w:p w14:paraId="62F9C5F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副</w:t>
            </w:r>
          </w:p>
        </w:tc>
        <w:tc>
          <w:tcPr>
            <w:tcW w:w="5142" w:type="dxa"/>
            <w:tcBorders>
              <w:top w:val="single" w:color="000000" w:sz="4" w:space="0"/>
              <w:left w:val="single" w:color="000000" w:sz="4" w:space="0"/>
              <w:bottom w:val="single" w:color="000000" w:sz="4" w:space="0"/>
              <w:right w:val="single" w:color="000000" w:sz="4" w:space="0"/>
            </w:tcBorders>
            <w:noWrap w:val="0"/>
            <w:vAlign w:val="center"/>
          </w:tcPr>
          <w:p w14:paraId="6C88B835">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套式肩章结构由涤纶低弹丝提花机织片、机织热熔粘合衬布、热熔胶片、树脂衬构成。长度分为:1号:80mm;2号:90mm。</w:t>
            </w:r>
          </w:p>
          <w:p w14:paraId="2627AA27">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颜色:套式肩章版面颜色为藏青色(PANTONG19-4013TPX)，图案颜色为金黄色(PANTONG14-0957TPX)</w:t>
            </w:r>
          </w:p>
          <w:p w14:paraId="4079D758">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lang w:eastAsia="zh-CN"/>
              </w:rPr>
            </w:pPr>
            <w:r>
              <w:rPr>
                <w:rFonts w:hint="eastAsia" w:ascii="仿宋" w:hAnsi="仿宋" w:eastAsia="仿宋" w:cs="仿宋"/>
                <w:b w:val="0"/>
                <w:color w:val="auto"/>
                <w:sz w:val="24"/>
                <w:szCs w:val="24"/>
                <w:highlight w:val="none"/>
              </w:rPr>
              <w:t>缝纫线、锁边线颜色与套式肩章版面颜色相</w:t>
            </w:r>
            <w:r>
              <w:rPr>
                <w:rFonts w:hint="eastAsia" w:ascii="仿宋" w:hAnsi="仿宋" w:eastAsia="仿宋" w:cs="仿宋"/>
                <w:b w:val="0"/>
                <w:color w:val="auto"/>
                <w:sz w:val="24"/>
                <w:szCs w:val="24"/>
                <w:highlight w:val="none"/>
                <w:lang w:val="en-US" w:eastAsia="zh-CN"/>
              </w:rPr>
              <w:t>一</w:t>
            </w:r>
            <w:r>
              <w:rPr>
                <w:rFonts w:hint="eastAsia" w:ascii="仿宋" w:hAnsi="仿宋" w:eastAsia="仿宋" w:cs="仿宋"/>
                <w:b w:val="0"/>
                <w:color w:val="auto"/>
                <w:sz w:val="24"/>
                <w:szCs w:val="24"/>
                <w:highlight w:val="none"/>
              </w:rPr>
              <w:t>致</w:t>
            </w:r>
            <w:r>
              <w:rPr>
                <w:rFonts w:hint="eastAsia" w:ascii="仿宋" w:hAnsi="仿宋" w:eastAsia="仿宋" w:cs="仿宋"/>
                <w:b w:val="0"/>
                <w:color w:val="auto"/>
                <w:sz w:val="24"/>
                <w:szCs w:val="24"/>
                <w:highlight w:val="none"/>
                <w:lang w:eastAsia="zh-CN"/>
              </w:rPr>
              <w:t>。</w:t>
            </w:r>
          </w:p>
          <w:p w14:paraId="6A4CAFC9">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0"/>
                <w:sz w:val="24"/>
                <w:szCs w:val="24"/>
              </w:rPr>
            </w:pPr>
            <w:r>
              <w:rPr>
                <w:rFonts w:hint="eastAsia" w:ascii="仿宋" w:hAnsi="仿宋" w:eastAsia="仿宋" w:cs="仿宋"/>
                <w:b w:val="0"/>
                <w:color w:val="auto"/>
                <w:sz w:val="24"/>
                <w:szCs w:val="24"/>
                <w:highlight w:val="none"/>
              </w:rPr>
              <w:t>每副套式肩章的版面颜色应一致。版面材料名称:涤纶低弹丝提花机织片，材料规格:83.25 dtex/55.5 dtex。</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14:paraId="4686130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54</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38A4992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auto"/>
                <w:sz w:val="24"/>
                <w:szCs w:val="24"/>
              </w:rPr>
            </w:pPr>
          </w:p>
        </w:tc>
      </w:tr>
      <w:tr w14:paraId="1CD49810">
        <w:tblPrEx>
          <w:tblCellMar>
            <w:top w:w="15" w:type="dxa"/>
            <w:left w:w="15" w:type="dxa"/>
            <w:bottom w:w="15" w:type="dxa"/>
            <w:right w:w="15" w:type="dxa"/>
          </w:tblCellMar>
        </w:tblPrEx>
        <w:trPr>
          <w:trHeight w:val="363"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86C24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18</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7850F1A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硬胸徽</w:t>
            </w:r>
          </w:p>
        </w:tc>
        <w:tc>
          <w:tcPr>
            <w:tcW w:w="656" w:type="dxa"/>
            <w:tcBorders>
              <w:top w:val="single" w:color="000000" w:sz="4" w:space="0"/>
              <w:left w:val="single" w:color="000000" w:sz="4" w:space="0"/>
              <w:bottom w:val="single" w:color="000000" w:sz="4" w:space="0"/>
              <w:right w:val="single" w:color="000000" w:sz="4" w:space="0"/>
            </w:tcBorders>
            <w:noWrap w:val="0"/>
            <w:vAlign w:val="center"/>
          </w:tcPr>
          <w:p w14:paraId="4C333CC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枚</w:t>
            </w:r>
          </w:p>
        </w:tc>
        <w:tc>
          <w:tcPr>
            <w:tcW w:w="5142" w:type="dxa"/>
            <w:tcBorders>
              <w:top w:val="single" w:color="000000" w:sz="4" w:space="0"/>
              <w:left w:val="single" w:color="000000" w:sz="4" w:space="0"/>
              <w:bottom w:val="single" w:color="000000" w:sz="4" w:space="0"/>
              <w:right w:val="single" w:color="000000" w:sz="4" w:space="0"/>
            </w:tcBorders>
            <w:noWrap w:val="0"/>
            <w:vAlign w:val="center"/>
          </w:tcPr>
          <w:p w14:paraId="2951A39A">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由主体、螺钉和螺母三部分组成，螺钉和主体之间采用铆合固定。</w:t>
            </w:r>
          </w:p>
          <w:p w14:paraId="6E233540">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lang w:eastAsia="zh-CN"/>
              </w:rPr>
            </w:pPr>
            <w:r>
              <w:rPr>
                <w:rFonts w:hint="eastAsia" w:ascii="仿宋" w:hAnsi="仿宋" w:eastAsia="仿宋" w:cs="仿宋"/>
                <w:b w:val="0"/>
                <w:color w:val="auto"/>
                <w:sz w:val="24"/>
                <w:szCs w:val="24"/>
                <w:highlight w:val="none"/>
              </w:rPr>
              <w:t>颜色为仿</w:t>
            </w:r>
            <w:r>
              <w:rPr>
                <w:rFonts w:hint="eastAsia" w:ascii="仿宋" w:hAnsi="仿宋" w:eastAsia="仿宋" w:cs="仿宋"/>
                <w:b w:val="0"/>
                <w:color w:val="auto"/>
                <w:sz w:val="24"/>
                <w:szCs w:val="24"/>
                <w:highlight w:val="none"/>
                <w:lang w:eastAsia="zh-CN"/>
              </w:rPr>
              <w:t>24K亚光金黄色</w:t>
            </w:r>
            <w:r>
              <w:rPr>
                <w:rFonts w:hint="eastAsia" w:ascii="仿宋" w:hAnsi="仿宋" w:eastAsia="仿宋" w:cs="仿宋"/>
                <w:b w:val="0"/>
                <w:color w:val="auto"/>
                <w:sz w:val="24"/>
                <w:szCs w:val="24"/>
                <w:highlight w:val="none"/>
              </w:rPr>
              <w:t>(</w:t>
            </w:r>
            <w:r>
              <w:rPr>
                <w:rFonts w:hint="eastAsia" w:ascii="仿宋" w:hAnsi="仿宋" w:eastAsia="仿宋" w:cs="仿宋"/>
                <w:b w:val="0"/>
                <w:color w:val="auto"/>
                <w:sz w:val="24"/>
                <w:szCs w:val="24"/>
                <w:highlight w:val="none"/>
                <w:lang w:eastAsia="zh-CN"/>
              </w:rPr>
              <w:t>PANTONG</w:t>
            </w:r>
            <w:r>
              <w:rPr>
                <w:rFonts w:hint="eastAsia" w:ascii="仿宋" w:hAnsi="仿宋" w:eastAsia="仿宋" w:cs="仿宋"/>
                <w:b w:val="0"/>
                <w:color w:val="auto"/>
                <w:sz w:val="24"/>
                <w:szCs w:val="24"/>
                <w:highlight w:val="none"/>
                <w:lang w:val="en-US" w:eastAsia="zh-CN"/>
              </w:rPr>
              <w:t xml:space="preserve"> </w:t>
            </w:r>
            <w:r>
              <w:rPr>
                <w:rFonts w:hint="eastAsia" w:ascii="仿宋" w:hAnsi="仿宋" w:eastAsia="仿宋" w:cs="仿宋"/>
                <w:b w:val="0"/>
                <w:color w:val="auto"/>
                <w:sz w:val="24"/>
                <w:szCs w:val="24"/>
                <w:highlight w:val="none"/>
              </w:rPr>
              <w:t>14-0951TPX)，中间衬底内颜色为藏蓝色漆(PANTONG 19-4007 TPX)</w:t>
            </w:r>
            <w:r>
              <w:rPr>
                <w:rFonts w:hint="eastAsia" w:ascii="仿宋" w:hAnsi="仿宋" w:eastAsia="仿宋" w:cs="仿宋"/>
                <w:b w:val="0"/>
                <w:color w:val="auto"/>
                <w:sz w:val="24"/>
                <w:szCs w:val="24"/>
                <w:highlight w:val="none"/>
                <w:lang w:eastAsia="zh-CN"/>
              </w:rPr>
              <w:t>。</w:t>
            </w:r>
          </w:p>
          <w:p w14:paraId="6DB7C09F">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0"/>
                <w:sz w:val="24"/>
                <w:szCs w:val="24"/>
              </w:rPr>
            </w:pPr>
            <w:r>
              <w:rPr>
                <w:rFonts w:hint="eastAsia" w:ascii="仿宋" w:hAnsi="仿宋" w:eastAsia="仿宋" w:cs="仿宋"/>
                <w:b w:val="0"/>
                <w:color w:val="auto"/>
                <w:sz w:val="24"/>
                <w:szCs w:val="24"/>
                <w:highlight w:val="none"/>
              </w:rPr>
              <w:t>主体材料名称:压铸锌合金，规格:YZZnA14A，质量按照GB/T13818执行</w:t>
            </w:r>
            <w:r>
              <w:rPr>
                <w:rFonts w:hint="eastAsia" w:ascii="仿宋" w:hAnsi="仿宋" w:eastAsia="仿宋" w:cs="仿宋"/>
                <w:b w:val="0"/>
                <w:color w:val="auto"/>
                <w:sz w:val="24"/>
                <w:szCs w:val="24"/>
                <w:highlight w:val="none"/>
                <w:lang w:eastAsia="zh-CN"/>
              </w:rPr>
              <w:t>。</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14:paraId="69FFE57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54</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435EEF38">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auto"/>
                <w:sz w:val="24"/>
                <w:szCs w:val="24"/>
              </w:rPr>
            </w:pPr>
          </w:p>
        </w:tc>
      </w:tr>
      <w:tr w14:paraId="33ACF2DB">
        <w:tblPrEx>
          <w:tblCellMar>
            <w:top w:w="15" w:type="dxa"/>
            <w:left w:w="15" w:type="dxa"/>
            <w:bottom w:w="15" w:type="dxa"/>
            <w:right w:w="15" w:type="dxa"/>
          </w:tblCellMar>
        </w:tblPrEx>
        <w:trPr>
          <w:trHeight w:val="363"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0CED4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19</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617F9D4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软胸徽</w:t>
            </w:r>
          </w:p>
        </w:tc>
        <w:tc>
          <w:tcPr>
            <w:tcW w:w="656" w:type="dxa"/>
            <w:tcBorders>
              <w:top w:val="single" w:color="000000" w:sz="4" w:space="0"/>
              <w:left w:val="single" w:color="000000" w:sz="4" w:space="0"/>
              <w:bottom w:val="single" w:color="000000" w:sz="4" w:space="0"/>
              <w:right w:val="single" w:color="000000" w:sz="4" w:space="0"/>
            </w:tcBorders>
            <w:noWrap w:val="0"/>
            <w:vAlign w:val="center"/>
          </w:tcPr>
          <w:p w14:paraId="056235B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枚</w:t>
            </w:r>
          </w:p>
        </w:tc>
        <w:tc>
          <w:tcPr>
            <w:tcW w:w="5142" w:type="dxa"/>
            <w:tcBorders>
              <w:top w:val="single" w:color="000000" w:sz="4" w:space="0"/>
              <w:left w:val="single" w:color="000000" w:sz="4" w:space="0"/>
              <w:bottom w:val="single" w:color="000000" w:sz="4" w:space="0"/>
              <w:right w:val="single" w:color="000000" w:sz="4" w:space="0"/>
            </w:tcBorders>
            <w:noWrap w:val="0"/>
            <w:vAlign w:val="center"/>
          </w:tcPr>
          <w:p w14:paraId="5250C633">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软胸徽为三层复合结构。面层为涤纶低弹丝电脑提花机织片，底层为黑色搭扣带(勾面)，两层之间通过热熔胶片粘合，然后包边缝合。</w:t>
            </w:r>
          </w:p>
          <w:p w14:paraId="573F00B4">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lang w:eastAsia="zh-CN"/>
              </w:rPr>
            </w:pPr>
            <w:r>
              <w:rPr>
                <w:rFonts w:hint="eastAsia" w:ascii="仿宋" w:hAnsi="仿宋" w:eastAsia="仿宋" w:cs="仿宋"/>
                <w:b w:val="0"/>
                <w:color w:val="auto"/>
                <w:sz w:val="24"/>
                <w:szCs w:val="24"/>
                <w:highlight w:val="none"/>
              </w:rPr>
              <w:t>颜色:软胸微版面底色为藏青色(PANTONG19-4013TPX)</w:t>
            </w:r>
            <w:r>
              <w:rPr>
                <w:rFonts w:hint="eastAsia" w:ascii="仿宋" w:hAnsi="仿宋" w:eastAsia="仿宋" w:cs="仿宋"/>
                <w:b w:val="0"/>
                <w:color w:val="auto"/>
                <w:sz w:val="24"/>
                <w:szCs w:val="24"/>
                <w:highlight w:val="none"/>
                <w:lang w:val="en-US" w:eastAsia="zh-CN"/>
              </w:rPr>
              <w:t>；</w:t>
            </w:r>
            <w:r>
              <w:rPr>
                <w:rFonts w:hint="eastAsia" w:ascii="仿宋" w:hAnsi="仿宋" w:eastAsia="仿宋" w:cs="仿宋"/>
                <w:b w:val="0"/>
                <w:color w:val="auto"/>
                <w:sz w:val="24"/>
                <w:szCs w:val="24"/>
                <w:highlight w:val="none"/>
              </w:rPr>
              <w:t>图案颜色为金黄色(PANTONE14-0957TPX)</w:t>
            </w:r>
            <w:r>
              <w:rPr>
                <w:rFonts w:hint="eastAsia" w:ascii="仿宋" w:hAnsi="仿宋" w:eastAsia="仿宋" w:cs="仿宋"/>
                <w:b w:val="0"/>
                <w:color w:val="auto"/>
                <w:sz w:val="24"/>
                <w:szCs w:val="24"/>
                <w:highlight w:val="none"/>
                <w:lang w:eastAsia="zh-CN"/>
              </w:rPr>
              <w:t>，</w:t>
            </w:r>
          </w:p>
          <w:p w14:paraId="2A15F594">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主标志勾勒线为深黄色。锁边线为藏青色(PANTONG 19-4013TPX)。</w:t>
            </w:r>
          </w:p>
          <w:p w14:paraId="6B31E3A1">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搭扣带(勾面)颜色顺版面色。</w:t>
            </w:r>
          </w:p>
          <w:p w14:paraId="2669D5A0">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0"/>
                <w:sz w:val="24"/>
                <w:szCs w:val="24"/>
              </w:rPr>
            </w:pPr>
            <w:r>
              <w:rPr>
                <w:rFonts w:hint="eastAsia" w:ascii="仿宋" w:hAnsi="仿宋" w:eastAsia="仿宋" w:cs="仿宋"/>
                <w:b w:val="0"/>
                <w:color w:val="auto"/>
                <w:sz w:val="24"/>
                <w:szCs w:val="24"/>
                <w:highlight w:val="none"/>
              </w:rPr>
              <w:t>面料材料名称涤纶低弹丝电脑提花机织片，经纱规格83.25dtex，纬纱规格:55.5dtex、83.25 dtex。</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14:paraId="76014D9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54</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2534E4FD">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auto"/>
                <w:sz w:val="24"/>
                <w:szCs w:val="24"/>
              </w:rPr>
            </w:pPr>
          </w:p>
        </w:tc>
      </w:tr>
      <w:tr w14:paraId="6B8A0DE4">
        <w:tblPrEx>
          <w:tblCellMar>
            <w:top w:w="15" w:type="dxa"/>
            <w:left w:w="15" w:type="dxa"/>
            <w:bottom w:w="15" w:type="dxa"/>
            <w:right w:w="15" w:type="dxa"/>
          </w:tblCellMar>
        </w:tblPrEx>
        <w:trPr>
          <w:trHeight w:val="3189"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9CA2D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20</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1664A17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硬胸号</w:t>
            </w:r>
          </w:p>
        </w:tc>
        <w:tc>
          <w:tcPr>
            <w:tcW w:w="656" w:type="dxa"/>
            <w:tcBorders>
              <w:top w:val="single" w:color="000000" w:sz="4" w:space="0"/>
              <w:left w:val="single" w:color="000000" w:sz="4" w:space="0"/>
              <w:bottom w:val="single" w:color="000000" w:sz="4" w:space="0"/>
              <w:right w:val="single" w:color="000000" w:sz="4" w:space="0"/>
            </w:tcBorders>
            <w:noWrap w:val="0"/>
            <w:vAlign w:val="center"/>
          </w:tcPr>
          <w:p w14:paraId="6EC5148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枚</w:t>
            </w:r>
          </w:p>
        </w:tc>
        <w:tc>
          <w:tcPr>
            <w:tcW w:w="5142" w:type="dxa"/>
            <w:tcBorders>
              <w:top w:val="single" w:color="000000" w:sz="4" w:space="0"/>
              <w:left w:val="single" w:color="000000" w:sz="4" w:space="0"/>
              <w:bottom w:val="single" w:color="000000" w:sz="4" w:space="0"/>
              <w:right w:val="single" w:color="000000" w:sz="4" w:space="0"/>
            </w:tcBorders>
            <w:noWrap w:val="0"/>
            <w:vAlign w:val="center"/>
          </w:tcPr>
          <w:p w14:paraId="506B9AF6">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硬胸号由主体、螺钉和螺母三部分组成，螺钉和主体之间采用铆合固定。</w:t>
            </w:r>
          </w:p>
          <w:p w14:paraId="035CE357">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rPr>
              <w:t>硬胸号正面图案由11位数字组合而成。数字为电铸超薄件，数字均为黑体，字高10.8</w:t>
            </w:r>
            <w:r>
              <w:rPr>
                <w:rFonts w:hint="eastAsia" w:ascii="仿宋" w:hAnsi="仿宋" w:eastAsia="仿宋" w:cs="仿宋"/>
                <w:b w:val="0"/>
                <w:color w:val="auto"/>
                <w:sz w:val="24"/>
                <w:szCs w:val="24"/>
                <w:highlight w:val="none"/>
                <w:lang w:val="en-US" w:eastAsia="zh-CN"/>
              </w:rPr>
              <w:t>mm。</w:t>
            </w:r>
          </w:p>
          <w:p w14:paraId="57781FFF">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颜色:硬胸号的边框颜色为仿24K亚光金黄色(PANTONG14-0951TPX)，中间衬底为藏蓝色(PANTONG19-4007TPX)透明亚克力标。数字颜色为光亮金黄色(PANTONG14-0951TPX)，其颜色应符合实物标样。</w:t>
            </w:r>
          </w:p>
          <w:p w14:paraId="31E7C05D">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0"/>
                <w:sz w:val="24"/>
                <w:szCs w:val="24"/>
              </w:rPr>
            </w:pPr>
            <w:r>
              <w:rPr>
                <w:rFonts w:hint="eastAsia" w:ascii="仿宋" w:hAnsi="仿宋" w:eastAsia="仿宋" w:cs="仿宋"/>
                <w:b w:val="0"/>
                <w:color w:val="auto"/>
                <w:sz w:val="24"/>
                <w:szCs w:val="24"/>
                <w:highlight w:val="none"/>
              </w:rPr>
              <w:t>主体材料名称:压铸锌合金，规格YZZnA14A，质量要求按照:GB/T13818执行。</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14:paraId="2A6B02D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54</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262E143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auto"/>
                <w:sz w:val="24"/>
                <w:szCs w:val="24"/>
              </w:rPr>
            </w:pPr>
          </w:p>
        </w:tc>
      </w:tr>
      <w:tr w14:paraId="6BF2B42E">
        <w:tblPrEx>
          <w:tblCellMar>
            <w:top w:w="15" w:type="dxa"/>
            <w:left w:w="15" w:type="dxa"/>
            <w:bottom w:w="15" w:type="dxa"/>
            <w:right w:w="15" w:type="dxa"/>
          </w:tblCellMar>
        </w:tblPrEx>
        <w:trPr>
          <w:trHeight w:val="363"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67FE8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21</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0A0ADD0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软胸号</w:t>
            </w:r>
          </w:p>
        </w:tc>
        <w:tc>
          <w:tcPr>
            <w:tcW w:w="656" w:type="dxa"/>
            <w:tcBorders>
              <w:top w:val="single" w:color="000000" w:sz="4" w:space="0"/>
              <w:left w:val="single" w:color="000000" w:sz="4" w:space="0"/>
              <w:bottom w:val="single" w:color="000000" w:sz="4" w:space="0"/>
              <w:right w:val="single" w:color="000000" w:sz="4" w:space="0"/>
            </w:tcBorders>
            <w:noWrap w:val="0"/>
            <w:vAlign w:val="center"/>
          </w:tcPr>
          <w:p w14:paraId="659547B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枚</w:t>
            </w:r>
          </w:p>
        </w:tc>
        <w:tc>
          <w:tcPr>
            <w:tcW w:w="5142" w:type="dxa"/>
            <w:tcBorders>
              <w:top w:val="single" w:color="000000" w:sz="4" w:space="0"/>
              <w:left w:val="single" w:color="000000" w:sz="4" w:space="0"/>
              <w:bottom w:val="single" w:color="000000" w:sz="4" w:space="0"/>
              <w:right w:val="single" w:color="000000" w:sz="4" w:space="0"/>
            </w:tcBorders>
            <w:noWrap w:val="0"/>
            <w:vAlign w:val="center"/>
          </w:tcPr>
          <w:p w14:paraId="185456F3">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lang w:eastAsia="zh-CN"/>
              </w:rPr>
            </w:pPr>
            <w:r>
              <w:rPr>
                <w:rFonts w:hint="eastAsia" w:ascii="仿宋" w:hAnsi="仿宋" w:eastAsia="仿宋" w:cs="仿宋"/>
                <w:b w:val="0"/>
                <w:color w:val="auto"/>
                <w:sz w:val="24"/>
                <w:szCs w:val="24"/>
                <w:highlight w:val="none"/>
              </w:rPr>
              <w:t>软胸号为三层复合结构。面层为涤纶低弹丝电脑提花机织片，底层为黑色搭扣带(勾面)，两层之间通过热熔胶片粘合，然后包边缝合。胸号正面图案为“11位阿拉伯数字”，字体为ArialNarrow，字高13mm</w:t>
            </w:r>
            <w:r>
              <w:rPr>
                <w:rFonts w:hint="eastAsia" w:ascii="仿宋" w:hAnsi="仿宋" w:eastAsia="仿宋" w:cs="仿宋"/>
                <w:b w:val="0"/>
                <w:color w:val="auto"/>
                <w:sz w:val="24"/>
                <w:szCs w:val="24"/>
                <w:highlight w:val="none"/>
                <w:lang w:eastAsia="zh-CN"/>
              </w:rPr>
              <w:t>。</w:t>
            </w:r>
          </w:p>
          <w:p w14:paraId="6293A116">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颜色:软胸号版面底色为藏青色(PANTONG19-40013TPX)</w:t>
            </w:r>
            <w:r>
              <w:rPr>
                <w:rFonts w:hint="eastAsia" w:ascii="仿宋" w:hAnsi="仿宋" w:eastAsia="仿宋" w:cs="仿宋"/>
                <w:b w:val="0"/>
                <w:color w:val="auto"/>
                <w:sz w:val="24"/>
                <w:szCs w:val="24"/>
                <w:highlight w:val="none"/>
                <w:lang w:val="en-US" w:eastAsia="zh-CN"/>
              </w:rPr>
              <w:t>；</w:t>
            </w:r>
            <w:r>
              <w:rPr>
                <w:rFonts w:hint="eastAsia" w:ascii="仿宋" w:hAnsi="仿宋" w:eastAsia="仿宋" w:cs="仿宋"/>
                <w:b w:val="0"/>
                <w:color w:val="auto"/>
                <w:sz w:val="24"/>
                <w:szCs w:val="24"/>
                <w:highlight w:val="none"/>
              </w:rPr>
              <w:t>数字为金黄色(PANTONE 14-0957TPX)。</w:t>
            </w:r>
          </w:p>
          <w:p w14:paraId="7B8D0485">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锁边线需顺底色。</w:t>
            </w:r>
          </w:p>
          <w:p w14:paraId="3201EB23">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搭扣带(勾面)颜色为藏青色。</w:t>
            </w:r>
          </w:p>
          <w:p w14:paraId="3B2BE756">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0"/>
                <w:sz w:val="24"/>
                <w:szCs w:val="24"/>
              </w:rPr>
            </w:pPr>
            <w:r>
              <w:rPr>
                <w:rFonts w:hint="eastAsia" w:ascii="仿宋" w:hAnsi="仿宋" w:eastAsia="仿宋" w:cs="仿宋"/>
                <w:b w:val="0"/>
                <w:color w:val="auto"/>
                <w:sz w:val="24"/>
                <w:szCs w:val="24"/>
                <w:highlight w:val="none"/>
              </w:rPr>
              <w:t>面料材料名称:涤纶低弹丝电脑提花机织片，经纱规格83.25dtex，纬纱规格83.25dtex。</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14:paraId="644DD15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54</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09F089F1">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auto"/>
                <w:sz w:val="24"/>
                <w:szCs w:val="24"/>
              </w:rPr>
            </w:pPr>
          </w:p>
        </w:tc>
      </w:tr>
      <w:tr w14:paraId="070635C1">
        <w:tblPrEx>
          <w:tblCellMar>
            <w:top w:w="15" w:type="dxa"/>
            <w:left w:w="15" w:type="dxa"/>
            <w:bottom w:w="15" w:type="dxa"/>
            <w:right w:w="15" w:type="dxa"/>
          </w:tblCellMar>
        </w:tblPrEx>
        <w:trPr>
          <w:trHeight w:val="363"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615B2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22</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1AE3E76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领带</w:t>
            </w:r>
          </w:p>
        </w:tc>
        <w:tc>
          <w:tcPr>
            <w:tcW w:w="656" w:type="dxa"/>
            <w:tcBorders>
              <w:top w:val="single" w:color="000000" w:sz="4" w:space="0"/>
              <w:left w:val="single" w:color="000000" w:sz="4" w:space="0"/>
              <w:bottom w:val="single" w:color="000000" w:sz="4" w:space="0"/>
              <w:right w:val="single" w:color="000000" w:sz="4" w:space="0"/>
            </w:tcBorders>
            <w:noWrap w:val="0"/>
            <w:vAlign w:val="center"/>
          </w:tcPr>
          <w:p w14:paraId="2AB1667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rPr>
              <w:t>条</w:t>
            </w:r>
          </w:p>
        </w:tc>
        <w:tc>
          <w:tcPr>
            <w:tcW w:w="5142" w:type="dxa"/>
            <w:tcBorders>
              <w:top w:val="single" w:color="000000" w:sz="4" w:space="0"/>
              <w:left w:val="single" w:color="000000" w:sz="4" w:space="0"/>
              <w:bottom w:val="single" w:color="000000" w:sz="4" w:space="0"/>
              <w:right w:val="single" w:color="000000" w:sz="4" w:space="0"/>
            </w:tcBorders>
            <w:noWrap w:val="0"/>
            <w:vAlign w:val="center"/>
          </w:tcPr>
          <w:p w14:paraId="2EE2F05D">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领带面料为提花底纹，</w:t>
            </w:r>
          </w:p>
          <w:p w14:paraId="24AC1B9F">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颜色:领带面料颜色为藏青色(PANTONG19-4013TPX)。领带里布颜色顺面料色。</w:t>
            </w:r>
          </w:p>
          <w:p w14:paraId="029C5584">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领带拉链的颜色顺面料色</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领带骨架、铆钉、保险扣颜色均为黑色，垫片颜色为透明略带白色。</w:t>
            </w:r>
          </w:p>
          <w:p w14:paraId="441045A1">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领带标志布底色为黑色，字迹为白色。</w:t>
            </w:r>
          </w:p>
          <w:p w14:paraId="599923CB">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领带面料、颈带、小带材料名称:涤丝面料</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经纱规格55.5dtex，纬纱规格55.5dtex。</w:t>
            </w:r>
          </w:p>
          <w:p w14:paraId="5E4F8751">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lang w:eastAsia="zh-CN"/>
              </w:rPr>
            </w:pPr>
            <w:r>
              <w:rPr>
                <w:rFonts w:hint="eastAsia" w:ascii="仿宋" w:hAnsi="仿宋" w:eastAsia="仿宋" w:cs="仿宋"/>
                <w:b w:val="0"/>
                <w:color w:val="auto"/>
                <w:sz w:val="24"/>
                <w:szCs w:val="24"/>
                <w:highlight w:val="none"/>
              </w:rPr>
              <w:t>里布材料名称:涤纶里布，经纱、纬纱规格83.25dtex</w:t>
            </w:r>
            <w:r>
              <w:rPr>
                <w:rFonts w:hint="eastAsia" w:ascii="仿宋" w:hAnsi="仿宋" w:eastAsia="仿宋" w:cs="仿宋"/>
                <w:b w:val="0"/>
                <w:color w:val="auto"/>
                <w:sz w:val="24"/>
                <w:szCs w:val="24"/>
                <w:highlight w:val="none"/>
                <w:lang w:eastAsia="zh-CN"/>
              </w:rPr>
              <w:t>。</w:t>
            </w:r>
          </w:p>
          <w:p w14:paraId="0DCC2F40">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0"/>
                <w:sz w:val="24"/>
                <w:szCs w:val="24"/>
              </w:rPr>
            </w:pPr>
            <w:r>
              <w:rPr>
                <w:rFonts w:hint="eastAsia" w:ascii="仿宋" w:hAnsi="仿宋" w:eastAsia="仿宋" w:cs="仿宋"/>
                <w:b w:val="0"/>
                <w:color w:val="auto"/>
                <w:sz w:val="24"/>
                <w:szCs w:val="24"/>
                <w:highlight w:val="none"/>
              </w:rPr>
              <w:t>衬布材料名称:白色起绒涤纶布，规格350</w:t>
            </w:r>
            <w:r>
              <w:rPr>
                <w:rFonts w:hint="eastAsia" w:ascii="仿宋" w:hAnsi="仿宋" w:eastAsia="仿宋" w:cs="仿宋"/>
                <w:b w:val="0"/>
                <w:color w:val="auto"/>
                <w:sz w:val="24"/>
                <w:szCs w:val="24"/>
                <w:highlight w:val="none"/>
                <w:lang w:eastAsia="zh-CN"/>
              </w:rPr>
              <w:t>g/㎡</w:t>
            </w:r>
            <w:r>
              <w:rPr>
                <w:rFonts w:hint="eastAsia" w:ascii="仿宋" w:hAnsi="仿宋" w:eastAsia="仿宋" w:cs="仿宋"/>
                <w:b w:val="0"/>
                <w:color w:val="auto"/>
                <w:sz w:val="24"/>
                <w:szCs w:val="24"/>
                <w:highlight w:val="none"/>
              </w:rPr>
              <w:t>。拉链材料名称:3号尼龙拉链。</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14:paraId="6CD376C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27</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6DAA9EC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auto"/>
                <w:sz w:val="24"/>
                <w:szCs w:val="24"/>
              </w:rPr>
            </w:pPr>
          </w:p>
        </w:tc>
      </w:tr>
      <w:tr w14:paraId="5192E15D">
        <w:tblPrEx>
          <w:tblCellMar>
            <w:top w:w="15" w:type="dxa"/>
            <w:left w:w="15" w:type="dxa"/>
            <w:bottom w:w="15" w:type="dxa"/>
            <w:right w:w="15" w:type="dxa"/>
          </w:tblCellMar>
        </w:tblPrEx>
        <w:trPr>
          <w:trHeight w:val="363"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F4335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23</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16C9B3F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单皮鞋</w:t>
            </w:r>
          </w:p>
        </w:tc>
        <w:tc>
          <w:tcPr>
            <w:tcW w:w="656" w:type="dxa"/>
            <w:tcBorders>
              <w:top w:val="single" w:color="000000" w:sz="4" w:space="0"/>
              <w:left w:val="single" w:color="000000" w:sz="4" w:space="0"/>
              <w:bottom w:val="single" w:color="000000" w:sz="4" w:space="0"/>
              <w:right w:val="single" w:color="000000" w:sz="4" w:space="0"/>
            </w:tcBorders>
            <w:noWrap w:val="0"/>
            <w:vAlign w:val="center"/>
          </w:tcPr>
          <w:p w14:paraId="3A0BB01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双</w:t>
            </w:r>
          </w:p>
        </w:tc>
        <w:tc>
          <w:tcPr>
            <w:tcW w:w="5142" w:type="dxa"/>
            <w:tcBorders>
              <w:top w:val="single" w:color="000000" w:sz="4" w:space="0"/>
              <w:left w:val="single" w:color="000000" w:sz="4" w:space="0"/>
              <w:bottom w:val="single" w:color="000000" w:sz="4" w:space="0"/>
              <w:right w:val="single" w:color="000000" w:sz="4" w:space="0"/>
            </w:tcBorders>
            <w:noWrap w:val="0"/>
            <w:vAlign w:val="center"/>
          </w:tcPr>
          <w:p w14:paraId="5FE07AEF">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颜色:黑色</w:t>
            </w:r>
          </w:p>
          <w:p w14:paraId="5EB3F357">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面料:铬鞣小黄牛黑色正面软革、铬鞣浅黄色羊头层里革;</w:t>
            </w:r>
          </w:p>
          <w:p w14:paraId="0802CFAA">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规格:厚度:(1.0~1.2)mm、浅黄色，厚度:(0.6~0.8)mm、橡胶/聚醚型聚氨酯双密度连帮注射大底，鞋底前后掌着力部位增加橡胶垫片;</w:t>
            </w:r>
          </w:p>
          <w:p w14:paraId="0115A137">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0"/>
                <w:sz w:val="24"/>
                <w:szCs w:val="24"/>
              </w:rPr>
            </w:pPr>
            <w:r>
              <w:rPr>
                <w:rFonts w:hint="eastAsia" w:ascii="仿宋" w:hAnsi="仿宋" w:eastAsia="仿宋" w:cs="仿宋"/>
                <w:b w:val="0"/>
                <w:color w:val="auto"/>
                <w:sz w:val="24"/>
                <w:szCs w:val="24"/>
                <w:highlight w:val="none"/>
              </w:rPr>
              <w:t>耐折性能按GB/T3903.1的规定执行(预割口5mm，耐折次数40000次)</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14:paraId="5D5BC19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27</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48F3540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auto"/>
                <w:sz w:val="24"/>
                <w:szCs w:val="24"/>
              </w:rPr>
            </w:pPr>
          </w:p>
        </w:tc>
      </w:tr>
      <w:tr w14:paraId="13A6C650">
        <w:tblPrEx>
          <w:tblCellMar>
            <w:top w:w="15" w:type="dxa"/>
            <w:left w:w="15" w:type="dxa"/>
            <w:bottom w:w="15" w:type="dxa"/>
            <w:right w:w="15" w:type="dxa"/>
          </w:tblCellMar>
        </w:tblPrEx>
        <w:trPr>
          <w:trHeight w:val="363"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DA1C1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24</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6DCBF81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皮凉鞋</w:t>
            </w:r>
          </w:p>
        </w:tc>
        <w:tc>
          <w:tcPr>
            <w:tcW w:w="656" w:type="dxa"/>
            <w:tcBorders>
              <w:top w:val="single" w:color="000000" w:sz="4" w:space="0"/>
              <w:left w:val="single" w:color="000000" w:sz="4" w:space="0"/>
              <w:bottom w:val="single" w:color="000000" w:sz="4" w:space="0"/>
              <w:right w:val="single" w:color="000000" w:sz="4" w:space="0"/>
            </w:tcBorders>
            <w:noWrap w:val="0"/>
            <w:vAlign w:val="center"/>
          </w:tcPr>
          <w:p w14:paraId="230ABA6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双</w:t>
            </w:r>
          </w:p>
        </w:tc>
        <w:tc>
          <w:tcPr>
            <w:tcW w:w="5142" w:type="dxa"/>
            <w:tcBorders>
              <w:top w:val="single" w:color="000000" w:sz="4" w:space="0"/>
              <w:left w:val="single" w:color="000000" w:sz="4" w:space="0"/>
              <w:bottom w:val="single" w:color="000000" w:sz="4" w:space="0"/>
              <w:right w:val="single" w:color="000000" w:sz="4" w:space="0"/>
            </w:tcBorders>
            <w:noWrap w:val="0"/>
            <w:vAlign w:val="center"/>
          </w:tcPr>
          <w:p w14:paraId="336FE247">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女皮凉鞋颜色为黑色，式样为浅口式，包边口为织带包边设计。鞋面为铬鞣黑色小黄牛正面革，鞋里为铬鞣浅黄色羊头层里革，内底为涤麻成型内底或者涤纶纤维双针针刺无纺布3.0mm+PP改性填覆材料，帮底结合工艺采用聚醚型聚氨酯连帮注射工艺，鞋底前后掌着力部位增加橡胶垫片。鞋底开槽深度应确保鞋具有防滑性能。</w:t>
            </w:r>
          </w:p>
          <w:p w14:paraId="26D6446C">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鞋里铬鞣浅黄色羊头层里革，浅黄色，厚度:(0.6~0.8)mm，应符合 QB/T 2680。包跟里超细纤维绒面合成革，浅黄色，厚度:(0.8士0.1)mm。</w:t>
            </w:r>
          </w:p>
          <w:p w14:paraId="7D0E85AB">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0"/>
                <w:sz w:val="24"/>
                <w:szCs w:val="24"/>
              </w:rPr>
            </w:pPr>
            <w:r>
              <w:rPr>
                <w:rFonts w:hint="eastAsia" w:ascii="仿宋" w:hAnsi="仿宋" w:eastAsia="仿宋" w:cs="仿宋"/>
                <w:b w:val="0"/>
                <w:color w:val="auto"/>
                <w:sz w:val="24"/>
                <w:szCs w:val="24"/>
                <w:highlight w:val="none"/>
              </w:rPr>
              <w:t>鞋垫:乳胶海绵3.0mm。鞋底:聚醚型聚氨酯连帮注射大底，鞋底前后掌着力部位增加橡胶垫片。</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14:paraId="531A6E1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27</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647C7282">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auto"/>
                <w:sz w:val="24"/>
                <w:szCs w:val="24"/>
              </w:rPr>
            </w:pPr>
          </w:p>
        </w:tc>
      </w:tr>
      <w:tr w14:paraId="7436F455">
        <w:tblPrEx>
          <w:tblCellMar>
            <w:top w:w="15" w:type="dxa"/>
            <w:left w:w="15" w:type="dxa"/>
            <w:bottom w:w="15" w:type="dxa"/>
            <w:right w:w="15" w:type="dxa"/>
          </w:tblCellMar>
        </w:tblPrEx>
        <w:trPr>
          <w:trHeight w:val="363" w:hRule="atLeast"/>
          <w:jc w:val="center"/>
        </w:trPr>
        <w:tc>
          <w:tcPr>
            <w:tcW w:w="656" w:type="dxa"/>
            <w:tcBorders>
              <w:top w:val="single" w:color="000000" w:sz="4" w:space="0"/>
              <w:left w:val="single" w:color="000000" w:sz="4" w:space="0"/>
              <w:bottom w:val="single" w:color="000000" w:sz="4" w:space="0"/>
              <w:right w:val="single" w:color="000000" w:sz="4" w:space="0"/>
            </w:tcBorders>
            <w:noWrap w:val="0"/>
            <w:vAlign w:val="center"/>
          </w:tcPr>
          <w:p w14:paraId="689F5E6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25</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325907C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棉皮鞋</w:t>
            </w:r>
          </w:p>
        </w:tc>
        <w:tc>
          <w:tcPr>
            <w:tcW w:w="656" w:type="dxa"/>
            <w:tcBorders>
              <w:top w:val="single" w:color="000000" w:sz="4" w:space="0"/>
              <w:left w:val="single" w:color="000000" w:sz="4" w:space="0"/>
              <w:bottom w:val="single" w:color="000000" w:sz="4" w:space="0"/>
              <w:right w:val="single" w:color="000000" w:sz="4" w:space="0"/>
            </w:tcBorders>
            <w:noWrap w:val="0"/>
            <w:vAlign w:val="center"/>
          </w:tcPr>
          <w:p w14:paraId="70AA1B8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双</w:t>
            </w:r>
          </w:p>
        </w:tc>
        <w:tc>
          <w:tcPr>
            <w:tcW w:w="5142" w:type="dxa"/>
            <w:tcBorders>
              <w:top w:val="single" w:color="000000" w:sz="4" w:space="0"/>
              <w:left w:val="single" w:color="000000" w:sz="4" w:space="0"/>
              <w:bottom w:val="single" w:color="000000" w:sz="4" w:space="0"/>
              <w:right w:val="single" w:color="000000" w:sz="4" w:space="0"/>
            </w:tcBorders>
            <w:noWrap w:val="0"/>
            <w:vAlign w:val="center"/>
          </w:tcPr>
          <w:p w14:paraId="7C317E71">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女棉皮鞋颜色为黑色，素头、系带式结构。</w:t>
            </w:r>
          </w:p>
          <w:p w14:paraId="62E5E5BF">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鞋面为铬鞣小黄牛黑色正软面革，内底为涤麻合成内底或者涤纶纤维双针针刺无纺布3.0mm+PP 改性填覆材料，帮底结合工艺采用橡胶/聚醚型聚氨酯双密度连帮注射工艺，鞋底前后掌着力部位增加橡胶垫片。女棉皮鞋鞋里为深棕色平剪绒复合保暖絮片，鞋底开槽深度应确保鞋具有防滑性能。前帮、包跟、后帮、鞋舌、后条皮材料名称:铬鞣小黄牛黑色正软面革，厚度:(1.2~1.4)m</w:t>
            </w:r>
            <w:r>
              <w:rPr>
                <w:rFonts w:hint="eastAsia" w:ascii="仿宋" w:hAnsi="仿宋" w:eastAsia="仿宋" w:cs="仿宋"/>
                <w:b w:val="0"/>
                <w:color w:val="auto"/>
                <w:sz w:val="24"/>
                <w:szCs w:val="24"/>
                <w:highlight w:val="none"/>
                <w:lang w:val="en-US" w:eastAsia="zh-CN"/>
              </w:rPr>
              <w:t>m</w:t>
            </w:r>
            <w:r>
              <w:rPr>
                <w:rFonts w:hint="eastAsia" w:ascii="仿宋" w:hAnsi="仿宋" w:eastAsia="仿宋" w:cs="仿宋"/>
                <w:b w:val="0"/>
                <w:color w:val="auto"/>
                <w:sz w:val="24"/>
                <w:szCs w:val="24"/>
                <w:highlight w:val="none"/>
              </w:rPr>
              <w:t>应符合 QB/T 1873。领口里、鞋舌里上材料名称:铬鞣黑色猪头层里革，厚度:(0.6~0.8)mm，应符合 QB/T 2680。前帮里、后帮里、鞋舌里下(棉里)材料名称:平剪绒织物和海绵型絮片复合而成，保温性≥0.35clo(保温性应符合GB/</w:t>
            </w:r>
            <w:r>
              <w:rPr>
                <w:rFonts w:hint="eastAsia" w:ascii="仿宋" w:hAnsi="仿宋" w:eastAsia="仿宋" w:cs="仿宋"/>
                <w:b w:val="0"/>
                <w:color w:val="auto"/>
                <w:sz w:val="24"/>
                <w:szCs w:val="24"/>
                <w:highlight w:val="none"/>
                <w:lang w:val="en-US" w:eastAsia="zh-CN"/>
              </w:rPr>
              <w:t xml:space="preserve">T </w:t>
            </w:r>
            <w:r>
              <w:rPr>
                <w:rFonts w:hint="eastAsia" w:ascii="仿宋" w:hAnsi="仿宋" w:eastAsia="仿宋" w:cs="仿宋"/>
                <w:b w:val="0"/>
                <w:color w:val="auto"/>
                <w:sz w:val="24"/>
                <w:szCs w:val="24"/>
                <w:highlight w:val="none"/>
              </w:rPr>
              <w:t>11048要求)。跟里(女棉鞋包跟里)材料名称:超细纤维绒面合成革，厚度:(0.8~1.0)mm。</w:t>
            </w:r>
          </w:p>
          <w:p w14:paraId="7ACFDC14">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0"/>
                <w:sz w:val="24"/>
                <w:szCs w:val="24"/>
              </w:rPr>
            </w:pPr>
            <w:r>
              <w:rPr>
                <w:rFonts w:hint="eastAsia" w:ascii="仿宋" w:hAnsi="仿宋" w:eastAsia="仿宋" w:cs="仿宋"/>
                <w:b w:val="0"/>
                <w:color w:val="auto"/>
                <w:sz w:val="24"/>
                <w:szCs w:val="24"/>
                <w:highlight w:val="none"/>
              </w:rPr>
              <w:t>活动内底垫材料:平剪绒里复合聚醚发泡成型鞋垫，前掌厚度:(3.5~4.0)mm，后跟厚度:(6.5~7.0)mm。外底鞋底:</w:t>
            </w:r>
            <w:r>
              <w:rPr>
                <w:rFonts w:hint="eastAsia" w:ascii="仿宋" w:hAnsi="仿宋" w:eastAsia="仿宋" w:cs="仿宋"/>
                <w:b w:val="0"/>
                <w:color w:val="auto"/>
                <w:sz w:val="24"/>
                <w:szCs w:val="24"/>
                <w:highlight w:val="none"/>
                <w:lang w:val="en-US" w:eastAsia="zh-CN"/>
              </w:rPr>
              <w:t>橡</w:t>
            </w:r>
            <w:r>
              <w:rPr>
                <w:rFonts w:hint="eastAsia" w:ascii="仿宋" w:hAnsi="仿宋" w:eastAsia="仿宋" w:cs="仿宋"/>
                <w:b w:val="0"/>
                <w:color w:val="auto"/>
                <w:sz w:val="24"/>
                <w:szCs w:val="24"/>
                <w:highlight w:val="none"/>
              </w:rPr>
              <w:t>胶</w:t>
            </w:r>
            <w:r>
              <w:rPr>
                <w:rFonts w:hint="eastAsia" w:ascii="仿宋" w:hAnsi="仿宋" w:eastAsia="仿宋" w:cs="仿宋"/>
                <w:b w:val="0"/>
                <w:color w:val="auto"/>
                <w:sz w:val="24"/>
                <w:szCs w:val="24"/>
                <w:highlight w:val="none"/>
                <w:lang w:val="en-US" w:eastAsia="zh-CN"/>
              </w:rPr>
              <w:t>/</w:t>
            </w:r>
            <w:r>
              <w:rPr>
                <w:rFonts w:hint="eastAsia" w:ascii="仿宋" w:hAnsi="仿宋" w:eastAsia="仿宋" w:cs="仿宋"/>
                <w:b w:val="0"/>
                <w:color w:val="auto"/>
                <w:sz w:val="24"/>
                <w:szCs w:val="24"/>
                <w:highlight w:val="none"/>
              </w:rPr>
              <w:t>聚醚型聚氨酯双密度连帮注射</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鞋底前后掌着力部位增加橡胶垫片。</w:t>
            </w:r>
          </w:p>
        </w:tc>
        <w:tc>
          <w:tcPr>
            <w:tcW w:w="806" w:type="dxa"/>
            <w:tcBorders>
              <w:top w:val="single" w:color="000000" w:sz="4" w:space="0"/>
              <w:left w:val="single" w:color="000000" w:sz="4" w:space="0"/>
              <w:bottom w:val="single" w:color="000000" w:sz="4" w:space="0"/>
              <w:right w:val="single" w:color="000000" w:sz="4" w:space="0"/>
            </w:tcBorders>
            <w:noWrap w:val="0"/>
            <w:vAlign w:val="center"/>
          </w:tcPr>
          <w:p w14:paraId="33D3C9F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27</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14:paraId="35C7C11E">
            <w:pPr>
              <w:keepNext w:val="0"/>
              <w:keepLines w:val="0"/>
              <w:pageBreakBefore w:val="0"/>
              <w:kinsoku/>
              <w:wordWrap/>
              <w:overflowPunct/>
              <w:topLinePunct w:val="0"/>
              <w:autoSpaceDE/>
              <w:autoSpaceDN/>
              <w:bidi w:val="0"/>
              <w:adjustRightInd/>
              <w:snapToGrid/>
              <w:spacing w:line="240" w:lineRule="auto"/>
              <w:jc w:val="center"/>
              <w:rPr>
                <w:rFonts w:hint="eastAsia" w:ascii="仿宋" w:hAnsi="仿宋" w:eastAsia="仿宋" w:cs="仿宋"/>
                <w:color w:val="auto"/>
                <w:sz w:val="24"/>
                <w:szCs w:val="24"/>
              </w:rPr>
            </w:pPr>
          </w:p>
        </w:tc>
      </w:tr>
    </w:tbl>
    <w:p w14:paraId="6F8E5D39">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p w14:paraId="66485B39">
      <w:pPr>
        <w:pStyle w:val="23"/>
        <w:keepNext w:val="0"/>
        <w:keepLines w:val="0"/>
        <w:pageBreakBefore w:val="0"/>
        <w:widowControl w:val="0"/>
        <w:numPr>
          <w:ilvl w:val="0"/>
          <w:numId w:val="11"/>
        </w:numPr>
        <w:kinsoku/>
        <w:wordWrap/>
        <w:overflowPunct/>
        <w:topLinePunct w:val="0"/>
        <w:autoSpaceDE/>
        <w:autoSpaceDN/>
        <w:bidi w:val="0"/>
        <w:adjustRightInd/>
        <w:snapToGrid/>
        <w:spacing w:after="0" w:line="360" w:lineRule="auto"/>
        <w:ind w:left="0" w:leftChars="0" w:firstLine="454"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上述表格配置为每一人员的配置。采购的人员人数暂定为男士</w:t>
      </w:r>
      <w:r>
        <w:rPr>
          <w:rFonts w:hint="eastAsia" w:ascii="仿宋" w:hAnsi="仿宋" w:eastAsia="仿宋" w:cs="仿宋"/>
          <w:color w:val="auto"/>
          <w:sz w:val="24"/>
          <w:szCs w:val="24"/>
          <w:highlight w:val="none"/>
          <w:lang w:val="en-US" w:eastAsia="zh-CN"/>
        </w:rPr>
        <w:t>45</w:t>
      </w:r>
      <w:r>
        <w:rPr>
          <w:rFonts w:hint="eastAsia" w:ascii="仿宋" w:hAnsi="仿宋" w:eastAsia="仿宋" w:cs="仿宋"/>
          <w:color w:val="auto"/>
          <w:sz w:val="24"/>
          <w:szCs w:val="24"/>
          <w:highlight w:val="none"/>
        </w:rPr>
        <w:t>人，女士</w:t>
      </w:r>
      <w:r>
        <w:rPr>
          <w:rFonts w:hint="eastAsia" w:ascii="仿宋" w:hAnsi="仿宋" w:eastAsia="仿宋" w:cs="仿宋"/>
          <w:color w:val="auto"/>
          <w:sz w:val="24"/>
          <w:szCs w:val="24"/>
          <w:highlight w:val="none"/>
          <w:lang w:val="en-US" w:eastAsia="zh-CN"/>
        </w:rPr>
        <w:t>27</w:t>
      </w:r>
      <w:r>
        <w:rPr>
          <w:rFonts w:hint="eastAsia" w:ascii="仿宋" w:hAnsi="仿宋" w:eastAsia="仿宋" w:cs="仿宋"/>
          <w:color w:val="auto"/>
          <w:sz w:val="24"/>
          <w:szCs w:val="24"/>
          <w:highlight w:val="none"/>
        </w:rPr>
        <w:t>人。投标时不得变更，实际人数和衣物配置以采购人实际需求为准，采购人有权根据实际需要确定最终采购数量，中标供应商不得以变更为由调整货物单价。</w:t>
      </w:r>
    </w:p>
    <w:p w14:paraId="6874407D">
      <w:pPr>
        <w:pStyle w:val="23"/>
        <w:keepNext w:val="0"/>
        <w:keepLines w:val="0"/>
        <w:pageBreakBefore w:val="0"/>
        <w:widowControl w:val="0"/>
        <w:numPr>
          <w:ilvl w:val="0"/>
          <w:numId w:val="11"/>
        </w:numPr>
        <w:kinsoku/>
        <w:wordWrap/>
        <w:overflowPunct/>
        <w:topLinePunct w:val="0"/>
        <w:autoSpaceDE/>
        <w:autoSpaceDN/>
        <w:bidi w:val="0"/>
        <w:adjustRightInd/>
        <w:snapToGrid/>
        <w:spacing w:after="0" w:line="360" w:lineRule="auto"/>
        <w:ind w:left="0" w:leftChars="0" w:firstLine="454" w:firstLineChars="0"/>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本项目为固定单价合同，</w:t>
      </w:r>
      <w:r>
        <w:rPr>
          <w:rFonts w:hint="eastAsia" w:ascii="仿宋" w:hAnsi="仿宋" w:eastAsia="仿宋" w:cs="仿宋"/>
          <w:color w:val="auto"/>
          <w:sz w:val="24"/>
          <w:szCs w:val="24"/>
          <w:highlight w:val="none"/>
        </w:rPr>
        <w:t>供应商所报货物单价不得高于上述对应的单价最高限价，否则做无效投标处理。</w:t>
      </w:r>
    </w:p>
    <w:p w14:paraId="5DFD395C">
      <w:pPr>
        <w:keepNext w:val="0"/>
        <w:keepLines w:val="0"/>
        <w:pageBreakBefore w:val="0"/>
        <w:widowControl w:val="0"/>
        <w:numPr>
          <w:ilvl w:val="0"/>
          <w:numId w:val="7"/>
        </w:numPr>
        <w:kinsoku/>
        <w:wordWrap/>
        <w:overflowPunct/>
        <w:topLinePunct w:val="0"/>
        <w:autoSpaceDE/>
        <w:autoSpaceDN/>
        <w:bidi w:val="0"/>
        <w:adjustRightInd/>
        <w:snapToGrid/>
        <w:spacing w:before="63" w:beforeLines="20" w:after="63" w:afterLines="20" w:line="360" w:lineRule="auto"/>
        <w:ind w:left="0" w:leftChars="0" w:firstLine="420" w:firstLine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技术要求</w:t>
      </w:r>
    </w:p>
    <w:p w14:paraId="09B48B24">
      <w:pPr>
        <w:keepNext w:val="0"/>
        <w:keepLines w:val="0"/>
        <w:pageBreakBefore w:val="0"/>
        <w:widowControl/>
        <w:numPr>
          <w:ilvl w:val="0"/>
          <w:numId w:val="0"/>
        </w:numPr>
        <w:kinsoku/>
        <w:wordWrap/>
        <w:overflowPunct/>
        <w:topLinePunct w:val="0"/>
        <w:bidi w:val="0"/>
        <w:snapToGrid/>
        <w:spacing w:line="360" w:lineRule="auto"/>
        <w:ind w:firstLine="480" w:firstLineChars="200"/>
        <w:jc w:val="left"/>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val="en-US" w:eastAsia="zh-CN"/>
        </w:rPr>
        <w:t>款式、颜色及技术要求招标文件有要求的按招标文件要求，招标文件未要求的</w:t>
      </w:r>
      <w:r>
        <w:rPr>
          <w:rFonts w:hint="eastAsia" w:ascii="仿宋" w:hAnsi="仿宋" w:eastAsia="仿宋" w:cs="仿宋"/>
          <w:b w:val="0"/>
          <w:color w:val="auto"/>
          <w:sz w:val="24"/>
          <w:szCs w:val="24"/>
          <w:highlight w:val="none"/>
        </w:rPr>
        <w:t>须符合《浙江省综合行政执法队伍制式服装和标志技术规范标准汇编》（2025年4月10日印发）和《综合行政执法队伍制式服装和标志式样》（2025年4月29日施行）的规定，若二者存在差异，以施行日期较晚的文件为准。</w:t>
      </w:r>
    </w:p>
    <w:p w14:paraId="6B475617">
      <w:pPr>
        <w:keepNext w:val="0"/>
        <w:keepLines w:val="0"/>
        <w:pageBreakBefore w:val="0"/>
        <w:widowControl w:val="0"/>
        <w:numPr>
          <w:ilvl w:val="0"/>
          <w:numId w:val="7"/>
        </w:numPr>
        <w:kinsoku/>
        <w:wordWrap/>
        <w:overflowPunct/>
        <w:topLinePunct w:val="0"/>
        <w:autoSpaceDE/>
        <w:autoSpaceDN/>
        <w:bidi w:val="0"/>
        <w:adjustRightInd/>
        <w:snapToGrid/>
        <w:spacing w:before="63" w:beforeLines="20" w:after="63" w:afterLines="20" w:line="360" w:lineRule="auto"/>
        <w:ind w:left="0" w:leftChars="0" w:firstLine="420" w:firstLineChars="0"/>
        <w:textAlignment w:val="auto"/>
        <w:rPr>
          <w:rFonts w:hint="eastAsia" w:ascii="仿宋" w:hAnsi="仿宋" w:eastAsia="仿宋" w:cs="仿宋"/>
          <w:b/>
          <w:bCs/>
          <w:color w:val="auto"/>
          <w:sz w:val="28"/>
          <w:szCs w:val="28"/>
          <w:lang w:val="en-US" w:eastAsia="zh-CN"/>
        </w:rPr>
      </w:pPr>
      <w:bookmarkStart w:id="31" w:name="_Toc14067"/>
      <w:bookmarkStart w:id="32" w:name="_Toc22084"/>
      <w:bookmarkStart w:id="33" w:name="_Toc11626"/>
      <w:bookmarkStart w:id="34" w:name="_Toc138"/>
      <w:bookmarkStart w:id="35" w:name="_Toc3570"/>
      <w:r>
        <w:rPr>
          <w:rFonts w:hint="eastAsia" w:ascii="仿宋" w:hAnsi="仿宋" w:eastAsia="仿宋" w:cs="仿宋"/>
          <w:b/>
          <w:bCs/>
          <w:color w:val="auto"/>
          <w:sz w:val="28"/>
          <w:szCs w:val="28"/>
          <w:lang w:val="en-US" w:eastAsia="zh-CN"/>
        </w:rPr>
        <w:t>服务要求</w:t>
      </w:r>
      <w:bookmarkEnd w:id="31"/>
      <w:bookmarkEnd w:id="32"/>
      <w:bookmarkEnd w:id="33"/>
      <w:bookmarkEnd w:id="34"/>
      <w:bookmarkEnd w:id="35"/>
    </w:p>
    <w:p w14:paraId="171FA93C">
      <w:pPr>
        <w:keepNext w:val="0"/>
        <w:keepLines w:val="0"/>
        <w:pageBreakBefore w:val="0"/>
        <w:widowControl/>
        <w:numPr>
          <w:ilvl w:val="0"/>
          <w:numId w:val="12"/>
        </w:numPr>
        <w:kinsoku/>
        <w:wordWrap/>
        <w:overflowPunct/>
        <w:topLinePunct w:val="0"/>
        <w:autoSpaceDE w:val="0"/>
        <w:autoSpaceDN w:val="0"/>
        <w:bidi w:val="0"/>
        <w:adjustRightInd w:val="0"/>
        <w:snapToGrid/>
        <w:spacing w:line="360" w:lineRule="auto"/>
        <w:ind w:left="0" w:leftChars="0"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合同签订后由采购人组织集中人员并提供场所，由中标供应商派量体师上门量体。先登记姓名后量体，做好量体记录，并统计各类工作服的实际需求数量，确保数据准确，对特殊体型人员需注明，相关数据信息应提前交采购人确认。服装生产时应在服装内侧标签上加上姓名、部门等人员信息，服装制作完成后，应按每人每套独立包装，并在包装上注明所属人员姓名及部门、单位，对号入座发放。</w:t>
      </w:r>
    </w:p>
    <w:p w14:paraId="03A98440">
      <w:pPr>
        <w:keepNext w:val="0"/>
        <w:keepLines w:val="0"/>
        <w:pageBreakBefore w:val="0"/>
        <w:widowControl/>
        <w:numPr>
          <w:ilvl w:val="0"/>
          <w:numId w:val="12"/>
        </w:numPr>
        <w:kinsoku/>
        <w:wordWrap/>
        <w:overflowPunct/>
        <w:topLinePunct w:val="0"/>
        <w:autoSpaceDE w:val="0"/>
        <w:autoSpaceDN w:val="0"/>
        <w:bidi w:val="0"/>
        <w:adjustRightInd w:val="0"/>
        <w:snapToGrid/>
        <w:spacing w:line="360" w:lineRule="auto"/>
        <w:ind w:left="0" w:leftChars="0"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在量体过程中，采购人有权利向中标供应商量体师提出量体方面的特殊要求，在不破坏版型及不影响整体形象的情况下，中标供应商量体师有义务尽可能满足其要求，如有必要，则有责任向其作出解释。如遇特殊情况(如出差、请假等)，未能在指定量体时间内及时到场参加量体的采购单位工作人员，中标供应商必须另行安排补量时间，或者由采购人安排去固定服务网点量体。</w:t>
      </w:r>
    </w:p>
    <w:p w14:paraId="186838A6">
      <w:pPr>
        <w:keepNext w:val="0"/>
        <w:keepLines w:val="0"/>
        <w:pageBreakBefore w:val="0"/>
        <w:widowControl/>
        <w:numPr>
          <w:ilvl w:val="0"/>
          <w:numId w:val="12"/>
        </w:numPr>
        <w:kinsoku/>
        <w:wordWrap/>
        <w:overflowPunct/>
        <w:topLinePunct w:val="0"/>
        <w:autoSpaceDE w:val="0"/>
        <w:autoSpaceDN w:val="0"/>
        <w:bidi w:val="0"/>
        <w:adjustRightInd w:val="0"/>
        <w:snapToGrid/>
        <w:spacing w:line="360" w:lineRule="auto"/>
        <w:ind w:left="0" w:leftChars="0"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标供应商应将量身尺寸制作清单提交采购人审定确认，如采购人提出修改意见则须按照意见修改后再次提交确认，待采购人最终定型后方可投入批量生产，并将最终确定的尺寸数据汇总成表格交由采购人备份保存。</w:t>
      </w:r>
    </w:p>
    <w:p w14:paraId="7B7EF9BB">
      <w:pPr>
        <w:keepNext w:val="0"/>
        <w:keepLines w:val="0"/>
        <w:pageBreakBefore w:val="0"/>
        <w:widowControl/>
        <w:numPr>
          <w:ilvl w:val="0"/>
          <w:numId w:val="12"/>
        </w:numPr>
        <w:kinsoku/>
        <w:wordWrap/>
        <w:overflowPunct/>
        <w:topLinePunct w:val="0"/>
        <w:autoSpaceDE w:val="0"/>
        <w:autoSpaceDN w:val="0"/>
        <w:bidi w:val="0"/>
        <w:adjustRightInd w:val="0"/>
        <w:snapToGrid/>
        <w:spacing w:line="360" w:lineRule="auto"/>
        <w:ind w:left="0" w:leftChars="0"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签订合同时，中标供应商应将所投产品选用的主要材料(如：生产使用的面料、里料、纽扣、拉链等)的供应协议合同及检测报告送采购人确认无误后方可投入生产。</w:t>
      </w:r>
    </w:p>
    <w:p w14:paraId="72C84899">
      <w:pPr>
        <w:keepNext w:val="0"/>
        <w:keepLines w:val="0"/>
        <w:pageBreakBefore w:val="0"/>
        <w:widowControl/>
        <w:numPr>
          <w:ilvl w:val="0"/>
          <w:numId w:val="12"/>
        </w:numPr>
        <w:kinsoku/>
        <w:wordWrap/>
        <w:overflowPunct/>
        <w:topLinePunct w:val="0"/>
        <w:autoSpaceDE w:val="0"/>
        <w:autoSpaceDN w:val="0"/>
        <w:bidi w:val="0"/>
        <w:adjustRightInd w:val="0"/>
        <w:snapToGrid/>
        <w:spacing w:line="360" w:lineRule="auto"/>
        <w:ind w:left="0" w:leftChars="0"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同批次服装不得出现色差，不同批次服装间色差不得超出国标范围。染色中长涤粘混纺布经向缩水率不大于3%，纬向缩水率不大于2%。</w:t>
      </w:r>
    </w:p>
    <w:p w14:paraId="63343D05">
      <w:pPr>
        <w:keepNext w:val="0"/>
        <w:keepLines w:val="0"/>
        <w:pageBreakBefore w:val="0"/>
        <w:widowControl/>
        <w:numPr>
          <w:ilvl w:val="0"/>
          <w:numId w:val="12"/>
        </w:numPr>
        <w:kinsoku/>
        <w:wordWrap/>
        <w:overflowPunct/>
        <w:topLinePunct w:val="0"/>
        <w:autoSpaceDE w:val="0"/>
        <w:autoSpaceDN w:val="0"/>
        <w:bidi w:val="0"/>
        <w:adjustRightInd w:val="0"/>
        <w:snapToGrid/>
        <w:spacing w:line="360" w:lineRule="auto"/>
        <w:ind w:left="0" w:leftChars="0"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自本项目合同签订之日起一年服务期内采购人若有增补，经相关部门同意后，将以订单形式按批次结算，期间中标供应商所有供货单价均不得高于本次中标单价，所有服务不得低于本次投标响应。</w:t>
      </w:r>
    </w:p>
    <w:p w14:paraId="31D3CA43">
      <w:pPr>
        <w:keepNext w:val="0"/>
        <w:keepLines w:val="0"/>
        <w:pageBreakBefore w:val="0"/>
        <w:widowControl/>
        <w:numPr>
          <w:ilvl w:val="0"/>
          <w:numId w:val="12"/>
        </w:numPr>
        <w:kinsoku/>
        <w:wordWrap/>
        <w:overflowPunct/>
        <w:topLinePunct w:val="0"/>
        <w:autoSpaceDE w:val="0"/>
        <w:autoSpaceDN w:val="0"/>
        <w:bidi w:val="0"/>
        <w:adjustRightInd w:val="0"/>
        <w:snapToGrid/>
        <w:spacing w:line="360" w:lineRule="auto"/>
        <w:ind w:left="0" w:leftChars="0"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主要面料及辅料的备品备件要求达到5％-10％，并保留有效期贰年。贰年内，因采购单位人员变动需补单，供应商须提供补单服务，接到采购人补单后须在30日内提供与本次标的相同的服装。</w:t>
      </w:r>
    </w:p>
    <w:p w14:paraId="75900650">
      <w:pPr>
        <w:keepNext w:val="0"/>
        <w:keepLines w:val="0"/>
        <w:pageBreakBefore w:val="0"/>
        <w:widowControl/>
        <w:numPr>
          <w:ilvl w:val="0"/>
          <w:numId w:val="12"/>
        </w:numPr>
        <w:kinsoku/>
        <w:wordWrap/>
        <w:overflowPunct/>
        <w:topLinePunct w:val="0"/>
        <w:autoSpaceDE w:val="0"/>
        <w:autoSpaceDN w:val="0"/>
        <w:bidi w:val="0"/>
        <w:adjustRightInd w:val="0"/>
        <w:snapToGrid/>
        <w:spacing w:line="360" w:lineRule="auto"/>
        <w:ind w:left="0" w:leftChars="0"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除本招标文件规定的情况外，中标供应商不得将合同转包给其他单位代加工或贴牌及在面料成分弄虚作假。一经发现查实，采购人将如数退还全部供应的成品工作服并予以相应处罚。</w:t>
      </w:r>
    </w:p>
    <w:p w14:paraId="58ACC1AD">
      <w:pPr>
        <w:keepNext w:val="0"/>
        <w:keepLines w:val="0"/>
        <w:pageBreakBefore w:val="0"/>
        <w:widowControl w:val="0"/>
        <w:numPr>
          <w:ilvl w:val="0"/>
          <w:numId w:val="7"/>
        </w:numPr>
        <w:kinsoku/>
        <w:wordWrap/>
        <w:overflowPunct/>
        <w:topLinePunct w:val="0"/>
        <w:autoSpaceDE/>
        <w:autoSpaceDN/>
        <w:bidi w:val="0"/>
        <w:adjustRightInd/>
        <w:snapToGrid/>
        <w:spacing w:before="63" w:beforeLines="20" w:after="63" w:afterLines="20" w:line="360" w:lineRule="auto"/>
        <w:ind w:left="0" w:leftChars="0" w:firstLine="420" w:firstLine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zh-CN" w:eastAsia="zh-CN"/>
        </w:rPr>
        <w:t>交货</w:t>
      </w:r>
      <w:r>
        <w:rPr>
          <w:rFonts w:hint="eastAsia" w:ascii="仿宋" w:hAnsi="仿宋" w:eastAsia="仿宋" w:cs="仿宋"/>
          <w:b/>
          <w:bCs/>
          <w:color w:val="auto"/>
          <w:sz w:val="28"/>
          <w:szCs w:val="28"/>
          <w:lang w:val="en-US" w:eastAsia="zh-CN"/>
        </w:rPr>
        <w:t xml:space="preserve">时间及地点 </w:t>
      </w:r>
    </w:p>
    <w:p w14:paraId="7D27E6D3">
      <w:pPr>
        <w:keepNext w:val="0"/>
        <w:keepLines w:val="0"/>
        <w:pageBreakBefore w:val="0"/>
        <w:widowControl/>
        <w:numPr>
          <w:ilvl w:val="0"/>
          <w:numId w:val="13"/>
        </w:numPr>
        <w:kinsoku/>
        <w:wordWrap/>
        <w:overflowPunct/>
        <w:topLinePunct w:val="0"/>
        <w:autoSpaceDE w:val="0"/>
        <w:autoSpaceDN w:val="0"/>
        <w:bidi w:val="0"/>
        <w:adjustRightInd w:val="0"/>
        <w:snapToGrid/>
        <w:spacing w:line="360" w:lineRule="auto"/>
        <w:ind w:left="0" w:leftChars="0" w:firstLine="480" w:firstLineChars="200"/>
        <w:textAlignment w:val="bottom"/>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single"/>
          <w:lang w:val="en-US" w:eastAsia="zh-CN"/>
        </w:rPr>
        <w:t>▲</w:t>
      </w:r>
      <w:r>
        <w:rPr>
          <w:rFonts w:hint="eastAsia" w:ascii="仿宋" w:hAnsi="仿宋" w:eastAsia="仿宋" w:cs="仿宋"/>
          <w:b w:val="0"/>
          <w:bCs w:val="0"/>
          <w:color w:val="auto"/>
          <w:sz w:val="24"/>
          <w:szCs w:val="24"/>
          <w:highlight w:val="none"/>
          <w:lang w:val="en-US" w:eastAsia="zh-CN"/>
        </w:rPr>
        <w:t>交货时间：</w:t>
      </w:r>
      <w:r>
        <w:rPr>
          <w:rFonts w:hint="eastAsia" w:ascii="仿宋" w:hAnsi="仿宋" w:eastAsia="仿宋" w:cs="仿宋"/>
          <w:b w:val="0"/>
          <w:bCs w:val="0"/>
          <w:color w:val="auto"/>
          <w:sz w:val="24"/>
          <w:szCs w:val="24"/>
          <w:highlight w:val="none"/>
          <w:u w:val="none"/>
          <w:lang w:val="en-US" w:eastAsia="zh-CN"/>
        </w:rPr>
        <w:t>供应商在接到采购人书面通知后3个工作日内量体完毕，30日历天内完成服装的制作、供货并通过采购人组织的验收。</w:t>
      </w:r>
    </w:p>
    <w:p w14:paraId="0CE54309">
      <w:pPr>
        <w:keepNext w:val="0"/>
        <w:keepLines w:val="0"/>
        <w:pageBreakBefore w:val="0"/>
        <w:widowControl/>
        <w:numPr>
          <w:ilvl w:val="0"/>
          <w:numId w:val="13"/>
        </w:numPr>
        <w:kinsoku/>
        <w:wordWrap/>
        <w:overflowPunct/>
        <w:topLinePunct w:val="0"/>
        <w:autoSpaceDE w:val="0"/>
        <w:autoSpaceDN w:val="0"/>
        <w:bidi w:val="0"/>
        <w:adjustRightInd w:val="0"/>
        <w:snapToGrid/>
        <w:spacing w:line="360" w:lineRule="auto"/>
        <w:ind w:left="0" w:leftChars="0"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交货地点：</w:t>
      </w:r>
      <w:r>
        <w:rPr>
          <w:rFonts w:hint="eastAsia" w:ascii="仿宋" w:hAnsi="仿宋" w:eastAsia="仿宋" w:cs="仿宋"/>
          <w:b w:val="0"/>
          <w:bCs w:val="0"/>
          <w:color w:val="auto"/>
          <w:sz w:val="24"/>
          <w:szCs w:val="24"/>
          <w:highlight w:val="none"/>
          <w:u w:val="none"/>
          <w:lang w:val="en-US" w:eastAsia="zh-CN"/>
        </w:rPr>
        <w:t>按采购人指定地点。</w:t>
      </w:r>
    </w:p>
    <w:p w14:paraId="7150A466">
      <w:pPr>
        <w:keepNext w:val="0"/>
        <w:keepLines w:val="0"/>
        <w:pageBreakBefore w:val="0"/>
        <w:widowControl w:val="0"/>
        <w:numPr>
          <w:ilvl w:val="0"/>
          <w:numId w:val="7"/>
        </w:numPr>
        <w:kinsoku/>
        <w:wordWrap/>
        <w:overflowPunct/>
        <w:topLinePunct w:val="0"/>
        <w:autoSpaceDE/>
        <w:autoSpaceDN/>
        <w:bidi w:val="0"/>
        <w:adjustRightInd/>
        <w:snapToGrid/>
        <w:spacing w:before="63" w:beforeLines="20" w:after="63" w:afterLines="20" w:line="360" w:lineRule="auto"/>
        <w:ind w:left="0" w:leftChars="0" w:firstLine="420" w:firstLineChars="0"/>
        <w:textAlignment w:val="auto"/>
        <w:rPr>
          <w:rFonts w:hint="eastAsia" w:ascii="仿宋" w:hAnsi="仿宋" w:eastAsia="仿宋" w:cs="仿宋"/>
          <w:b/>
          <w:bCs/>
          <w:color w:val="auto"/>
          <w:sz w:val="28"/>
          <w:szCs w:val="28"/>
          <w:lang w:val="zh-CN" w:eastAsia="zh-CN"/>
        </w:rPr>
      </w:pPr>
      <w:r>
        <w:rPr>
          <w:rFonts w:hint="eastAsia" w:ascii="仿宋" w:hAnsi="仿宋" w:eastAsia="仿宋" w:cs="仿宋"/>
          <w:b/>
          <w:bCs/>
          <w:color w:val="auto"/>
          <w:sz w:val="28"/>
          <w:szCs w:val="28"/>
          <w:lang w:val="en-US" w:eastAsia="zh-CN"/>
        </w:rPr>
        <w:t>项目验收</w:t>
      </w:r>
    </w:p>
    <w:p w14:paraId="42D104AA">
      <w:pPr>
        <w:keepNext w:val="0"/>
        <w:keepLines w:val="0"/>
        <w:pageBreakBefore w:val="0"/>
        <w:widowControl/>
        <w:numPr>
          <w:ilvl w:val="0"/>
          <w:numId w:val="14"/>
        </w:numPr>
        <w:kinsoku/>
        <w:wordWrap/>
        <w:overflowPunct/>
        <w:topLinePunct w:val="0"/>
        <w:autoSpaceDE w:val="0"/>
        <w:autoSpaceDN w:val="0"/>
        <w:bidi w:val="0"/>
        <w:adjustRightInd w:val="0"/>
        <w:snapToGrid/>
        <w:spacing w:line="360" w:lineRule="auto"/>
        <w:ind w:left="0" w:leftChars="0" w:firstLine="480" w:firstLineChars="200"/>
        <w:textAlignment w:val="bottom"/>
        <w:rPr>
          <w:rFonts w:hint="eastAsia" w:ascii="仿宋" w:hAnsi="仿宋" w:eastAsia="仿宋" w:cs="仿宋"/>
          <w:b w:val="0"/>
          <w:bCs w:val="0"/>
          <w:color w:val="auto"/>
          <w:sz w:val="24"/>
          <w:szCs w:val="24"/>
          <w:highlight w:val="none"/>
          <w:u w:val="none"/>
          <w:lang w:val="zh-CN" w:eastAsia="zh-CN"/>
        </w:rPr>
      </w:pPr>
      <w:bookmarkStart w:id="36" w:name="_Toc31523"/>
      <w:bookmarkStart w:id="37" w:name="_Toc11098"/>
      <w:bookmarkStart w:id="38" w:name="_Toc26132"/>
      <w:bookmarkStart w:id="39" w:name="_Toc1590"/>
      <w:bookmarkStart w:id="40" w:name="_Toc24726"/>
      <w:bookmarkStart w:id="41" w:name="_Toc823"/>
      <w:bookmarkStart w:id="42" w:name="_Toc24163"/>
      <w:bookmarkStart w:id="43" w:name="_Toc23245"/>
      <w:r>
        <w:rPr>
          <w:rFonts w:hint="eastAsia" w:ascii="仿宋" w:hAnsi="仿宋" w:eastAsia="仿宋" w:cs="仿宋"/>
          <w:b w:val="0"/>
          <w:bCs w:val="0"/>
          <w:color w:val="auto"/>
          <w:sz w:val="24"/>
          <w:szCs w:val="24"/>
          <w:highlight w:val="none"/>
          <w:u w:val="none"/>
          <w:lang w:val="zh-CN" w:eastAsia="zh-CN"/>
        </w:rPr>
        <w:t>本</w:t>
      </w:r>
      <w:r>
        <w:rPr>
          <w:rFonts w:hint="eastAsia" w:ascii="仿宋" w:hAnsi="仿宋" w:eastAsia="仿宋" w:cs="仿宋"/>
          <w:b w:val="0"/>
          <w:bCs w:val="0"/>
          <w:color w:val="auto"/>
          <w:sz w:val="24"/>
          <w:szCs w:val="24"/>
          <w:highlight w:val="none"/>
          <w:u w:val="none"/>
          <w:lang w:val="en-US" w:eastAsia="zh-CN"/>
        </w:rPr>
        <w:t>项目</w:t>
      </w:r>
      <w:r>
        <w:rPr>
          <w:rFonts w:hint="eastAsia" w:ascii="仿宋" w:hAnsi="仿宋" w:eastAsia="仿宋" w:cs="仿宋"/>
          <w:b w:val="0"/>
          <w:bCs w:val="0"/>
          <w:color w:val="auto"/>
          <w:sz w:val="24"/>
          <w:szCs w:val="24"/>
          <w:highlight w:val="none"/>
          <w:u w:val="none"/>
          <w:lang w:val="zh-CN" w:eastAsia="zh-CN"/>
        </w:rPr>
        <w:t>验收由采购人组织实施,按采购文件要求以及合同规定的验收评定标准进行验收。中标供应商应派专业的技术人员协助进行验收。</w:t>
      </w:r>
    </w:p>
    <w:p w14:paraId="3C8ADB8A">
      <w:pPr>
        <w:keepNext w:val="0"/>
        <w:keepLines w:val="0"/>
        <w:pageBreakBefore w:val="0"/>
        <w:widowControl/>
        <w:numPr>
          <w:ilvl w:val="0"/>
          <w:numId w:val="14"/>
        </w:numPr>
        <w:kinsoku/>
        <w:wordWrap/>
        <w:overflowPunct/>
        <w:topLinePunct w:val="0"/>
        <w:autoSpaceDE w:val="0"/>
        <w:autoSpaceDN w:val="0"/>
        <w:bidi w:val="0"/>
        <w:adjustRightInd w:val="0"/>
        <w:snapToGrid/>
        <w:spacing w:line="360" w:lineRule="auto"/>
        <w:ind w:left="0" w:leftChars="0" w:firstLine="480" w:firstLineChars="200"/>
        <w:textAlignment w:val="bottom"/>
        <w:rPr>
          <w:rFonts w:hint="eastAsia" w:ascii="仿宋" w:hAnsi="仿宋" w:eastAsia="仿宋" w:cs="仿宋"/>
          <w:b w:val="0"/>
          <w:bCs w:val="0"/>
          <w:color w:val="auto"/>
          <w:sz w:val="24"/>
          <w:szCs w:val="24"/>
          <w:highlight w:val="none"/>
          <w:u w:val="none"/>
          <w:lang w:val="zh-CN" w:eastAsia="zh-CN"/>
        </w:rPr>
      </w:pPr>
      <w:r>
        <w:rPr>
          <w:rFonts w:hint="eastAsia" w:ascii="仿宋" w:hAnsi="仿宋" w:eastAsia="仿宋" w:cs="仿宋"/>
          <w:b w:val="0"/>
          <w:bCs w:val="0"/>
          <w:color w:val="auto"/>
          <w:sz w:val="24"/>
          <w:szCs w:val="24"/>
          <w:highlight w:val="none"/>
          <w:u w:val="none"/>
          <w:lang w:val="zh-CN" w:eastAsia="zh-CN"/>
        </w:rPr>
        <w:t>中标供应商应按国家有关规定及标准完成本次招标货物的供货、运输、检验等。并对中标产品使用的质量、安全性能与检测结果的可靠性负全部责任。</w:t>
      </w:r>
    </w:p>
    <w:p w14:paraId="5A7ED12C">
      <w:pPr>
        <w:keepNext w:val="0"/>
        <w:keepLines w:val="0"/>
        <w:pageBreakBefore w:val="0"/>
        <w:widowControl/>
        <w:numPr>
          <w:ilvl w:val="0"/>
          <w:numId w:val="14"/>
        </w:numPr>
        <w:kinsoku/>
        <w:wordWrap/>
        <w:overflowPunct/>
        <w:topLinePunct w:val="0"/>
        <w:autoSpaceDE w:val="0"/>
        <w:autoSpaceDN w:val="0"/>
        <w:bidi w:val="0"/>
        <w:adjustRightInd w:val="0"/>
        <w:snapToGrid/>
        <w:spacing w:line="360" w:lineRule="auto"/>
        <w:ind w:left="0" w:leftChars="0" w:firstLine="480" w:firstLineChars="200"/>
        <w:textAlignment w:val="bottom"/>
        <w:rPr>
          <w:rFonts w:hint="eastAsia" w:ascii="仿宋" w:hAnsi="仿宋" w:eastAsia="仿宋" w:cs="仿宋"/>
          <w:b w:val="0"/>
          <w:bCs w:val="0"/>
          <w:color w:val="auto"/>
          <w:sz w:val="24"/>
          <w:szCs w:val="24"/>
          <w:highlight w:val="none"/>
          <w:u w:val="none"/>
          <w:lang w:val="zh-CN" w:eastAsia="zh-CN"/>
        </w:rPr>
      </w:pPr>
      <w:r>
        <w:rPr>
          <w:rFonts w:hint="eastAsia" w:ascii="仿宋" w:hAnsi="仿宋" w:eastAsia="仿宋" w:cs="仿宋"/>
          <w:b w:val="0"/>
          <w:bCs w:val="0"/>
          <w:color w:val="auto"/>
          <w:sz w:val="24"/>
          <w:szCs w:val="24"/>
          <w:highlight w:val="none"/>
          <w:u w:val="none"/>
          <w:lang w:val="zh-CN" w:eastAsia="zh-CN"/>
        </w:rPr>
        <w:t>项目实施过程中，中标供应商应对最终投入本项目使用的原材料进行材质、有害物质限量、盐雾试验等项目的检测，随机抽取足够的样品送法定第三方机构，出具检测报告，原料合格后方可继续生产。</w:t>
      </w:r>
    </w:p>
    <w:p w14:paraId="700C693B">
      <w:pPr>
        <w:keepNext w:val="0"/>
        <w:keepLines w:val="0"/>
        <w:pageBreakBefore w:val="0"/>
        <w:widowControl/>
        <w:numPr>
          <w:ilvl w:val="0"/>
          <w:numId w:val="14"/>
        </w:numPr>
        <w:kinsoku/>
        <w:wordWrap/>
        <w:overflowPunct/>
        <w:topLinePunct w:val="0"/>
        <w:autoSpaceDE w:val="0"/>
        <w:autoSpaceDN w:val="0"/>
        <w:bidi w:val="0"/>
        <w:adjustRightInd w:val="0"/>
        <w:snapToGrid/>
        <w:spacing w:line="360" w:lineRule="auto"/>
        <w:ind w:left="0" w:leftChars="0" w:firstLine="480" w:firstLineChars="200"/>
        <w:textAlignment w:val="bottom"/>
        <w:rPr>
          <w:rFonts w:hint="eastAsia" w:ascii="仿宋" w:hAnsi="仿宋" w:eastAsia="仿宋" w:cs="仿宋"/>
          <w:b w:val="0"/>
          <w:bCs w:val="0"/>
          <w:color w:val="auto"/>
          <w:sz w:val="24"/>
          <w:szCs w:val="24"/>
          <w:highlight w:val="none"/>
          <w:u w:val="none"/>
          <w:lang w:val="zh-CN" w:eastAsia="zh-CN"/>
        </w:rPr>
      </w:pPr>
      <w:r>
        <w:rPr>
          <w:rFonts w:hint="eastAsia" w:ascii="仿宋" w:hAnsi="仿宋" w:eastAsia="仿宋" w:cs="仿宋"/>
          <w:b w:val="0"/>
          <w:bCs w:val="0"/>
          <w:color w:val="auto"/>
          <w:sz w:val="24"/>
          <w:szCs w:val="24"/>
          <w:highlight w:val="none"/>
          <w:u w:val="none"/>
          <w:lang w:val="zh-CN" w:eastAsia="zh-CN"/>
        </w:rPr>
        <w:t>在服装生产期间，采购人有权在适当的时间到中标供应商实地对生产过程进行监督，中标供应商应无条件配合，并按要求提供有关材料和数据，例如主要原材料产地、各种检验报告等中文材料数据。生产过程监督的过程中发现问题时，中标供应商应无条件整改，整改合格并经采购人确认后方可继续生产。中标供应商不接受整改继续生产的，采购人将对该批次的成衣予以拒收，所有责任由中标供应商承担。</w:t>
      </w:r>
    </w:p>
    <w:p w14:paraId="153A600C">
      <w:pPr>
        <w:keepNext w:val="0"/>
        <w:keepLines w:val="0"/>
        <w:pageBreakBefore w:val="0"/>
        <w:widowControl/>
        <w:numPr>
          <w:ilvl w:val="0"/>
          <w:numId w:val="14"/>
        </w:numPr>
        <w:kinsoku/>
        <w:wordWrap/>
        <w:overflowPunct/>
        <w:topLinePunct w:val="0"/>
        <w:autoSpaceDE w:val="0"/>
        <w:autoSpaceDN w:val="0"/>
        <w:bidi w:val="0"/>
        <w:adjustRightInd w:val="0"/>
        <w:snapToGrid/>
        <w:spacing w:line="360" w:lineRule="auto"/>
        <w:ind w:left="0" w:leftChars="0" w:firstLine="480" w:firstLineChars="200"/>
        <w:textAlignment w:val="bottom"/>
        <w:rPr>
          <w:rFonts w:hint="eastAsia" w:ascii="仿宋" w:hAnsi="仿宋" w:eastAsia="仿宋" w:cs="仿宋"/>
          <w:b w:val="0"/>
          <w:bCs w:val="0"/>
          <w:color w:val="auto"/>
          <w:sz w:val="24"/>
          <w:szCs w:val="24"/>
          <w:highlight w:val="none"/>
          <w:u w:val="none"/>
          <w:lang w:val="zh-CN" w:eastAsia="zh-CN"/>
        </w:rPr>
      </w:pPr>
      <w:r>
        <w:rPr>
          <w:rFonts w:hint="eastAsia" w:ascii="仿宋" w:hAnsi="仿宋" w:eastAsia="仿宋" w:cs="仿宋"/>
          <w:b w:val="0"/>
          <w:bCs w:val="0"/>
          <w:color w:val="auto"/>
          <w:sz w:val="24"/>
          <w:szCs w:val="24"/>
          <w:highlight w:val="none"/>
          <w:u w:val="none"/>
          <w:lang w:val="zh-CN" w:eastAsia="zh-CN"/>
        </w:rPr>
        <w:t>现场检验项目：数量、款式、标识、外观质量、规格尺寸、缝制要求、金属针、包装要求。</w:t>
      </w:r>
    </w:p>
    <w:p w14:paraId="5B0E91C7">
      <w:pPr>
        <w:keepNext w:val="0"/>
        <w:keepLines w:val="0"/>
        <w:pageBreakBefore w:val="0"/>
        <w:widowControl/>
        <w:numPr>
          <w:ilvl w:val="0"/>
          <w:numId w:val="14"/>
        </w:numPr>
        <w:kinsoku/>
        <w:wordWrap/>
        <w:overflowPunct/>
        <w:topLinePunct w:val="0"/>
        <w:autoSpaceDE w:val="0"/>
        <w:autoSpaceDN w:val="0"/>
        <w:bidi w:val="0"/>
        <w:adjustRightInd w:val="0"/>
        <w:snapToGrid/>
        <w:spacing w:line="360" w:lineRule="auto"/>
        <w:ind w:left="0" w:leftChars="0" w:firstLine="480" w:firstLineChars="200"/>
        <w:textAlignment w:val="bottom"/>
        <w:rPr>
          <w:rFonts w:hint="eastAsia" w:ascii="仿宋" w:hAnsi="仿宋" w:eastAsia="仿宋" w:cs="仿宋"/>
          <w:b w:val="0"/>
          <w:bCs w:val="0"/>
          <w:color w:val="auto"/>
          <w:sz w:val="24"/>
          <w:szCs w:val="24"/>
          <w:highlight w:val="none"/>
          <w:u w:val="none"/>
          <w:lang w:val="zh-CN" w:eastAsia="zh-CN"/>
        </w:rPr>
      </w:pPr>
      <w:r>
        <w:rPr>
          <w:rFonts w:hint="eastAsia" w:ascii="仿宋" w:hAnsi="仿宋" w:eastAsia="仿宋" w:cs="仿宋"/>
          <w:b w:val="0"/>
          <w:bCs w:val="0"/>
          <w:color w:val="auto"/>
          <w:sz w:val="24"/>
          <w:szCs w:val="24"/>
          <w:highlight w:val="none"/>
          <w:u w:val="none"/>
          <w:lang w:val="zh-CN" w:eastAsia="zh-CN"/>
        </w:rPr>
        <w:t>实验室检验项目:采购人在接收服装后，</w:t>
      </w:r>
      <w:r>
        <w:rPr>
          <w:rFonts w:hint="eastAsia" w:ascii="仿宋" w:hAnsi="仿宋" w:eastAsia="仿宋" w:cs="仿宋"/>
          <w:b w:val="0"/>
          <w:bCs w:val="0"/>
          <w:color w:val="auto"/>
          <w:sz w:val="24"/>
          <w:szCs w:val="24"/>
          <w:highlight w:val="none"/>
          <w:u w:val="none"/>
          <w:lang w:val="en-US" w:eastAsia="zh-CN"/>
        </w:rPr>
        <w:t>随机抽样后送至第三方检测单位（有资质的检测单位）进行检测</w:t>
      </w:r>
      <w:r>
        <w:rPr>
          <w:rFonts w:hint="eastAsia" w:ascii="仿宋" w:hAnsi="仿宋" w:eastAsia="仿宋" w:cs="仿宋"/>
          <w:b w:val="0"/>
          <w:bCs w:val="0"/>
          <w:color w:val="auto"/>
          <w:sz w:val="24"/>
          <w:szCs w:val="24"/>
          <w:highlight w:val="none"/>
          <w:u w:val="none"/>
          <w:lang w:val="zh-CN" w:eastAsia="zh-CN"/>
        </w:rPr>
        <w:t>(中标供应商在供货时需要多配置不少于</w:t>
      </w:r>
      <w:r>
        <w:rPr>
          <w:rFonts w:hint="eastAsia" w:ascii="仿宋" w:hAnsi="仿宋" w:eastAsia="仿宋" w:cs="仿宋"/>
          <w:b w:val="0"/>
          <w:bCs w:val="0"/>
          <w:color w:val="auto"/>
          <w:sz w:val="24"/>
          <w:szCs w:val="24"/>
          <w:highlight w:val="none"/>
          <w:u w:val="none"/>
          <w:lang w:val="en-US" w:eastAsia="zh-CN"/>
        </w:rPr>
        <w:t>1</w:t>
      </w:r>
      <w:r>
        <w:rPr>
          <w:rFonts w:hint="eastAsia" w:ascii="仿宋" w:hAnsi="仿宋" w:eastAsia="仿宋" w:cs="仿宋"/>
          <w:b w:val="0"/>
          <w:bCs w:val="0"/>
          <w:color w:val="auto"/>
          <w:sz w:val="24"/>
          <w:szCs w:val="24"/>
          <w:highlight w:val="none"/>
          <w:u w:val="none"/>
          <w:lang w:val="zh-CN" w:eastAsia="zh-CN"/>
        </w:rPr>
        <w:t>套货物，检验项目以《浙江省综合行政执法队伍制式服装和标志技术规范》和采购人要求为准，同时结合中标供应商的投标承诺内容，检验报告将作为合同验收的依据。采购人抽样检验结果不合格的，</w:t>
      </w:r>
      <w:r>
        <w:rPr>
          <w:rFonts w:hint="eastAsia" w:ascii="仿宋" w:hAnsi="仿宋" w:eastAsia="仿宋" w:cs="仿宋"/>
          <w:b w:val="0"/>
          <w:bCs w:val="0"/>
          <w:color w:val="auto"/>
          <w:sz w:val="24"/>
          <w:szCs w:val="24"/>
          <w:highlight w:val="none"/>
          <w:u w:val="none"/>
          <w:lang w:val="en-US" w:eastAsia="zh-CN"/>
        </w:rPr>
        <w:t>中标供应商</w:t>
      </w:r>
      <w:r>
        <w:rPr>
          <w:rFonts w:hint="eastAsia" w:ascii="仿宋" w:hAnsi="仿宋" w:eastAsia="仿宋" w:cs="仿宋"/>
          <w:b w:val="0"/>
          <w:bCs w:val="0"/>
          <w:color w:val="auto"/>
          <w:sz w:val="24"/>
          <w:szCs w:val="24"/>
          <w:highlight w:val="none"/>
          <w:u w:val="none"/>
          <w:lang w:val="zh-CN" w:eastAsia="zh-CN"/>
        </w:rPr>
        <w:t xml:space="preserve">必须无条件退货，并按合同总额的 30%向采购人赔偿损失。 </w:t>
      </w:r>
    </w:p>
    <w:p w14:paraId="6389F867">
      <w:pPr>
        <w:keepNext w:val="0"/>
        <w:keepLines w:val="0"/>
        <w:pageBreakBefore w:val="0"/>
        <w:widowControl/>
        <w:numPr>
          <w:ilvl w:val="0"/>
          <w:numId w:val="14"/>
        </w:numPr>
        <w:kinsoku/>
        <w:wordWrap/>
        <w:overflowPunct/>
        <w:topLinePunct w:val="0"/>
        <w:autoSpaceDE w:val="0"/>
        <w:autoSpaceDN w:val="0"/>
        <w:bidi w:val="0"/>
        <w:adjustRightInd w:val="0"/>
        <w:snapToGrid/>
        <w:spacing w:line="360" w:lineRule="auto"/>
        <w:ind w:left="0" w:leftChars="0" w:firstLine="480" w:firstLineChars="200"/>
        <w:textAlignment w:val="bottom"/>
        <w:rPr>
          <w:rFonts w:hint="eastAsia" w:ascii="仿宋" w:hAnsi="仿宋" w:eastAsia="仿宋" w:cs="仿宋"/>
          <w:b w:val="0"/>
          <w:bCs w:val="0"/>
          <w:color w:val="auto"/>
          <w:sz w:val="24"/>
          <w:szCs w:val="24"/>
          <w:highlight w:val="none"/>
          <w:u w:val="none"/>
          <w:lang w:val="zh-CN" w:eastAsia="zh-CN"/>
        </w:rPr>
      </w:pPr>
      <w:r>
        <w:rPr>
          <w:rFonts w:hint="eastAsia" w:ascii="仿宋" w:hAnsi="仿宋" w:eastAsia="仿宋" w:cs="仿宋"/>
          <w:b w:val="0"/>
          <w:bCs w:val="0"/>
          <w:color w:val="auto"/>
          <w:sz w:val="24"/>
          <w:szCs w:val="24"/>
          <w:highlight w:val="none"/>
          <w:u w:val="none"/>
          <w:lang w:val="zh-CN" w:eastAsia="zh-CN"/>
        </w:rPr>
        <w:t>验收结论：符合验收合格条件的，由验收小组出具验收报告。</w:t>
      </w:r>
    </w:p>
    <w:p w14:paraId="63AEFC8E">
      <w:pPr>
        <w:keepNext w:val="0"/>
        <w:keepLines w:val="0"/>
        <w:pageBreakBefore w:val="0"/>
        <w:widowControl/>
        <w:numPr>
          <w:ilvl w:val="0"/>
          <w:numId w:val="14"/>
        </w:numPr>
        <w:kinsoku/>
        <w:wordWrap/>
        <w:overflowPunct/>
        <w:topLinePunct w:val="0"/>
        <w:autoSpaceDE w:val="0"/>
        <w:autoSpaceDN w:val="0"/>
        <w:bidi w:val="0"/>
        <w:adjustRightInd w:val="0"/>
        <w:snapToGrid/>
        <w:spacing w:line="360" w:lineRule="auto"/>
        <w:ind w:left="0" w:leftChars="0" w:firstLine="480" w:firstLineChars="200"/>
        <w:textAlignment w:val="bottom"/>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费用承担：</w:t>
      </w:r>
      <w:r>
        <w:rPr>
          <w:rFonts w:hint="eastAsia" w:ascii="仿宋" w:hAnsi="仿宋" w:eastAsia="仿宋" w:cs="仿宋"/>
          <w:b w:val="0"/>
          <w:bCs w:val="0"/>
          <w:color w:val="auto"/>
          <w:sz w:val="24"/>
          <w:szCs w:val="24"/>
          <w:highlight w:val="none"/>
          <w:u w:val="none"/>
          <w:lang w:val="en-US" w:eastAsia="zh-CN"/>
        </w:rPr>
        <w:t>检验费用已包含在投标报价中，中标供应商应承担相应费用。</w:t>
      </w:r>
    </w:p>
    <w:p w14:paraId="40B9C0EE">
      <w:pPr>
        <w:keepNext w:val="0"/>
        <w:keepLines w:val="0"/>
        <w:pageBreakBefore w:val="0"/>
        <w:widowControl w:val="0"/>
        <w:numPr>
          <w:ilvl w:val="0"/>
          <w:numId w:val="7"/>
        </w:numPr>
        <w:kinsoku/>
        <w:wordWrap/>
        <w:overflowPunct/>
        <w:topLinePunct w:val="0"/>
        <w:autoSpaceDE/>
        <w:autoSpaceDN/>
        <w:bidi w:val="0"/>
        <w:adjustRightInd/>
        <w:snapToGrid/>
        <w:spacing w:before="63" w:beforeLines="20" w:after="63" w:afterLines="20" w:line="360" w:lineRule="auto"/>
        <w:ind w:left="0" w:leftChars="0" w:firstLine="420" w:firstLineChars="0"/>
        <w:textAlignment w:val="auto"/>
        <w:rPr>
          <w:rFonts w:hint="eastAsia" w:ascii="仿宋" w:hAnsi="仿宋" w:eastAsia="仿宋" w:cs="仿宋"/>
          <w:b/>
          <w:bCs/>
          <w:color w:val="auto"/>
          <w:sz w:val="28"/>
          <w:szCs w:val="28"/>
          <w:lang w:val="zh-CN" w:eastAsia="zh-CN"/>
        </w:rPr>
      </w:pPr>
      <w:r>
        <w:rPr>
          <w:rFonts w:hint="eastAsia" w:ascii="仿宋" w:hAnsi="仿宋" w:eastAsia="仿宋" w:cs="仿宋"/>
          <w:b/>
          <w:bCs/>
          <w:color w:val="auto"/>
          <w:sz w:val="28"/>
          <w:szCs w:val="28"/>
          <w:lang w:val="zh-CN" w:eastAsia="zh-CN"/>
        </w:rPr>
        <w:t>质量保证</w:t>
      </w:r>
      <w:bookmarkEnd w:id="36"/>
      <w:bookmarkEnd w:id="37"/>
      <w:bookmarkEnd w:id="38"/>
      <w:bookmarkEnd w:id="39"/>
      <w:bookmarkEnd w:id="40"/>
      <w:bookmarkEnd w:id="41"/>
      <w:bookmarkEnd w:id="42"/>
      <w:bookmarkEnd w:id="43"/>
    </w:p>
    <w:p w14:paraId="30598544">
      <w:pPr>
        <w:keepNext w:val="0"/>
        <w:keepLines w:val="0"/>
        <w:pageBreakBefore w:val="0"/>
        <w:widowControl/>
        <w:numPr>
          <w:ilvl w:val="0"/>
          <w:numId w:val="15"/>
        </w:numPr>
        <w:kinsoku/>
        <w:wordWrap/>
        <w:overflowPunct/>
        <w:topLinePunct w:val="0"/>
        <w:autoSpaceDE w:val="0"/>
        <w:autoSpaceDN w:val="0"/>
        <w:bidi w:val="0"/>
        <w:adjustRightInd w:val="0"/>
        <w:snapToGrid/>
        <w:spacing w:line="360" w:lineRule="auto"/>
        <w:ind w:left="0" w:leftChars="0"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u w:val="none"/>
          <w:lang w:val="en-US" w:eastAsia="zh-CN"/>
        </w:rPr>
        <w:t>▲质保期：提供所有产品最低1年的免费质量保证期限(自验收报告签字确认日起，开始进入质保期)。质保期内，实行国家“三包”政策，中标人应免费处理因质量出现的问题。</w:t>
      </w:r>
    </w:p>
    <w:p w14:paraId="6FD14593">
      <w:pPr>
        <w:keepNext w:val="0"/>
        <w:keepLines w:val="0"/>
        <w:pageBreakBefore w:val="0"/>
        <w:widowControl/>
        <w:numPr>
          <w:ilvl w:val="0"/>
          <w:numId w:val="15"/>
        </w:numPr>
        <w:kinsoku/>
        <w:wordWrap/>
        <w:overflowPunct/>
        <w:topLinePunct w:val="0"/>
        <w:autoSpaceDE w:val="0"/>
        <w:autoSpaceDN w:val="0"/>
        <w:bidi w:val="0"/>
        <w:adjustRightInd w:val="0"/>
        <w:snapToGrid/>
        <w:spacing w:line="360" w:lineRule="auto"/>
        <w:ind w:left="0" w:leftChars="0"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质保期内，若有服装不合身或质量问题的，供应商须在接到通知后4小时内派专业人员上门响应处理，并对服装进行免费修改，直至采购人满意为止；经修改后仍不符合要求且无法修改到位的，或属于服装质量问题无法通过修改补救的，供应商应免费在15日内完成重新制作。</w:t>
      </w:r>
    </w:p>
    <w:p w14:paraId="4B33927D">
      <w:pPr>
        <w:keepNext w:val="0"/>
        <w:keepLines w:val="0"/>
        <w:pageBreakBefore w:val="0"/>
        <w:widowControl/>
        <w:numPr>
          <w:ilvl w:val="0"/>
          <w:numId w:val="15"/>
        </w:numPr>
        <w:kinsoku/>
        <w:wordWrap/>
        <w:overflowPunct/>
        <w:topLinePunct w:val="0"/>
        <w:autoSpaceDE w:val="0"/>
        <w:autoSpaceDN w:val="0"/>
        <w:bidi w:val="0"/>
        <w:adjustRightInd w:val="0"/>
        <w:snapToGrid/>
        <w:spacing w:line="360" w:lineRule="auto"/>
        <w:ind w:left="0" w:leftChars="0"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所有货物须是厂商原装、全新的产品，各项技术指标完全符合国家质量检测、环保标准及产品出厂标准，服装送达采购人指定地点且外包装完好无损。</w:t>
      </w:r>
    </w:p>
    <w:p w14:paraId="2938B58C">
      <w:pPr>
        <w:keepNext w:val="0"/>
        <w:keepLines w:val="0"/>
        <w:pageBreakBefore w:val="0"/>
        <w:widowControl/>
        <w:numPr>
          <w:ilvl w:val="0"/>
          <w:numId w:val="15"/>
        </w:numPr>
        <w:kinsoku/>
        <w:wordWrap/>
        <w:overflowPunct/>
        <w:topLinePunct w:val="0"/>
        <w:autoSpaceDE w:val="0"/>
        <w:autoSpaceDN w:val="0"/>
        <w:bidi w:val="0"/>
        <w:adjustRightInd w:val="0"/>
        <w:snapToGrid/>
        <w:spacing w:line="360" w:lineRule="auto"/>
        <w:ind w:left="0" w:leftChars="0"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服装的质量、技术标准按招标文件规定的标准执行，如招标文件中无相应说明，则按中华人民共和国颁布的最新国家标准或行业（部）标准执行。没有国家或行业（部）标准的则按企业标准执行。</w:t>
      </w:r>
    </w:p>
    <w:p w14:paraId="3A843C7A">
      <w:pPr>
        <w:keepNext w:val="0"/>
        <w:keepLines w:val="0"/>
        <w:pageBreakBefore w:val="0"/>
        <w:widowControl w:val="0"/>
        <w:numPr>
          <w:ilvl w:val="0"/>
          <w:numId w:val="7"/>
        </w:numPr>
        <w:kinsoku/>
        <w:wordWrap/>
        <w:overflowPunct/>
        <w:topLinePunct w:val="0"/>
        <w:autoSpaceDE/>
        <w:autoSpaceDN/>
        <w:bidi w:val="0"/>
        <w:adjustRightInd/>
        <w:snapToGrid/>
        <w:spacing w:before="63" w:beforeLines="20" w:after="63" w:afterLines="20" w:line="360" w:lineRule="auto"/>
        <w:ind w:left="0" w:leftChars="0" w:firstLine="420" w:firstLineChars="0"/>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付款方式</w:t>
      </w:r>
    </w:p>
    <w:p w14:paraId="4120AD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合同货物全部验收合格后,采购人根据实际供货数量与中标单价进行结算，在收到成交供应商开具的正式发票后一次性支付合同款。(因财政资金未到位原因造成付款延期的，不视为采购人违约。)</w:t>
      </w:r>
    </w:p>
    <w:p w14:paraId="6ACFA8E4">
      <w:pPr>
        <w:keepNext w:val="0"/>
        <w:keepLines w:val="0"/>
        <w:pageBreakBefore w:val="0"/>
        <w:widowControl w:val="0"/>
        <w:numPr>
          <w:ilvl w:val="0"/>
          <w:numId w:val="7"/>
        </w:numPr>
        <w:kinsoku/>
        <w:wordWrap/>
        <w:overflowPunct/>
        <w:topLinePunct w:val="0"/>
        <w:autoSpaceDE/>
        <w:autoSpaceDN/>
        <w:bidi w:val="0"/>
        <w:adjustRightInd/>
        <w:snapToGrid/>
        <w:spacing w:before="63" w:beforeLines="20" w:after="63" w:afterLines="20" w:line="360" w:lineRule="auto"/>
        <w:ind w:left="0" w:leftChars="0" w:firstLine="420" w:firstLine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样品提交要求</w:t>
      </w:r>
    </w:p>
    <w:p w14:paraId="2835809D">
      <w:pPr>
        <w:widowControl/>
        <w:numPr>
          <w:ilvl w:val="0"/>
          <w:numId w:val="16"/>
        </w:numPr>
        <w:autoSpaceDE w:val="0"/>
        <w:autoSpaceDN w:val="0"/>
        <w:adjustRightInd w:val="0"/>
        <w:spacing w:line="460" w:lineRule="atLeast"/>
        <w:ind w:left="0" w:leftChars="0" w:firstLine="420" w:firstLineChars="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供应商需</w:t>
      </w:r>
      <w:r>
        <w:rPr>
          <w:rFonts w:hint="eastAsia" w:ascii="仿宋" w:hAnsi="仿宋" w:eastAsia="仿宋" w:cs="仿宋"/>
          <w:b w:val="0"/>
          <w:bCs w:val="0"/>
          <w:color w:val="auto"/>
          <w:sz w:val="24"/>
          <w:szCs w:val="24"/>
          <w:highlight w:val="none"/>
          <w:lang w:val="zh-CN" w:eastAsia="zh-CN"/>
        </w:rPr>
        <w:t>按招标文件要求制作并</w:t>
      </w:r>
      <w:r>
        <w:rPr>
          <w:rFonts w:hint="eastAsia" w:ascii="仿宋" w:hAnsi="仿宋" w:eastAsia="仿宋" w:cs="仿宋"/>
          <w:b w:val="0"/>
          <w:bCs w:val="0"/>
          <w:color w:val="auto"/>
          <w:sz w:val="24"/>
          <w:szCs w:val="24"/>
          <w:highlight w:val="none"/>
          <w:lang w:val="en-US" w:eastAsia="zh-CN"/>
        </w:rPr>
        <w:t>提供如下投标样品：</w:t>
      </w:r>
    </w:p>
    <w:tbl>
      <w:tblPr>
        <w:tblStyle w:val="24"/>
        <w:tblW w:w="6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2682"/>
        <w:gridCol w:w="1326"/>
        <w:gridCol w:w="1326"/>
      </w:tblGrid>
      <w:tr w14:paraId="2D94B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551" w:type="dxa"/>
            <w:noWrap w:val="0"/>
            <w:vAlign w:val="center"/>
          </w:tcPr>
          <w:p w14:paraId="682AC3CB">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序号</w:t>
            </w:r>
          </w:p>
        </w:tc>
        <w:tc>
          <w:tcPr>
            <w:tcW w:w="2682" w:type="dxa"/>
            <w:noWrap w:val="0"/>
            <w:vAlign w:val="center"/>
          </w:tcPr>
          <w:p w14:paraId="2908907D">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投标样品</w:t>
            </w:r>
          </w:p>
        </w:tc>
        <w:tc>
          <w:tcPr>
            <w:tcW w:w="1326" w:type="dxa"/>
            <w:noWrap w:val="0"/>
            <w:vAlign w:val="center"/>
          </w:tcPr>
          <w:p w14:paraId="168143EF">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单位</w:t>
            </w:r>
          </w:p>
        </w:tc>
        <w:tc>
          <w:tcPr>
            <w:tcW w:w="1326" w:type="dxa"/>
            <w:noWrap w:val="0"/>
            <w:vAlign w:val="center"/>
          </w:tcPr>
          <w:p w14:paraId="5D1C16FD">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数量</w:t>
            </w:r>
          </w:p>
        </w:tc>
      </w:tr>
      <w:tr w14:paraId="35462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551" w:type="dxa"/>
            <w:noWrap w:val="0"/>
            <w:vAlign w:val="center"/>
          </w:tcPr>
          <w:p w14:paraId="0C49153E">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240" w:lineRule="auto"/>
              <w:jc w:val="center"/>
              <w:textAlignment w:val="bottom"/>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2682" w:type="dxa"/>
            <w:noWrap w:val="0"/>
            <w:vAlign w:val="center"/>
          </w:tcPr>
          <w:p w14:paraId="33BB5C6D">
            <w:pPr>
              <w:widowControl/>
              <w:jc w:val="center"/>
              <w:textAlignment w:val="center"/>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kern w:val="0"/>
                <w:sz w:val="24"/>
                <w:szCs w:val="24"/>
                <w:lang w:val="en-US" w:eastAsia="zh-CN"/>
              </w:rPr>
              <w:t>男士</w:t>
            </w:r>
            <w:r>
              <w:rPr>
                <w:rFonts w:hint="eastAsia" w:ascii="仿宋" w:hAnsi="仿宋" w:eastAsia="仿宋" w:cs="仿宋"/>
                <w:color w:val="auto"/>
                <w:kern w:val="0"/>
                <w:sz w:val="24"/>
                <w:szCs w:val="24"/>
              </w:rPr>
              <w:t>大檐帽</w:t>
            </w:r>
          </w:p>
        </w:tc>
        <w:tc>
          <w:tcPr>
            <w:tcW w:w="1326" w:type="dxa"/>
            <w:noWrap w:val="0"/>
            <w:vAlign w:val="center"/>
          </w:tcPr>
          <w:p w14:paraId="5F0F3015">
            <w:pPr>
              <w:widowControl/>
              <w:jc w:val="center"/>
              <w:textAlignment w:val="center"/>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z w:val="24"/>
                <w:szCs w:val="24"/>
              </w:rPr>
              <w:t>顶</w:t>
            </w:r>
          </w:p>
        </w:tc>
        <w:tc>
          <w:tcPr>
            <w:tcW w:w="1326" w:type="dxa"/>
            <w:noWrap w:val="0"/>
            <w:vAlign w:val="center"/>
          </w:tcPr>
          <w:p w14:paraId="1B1B0926">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r>
      <w:tr w14:paraId="6F977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551" w:type="dxa"/>
            <w:noWrap w:val="0"/>
            <w:vAlign w:val="center"/>
          </w:tcPr>
          <w:p w14:paraId="72640E3E">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240" w:lineRule="auto"/>
              <w:jc w:val="center"/>
              <w:textAlignment w:val="bottom"/>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2682" w:type="dxa"/>
            <w:noWrap w:val="0"/>
            <w:vAlign w:val="center"/>
          </w:tcPr>
          <w:p w14:paraId="5A542E1E">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男士</w:t>
            </w:r>
            <w:r>
              <w:rPr>
                <w:rFonts w:hint="eastAsia" w:ascii="仿宋" w:hAnsi="仿宋" w:eastAsia="仿宋" w:cs="仿宋"/>
                <w:color w:val="auto"/>
                <w:kern w:val="0"/>
                <w:sz w:val="24"/>
                <w:szCs w:val="24"/>
              </w:rPr>
              <w:t>大檐凉帽</w:t>
            </w:r>
          </w:p>
        </w:tc>
        <w:tc>
          <w:tcPr>
            <w:tcW w:w="1326" w:type="dxa"/>
            <w:noWrap w:val="0"/>
            <w:vAlign w:val="center"/>
          </w:tcPr>
          <w:p w14:paraId="3EB60ACC">
            <w:pPr>
              <w:widowControl/>
              <w:jc w:val="center"/>
              <w:textAlignment w:val="center"/>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z w:val="24"/>
                <w:szCs w:val="24"/>
                <w:lang w:val="en-US" w:eastAsia="zh-CN"/>
              </w:rPr>
              <w:t>顶</w:t>
            </w:r>
          </w:p>
        </w:tc>
        <w:tc>
          <w:tcPr>
            <w:tcW w:w="1326" w:type="dxa"/>
            <w:noWrap w:val="0"/>
            <w:vAlign w:val="center"/>
          </w:tcPr>
          <w:p w14:paraId="74EBA187">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r>
      <w:tr w14:paraId="0B8A0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551" w:type="dxa"/>
            <w:noWrap w:val="0"/>
            <w:vAlign w:val="center"/>
          </w:tcPr>
          <w:p w14:paraId="43D1F5FC">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240" w:lineRule="auto"/>
              <w:jc w:val="center"/>
              <w:textAlignment w:val="bottom"/>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2682" w:type="dxa"/>
            <w:noWrap w:val="0"/>
            <w:vAlign w:val="center"/>
          </w:tcPr>
          <w:p w14:paraId="3FA1C10F">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rPr>
              <w:t>男士</w:t>
            </w:r>
            <w:r>
              <w:rPr>
                <w:rFonts w:hint="eastAsia" w:ascii="仿宋" w:hAnsi="仿宋" w:eastAsia="仿宋" w:cs="仿宋"/>
                <w:color w:val="auto"/>
                <w:kern w:val="0"/>
                <w:sz w:val="24"/>
                <w:szCs w:val="24"/>
              </w:rPr>
              <w:t>常服</w:t>
            </w:r>
          </w:p>
        </w:tc>
        <w:tc>
          <w:tcPr>
            <w:tcW w:w="1326" w:type="dxa"/>
            <w:noWrap w:val="0"/>
            <w:vAlign w:val="center"/>
          </w:tcPr>
          <w:p w14:paraId="517D5EAA">
            <w:pPr>
              <w:widowControl/>
              <w:jc w:val="center"/>
              <w:textAlignment w:val="center"/>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z w:val="24"/>
                <w:szCs w:val="24"/>
              </w:rPr>
              <w:t>套</w:t>
            </w:r>
          </w:p>
        </w:tc>
        <w:tc>
          <w:tcPr>
            <w:tcW w:w="1326" w:type="dxa"/>
            <w:noWrap w:val="0"/>
            <w:vAlign w:val="center"/>
          </w:tcPr>
          <w:p w14:paraId="1CF96AEC">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p>
        </w:tc>
      </w:tr>
      <w:tr w14:paraId="6253A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551" w:type="dxa"/>
            <w:noWrap w:val="0"/>
            <w:vAlign w:val="center"/>
          </w:tcPr>
          <w:p w14:paraId="72A79DD4">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240" w:lineRule="auto"/>
              <w:jc w:val="center"/>
              <w:textAlignment w:val="bottom"/>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2682" w:type="dxa"/>
            <w:noWrap w:val="0"/>
            <w:vAlign w:val="center"/>
          </w:tcPr>
          <w:p w14:paraId="7FA84010">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rPr>
              <w:t>男士</w:t>
            </w:r>
            <w:r>
              <w:rPr>
                <w:rFonts w:hint="eastAsia" w:ascii="仿宋" w:hAnsi="仿宋" w:eastAsia="仿宋" w:cs="仿宋"/>
                <w:color w:val="auto"/>
                <w:kern w:val="0"/>
                <w:sz w:val="24"/>
                <w:szCs w:val="24"/>
              </w:rPr>
              <w:t>常服配套衬衣</w:t>
            </w:r>
          </w:p>
        </w:tc>
        <w:tc>
          <w:tcPr>
            <w:tcW w:w="1326" w:type="dxa"/>
            <w:noWrap w:val="0"/>
            <w:vAlign w:val="center"/>
          </w:tcPr>
          <w:p w14:paraId="53D7B3E7">
            <w:pPr>
              <w:widowControl/>
              <w:jc w:val="center"/>
              <w:textAlignment w:val="center"/>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z w:val="24"/>
                <w:szCs w:val="24"/>
              </w:rPr>
              <w:t>件</w:t>
            </w:r>
          </w:p>
        </w:tc>
        <w:tc>
          <w:tcPr>
            <w:tcW w:w="1326" w:type="dxa"/>
            <w:noWrap w:val="0"/>
            <w:vAlign w:val="center"/>
          </w:tcPr>
          <w:p w14:paraId="2761DB70">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p>
        </w:tc>
      </w:tr>
      <w:tr w14:paraId="25C37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551" w:type="dxa"/>
            <w:noWrap w:val="0"/>
            <w:vAlign w:val="center"/>
          </w:tcPr>
          <w:p w14:paraId="4C58DD2A">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240" w:lineRule="auto"/>
              <w:jc w:val="center"/>
              <w:textAlignment w:val="bottom"/>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2682" w:type="dxa"/>
            <w:noWrap w:val="0"/>
            <w:vAlign w:val="center"/>
          </w:tcPr>
          <w:p w14:paraId="17803912">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rPr>
              <w:t>男士</w:t>
            </w:r>
            <w:r>
              <w:rPr>
                <w:rFonts w:hint="eastAsia" w:ascii="仿宋" w:hAnsi="仿宋" w:eastAsia="仿宋" w:cs="仿宋"/>
                <w:color w:val="auto"/>
                <w:kern w:val="0"/>
                <w:sz w:val="24"/>
                <w:szCs w:val="24"/>
              </w:rPr>
              <w:t>春秋执勤服</w:t>
            </w:r>
          </w:p>
        </w:tc>
        <w:tc>
          <w:tcPr>
            <w:tcW w:w="1326" w:type="dxa"/>
            <w:noWrap w:val="0"/>
            <w:vAlign w:val="center"/>
          </w:tcPr>
          <w:p w14:paraId="24F2A0F2">
            <w:pPr>
              <w:widowControl/>
              <w:jc w:val="center"/>
              <w:textAlignment w:val="center"/>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z w:val="24"/>
                <w:szCs w:val="24"/>
              </w:rPr>
              <w:t>套</w:t>
            </w:r>
          </w:p>
        </w:tc>
        <w:tc>
          <w:tcPr>
            <w:tcW w:w="1326" w:type="dxa"/>
            <w:noWrap w:val="0"/>
            <w:vAlign w:val="center"/>
          </w:tcPr>
          <w:p w14:paraId="36917C6A">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p>
        </w:tc>
      </w:tr>
      <w:tr w14:paraId="3831F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551" w:type="dxa"/>
            <w:noWrap w:val="0"/>
            <w:vAlign w:val="center"/>
          </w:tcPr>
          <w:p w14:paraId="3D20A7C1">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240" w:lineRule="auto"/>
              <w:jc w:val="center"/>
              <w:textAlignment w:val="bottom"/>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2682" w:type="dxa"/>
            <w:noWrap w:val="0"/>
            <w:vAlign w:val="center"/>
          </w:tcPr>
          <w:p w14:paraId="376B541E">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rPr>
              <w:t>男士</w:t>
            </w:r>
            <w:r>
              <w:rPr>
                <w:rFonts w:hint="eastAsia" w:ascii="仿宋" w:hAnsi="仿宋" w:eastAsia="仿宋" w:cs="仿宋"/>
                <w:color w:val="auto"/>
                <w:kern w:val="0"/>
                <w:sz w:val="24"/>
                <w:szCs w:val="24"/>
              </w:rPr>
              <w:t>冬执勤服</w:t>
            </w:r>
          </w:p>
        </w:tc>
        <w:tc>
          <w:tcPr>
            <w:tcW w:w="1326" w:type="dxa"/>
            <w:noWrap w:val="0"/>
            <w:vAlign w:val="center"/>
          </w:tcPr>
          <w:p w14:paraId="240ED431">
            <w:pPr>
              <w:widowControl/>
              <w:jc w:val="center"/>
              <w:textAlignment w:val="center"/>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z w:val="24"/>
                <w:szCs w:val="24"/>
              </w:rPr>
              <w:t>套</w:t>
            </w:r>
          </w:p>
        </w:tc>
        <w:tc>
          <w:tcPr>
            <w:tcW w:w="1326" w:type="dxa"/>
            <w:noWrap w:val="0"/>
            <w:vAlign w:val="center"/>
          </w:tcPr>
          <w:p w14:paraId="54A48DE4">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p>
        </w:tc>
      </w:tr>
      <w:tr w14:paraId="25B69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551" w:type="dxa"/>
            <w:noWrap w:val="0"/>
            <w:vAlign w:val="center"/>
          </w:tcPr>
          <w:p w14:paraId="061E3282">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240" w:lineRule="auto"/>
              <w:jc w:val="center"/>
              <w:textAlignment w:val="bottom"/>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2682" w:type="dxa"/>
            <w:noWrap w:val="0"/>
            <w:vAlign w:val="center"/>
          </w:tcPr>
          <w:p w14:paraId="71AB85E5">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rPr>
              <w:t>男士</w:t>
            </w:r>
            <w:r>
              <w:rPr>
                <w:rFonts w:hint="eastAsia" w:ascii="仿宋" w:hAnsi="仿宋" w:eastAsia="仿宋" w:cs="仿宋"/>
                <w:color w:val="auto"/>
                <w:kern w:val="0"/>
                <w:sz w:val="24"/>
                <w:szCs w:val="24"/>
              </w:rPr>
              <w:t>长袖夏装制式衬衣</w:t>
            </w:r>
          </w:p>
        </w:tc>
        <w:tc>
          <w:tcPr>
            <w:tcW w:w="1326" w:type="dxa"/>
            <w:noWrap w:val="0"/>
            <w:vAlign w:val="center"/>
          </w:tcPr>
          <w:p w14:paraId="6FB8DAEB">
            <w:pPr>
              <w:widowControl/>
              <w:jc w:val="center"/>
              <w:textAlignment w:val="center"/>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z w:val="24"/>
                <w:szCs w:val="24"/>
              </w:rPr>
              <w:t>件</w:t>
            </w:r>
          </w:p>
        </w:tc>
        <w:tc>
          <w:tcPr>
            <w:tcW w:w="1326" w:type="dxa"/>
            <w:noWrap w:val="0"/>
            <w:vAlign w:val="center"/>
          </w:tcPr>
          <w:p w14:paraId="6B8B82B9">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p>
        </w:tc>
      </w:tr>
      <w:tr w14:paraId="0572A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551" w:type="dxa"/>
            <w:noWrap w:val="0"/>
            <w:vAlign w:val="center"/>
          </w:tcPr>
          <w:p w14:paraId="207E11F8">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240" w:lineRule="auto"/>
              <w:jc w:val="center"/>
              <w:textAlignment w:val="bottom"/>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2682" w:type="dxa"/>
            <w:noWrap w:val="0"/>
            <w:vAlign w:val="center"/>
          </w:tcPr>
          <w:p w14:paraId="171A733E">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rPr>
              <w:t>男士</w:t>
            </w:r>
            <w:r>
              <w:rPr>
                <w:rFonts w:hint="eastAsia" w:ascii="仿宋" w:hAnsi="仿宋" w:eastAsia="仿宋" w:cs="仿宋"/>
                <w:color w:val="auto"/>
                <w:kern w:val="0"/>
                <w:sz w:val="24"/>
                <w:szCs w:val="24"/>
              </w:rPr>
              <w:t>短袖夏装制式衬衣</w:t>
            </w:r>
          </w:p>
        </w:tc>
        <w:tc>
          <w:tcPr>
            <w:tcW w:w="1326" w:type="dxa"/>
            <w:noWrap w:val="0"/>
            <w:vAlign w:val="center"/>
          </w:tcPr>
          <w:p w14:paraId="1262B07A">
            <w:pPr>
              <w:widowControl/>
              <w:jc w:val="center"/>
              <w:textAlignment w:val="center"/>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z w:val="24"/>
                <w:szCs w:val="24"/>
              </w:rPr>
              <w:t>件</w:t>
            </w:r>
          </w:p>
        </w:tc>
        <w:tc>
          <w:tcPr>
            <w:tcW w:w="1326" w:type="dxa"/>
            <w:noWrap w:val="0"/>
            <w:vAlign w:val="center"/>
          </w:tcPr>
          <w:p w14:paraId="27AB4F20">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p>
        </w:tc>
      </w:tr>
      <w:tr w14:paraId="25A29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551" w:type="dxa"/>
            <w:noWrap w:val="0"/>
            <w:vAlign w:val="center"/>
          </w:tcPr>
          <w:p w14:paraId="7C6F719D">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240" w:lineRule="auto"/>
              <w:jc w:val="center"/>
              <w:textAlignment w:val="bottom"/>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2682" w:type="dxa"/>
            <w:noWrap w:val="0"/>
            <w:vAlign w:val="center"/>
          </w:tcPr>
          <w:p w14:paraId="6DBC3ABD">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rPr>
              <w:t>男士</w:t>
            </w:r>
            <w:r>
              <w:rPr>
                <w:rFonts w:hint="eastAsia" w:ascii="仿宋" w:hAnsi="仿宋" w:eastAsia="仿宋" w:cs="仿宋"/>
                <w:color w:val="auto"/>
                <w:kern w:val="0"/>
                <w:sz w:val="24"/>
                <w:szCs w:val="24"/>
              </w:rPr>
              <w:t>单裤</w:t>
            </w:r>
          </w:p>
        </w:tc>
        <w:tc>
          <w:tcPr>
            <w:tcW w:w="1326" w:type="dxa"/>
            <w:noWrap w:val="0"/>
            <w:vAlign w:val="center"/>
          </w:tcPr>
          <w:p w14:paraId="25EAB8E6">
            <w:pPr>
              <w:widowControl/>
              <w:jc w:val="center"/>
              <w:textAlignment w:val="center"/>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z w:val="24"/>
                <w:szCs w:val="24"/>
              </w:rPr>
              <w:t>条</w:t>
            </w:r>
          </w:p>
        </w:tc>
        <w:tc>
          <w:tcPr>
            <w:tcW w:w="1326" w:type="dxa"/>
            <w:noWrap w:val="0"/>
            <w:vAlign w:val="center"/>
          </w:tcPr>
          <w:p w14:paraId="741C7345">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p>
        </w:tc>
      </w:tr>
      <w:tr w14:paraId="19190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551" w:type="dxa"/>
            <w:noWrap w:val="0"/>
            <w:vAlign w:val="center"/>
          </w:tcPr>
          <w:p w14:paraId="0CD05375">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240" w:lineRule="auto"/>
              <w:jc w:val="center"/>
              <w:textAlignment w:val="bottom"/>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2682" w:type="dxa"/>
            <w:noWrap w:val="0"/>
            <w:vAlign w:val="center"/>
          </w:tcPr>
          <w:p w14:paraId="2B939EF0">
            <w:pPr>
              <w:widowControl/>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rPr>
              <w:t>男士</w:t>
            </w:r>
            <w:r>
              <w:rPr>
                <w:rFonts w:hint="eastAsia" w:ascii="仿宋" w:hAnsi="仿宋" w:eastAsia="仿宋" w:cs="仿宋"/>
                <w:color w:val="auto"/>
                <w:kern w:val="0"/>
                <w:sz w:val="24"/>
                <w:szCs w:val="24"/>
              </w:rPr>
              <w:t>防寒服短款</w:t>
            </w:r>
          </w:p>
        </w:tc>
        <w:tc>
          <w:tcPr>
            <w:tcW w:w="1326" w:type="dxa"/>
            <w:noWrap w:val="0"/>
            <w:vAlign w:val="center"/>
          </w:tcPr>
          <w:p w14:paraId="1715CFA2">
            <w:pPr>
              <w:widowControl/>
              <w:jc w:val="center"/>
              <w:textAlignment w:val="center"/>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z w:val="24"/>
                <w:szCs w:val="24"/>
              </w:rPr>
              <w:t>件</w:t>
            </w:r>
          </w:p>
        </w:tc>
        <w:tc>
          <w:tcPr>
            <w:tcW w:w="1326" w:type="dxa"/>
            <w:noWrap w:val="0"/>
            <w:vAlign w:val="center"/>
          </w:tcPr>
          <w:p w14:paraId="2BFFAF81">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p>
        </w:tc>
      </w:tr>
      <w:tr w14:paraId="7156F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551" w:type="dxa"/>
            <w:noWrap w:val="0"/>
            <w:vAlign w:val="center"/>
          </w:tcPr>
          <w:p w14:paraId="7506E21C">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240" w:lineRule="auto"/>
              <w:jc w:val="center"/>
              <w:textAlignment w:val="bottom"/>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w:t>
            </w:r>
          </w:p>
        </w:tc>
        <w:tc>
          <w:tcPr>
            <w:tcW w:w="2682" w:type="dxa"/>
            <w:shd w:val="clear" w:color="auto" w:fill="auto"/>
            <w:noWrap w:val="0"/>
            <w:vAlign w:val="center"/>
          </w:tcPr>
          <w:p w14:paraId="32628241">
            <w:pPr>
              <w:widowControl/>
              <w:jc w:val="center"/>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男士大帽徽</w:t>
            </w:r>
          </w:p>
        </w:tc>
        <w:tc>
          <w:tcPr>
            <w:tcW w:w="1326" w:type="dxa"/>
            <w:shd w:val="clear" w:color="auto" w:fill="auto"/>
            <w:noWrap w:val="0"/>
            <w:vAlign w:val="center"/>
          </w:tcPr>
          <w:p w14:paraId="2C5C9F73">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z w:val="24"/>
                <w:szCs w:val="24"/>
              </w:rPr>
              <w:t>枚</w:t>
            </w:r>
          </w:p>
        </w:tc>
        <w:tc>
          <w:tcPr>
            <w:tcW w:w="1326" w:type="dxa"/>
            <w:shd w:val="clear" w:color="auto" w:fill="auto"/>
            <w:noWrap w:val="0"/>
            <w:vAlign w:val="center"/>
          </w:tcPr>
          <w:p w14:paraId="0B793879">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w:t>
            </w:r>
          </w:p>
        </w:tc>
      </w:tr>
      <w:tr w14:paraId="138F8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551" w:type="dxa"/>
            <w:shd w:val="clear" w:color="auto" w:fill="auto"/>
            <w:noWrap w:val="0"/>
            <w:vAlign w:val="center"/>
          </w:tcPr>
          <w:p w14:paraId="427C212D">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240" w:lineRule="auto"/>
              <w:jc w:val="center"/>
              <w:textAlignment w:val="bottom"/>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12</w:t>
            </w:r>
          </w:p>
        </w:tc>
        <w:tc>
          <w:tcPr>
            <w:tcW w:w="2682" w:type="dxa"/>
            <w:shd w:val="clear" w:color="auto" w:fill="auto"/>
            <w:noWrap w:val="0"/>
            <w:vAlign w:val="center"/>
          </w:tcPr>
          <w:p w14:paraId="0B3FEFCE">
            <w:pPr>
              <w:widowControl/>
              <w:jc w:val="center"/>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男士</w:t>
            </w:r>
            <w:r>
              <w:rPr>
                <w:rFonts w:hint="eastAsia" w:ascii="仿宋" w:hAnsi="仿宋" w:eastAsia="仿宋" w:cs="仿宋"/>
                <w:color w:val="auto"/>
                <w:kern w:val="0"/>
                <w:sz w:val="24"/>
                <w:szCs w:val="24"/>
              </w:rPr>
              <w:t>单皮鞋</w:t>
            </w:r>
          </w:p>
        </w:tc>
        <w:tc>
          <w:tcPr>
            <w:tcW w:w="1326" w:type="dxa"/>
            <w:shd w:val="clear" w:color="auto" w:fill="auto"/>
            <w:noWrap w:val="0"/>
            <w:vAlign w:val="center"/>
          </w:tcPr>
          <w:p w14:paraId="7FA75FD7">
            <w:pPr>
              <w:widowControl/>
              <w:jc w:val="center"/>
              <w:textAlignment w:val="center"/>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z w:val="24"/>
                <w:szCs w:val="24"/>
              </w:rPr>
              <w:t>双</w:t>
            </w:r>
          </w:p>
        </w:tc>
        <w:tc>
          <w:tcPr>
            <w:tcW w:w="1326" w:type="dxa"/>
            <w:shd w:val="clear" w:color="auto" w:fill="auto"/>
            <w:noWrap w:val="0"/>
            <w:vAlign w:val="center"/>
          </w:tcPr>
          <w:p w14:paraId="51CC6291">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w:t>
            </w:r>
          </w:p>
        </w:tc>
      </w:tr>
      <w:tr w14:paraId="6EE8A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551" w:type="dxa"/>
            <w:shd w:val="clear" w:color="auto" w:fill="auto"/>
            <w:noWrap w:val="0"/>
            <w:vAlign w:val="center"/>
          </w:tcPr>
          <w:p w14:paraId="53FCF77B">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240" w:lineRule="auto"/>
              <w:jc w:val="center"/>
              <w:textAlignment w:val="bottom"/>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13</w:t>
            </w:r>
          </w:p>
        </w:tc>
        <w:tc>
          <w:tcPr>
            <w:tcW w:w="2682" w:type="dxa"/>
            <w:shd w:val="clear" w:color="auto" w:fill="auto"/>
            <w:noWrap w:val="0"/>
            <w:vAlign w:val="center"/>
          </w:tcPr>
          <w:p w14:paraId="611133B3">
            <w:pPr>
              <w:widowControl/>
              <w:jc w:val="center"/>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男士</w:t>
            </w:r>
            <w:r>
              <w:rPr>
                <w:rFonts w:hint="eastAsia" w:ascii="仿宋" w:hAnsi="仿宋" w:eastAsia="仿宋" w:cs="仿宋"/>
                <w:color w:val="auto"/>
                <w:kern w:val="0"/>
                <w:sz w:val="24"/>
                <w:szCs w:val="24"/>
              </w:rPr>
              <w:t>皮凉鞋</w:t>
            </w:r>
          </w:p>
        </w:tc>
        <w:tc>
          <w:tcPr>
            <w:tcW w:w="1326" w:type="dxa"/>
            <w:shd w:val="clear" w:color="auto" w:fill="auto"/>
            <w:noWrap w:val="0"/>
            <w:vAlign w:val="center"/>
          </w:tcPr>
          <w:p w14:paraId="63B4F242">
            <w:pPr>
              <w:widowControl/>
              <w:jc w:val="center"/>
              <w:textAlignment w:val="center"/>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z w:val="24"/>
                <w:szCs w:val="24"/>
              </w:rPr>
              <w:t>双</w:t>
            </w:r>
          </w:p>
        </w:tc>
        <w:tc>
          <w:tcPr>
            <w:tcW w:w="1326" w:type="dxa"/>
            <w:shd w:val="clear" w:color="auto" w:fill="auto"/>
            <w:noWrap w:val="0"/>
            <w:vAlign w:val="center"/>
          </w:tcPr>
          <w:p w14:paraId="09F70677">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w:t>
            </w:r>
          </w:p>
        </w:tc>
      </w:tr>
      <w:tr w14:paraId="087AE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551" w:type="dxa"/>
            <w:shd w:val="clear" w:color="auto" w:fill="auto"/>
            <w:noWrap w:val="0"/>
            <w:vAlign w:val="center"/>
          </w:tcPr>
          <w:p w14:paraId="409F331C">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240" w:lineRule="auto"/>
              <w:jc w:val="center"/>
              <w:textAlignment w:val="bottom"/>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14</w:t>
            </w:r>
          </w:p>
        </w:tc>
        <w:tc>
          <w:tcPr>
            <w:tcW w:w="2682" w:type="dxa"/>
            <w:shd w:val="clear" w:color="auto" w:fill="auto"/>
            <w:noWrap w:val="0"/>
            <w:vAlign w:val="center"/>
          </w:tcPr>
          <w:p w14:paraId="316B7FC2">
            <w:pPr>
              <w:widowControl/>
              <w:jc w:val="center"/>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男士</w:t>
            </w:r>
            <w:r>
              <w:rPr>
                <w:rFonts w:hint="eastAsia" w:ascii="仿宋" w:hAnsi="仿宋" w:eastAsia="仿宋" w:cs="仿宋"/>
                <w:color w:val="auto"/>
                <w:kern w:val="0"/>
                <w:sz w:val="24"/>
                <w:szCs w:val="24"/>
              </w:rPr>
              <w:t>棉皮鞋</w:t>
            </w:r>
          </w:p>
        </w:tc>
        <w:tc>
          <w:tcPr>
            <w:tcW w:w="1326" w:type="dxa"/>
            <w:shd w:val="clear" w:color="auto" w:fill="auto"/>
            <w:noWrap w:val="0"/>
            <w:vAlign w:val="center"/>
          </w:tcPr>
          <w:p w14:paraId="744E50D3">
            <w:pPr>
              <w:widowControl/>
              <w:jc w:val="center"/>
              <w:textAlignment w:val="center"/>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z w:val="24"/>
                <w:szCs w:val="24"/>
              </w:rPr>
              <w:t>双</w:t>
            </w:r>
          </w:p>
        </w:tc>
        <w:tc>
          <w:tcPr>
            <w:tcW w:w="1326" w:type="dxa"/>
            <w:shd w:val="clear" w:color="auto" w:fill="auto"/>
            <w:noWrap w:val="0"/>
            <w:vAlign w:val="center"/>
          </w:tcPr>
          <w:p w14:paraId="1EB2DD67">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w:t>
            </w:r>
          </w:p>
        </w:tc>
      </w:tr>
      <w:tr w14:paraId="36D77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551" w:type="dxa"/>
            <w:shd w:val="clear" w:color="auto" w:fill="auto"/>
            <w:noWrap w:val="0"/>
            <w:vAlign w:val="center"/>
          </w:tcPr>
          <w:p w14:paraId="79193991">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240" w:lineRule="auto"/>
              <w:jc w:val="center"/>
              <w:textAlignment w:val="bottom"/>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15</w:t>
            </w:r>
          </w:p>
        </w:tc>
        <w:tc>
          <w:tcPr>
            <w:tcW w:w="2682" w:type="dxa"/>
            <w:shd w:val="clear" w:color="auto" w:fill="auto"/>
            <w:noWrap w:val="0"/>
            <w:vAlign w:val="center"/>
          </w:tcPr>
          <w:p w14:paraId="1597840F">
            <w:pPr>
              <w:widowControl/>
              <w:jc w:val="center"/>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女士</w:t>
            </w:r>
            <w:r>
              <w:rPr>
                <w:rFonts w:hint="eastAsia" w:ascii="仿宋" w:hAnsi="仿宋" w:eastAsia="仿宋" w:cs="仿宋"/>
                <w:color w:val="auto"/>
                <w:kern w:val="0"/>
                <w:sz w:val="24"/>
                <w:szCs w:val="24"/>
              </w:rPr>
              <w:t>卷檐帽</w:t>
            </w:r>
          </w:p>
        </w:tc>
        <w:tc>
          <w:tcPr>
            <w:tcW w:w="1326" w:type="dxa"/>
            <w:shd w:val="clear" w:color="auto" w:fill="auto"/>
            <w:noWrap w:val="0"/>
            <w:vAlign w:val="center"/>
          </w:tcPr>
          <w:p w14:paraId="0AFD4524">
            <w:pPr>
              <w:widowControl/>
              <w:jc w:val="center"/>
              <w:textAlignment w:val="center"/>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z w:val="24"/>
                <w:szCs w:val="24"/>
              </w:rPr>
              <w:t>顶</w:t>
            </w:r>
          </w:p>
        </w:tc>
        <w:tc>
          <w:tcPr>
            <w:tcW w:w="1326" w:type="dxa"/>
            <w:shd w:val="clear" w:color="auto" w:fill="auto"/>
            <w:noWrap w:val="0"/>
            <w:vAlign w:val="center"/>
          </w:tcPr>
          <w:p w14:paraId="78CD7DE9">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w:t>
            </w:r>
          </w:p>
        </w:tc>
      </w:tr>
      <w:tr w14:paraId="6AFE4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551" w:type="dxa"/>
            <w:noWrap w:val="0"/>
            <w:vAlign w:val="center"/>
          </w:tcPr>
          <w:p w14:paraId="5A0033F9">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240" w:lineRule="auto"/>
              <w:jc w:val="center"/>
              <w:textAlignment w:val="bottom"/>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16</w:t>
            </w:r>
          </w:p>
        </w:tc>
        <w:tc>
          <w:tcPr>
            <w:tcW w:w="2682" w:type="dxa"/>
            <w:shd w:val="clear" w:color="auto" w:fill="auto"/>
            <w:noWrap w:val="0"/>
            <w:vAlign w:val="center"/>
          </w:tcPr>
          <w:p w14:paraId="18FD2735">
            <w:pPr>
              <w:widowControl/>
              <w:jc w:val="center"/>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女士</w:t>
            </w:r>
            <w:r>
              <w:rPr>
                <w:rFonts w:hint="eastAsia" w:ascii="仿宋" w:hAnsi="仿宋" w:eastAsia="仿宋" w:cs="仿宋"/>
                <w:color w:val="auto"/>
                <w:kern w:val="0"/>
                <w:sz w:val="24"/>
                <w:szCs w:val="24"/>
              </w:rPr>
              <w:t>卷檐凉帽</w:t>
            </w:r>
          </w:p>
        </w:tc>
        <w:tc>
          <w:tcPr>
            <w:tcW w:w="1326" w:type="dxa"/>
            <w:shd w:val="clear" w:color="auto" w:fill="auto"/>
            <w:noWrap w:val="0"/>
            <w:vAlign w:val="center"/>
          </w:tcPr>
          <w:p w14:paraId="2EE64AD9">
            <w:pPr>
              <w:widowControl/>
              <w:jc w:val="center"/>
              <w:textAlignment w:val="center"/>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z w:val="24"/>
                <w:szCs w:val="24"/>
                <w:lang w:val="en-US" w:eastAsia="zh-CN"/>
              </w:rPr>
              <w:t>顶</w:t>
            </w:r>
          </w:p>
        </w:tc>
        <w:tc>
          <w:tcPr>
            <w:tcW w:w="1326" w:type="dxa"/>
            <w:shd w:val="clear" w:color="auto" w:fill="auto"/>
            <w:noWrap w:val="0"/>
            <w:vAlign w:val="center"/>
          </w:tcPr>
          <w:p w14:paraId="4B4DC23A">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w:t>
            </w:r>
          </w:p>
        </w:tc>
      </w:tr>
      <w:tr w14:paraId="205BE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551" w:type="dxa"/>
            <w:noWrap w:val="0"/>
            <w:vAlign w:val="center"/>
          </w:tcPr>
          <w:p w14:paraId="0538A3AB">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240" w:lineRule="auto"/>
              <w:jc w:val="center"/>
              <w:textAlignment w:val="bottom"/>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17</w:t>
            </w:r>
          </w:p>
        </w:tc>
        <w:tc>
          <w:tcPr>
            <w:tcW w:w="2682" w:type="dxa"/>
            <w:shd w:val="clear" w:color="auto" w:fill="auto"/>
            <w:noWrap w:val="0"/>
            <w:vAlign w:val="center"/>
          </w:tcPr>
          <w:p w14:paraId="26587742">
            <w:pPr>
              <w:widowControl/>
              <w:jc w:val="center"/>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女士</w:t>
            </w:r>
            <w:r>
              <w:rPr>
                <w:rFonts w:hint="eastAsia" w:ascii="仿宋" w:hAnsi="仿宋" w:eastAsia="仿宋" w:cs="仿宋"/>
                <w:color w:val="auto"/>
                <w:kern w:val="0"/>
                <w:sz w:val="24"/>
                <w:szCs w:val="24"/>
              </w:rPr>
              <w:t>常服</w:t>
            </w:r>
          </w:p>
        </w:tc>
        <w:tc>
          <w:tcPr>
            <w:tcW w:w="1326" w:type="dxa"/>
            <w:shd w:val="clear" w:color="auto" w:fill="auto"/>
            <w:noWrap w:val="0"/>
            <w:vAlign w:val="center"/>
          </w:tcPr>
          <w:p w14:paraId="13E9A30B">
            <w:pPr>
              <w:widowControl/>
              <w:jc w:val="center"/>
              <w:textAlignment w:val="center"/>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z w:val="24"/>
                <w:szCs w:val="24"/>
              </w:rPr>
              <w:t>套</w:t>
            </w:r>
          </w:p>
        </w:tc>
        <w:tc>
          <w:tcPr>
            <w:tcW w:w="1326" w:type="dxa"/>
            <w:shd w:val="clear" w:color="auto" w:fill="auto"/>
            <w:noWrap w:val="0"/>
            <w:vAlign w:val="center"/>
          </w:tcPr>
          <w:p w14:paraId="624D642D">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w:t>
            </w:r>
          </w:p>
        </w:tc>
      </w:tr>
      <w:tr w14:paraId="39F46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551" w:type="dxa"/>
            <w:noWrap w:val="0"/>
            <w:vAlign w:val="center"/>
          </w:tcPr>
          <w:p w14:paraId="25119886">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240" w:lineRule="auto"/>
              <w:jc w:val="center"/>
              <w:textAlignment w:val="bottom"/>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w:t>
            </w:r>
          </w:p>
        </w:tc>
        <w:tc>
          <w:tcPr>
            <w:tcW w:w="2682" w:type="dxa"/>
            <w:shd w:val="clear" w:color="auto" w:fill="auto"/>
            <w:noWrap w:val="0"/>
            <w:vAlign w:val="center"/>
          </w:tcPr>
          <w:p w14:paraId="4EEEC4D9">
            <w:pPr>
              <w:widowControl/>
              <w:jc w:val="center"/>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女士</w:t>
            </w:r>
            <w:r>
              <w:rPr>
                <w:rFonts w:hint="eastAsia" w:ascii="仿宋" w:hAnsi="仿宋" w:eastAsia="仿宋" w:cs="仿宋"/>
                <w:color w:val="auto"/>
                <w:kern w:val="0"/>
                <w:sz w:val="24"/>
                <w:szCs w:val="24"/>
              </w:rPr>
              <w:t>常服配套衬衣</w:t>
            </w:r>
          </w:p>
        </w:tc>
        <w:tc>
          <w:tcPr>
            <w:tcW w:w="1326" w:type="dxa"/>
            <w:shd w:val="clear" w:color="auto" w:fill="auto"/>
            <w:noWrap w:val="0"/>
            <w:vAlign w:val="center"/>
          </w:tcPr>
          <w:p w14:paraId="568695C7">
            <w:pPr>
              <w:widowControl/>
              <w:jc w:val="center"/>
              <w:textAlignment w:val="center"/>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z w:val="24"/>
                <w:szCs w:val="24"/>
              </w:rPr>
              <w:t>件</w:t>
            </w:r>
          </w:p>
        </w:tc>
        <w:tc>
          <w:tcPr>
            <w:tcW w:w="1326" w:type="dxa"/>
            <w:shd w:val="clear" w:color="auto" w:fill="auto"/>
            <w:noWrap w:val="0"/>
            <w:vAlign w:val="center"/>
          </w:tcPr>
          <w:p w14:paraId="0010A68D">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w:t>
            </w:r>
          </w:p>
        </w:tc>
      </w:tr>
      <w:tr w14:paraId="681C8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551" w:type="dxa"/>
            <w:noWrap w:val="0"/>
            <w:vAlign w:val="center"/>
          </w:tcPr>
          <w:p w14:paraId="56AF1DC8">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240" w:lineRule="auto"/>
              <w:jc w:val="center"/>
              <w:textAlignment w:val="bottom"/>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19</w:t>
            </w:r>
          </w:p>
        </w:tc>
        <w:tc>
          <w:tcPr>
            <w:tcW w:w="2682" w:type="dxa"/>
            <w:shd w:val="clear" w:color="auto" w:fill="auto"/>
            <w:noWrap w:val="0"/>
            <w:vAlign w:val="center"/>
          </w:tcPr>
          <w:p w14:paraId="00B05D4B">
            <w:pPr>
              <w:widowControl/>
              <w:jc w:val="center"/>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女士</w:t>
            </w:r>
            <w:r>
              <w:rPr>
                <w:rFonts w:hint="eastAsia" w:ascii="仿宋" w:hAnsi="仿宋" w:eastAsia="仿宋" w:cs="仿宋"/>
                <w:color w:val="auto"/>
                <w:kern w:val="0"/>
                <w:sz w:val="24"/>
                <w:szCs w:val="24"/>
              </w:rPr>
              <w:t>春秋执勤服</w:t>
            </w:r>
          </w:p>
        </w:tc>
        <w:tc>
          <w:tcPr>
            <w:tcW w:w="1326" w:type="dxa"/>
            <w:shd w:val="clear" w:color="auto" w:fill="auto"/>
            <w:noWrap w:val="0"/>
            <w:vAlign w:val="center"/>
          </w:tcPr>
          <w:p w14:paraId="339F883E">
            <w:pPr>
              <w:widowControl/>
              <w:jc w:val="center"/>
              <w:textAlignment w:val="center"/>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z w:val="24"/>
                <w:szCs w:val="24"/>
              </w:rPr>
              <w:t>套</w:t>
            </w:r>
          </w:p>
        </w:tc>
        <w:tc>
          <w:tcPr>
            <w:tcW w:w="1326" w:type="dxa"/>
            <w:shd w:val="clear" w:color="auto" w:fill="auto"/>
            <w:noWrap w:val="0"/>
            <w:vAlign w:val="center"/>
          </w:tcPr>
          <w:p w14:paraId="4EA7F0DF">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w:t>
            </w:r>
          </w:p>
        </w:tc>
      </w:tr>
      <w:tr w14:paraId="1E542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551" w:type="dxa"/>
            <w:noWrap w:val="0"/>
            <w:vAlign w:val="center"/>
          </w:tcPr>
          <w:p w14:paraId="2182FBD8">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240" w:lineRule="auto"/>
              <w:jc w:val="center"/>
              <w:textAlignment w:val="bottom"/>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w:t>
            </w:r>
          </w:p>
        </w:tc>
        <w:tc>
          <w:tcPr>
            <w:tcW w:w="2682" w:type="dxa"/>
            <w:shd w:val="clear" w:color="auto" w:fill="auto"/>
            <w:noWrap w:val="0"/>
            <w:vAlign w:val="center"/>
          </w:tcPr>
          <w:p w14:paraId="250A70EC">
            <w:pPr>
              <w:widowControl/>
              <w:jc w:val="center"/>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女士</w:t>
            </w:r>
            <w:r>
              <w:rPr>
                <w:rFonts w:hint="eastAsia" w:ascii="仿宋" w:hAnsi="仿宋" w:eastAsia="仿宋" w:cs="仿宋"/>
                <w:color w:val="auto"/>
                <w:kern w:val="0"/>
                <w:sz w:val="24"/>
                <w:szCs w:val="24"/>
              </w:rPr>
              <w:t>冬执勤服</w:t>
            </w:r>
          </w:p>
        </w:tc>
        <w:tc>
          <w:tcPr>
            <w:tcW w:w="1326" w:type="dxa"/>
            <w:shd w:val="clear" w:color="auto" w:fill="auto"/>
            <w:noWrap w:val="0"/>
            <w:vAlign w:val="center"/>
          </w:tcPr>
          <w:p w14:paraId="53609FAA">
            <w:pPr>
              <w:widowControl/>
              <w:jc w:val="center"/>
              <w:textAlignment w:val="center"/>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z w:val="24"/>
                <w:szCs w:val="24"/>
              </w:rPr>
              <w:t>套</w:t>
            </w:r>
          </w:p>
        </w:tc>
        <w:tc>
          <w:tcPr>
            <w:tcW w:w="1326" w:type="dxa"/>
            <w:shd w:val="clear" w:color="auto" w:fill="auto"/>
            <w:noWrap w:val="0"/>
            <w:vAlign w:val="center"/>
          </w:tcPr>
          <w:p w14:paraId="3A67F903">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w:t>
            </w:r>
          </w:p>
        </w:tc>
      </w:tr>
      <w:tr w14:paraId="280F2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551" w:type="dxa"/>
            <w:noWrap w:val="0"/>
            <w:vAlign w:val="center"/>
          </w:tcPr>
          <w:p w14:paraId="612A5C88">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240" w:lineRule="auto"/>
              <w:jc w:val="center"/>
              <w:textAlignment w:val="bottom"/>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21</w:t>
            </w:r>
          </w:p>
        </w:tc>
        <w:tc>
          <w:tcPr>
            <w:tcW w:w="2682" w:type="dxa"/>
            <w:shd w:val="clear" w:color="auto" w:fill="auto"/>
            <w:noWrap w:val="0"/>
            <w:vAlign w:val="center"/>
          </w:tcPr>
          <w:p w14:paraId="2FB9DCDC">
            <w:pPr>
              <w:widowControl/>
              <w:jc w:val="center"/>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女士</w:t>
            </w:r>
            <w:r>
              <w:rPr>
                <w:rFonts w:hint="eastAsia" w:ascii="仿宋" w:hAnsi="仿宋" w:eastAsia="仿宋" w:cs="仿宋"/>
                <w:color w:val="auto"/>
                <w:kern w:val="0"/>
                <w:sz w:val="24"/>
                <w:szCs w:val="24"/>
              </w:rPr>
              <w:t>长袖夏装制式衬衣</w:t>
            </w:r>
          </w:p>
        </w:tc>
        <w:tc>
          <w:tcPr>
            <w:tcW w:w="1326" w:type="dxa"/>
            <w:shd w:val="clear" w:color="auto" w:fill="auto"/>
            <w:noWrap w:val="0"/>
            <w:vAlign w:val="center"/>
          </w:tcPr>
          <w:p w14:paraId="0047273E">
            <w:pPr>
              <w:widowControl/>
              <w:jc w:val="center"/>
              <w:textAlignment w:val="center"/>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z w:val="24"/>
                <w:szCs w:val="24"/>
              </w:rPr>
              <w:t>件</w:t>
            </w:r>
          </w:p>
        </w:tc>
        <w:tc>
          <w:tcPr>
            <w:tcW w:w="1326" w:type="dxa"/>
            <w:shd w:val="clear" w:color="auto" w:fill="auto"/>
            <w:noWrap w:val="0"/>
            <w:vAlign w:val="center"/>
          </w:tcPr>
          <w:p w14:paraId="59D4E7F8">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w:t>
            </w:r>
          </w:p>
        </w:tc>
      </w:tr>
      <w:tr w14:paraId="01F3E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551" w:type="dxa"/>
            <w:noWrap w:val="0"/>
            <w:vAlign w:val="center"/>
          </w:tcPr>
          <w:p w14:paraId="25AC1579">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240" w:lineRule="auto"/>
              <w:jc w:val="center"/>
              <w:textAlignment w:val="bottom"/>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22</w:t>
            </w:r>
          </w:p>
        </w:tc>
        <w:tc>
          <w:tcPr>
            <w:tcW w:w="2682" w:type="dxa"/>
            <w:shd w:val="clear" w:color="auto" w:fill="auto"/>
            <w:noWrap w:val="0"/>
            <w:vAlign w:val="center"/>
          </w:tcPr>
          <w:p w14:paraId="4A888B37">
            <w:pPr>
              <w:widowControl/>
              <w:jc w:val="center"/>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女士</w:t>
            </w:r>
            <w:r>
              <w:rPr>
                <w:rFonts w:hint="eastAsia" w:ascii="仿宋" w:hAnsi="仿宋" w:eastAsia="仿宋" w:cs="仿宋"/>
                <w:color w:val="auto"/>
                <w:kern w:val="0"/>
                <w:sz w:val="24"/>
                <w:szCs w:val="24"/>
              </w:rPr>
              <w:t>短袖夏装制式衬衣</w:t>
            </w:r>
          </w:p>
        </w:tc>
        <w:tc>
          <w:tcPr>
            <w:tcW w:w="1326" w:type="dxa"/>
            <w:shd w:val="clear" w:color="auto" w:fill="auto"/>
            <w:noWrap w:val="0"/>
            <w:vAlign w:val="center"/>
          </w:tcPr>
          <w:p w14:paraId="766B8ADD">
            <w:pPr>
              <w:widowControl/>
              <w:jc w:val="center"/>
              <w:textAlignment w:val="center"/>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z w:val="24"/>
                <w:szCs w:val="24"/>
              </w:rPr>
              <w:t>件</w:t>
            </w:r>
          </w:p>
        </w:tc>
        <w:tc>
          <w:tcPr>
            <w:tcW w:w="1326" w:type="dxa"/>
            <w:shd w:val="clear" w:color="auto" w:fill="auto"/>
            <w:noWrap w:val="0"/>
            <w:vAlign w:val="center"/>
          </w:tcPr>
          <w:p w14:paraId="0F98401E">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w:t>
            </w:r>
          </w:p>
        </w:tc>
      </w:tr>
      <w:tr w14:paraId="4FF08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551" w:type="dxa"/>
            <w:noWrap w:val="0"/>
            <w:vAlign w:val="center"/>
          </w:tcPr>
          <w:p w14:paraId="405FBE92">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240" w:lineRule="auto"/>
              <w:jc w:val="center"/>
              <w:textAlignment w:val="bottom"/>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23</w:t>
            </w:r>
          </w:p>
        </w:tc>
        <w:tc>
          <w:tcPr>
            <w:tcW w:w="2682" w:type="dxa"/>
            <w:shd w:val="clear" w:color="auto" w:fill="auto"/>
            <w:noWrap w:val="0"/>
            <w:vAlign w:val="center"/>
          </w:tcPr>
          <w:p w14:paraId="39B68498">
            <w:pPr>
              <w:widowControl/>
              <w:jc w:val="center"/>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女士</w:t>
            </w:r>
            <w:r>
              <w:rPr>
                <w:rFonts w:hint="eastAsia" w:ascii="仿宋" w:hAnsi="仿宋" w:eastAsia="仿宋" w:cs="仿宋"/>
                <w:color w:val="auto"/>
                <w:kern w:val="0"/>
                <w:sz w:val="24"/>
                <w:szCs w:val="24"/>
              </w:rPr>
              <w:t>单裤</w:t>
            </w:r>
          </w:p>
        </w:tc>
        <w:tc>
          <w:tcPr>
            <w:tcW w:w="1326" w:type="dxa"/>
            <w:shd w:val="clear" w:color="auto" w:fill="auto"/>
            <w:noWrap w:val="0"/>
            <w:vAlign w:val="center"/>
          </w:tcPr>
          <w:p w14:paraId="45D42EC9">
            <w:pPr>
              <w:widowControl/>
              <w:jc w:val="center"/>
              <w:textAlignment w:val="center"/>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z w:val="24"/>
                <w:szCs w:val="24"/>
              </w:rPr>
              <w:t>条</w:t>
            </w:r>
          </w:p>
        </w:tc>
        <w:tc>
          <w:tcPr>
            <w:tcW w:w="1326" w:type="dxa"/>
            <w:shd w:val="clear" w:color="auto" w:fill="auto"/>
            <w:noWrap w:val="0"/>
            <w:vAlign w:val="center"/>
          </w:tcPr>
          <w:p w14:paraId="6DB856A6">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w:t>
            </w:r>
          </w:p>
        </w:tc>
      </w:tr>
      <w:tr w14:paraId="77FD5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551" w:type="dxa"/>
            <w:noWrap w:val="0"/>
            <w:vAlign w:val="center"/>
          </w:tcPr>
          <w:p w14:paraId="439994FE">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240" w:lineRule="auto"/>
              <w:jc w:val="center"/>
              <w:textAlignment w:val="bottom"/>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24</w:t>
            </w:r>
          </w:p>
        </w:tc>
        <w:tc>
          <w:tcPr>
            <w:tcW w:w="2682" w:type="dxa"/>
            <w:shd w:val="clear" w:color="auto" w:fill="auto"/>
            <w:noWrap w:val="0"/>
            <w:vAlign w:val="center"/>
          </w:tcPr>
          <w:p w14:paraId="26F77DEA">
            <w:pPr>
              <w:widowControl/>
              <w:jc w:val="center"/>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女士</w:t>
            </w:r>
            <w:r>
              <w:rPr>
                <w:rFonts w:hint="eastAsia" w:ascii="仿宋" w:hAnsi="仿宋" w:eastAsia="仿宋" w:cs="仿宋"/>
                <w:color w:val="auto"/>
                <w:kern w:val="0"/>
                <w:sz w:val="24"/>
                <w:szCs w:val="24"/>
              </w:rPr>
              <w:t>裙子</w:t>
            </w:r>
          </w:p>
        </w:tc>
        <w:tc>
          <w:tcPr>
            <w:tcW w:w="1326" w:type="dxa"/>
            <w:shd w:val="clear" w:color="auto" w:fill="auto"/>
            <w:noWrap w:val="0"/>
            <w:vAlign w:val="center"/>
          </w:tcPr>
          <w:p w14:paraId="27F48DB7">
            <w:pPr>
              <w:widowControl/>
              <w:jc w:val="center"/>
              <w:textAlignment w:val="center"/>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z w:val="24"/>
                <w:szCs w:val="24"/>
              </w:rPr>
              <w:t>条</w:t>
            </w:r>
          </w:p>
        </w:tc>
        <w:tc>
          <w:tcPr>
            <w:tcW w:w="1326" w:type="dxa"/>
            <w:shd w:val="clear" w:color="auto" w:fill="auto"/>
            <w:noWrap w:val="0"/>
            <w:vAlign w:val="center"/>
          </w:tcPr>
          <w:p w14:paraId="3BBFFE25">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w:t>
            </w:r>
          </w:p>
        </w:tc>
      </w:tr>
      <w:tr w14:paraId="38EE4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551" w:type="dxa"/>
            <w:noWrap w:val="0"/>
            <w:vAlign w:val="center"/>
          </w:tcPr>
          <w:p w14:paraId="3B1E2930">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240" w:lineRule="auto"/>
              <w:jc w:val="center"/>
              <w:textAlignment w:val="bottom"/>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25</w:t>
            </w:r>
          </w:p>
        </w:tc>
        <w:tc>
          <w:tcPr>
            <w:tcW w:w="2682" w:type="dxa"/>
            <w:shd w:val="clear" w:color="auto" w:fill="auto"/>
            <w:noWrap w:val="0"/>
            <w:vAlign w:val="center"/>
          </w:tcPr>
          <w:p w14:paraId="7206916F">
            <w:pPr>
              <w:widowControl/>
              <w:jc w:val="center"/>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女士</w:t>
            </w:r>
            <w:r>
              <w:rPr>
                <w:rFonts w:hint="eastAsia" w:ascii="仿宋" w:hAnsi="仿宋" w:eastAsia="仿宋" w:cs="仿宋"/>
                <w:color w:val="auto"/>
                <w:kern w:val="0"/>
                <w:sz w:val="24"/>
                <w:szCs w:val="24"/>
              </w:rPr>
              <w:t>防寒服短款</w:t>
            </w:r>
          </w:p>
        </w:tc>
        <w:tc>
          <w:tcPr>
            <w:tcW w:w="1326" w:type="dxa"/>
            <w:shd w:val="clear" w:color="auto" w:fill="auto"/>
            <w:noWrap w:val="0"/>
            <w:vAlign w:val="center"/>
          </w:tcPr>
          <w:p w14:paraId="407478B5">
            <w:pPr>
              <w:widowControl/>
              <w:jc w:val="center"/>
              <w:textAlignment w:val="center"/>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z w:val="24"/>
                <w:szCs w:val="24"/>
              </w:rPr>
              <w:t>件</w:t>
            </w:r>
          </w:p>
        </w:tc>
        <w:tc>
          <w:tcPr>
            <w:tcW w:w="1326" w:type="dxa"/>
            <w:shd w:val="clear" w:color="auto" w:fill="auto"/>
            <w:noWrap w:val="0"/>
            <w:vAlign w:val="center"/>
          </w:tcPr>
          <w:p w14:paraId="11D0D793">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w:t>
            </w:r>
          </w:p>
        </w:tc>
      </w:tr>
      <w:tr w14:paraId="7EA56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551" w:type="dxa"/>
            <w:noWrap w:val="0"/>
            <w:vAlign w:val="center"/>
          </w:tcPr>
          <w:p w14:paraId="46550264">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240" w:lineRule="auto"/>
              <w:jc w:val="center"/>
              <w:textAlignment w:val="bottom"/>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26</w:t>
            </w:r>
          </w:p>
        </w:tc>
        <w:tc>
          <w:tcPr>
            <w:tcW w:w="2682" w:type="dxa"/>
            <w:shd w:val="clear" w:color="auto" w:fill="auto"/>
            <w:noWrap w:val="0"/>
            <w:vAlign w:val="center"/>
          </w:tcPr>
          <w:p w14:paraId="19627729">
            <w:pPr>
              <w:widowControl/>
              <w:jc w:val="center"/>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女士</w:t>
            </w:r>
            <w:r>
              <w:rPr>
                <w:rFonts w:hint="eastAsia" w:ascii="仿宋" w:hAnsi="仿宋" w:eastAsia="仿宋" w:cs="仿宋"/>
                <w:color w:val="auto"/>
                <w:kern w:val="0"/>
                <w:sz w:val="24"/>
                <w:szCs w:val="24"/>
              </w:rPr>
              <w:t>小帽徽</w:t>
            </w:r>
          </w:p>
        </w:tc>
        <w:tc>
          <w:tcPr>
            <w:tcW w:w="1326" w:type="dxa"/>
            <w:shd w:val="clear" w:color="auto" w:fill="auto"/>
            <w:noWrap w:val="0"/>
            <w:vAlign w:val="center"/>
          </w:tcPr>
          <w:p w14:paraId="2C611FA2">
            <w:pPr>
              <w:widowControl/>
              <w:jc w:val="center"/>
              <w:textAlignment w:val="center"/>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z w:val="24"/>
                <w:szCs w:val="24"/>
              </w:rPr>
              <w:t>枚</w:t>
            </w:r>
          </w:p>
        </w:tc>
        <w:tc>
          <w:tcPr>
            <w:tcW w:w="1326" w:type="dxa"/>
            <w:shd w:val="clear" w:color="auto" w:fill="auto"/>
            <w:noWrap w:val="0"/>
            <w:vAlign w:val="center"/>
          </w:tcPr>
          <w:p w14:paraId="664068CF">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w:t>
            </w:r>
          </w:p>
        </w:tc>
      </w:tr>
      <w:tr w14:paraId="6451D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551" w:type="dxa"/>
            <w:noWrap w:val="0"/>
            <w:vAlign w:val="center"/>
          </w:tcPr>
          <w:p w14:paraId="2D8F7BF1">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240" w:lineRule="auto"/>
              <w:jc w:val="center"/>
              <w:textAlignment w:val="bottom"/>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27</w:t>
            </w:r>
          </w:p>
        </w:tc>
        <w:tc>
          <w:tcPr>
            <w:tcW w:w="2682" w:type="dxa"/>
            <w:shd w:val="clear" w:color="auto" w:fill="auto"/>
            <w:noWrap w:val="0"/>
            <w:vAlign w:val="center"/>
          </w:tcPr>
          <w:p w14:paraId="5E0610F0">
            <w:pPr>
              <w:widowControl/>
              <w:jc w:val="center"/>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女士</w:t>
            </w:r>
            <w:r>
              <w:rPr>
                <w:rFonts w:hint="eastAsia" w:ascii="仿宋" w:hAnsi="仿宋" w:eastAsia="仿宋" w:cs="仿宋"/>
                <w:color w:val="auto"/>
                <w:kern w:val="0"/>
                <w:sz w:val="24"/>
                <w:szCs w:val="24"/>
              </w:rPr>
              <w:t>单皮鞋</w:t>
            </w:r>
          </w:p>
        </w:tc>
        <w:tc>
          <w:tcPr>
            <w:tcW w:w="1326" w:type="dxa"/>
            <w:shd w:val="clear" w:color="auto" w:fill="auto"/>
            <w:noWrap w:val="0"/>
            <w:vAlign w:val="center"/>
          </w:tcPr>
          <w:p w14:paraId="7D33BAD1">
            <w:pPr>
              <w:widowControl/>
              <w:jc w:val="center"/>
              <w:textAlignment w:val="center"/>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z w:val="24"/>
                <w:szCs w:val="24"/>
              </w:rPr>
              <w:t>双</w:t>
            </w:r>
          </w:p>
        </w:tc>
        <w:tc>
          <w:tcPr>
            <w:tcW w:w="1326" w:type="dxa"/>
            <w:shd w:val="clear" w:color="auto" w:fill="auto"/>
            <w:noWrap w:val="0"/>
            <w:vAlign w:val="center"/>
          </w:tcPr>
          <w:p w14:paraId="37DE3776">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w:t>
            </w:r>
          </w:p>
        </w:tc>
      </w:tr>
      <w:tr w14:paraId="2A24E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551" w:type="dxa"/>
            <w:noWrap w:val="0"/>
            <w:vAlign w:val="center"/>
          </w:tcPr>
          <w:p w14:paraId="1F64D557">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240" w:lineRule="auto"/>
              <w:jc w:val="center"/>
              <w:textAlignment w:val="bottom"/>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28</w:t>
            </w:r>
          </w:p>
        </w:tc>
        <w:tc>
          <w:tcPr>
            <w:tcW w:w="2682" w:type="dxa"/>
            <w:shd w:val="clear" w:color="auto" w:fill="auto"/>
            <w:noWrap w:val="0"/>
            <w:vAlign w:val="center"/>
          </w:tcPr>
          <w:p w14:paraId="301BF42D">
            <w:pPr>
              <w:widowControl/>
              <w:jc w:val="center"/>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女士</w:t>
            </w:r>
            <w:r>
              <w:rPr>
                <w:rFonts w:hint="eastAsia" w:ascii="仿宋" w:hAnsi="仿宋" w:eastAsia="仿宋" w:cs="仿宋"/>
                <w:color w:val="auto"/>
                <w:kern w:val="0"/>
                <w:sz w:val="24"/>
                <w:szCs w:val="24"/>
              </w:rPr>
              <w:t>皮凉鞋</w:t>
            </w:r>
          </w:p>
        </w:tc>
        <w:tc>
          <w:tcPr>
            <w:tcW w:w="1326" w:type="dxa"/>
            <w:shd w:val="clear" w:color="auto" w:fill="auto"/>
            <w:noWrap w:val="0"/>
            <w:vAlign w:val="center"/>
          </w:tcPr>
          <w:p w14:paraId="106D8210">
            <w:pPr>
              <w:widowControl/>
              <w:jc w:val="center"/>
              <w:textAlignment w:val="center"/>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z w:val="24"/>
                <w:szCs w:val="24"/>
              </w:rPr>
              <w:t>双</w:t>
            </w:r>
          </w:p>
        </w:tc>
        <w:tc>
          <w:tcPr>
            <w:tcW w:w="1326" w:type="dxa"/>
            <w:shd w:val="clear" w:color="auto" w:fill="auto"/>
            <w:noWrap w:val="0"/>
            <w:vAlign w:val="center"/>
          </w:tcPr>
          <w:p w14:paraId="60838509">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w:t>
            </w:r>
          </w:p>
        </w:tc>
      </w:tr>
      <w:tr w14:paraId="7D567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551" w:type="dxa"/>
            <w:noWrap w:val="0"/>
            <w:vAlign w:val="center"/>
          </w:tcPr>
          <w:p w14:paraId="0A5350DA">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240" w:lineRule="auto"/>
              <w:jc w:val="center"/>
              <w:textAlignment w:val="bottom"/>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29</w:t>
            </w:r>
          </w:p>
        </w:tc>
        <w:tc>
          <w:tcPr>
            <w:tcW w:w="2682" w:type="dxa"/>
            <w:shd w:val="clear" w:color="auto" w:fill="auto"/>
            <w:noWrap w:val="0"/>
            <w:vAlign w:val="center"/>
          </w:tcPr>
          <w:p w14:paraId="0DDCF11D">
            <w:pPr>
              <w:widowControl/>
              <w:jc w:val="center"/>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女士</w:t>
            </w:r>
            <w:r>
              <w:rPr>
                <w:rFonts w:hint="eastAsia" w:ascii="仿宋" w:hAnsi="仿宋" w:eastAsia="仿宋" w:cs="仿宋"/>
                <w:color w:val="auto"/>
                <w:kern w:val="0"/>
                <w:sz w:val="24"/>
                <w:szCs w:val="24"/>
              </w:rPr>
              <w:t>棉皮鞋</w:t>
            </w:r>
          </w:p>
        </w:tc>
        <w:tc>
          <w:tcPr>
            <w:tcW w:w="1326" w:type="dxa"/>
            <w:shd w:val="clear" w:color="auto" w:fill="auto"/>
            <w:noWrap w:val="0"/>
            <w:vAlign w:val="center"/>
          </w:tcPr>
          <w:p w14:paraId="10A806A6">
            <w:pPr>
              <w:widowControl/>
              <w:jc w:val="center"/>
              <w:textAlignment w:val="center"/>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z w:val="24"/>
                <w:szCs w:val="24"/>
              </w:rPr>
              <w:t>双</w:t>
            </w:r>
          </w:p>
        </w:tc>
        <w:tc>
          <w:tcPr>
            <w:tcW w:w="1326" w:type="dxa"/>
            <w:shd w:val="clear" w:color="auto" w:fill="auto"/>
            <w:noWrap w:val="0"/>
            <w:vAlign w:val="center"/>
          </w:tcPr>
          <w:p w14:paraId="5FAC854B">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w:t>
            </w:r>
          </w:p>
        </w:tc>
      </w:tr>
      <w:tr w14:paraId="1FDDB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551" w:type="dxa"/>
            <w:noWrap w:val="0"/>
            <w:vAlign w:val="center"/>
          </w:tcPr>
          <w:p w14:paraId="7B34F918">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240" w:lineRule="auto"/>
              <w:jc w:val="center"/>
              <w:textAlignment w:val="bottom"/>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p>
        </w:tc>
        <w:tc>
          <w:tcPr>
            <w:tcW w:w="2682" w:type="dxa"/>
            <w:shd w:val="clear" w:color="auto" w:fill="auto"/>
            <w:noWrap w:val="0"/>
            <w:vAlign w:val="center"/>
          </w:tcPr>
          <w:p w14:paraId="660F0DEF">
            <w:pPr>
              <w:widowControl/>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rPr>
              <w:t>腰带</w:t>
            </w:r>
          </w:p>
        </w:tc>
        <w:tc>
          <w:tcPr>
            <w:tcW w:w="1326" w:type="dxa"/>
            <w:shd w:val="clear" w:color="auto" w:fill="auto"/>
            <w:noWrap w:val="0"/>
            <w:vAlign w:val="center"/>
          </w:tcPr>
          <w:p w14:paraId="7370B957">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sz w:val="24"/>
                <w:szCs w:val="24"/>
                <w:highlight w:val="none"/>
                <w:lang w:val="en-US" w:eastAsia="zh-CN"/>
              </w:rPr>
              <w:t>条</w:t>
            </w:r>
          </w:p>
        </w:tc>
        <w:tc>
          <w:tcPr>
            <w:tcW w:w="1326" w:type="dxa"/>
            <w:shd w:val="clear" w:color="auto" w:fill="auto"/>
            <w:noWrap w:val="0"/>
            <w:vAlign w:val="center"/>
          </w:tcPr>
          <w:p w14:paraId="5D06E6CB">
            <w:pPr>
              <w:widowControl/>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r>
      <w:tr w14:paraId="1FC80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551" w:type="dxa"/>
            <w:noWrap w:val="0"/>
            <w:vAlign w:val="center"/>
          </w:tcPr>
          <w:p w14:paraId="407485FC">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240" w:lineRule="auto"/>
              <w:jc w:val="center"/>
              <w:textAlignment w:val="bottom"/>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w:t>
            </w:r>
          </w:p>
        </w:tc>
        <w:tc>
          <w:tcPr>
            <w:tcW w:w="2682" w:type="dxa"/>
            <w:shd w:val="clear" w:color="auto" w:fill="auto"/>
            <w:noWrap w:val="0"/>
            <w:vAlign w:val="center"/>
          </w:tcPr>
          <w:p w14:paraId="517F19F8">
            <w:pPr>
              <w:widowControl/>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领带</w:t>
            </w:r>
          </w:p>
        </w:tc>
        <w:tc>
          <w:tcPr>
            <w:tcW w:w="1326" w:type="dxa"/>
            <w:shd w:val="clear" w:color="auto" w:fill="auto"/>
            <w:noWrap w:val="0"/>
            <w:vAlign w:val="center"/>
          </w:tcPr>
          <w:p w14:paraId="59A3A6C2">
            <w:pPr>
              <w:widowControl/>
              <w:jc w:val="center"/>
              <w:textAlignment w:val="center"/>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z w:val="24"/>
                <w:szCs w:val="24"/>
                <w:highlight w:val="none"/>
              </w:rPr>
              <w:t>条</w:t>
            </w:r>
          </w:p>
        </w:tc>
        <w:tc>
          <w:tcPr>
            <w:tcW w:w="1326" w:type="dxa"/>
            <w:shd w:val="clear" w:color="auto" w:fill="auto"/>
            <w:noWrap w:val="0"/>
            <w:vAlign w:val="center"/>
          </w:tcPr>
          <w:p w14:paraId="0D9744D9">
            <w:pPr>
              <w:widowControl/>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p>
        </w:tc>
      </w:tr>
      <w:tr w14:paraId="6B232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551" w:type="dxa"/>
            <w:noWrap w:val="0"/>
            <w:vAlign w:val="center"/>
          </w:tcPr>
          <w:p w14:paraId="415175A0">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240" w:lineRule="auto"/>
              <w:jc w:val="center"/>
              <w:textAlignment w:val="bottom"/>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w:t>
            </w:r>
          </w:p>
        </w:tc>
        <w:tc>
          <w:tcPr>
            <w:tcW w:w="2682" w:type="dxa"/>
            <w:shd w:val="clear" w:color="auto" w:fill="auto"/>
            <w:noWrap w:val="0"/>
            <w:vAlign w:val="center"/>
          </w:tcPr>
          <w:p w14:paraId="22EF7860">
            <w:pPr>
              <w:widowControl/>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臂章</w:t>
            </w:r>
          </w:p>
        </w:tc>
        <w:tc>
          <w:tcPr>
            <w:tcW w:w="1326" w:type="dxa"/>
            <w:shd w:val="clear" w:color="auto" w:fill="auto"/>
            <w:noWrap w:val="0"/>
            <w:vAlign w:val="center"/>
          </w:tcPr>
          <w:p w14:paraId="7F2A4031">
            <w:pPr>
              <w:widowControl/>
              <w:jc w:val="center"/>
              <w:textAlignment w:val="center"/>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z w:val="24"/>
                <w:szCs w:val="24"/>
                <w:highlight w:val="none"/>
              </w:rPr>
              <w:t>副</w:t>
            </w:r>
          </w:p>
        </w:tc>
        <w:tc>
          <w:tcPr>
            <w:tcW w:w="1326" w:type="dxa"/>
            <w:shd w:val="clear" w:color="auto" w:fill="auto"/>
            <w:noWrap w:val="0"/>
            <w:vAlign w:val="center"/>
          </w:tcPr>
          <w:p w14:paraId="04F88223">
            <w:pPr>
              <w:widowControl/>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p>
        </w:tc>
      </w:tr>
      <w:tr w14:paraId="2D269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551" w:type="dxa"/>
            <w:noWrap w:val="0"/>
            <w:vAlign w:val="center"/>
          </w:tcPr>
          <w:p w14:paraId="39BE2D92">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240" w:lineRule="auto"/>
              <w:jc w:val="center"/>
              <w:textAlignment w:val="bottom"/>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w:t>
            </w:r>
          </w:p>
        </w:tc>
        <w:tc>
          <w:tcPr>
            <w:tcW w:w="2682" w:type="dxa"/>
            <w:shd w:val="clear" w:color="auto" w:fill="auto"/>
            <w:noWrap w:val="0"/>
            <w:vAlign w:val="center"/>
          </w:tcPr>
          <w:p w14:paraId="3DC6DBD6">
            <w:pPr>
              <w:widowControl/>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硬肩章</w:t>
            </w:r>
          </w:p>
        </w:tc>
        <w:tc>
          <w:tcPr>
            <w:tcW w:w="1326" w:type="dxa"/>
            <w:shd w:val="clear" w:color="auto" w:fill="auto"/>
            <w:noWrap w:val="0"/>
            <w:vAlign w:val="center"/>
          </w:tcPr>
          <w:p w14:paraId="478E3BBE">
            <w:pPr>
              <w:widowControl/>
              <w:jc w:val="center"/>
              <w:textAlignment w:val="center"/>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z w:val="24"/>
                <w:szCs w:val="24"/>
                <w:highlight w:val="none"/>
              </w:rPr>
              <w:t>副</w:t>
            </w:r>
          </w:p>
        </w:tc>
        <w:tc>
          <w:tcPr>
            <w:tcW w:w="1326" w:type="dxa"/>
            <w:shd w:val="clear" w:color="auto" w:fill="auto"/>
            <w:noWrap w:val="0"/>
            <w:vAlign w:val="center"/>
          </w:tcPr>
          <w:p w14:paraId="615C70D7">
            <w:pPr>
              <w:widowControl/>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p>
        </w:tc>
      </w:tr>
      <w:tr w14:paraId="51A43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551" w:type="dxa"/>
            <w:noWrap w:val="0"/>
            <w:vAlign w:val="center"/>
          </w:tcPr>
          <w:p w14:paraId="6262CC07">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240" w:lineRule="auto"/>
              <w:jc w:val="center"/>
              <w:textAlignment w:val="bottom"/>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34</w:t>
            </w:r>
          </w:p>
        </w:tc>
        <w:tc>
          <w:tcPr>
            <w:tcW w:w="2682" w:type="dxa"/>
            <w:shd w:val="clear" w:color="auto" w:fill="auto"/>
            <w:noWrap w:val="0"/>
            <w:vAlign w:val="center"/>
          </w:tcPr>
          <w:p w14:paraId="009ADE7E">
            <w:pPr>
              <w:widowControl/>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软肩章</w:t>
            </w:r>
          </w:p>
        </w:tc>
        <w:tc>
          <w:tcPr>
            <w:tcW w:w="1326" w:type="dxa"/>
            <w:shd w:val="clear" w:color="auto" w:fill="auto"/>
            <w:noWrap w:val="0"/>
            <w:vAlign w:val="center"/>
          </w:tcPr>
          <w:p w14:paraId="2EBB73B9">
            <w:pPr>
              <w:widowControl/>
              <w:jc w:val="center"/>
              <w:textAlignment w:val="center"/>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z w:val="24"/>
                <w:szCs w:val="24"/>
                <w:highlight w:val="none"/>
              </w:rPr>
              <w:t>副</w:t>
            </w:r>
          </w:p>
        </w:tc>
        <w:tc>
          <w:tcPr>
            <w:tcW w:w="1326" w:type="dxa"/>
            <w:shd w:val="clear" w:color="auto" w:fill="auto"/>
            <w:noWrap w:val="0"/>
            <w:vAlign w:val="center"/>
          </w:tcPr>
          <w:p w14:paraId="2F6647AB">
            <w:pPr>
              <w:widowControl/>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p>
        </w:tc>
      </w:tr>
      <w:tr w14:paraId="28C41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551" w:type="dxa"/>
            <w:noWrap w:val="0"/>
            <w:vAlign w:val="center"/>
          </w:tcPr>
          <w:p w14:paraId="086E7712">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240" w:lineRule="auto"/>
              <w:jc w:val="center"/>
              <w:textAlignment w:val="bottom"/>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35</w:t>
            </w:r>
          </w:p>
        </w:tc>
        <w:tc>
          <w:tcPr>
            <w:tcW w:w="2682" w:type="dxa"/>
            <w:shd w:val="clear" w:color="auto" w:fill="auto"/>
            <w:noWrap w:val="0"/>
            <w:vAlign w:val="center"/>
          </w:tcPr>
          <w:p w14:paraId="667649C9">
            <w:pPr>
              <w:widowControl/>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套式肩章</w:t>
            </w:r>
          </w:p>
        </w:tc>
        <w:tc>
          <w:tcPr>
            <w:tcW w:w="1326" w:type="dxa"/>
            <w:shd w:val="clear" w:color="auto" w:fill="auto"/>
            <w:noWrap w:val="0"/>
            <w:vAlign w:val="center"/>
          </w:tcPr>
          <w:p w14:paraId="51F07C00">
            <w:pPr>
              <w:widowControl/>
              <w:jc w:val="center"/>
              <w:textAlignment w:val="center"/>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z w:val="24"/>
                <w:szCs w:val="24"/>
                <w:highlight w:val="none"/>
              </w:rPr>
              <w:t>副</w:t>
            </w:r>
          </w:p>
        </w:tc>
        <w:tc>
          <w:tcPr>
            <w:tcW w:w="1326" w:type="dxa"/>
            <w:shd w:val="clear" w:color="auto" w:fill="auto"/>
            <w:noWrap w:val="0"/>
            <w:vAlign w:val="center"/>
          </w:tcPr>
          <w:p w14:paraId="09F7FA9C">
            <w:pPr>
              <w:widowControl/>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p>
        </w:tc>
      </w:tr>
      <w:tr w14:paraId="1CEFD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551" w:type="dxa"/>
            <w:noWrap w:val="0"/>
            <w:vAlign w:val="center"/>
          </w:tcPr>
          <w:p w14:paraId="636758FE">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240" w:lineRule="auto"/>
              <w:jc w:val="center"/>
              <w:textAlignment w:val="bottom"/>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36</w:t>
            </w:r>
          </w:p>
        </w:tc>
        <w:tc>
          <w:tcPr>
            <w:tcW w:w="2682" w:type="dxa"/>
            <w:shd w:val="clear" w:color="auto" w:fill="auto"/>
            <w:noWrap w:val="0"/>
            <w:vAlign w:val="center"/>
          </w:tcPr>
          <w:p w14:paraId="7E15C970">
            <w:pPr>
              <w:widowControl/>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硬胸徽</w:t>
            </w:r>
          </w:p>
        </w:tc>
        <w:tc>
          <w:tcPr>
            <w:tcW w:w="1326" w:type="dxa"/>
            <w:shd w:val="clear" w:color="auto" w:fill="auto"/>
            <w:noWrap w:val="0"/>
            <w:vAlign w:val="center"/>
          </w:tcPr>
          <w:p w14:paraId="299906EE">
            <w:pPr>
              <w:widowControl/>
              <w:jc w:val="center"/>
              <w:textAlignment w:val="center"/>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z w:val="24"/>
                <w:szCs w:val="24"/>
                <w:highlight w:val="none"/>
              </w:rPr>
              <w:t>枚</w:t>
            </w:r>
          </w:p>
        </w:tc>
        <w:tc>
          <w:tcPr>
            <w:tcW w:w="1326" w:type="dxa"/>
            <w:shd w:val="clear" w:color="auto" w:fill="auto"/>
            <w:noWrap w:val="0"/>
            <w:vAlign w:val="center"/>
          </w:tcPr>
          <w:p w14:paraId="28188366">
            <w:pPr>
              <w:widowControl/>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p>
        </w:tc>
      </w:tr>
      <w:tr w14:paraId="09E8A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551" w:type="dxa"/>
            <w:noWrap w:val="0"/>
            <w:vAlign w:val="center"/>
          </w:tcPr>
          <w:p w14:paraId="551BA92E">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240" w:lineRule="auto"/>
              <w:jc w:val="center"/>
              <w:textAlignment w:val="bottom"/>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w:t>
            </w:r>
          </w:p>
        </w:tc>
        <w:tc>
          <w:tcPr>
            <w:tcW w:w="2682" w:type="dxa"/>
            <w:shd w:val="clear" w:color="auto" w:fill="auto"/>
            <w:noWrap w:val="0"/>
            <w:vAlign w:val="center"/>
          </w:tcPr>
          <w:p w14:paraId="266F2147">
            <w:pPr>
              <w:widowControl/>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软胸徽</w:t>
            </w:r>
          </w:p>
        </w:tc>
        <w:tc>
          <w:tcPr>
            <w:tcW w:w="1326" w:type="dxa"/>
            <w:shd w:val="clear" w:color="auto" w:fill="auto"/>
            <w:noWrap w:val="0"/>
            <w:vAlign w:val="center"/>
          </w:tcPr>
          <w:p w14:paraId="739D5C79">
            <w:pPr>
              <w:widowControl/>
              <w:jc w:val="center"/>
              <w:textAlignment w:val="center"/>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z w:val="24"/>
                <w:szCs w:val="24"/>
                <w:highlight w:val="none"/>
              </w:rPr>
              <w:t>枚</w:t>
            </w:r>
          </w:p>
        </w:tc>
        <w:tc>
          <w:tcPr>
            <w:tcW w:w="1326" w:type="dxa"/>
            <w:shd w:val="clear" w:color="auto" w:fill="auto"/>
            <w:noWrap w:val="0"/>
            <w:vAlign w:val="center"/>
          </w:tcPr>
          <w:p w14:paraId="5A063FBD">
            <w:pPr>
              <w:widowControl/>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p>
        </w:tc>
      </w:tr>
      <w:tr w14:paraId="191FD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551" w:type="dxa"/>
            <w:noWrap w:val="0"/>
            <w:vAlign w:val="center"/>
          </w:tcPr>
          <w:p w14:paraId="53726279">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240" w:lineRule="auto"/>
              <w:jc w:val="center"/>
              <w:textAlignment w:val="bottom"/>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w:t>
            </w:r>
          </w:p>
        </w:tc>
        <w:tc>
          <w:tcPr>
            <w:tcW w:w="2682" w:type="dxa"/>
            <w:shd w:val="clear" w:color="auto" w:fill="auto"/>
            <w:noWrap w:val="0"/>
            <w:vAlign w:val="center"/>
          </w:tcPr>
          <w:p w14:paraId="102008CD">
            <w:pPr>
              <w:widowControl/>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硬胸号</w:t>
            </w:r>
          </w:p>
        </w:tc>
        <w:tc>
          <w:tcPr>
            <w:tcW w:w="1326" w:type="dxa"/>
            <w:shd w:val="clear" w:color="auto" w:fill="auto"/>
            <w:noWrap w:val="0"/>
            <w:vAlign w:val="center"/>
          </w:tcPr>
          <w:p w14:paraId="024D71B8">
            <w:pPr>
              <w:widowControl/>
              <w:jc w:val="center"/>
              <w:textAlignment w:val="center"/>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z w:val="24"/>
                <w:szCs w:val="24"/>
                <w:highlight w:val="none"/>
              </w:rPr>
              <w:t>枚</w:t>
            </w:r>
          </w:p>
        </w:tc>
        <w:tc>
          <w:tcPr>
            <w:tcW w:w="1326" w:type="dxa"/>
            <w:shd w:val="clear" w:color="auto" w:fill="auto"/>
            <w:noWrap w:val="0"/>
            <w:vAlign w:val="center"/>
          </w:tcPr>
          <w:p w14:paraId="7F4CD70D">
            <w:pPr>
              <w:widowControl/>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p>
        </w:tc>
      </w:tr>
      <w:tr w14:paraId="5304C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551" w:type="dxa"/>
            <w:noWrap w:val="0"/>
            <w:vAlign w:val="center"/>
          </w:tcPr>
          <w:p w14:paraId="4C349F3B">
            <w:pPr>
              <w:keepNext w:val="0"/>
              <w:keepLines w:val="0"/>
              <w:pageBreakBefore w:val="0"/>
              <w:widowControl w:val="0"/>
              <w:kinsoku/>
              <w:wordWrap/>
              <w:overflowPunct/>
              <w:topLinePunct w:val="0"/>
              <w:autoSpaceDE/>
              <w:autoSpaceDN/>
              <w:bidi w:val="0"/>
              <w:adjustRightInd/>
              <w:snapToGrid w:val="0"/>
              <w:spacing w:before="100" w:beforeAutospacing="1" w:after="100" w:afterAutospacing="1" w:line="240" w:lineRule="auto"/>
              <w:jc w:val="center"/>
              <w:textAlignment w:val="bottom"/>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39</w:t>
            </w:r>
          </w:p>
        </w:tc>
        <w:tc>
          <w:tcPr>
            <w:tcW w:w="2682" w:type="dxa"/>
            <w:shd w:val="clear" w:color="auto" w:fill="auto"/>
            <w:noWrap w:val="0"/>
            <w:vAlign w:val="center"/>
          </w:tcPr>
          <w:p w14:paraId="2165AF06">
            <w:pPr>
              <w:widowControl/>
              <w:jc w:val="center"/>
              <w:textAlignment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软胸号</w:t>
            </w:r>
          </w:p>
        </w:tc>
        <w:tc>
          <w:tcPr>
            <w:tcW w:w="1326" w:type="dxa"/>
            <w:shd w:val="clear" w:color="auto" w:fill="auto"/>
            <w:noWrap w:val="0"/>
            <w:vAlign w:val="center"/>
          </w:tcPr>
          <w:p w14:paraId="258E5A7F">
            <w:pPr>
              <w:widowControl/>
              <w:jc w:val="center"/>
              <w:textAlignment w:val="center"/>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z w:val="24"/>
                <w:szCs w:val="24"/>
                <w:highlight w:val="none"/>
              </w:rPr>
              <w:t>枚</w:t>
            </w:r>
          </w:p>
        </w:tc>
        <w:tc>
          <w:tcPr>
            <w:tcW w:w="1326" w:type="dxa"/>
            <w:shd w:val="clear" w:color="auto" w:fill="auto"/>
            <w:noWrap w:val="0"/>
            <w:vAlign w:val="center"/>
          </w:tcPr>
          <w:p w14:paraId="05059E48">
            <w:pPr>
              <w:widowControl/>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p>
        </w:tc>
      </w:tr>
    </w:tbl>
    <w:p w14:paraId="1A76566E">
      <w:pPr>
        <w:autoSpaceDE w:val="0"/>
        <w:autoSpaceDN w:val="0"/>
        <w:adjustRightInd w:val="0"/>
        <w:spacing w:line="360" w:lineRule="auto"/>
        <w:ind w:firstLine="491" w:firstLineChars="205"/>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说明：</w:t>
      </w:r>
    </w:p>
    <w:p w14:paraId="64516116">
      <w:pPr>
        <w:numPr>
          <w:ilvl w:val="0"/>
          <w:numId w:val="17"/>
        </w:numPr>
        <w:autoSpaceDE w:val="0"/>
        <w:autoSpaceDN w:val="0"/>
        <w:adjustRightInd w:val="0"/>
        <w:spacing w:line="360" w:lineRule="auto"/>
        <w:ind w:left="0" w:leftChars="0" w:firstLine="480" w:firstLineChars="200"/>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因对产品的整体制作工艺、美观性、表观质量、表面处理及细节处理情况、部件连接工艺等内容仅凭书面不能准确详细地描述，需要对样品进行主观判断；样品是评审的主要内容之一，投标人应按采购要求提供所有样品。</w:t>
      </w:r>
    </w:p>
    <w:p w14:paraId="4A9603AD">
      <w:pPr>
        <w:pStyle w:val="6"/>
        <w:numPr>
          <w:ilvl w:val="0"/>
          <w:numId w:val="17"/>
        </w:numPr>
        <w:spacing w:line="360" w:lineRule="auto"/>
        <w:ind w:left="0" w:lef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w:t>
      </w:r>
      <w:r>
        <w:rPr>
          <w:rFonts w:hint="eastAsia" w:ascii="仿宋" w:hAnsi="仿宋" w:eastAsia="仿宋" w:cs="仿宋"/>
          <w:color w:val="auto"/>
          <w:sz w:val="24"/>
          <w:szCs w:val="24"/>
          <w:lang w:val="en-US" w:eastAsia="zh-CN"/>
        </w:rPr>
        <w:t>在</w:t>
      </w:r>
      <w:r>
        <w:rPr>
          <w:rFonts w:hint="eastAsia" w:ascii="仿宋" w:hAnsi="仿宋" w:eastAsia="仿宋" w:cs="仿宋"/>
          <w:color w:val="auto"/>
          <w:sz w:val="24"/>
          <w:szCs w:val="24"/>
        </w:rPr>
        <w:t>递交</w:t>
      </w: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rPr>
        <w:t>响应文件的同时提交采购清单内所有样品，</w:t>
      </w:r>
      <w:r>
        <w:rPr>
          <w:rFonts w:hint="eastAsia" w:ascii="仿宋" w:hAnsi="仿宋" w:eastAsia="仿宋" w:cs="仿宋"/>
          <w:b/>
          <w:bCs/>
          <w:color w:val="auto"/>
          <w:sz w:val="24"/>
          <w:szCs w:val="24"/>
        </w:rPr>
        <w:t>未提供样品或样品不全的</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样品分为0分</w:t>
      </w:r>
      <w:r>
        <w:rPr>
          <w:rFonts w:hint="eastAsia" w:ascii="仿宋" w:hAnsi="仿宋" w:eastAsia="仿宋" w:cs="仿宋"/>
          <w:b/>
          <w:bCs/>
          <w:color w:val="auto"/>
          <w:sz w:val="24"/>
          <w:szCs w:val="24"/>
        </w:rPr>
        <w:t>。</w:t>
      </w:r>
    </w:p>
    <w:p w14:paraId="0519A0E7">
      <w:pPr>
        <w:pStyle w:val="6"/>
        <w:numPr>
          <w:ilvl w:val="0"/>
          <w:numId w:val="17"/>
        </w:numPr>
        <w:spacing w:line="360" w:lineRule="auto"/>
        <w:ind w:left="0" w:leftChars="0" w:firstLine="480" w:firstLineChars="200"/>
        <w:rPr>
          <w:rFonts w:hint="eastAsia" w:ascii="仿宋" w:hAnsi="仿宋" w:eastAsia="仿宋" w:cs="仿宋"/>
          <w:color w:val="auto"/>
          <w:sz w:val="24"/>
          <w:szCs w:val="24"/>
        </w:rPr>
      </w:pPr>
      <w:r>
        <w:rPr>
          <w:rFonts w:hint="eastAsia" w:ascii="仿宋" w:hAnsi="仿宋" w:eastAsia="仿宋" w:cs="仿宋"/>
          <w:b w:val="0"/>
          <w:bCs/>
          <w:color w:val="auto"/>
          <w:sz w:val="24"/>
          <w:szCs w:val="24"/>
          <w:highlight w:val="none"/>
        </w:rPr>
        <w:t>样衣尺寸：</w:t>
      </w:r>
      <w:r>
        <w:rPr>
          <w:rFonts w:hint="eastAsia" w:ascii="仿宋" w:hAnsi="仿宋" w:eastAsia="仿宋" w:cs="仿宋"/>
          <w:b w:val="0"/>
          <w:bCs/>
          <w:color w:val="auto"/>
          <w:sz w:val="24"/>
          <w:szCs w:val="24"/>
          <w:highlight w:val="none"/>
          <w:lang w:val="en-US" w:eastAsia="zh-CN"/>
        </w:rPr>
        <w:t>男士175cm；女士165cm</w:t>
      </w:r>
      <w:r>
        <w:rPr>
          <w:rFonts w:hint="eastAsia" w:ascii="仿宋" w:hAnsi="仿宋" w:eastAsia="仿宋" w:cs="仿宋"/>
          <w:color w:val="auto"/>
          <w:sz w:val="24"/>
          <w:szCs w:val="24"/>
        </w:rPr>
        <w:t>。</w:t>
      </w:r>
    </w:p>
    <w:p w14:paraId="3DC93A5E">
      <w:pPr>
        <w:pStyle w:val="6"/>
        <w:numPr>
          <w:ilvl w:val="0"/>
          <w:numId w:val="17"/>
        </w:numPr>
        <w:spacing w:line="360" w:lineRule="auto"/>
        <w:ind w:left="0" w:leftChars="0"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color w:val="auto"/>
          <w:sz w:val="24"/>
          <w:szCs w:val="24"/>
        </w:rPr>
        <w:t>▲</w:t>
      </w:r>
      <w:r>
        <w:rPr>
          <w:rFonts w:hint="eastAsia" w:ascii="仿宋" w:hAnsi="仿宋" w:eastAsia="仿宋" w:cs="仿宋"/>
          <w:b w:val="0"/>
          <w:bCs/>
          <w:color w:val="auto"/>
          <w:sz w:val="24"/>
          <w:szCs w:val="24"/>
          <w:highlight w:val="none"/>
          <w:lang w:val="en-US" w:eastAsia="zh-CN"/>
        </w:rPr>
        <w:t>投标时所提交的样品应符合招标文件附件《浙江省综合行政执法队伍制式服装和标志技术规范》、《综合行政执法队伍制式服装和标志式样》要求，须在投标文件中提交经具有CMA资质的检验机构出具的检验报告复印件，检测内容按照《浙江省综合行政执法队伍制式服装和标志技术规范》执行。</w:t>
      </w:r>
    </w:p>
    <w:p w14:paraId="55AD12E8">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2" w:firstLineChars="200"/>
        <w:jc w:val="left"/>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（二）样品递交时间及地点</w:t>
      </w:r>
    </w:p>
    <w:p w14:paraId="76DF62C1">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投标人请于</w:t>
      </w:r>
      <w:r>
        <w:rPr>
          <w:rFonts w:hint="eastAsia" w:ascii="仿宋" w:hAnsi="仿宋" w:eastAsia="仿宋" w:cs="仿宋"/>
          <w:b/>
          <w:bCs/>
          <w:color w:val="auto"/>
          <w:kern w:val="0"/>
          <w:sz w:val="24"/>
          <w:szCs w:val="24"/>
          <w:highlight w:val="none"/>
          <w:u w:val="single"/>
          <w:lang w:val="en-US" w:eastAsia="zh-CN"/>
        </w:rPr>
        <w:t>2025年7月22日08:00-09:30之间，</w:t>
      </w:r>
      <w:r>
        <w:rPr>
          <w:rFonts w:hint="eastAsia" w:ascii="仿宋" w:hAnsi="仿宋" w:eastAsia="仿宋" w:cs="仿宋"/>
          <w:b w:val="0"/>
          <w:bCs w:val="0"/>
          <w:color w:val="auto"/>
          <w:kern w:val="0"/>
          <w:sz w:val="24"/>
          <w:szCs w:val="24"/>
          <w:highlight w:val="none"/>
          <w:u w:val="none"/>
          <w:lang w:val="en-US" w:eastAsia="zh-CN"/>
        </w:rPr>
        <w:t>将样品</w:t>
      </w:r>
      <w:r>
        <w:rPr>
          <w:rFonts w:hint="eastAsia" w:ascii="仿宋" w:hAnsi="仿宋" w:eastAsia="仿宋" w:cs="仿宋"/>
          <w:color w:val="auto"/>
          <w:kern w:val="0"/>
          <w:sz w:val="24"/>
          <w:szCs w:val="24"/>
          <w:highlight w:val="none"/>
          <w:lang w:val="en-US" w:eastAsia="zh-CN"/>
        </w:rPr>
        <w:t>送至</w:t>
      </w:r>
      <w:r>
        <w:rPr>
          <w:rFonts w:hint="eastAsia" w:ascii="仿宋" w:hAnsi="仿宋" w:eastAsia="仿宋" w:cs="仿宋"/>
          <w:b/>
          <w:bCs/>
          <w:color w:val="auto"/>
          <w:kern w:val="0"/>
          <w:sz w:val="24"/>
          <w:szCs w:val="24"/>
          <w:highlight w:val="none"/>
          <w:u w:val="single"/>
          <w:lang w:val="en-US" w:eastAsia="zh-CN"/>
        </w:rPr>
        <w:t>遂昌县公共资源交易中心（遂昌县妙高街道君子路357号A区）</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b/>
          <w:bCs/>
          <w:color w:val="auto"/>
          <w:kern w:val="0"/>
          <w:sz w:val="24"/>
          <w:szCs w:val="24"/>
          <w:highlight w:val="none"/>
          <w:lang w:val="en-US" w:eastAsia="zh-CN"/>
        </w:rPr>
        <w:t>递交前请先与代理公司联系（</w:t>
      </w:r>
      <w:r>
        <w:rPr>
          <w:rFonts w:hint="eastAsia" w:ascii="仿宋" w:hAnsi="仿宋" w:eastAsia="仿宋" w:cs="仿宋"/>
          <w:b/>
          <w:bCs/>
          <w:color w:val="auto"/>
          <w:kern w:val="0"/>
          <w:sz w:val="24"/>
          <w:szCs w:val="24"/>
          <w:highlight w:val="none"/>
          <w:u w:val="single"/>
          <w:lang w:val="en-US" w:eastAsia="zh-CN"/>
        </w:rPr>
        <w:t>联系人吴昊敏，联系电话18806786710）</w:t>
      </w:r>
      <w:r>
        <w:rPr>
          <w:rFonts w:hint="eastAsia" w:ascii="仿宋" w:hAnsi="仿宋" w:eastAsia="仿宋" w:cs="仿宋"/>
          <w:b/>
          <w:bCs/>
          <w:color w:val="auto"/>
          <w:kern w:val="0"/>
          <w:sz w:val="24"/>
          <w:szCs w:val="24"/>
          <w:highlight w:val="none"/>
          <w:lang w:val="en-US" w:eastAsia="zh-CN"/>
        </w:rPr>
        <w:t>，以便安排地方摆放。</w:t>
      </w:r>
      <w:r>
        <w:rPr>
          <w:rFonts w:hint="eastAsia" w:ascii="仿宋" w:hAnsi="仿宋" w:eastAsia="仿宋" w:cs="仿宋"/>
          <w:color w:val="auto"/>
          <w:kern w:val="0"/>
          <w:sz w:val="24"/>
          <w:szCs w:val="24"/>
          <w:highlight w:val="none"/>
          <w:lang w:val="en-US" w:eastAsia="zh-CN"/>
        </w:rPr>
        <w:t>超过投标截止时间的，采购人或采购代理机构将不予接收，并将清场及封闭样品现场。</w:t>
      </w:r>
      <w:r>
        <w:rPr>
          <w:rFonts w:hint="eastAsia" w:ascii="仿宋" w:hAnsi="仿宋" w:eastAsia="仿宋" w:cs="仿宋"/>
          <w:b/>
          <w:bCs/>
          <w:color w:val="auto"/>
          <w:kern w:val="0"/>
          <w:sz w:val="24"/>
          <w:szCs w:val="24"/>
          <w:highlight w:val="none"/>
          <w:lang w:val="en-US" w:eastAsia="zh-CN"/>
        </w:rPr>
        <w:t>制作、运输、安装和保管样品所发生的一切费用由投标人自理。</w:t>
      </w:r>
    </w:p>
    <w:p w14:paraId="58D14131">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2" w:firstLineChars="200"/>
        <w:jc w:val="left"/>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（三）样品递交注意事项</w:t>
      </w:r>
    </w:p>
    <w:p w14:paraId="0C1A8978">
      <w:pPr>
        <w:keepNext w:val="0"/>
        <w:keepLines w:val="0"/>
        <w:pageBreakBefore w:val="0"/>
        <w:widowControl w:val="0"/>
        <w:numPr>
          <w:ilvl w:val="0"/>
          <w:numId w:val="18"/>
        </w:numPr>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color w:val="auto"/>
          <w:sz w:val="24"/>
          <w:szCs w:val="24"/>
        </w:rPr>
        <w:t>▲</w:t>
      </w:r>
      <w:r>
        <w:rPr>
          <w:rFonts w:hint="eastAsia" w:ascii="仿宋" w:hAnsi="仿宋" w:eastAsia="仿宋" w:cs="仿宋"/>
          <w:b/>
          <w:bCs/>
          <w:color w:val="auto"/>
          <w:sz w:val="24"/>
          <w:szCs w:val="24"/>
        </w:rPr>
        <w:t>本次采购的投标样品实行暗标评审</w:t>
      </w:r>
      <w:r>
        <w:rPr>
          <w:rFonts w:hint="eastAsia" w:ascii="仿宋" w:hAnsi="仿宋" w:eastAsia="仿宋" w:cs="仿宋"/>
          <w:b/>
          <w:bCs/>
          <w:color w:val="auto"/>
          <w:sz w:val="24"/>
          <w:szCs w:val="24"/>
          <w:lang w:eastAsia="zh-CN"/>
        </w:rPr>
        <w:t>，</w:t>
      </w:r>
      <w:r>
        <w:rPr>
          <w:rFonts w:hint="eastAsia" w:ascii="仿宋" w:hAnsi="仿宋" w:eastAsia="仿宋" w:cs="仿宋"/>
          <w:b w:val="0"/>
          <w:bCs w:val="0"/>
          <w:color w:val="auto"/>
          <w:sz w:val="24"/>
          <w:szCs w:val="24"/>
          <w:lang w:val="en-US" w:eastAsia="zh-CN"/>
        </w:rPr>
        <w:t>供应商</w:t>
      </w:r>
      <w:r>
        <w:rPr>
          <w:rFonts w:hint="eastAsia" w:ascii="仿宋" w:hAnsi="仿宋" w:eastAsia="仿宋" w:cs="仿宋"/>
          <w:b w:val="0"/>
          <w:bCs w:val="0"/>
          <w:color w:val="auto"/>
          <w:kern w:val="0"/>
          <w:sz w:val="24"/>
          <w:szCs w:val="24"/>
          <w:highlight w:val="none"/>
          <w:lang w:val="en-US" w:eastAsia="zh-CN"/>
        </w:rPr>
        <w:t>送达评审现场的所有样品不得出现任何有关供应商名称、品牌或其他涉及供应商的明显标志的信息，不能去除商标的应进行遮挡。若因样品未有效遮蔽而导致样品信息泄露，</w:t>
      </w:r>
      <w:r>
        <w:rPr>
          <w:rFonts w:hint="eastAsia" w:ascii="仿宋" w:hAnsi="仿宋" w:eastAsia="仿宋" w:cs="仿宋"/>
          <w:b/>
          <w:bCs/>
          <w:color w:val="auto"/>
          <w:sz w:val="24"/>
          <w:szCs w:val="24"/>
          <w:lang w:val="en-US" w:eastAsia="zh-CN"/>
        </w:rPr>
        <w:t>样品分为0分</w:t>
      </w:r>
      <w:r>
        <w:rPr>
          <w:rFonts w:hint="eastAsia" w:ascii="仿宋" w:hAnsi="仿宋" w:eastAsia="仿宋" w:cs="仿宋"/>
          <w:b w:val="0"/>
          <w:bCs w:val="0"/>
          <w:color w:val="auto"/>
          <w:kern w:val="0"/>
          <w:sz w:val="24"/>
          <w:szCs w:val="24"/>
          <w:highlight w:val="none"/>
          <w:lang w:val="en-US" w:eastAsia="zh-CN"/>
        </w:rPr>
        <w:t>。</w:t>
      </w:r>
    </w:p>
    <w:p w14:paraId="363A45F5">
      <w:pPr>
        <w:keepNext w:val="0"/>
        <w:keepLines w:val="0"/>
        <w:pageBreakBefore w:val="0"/>
        <w:widowControl w:val="0"/>
        <w:numPr>
          <w:ilvl w:val="0"/>
          <w:numId w:val="18"/>
        </w:numPr>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color w:val="auto"/>
          <w:sz w:val="24"/>
          <w:szCs w:val="24"/>
          <w:lang w:val="en-US" w:eastAsia="zh-CN"/>
        </w:rPr>
        <w:t>投标人递交样品同时提供“样品清单表”（自行拟定）一式二份并加盖公章，以便递交和退回时核对。</w:t>
      </w:r>
    </w:p>
    <w:p w14:paraId="061E76E0">
      <w:pPr>
        <w:keepNext w:val="0"/>
        <w:keepLines w:val="0"/>
        <w:pageBreakBefore w:val="0"/>
        <w:widowControl w:val="0"/>
        <w:numPr>
          <w:ilvl w:val="0"/>
          <w:numId w:val="18"/>
        </w:numPr>
        <w:kinsoku/>
        <w:wordWrap/>
        <w:overflowPunct/>
        <w:topLinePunct w:val="0"/>
        <w:autoSpaceDE w:val="0"/>
        <w:autoSpaceDN w:val="0"/>
        <w:bidi w:val="0"/>
        <w:adjustRightInd w:val="0"/>
        <w:snapToGrid/>
        <w:spacing w:line="360" w:lineRule="auto"/>
        <w:ind w:left="0" w:leftChars="0" w:firstLine="480" w:firstLineChars="200"/>
        <w:jc w:val="left"/>
        <w:textAlignment w:val="auto"/>
        <w:rPr>
          <w:rFonts w:hint="eastAsia" w:ascii="仿宋" w:hAnsi="仿宋" w:eastAsia="仿宋" w:cs="仿宋"/>
          <w:b/>
          <w:bCs/>
          <w:color w:val="auto"/>
          <w:sz w:val="28"/>
          <w:szCs w:val="28"/>
          <w:lang w:val="en-US" w:eastAsia="zh-CN"/>
        </w:rPr>
      </w:pPr>
      <w:r>
        <w:rPr>
          <w:rFonts w:hint="eastAsia" w:ascii="仿宋" w:hAnsi="仿宋" w:eastAsia="仿宋" w:cs="仿宋"/>
          <w:b w:val="0"/>
          <w:bCs w:val="0"/>
          <w:color w:val="auto"/>
          <w:kern w:val="0"/>
          <w:sz w:val="24"/>
          <w:szCs w:val="24"/>
          <w:highlight w:val="none"/>
          <w:lang w:val="en-US" w:eastAsia="zh-CN"/>
        </w:rPr>
        <w:t>样品在采购及封存过程中发生的损毁由供应商自行承担。评审结束后，未中标供应商样衣由供应商自行取回，中标供应商的投标样品将不予退还，封存至采购人处，作为验收依据之一。</w:t>
      </w:r>
    </w:p>
    <w:p w14:paraId="1DE90DD8">
      <w:pPr>
        <w:keepNext w:val="0"/>
        <w:keepLines w:val="0"/>
        <w:pageBreakBefore w:val="0"/>
        <w:widowControl w:val="0"/>
        <w:numPr>
          <w:ilvl w:val="0"/>
          <w:numId w:val="7"/>
        </w:numPr>
        <w:kinsoku/>
        <w:wordWrap/>
        <w:overflowPunct/>
        <w:topLinePunct w:val="0"/>
        <w:autoSpaceDE/>
        <w:autoSpaceDN/>
        <w:bidi w:val="0"/>
        <w:adjustRightInd/>
        <w:snapToGrid/>
        <w:spacing w:before="63" w:beforeLines="20" w:after="63" w:afterLines="20" w:line="360" w:lineRule="auto"/>
        <w:ind w:left="0" w:leftChars="0" w:firstLine="420" w:firstLine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其他要求</w:t>
      </w:r>
    </w:p>
    <w:p w14:paraId="7914FFD3">
      <w:pPr>
        <w:keepNext w:val="0"/>
        <w:keepLines w:val="0"/>
        <w:pageBreakBefore w:val="0"/>
        <w:widowControl/>
        <w:numPr>
          <w:ilvl w:val="0"/>
          <w:numId w:val="19"/>
        </w:numPr>
        <w:kinsoku/>
        <w:wordWrap/>
        <w:overflowPunct/>
        <w:topLinePunct w:val="0"/>
        <w:autoSpaceDE w:val="0"/>
        <w:autoSpaceDN w:val="0"/>
        <w:bidi w:val="0"/>
        <w:adjustRightInd w:val="0"/>
        <w:snapToGrid/>
        <w:spacing w:line="360" w:lineRule="auto"/>
        <w:ind w:left="0" w:leftChars="0"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供应商的投标响应必须满足本招标文件提出的采购需求，任何被评标委员会认定为明显不能满足采购需求将导致影响货物质量和使用要求的负偏离响应，均将被视为重大负偏离。对重大负偏离的认定由评标委员会作出，重大负偏离将被认定为是对招标文件实质上的不响应，其投标将被视为无效投标。</w:t>
      </w:r>
    </w:p>
    <w:p w14:paraId="355778F8">
      <w:pPr>
        <w:keepNext w:val="0"/>
        <w:keepLines w:val="0"/>
        <w:pageBreakBefore w:val="0"/>
        <w:widowControl/>
        <w:numPr>
          <w:ilvl w:val="0"/>
          <w:numId w:val="19"/>
        </w:numPr>
        <w:kinsoku/>
        <w:wordWrap/>
        <w:overflowPunct/>
        <w:topLinePunct w:val="0"/>
        <w:autoSpaceDE w:val="0"/>
        <w:autoSpaceDN w:val="0"/>
        <w:bidi w:val="0"/>
        <w:adjustRightInd w:val="0"/>
        <w:snapToGrid/>
        <w:spacing w:line="360" w:lineRule="auto"/>
        <w:ind w:left="0" w:leftChars="0"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本招标文件中的技术要求不得被认为是详尽无遗的，无论规定与否，供应商应提供认为完成本项目必要或必须的材料、辅件，并在投标文件中一一列明。</w:t>
      </w:r>
    </w:p>
    <w:p w14:paraId="56DCDCD6">
      <w:pPr>
        <w:keepNext w:val="0"/>
        <w:keepLines w:val="0"/>
        <w:pageBreakBefore w:val="0"/>
        <w:widowControl/>
        <w:numPr>
          <w:ilvl w:val="0"/>
          <w:numId w:val="19"/>
        </w:numPr>
        <w:kinsoku/>
        <w:wordWrap/>
        <w:overflowPunct/>
        <w:topLinePunct w:val="0"/>
        <w:autoSpaceDE w:val="0"/>
        <w:autoSpaceDN w:val="0"/>
        <w:bidi w:val="0"/>
        <w:adjustRightInd w:val="0"/>
        <w:snapToGrid/>
        <w:spacing w:line="360" w:lineRule="auto"/>
        <w:ind w:left="0" w:leftChars="0"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保证所供货物、服务或其任何一部分不受第三方提出侵犯其专利权、商标权、版权和工业设计权的指控。任何涉及的知识产权纠纷，均由供应商承担全部经济、法律等责任。</w:t>
      </w:r>
    </w:p>
    <w:p w14:paraId="140ECF99">
      <w:pPr>
        <w:keepNext w:val="0"/>
        <w:keepLines w:val="0"/>
        <w:pageBreakBefore w:val="0"/>
        <w:widowControl/>
        <w:numPr>
          <w:ilvl w:val="0"/>
          <w:numId w:val="19"/>
        </w:numPr>
        <w:kinsoku/>
        <w:wordWrap/>
        <w:overflowPunct/>
        <w:topLinePunct w:val="0"/>
        <w:autoSpaceDE w:val="0"/>
        <w:autoSpaceDN w:val="0"/>
        <w:bidi w:val="0"/>
        <w:adjustRightInd w:val="0"/>
        <w:snapToGrid/>
        <w:spacing w:line="360" w:lineRule="auto"/>
        <w:ind w:left="0" w:leftChars="0"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标人须依据《浙江省综合行政执法队伍制式服装和标志技术规范》、《综合行政执法队伍制式服装和标志式样》的要求生产、供货及验收。若中标供应商最终供货服装材质、款式、工艺等与招标文件要求及投标样品不符，采购人有权委托法定质检机构作出检测报告，并据此拒收货物并终止采购合同。中标供应商所发生的损失由其自负。</w:t>
      </w:r>
    </w:p>
    <w:p w14:paraId="6FCCB695">
      <w:pPr>
        <w:rPr>
          <w:rFonts w:hint="eastAsia"/>
          <w:color w:val="auto"/>
          <w:lang w:val="en-US" w:eastAsia="zh-CN"/>
        </w:rPr>
      </w:pPr>
    </w:p>
    <w:p w14:paraId="3F1849EB">
      <w:pPr>
        <w:pStyle w:val="4"/>
        <w:pageBreakBefore/>
        <w:spacing w:line="560" w:lineRule="exact"/>
        <w:rPr>
          <w:rFonts w:hint="eastAsia" w:ascii="仿宋" w:hAnsi="仿宋" w:eastAsia="仿宋" w:cs="仿宋"/>
          <w:color w:val="auto"/>
        </w:rPr>
      </w:pPr>
      <w:r>
        <w:rPr>
          <w:rFonts w:hint="eastAsia" w:ascii="仿宋" w:hAnsi="仿宋" w:eastAsia="仿宋" w:cs="仿宋"/>
          <w:color w:val="auto"/>
        </w:rPr>
        <w:t>第三章  投标人须知</w:t>
      </w:r>
      <w:bookmarkEnd w:id="27"/>
      <w:bookmarkEnd w:id="28"/>
      <w:bookmarkEnd w:id="29"/>
      <w:bookmarkEnd w:id="30"/>
    </w:p>
    <w:p w14:paraId="76DCF87C">
      <w:pPr>
        <w:pStyle w:val="5"/>
        <w:spacing w:before="0" w:after="0" w:line="240" w:lineRule="auto"/>
        <w:ind w:firstLine="0" w:firstLineChars="0"/>
        <w:jc w:val="center"/>
        <w:rPr>
          <w:rFonts w:hint="eastAsia" w:ascii="仿宋" w:hAnsi="仿宋" w:eastAsia="仿宋" w:cs="仿宋"/>
          <w:color w:val="auto"/>
        </w:rPr>
      </w:pPr>
      <w:bookmarkStart w:id="44" w:name="_Toc30281"/>
      <w:bookmarkStart w:id="45" w:name="_Toc13417"/>
      <w:bookmarkStart w:id="46" w:name="_Toc493956032"/>
      <w:bookmarkStart w:id="47" w:name="_Toc7591"/>
      <w:bookmarkStart w:id="48" w:name="_Toc486423882"/>
      <w:bookmarkStart w:id="49" w:name="_Toc30458"/>
      <w:bookmarkStart w:id="50" w:name="_Toc9248"/>
      <w:bookmarkStart w:id="51" w:name="_Toc510162926"/>
      <w:bookmarkStart w:id="52" w:name="EB4c7125c6dc654ed08b5f32dccfe34746"/>
      <w:bookmarkStart w:id="53" w:name="_Toc493956033"/>
      <w:r>
        <w:rPr>
          <w:rFonts w:hint="eastAsia" w:ascii="仿宋" w:hAnsi="仿宋" w:eastAsia="仿宋" w:cs="仿宋"/>
          <w:color w:val="auto"/>
        </w:rPr>
        <w:t>前附表</w:t>
      </w:r>
      <w:bookmarkEnd w:id="44"/>
      <w:bookmarkEnd w:id="45"/>
      <w:bookmarkEnd w:id="46"/>
      <w:bookmarkEnd w:id="47"/>
      <w:bookmarkEnd w:id="48"/>
      <w:bookmarkEnd w:id="49"/>
      <w:bookmarkEnd w:id="50"/>
      <w:bookmarkEnd w:id="51"/>
    </w:p>
    <w:tbl>
      <w:tblPr>
        <w:tblStyle w:val="24"/>
        <w:tblW w:w="906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735"/>
        <w:gridCol w:w="6544"/>
      </w:tblGrid>
      <w:tr w14:paraId="27658D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73" w:hRule="atLeast"/>
          <w:jc w:val="center"/>
        </w:trPr>
        <w:tc>
          <w:tcPr>
            <w:tcW w:w="788" w:type="dxa"/>
            <w:tcBorders>
              <w:top w:val="double" w:color="auto" w:sz="4" w:space="0"/>
              <w:left w:val="double" w:color="auto" w:sz="4" w:space="0"/>
              <w:right w:val="single" w:color="auto" w:sz="4" w:space="0"/>
            </w:tcBorders>
            <w:noWrap w:val="0"/>
            <w:vAlign w:val="center"/>
          </w:tcPr>
          <w:p w14:paraId="540FE3C3">
            <w:pPr>
              <w:keepNext w:val="0"/>
              <w:keepLines w:val="0"/>
              <w:pageBreakBefore w:val="0"/>
              <w:widowControl w:val="0"/>
              <w:kinsoku/>
              <w:wordWrap/>
              <w:overflowPunct/>
              <w:topLinePunct w:val="0"/>
              <w:bidi w:val="0"/>
              <w:spacing w:line="240" w:lineRule="auto"/>
              <w:jc w:val="center"/>
              <w:textAlignment w:val="auto"/>
              <w:rPr>
                <w:rFonts w:hint="eastAsia" w:ascii="仿宋" w:hAnsi="仿宋" w:eastAsia="仿宋" w:cs="仿宋"/>
                <w:b/>
                <w:bCs/>
                <w:color w:val="auto"/>
                <w:sz w:val="24"/>
              </w:rPr>
            </w:pPr>
            <w:r>
              <w:rPr>
                <w:rFonts w:hint="eastAsia" w:ascii="仿宋" w:hAnsi="仿宋" w:eastAsia="仿宋" w:cs="仿宋"/>
                <w:b/>
                <w:bCs/>
                <w:color w:val="auto"/>
                <w:sz w:val="24"/>
              </w:rPr>
              <w:t>序号</w:t>
            </w:r>
          </w:p>
        </w:tc>
        <w:tc>
          <w:tcPr>
            <w:tcW w:w="1735" w:type="dxa"/>
            <w:tcBorders>
              <w:top w:val="double" w:color="auto" w:sz="4" w:space="0"/>
              <w:left w:val="single" w:color="auto" w:sz="4" w:space="0"/>
            </w:tcBorders>
            <w:noWrap w:val="0"/>
            <w:vAlign w:val="center"/>
          </w:tcPr>
          <w:p w14:paraId="5EECD0F0">
            <w:pPr>
              <w:keepNext w:val="0"/>
              <w:keepLines w:val="0"/>
              <w:pageBreakBefore w:val="0"/>
              <w:widowControl w:val="0"/>
              <w:kinsoku/>
              <w:wordWrap/>
              <w:overflowPunct/>
              <w:topLinePunct w:val="0"/>
              <w:bidi w:val="0"/>
              <w:spacing w:line="240" w:lineRule="auto"/>
              <w:jc w:val="center"/>
              <w:textAlignment w:val="auto"/>
              <w:rPr>
                <w:rFonts w:hint="eastAsia" w:ascii="仿宋" w:hAnsi="仿宋" w:eastAsia="仿宋" w:cs="仿宋"/>
                <w:b/>
                <w:bCs/>
                <w:color w:val="auto"/>
                <w:sz w:val="24"/>
              </w:rPr>
            </w:pPr>
            <w:r>
              <w:rPr>
                <w:rFonts w:hint="eastAsia" w:ascii="仿宋" w:hAnsi="仿宋" w:eastAsia="仿宋" w:cs="仿宋"/>
                <w:b/>
                <w:bCs/>
                <w:color w:val="auto"/>
                <w:sz w:val="24"/>
              </w:rPr>
              <w:t>须知项目</w:t>
            </w:r>
          </w:p>
        </w:tc>
        <w:tc>
          <w:tcPr>
            <w:tcW w:w="6544" w:type="dxa"/>
            <w:tcBorders>
              <w:top w:val="double" w:color="auto" w:sz="4" w:space="0"/>
              <w:right w:val="double" w:color="auto" w:sz="4" w:space="0"/>
            </w:tcBorders>
            <w:noWrap w:val="0"/>
            <w:vAlign w:val="center"/>
          </w:tcPr>
          <w:p w14:paraId="640B7CE0">
            <w:pPr>
              <w:keepNext w:val="0"/>
              <w:keepLines w:val="0"/>
              <w:pageBreakBefore w:val="0"/>
              <w:widowControl w:val="0"/>
              <w:kinsoku/>
              <w:wordWrap/>
              <w:overflowPunct/>
              <w:topLinePunct w:val="0"/>
              <w:bidi w:val="0"/>
              <w:spacing w:line="240" w:lineRule="auto"/>
              <w:jc w:val="center"/>
              <w:textAlignment w:val="auto"/>
              <w:rPr>
                <w:rFonts w:hint="eastAsia" w:ascii="仿宋" w:hAnsi="仿宋" w:eastAsia="仿宋" w:cs="仿宋"/>
                <w:b/>
                <w:bCs/>
                <w:color w:val="auto"/>
                <w:sz w:val="24"/>
              </w:rPr>
            </w:pPr>
            <w:r>
              <w:rPr>
                <w:rFonts w:hint="eastAsia" w:ascii="仿宋" w:hAnsi="仿宋" w:eastAsia="仿宋" w:cs="仿宋"/>
                <w:b/>
                <w:bCs/>
                <w:color w:val="auto"/>
                <w:sz w:val="24"/>
              </w:rPr>
              <w:t>内容、要求和时间</w:t>
            </w:r>
          </w:p>
        </w:tc>
      </w:tr>
      <w:tr w14:paraId="66CA37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788" w:type="dxa"/>
            <w:tcBorders>
              <w:left w:val="double" w:color="auto" w:sz="4" w:space="0"/>
              <w:right w:val="single" w:color="auto" w:sz="4" w:space="0"/>
            </w:tcBorders>
            <w:noWrap w:val="0"/>
            <w:vAlign w:val="center"/>
          </w:tcPr>
          <w:p w14:paraId="5C06E772">
            <w:pPr>
              <w:keepNext w:val="0"/>
              <w:keepLines w:val="0"/>
              <w:pageBreakBefore w:val="0"/>
              <w:widowControl w:val="0"/>
              <w:kinsoku/>
              <w:wordWrap/>
              <w:overflowPunct/>
              <w:topLinePunct w:val="0"/>
              <w:bidi w:val="0"/>
              <w:spacing w:line="240" w:lineRule="auto"/>
              <w:jc w:val="center"/>
              <w:textAlignment w:val="auto"/>
              <w:rPr>
                <w:rFonts w:hint="eastAsia" w:ascii="仿宋" w:hAnsi="仿宋" w:eastAsia="仿宋" w:cs="仿宋"/>
                <w:bCs/>
                <w:snapToGrid w:val="0"/>
                <w:color w:val="auto"/>
                <w:sz w:val="24"/>
              </w:rPr>
            </w:pPr>
            <w:r>
              <w:rPr>
                <w:rFonts w:hint="eastAsia" w:ascii="仿宋" w:hAnsi="仿宋" w:eastAsia="仿宋" w:cs="仿宋"/>
                <w:bCs/>
                <w:snapToGrid w:val="0"/>
                <w:color w:val="auto"/>
                <w:sz w:val="24"/>
              </w:rPr>
              <w:t>1</w:t>
            </w:r>
          </w:p>
        </w:tc>
        <w:tc>
          <w:tcPr>
            <w:tcW w:w="1735" w:type="dxa"/>
            <w:tcBorders>
              <w:left w:val="single" w:color="auto" w:sz="4" w:space="0"/>
            </w:tcBorders>
            <w:noWrap w:val="0"/>
            <w:vAlign w:val="center"/>
          </w:tcPr>
          <w:p w14:paraId="00EB56A5">
            <w:pPr>
              <w:keepNext w:val="0"/>
              <w:keepLines w:val="0"/>
              <w:pageBreakBefore w:val="0"/>
              <w:widowControl w:val="0"/>
              <w:kinsoku/>
              <w:wordWrap/>
              <w:overflowPunct/>
              <w:topLinePunct w:val="0"/>
              <w:bidi w:val="0"/>
              <w:spacing w:line="240" w:lineRule="auto"/>
              <w:ind w:left="-113" w:leftChars="-54" w:right="-107" w:rightChars="-51"/>
              <w:jc w:val="center"/>
              <w:textAlignment w:val="auto"/>
              <w:rPr>
                <w:rFonts w:hint="eastAsia" w:ascii="仿宋" w:hAnsi="仿宋" w:eastAsia="仿宋" w:cs="仿宋"/>
                <w:bCs/>
                <w:color w:val="auto"/>
                <w:sz w:val="24"/>
              </w:rPr>
            </w:pPr>
            <w:r>
              <w:rPr>
                <w:rFonts w:hint="eastAsia" w:ascii="仿宋" w:hAnsi="仿宋" w:eastAsia="仿宋" w:cs="仿宋"/>
                <w:bCs/>
                <w:color w:val="auto"/>
                <w:sz w:val="24"/>
              </w:rPr>
              <w:t>项目名称</w:t>
            </w:r>
          </w:p>
        </w:tc>
        <w:tc>
          <w:tcPr>
            <w:tcW w:w="6544" w:type="dxa"/>
            <w:tcBorders>
              <w:right w:val="double" w:color="auto" w:sz="4" w:space="0"/>
            </w:tcBorders>
            <w:noWrap w:val="0"/>
            <w:vAlign w:val="center"/>
          </w:tcPr>
          <w:p w14:paraId="5DCAC375">
            <w:pPr>
              <w:keepNext w:val="0"/>
              <w:keepLines w:val="0"/>
              <w:pageBreakBefore w:val="0"/>
              <w:widowControl w:val="0"/>
              <w:kinsoku/>
              <w:wordWrap/>
              <w:overflowPunct/>
              <w:topLinePunct w:val="0"/>
              <w:bidi w:val="0"/>
              <w:snapToGrid w:val="0"/>
              <w:spacing w:line="240" w:lineRule="auto"/>
              <w:ind w:right="-107" w:rightChars="-51"/>
              <w:textAlignment w:val="auto"/>
              <w:rPr>
                <w:rFonts w:hint="eastAsia" w:ascii="仿宋" w:hAnsi="仿宋" w:eastAsia="仿宋" w:cs="仿宋"/>
                <w:bCs/>
                <w:color w:val="auto"/>
                <w:sz w:val="24"/>
                <w:lang w:eastAsia="zh-CN"/>
              </w:rPr>
            </w:pPr>
            <w:r>
              <w:rPr>
                <w:rFonts w:hint="eastAsia" w:ascii="仿宋" w:hAnsi="仿宋" w:eastAsia="仿宋" w:cs="仿宋"/>
                <w:bCs/>
                <w:color w:val="auto"/>
                <w:sz w:val="24"/>
                <w:lang w:eastAsia="zh-CN"/>
              </w:rPr>
              <w:t>遂昌县综合行政执法系统制式服装和标志采购项目</w:t>
            </w:r>
          </w:p>
        </w:tc>
      </w:tr>
      <w:tr w14:paraId="0081C6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788" w:type="dxa"/>
            <w:tcBorders>
              <w:left w:val="double" w:color="auto" w:sz="4" w:space="0"/>
              <w:right w:val="single" w:color="auto" w:sz="4" w:space="0"/>
            </w:tcBorders>
            <w:noWrap w:val="0"/>
            <w:vAlign w:val="center"/>
          </w:tcPr>
          <w:p w14:paraId="5F18F16E">
            <w:pPr>
              <w:keepNext w:val="0"/>
              <w:keepLines w:val="0"/>
              <w:pageBreakBefore w:val="0"/>
              <w:widowControl w:val="0"/>
              <w:kinsoku/>
              <w:wordWrap/>
              <w:overflowPunct/>
              <w:topLinePunct w:val="0"/>
              <w:bidi w:val="0"/>
              <w:spacing w:line="240" w:lineRule="auto"/>
              <w:jc w:val="center"/>
              <w:textAlignment w:val="auto"/>
              <w:rPr>
                <w:rFonts w:hint="eastAsia" w:ascii="仿宋" w:hAnsi="仿宋" w:eastAsia="仿宋" w:cs="仿宋"/>
                <w:bCs/>
                <w:snapToGrid w:val="0"/>
                <w:color w:val="auto"/>
                <w:sz w:val="24"/>
              </w:rPr>
            </w:pPr>
            <w:r>
              <w:rPr>
                <w:rFonts w:hint="eastAsia" w:ascii="仿宋" w:hAnsi="仿宋" w:eastAsia="仿宋" w:cs="仿宋"/>
                <w:bCs/>
                <w:snapToGrid w:val="0"/>
                <w:color w:val="auto"/>
                <w:sz w:val="24"/>
              </w:rPr>
              <w:t>2</w:t>
            </w:r>
          </w:p>
        </w:tc>
        <w:tc>
          <w:tcPr>
            <w:tcW w:w="1735" w:type="dxa"/>
            <w:tcBorders>
              <w:left w:val="single" w:color="auto" w:sz="4" w:space="0"/>
            </w:tcBorders>
            <w:noWrap w:val="0"/>
            <w:vAlign w:val="center"/>
          </w:tcPr>
          <w:p w14:paraId="7188DCC2">
            <w:pPr>
              <w:keepNext w:val="0"/>
              <w:keepLines w:val="0"/>
              <w:pageBreakBefore w:val="0"/>
              <w:widowControl w:val="0"/>
              <w:kinsoku/>
              <w:wordWrap/>
              <w:overflowPunct/>
              <w:topLinePunct w:val="0"/>
              <w:bidi w:val="0"/>
              <w:spacing w:line="240" w:lineRule="auto"/>
              <w:ind w:left="-113" w:leftChars="-54" w:right="-107" w:rightChars="-51"/>
              <w:jc w:val="center"/>
              <w:textAlignment w:val="auto"/>
              <w:rPr>
                <w:rFonts w:hint="eastAsia" w:ascii="仿宋" w:hAnsi="仿宋" w:eastAsia="仿宋" w:cs="仿宋"/>
                <w:bCs/>
                <w:color w:val="auto"/>
                <w:sz w:val="24"/>
              </w:rPr>
            </w:pPr>
            <w:r>
              <w:rPr>
                <w:rFonts w:hint="eastAsia" w:ascii="仿宋" w:hAnsi="仿宋" w:eastAsia="仿宋" w:cs="仿宋"/>
                <w:bCs/>
                <w:color w:val="auto"/>
                <w:sz w:val="24"/>
              </w:rPr>
              <w:t>采购方式</w:t>
            </w:r>
          </w:p>
        </w:tc>
        <w:tc>
          <w:tcPr>
            <w:tcW w:w="6544" w:type="dxa"/>
            <w:tcBorders>
              <w:right w:val="double" w:color="auto" w:sz="4" w:space="0"/>
            </w:tcBorders>
            <w:noWrap w:val="0"/>
            <w:vAlign w:val="center"/>
          </w:tcPr>
          <w:p w14:paraId="73F7419A">
            <w:pPr>
              <w:keepNext w:val="0"/>
              <w:keepLines w:val="0"/>
              <w:pageBreakBefore w:val="0"/>
              <w:widowControl w:val="0"/>
              <w:kinsoku/>
              <w:wordWrap/>
              <w:overflowPunct/>
              <w:topLinePunct w:val="0"/>
              <w:bidi w:val="0"/>
              <w:snapToGrid w:val="0"/>
              <w:spacing w:line="240" w:lineRule="auto"/>
              <w:ind w:right="-107" w:rightChars="-51"/>
              <w:textAlignment w:val="auto"/>
              <w:rPr>
                <w:rFonts w:hint="eastAsia" w:ascii="仿宋" w:hAnsi="仿宋" w:eastAsia="仿宋" w:cs="仿宋"/>
                <w:bCs/>
                <w:color w:val="auto"/>
                <w:sz w:val="24"/>
              </w:rPr>
            </w:pPr>
            <w:r>
              <w:rPr>
                <w:rFonts w:hint="eastAsia" w:ascii="仿宋" w:hAnsi="仿宋" w:eastAsia="仿宋" w:cs="仿宋"/>
                <w:bCs/>
                <w:color w:val="auto"/>
                <w:sz w:val="24"/>
              </w:rPr>
              <w:t>公开招标</w:t>
            </w:r>
          </w:p>
        </w:tc>
      </w:tr>
      <w:tr w14:paraId="736C63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788" w:type="dxa"/>
            <w:tcBorders>
              <w:left w:val="double" w:color="auto" w:sz="4" w:space="0"/>
              <w:right w:val="single" w:color="auto" w:sz="4" w:space="0"/>
            </w:tcBorders>
            <w:noWrap w:val="0"/>
            <w:vAlign w:val="center"/>
          </w:tcPr>
          <w:p w14:paraId="0A9D8E82">
            <w:pPr>
              <w:keepNext w:val="0"/>
              <w:keepLines w:val="0"/>
              <w:pageBreakBefore w:val="0"/>
              <w:widowControl w:val="0"/>
              <w:kinsoku/>
              <w:wordWrap/>
              <w:overflowPunct/>
              <w:topLinePunct w:val="0"/>
              <w:bidi w:val="0"/>
              <w:spacing w:line="240" w:lineRule="auto"/>
              <w:jc w:val="center"/>
              <w:textAlignment w:val="auto"/>
              <w:rPr>
                <w:rFonts w:hint="eastAsia" w:ascii="仿宋" w:hAnsi="仿宋" w:eastAsia="仿宋" w:cs="仿宋"/>
                <w:bCs/>
                <w:snapToGrid w:val="0"/>
                <w:color w:val="auto"/>
                <w:sz w:val="24"/>
              </w:rPr>
            </w:pPr>
            <w:r>
              <w:rPr>
                <w:rFonts w:hint="eastAsia" w:ascii="仿宋" w:hAnsi="仿宋" w:eastAsia="仿宋" w:cs="仿宋"/>
                <w:bCs/>
                <w:snapToGrid w:val="0"/>
                <w:color w:val="auto"/>
                <w:sz w:val="24"/>
              </w:rPr>
              <w:t>3</w:t>
            </w:r>
          </w:p>
        </w:tc>
        <w:tc>
          <w:tcPr>
            <w:tcW w:w="1735" w:type="dxa"/>
            <w:tcBorders>
              <w:left w:val="single" w:color="auto" w:sz="4" w:space="0"/>
            </w:tcBorders>
            <w:noWrap w:val="0"/>
            <w:vAlign w:val="center"/>
          </w:tcPr>
          <w:p w14:paraId="1FB004FC">
            <w:pPr>
              <w:keepNext w:val="0"/>
              <w:keepLines w:val="0"/>
              <w:pageBreakBefore w:val="0"/>
              <w:widowControl w:val="0"/>
              <w:kinsoku/>
              <w:wordWrap/>
              <w:overflowPunct/>
              <w:topLinePunct w:val="0"/>
              <w:bidi w:val="0"/>
              <w:spacing w:line="240" w:lineRule="auto"/>
              <w:ind w:left="-113" w:leftChars="-54" w:right="-107" w:rightChars="-51"/>
              <w:jc w:val="center"/>
              <w:textAlignment w:val="auto"/>
              <w:rPr>
                <w:rFonts w:hint="eastAsia" w:ascii="仿宋" w:hAnsi="仿宋" w:eastAsia="仿宋" w:cs="仿宋"/>
                <w:bCs/>
                <w:color w:val="auto"/>
                <w:sz w:val="24"/>
              </w:rPr>
            </w:pPr>
            <w:r>
              <w:rPr>
                <w:rFonts w:hint="eastAsia" w:ascii="仿宋" w:hAnsi="仿宋" w:eastAsia="仿宋" w:cs="仿宋"/>
                <w:bCs/>
                <w:color w:val="auto"/>
                <w:sz w:val="24"/>
              </w:rPr>
              <w:t>采购人</w:t>
            </w:r>
          </w:p>
        </w:tc>
        <w:tc>
          <w:tcPr>
            <w:tcW w:w="6544" w:type="dxa"/>
            <w:tcBorders>
              <w:right w:val="double" w:color="auto" w:sz="4" w:space="0"/>
            </w:tcBorders>
            <w:noWrap w:val="0"/>
            <w:vAlign w:val="center"/>
          </w:tcPr>
          <w:p w14:paraId="41A0E490">
            <w:pPr>
              <w:keepNext w:val="0"/>
              <w:keepLines w:val="0"/>
              <w:pageBreakBefore w:val="0"/>
              <w:widowControl w:val="0"/>
              <w:kinsoku/>
              <w:wordWrap/>
              <w:overflowPunct/>
              <w:topLinePunct w:val="0"/>
              <w:bidi w:val="0"/>
              <w:snapToGrid w:val="0"/>
              <w:spacing w:line="240" w:lineRule="auto"/>
              <w:ind w:right="-107" w:rightChars="-51"/>
              <w:textAlignment w:val="auto"/>
              <w:rPr>
                <w:rFonts w:hint="eastAsia" w:ascii="仿宋" w:hAnsi="仿宋" w:eastAsia="仿宋" w:cs="仿宋"/>
                <w:bCs/>
                <w:color w:val="auto"/>
                <w:sz w:val="24"/>
                <w:lang w:eastAsia="zh-CN"/>
              </w:rPr>
            </w:pPr>
            <w:r>
              <w:rPr>
                <w:rFonts w:hint="eastAsia" w:ascii="仿宋" w:hAnsi="仿宋" w:eastAsia="仿宋" w:cs="仿宋"/>
                <w:bCs/>
                <w:color w:val="auto"/>
                <w:sz w:val="24"/>
                <w:lang w:eastAsia="zh-CN"/>
              </w:rPr>
              <w:t>遂昌县综合行政执法局</w:t>
            </w:r>
          </w:p>
        </w:tc>
      </w:tr>
      <w:tr w14:paraId="3104D6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788" w:type="dxa"/>
            <w:tcBorders>
              <w:left w:val="double" w:color="auto" w:sz="4" w:space="0"/>
              <w:right w:val="single" w:color="auto" w:sz="4" w:space="0"/>
            </w:tcBorders>
            <w:noWrap w:val="0"/>
            <w:vAlign w:val="center"/>
          </w:tcPr>
          <w:p w14:paraId="567AFD12">
            <w:pPr>
              <w:keepNext w:val="0"/>
              <w:keepLines w:val="0"/>
              <w:pageBreakBefore w:val="0"/>
              <w:widowControl w:val="0"/>
              <w:kinsoku/>
              <w:wordWrap/>
              <w:overflowPunct/>
              <w:topLinePunct w:val="0"/>
              <w:bidi w:val="0"/>
              <w:spacing w:line="240" w:lineRule="auto"/>
              <w:jc w:val="center"/>
              <w:textAlignment w:val="auto"/>
              <w:rPr>
                <w:rFonts w:hint="eastAsia" w:ascii="仿宋" w:hAnsi="仿宋" w:eastAsia="仿宋" w:cs="仿宋"/>
                <w:bCs/>
                <w:snapToGrid w:val="0"/>
                <w:color w:val="auto"/>
                <w:sz w:val="24"/>
              </w:rPr>
            </w:pPr>
            <w:r>
              <w:rPr>
                <w:rFonts w:hint="eastAsia" w:ascii="仿宋" w:hAnsi="仿宋" w:eastAsia="仿宋" w:cs="仿宋"/>
                <w:bCs/>
                <w:snapToGrid w:val="0"/>
                <w:color w:val="auto"/>
                <w:sz w:val="24"/>
              </w:rPr>
              <w:t>4</w:t>
            </w:r>
          </w:p>
        </w:tc>
        <w:tc>
          <w:tcPr>
            <w:tcW w:w="1735" w:type="dxa"/>
            <w:tcBorders>
              <w:left w:val="single" w:color="auto" w:sz="4" w:space="0"/>
            </w:tcBorders>
            <w:noWrap w:val="0"/>
            <w:vAlign w:val="center"/>
          </w:tcPr>
          <w:p w14:paraId="66E61A73">
            <w:pPr>
              <w:keepNext w:val="0"/>
              <w:keepLines w:val="0"/>
              <w:pageBreakBefore w:val="0"/>
              <w:widowControl w:val="0"/>
              <w:kinsoku/>
              <w:wordWrap/>
              <w:overflowPunct/>
              <w:topLinePunct w:val="0"/>
              <w:bidi w:val="0"/>
              <w:spacing w:line="240" w:lineRule="auto"/>
              <w:ind w:left="-113" w:leftChars="-54" w:right="-107" w:rightChars="-51"/>
              <w:jc w:val="center"/>
              <w:textAlignment w:val="auto"/>
              <w:rPr>
                <w:rFonts w:hint="eastAsia" w:ascii="仿宋" w:hAnsi="仿宋" w:eastAsia="仿宋" w:cs="仿宋"/>
                <w:bCs/>
                <w:color w:val="auto"/>
                <w:sz w:val="24"/>
              </w:rPr>
            </w:pPr>
            <w:r>
              <w:rPr>
                <w:rFonts w:hint="eastAsia" w:ascii="仿宋" w:hAnsi="仿宋" w:eastAsia="仿宋" w:cs="仿宋"/>
                <w:bCs/>
                <w:color w:val="auto"/>
                <w:sz w:val="24"/>
              </w:rPr>
              <w:t>采购代理机构</w:t>
            </w:r>
          </w:p>
        </w:tc>
        <w:tc>
          <w:tcPr>
            <w:tcW w:w="6544" w:type="dxa"/>
            <w:tcBorders>
              <w:right w:val="double" w:color="auto" w:sz="4" w:space="0"/>
            </w:tcBorders>
            <w:noWrap w:val="0"/>
            <w:vAlign w:val="center"/>
          </w:tcPr>
          <w:p w14:paraId="6D0A6992">
            <w:pPr>
              <w:keepNext w:val="0"/>
              <w:keepLines w:val="0"/>
              <w:pageBreakBefore w:val="0"/>
              <w:widowControl w:val="0"/>
              <w:kinsoku/>
              <w:wordWrap/>
              <w:overflowPunct/>
              <w:topLinePunct w:val="0"/>
              <w:bidi w:val="0"/>
              <w:snapToGrid w:val="0"/>
              <w:spacing w:line="240" w:lineRule="auto"/>
              <w:ind w:right="-107" w:rightChars="-51"/>
              <w:textAlignment w:val="auto"/>
              <w:rPr>
                <w:rFonts w:hint="eastAsia" w:ascii="仿宋" w:hAnsi="仿宋" w:eastAsia="仿宋" w:cs="仿宋"/>
                <w:bCs/>
                <w:color w:val="auto"/>
                <w:sz w:val="24"/>
              </w:rPr>
            </w:pPr>
            <w:r>
              <w:rPr>
                <w:rFonts w:hint="eastAsia" w:ascii="仿宋" w:hAnsi="仿宋" w:eastAsia="仿宋" w:cs="仿宋"/>
                <w:bCs/>
                <w:color w:val="auto"/>
                <w:sz w:val="24"/>
              </w:rPr>
              <w:t>遂昌一航采购代理有限公司</w:t>
            </w:r>
          </w:p>
        </w:tc>
      </w:tr>
      <w:tr w14:paraId="0E84FD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788" w:type="dxa"/>
            <w:tcBorders>
              <w:left w:val="double" w:color="auto" w:sz="4" w:space="0"/>
              <w:right w:val="single" w:color="auto" w:sz="4" w:space="0"/>
            </w:tcBorders>
            <w:noWrap w:val="0"/>
            <w:vAlign w:val="center"/>
          </w:tcPr>
          <w:p w14:paraId="4FB9A00D">
            <w:pPr>
              <w:keepNext w:val="0"/>
              <w:keepLines w:val="0"/>
              <w:pageBreakBefore w:val="0"/>
              <w:widowControl w:val="0"/>
              <w:kinsoku/>
              <w:wordWrap/>
              <w:overflowPunct/>
              <w:topLinePunct w:val="0"/>
              <w:bidi w:val="0"/>
              <w:spacing w:line="240" w:lineRule="auto"/>
              <w:jc w:val="center"/>
              <w:textAlignment w:val="auto"/>
              <w:rPr>
                <w:rFonts w:hint="eastAsia" w:ascii="仿宋" w:hAnsi="仿宋" w:eastAsia="仿宋" w:cs="仿宋"/>
                <w:bCs/>
                <w:snapToGrid w:val="0"/>
                <w:color w:val="auto"/>
                <w:sz w:val="24"/>
              </w:rPr>
            </w:pPr>
            <w:r>
              <w:rPr>
                <w:rFonts w:hint="eastAsia" w:ascii="仿宋" w:hAnsi="仿宋" w:eastAsia="仿宋" w:cs="仿宋"/>
                <w:bCs/>
                <w:snapToGrid w:val="0"/>
                <w:color w:val="auto"/>
                <w:sz w:val="24"/>
              </w:rPr>
              <w:t>5</w:t>
            </w:r>
          </w:p>
        </w:tc>
        <w:tc>
          <w:tcPr>
            <w:tcW w:w="1735" w:type="dxa"/>
            <w:tcBorders>
              <w:left w:val="single" w:color="auto" w:sz="4" w:space="0"/>
            </w:tcBorders>
            <w:noWrap w:val="0"/>
            <w:vAlign w:val="center"/>
          </w:tcPr>
          <w:p w14:paraId="7A141010">
            <w:pPr>
              <w:keepNext w:val="0"/>
              <w:keepLines w:val="0"/>
              <w:pageBreakBefore w:val="0"/>
              <w:widowControl w:val="0"/>
              <w:kinsoku/>
              <w:wordWrap/>
              <w:overflowPunct/>
              <w:topLinePunct w:val="0"/>
              <w:bidi w:val="0"/>
              <w:spacing w:line="240" w:lineRule="auto"/>
              <w:ind w:left="-113" w:leftChars="-54" w:right="-107" w:rightChars="-51"/>
              <w:jc w:val="center"/>
              <w:textAlignment w:val="auto"/>
              <w:rPr>
                <w:rFonts w:hint="eastAsia" w:ascii="仿宋" w:hAnsi="仿宋" w:eastAsia="仿宋" w:cs="仿宋"/>
                <w:bCs/>
                <w:color w:val="auto"/>
                <w:sz w:val="24"/>
              </w:rPr>
            </w:pPr>
            <w:r>
              <w:rPr>
                <w:rFonts w:hint="eastAsia" w:ascii="仿宋" w:hAnsi="仿宋" w:eastAsia="仿宋" w:cs="仿宋"/>
                <w:bCs/>
                <w:color w:val="auto"/>
                <w:sz w:val="24"/>
              </w:rPr>
              <w:t>投标有效期</w:t>
            </w:r>
          </w:p>
        </w:tc>
        <w:tc>
          <w:tcPr>
            <w:tcW w:w="6544" w:type="dxa"/>
            <w:tcBorders>
              <w:right w:val="double" w:color="auto" w:sz="4" w:space="0"/>
            </w:tcBorders>
            <w:noWrap w:val="0"/>
            <w:vAlign w:val="center"/>
          </w:tcPr>
          <w:p w14:paraId="56266910">
            <w:pPr>
              <w:keepNext w:val="0"/>
              <w:keepLines w:val="0"/>
              <w:pageBreakBefore w:val="0"/>
              <w:widowControl w:val="0"/>
              <w:kinsoku/>
              <w:wordWrap/>
              <w:overflowPunct/>
              <w:topLinePunct w:val="0"/>
              <w:bidi w:val="0"/>
              <w:snapToGrid w:val="0"/>
              <w:spacing w:line="240" w:lineRule="auto"/>
              <w:ind w:right="-107" w:rightChars="-51"/>
              <w:textAlignment w:val="auto"/>
              <w:rPr>
                <w:rFonts w:hint="eastAsia" w:ascii="仿宋" w:hAnsi="仿宋" w:eastAsia="仿宋" w:cs="仿宋"/>
                <w:bCs/>
                <w:color w:val="auto"/>
                <w:sz w:val="24"/>
              </w:rPr>
            </w:pPr>
            <w:r>
              <w:rPr>
                <w:rFonts w:hint="eastAsia" w:ascii="仿宋" w:hAnsi="仿宋" w:eastAsia="仿宋" w:cs="仿宋"/>
                <w:bCs/>
                <w:color w:val="auto"/>
                <w:sz w:val="24"/>
              </w:rPr>
              <w:t>投标截止日后90天内有效</w:t>
            </w:r>
          </w:p>
        </w:tc>
      </w:tr>
      <w:tr w14:paraId="4F3BC1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788" w:type="dxa"/>
            <w:tcBorders>
              <w:left w:val="double" w:color="auto" w:sz="4" w:space="0"/>
              <w:right w:val="single" w:color="auto" w:sz="4" w:space="0"/>
            </w:tcBorders>
            <w:noWrap w:val="0"/>
            <w:vAlign w:val="center"/>
          </w:tcPr>
          <w:p w14:paraId="2EC33D0F">
            <w:pPr>
              <w:keepNext w:val="0"/>
              <w:keepLines w:val="0"/>
              <w:pageBreakBefore w:val="0"/>
              <w:widowControl w:val="0"/>
              <w:kinsoku/>
              <w:wordWrap/>
              <w:overflowPunct/>
              <w:topLinePunct w:val="0"/>
              <w:bidi w:val="0"/>
              <w:spacing w:line="240" w:lineRule="auto"/>
              <w:jc w:val="center"/>
              <w:textAlignment w:val="auto"/>
              <w:rPr>
                <w:rFonts w:hint="eastAsia" w:ascii="仿宋" w:hAnsi="仿宋" w:eastAsia="仿宋" w:cs="仿宋"/>
                <w:bCs/>
                <w:snapToGrid w:val="0"/>
                <w:color w:val="auto"/>
                <w:sz w:val="24"/>
              </w:rPr>
            </w:pPr>
            <w:r>
              <w:rPr>
                <w:rFonts w:hint="eastAsia" w:ascii="仿宋" w:hAnsi="仿宋" w:eastAsia="仿宋" w:cs="仿宋"/>
                <w:bCs/>
                <w:snapToGrid w:val="0"/>
                <w:color w:val="auto"/>
                <w:sz w:val="24"/>
              </w:rPr>
              <w:t>6</w:t>
            </w:r>
          </w:p>
        </w:tc>
        <w:tc>
          <w:tcPr>
            <w:tcW w:w="1735" w:type="dxa"/>
            <w:tcBorders>
              <w:left w:val="single" w:color="auto" w:sz="4" w:space="0"/>
            </w:tcBorders>
            <w:noWrap w:val="0"/>
            <w:vAlign w:val="center"/>
          </w:tcPr>
          <w:p w14:paraId="2DBBAB18">
            <w:pPr>
              <w:keepNext w:val="0"/>
              <w:keepLines w:val="0"/>
              <w:pageBreakBefore w:val="0"/>
              <w:widowControl w:val="0"/>
              <w:kinsoku/>
              <w:wordWrap/>
              <w:overflowPunct/>
              <w:topLinePunct w:val="0"/>
              <w:bidi w:val="0"/>
              <w:spacing w:line="240" w:lineRule="auto"/>
              <w:ind w:left="-113" w:leftChars="-54" w:right="-107" w:rightChars="-51"/>
              <w:jc w:val="center"/>
              <w:textAlignment w:val="auto"/>
              <w:rPr>
                <w:rFonts w:hint="eastAsia" w:ascii="仿宋" w:hAnsi="仿宋" w:eastAsia="仿宋" w:cs="仿宋"/>
                <w:bCs/>
                <w:color w:val="auto"/>
                <w:sz w:val="24"/>
              </w:rPr>
            </w:pPr>
            <w:r>
              <w:rPr>
                <w:rFonts w:hint="eastAsia" w:ascii="仿宋" w:hAnsi="仿宋" w:eastAsia="仿宋" w:cs="仿宋"/>
                <w:bCs/>
                <w:color w:val="auto"/>
                <w:sz w:val="24"/>
              </w:rPr>
              <w:t>投标文件份数</w:t>
            </w:r>
          </w:p>
        </w:tc>
        <w:tc>
          <w:tcPr>
            <w:tcW w:w="6544" w:type="dxa"/>
            <w:tcBorders>
              <w:right w:val="double" w:color="auto" w:sz="4" w:space="0"/>
            </w:tcBorders>
            <w:noWrap w:val="0"/>
            <w:vAlign w:val="center"/>
          </w:tcPr>
          <w:p w14:paraId="244302CF">
            <w:pPr>
              <w:keepNext w:val="0"/>
              <w:keepLines w:val="0"/>
              <w:pageBreakBefore w:val="0"/>
              <w:widowControl w:val="0"/>
              <w:kinsoku/>
              <w:wordWrap/>
              <w:overflowPunct/>
              <w:topLinePunct w:val="0"/>
              <w:bidi w:val="0"/>
              <w:snapToGrid w:val="0"/>
              <w:spacing w:line="240" w:lineRule="auto"/>
              <w:textAlignment w:val="auto"/>
              <w:rPr>
                <w:rFonts w:hint="eastAsia" w:ascii="仿宋" w:hAnsi="仿宋" w:eastAsia="仿宋" w:cs="仿宋"/>
                <w:color w:val="auto"/>
                <w:sz w:val="24"/>
              </w:rPr>
            </w:pPr>
            <w:r>
              <w:rPr>
                <w:rFonts w:hint="eastAsia" w:ascii="仿宋" w:hAnsi="仿宋" w:eastAsia="仿宋"/>
                <w:color w:val="auto"/>
                <w:sz w:val="24"/>
              </w:rPr>
              <w:t>资格</w:t>
            </w:r>
            <w:r>
              <w:rPr>
                <w:rFonts w:ascii="仿宋" w:hAnsi="仿宋" w:eastAsia="仿宋"/>
                <w:color w:val="auto"/>
                <w:sz w:val="24"/>
              </w:rPr>
              <w:t>审查文件</w:t>
            </w:r>
            <w:r>
              <w:rPr>
                <w:rFonts w:hint="eastAsia" w:ascii="仿宋" w:hAnsi="仿宋" w:eastAsia="仿宋"/>
                <w:color w:val="auto"/>
                <w:sz w:val="24"/>
              </w:rPr>
              <w:t>正本</w:t>
            </w:r>
            <w:r>
              <w:rPr>
                <w:rFonts w:ascii="仿宋" w:hAnsi="仿宋" w:eastAsia="仿宋"/>
                <w:color w:val="auto"/>
                <w:sz w:val="24"/>
                <w:u w:val="single"/>
              </w:rPr>
              <w:t>一</w:t>
            </w:r>
            <w:r>
              <w:rPr>
                <w:rFonts w:ascii="仿宋" w:hAnsi="仿宋" w:eastAsia="仿宋"/>
                <w:color w:val="auto"/>
                <w:sz w:val="24"/>
              </w:rPr>
              <w:t>份，副本</w:t>
            </w:r>
            <w:r>
              <w:rPr>
                <w:rFonts w:hint="eastAsia" w:ascii="仿宋" w:hAnsi="仿宋" w:eastAsia="仿宋"/>
                <w:color w:val="auto"/>
                <w:sz w:val="24"/>
                <w:u w:val="single"/>
                <w:lang w:val="en-US" w:eastAsia="zh-CN"/>
              </w:rPr>
              <w:t>二</w:t>
            </w:r>
            <w:r>
              <w:rPr>
                <w:rFonts w:ascii="仿宋" w:hAnsi="仿宋" w:eastAsia="仿宋"/>
                <w:color w:val="auto"/>
                <w:sz w:val="24"/>
              </w:rPr>
              <w:t>份</w:t>
            </w:r>
            <w:r>
              <w:rPr>
                <w:rFonts w:hint="eastAsia" w:ascii="仿宋" w:hAnsi="仿宋" w:eastAsia="仿宋"/>
                <w:color w:val="auto"/>
                <w:sz w:val="24"/>
                <w:lang w:eastAsia="zh-CN"/>
              </w:rPr>
              <w:t>；</w:t>
            </w:r>
            <w:r>
              <w:rPr>
                <w:rFonts w:hint="eastAsia" w:ascii="仿宋" w:hAnsi="仿宋" w:eastAsia="仿宋"/>
                <w:color w:val="auto"/>
                <w:sz w:val="24"/>
              </w:rPr>
              <w:t>资信商务及技术文件正本</w:t>
            </w:r>
            <w:r>
              <w:rPr>
                <w:rFonts w:hint="eastAsia" w:ascii="仿宋" w:hAnsi="仿宋" w:eastAsia="仿宋"/>
                <w:color w:val="auto"/>
                <w:sz w:val="24"/>
                <w:u w:val="single"/>
              </w:rPr>
              <w:t>一</w:t>
            </w:r>
            <w:r>
              <w:rPr>
                <w:rFonts w:hint="eastAsia" w:ascii="仿宋" w:hAnsi="仿宋" w:eastAsia="仿宋"/>
                <w:color w:val="auto"/>
                <w:sz w:val="24"/>
              </w:rPr>
              <w:t>份、副本</w:t>
            </w:r>
            <w:r>
              <w:rPr>
                <w:rFonts w:hint="eastAsia" w:ascii="仿宋" w:hAnsi="仿宋" w:eastAsia="仿宋"/>
                <w:color w:val="auto"/>
                <w:sz w:val="24"/>
                <w:u w:val="single"/>
                <w:lang w:val="en-US" w:eastAsia="zh-CN"/>
              </w:rPr>
              <w:t>五</w:t>
            </w:r>
            <w:r>
              <w:rPr>
                <w:rFonts w:hint="eastAsia" w:ascii="仿宋" w:hAnsi="仿宋" w:eastAsia="仿宋"/>
                <w:color w:val="auto"/>
                <w:sz w:val="24"/>
              </w:rPr>
              <w:t>份</w:t>
            </w:r>
            <w:r>
              <w:rPr>
                <w:rFonts w:hint="eastAsia" w:ascii="仿宋" w:hAnsi="仿宋" w:eastAsia="仿宋"/>
                <w:color w:val="auto"/>
                <w:sz w:val="24"/>
                <w:lang w:eastAsia="zh-CN"/>
              </w:rPr>
              <w:t>；</w:t>
            </w:r>
            <w:r>
              <w:rPr>
                <w:rFonts w:hint="eastAsia" w:ascii="仿宋" w:hAnsi="仿宋" w:eastAsia="仿宋"/>
                <w:color w:val="auto"/>
                <w:sz w:val="24"/>
              </w:rPr>
              <w:t>报价文件正本</w:t>
            </w:r>
            <w:r>
              <w:rPr>
                <w:rFonts w:hint="eastAsia" w:ascii="仿宋" w:hAnsi="仿宋" w:eastAsia="仿宋"/>
                <w:color w:val="auto"/>
                <w:sz w:val="24"/>
                <w:u w:val="single"/>
              </w:rPr>
              <w:t>一</w:t>
            </w:r>
            <w:r>
              <w:rPr>
                <w:rFonts w:hint="eastAsia" w:ascii="仿宋" w:hAnsi="仿宋" w:eastAsia="仿宋"/>
                <w:color w:val="auto"/>
                <w:sz w:val="24"/>
              </w:rPr>
              <w:t>份、副本</w:t>
            </w:r>
            <w:r>
              <w:rPr>
                <w:rFonts w:hint="eastAsia" w:ascii="仿宋" w:hAnsi="仿宋" w:eastAsia="仿宋"/>
                <w:color w:val="auto"/>
                <w:sz w:val="24"/>
                <w:u w:val="single"/>
                <w:lang w:val="en-US" w:eastAsia="zh-CN"/>
              </w:rPr>
              <w:t>五</w:t>
            </w:r>
            <w:r>
              <w:rPr>
                <w:rFonts w:hint="eastAsia" w:ascii="仿宋" w:hAnsi="仿宋" w:eastAsia="仿宋"/>
                <w:color w:val="auto"/>
                <w:sz w:val="24"/>
              </w:rPr>
              <w:t>份</w:t>
            </w:r>
            <w:r>
              <w:rPr>
                <w:rFonts w:hint="eastAsia" w:ascii="仿宋" w:hAnsi="仿宋" w:eastAsia="仿宋" w:cs="仿宋"/>
                <w:color w:val="auto"/>
                <w:sz w:val="24"/>
              </w:rPr>
              <w:t>。</w:t>
            </w:r>
            <w:r>
              <w:rPr>
                <w:rFonts w:hint="eastAsia" w:ascii="仿宋" w:hAnsi="仿宋" w:eastAsia="仿宋" w:cs="仿宋"/>
                <w:color w:val="auto"/>
                <w:sz w:val="24"/>
                <w:lang w:val="en-US" w:eastAsia="zh-CN"/>
              </w:rPr>
              <w:t>三</w:t>
            </w:r>
            <w:r>
              <w:rPr>
                <w:rFonts w:hint="eastAsia" w:ascii="仿宋" w:hAnsi="仿宋" w:eastAsia="仿宋" w:cs="Times New Roman"/>
                <w:color w:val="auto"/>
                <w:sz w:val="24"/>
              </w:rPr>
              <w:t>部分文件应独立密封包装（注：各部分正本与副本包装在同一个密封袋内）。</w:t>
            </w:r>
          </w:p>
        </w:tc>
      </w:tr>
      <w:tr w14:paraId="64CED6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153" w:hRule="atLeast"/>
          <w:jc w:val="center"/>
        </w:trPr>
        <w:tc>
          <w:tcPr>
            <w:tcW w:w="788" w:type="dxa"/>
            <w:tcBorders>
              <w:left w:val="double" w:color="auto" w:sz="4" w:space="0"/>
              <w:right w:val="single" w:color="auto" w:sz="4" w:space="0"/>
            </w:tcBorders>
            <w:noWrap w:val="0"/>
            <w:vAlign w:val="center"/>
          </w:tcPr>
          <w:p w14:paraId="32E3D680">
            <w:pPr>
              <w:keepNext w:val="0"/>
              <w:keepLines w:val="0"/>
              <w:pageBreakBefore w:val="0"/>
              <w:widowControl w:val="0"/>
              <w:kinsoku/>
              <w:wordWrap/>
              <w:overflowPunct/>
              <w:topLinePunct w:val="0"/>
              <w:bidi w:val="0"/>
              <w:spacing w:line="240" w:lineRule="auto"/>
              <w:jc w:val="center"/>
              <w:textAlignment w:val="auto"/>
              <w:rPr>
                <w:rFonts w:hint="eastAsia" w:ascii="仿宋" w:hAnsi="仿宋" w:eastAsia="仿宋" w:cs="仿宋"/>
                <w:bCs/>
                <w:snapToGrid w:val="0"/>
                <w:color w:val="auto"/>
                <w:sz w:val="24"/>
              </w:rPr>
            </w:pPr>
            <w:r>
              <w:rPr>
                <w:rFonts w:hint="eastAsia" w:ascii="仿宋" w:hAnsi="仿宋" w:eastAsia="仿宋" w:cs="仿宋"/>
                <w:bCs/>
                <w:snapToGrid w:val="0"/>
                <w:color w:val="auto"/>
                <w:sz w:val="24"/>
              </w:rPr>
              <w:t>7</w:t>
            </w:r>
          </w:p>
        </w:tc>
        <w:tc>
          <w:tcPr>
            <w:tcW w:w="1735" w:type="dxa"/>
            <w:tcBorders>
              <w:left w:val="single" w:color="auto" w:sz="4" w:space="0"/>
            </w:tcBorders>
            <w:noWrap w:val="0"/>
            <w:vAlign w:val="center"/>
          </w:tcPr>
          <w:p w14:paraId="68BC51C0">
            <w:pPr>
              <w:keepNext w:val="0"/>
              <w:keepLines w:val="0"/>
              <w:pageBreakBefore w:val="0"/>
              <w:widowControl w:val="0"/>
              <w:kinsoku/>
              <w:wordWrap/>
              <w:overflowPunct/>
              <w:topLinePunct w:val="0"/>
              <w:bidi w:val="0"/>
              <w:spacing w:line="240" w:lineRule="auto"/>
              <w:ind w:left="-113" w:leftChars="-54" w:right="-107" w:rightChars="-51"/>
              <w:jc w:val="center"/>
              <w:textAlignment w:val="auto"/>
              <w:rPr>
                <w:rFonts w:hint="eastAsia" w:ascii="仿宋" w:hAnsi="仿宋" w:eastAsia="仿宋" w:cs="仿宋"/>
                <w:bCs/>
                <w:color w:val="auto"/>
                <w:sz w:val="24"/>
              </w:rPr>
            </w:pPr>
            <w:r>
              <w:rPr>
                <w:rFonts w:hint="eastAsia" w:ascii="仿宋" w:hAnsi="仿宋" w:eastAsia="仿宋" w:cs="仿宋"/>
                <w:bCs/>
                <w:color w:val="auto"/>
                <w:sz w:val="24"/>
              </w:rPr>
              <w:t>招标文件质疑</w:t>
            </w:r>
          </w:p>
        </w:tc>
        <w:tc>
          <w:tcPr>
            <w:tcW w:w="6544" w:type="dxa"/>
            <w:tcBorders>
              <w:right w:val="double" w:color="auto" w:sz="4" w:space="0"/>
            </w:tcBorders>
            <w:noWrap w:val="0"/>
            <w:vAlign w:val="center"/>
          </w:tcPr>
          <w:p w14:paraId="038AF883">
            <w:pPr>
              <w:keepNext w:val="0"/>
              <w:keepLines w:val="0"/>
              <w:pageBreakBefore w:val="0"/>
              <w:widowControl w:val="0"/>
              <w:tabs>
                <w:tab w:val="left" w:pos="540"/>
              </w:tabs>
              <w:kinsoku/>
              <w:wordWrap/>
              <w:overflowPunct/>
              <w:topLinePunct w:val="0"/>
              <w:bidi w:val="0"/>
              <w:snapToGrid w:val="0"/>
              <w:spacing w:line="240" w:lineRule="auto"/>
              <w:textAlignment w:val="auto"/>
              <w:rPr>
                <w:rFonts w:hint="eastAsia" w:ascii="仿宋" w:hAnsi="仿宋" w:eastAsia="仿宋" w:cs="仿宋"/>
                <w:color w:val="auto"/>
                <w:sz w:val="24"/>
              </w:rPr>
            </w:pPr>
            <w:r>
              <w:rPr>
                <w:rFonts w:hint="eastAsia" w:ascii="仿宋" w:hAnsi="仿宋" w:eastAsia="仿宋" w:cs="仿宋"/>
                <w:color w:val="auto"/>
                <w:sz w:val="24"/>
              </w:rPr>
              <w:t>1.只有通过报名获取招标文件的投标人才能对招标文件提出质疑，否则不予受理。</w:t>
            </w:r>
          </w:p>
          <w:p w14:paraId="0418E0DC">
            <w:pPr>
              <w:keepNext w:val="0"/>
              <w:keepLines w:val="0"/>
              <w:pageBreakBefore w:val="0"/>
              <w:widowControl w:val="0"/>
              <w:tabs>
                <w:tab w:val="left" w:pos="540"/>
              </w:tabs>
              <w:kinsoku/>
              <w:wordWrap/>
              <w:overflowPunct/>
              <w:topLinePunct w:val="0"/>
              <w:bidi w:val="0"/>
              <w:snapToGrid w:val="0"/>
              <w:spacing w:line="240" w:lineRule="auto"/>
              <w:textAlignment w:val="auto"/>
              <w:rPr>
                <w:rFonts w:hint="eastAsia" w:ascii="仿宋" w:hAnsi="仿宋" w:eastAsia="仿宋" w:cs="仿宋"/>
                <w:color w:val="auto"/>
                <w:sz w:val="24"/>
              </w:rPr>
            </w:pPr>
            <w:r>
              <w:rPr>
                <w:rFonts w:hint="eastAsia" w:ascii="仿宋" w:hAnsi="仿宋" w:eastAsia="仿宋" w:cs="仿宋"/>
                <w:color w:val="auto"/>
                <w:sz w:val="24"/>
              </w:rPr>
              <w:t>2.投标人认为招标文件使自己的权益受到损害的，可以自获取招标文件之日或者招标文件公告期限届满之日（公告期限届满后获取招标文件的，以公告期限届满之日为准）起7个工作日内，以书面形式向采购人和采购代理机构一次性提出质疑。</w:t>
            </w:r>
          </w:p>
        </w:tc>
      </w:tr>
      <w:tr w14:paraId="3E6FC7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788" w:type="dxa"/>
            <w:tcBorders>
              <w:left w:val="double" w:color="auto" w:sz="4" w:space="0"/>
              <w:right w:val="single" w:color="auto" w:sz="4" w:space="0"/>
            </w:tcBorders>
            <w:noWrap w:val="0"/>
            <w:vAlign w:val="center"/>
          </w:tcPr>
          <w:p w14:paraId="4985DBBC">
            <w:pPr>
              <w:keepNext w:val="0"/>
              <w:keepLines w:val="0"/>
              <w:pageBreakBefore w:val="0"/>
              <w:widowControl w:val="0"/>
              <w:kinsoku/>
              <w:wordWrap/>
              <w:overflowPunct/>
              <w:topLinePunct w:val="0"/>
              <w:bidi w:val="0"/>
              <w:spacing w:line="240" w:lineRule="auto"/>
              <w:jc w:val="center"/>
              <w:textAlignment w:val="auto"/>
              <w:rPr>
                <w:rFonts w:hint="eastAsia" w:ascii="仿宋" w:hAnsi="仿宋" w:eastAsia="仿宋" w:cs="仿宋"/>
                <w:bCs/>
                <w:snapToGrid w:val="0"/>
                <w:color w:val="auto"/>
                <w:sz w:val="24"/>
              </w:rPr>
            </w:pPr>
            <w:r>
              <w:rPr>
                <w:rFonts w:hint="eastAsia" w:ascii="仿宋" w:hAnsi="仿宋" w:eastAsia="仿宋" w:cs="仿宋"/>
                <w:bCs/>
                <w:snapToGrid w:val="0"/>
                <w:color w:val="auto"/>
                <w:sz w:val="24"/>
              </w:rPr>
              <w:t>8</w:t>
            </w:r>
          </w:p>
        </w:tc>
        <w:tc>
          <w:tcPr>
            <w:tcW w:w="1735" w:type="dxa"/>
            <w:tcBorders>
              <w:left w:val="single" w:color="auto" w:sz="4" w:space="0"/>
            </w:tcBorders>
            <w:noWrap w:val="0"/>
            <w:vAlign w:val="center"/>
          </w:tcPr>
          <w:p w14:paraId="545FC031">
            <w:pPr>
              <w:keepNext w:val="0"/>
              <w:keepLines w:val="0"/>
              <w:pageBreakBefore w:val="0"/>
              <w:widowControl w:val="0"/>
              <w:kinsoku/>
              <w:wordWrap/>
              <w:overflowPunct/>
              <w:topLinePunct w:val="0"/>
              <w:bidi w:val="0"/>
              <w:spacing w:line="240" w:lineRule="auto"/>
              <w:ind w:left="-113" w:leftChars="-54" w:right="-107" w:rightChars="-51"/>
              <w:jc w:val="center"/>
              <w:textAlignment w:val="auto"/>
              <w:rPr>
                <w:rFonts w:hint="eastAsia" w:ascii="仿宋" w:hAnsi="仿宋" w:eastAsia="仿宋" w:cs="仿宋"/>
                <w:bCs/>
                <w:color w:val="auto"/>
                <w:sz w:val="24"/>
              </w:rPr>
            </w:pPr>
            <w:r>
              <w:rPr>
                <w:rFonts w:hint="eastAsia" w:ascii="仿宋" w:hAnsi="仿宋" w:eastAsia="仿宋" w:cs="仿宋"/>
                <w:bCs/>
                <w:color w:val="auto"/>
                <w:sz w:val="24"/>
              </w:rPr>
              <w:t>招标文件澄清或修改</w:t>
            </w:r>
          </w:p>
        </w:tc>
        <w:tc>
          <w:tcPr>
            <w:tcW w:w="6544" w:type="dxa"/>
            <w:tcBorders>
              <w:right w:val="double" w:color="auto" w:sz="4" w:space="0"/>
            </w:tcBorders>
            <w:noWrap w:val="0"/>
            <w:vAlign w:val="center"/>
          </w:tcPr>
          <w:p w14:paraId="28DAC501">
            <w:pPr>
              <w:keepNext w:val="0"/>
              <w:keepLines w:val="0"/>
              <w:pageBreakBefore w:val="0"/>
              <w:widowControl w:val="0"/>
              <w:kinsoku/>
              <w:wordWrap/>
              <w:overflowPunct/>
              <w:topLinePunct w:val="0"/>
              <w:bidi w:val="0"/>
              <w:snapToGrid w:val="0"/>
              <w:spacing w:line="240" w:lineRule="auto"/>
              <w:ind w:right="-107" w:rightChars="-51"/>
              <w:textAlignment w:val="auto"/>
              <w:rPr>
                <w:rFonts w:hint="eastAsia" w:ascii="仿宋" w:hAnsi="仿宋" w:eastAsia="仿宋" w:cs="仿宋"/>
                <w:bCs/>
                <w:color w:val="auto"/>
                <w:sz w:val="24"/>
              </w:rPr>
            </w:pPr>
            <w:r>
              <w:rPr>
                <w:rFonts w:hint="eastAsia" w:ascii="仿宋" w:hAnsi="仿宋" w:eastAsia="仿宋" w:cs="仿宋"/>
                <w:bCs/>
                <w:color w:val="auto"/>
                <w:sz w:val="24"/>
              </w:rPr>
              <w:t>提交投标文件截止时间15日前，发布网址同招标公告发布网址。</w:t>
            </w:r>
          </w:p>
        </w:tc>
      </w:tr>
      <w:tr w14:paraId="3574FA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788" w:type="dxa"/>
            <w:tcBorders>
              <w:left w:val="double" w:color="auto" w:sz="4" w:space="0"/>
              <w:right w:val="single" w:color="auto" w:sz="4" w:space="0"/>
            </w:tcBorders>
            <w:noWrap w:val="0"/>
            <w:vAlign w:val="center"/>
          </w:tcPr>
          <w:p w14:paraId="5C08E2E2">
            <w:pPr>
              <w:keepNext w:val="0"/>
              <w:keepLines w:val="0"/>
              <w:pageBreakBefore w:val="0"/>
              <w:widowControl w:val="0"/>
              <w:kinsoku/>
              <w:wordWrap/>
              <w:overflowPunct/>
              <w:topLinePunct w:val="0"/>
              <w:bidi w:val="0"/>
              <w:spacing w:line="240" w:lineRule="auto"/>
              <w:jc w:val="center"/>
              <w:textAlignment w:val="auto"/>
              <w:rPr>
                <w:rFonts w:hint="eastAsia" w:ascii="仿宋" w:hAnsi="仿宋" w:eastAsia="仿宋" w:cs="仿宋"/>
                <w:bCs/>
                <w:snapToGrid w:val="0"/>
                <w:color w:val="auto"/>
                <w:sz w:val="24"/>
              </w:rPr>
            </w:pPr>
            <w:r>
              <w:rPr>
                <w:rFonts w:hint="eastAsia" w:ascii="仿宋" w:hAnsi="仿宋" w:eastAsia="仿宋" w:cs="仿宋"/>
                <w:bCs/>
                <w:snapToGrid w:val="0"/>
                <w:color w:val="auto"/>
                <w:sz w:val="24"/>
              </w:rPr>
              <w:t>9</w:t>
            </w:r>
          </w:p>
        </w:tc>
        <w:tc>
          <w:tcPr>
            <w:tcW w:w="1735" w:type="dxa"/>
            <w:tcBorders>
              <w:left w:val="single" w:color="auto" w:sz="4" w:space="0"/>
            </w:tcBorders>
            <w:noWrap w:val="0"/>
            <w:vAlign w:val="center"/>
          </w:tcPr>
          <w:p w14:paraId="25756F33">
            <w:pPr>
              <w:keepNext w:val="0"/>
              <w:keepLines w:val="0"/>
              <w:pageBreakBefore w:val="0"/>
              <w:widowControl w:val="0"/>
              <w:kinsoku/>
              <w:wordWrap/>
              <w:overflowPunct/>
              <w:topLinePunct w:val="0"/>
              <w:bidi w:val="0"/>
              <w:spacing w:line="240" w:lineRule="auto"/>
              <w:ind w:left="-113" w:leftChars="-54" w:right="-107" w:rightChars="-51"/>
              <w:jc w:val="center"/>
              <w:textAlignment w:val="auto"/>
              <w:rPr>
                <w:rFonts w:hint="eastAsia" w:ascii="仿宋" w:hAnsi="仿宋" w:eastAsia="仿宋" w:cs="仿宋"/>
                <w:bCs/>
                <w:color w:val="auto"/>
                <w:sz w:val="24"/>
              </w:rPr>
            </w:pPr>
            <w:r>
              <w:rPr>
                <w:rFonts w:hint="eastAsia" w:ascii="仿宋" w:hAnsi="仿宋" w:eastAsia="仿宋" w:cs="仿宋"/>
                <w:bCs/>
                <w:color w:val="auto"/>
                <w:sz w:val="24"/>
              </w:rPr>
              <w:t>投标文件提交截止时间及地点</w:t>
            </w:r>
          </w:p>
        </w:tc>
        <w:tc>
          <w:tcPr>
            <w:tcW w:w="6544" w:type="dxa"/>
            <w:tcBorders>
              <w:right w:val="double" w:color="auto" w:sz="4" w:space="0"/>
            </w:tcBorders>
            <w:noWrap w:val="0"/>
            <w:vAlign w:val="center"/>
          </w:tcPr>
          <w:p w14:paraId="25283CD1">
            <w:pPr>
              <w:keepNext w:val="0"/>
              <w:keepLines w:val="0"/>
              <w:pageBreakBefore w:val="0"/>
              <w:widowControl w:val="0"/>
              <w:tabs>
                <w:tab w:val="left" w:pos="540"/>
              </w:tabs>
              <w:kinsoku/>
              <w:wordWrap/>
              <w:overflowPunct/>
              <w:topLinePunct w:val="0"/>
              <w:bidi w:val="0"/>
              <w:snapToGrid w:val="0"/>
              <w:spacing w:line="240" w:lineRule="auto"/>
              <w:textAlignment w:val="auto"/>
              <w:rPr>
                <w:rFonts w:hint="eastAsia" w:ascii="仿宋" w:hAnsi="仿宋" w:eastAsia="仿宋" w:cs="仿宋"/>
                <w:bCs/>
                <w:color w:val="auto"/>
                <w:sz w:val="24"/>
              </w:rPr>
            </w:pPr>
            <w:r>
              <w:rPr>
                <w:rFonts w:hint="eastAsia" w:ascii="仿宋" w:hAnsi="仿宋" w:eastAsia="仿宋" w:cs="仿宋"/>
                <w:color w:val="auto"/>
                <w:sz w:val="24"/>
              </w:rPr>
              <w:t>投标人应于</w:t>
            </w:r>
            <w:r>
              <w:rPr>
                <w:rFonts w:hint="eastAsia" w:ascii="仿宋" w:hAnsi="仿宋" w:eastAsia="仿宋" w:cs="仿宋"/>
                <w:color w:val="auto"/>
                <w:sz w:val="24"/>
                <w:lang w:eastAsia="zh-CN"/>
              </w:rPr>
              <w:t>2025年7月</w:t>
            </w:r>
            <w:r>
              <w:rPr>
                <w:rFonts w:hint="eastAsia" w:ascii="仿宋" w:hAnsi="仿宋" w:eastAsia="仿宋" w:cs="仿宋"/>
                <w:color w:val="auto"/>
                <w:sz w:val="24"/>
                <w:lang w:val="en-US" w:eastAsia="zh-CN"/>
              </w:rPr>
              <w:t>23</w:t>
            </w:r>
            <w:r>
              <w:rPr>
                <w:rFonts w:hint="eastAsia" w:ascii="仿宋" w:hAnsi="仿宋" w:eastAsia="仿宋" w:cs="仿宋"/>
                <w:color w:val="auto"/>
                <w:sz w:val="24"/>
                <w:lang w:eastAsia="zh-CN"/>
              </w:rPr>
              <w:t>日09:30</w:t>
            </w:r>
            <w:r>
              <w:rPr>
                <w:rFonts w:hint="eastAsia" w:ascii="仿宋" w:hAnsi="仿宋" w:eastAsia="仿宋" w:cs="仿宋"/>
                <w:color w:val="auto"/>
                <w:sz w:val="24"/>
              </w:rPr>
              <w:t>（北京时间）前将投标文件密封送交到遂昌县公共资源交易中心(遂昌县妙高街道君子路357号A区5楼开标室)，逾期送达作无效投标处理。</w:t>
            </w:r>
          </w:p>
        </w:tc>
      </w:tr>
      <w:tr w14:paraId="38829C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25" w:hRule="atLeast"/>
          <w:jc w:val="center"/>
        </w:trPr>
        <w:tc>
          <w:tcPr>
            <w:tcW w:w="788" w:type="dxa"/>
            <w:tcBorders>
              <w:left w:val="double" w:color="auto" w:sz="4" w:space="0"/>
              <w:right w:val="single" w:color="auto" w:sz="4" w:space="0"/>
            </w:tcBorders>
            <w:noWrap w:val="0"/>
            <w:vAlign w:val="center"/>
          </w:tcPr>
          <w:p w14:paraId="3DAC57BF">
            <w:pPr>
              <w:keepNext w:val="0"/>
              <w:keepLines w:val="0"/>
              <w:pageBreakBefore w:val="0"/>
              <w:widowControl w:val="0"/>
              <w:kinsoku/>
              <w:wordWrap/>
              <w:overflowPunct/>
              <w:topLinePunct w:val="0"/>
              <w:bidi w:val="0"/>
              <w:spacing w:line="240" w:lineRule="auto"/>
              <w:jc w:val="center"/>
              <w:textAlignment w:val="auto"/>
              <w:rPr>
                <w:rFonts w:hint="eastAsia" w:ascii="仿宋" w:hAnsi="仿宋" w:eastAsia="仿宋" w:cs="仿宋"/>
                <w:bCs/>
                <w:snapToGrid w:val="0"/>
                <w:color w:val="auto"/>
                <w:sz w:val="24"/>
              </w:rPr>
            </w:pPr>
            <w:r>
              <w:rPr>
                <w:rFonts w:hint="eastAsia" w:ascii="仿宋" w:hAnsi="仿宋" w:eastAsia="仿宋" w:cs="仿宋"/>
                <w:bCs/>
                <w:snapToGrid w:val="0"/>
                <w:color w:val="auto"/>
                <w:sz w:val="24"/>
              </w:rPr>
              <w:t>10</w:t>
            </w:r>
          </w:p>
        </w:tc>
        <w:tc>
          <w:tcPr>
            <w:tcW w:w="1735" w:type="dxa"/>
            <w:tcBorders>
              <w:left w:val="single" w:color="auto" w:sz="4" w:space="0"/>
            </w:tcBorders>
            <w:noWrap w:val="0"/>
            <w:vAlign w:val="center"/>
          </w:tcPr>
          <w:p w14:paraId="4EA126D5">
            <w:pPr>
              <w:keepNext w:val="0"/>
              <w:keepLines w:val="0"/>
              <w:pageBreakBefore w:val="0"/>
              <w:widowControl w:val="0"/>
              <w:kinsoku/>
              <w:wordWrap/>
              <w:overflowPunct/>
              <w:topLinePunct w:val="0"/>
              <w:bidi w:val="0"/>
              <w:spacing w:line="240" w:lineRule="auto"/>
              <w:ind w:left="-113" w:leftChars="-54" w:right="-107" w:rightChars="-51"/>
              <w:jc w:val="center"/>
              <w:textAlignment w:val="auto"/>
              <w:rPr>
                <w:rFonts w:hint="eastAsia" w:ascii="仿宋" w:hAnsi="仿宋" w:eastAsia="仿宋" w:cs="仿宋"/>
                <w:bCs/>
                <w:color w:val="auto"/>
                <w:sz w:val="24"/>
              </w:rPr>
            </w:pPr>
            <w:r>
              <w:rPr>
                <w:rFonts w:hint="eastAsia" w:ascii="仿宋" w:hAnsi="仿宋" w:eastAsia="仿宋" w:cs="仿宋"/>
                <w:bCs/>
                <w:color w:val="auto"/>
                <w:sz w:val="24"/>
              </w:rPr>
              <w:t>开标时间及地点</w:t>
            </w:r>
          </w:p>
        </w:tc>
        <w:tc>
          <w:tcPr>
            <w:tcW w:w="6544" w:type="dxa"/>
            <w:tcBorders>
              <w:right w:val="double" w:color="auto" w:sz="4" w:space="0"/>
            </w:tcBorders>
            <w:noWrap w:val="0"/>
            <w:vAlign w:val="center"/>
          </w:tcPr>
          <w:p w14:paraId="25E08DBB">
            <w:pPr>
              <w:keepNext w:val="0"/>
              <w:keepLines w:val="0"/>
              <w:pageBreakBefore w:val="0"/>
              <w:widowControl w:val="0"/>
              <w:kinsoku/>
              <w:wordWrap/>
              <w:overflowPunct/>
              <w:topLinePunct w:val="0"/>
              <w:bidi w:val="0"/>
              <w:snapToGrid w:val="0"/>
              <w:spacing w:line="240" w:lineRule="auto"/>
              <w:textAlignment w:val="auto"/>
              <w:rPr>
                <w:rFonts w:hint="eastAsia" w:ascii="仿宋" w:hAnsi="仿宋" w:eastAsia="仿宋" w:cs="仿宋"/>
                <w:bCs/>
                <w:color w:val="auto"/>
                <w:sz w:val="24"/>
              </w:rPr>
            </w:pPr>
            <w:r>
              <w:rPr>
                <w:rFonts w:hint="eastAsia" w:ascii="仿宋" w:hAnsi="仿宋" w:eastAsia="仿宋" w:cs="仿宋"/>
                <w:color w:val="auto"/>
                <w:sz w:val="24"/>
                <w:lang w:eastAsia="zh-CN"/>
              </w:rPr>
              <w:t>2025年7月</w:t>
            </w:r>
            <w:r>
              <w:rPr>
                <w:rFonts w:hint="eastAsia" w:ascii="仿宋" w:hAnsi="仿宋" w:eastAsia="仿宋" w:cs="仿宋"/>
                <w:color w:val="auto"/>
                <w:sz w:val="24"/>
                <w:lang w:val="en-US" w:eastAsia="zh-CN"/>
              </w:rPr>
              <w:t>23</w:t>
            </w:r>
            <w:r>
              <w:rPr>
                <w:rFonts w:hint="eastAsia" w:ascii="仿宋" w:hAnsi="仿宋" w:eastAsia="仿宋" w:cs="仿宋"/>
                <w:color w:val="auto"/>
                <w:sz w:val="24"/>
                <w:lang w:eastAsia="zh-CN"/>
              </w:rPr>
              <w:t>日09:30</w:t>
            </w:r>
            <w:r>
              <w:rPr>
                <w:rFonts w:hint="eastAsia" w:ascii="仿宋" w:hAnsi="仿宋" w:eastAsia="仿宋" w:cs="仿宋"/>
                <w:color w:val="auto"/>
                <w:sz w:val="24"/>
              </w:rPr>
              <w:t>（北京时间）在遂昌县公共资源交易中心(遂昌县妙高街道君子路357号A区5楼开标室)，法定代表人或其授权代表必须出席开标会议。</w:t>
            </w:r>
          </w:p>
        </w:tc>
      </w:tr>
      <w:tr w14:paraId="4C36D6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788" w:type="dxa"/>
            <w:tcBorders>
              <w:left w:val="double" w:color="auto" w:sz="4" w:space="0"/>
              <w:right w:val="single" w:color="auto" w:sz="4" w:space="0"/>
            </w:tcBorders>
            <w:noWrap w:val="0"/>
            <w:vAlign w:val="center"/>
          </w:tcPr>
          <w:p w14:paraId="69F96B80">
            <w:pPr>
              <w:keepNext w:val="0"/>
              <w:keepLines w:val="0"/>
              <w:pageBreakBefore w:val="0"/>
              <w:widowControl w:val="0"/>
              <w:kinsoku/>
              <w:wordWrap/>
              <w:overflowPunct/>
              <w:topLinePunct w:val="0"/>
              <w:bidi w:val="0"/>
              <w:spacing w:line="240" w:lineRule="auto"/>
              <w:jc w:val="center"/>
              <w:textAlignment w:val="auto"/>
              <w:rPr>
                <w:rFonts w:hint="eastAsia" w:ascii="仿宋" w:hAnsi="仿宋" w:eastAsia="仿宋" w:cs="仿宋"/>
                <w:bCs/>
                <w:snapToGrid w:val="0"/>
                <w:color w:val="auto"/>
                <w:sz w:val="24"/>
              </w:rPr>
            </w:pPr>
            <w:r>
              <w:rPr>
                <w:rFonts w:hint="eastAsia" w:ascii="仿宋" w:hAnsi="仿宋" w:eastAsia="仿宋" w:cs="仿宋"/>
                <w:bCs/>
                <w:snapToGrid w:val="0"/>
                <w:color w:val="auto"/>
                <w:sz w:val="24"/>
              </w:rPr>
              <w:t>11</w:t>
            </w:r>
          </w:p>
        </w:tc>
        <w:tc>
          <w:tcPr>
            <w:tcW w:w="1735" w:type="dxa"/>
            <w:tcBorders>
              <w:left w:val="single" w:color="auto" w:sz="4" w:space="0"/>
            </w:tcBorders>
            <w:noWrap w:val="0"/>
            <w:vAlign w:val="center"/>
          </w:tcPr>
          <w:p w14:paraId="30B323EC">
            <w:pPr>
              <w:keepNext w:val="0"/>
              <w:keepLines w:val="0"/>
              <w:pageBreakBefore w:val="0"/>
              <w:widowControl w:val="0"/>
              <w:kinsoku/>
              <w:wordWrap/>
              <w:overflowPunct/>
              <w:topLinePunct w:val="0"/>
              <w:bidi w:val="0"/>
              <w:spacing w:line="240" w:lineRule="auto"/>
              <w:jc w:val="center"/>
              <w:textAlignment w:val="auto"/>
              <w:rPr>
                <w:rFonts w:hint="eastAsia" w:ascii="仿宋" w:hAnsi="仿宋" w:eastAsia="仿宋" w:cs="仿宋"/>
                <w:b w:val="0"/>
                <w:bCs/>
                <w:snapToGrid w:val="0"/>
                <w:color w:val="auto"/>
                <w:sz w:val="24"/>
                <w:szCs w:val="24"/>
              </w:rPr>
            </w:pPr>
            <w:r>
              <w:rPr>
                <w:rFonts w:hint="eastAsia" w:ascii="仿宋" w:hAnsi="仿宋" w:eastAsia="仿宋" w:cs="仿宋"/>
                <w:b w:val="0"/>
                <w:bCs/>
                <w:snapToGrid w:val="0"/>
                <w:color w:val="auto"/>
                <w:sz w:val="24"/>
                <w:szCs w:val="24"/>
                <w:highlight w:val="none"/>
              </w:rPr>
              <w:t>履约保证金</w:t>
            </w:r>
          </w:p>
        </w:tc>
        <w:tc>
          <w:tcPr>
            <w:tcW w:w="6544" w:type="dxa"/>
            <w:tcBorders>
              <w:right w:val="double" w:color="auto" w:sz="4" w:space="0"/>
            </w:tcBorders>
            <w:noWrap w:val="0"/>
            <w:vAlign w:val="center"/>
          </w:tcPr>
          <w:p w14:paraId="516FA779">
            <w:pPr>
              <w:pStyle w:val="28"/>
              <w:keepNext w:val="0"/>
              <w:keepLines w:val="0"/>
              <w:pageBreakBefore w:val="0"/>
              <w:widowControl w:val="0"/>
              <w:kinsoku/>
              <w:wordWrap/>
              <w:overflowPunct/>
              <w:topLinePunct w:val="0"/>
              <w:bidi w:val="0"/>
              <w:spacing w:after="0" w:line="240" w:lineRule="auto"/>
              <w:ind w:left="0" w:leftChars="0" w:firstLine="0" w:firstLineChars="0"/>
              <w:jc w:val="both"/>
              <w:textAlignment w:val="auto"/>
              <w:rPr>
                <w:rFonts w:hint="default"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无</w:t>
            </w:r>
          </w:p>
        </w:tc>
      </w:tr>
      <w:tr w14:paraId="1FBCCC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788" w:type="dxa"/>
            <w:tcBorders>
              <w:left w:val="double" w:color="auto" w:sz="4" w:space="0"/>
              <w:right w:val="single" w:color="auto" w:sz="4" w:space="0"/>
            </w:tcBorders>
            <w:noWrap w:val="0"/>
            <w:vAlign w:val="center"/>
          </w:tcPr>
          <w:p w14:paraId="0D98BD22">
            <w:pPr>
              <w:keepNext w:val="0"/>
              <w:keepLines w:val="0"/>
              <w:pageBreakBefore w:val="0"/>
              <w:widowControl w:val="0"/>
              <w:kinsoku/>
              <w:wordWrap/>
              <w:overflowPunct/>
              <w:topLinePunct w:val="0"/>
              <w:bidi w:val="0"/>
              <w:spacing w:line="240" w:lineRule="auto"/>
              <w:jc w:val="center"/>
              <w:textAlignment w:val="auto"/>
              <w:rPr>
                <w:rFonts w:hint="eastAsia" w:ascii="仿宋" w:hAnsi="仿宋" w:eastAsia="仿宋" w:cs="仿宋"/>
                <w:bCs/>
                <w:snapToGrid w:val="0"/>
                <w:color w:val="auto"/>
                <w:sz w:val="24"/>
              </w:rPr>
            </w:pPr>
            <w:r>
              <w:rPr>
                <w:rFonts w:hint="eastAsia" w:ascii="仿宋" w:hAnsi="仿宋" w:eastAsia="仿宋" w:cs="仿宋"/>
                <w:bCs/>
                <w:snapToGrid w:val="0"/>
                <w:color w:val="auto"/>
                <w:sz w:val="24"/>
              </w:rPr>
              <w:t>12</w:t>
            </w:r>
          </w:p>
        </w:tc>
        <w:tc>
          <w:tcPr>
            <w:tcW w:w="1735" w:type="dxa"/>
            <w:tcBorders>
              <w:left w:val="single" w:color="auto" w:sz="4" w:space="0"/>
            </w:tcBorders>
            <w:noWrap w:val="0"/>
            <w:vAlign w:val="center"/>
          </w:tcPr>
          <w:p w14:paraId="064BA916">
            <w:pPr>
              <w:keepNext w:val="0"/>
              <w:keepLines w:val="0"/>
              <w:pageBreakBefore w:val="0"/>
              <w:widowControl w:val="0"/>
              <w:kinsoku/>
              <w:wordWrap/>
              <w:overflowPunct/>
              <w:topLinePunct w:val="0"/>
              <w:bidi w:val="0"/>
              <w:spacing w:line="240" w:lineRule="auto"/>
              <w:ind w:left="-113" w:leftChars="-54" w:right="-107" w:rightChars="-51"/>
              <w:jc w:val="center"/>
              <w:textAlignment w:val="auto"/>
              <w:rPr>
                <w:rFonts w:hint="eastAsia" w:ascii="仿宋" w:hAnsi="仿宋" w:eastAsia="仿宋" w:cs="仿宋"/>
                <w:bCs/>
                <w:color w:val="auto"/>
                <w:sz w:val="24"/>
              </w:rPr>
            </w:pPr>
            <w:r>
              <w:rPr>
                <w:rFonts w:hint="eastAsia" w:ascii="仿宋" w:hAnsi="仿宋" w:eastAsia="仿宋" w:cs="仿宋"/>
                <w:bCs/>
                <w:color w:val="auto"/>
                <w:sz w:val="24"/>
              </w:rPr>
              <w:t>评审办法和细则</w:t>
            </w:r>
          </w:p>
        </w:tc>
        <w:tc>
          <w:tcPr>
            <w:tcW w:w="6544" w:type="dxa"/>
            <w:tcBorders>
              <w:right w:val="double" w:color="auto" w:sz="4" w:space="0"/>
            </w:tcBorders>
            <w:noWrap w:val="0"/>
            <w:vAlign w:val="center"/>
          </w:tcPr>
          <w:p w14:paraId="55E788DB">
            <w:pPr>
              <w:keepNext w:val="0"/>
              <w:keepLines w:val="0"/>
              <w:pageBreakBefore w:val="0"/>
              <w:widowControl w:val="0"/>
              <w:kinsoku/>
              <w:wordWrap/>
              <w:overflowPunct/>
              <w:topLinePunct w:val="0"/>
              <w:bidi w:val="0"/>
              <w:snapToGrid w:val="0"/>
              <w:spacing w:line="240" w:lineRule="auto"/>
              <w:ind w:right="-107" w:rightChars="-51"/>
              <w:textAlignment w:val="auto"/>
              <w:rPr>
                <w:rFonts w:hint="eastAsia" w:ascii="仿宋" w:hAnsi="仿宋" w:eastAsia="仿宋" w:cs="仿宋"/>
                <w:bCs/>
                <w:color w:val="auto"/>
                <w:sz w:val="24"/>
              </w:rPr>
            </w:pPr>
            <w:r>
              <w:rPr>
                <w:rFonts w:hint="eastAsia" w:ascii="仿宋" w:hAnsi="仿宋" w:eastAsia="仿宋" w:cs="仿宋"/>
                <w:bCs/>
                <w:color w:val="auto"/>
                <w:sz w:val="24"/>
              </w:rPr>
              <w:t>采用综合评分法，详见招标文件“第六章评审办法和细则”</w:t>
            </w:r>
          </w:p>
        </w:tc>
      </w:tr>
      <w:tr w14:paraId="08698C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18" w:hRule="atLeast"/>
          <w:jc w:val="center"/>
        </w:trPr>
        <w:tc>
          <w:tcPr>
            <w:tcW w:w="788" w:type="dxa"/>
            <w:tcBorders>
              <w:left w:val="double" w:color="auto" w:sz="4" w:space="0"/>
              <w:right w:val="single" w:color="auto" w:sz="4" w:space="0"/>
            </w:tcBorders>
            <w:noWrap w:val="0"/>
            <w:vAlign w:val="center"/>
          </w:tcPr>
          <w:p w14:paraId="18F24925">
            <w:pPr>
              <w:keepNext w:val="0"/>
              <w:keepLines w:val="0"/>
              <w:pageBreakBefore w:val="0"/>
              <w:widowControl w:val="0"/>
              <w:kinsoku/>
              <w:wordWrap/>
              <w:overflowPunct/>
              <w:topLinePunct w:val="0"/>
              <w:bidi w:val="0"/>
              <w:spacing w:line="240" w:lineRule="auto"/>
              <w:jc w:val="center"/>
              <w:textAlignment w:val="auto"/>
              <w:rPr>
                <w:rFonts w:hint="eastAsia" w:ascii="仿宋" w:hAnsi="仿宋" w:eastAsia="仿宋" w:cs="仿宋"/>
                <w:bCs/>
                <w:snapToGrid w:val="0"/>
                <w:color w:val="auto"/>
                <w:sz w:val="24"/>
              </w:rPr>
            </w:pPr>
            <w:r>
              <w:rPr>
                <w:rFonts w:hint="eastAsia" w:ascii="仿宋" w:hAnsi="仿宋" w:eastAsia="仿宋" w:cs="仿宋"/>
                <w:bCs/>
                <w:snapToGrid w:val="0"/>
                <w:color w:val="auto"/>
                <w:sz w:val="24"/>
              </w:rPr>
              <w:t>13</w:t>
            </w:r>
          </w:p>
        </w:tc>
        <w:tc>
          <w:tcPr>
            <w:tcW w:w="1735" w:type="dxa"/>
            <w:tcBorders>
              <w:left w:val="single" w:color="auto" w:sz="4" w:space="0"/>
            </w:tcBorders>
            <w:noWrap w:val="0"/>
            <w:vAlign w:val="center"/>
          </w:tcPr>
          <w:p w14:paraId="7FFB8DAC">
            <w:pPr>
              <w:keepNext w:val="0"/>
              <w:keepLines w:val="0"/>
              <w:pageBreakBefore w:val="0"/>
              <w:widowControl w:val="0"/>
              <w:kinsoku/>
              <w:wordWrap/>
              <w:overflowPunct/>
              <w:topLinePunct w:val="0"/>
              <w:bidi w:val="0"/>
              <w:spacing w:line="240" w:lineRule="auto"/>
              <w:ind w:left="-113" w:leftChars="-54" w:right="-107" w:rightChars="-51"/>
              <w:jc w:val="center"/>
              <w:textAlignment w:val="auto"/>
              <w:rPr>
                <w:rFonts w:hint="eastAsia" w:ascii="仿宋" w:hAnsi="仿宋" w:eastAsia="仿宋" w:cs="仿宋"/>
                <w:bCs/>
                <w:color w:val="auto"/>
                <w:sz w:val="24"/>
              </w:rPr>
            </w:pPr>
            <w:r>
              <w:rPr>
                <w:rFonts w:hint="eastAsia" w:ascii="仿宋" w:hAnsi="仿宋" w:eastAsia="仿宋" w:cs="仿宋"/>
                <w:bCs/>
                <w:color w:val="auto"/>
                <w:sz w:val="24"/>
              </w:rPr>
              <w:t>中标结果公告及中标通知书</w:t>
            </w:r>
          </w:p>
        </w:tc>
        <w:tc>
          <w:tcPr>
            <w:tcW w:w="6544" w:type="dxa"/>
            <w:tcBorders>
              <w:right w:val="double" w:color="auto" w:sz="4" w:space="0"/>
            </w:tcBorders>
            <w:noWrap w:val="0"/>
            <w:vAlign w:val="center"/>
          </w:tcPr>
          <w:p w14:paraId="0DC7240D">
            <w:pPr>
              <w:keepNext w:val="0"/>
              <w:keepLines w:val="0"/>
              <w:pageBreakBefore w:val="0"/>
              <w:widowControl w:val="0"/>
              <w:kinsoku/>
              <w:wordWrap/>
              <w:overflowPunct/>
              <w:topLinePunct w:val="0"/>
              <w:bidi w:val="0"/>
              <w:snapToGrid w:val="0"/>
              <w:spacing w:line="240" w:lineRule="auto"/>
              <w:ind w:right="-107" w:rightChars="-51"/>
              <w:textAlignment w:val="auto"/>
              <w:rPr>
                <w:rFonts w:hint="eastAsia" w:ascii="仿宋" w:hAnsi="仿宋" w:eastAsia="仿宋" w:cs="仿宋"/>
                <w:bCs/>
                <w:color w:val="auto"/>
                <w:sz w:val="24"/>
              </w:rPr>
            </w:pPr>
            <w:r>
              <w:rPr>
                <w:rFonts w:hint="eastAsia" w:ascii="仿宋" w:hAnsi="仿宋" w:eastAsia="仿宋" w:cs="仿宋"/>
                <w:bCs/>
                <w:color w:val="auto"/>
                <w:kern w:val="0"/>
                <w:sz w:val="24"/>
              </w:rPr>
              <w:t>评审报告经采购人确认后2个工作日内，</w:t>
            </w:r>
            <w:r>
              <w:rPr>
                <w:rFonts w:hint="eastAsia" w:ascii="仿宋" w:hAnsi="仿宋" w:eastAsia="仿宋" w:cs="仿宋"/>
                <w:bCs/>
                <w:color w:val="auto"/>
                <w:sz w:val="24"/>
              </w:rPr>
              <w:t>成交结果公告在浙江政府采购网(https://zfcg.czt.zj.gov.cn/)、丽水市公共资源交易网（https://lssggzy.lishui.gov.cn/）等媒体上发布，</w:t>
            </w:r>
            <w:r>
              <w:rPr>
                <w:rFonts w:hint="eastAsia" w:ascii="仿宋" w:hAnsi="仿宋" w:eastAsia="仿宋" w:cs="仿宋"/>
                <w:bCs/>
                <w:color w:val="auto"/>
                <w:kern w:val="0"/>
                <w:sz w:val="24"/>
              </w:rPr>
              <w:t>并同时发出成交通知书。</w:t>
            </w:r>
          </w:p>
        </w:tc>
      </w:tr>
      <w:tr w14:paraId="2F7C28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65" w:hRule="atLeast"/>
          <w:jc w:val="center"/>
        </w:trPr>
        <w:tc>
          <w:tcPr>
            <w:tcW w:w="788" w:type="dxa"/>
            <w:tcBorders>
              <w:left w:val="double" w:color="auto" w:sz="4" w:space="0"/>
              <w:right w:val="single" w:color="auto" w:sz="4" w:space="0"/>
            </w:tcBorders>
            <w:noWrap w:val="0"/>
            <w:vAlign w:val="center"/>
          </w:tcPr>
          <w:p w14:paraId="11E4EE31">
            <w:pPr>
              <w:keepNext w:val="0"/>
              <w:keepLines w:val="0"/>
              <w:pageBreakBefore w:val="0"/>
              <w:widowControl w:val="0"/>
              <w:kinsoku/>
              <w:wordWrap/>
              <w:overflowPunct/>
              <w:topLinePunct w:val="0"/>
              <w:bidi w:val="0"/>
              <w:spacing w:line="240" w:lineRule="auto"/>
              <w:jc w:val="center"/>
              <w:textAlignment w:val="auto"/>
              <w:rPr>
                <w:rFonts w:hint="eastAsia" w:ascii="仿宋" w:hAnsi="仿宋" w:eastAsia="仿宋" w:cs="仿宋"/>
                <w:bCs/>
                <w:snapToGrid w:val="0"/>
                <w:color w:val="auto"/>
                <w:sz w:val="24"/>
              </w:rPr>
            </w:pPr>
            <w:r>
              <w:rPr>
                <w:rFonts w:hint="eastAsia" w:ascii="仿宋" w:hAnsi="仿宋" w:eastAsia="仿宋" w:cs="仿宋"/>
                <w:bCs/>
                <w:snapToGrid w:val="0"/>
                <w:color w:val="auto"/>
                <w:sz w:val="24"/>
              </w:rPr>
              <w:t>14</w:t>
            </w:r>
          </w:p>
        </w:tc>
        <w:tc>
          <w:tcPr>
            <w:tcW w:w="1735" w:type="dxa"/>
            <w:tcBorders>
              <w:left w:val="single" w:color="auto" w:sz="4" w:space="0"/>
            </w:tcBorders>
            <w:noWrap w:val="0"/>
            <w:vAlign w:val="center"/>
          </w:tcPr>
          <w:p w14:paraId="2D24FEB6">
            <w:pPr>
              <w:keepNext w:val="0"/>
              <w:keepLines w:val="0"/>
              <w:pageBreakBefore w:val="0"/>
              <w:widowControl w:val="0"/>
              <w:kinsoku/>
              <w:wordWrap/>
              <w:overflowPunct/>
              <w:topLinePunct w:val="0"/>
              <w:bidi w:val="0"/>
              <w:spacing w:line="240" w:lineRule="auto"/>
              <w:ind w:left="-113" w:leftChars="-54" w:right="-107" w:rightChars="-51"/>
              <w:jc w:val="center"/>
              <w:textAlignment w:val="auto"/>
              <w:rPr>
                <w:rFonts w:hint="eastAsia" w:ascii="仿宋" w:hAnsi="仿宋" w:eastAsia="仿宋" w:cs="仿宋"/>
                <w:bCs/>
                <w:color w:val="auto"/>
                <w:sz w:val="24"/>
              </w:rPr>
            </w:pPr>
            <w:r>
              <w:rPr>
                <w:rFonts w:hint="eastAsia" w:ascii="仿宋" w:hAnsi="仿宋" w:eastAsia="仿宋" w:cs="仿宋"/>
                <w:bCs/>
                <w:color w:val="auto"/>
                <w:sz w:val="24"/>
              </w:rPr>
              <w:t>签订合同</w:t>
            </w:r>
          </w:p>
        </w:tc>
        <w:tc>
          <w:tcPr>
            <w:tcW w:w="6544" w:type="dxa"/>
            <w:tcBorders>
              <w:right w:val="double" w:color="auto" w:sz="4" w:space="0"/>
            </w:tcBorders>
            <w:noWrap w:val="0"/>
            <w:vAlign w:val="center"/>
          </w:tcPr>
          <w:p w14:paraId="4A9A7815">
            <w:pPr>
              <w:keepNext w:val="0"/>
              <w:keepLines w:val="0"/>
              <w:pageBreakBefore w:val="0"/>
              <w:widowControl w:val="0"/>
              <w:kinsoku/>
              <w:wordWrap/>
              <w:overflowPunct/>
              <w:topLinePunct w:val="0"/>
              <w:bidi w:val="0"/>
              <w:snapToGrid w:val="0"/>
              <w:spacing w:line="240" w:lineRule="auto"/>
              <w:ind w:right="-107" w:rightChars="-51"/>
              <w:textAlignment w:val="auto"/>
              <w:rPr>
                <w:rFonts w:hint="eastAsia" w:ascii="仿宋" w:hAnsi="仿宋" w:eastAsia="仿宋" w:cs="仿宋"/>
                <w:bCs/>
                <w:color w:val="auto"/>
                <w:sz w:val="24"/>
              </w:rPr>
            </w:pPr>
            <w:r>
              <w:rPr>
                <w:rFonts w:hint="eastAsia" w:ascii="仿宋" w:hAnsi="仿宋" w:eastAsia="仿宋" w:cs="仿宋"/>
                <w:bCs/>
                <w:color w:val="auto"/>
                <w:sz w:val="24"/>
              </w:rPr>
              <w:t>中标通知书发出之日起30日内，按照招标文件确定的事项签订采购合同。</w:t>
            </w:r>
          </w:p>
        </w:tc>
      </w:tr>
      <w:tr w14:paraId="4E5A04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788" w:type="dxa"/>
            <w:tcBorders>
              <w:left w:val="double" w:color="auto" w:sz="4" w:space="0"/>
              <w:right w:val="single" w:color="auto" w:sz="4" w:space="0"/>
            </w:tcBorders>
            <w:noWrap w:val="0"/>
            <w:vAlign w:val="center"/>
          </w:tcPr>
          <w:p w14:paraId="76C38242">
            <w:pPr>
              <w:keepNext w:val="0"/>
              <w:keepLines w:val="0"/>
              <w:pageBreakBefore w:val="0"/>
              <w:widowControl w:val="0"/>
              <w:kinsoku/>
              <w:wordWrap/>
              <w:overflowPunct/>
              <w:topLinePunct w:val="0"/>
              <w:bidi w:val="0"/>
              <w:spacing w:line="240" w:lineRule="auto"/>
              <w:jc w:val="center"/>
              <w:textAlignment w:val="auto"/>
              <w:rPr>
                <w:rFonts w:hint="eastAsia" w:ascii="仿宋" w:hAnsi="仿宋" w:eastAsia="仿宋" w:cs="仿宋"/>
                <w:bCs/>
                <w:snapToGrid w:val="0"/>
                <w:color w:val="auto"/>
                <w:sz w:val="24"/>
              </w:rPr>
            </w:pPr>
            <w:r>
              <w:rPr>
                <w:rFonts w:hint="eastAsia" w:ascii="仿宋" w:hAnsi="仿宋" w:eastAsia="仿宋" w:cs="仿宋"/>
                <w:bCs/>
                <w:snapToGrid w:val="0"/>
                <w:color w:val="auto"/>
                <w:sz w:val="24"/>
              </w:rPr>
              <w:t>15</w:t>
            </w:r>
          </w:p>
        </w:tc>
        <w:tc>
          <w:tcPr>
            <w:tcW w:w="1735" w:type="dxa"/>
            <w:tcBorders>
              <w:left w:val="single" w:color="auto" w:sz="4" w:space="0"/>
            </w:tcBorders>
            <w:noWrap w:val="0"/>
            <w:vAlign w:val="center"/>
          </w:tcPr>
          <w:p w14:paraId="0D1D25D8">
            <w:pPr>
              <w:keepNext w:val="0"/>
              <w:keepLines w:val="0"/>
              <w:pageBreakBefore w:val="0"/>
              <w:widowControl w:val="0"/>
              <w:kinsoku/>
              <w:wordWrap/>
              <w:overflowPunct/>
              <w:topLinePunct w:val="0"/>
              <w:bidi w:val="0"/>
              <w:spacing w:line="240" w:lineRule="auto"/>
              <w:ind w:left="-113" w:leftChars="-54" w:right="-107" w:rightChars="-51"/>
              <w:jc w:val="center"/>
              <w:textAlignment w:val="auto"/>
              <w:rPr>
                <w:rFonts w:hint="eastAsia" w:ascii="仿宋" w:hAnsi="仿宋" w:eastAsia="仿宋" w:cs="仿宋"/>
                <w:bCs/>
                <w:snapToGrid w:val="0"/>
                <w:color w:val="auto"/>
                <w:sz w:val="24"/>
              </w:rPr>
            </w:pPr>
            <w:r>
              <w:rPr>
                <w:rFonts w:hint="eastAsia" w:ascii="仿宋" w:hAnsi="仿宋" w:eastAsia="仿宋" w:cs="仿宋"/>
                <w:bCs/>
                <w:snapToGrid w:val="0"/>
                <w:color w:val="auto"/>
                <w:sz w:val="24"/>
              </w:rPr>
              <w:t>招标文件解释</w:t>
            </w:r>
          </w:p>
        </w:tc>
        <w:tc>
          <w:tcPr>
            <w:tcW w:w="6544" w:type="dxa"/>
            <w:tcBorders>
              <w:right w:val="double" w:color="auto" w:sz="4" w:space="0"/>
            </w:tcBorders>
            <w:noWrap w:val="0"/>
            <w:vAlign w:val="center"/>
          </w:tcPr>
          <w:p w14:paraId="453AE408">
            <w:pPr>
              <w:keepNext w:val="0"/>
              <w:keepLines w:val="0"/>
              <w:pageBreakBefore w:val="0"/>
              <w:widowControl w:val="0"/>
              <w:kinsoku/>
              <w:wordWrap/>
              <w:overflowPunct/>
              <w:topLinePunct w:val="0"/>
              <w:bidi w:val="0"/>
              <w:snapToGrid w:val="0"/>
              <w:spacing w:line="240" w:lineRule="auto"/>
              <w:ind w:right="-107" w:rightChars="-51"/>
              <w:textAlignment w:val="auto"/>
              <w:rPr>
                <w:rFonts w:hint="eastAsia" w:ascii="仿宋" w:hAnsi="仿宋" w:eastAsia="仿宋" w:cs="仿宋"/>
                <w:bCs/>
                <w:color w:val="auto"/>
                <w:sz w:val="24"/>
              </w:rPr>
            </w:pPr>
            <w:r>
              <w:rPr>
                <w:rFonts w:hint="eastAsia" w:ascii="仿宋" w:hAnsi="仿宋" w:eastAsia="仿宋" w:cs="仿宋"/>
                <w:bCs/>
                <w:color w:val="auto"/>
                <w:sz w:val="24"/>
              </w:rPr>
              <w:t>本项目招标文件的解释权属于遂昌一航采购代理有限公司</w:t>
            </w:r>
          </w:p>
        </w:tc>
      </w:tr>
      <w:tr w14:paraId="471EB3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88" w:type="dxa"/>
            <w:tcBorders>
              <w:left w:val="double" w:color="auto" w:sz="4" w:space="0"/>
              <w:right w:val="single" w:color="auto" w:sz="4" w:space="0"/>
            </w:tcBorders>
            <w:noWrap w:val="0"/>
            <w:vAlign w:val="center"/>
          </w:tcPr>
          <w:p w14:paraId="527BD063">
            <w:pPr>
              <w:keepNext w:val="0"/>
              <w:keepLines w:val="0"/>
              <w:pageBreakBefore w:val="0"/>
              <w:widowControl w:val="0"/>
              <w:kinsoku/>
              <w:wordWrap/>
              <w:overflowPunct/>
              <w:topLinePunct w:val="0"/>
              <w:bidi w:val="0"/>
              <w:spacing w:line="240" w:lineRule="auto"/>
              <w:jc w:val="center"/>
              <w:textAlignment w:val="auto"/>
              <w:rPr>
                <w:rFonts w:hint="eastAsia" w:ascii="仿宋" w:hAnsi="仿宋" w:eastAsia="仿宋" w:cs="仿宋"/>
                <w:bCs/>
                <w:snapToGrid w:val="0"/>
                <w:color w:val="auto"/>
                <w:sz w:val="24"/>
              </w:rPr>
            </w:pPr>
            <w:r>
              <w:rPr>
                <w:rFonts w:hint="eastAsia" w:ascii="仿宋" w:hAnsi="仿宋" w:eastAsia="仿宋" w:cs="仿宋"/>
                <w:bCs/>
                <w:snapToGrid w:val="0"/>
                <w:color w:val="auto"/>
                <w:sz w:val="24"/>
              </w:rPr>
              <w:t>16</w:t>
            </w:r>
          </w:p>
        </w:tc>
        <w:tc>
          <w:tcPr>
            <w:tcW w:w="1735" w:type="dxa"/>
            <w:tcBorders>
              <w:left w:val="single" w:color="auto" w:sz="4" w:space="0"/>
            </w:tcBorders>
            <w:noWrap w:val="0"/>
            <w:vAlign w:val="center"/>
          </w:tcPr>
          <w:p w14:paraId="496EB096">
            <w:pPr>
              <w:keepNext w:val="0"/>
              <w:keepLines w:val="0"/>
              <w:pageBreakBefore w:val="0"/>
              <w:widowControl w:val="0"/>
              <w:kinsoku/>
              <w:wordWrap/>
              <w:overflowPunct/>
              <w:topLinePunct w:val="0"/>
              <w:bidi w:val="0"/>
              <w:spacing w:line="240" w:lineRule="auto"/>
              <w:ind w:left="-113" w:leftChars="-54" w:right="-107" w:rightChars="-51"/>
              <w:jc w:val="center"/>
              <w:textAlignment w:val="auto"/>
              <w:rPr>
                <w:rFonts w:hint="eastAsia" w:ascii="仿宋" w:hAnsi="仿宋" w:eastAsia="仿宋" w:cs="仿宋"/>
                <w:color w:val="auto"/>
                <w:sz w:val="24"/>
              </w:rPr>
            </w:pPr>
            <w:r>
              <w:rPr>
                <w:rFonts w:hint="eastAsia" w:ascii="仿宋" w:hAnsi="仿宋" w:eastAsia="仿宋" w:cs="仿宋"/>
                <w:color w:val="auto"/>
                <w:sz w:val="24"/>
              </w:rPr>
              <w:t>发布媒体</w:t>
            </w:r>
          </w:p>
        </w:tc>
        <w:tc>
          <w:tcPr>
            <w:tcW w:w="6544" w:type="dxa"/>
            <w:tcBorders>
              <w:right w:val="double" w:color="auto" w:sz="4" w:space="0"/>
            </w:tcBorders>
            <w:noWrap w:val="0"/>
            <w:vAlign w:val="center"/>
          </w:tcPr>
          <w:p w14:paraId="2D94DD46">
            <w:pPr>
              <w:keepNext w:val="0"/>
              <w:keepLines w:val="0"/>
              <w:pageBreakBefore w:val="0"/>
              <w:widowControl w:val="0"/>
              <w:kinsoku/>
              <w:wordWrap/>
              <w:overflowPunct/>
              <w:topLinePunct w:val="0"/>
              <w:bidi w:val="0"/>
              <w:snapToGrid w:val="0"/>
              <w:spacing w:line="240" w:lineRule="auto"/>
              <w:ind w:right="-107" w:rightChars="-51"/>
              <w:textAlignment w:val="auto"/>
              <w:rPr>
                <w:rFonts w:hint="eastAsia" w:ascii="仿宋" w:hAnsi="仿宋" w:eastAsia="仿宋" w:cs="仿宋"/>
                <w:bCs/>
                <w:color w:val="auto"/>
                <w:sz w:val="24"/>
              </w:rPr>
            </w:pPr>
            <w:r>
              <w:rPr>
                <w:rFonts w:hint="eastAsia" w:ascii="仿宋" w:hAnsi="仿宋" w:eastAsia="仿宋" w:cs="仿宋"/>
                <w:bCs/>
                <w:color w:val="auto"/>
                <w:sz w:val="24"/>
              </w:rPr>
              <w:t>浙江政府采购网(https://zfcg.czt.zj.gov.cn/)、丽水市公共资源交易网（https://lssggzy.lishui.gov.cn/）</w:t>
            </w:r>
          </w:p>
        </w:tc>
      </w:tr>
      <w:bookmarkEnd w:id="52"/>
    </w:tbl>
    <w:p w14:paraId="6979F10D">
      <w:pPr>
        <w:rPr>
          <w:rFonts w:hint="eastAsia" w:ascii="仿宋" w:hAnsi="仿宋" w:eastAsia="仿宋" w:cs="仿宋"/>
          <w:color w:val="auto"/>
        </w:rPr>
      </w:pPr>
      <w:bookmarkStart w:id="54" w:name="_Toc27292"/>
    </w:p>
    <w:p w14:paraId="34DFDF33">
      <w:pPr>
        <w:rPr>
          <w:rFonts w:hint="eastAsia" w:ascii="仿宋" w:hAnsi="仿宋" w:eastAsia="仿宋" w:cs="仿宋"/>
          <w:color w:val="auto"/>
        </w:rPr>
      </w:pPr>
    </w:p>
    <w:p w14:paraId="22C5D3A6">
      <w:pPr>
        <w:rPr>
          <w:rFonts w:hint="eastAsia" w:ascii="仿宋" w:hAnsi="仿宋" w:eastAsia="仿宋" w:cs="仿宋"/>
          <w:color w:val="auto"/>
        </w:rPr>
      </w:pPr>
    </w:p>
    <w:p w14:paraId="5C85A944">
      <w:pPr>
        <w:rPr>
          <w:rFonts w:hint="eastAsia" w:ascii="仿宋" w:hAnsi="仿宋" w:eastAsia="仿宋" w:cs="仿宋"/>
          <w:color w:val="auto"/>
        </w:rPr>
      </w:pPr>
    </w:p>
    <w:p w14:paraId="0B57EF53">
      <w:pPr>
        <w:rPr>
          <w:rFonts w:hint="eastAsia" w:ascii="仿宋" w:hAnsi="仿宋" w:eastAsia="仿宋" w:cs="仿宋"/>
          <w:color w:val="auto"/>
        </w:rPr>
      </w:pPr>
    </w:p>
    <w:p w14:paraId="121834C8">
      <w:pPr>
        <w:rPr>
          <w:rFonts w:hint="eastAsia" w:ascii="仿宋" w:hAnsi="仿宋" w:eastAsia="仿宋" w:cs="仿宋"/>
          <w:color w:val="auto"/>
        </w:rPr>
      </w:pPr>
    </w:p>
    <w:p w14:paraId="106F915B">
      <w:pPr>
        <w:rPr>
          <w:rFonts w:hint="eastAsia" w:ascii="仿宋" w:hAnsi="仿宋" w:eastAsia="仿宋" w:cs="仿宋"/>
          <w:color w:val="auto"/>
        </w:rPr>
      </w:pPr>
    </w:p>
    <w:p w14:paraId="1EE9DB3E">
      <w:pPr>
        <w:rPr>
          <w:rFonts w:hint="eastAsia" w:ascii="仿宋" w:hAnsi="仿宋" w:eastAsia="仿宋" w:cs="仿宋"/>
          <w:color w:val="auto"/>
        </w:rPr>
      </w:pPr>
    </w:p>
    <w:p w14:paraId="7F7DFF2F">
      <w:pPr>
        <w:pStyle w:val="6"/>
        <w:rPr>
          <w:rFonts w:hint="eastAsia" w:ascii="仿宋" w:hAnsi="仿宋" w:eastAsia="仿宋" w:cs="仿宋"/>
          <w:color w:val="auto"/>
        </w:rPr>
      </w:pPr>
    </w:p>
    <w:p w14:paraId="748E0179">
      <w:pPr>
        <w:pStyle w:val="10"/>
        <w:rPr>
          <w:rFonts w:hint="eastAsia" w:ascii="仿宋" w:hAnsi="仿宋" w:eastAsia="仿宋" w:cs="仿宋"/>
          <w:color w:val="auto"/>
        </w:rPr>
      </w:pPr>
    </w:p>
    <w:p w14:paraId="28451ADE">
      <w:pPr>
        <w:pStyle w:val="6"/>
        <w:rPr>
          <w:rFonts w:hint="eastAsia" w:ascii="仿宋" w:hAnsi="仿宋" w:eastAsia="仿宋" w:cs="仿宋"/>
          <w:color w:val="auto"/>
        </w:rPr>
      </w:pPr>
    </w:p>
    <w:p w14:paraId="365283A6">
      <w:pPr>
        <w:pStyle w:val="10"/>
        <w:rPr>
          <w:rFonts w:hint="eastAsia" w:ascii="仿宋" w:hAnsi="仿宋" w:eastAsia="仿宋" w:cs="仿宋"/>
          <w:color w:val="auto"/>
        </w:rPr>
      </w:pPr>
    </w:p>
    <w:p w14:paraId="33210284">
      <w:pPr>
        <w:pStyle w:val="6"/>
        <w:rPr>
          <w:rFonts w:hint="eastAsia" w:ascii="仿宋" w:hAnsi="仿宋" w:eastAsia="仿宋" w:cs="仿宋"/>
          <w:color w:val="auto"/>
        </w:rPr>
      </w:pPr>
    </w:p>
    <w:p w14:paraId="3B77C84B">
      <w:pPr>
        <w:pStyle w:val="10"/>
        <w:rPr>
          <w:rFonts w:hint="eastAsia"/>
          <w:color w:val="auto"/>
        </w:rPr>
      </w:pPr>
    </w:p>
    <w:p w14:paraId="6CEDB88D">
      <w:pPr>
        <w:rPr>
          <w:rFonts w:hint="eastAsia" w:ascii="仿宋" w:hAnsi="仿宋" w:eastAsia="仿宋" w:cs="仿宋"/>
          <w:color w:val="auto"/>
        </w:rPr>
      </w:pPr>
    </w:p>
    <w:p w14:paraId="17317CC3">
      <w:pPr>
        <w:rPr>
          <w:rFonts w:hint="eastAsia" w:ascii="仿宋" w:hAnsi="仿宋" w:eastAsia="仿宋" w:cs="仿宋"/>
          <w:color w:val="auto"/>
        </w:rPr>
      </w:pPr>
    </w:p>
    <w:p w14:paraId="229316F7">
      <w:pPr>
        <w:rPr>
          <w:rFonts w:hint="eastAsia" w:ascii="仿宋" w:hAnsi="仿宋" w:eastAsia="仿宋" w:cs="仿宋"/>
          <w:color w:val="auto"/>
        </w:rPr>
      </w:pPr>
    </w:p>
    <w:p w14:paraId="6CAC8FC2">
      <w:pPr>
        <w:rPr>
          <w:rFonts w:hint="eastAsia" w:ascii="仿宋" w:hAnsi="仿宋" w:eastAsia="仿宋" w:cs="仿宋"/>
          <w:color w:val="auto"/>
        </w:rPr>
      </w:pPr>
    </w:p>
    <w:p w14:paraId="337F5B62">
      <w:pPr>
        <w:rPr>
          <w:rFonts w:hint="eastAsia" w:ascii="仿宋" w:hAnsi="仿宋" w:eastAsia="仿宋" w:cs="仿宋"/>
          <w:color w:val="auto"/>
        </w:rPr>
      </w:pPr>
    </w:p>
    <w:p w14:paraId="0CB3BB41">
      <w:pPr>
        <w:rPr>
          <w:rFonts w:hint="eastAsia" w:ascii="仿宋" w:hAnsi="仿宋" w:eastAsia="仿宋" w:cs="仿宋"/>
          <w:color w:val="auto"/>
        </w:rPr>
      </w:pPr>
    </w:p>
    <w:p w14:paraId="2F19D599">
      <w:pPr>
        <w:rPr>
          <w:rFonts w:hint="eastAsia" w:ascii="仿宋" w:hAnsi="仿宋" w:eastAsia="仿宋" w:cs="仿宋"/>
          <w:color w:val="auto"/>
        </w:rPr>
      </w:pPr>
    </w:p>
    <w:p w14:paraId="6202D0B6">
      <w:pPr>
        <w:rPr>
          <w:rFonts w:hint="eastAsia" w:ascii="仿宋" w:hAnsi="仿宋" w:eastAsia="仿宋" w:cs="仿宋"/>
          <w:color w:val="auto"/>
        </w:rPr>
      </w:pPr>
    </w:p>
    <w:p w14:paraId="0B8491F7">
      <w:pPr>
        <w:rPr>
          <w:rFonts w:hint="eastAsia" w:ascii="仿宋" w:hAnsi="仿宋" w:eastAsia="仿宋" w:cs="仿宋"/>
          <w:color w:val="auto"/>
        </w:rPr>
      </w:pPr>
    </w:p>
    <w:p w14:paraId="6ADB7C0D">
      <w:pPr>
        <w:rPr>
          <w:rFonts w:hint="eastAsia" w:ascii="仿宋" w:hAnsi="仿宋" w:eastAsia="仿宋" w:cs="仿宋"/>
          <w:color w:val="auto"/>
        </w:rPr>
      </w:pPr>
    </w:p>
    <w:p w14:paraId="6126579A">
      <w:pPr>
        <w:rPr>
          <w:rFonts w:hint="eastAsia" w:ascii="仿宋" w:hAnsi="仿宋" w:eastAsia="仿宋" w:cs="仿宋"/>
          <w:color w:val="auto"/>
        </w:rPr>
      </w:pPr>
    </w:p>
    <w:p w14:paraId="3248D9C5">
      <w:pPr>
        <w:rPr>
          <w:rFonts w:hint="eastAsia" w:ascii="仿宋" w:hAnsi="仿宋" w:eastAsia="仿宋" w:cs="仿宋"/>
          <w:color w:val="auto"/>
        </w:rPr>
      </w:pPr>
    </w:p>
    <w:p w14:paraId="128B3AE8">
      <w:pPr>
        <w:pStyle w:val="5"/>
        <w:spacing w:before="200" w:after="200"/>
        <w:ind w:firstLine="0" w:firstLineChars="0"/>
        <w:rPr>
          <w:rFonts w:hint="eastAsia" w:ascii="仿宋" w:hAnsi="仿宋" w:eastAsia="仿宋" w:cs="仿宋"/>
          <w:color w:val="auto"/>
          <w:sz w:val="32"/>
        </w:rPr>
      </w:pPr>
      <w:bookmarkStart w:id="55" w:name="_Toc32062"/>
      <w:r>
        <w:rPr>
          <w:rFonts w:hint="eastAsia" w:ascii="仿宋" w:hAnsi="仿宋" w:eastAsia="仿宋" w:cs="仿宋"/>
          <w:color w:val="auto"/>
          <w:sz w:val="32"/>
        </w:rPr>
        <w:t>一  总则</w:t>
      </w:r>
      <w:bookmarkEnd w:id="53"/>
      <w:bookmarkEnd w:id="54"/>
      <w:bookmarkEnd w:id="55"/>
    </w:p>
    <w:p w14:paraId="1A4E75FA">
      <w:pPr>
        <w:numPr>
          <w:ilvl w:val="0"/>
          <w:numId w:val="20"/>
        </w:num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适用范围</w:t>
      </w:r>
    </w:p>
    <w:p w14:paraId="21EAE99B">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1.1 </w:t>
      </w:r>
      <w:r>
        <w:rPr>
          <w:rFonts w:hint="eastAsia" w:ascii="仿宋" w:hAnsi="仿宋" w:eastAsia="仿宋" w:cs="仿宋"/>
          <w:bCs/>
          <w:color w:val="auto"/>
          <w:sz w:val="24"/>
        </w:rPr>
        <w:t>招标文件</w:t>
      </w:r>
      <w:r>
        <w:rPr>
          <w:rFonts w:hint="eastAsia" w:ascii="仿宋" w:hAnsi="仿宋" w:eastAsia="仿宋" w:cs="仿宋"/>
          <w:color w:val="auto"/>
          <w:sz w:val="24"/>
        </w:rPr>
        <w:t>适用于本次所述项目的采购行为（法律、法规另有规定的，从其规定）。</w:t>
      </w:r>
    </w:p>
    <w:p w14:paraId="1B494B2C">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2. 定义</w:t>
      </w:r>
    </w:p>
    <w:p w14:paraId="1966CB2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2.1.1 “采购人”系指</w:t>
      </w:r>
      <w:r>
        <w:rPr>
          <w:rFonts w:hint="eastAsia" w:ascii="仿宋" w:hAnsi="仿宋" w:eastAsia="仿宋" w:cs="仿宋"/>
          <w:color w:val="auto"/>
          <w:sz w:val="24"/>
          <w:lang w:eastAsia="zh-CN"/>
        </w:rPr>
        <w:t>遂昌县综合行政执法局</w:t>
      </w:r>
      <w:r>
        <w:rPr>
          <w:rFonts w:hint="eastAsia" w:ascii="仿宋" w:hAnsi="仿宋" w:eastAsia="仿宋" w:cs="仿宋"/>
          <w:color w:val="auto"/>
          <w:sz w:val="24"/>
        </w:rPr>
        <w:t>。</w:t>
      </w:r>
    </w:p>
    <w:p w14:paraId="0076420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2.1.2 “采购代理机构”系指遂昌一航采购代理有限公司。</w:t>
      </w:r>
    </w:p>
    <w:p w14:paraId="7692F6F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2.1.3 “投标人”系指符合本项目资格要求，依法获取招标文件并参与项目投标的供应商。“投标人代表”系指投标文件中的负责人或其授权的委托代理人。</w:t>
      </w:r>
    </w:p>
    <w:p w14:paraId="64FC373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2.1.4 “负责人”系指法人企业的法定负责人，或其他组织为法律、行政法规规定代表单位行使职权的主要负责人，或自然人本人。</w:t>
      </w:r>
    </w:p>
    <w:p w14:paraId="2CE8D04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2.1.5 “合同”系指采购人与中标人双方签署的规定双方权利与义务的协议，以及所有附件、附录、招标文件和投标文件所提到的构成合同的所有文件。</w:t>
      </w:r>
    </w:p>
    <w:p w14:paraId="2BDD4280">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rPr>
        <w:t xml:space="preserve">2.1.6 </w:t>
      </w:r>
      <w:r>
        <w:rPr>
          <w:rFonts w:hint="eastAsia" w:ascii="仿宋" w:hAnsi="仿宋" w:eastAsia="仿宋" w:cs="仿宋"/>
          <w:color w:val="auto"/>
          <w:sz w:val="24"/>
          <w:szCs w:val="24"/>
        </w:rPr>
        <w:t>“产品”系指投标人按招标文件规定，须向采购人提供的一切产品（包括：虚拟产品），以及产品相关的保险、税金、备品备件、附件、耗材、工具、手册及其它有关技术资料和材料等。</w:t>
      </w:r>
    </w:p>
    <w:p w14:paraId="5855E55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szCs w:val="24"/>
        </w:rPr>
        <w:t xml:space="preserve">2.1.7 </w:t>
      </w:r>
      <w:r>
        <w:rPr>
          <w:rFonts w:hint="eastAsia" w:ascii="仿宋" w:hAnsi="仿宋" w:eastAsia="仿宋" w:cs="仿宋"/>
          <w:color w:val="auto"/>
          <w:sz w:val="24"/>
        </w:rPr>
        <w:t>“服务”系指投标人按招标文件规定应承担的送货上门、安装、调试、技术协助、维修、产品三包制度、校准、培训、技术指导以及其他类似的附随义务。</w:t>
      </w:r>
    </w:p>
    <w:p w14:paraId="5A025611">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color w:val="auto"/>
          <w:sz w:val="24"/>
        </w:rPr>
        <w:t xml:space="preserve">2.1.8 </w:t>
      </w:r>
      <w:r>
        <w:rPr>
          <w:rFonts w:hint="eastAsia" w:ascii="仿宋" w:hAnsi="仿宋" w:eastAsia="仿宋" w:cs="仿宋"/>
          <w:bCs/>
          <w:color w:val="auto"/>
          <w:sz w:val="24"/>
        </w:rPr>
        <w:t>标有“▲”符号均属于“实质性条款”，不允许负偏离。</w:t>
      </w:r>
    </w:p>
    <w:p w14:paraId="1DDAEEC4">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3. 投标人应具备资格条件</w:t>
      </w:r>
    </w:p>
    <w:p w14:paraId="50A2ABB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3.1 符合本文件第一章第“六”条的规定；</w:t>
      </w:r>
    </w:p>
    <w:p w14:paraId="5C996E2A">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 投标人应遵守有关的法律、法规和规章条例。</w:t>
      </w:r>
    </w:p>
    <w:p w14:paraId="581A86A9">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4. 联合体说明</w:t>
      </w:r>
    </w:p>
    <w:p w14:paraId="3034571E">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4.1本项目不接受联合体参加。</w:t>
      </w:r>
    </w:p>
    <w:p w14:paraId="5EBF6BBC">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5. 特别说明</w:t>
      </w:r>
    </w:p>
    <w:p w14:paraId="17D75F9D">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▲5.1 单位负责人为同一人或者存在直接控股、管理关系的不同投标人，以及属于同一母公司或集团的不同投标人不得参加同一合同项下的采购活动。</w:t>
      </w:r>
    </w:p>
    <w:p w14:paraId="659C08F3">
      <w:pPr>
        <w:spacing w:line="360" w:lineRule="auto"/>
        <w:ind w:firstLine="482" w:firstLineChars="200"/>
        <w:rPr>
          <w:rFonts w:hint="eastAsia" w:ascii="仿宋" w:hAnsi="仿宋" w:eastAsia="仿宋" w:cs="仿宋"/>
          <w:color w:val="auto"/>
          <w:sz w:val="24"/>
        </w:rPr>
      </w:pPr>
      <w:r>
        <w:rPr>
          <w:rFonts w:hint="eastAsia" w:ascii="仿宋" w:hAnsi="仿宋" w:eastAsia="仿宋" w:cs="仿宋"/>
          <w:b/>
          <w:bCs/>
          <w:color w:val="auto"/>
          <w:sz w:val="24"/>
        </w:rPr>
        <w:t>▲</w:t>
      </w:r>
      <w:r>
        <w:rPr>
          <w:rFonts w:hint="eastAsia" w:ascii="仿宋" w:hAnsi="仿宋" w:eastAsia="仿宋" w:cs="仿宋"/>
          <w:color w:val="auto"/>
          <w:sz w:val="24"/>
        </w:rPr>
        <w:t>5.2 为采购项目提供整体设计、规范编制或者项目管理、监理、检测等服务的供应商，不得再参加该采购项目的其他采购活动。</w:t>
      </w:r>
    </w:p>
    <w:p w14:paraId="1A6C0608">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sz w:val="24"/>
        </w:rPr>
        <w:t>5.3 投标人自行承担所有与投标有关的全部费用。</w:t>
      </w:r>
    </w:p>
    <w:p w14:paraId="3D41BC23">
      <w:pPr>
        <w:pStyle w:val="5"/>
        <w:spacing w:before="200" w:after="200"/>
        <w:ind w:firstLine="0" w:firstLineChars="0"/>
        <w:rPr>
          <w:rFonts w:hint="eastAsia" w:ascii="仿宋" w:hAnsi="仿宋" w:eastAsia="仿宋" w:cs="仿宋"/>
          <w:color w:val="auto"/>
          <w:sz w:val="32"/>
        </w:rPr>
      </w:pPr>
      <w:bookmarkStart w:id="56" w:name="_Toc14270"/>
      <w:bookmarkStart w:id="57" w:name="_Toc657"/>
      <w:bookmarkStart w:id="58" w:name="_Toc493956034"/>
      <w:r>
        <w:rPr>
          <w:rFonts w:hint="eastAsia" w:ascii="仿宋" w:hAnsi="仿宋" w:eastAsia="仿宋" w:cs="仿宋"/>
          <w:color w:val="auto"/>
          <w:sz w:val="32"/>
        </w:rPr>
        <w:t>二  招标文件说明</w:t>
      </w:r>
      <w:bookmarkEnd w:id="56"/>
      <w:bookmarkEnd w:id="57"/>
      <w:bookmarkEnd w:id="58"/>
    </w:p>
    <w:p w14:paraId="5F07ABF3">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6. 招标文件的构成</w:t>
      </w:r>
    </w:p>
    <w:p w14:paraId="4A8A883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6.1 </w:t>
      </w:r>
      <w:r>
        <w:rPr>
          <w:rFonts w:hint="eastAsia" w:ascii="仿宋" w:hAnsi="仿宋" w:eastAsia="仿宋" w:cs="仿宋"/>
          <w:bCs/>
          <w:color w:val="auto"/>
          <w:sz w:val="24"/>
        </w:rPr>
        <w:t>招标文件</w:t>
      </w:r>
      <w:r>
        <w:rPr>
          <w:rFonts w:hint="eastAsia" w:ascii="仿宋" w:hAnsi="仿宋" w:eastAsia="仿宋" w:cs="仿宋"/>
          <w:color w:val="auto"/>
          <w:sz w:val="24"/>
        </w:rPr>
        <w:t>用以阐明项目所需服务、招标、投标程序和合同条款等。本</w:t>
      </w:r>
      <w:r>
        <w:rPr>
          <w:rFonts w:hint="eastAsia" w:ascii="仿宋" w:hAnsi="仿宋" w:eastAsia="仿宋" w:cs="仿宋"/>
          <w:bCs/>
          <w:color w:val="auto"/>
          <w:sz w:val="24"/>
        </w:rPr>
        <w:t>招标文件</w:t>
      </w:r>
      <w:r>
        <w:rPr>
          <w:rFonts w:hint="eastAsia" w:ascii="仿宋" w:hAnsi="仿宋" w:eastAsia="仿宋" w:cs="仿宋"/>
          <w:color w:val="auto"/>
          <w:sz w:val="24"/>
        </w:rPr>
        <w:t>由下述部分组成：</w:t>
      </w:r>
    </w:p>
    <w:p w14:paraId="468FA6B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6.1.1公开招标公告</w:t>
      </w:r>
    </w:p>
    <w:p w14:paraId="2E3BA83E">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6.1.2 采购需求</w:t>
      </w:r>
    </w:p>
    <w:p w14:paraId="35AE17B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6.1.3 投标人须知</w:t>
      </w:r>
    </w:p>
    <w:p w14:paraId="5FAF090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6.1.4合同主要条款</w:t>
      </w:r>
    </w:p>
    <w:p w14:paraId="0683F60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6.1.5 投标相关文件格式</w:t>
      </w:r>
    </w:p>
    <w:p w14:paraId="5597FA9B">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6.1.6 评审办法和细则</w:t>
      </w:r>
    </w:p>
    <w:p w14:paraId="4D68CA4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6.1.7 与本项目有关的</w:t>
      </w:r>
      <w:r>
        <w:rPr>
          <w:rFonts w:hint="eastAsia" w:ascii="仿宋" w:hAnsi="仿宋" w:eastAsia="仿宋" w:cs="仿宋"/>
          <w:bCs/>
          <w:color w:val="auto"/>
          <w:sz w:val="24"/>
        </w:rPr>
        <w:t>招标文件</w:t>
      </w:r>
      <w:r>
        <w:rPr>
          <w:rFonts w:hint="eastAsia" w:ascii="仿宋" w:hAnsi="仿宋" w:eastAsia="仿宋" w:cs="仿宋"/>
          <w:color w:val="auto"/>
          <w:sz w:val="24"/>
        </w:rPr>
        <w:t>澄清、答复、修改、补充的内容</w:t>
      </w:r>
    </w:p>
    <w:p w14:paraId="1A0F58FE">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7. 投标人的风险</w:t>
      </w:r>
    </w:p>
    <w:p w14:paraId="6594253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7.1 投标人应认真阅读</w:t>
      </w:r>
      <w:r>
        <w:rPr>
          <w:rFonts w:hint="eastAsia" w:ascii="仿宋" w:hAnsi="仿宋" w:eastAsia="仿宋" w:cs="仿宋"/>
          <w:bCs/>
          <w:color w:val="auto"/>
          <w:sz w:val="24"/>
        </w:rPr>
        <w:t>招标文件</w:t>
      </w:r>
      <w:r>
        <w:rPr>
          <w:rFonts w:hint="eastAsia" w:ascii="仿宋" w:hAnsi="仿宋" w:eastAsia="仿宋" w:cs="仿宋"/>
          <w:color w:val="auto"/>
          <w:sz w:val="24"/>
        </w:rPr>
        <w:t>中的所有条款。投标人没有按照</w:t>
      </w:r>
      <w:r>
        <w:rPr>
          <w:rFonts w:hint="eastAsia" w:ascii="仿宋" w:hAnsi="仿宋" w:eastAsia="仿宋" w:cs="仿宋"/>
          <w:bCs/>
          <w:color w:val="auto"/>
          <w:sz w:val="24"/>
        </w:rPr>
        <w:t>招标文件</w:t>
      </w:r>
      <w:r>
        <w:rPr>
          <w:rFonts w:hint="eastAsia" w:ascii="仿宋" w:hAnsi="仿宋" w:eastAsia="仿宋" w:cs="仿宋"/>
          <w:color w:val="auto"/>
          <w:sz w:val="24"/>
        </w:rPr>
        <w:t>的要求提供全部资料，或者投标人没有对</w:t>
      </w:r>
      <w:r>
        <w:rPr>
          <w:rFonts w:hint="eastAsia" w:ascii="仿宋" w:hAnsi="仿宋" w:eastAsia="仿宋" w:cs="仿宋"/>
          <w:bCs/>
          <w:color w:val="auto"/>
          <w:sz w:val="24"/>
        </w:rPr>
        <w:t>招标文件</w:t>
      </w:r>
      <w:r>
        <w:rPr>
          <w:rFonts w:hint="eastAsia" w:ascii="仿宋" w:hAnsi="仿宋" w:eastAsia="仿宋" w:cs="仿宋"/>
          <w:color w:val="auto"/>
          <w:sz w:val="24"/>
        </w:rPr>
        <w:t>在各方面作出实质性响应是投标人的风险，并可能导致其投标被拒绝。</w:t>
      </w:r>
    </w:p>
    <w:p w14:paraId="56EF6E79">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8. 招标文件的澄清和修改</w:t>
      </w:r>
    </w:p>
    <w:p w14:paraId="55DC810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8.1 </w:t>
      </w:r>
      <w:r>
        <w:rPr>
          <w:rFonts w:hint="eastAsia" w:ascii="仿宋" w:hAnsi="仿宋" w:eastAsia="仿宋" w:cs="仿宋"/>
          <w:bCs/>
          <w:color w:val="auto"/>
          <w:sz w:val="24"/>
        </w:rPr>
        <w:t>招标文件</w:t>
      </w:r>
      <w:r>
        <w:rPr>
          <w:rFonts w:hint="eastAsia" w:ascii="仿宋" w:hAnsi="仿宋" w:eastAsia="仿宋" w:cs="仿宋"/>
          <w:color w:val="auto"/>
          <w:sz w:val="24"/>
        </w:rPr>
        <w:t>澄清、答复、修改、补充的内容为</w:t>
      </w:r>
      <w:r>
        <w:rPr>
          <w:rFonts w:hint="eastAsia" w:ascii="仿宋" w:hAnsi="仿宋" w:eastAsia="仿宋" w:cs="仿宋"/>
          <w:bCs/>
          <w:color w:val="auto"/>
          <w:sz w:val="24"/>
        </w:rPr>
        <w:t>招标文件</w:t>
      </w:r>
      <w:r>
        <w:rPr>
          <w:rFonts w:hint="eastAsia" w:ascii="仿宋" w:hAnsi="仿宋" w:eastAsia="仿宋" w:cs="仿宋"/>
          <w:color w:val="auto"/>
          <w:sz w:val="24"/>
        </w:rPr>
        <w:t>的组成部分。</w:t>
      </w:r>
    </w:p>
    <w:p w14:paraId="4AE6638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8.2 </w:t>
      </w:r>
      <w:r>
        <w:rPr>
          <w:rFonts w:hint="eastAsia" w:ascii="仿宋" w:hAnsi="仿宋" w:eastAsia="仿宋" w:cs="仿宋"/>
          <w:bCs/>
          <w:color w:val="auto"/>
          <w:sz w:val="24"/>
        </w:rPr>
        <w:t>报名供应商认真阅读招标文件，应于招标文件</w:t>
      </w:r>
      <w:r>
        <w:rPr>
          <w:rFonts w:hint="eastAsia" w:ascii="仿宋" w:hAnsi="仿宋" w:eastAsia="仿宋" w:cs="仿宋"/>
          <w:color w:val="auto"/>
          <w:sz w:val="24"/>
        </w:rPr>
        <w:t>规定的时间前</w:t>
      </w:r>
      <w:r>
        <w:rPr>
          <w:rFonts w:hint="eastAsia" w:ascii="仿宋" w:hAnsi="仿宋" w:eastAsia="仿宋" w:cs="仿宋"/>
          <w:bCs/>
          <w:color w:val="auto"/>
          <w:sz w:val="24"/>
        </w:rPr>
        <w:t>向采购代理机构（传真）提出澄清申请。采购代理机构对已发出的招标文件进行必要的澄清或者修改。澄清或者修改内容可能影响投标文件编制的，采购代理机构</w:t>
      </w:r>
      <w:r>
        <w:rPr>
          <w:rFonts w:hint="eastAsia" w:ascii="仿宋" w:hAnsi="仿宋" w:eastAsia="仿宋" w:cs="仿宋"/>
          <w:color w:val="auto"/>
          <w:sz w:val="24"/>
        </w:rPr>
        <w:t>在提交投标文件的截止时间15日前,在“浙江政府采购网”、“丽水市公共资源交易网”等上公布更正公告,并对其具有约束力。不足15日的，</w:t>
      </w:r>
      <w:r>
        <w:rPr>
          <w:rFonts w:hint="eastAsia" w:ascii="仿宋" w:hAnsi="仿宋" w:eastAsia="仿宋" w:cs="仿宋"/>
          <w:bCs/>
          <w:color w:val="auto"/>
          <w:sz w:val="24"/>
        </w:rPr>
        <w:t>采购代理机构</w:t>
      </w:r>
      <w:r>
        <w:rPr>
          <w:rFonts w:hint="eastAsia" w:ascii="仿宋" w:hAnsi="仿宋" w:eastAsia="仿宋" w:cs="仿宋"/>
          <w:color w:val="auto"/>
          <w:sz w:val="24"/>
        </w:rPr>
        <w:t>有权顺延提交投标文件的截止时间。</w:t>
      </w:r>
    </w:p>
    <w:p w14:paraId="610E03F0">
      <w:pPr>
        <w:pStyle w:val="5"/>
        <w:spacing w:before="200" w:after="200"/>
        <w:ind w:firstLine="0" w:firstLineChars="0"/>
        <w:rPr>
          <w:rFonts w:hint="eastAsia" w:ascii="仿宋" w:hAnsi="仿宋" w:eastAsia="仿宋" w:cs="仿宋"/>
          <w:color w:val="auto"/>
          <w:sz w:val="32"/>
        </w:rPr>
      </w:pPr>
      <w:bookmarkStart w:id="59" w:name="_Toc16719"/>
      <w:bookmarkStart w:id="60" w:name="_Toc493956035"/>
      <w:bookmarkStart w:id="61" w:name="_Toc2483"/>
      <w:r>
        <w:rPr>
          <w:rFonts w:hint="eastAsia" w:ascii="仿宋" w:hAnsi="仿宋" w:eastAsia="仿宋" w:cs="仿宋"/>
          <w:color w:val="auto"/>
          <w:sz w:val="32"/>
        </w:rPr>
        <w:t>三  投标文件的编制</w:t>
      </w:r>
      <w:bookmarkEnd w:id="59"/>
      <w:bookmarkEnd w:id="60"/>
      <w:bookmarkEnd w:id="61"/>
    </w:p>
    <w:p w14:paraId="3EB15AAD">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9. 要求</w:t>
      </w:r>
    </w:p>
    <w:p w14:paraId="43476A6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9.1 投标人应仔细阅读</w:t>
      </w:r>
      <w:r>
        <w:rPr>
          <w:rFonts w:hint="eastAsia" w:ascii="仿宋" w:hAnsi="仿宋" w:eastAsia="仿宋" w:cs="仿宋"/>
          <w:bCs/>
          <w:color w:val="auto"/>
          <w:sz w:val="24"/>
        </w:rPr>
        <w:t>招标文件</w:t>
      </w:r>
      <w:r>
        <w:rPr>
          <w:rFonts w:hint="eastAsia" w:ascii="仿宋" w:hAnsi="仿宋" w:eastAsia="仿宋" w:cs="仿宋"/>
          <w:color w:val="auto"/>
          <w:sz w:val="24"/>
        </w:rPr>
        <w:t>的所有内容，按照</w:t>
      </w:r>
      <w:r>
        <w:rPr>
          <w:rFonts w:hint="eastAsia" w:ascii="仿宋" w:hAnsi="仿宋" w:eastAsia="仿宋" w:cs="仿宋"/>
          <w:bCs/>
          <w:color w:val="auto"/>
          <w:sz w:val="24"/>
        </w:rPr>
        <w:t>招标文件</w:t>
      </w:r>
      <w:r>
        <w:rPr>
          <w:rFonts w:hint="eastAsia" w:ascii="仿宋" w:hAnsi="仿宋" w:eastAsia="仿宋" w:cs="仿宋"/>
          <w:color w:val="auto"/>
          <w:sz w:val="24"/>
        </w:rPr>
        <w:t>的要求提交</w:t>
      </w:r>
      <w:r>
        <w:rPr>
          <w:rFonts w:hint="eastAsia" w:ascii="仿宋" w:hAnsi="仿宋" w:eastAsia="仿宋" w:cs="仿宋"/>
          <w:color w:val="auto"/>
          <w:kern w:val="0"/>
          <w:sz w:val="24"/>
        </w:rPr>
        <w:t>投标文件</w:t>
      </w:r>
      <w:r>
        <w:rPr>
          <w:rFonts w:hint="eastAsia" w:ascii="仿宋" w:hAnsi="仿宋" w:eastAsia="仿宋" w:cs="仿宋"/>
          <w:color w:val="auto"/>
          <w:sz w:val="24"/>
        </w:rPr>
        <w:t>，并对所提供的全部资料的真实性承担法律责任。</w:t>
      </w:r>
    </w:p>
    <w:p w14:paraId="36F3D43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9.2 </w:t>
      </w:r>
      <w:r>
        <w:rPr>
          <w:rFonts w:hint="eastAsia" w:ascii="仿宋" w:hAnsi="仿宋" w:eastAsia="仿宋" w:cs="仿宋"/>
          <w:bCs/>
          <w:color w:val="auto"/>
          <w:sz w:val="24"/>
        </w:rPr>
        <w:t>投标文件</w:t>
      </w:r>
      <w:r>
        <w:rPr>
          <w:rFonts w:hint="eastAsia" w:ascii="仿宋" w:hAnsi="仿宋" w:eastAsia="仿宋" w:cs="仿宋"/>
          <w:color w:val="auto"/>
          <w:sz w:val="24"/>
        </w:rPr>
        <w:t>、投标人与采购有关的往来通知、函件和文件均应使用中文。如涉及非中文内容的，投标人有义务将其内容翻译成中文，一切对非中文内容的误解，都将由投标人承担。</w:t>
      </w:r>
    </w:p>
    <w:p w14:paraId="51C5A6C1">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10. 投标文件的组成</w:t>
      </w:r>
    </w:p>
    <w:p w14:paraId="2B75D01C">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10.1 提交的</w:t>
      </w:r>
      <w:r>
        <w:rPr>
          <w:rFonts w:hint="eastAsia" w:ascii="仿宋" w:hAnsi="仿宋" w:eastAsia="仿宋" w:cs="仿宋"/>
          <w:bCs/>
          <w:color w:val="auto"/>
          <w:sz w:val="24"/>
        </w:rPr>
        <w:t>投标文件</w:t>
      </w:r>
      <w:r>
        <w:rPr>
          <w:rFonts w:hint="eastAsia" w:ascii="仿宋" w:hAnsi="仿宋" w:eastAsia="仿宋" w:cs="仿宋"/>
          <w:color w:val="auto"/>
          <w:kern w:val="0"/>
          <w:sz w:val="24"/>
        </w:rPr>
        <w:t>应分为资格审查文件、资信商务及技术文件、报价文件三部分，</w:t>
      </w:r>
      <w:r>
        <w:rPr>
          <w:rFonts w:hint="eastAsia" w:ascii="仿宋" w:hAnsi="仿宋" w:eastAsia="仿宋" w:cs="仿宋"/>
          <w:bCs/>
          <w:color w:val="auto"/>
          <w:sz w:val="24"/>
        </w:rPr>
        <w:t>投标文件</w:t>
      </w:r>
      <w:r>
        <w:rPr>
          <w:rFonts w:hint="eastAsia" w:ascii="仿宋" w:hAnsi="仿宋" w:eastAsia="仿宋" w:cs="仿宋"/>
          <w:color w:val="auto"/>
          <w:kern w:val="0"/>
          <w:sz w:val="24"/>
        </w:rPr>
        <w:t>应全部单独密封</w:t>
      </w:r>
      <w:r>
        <w:rPr>
          <w:rFonts w:hint="eastAsia" w:ascii="仿宋" w:hAnsi="仿宋" w:eastAsia="仿宋" w:cs="仿宋"/>
          <w:color w:val="auto"/>
          <w:sz w:val="24"/>
        </w:rPr>
        <w:t>(同一种文件的正副本可混装在同一个密封袋内，三个密封袋应标明</w:t>
      </w:r>
      <w:r>
        <w:rPr>
          <w:rFonts w:hint="eastAsia" w:ascii="仿宋" w:hAnsi="仿宋" w:eastAsia="仿宋" w:cs="仿宋"/>
          <w:color w:val="auto"/>
          <w:kern w:val="0"/>
          <w:sz w:val="24"/>
        </w:rPr>
        <w:t>资格审查文件</w:t>
      </w:r>
      <w:r>
        <w:rPr>
          <w:rFonts w:hint="eastAsia" w:ascii="仿宋" w:hAnsi="仿宋" w:eastAsia="仿宋" w:cs="仿宋"/>
          <w:color w:val="auto"/>
          <w:sz w:val="24"/>
        </w:rPr>
        <w:t>／资信商务文件及技术文件／报价文件)</w:t>
      </w:r>
      <w:r>
        <w:rPr>
          <w:rFonts w:hint="eastAsia" w:ascii="仿宋" w:hAnsi="仿宋" w:eastAsia="仿宋" w:cs="仿宋"/>
          <w:color w:val="auto"/>
          <w:kern w:val="0"/>
          <w:sz w:val="24"/>
        </w:rPr>
        <w:t>。</w:t>
      </w:r>
    </w:p>
    <w:p w14:paraId="4ABB42A3">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10.2 </w:t>
      </w:r>
      <w:r>
        <w:rPr>
          <w:rFonts w:hint="eastAsia" w:ascii="仿宋" w:hAnsi="仿宋" w:eastAsia="仿宋" w:cs="仿宋"/>
          <w:bCs/>
          <w:color w:val="auto"/>
          <w:sz w:val="24"/>
        </w:rPr>
        <w:t>招标文件</w:t>
      </w:r>
      <w:r>
        <w:rPr>
          <w:rFonts w:hint="eastAsia" w:ascii="仿宋" w:hAnsi="仿宋" w:eastAsia="仿宋" w:cs="仿宋"/>
          <w:color w:val="auto"/>
          <w:sz w:val="24"/>
        </w:rPr>
        <w:t>“第五章投标相关文件格式”所列的格式、内容以及投标人认为有必要提供的其它文件。</w:t>
      </w:r>
    </w:p>
    <w:p w14:paraId="43BD261D">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11. 投标文件（资格审查文件、资信商务及技术文件、报价文件）编制的内容和要求</w:t>
      </w:r>
    </w:p>
    <w:p w14:paraId="5F3BBC82">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11.1 资格审查文件编制内容和要求</w:t>
      </w:r>
    </w:p>
    <w:p w14:paraId="7995DFDE">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sz w:val="24"/>
        </w:rPr>
        <w:t>▲11.1.1 公司有效营业执照复印件</w:t>
      </w:r>
      <w:r>
        <w:rPr>
          <w:rFonts w:hint="eastAsia" w:ascii="仿宋" w:hAnsi="仿宋" w:eastAsia="仿宋" w:cs="仿宋"/>
          <w:color w:val="auto"/>
          <w:kern w:val="0"/>
          <w:sz w:val="24"/>
        </w:rPr>
        <w:t>；</w:t>
      </w:r>
    </w:p>
    <w:p w14:paraId="0E64524E">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▲11.1.2 法定代表人资格证明书或授权委托书（法人参与开标会的需提供身份原件核对）；有被委托人的，则还应当提供授权委托书及被委托人的身份证复印件（身份证需提供原件核对）；</w:t>
      </w:r>
    </w:p>
    <w:p w14:paraId="584030D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▲11.1.3 资格声明；</w:t>
      </w:r>
    </w:p>
    <w:p w14:paraId="24D8988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▲11.1.4 具有履行合同所必需的场地、设备和专业技术能力的承诺函；</w:t>
      </w:r>
    </w:p>
    <w:p w14:paraId="0DB3DF2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▲11.1.5 依法缴纳税收和社会保障资金的承诺函；</w:t>
      </w:r>
    </w:p>
    <w:p w14:paraId="493E519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▲11.1.6 参加采购活动前3年内在经营活动中没有重大违法记录的声明函；</w:t>
      </w:r>
    </w:p>
    <w:p w14:paraId="731DF223">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▲11.1.7 投标供应商没有失信记录承诺函；</w:t>
      </w:r>
    </w:p>
    <w:p w14:paraId="4A0BC2E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▲11.1.8 以上复印件均需加盖单位公章。</w:t>
      </w:r>
    </w:p>
    <w:p w14:paraId="51002DAB">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11.1.9 以上材料有格式的严格按格式要求填写（格式见第五章资格审查文件格式）。</w:t>
      </w:r>
    </w:p>
    <w:p w14:paraId="12D2F88E">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11.1.10 资格审查文件应装订成册，纸张建议采用A4规格。上述所涉复印件应装订入资格审查文件中。</w:t>
      </w:r>
    </w:p>
    <w:p w14:paraId="15898707">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11.2 资信商务及技术文件编制内容和要求：</w:t>
      </w:r>
    </w:p>
    <w:p w14:paraId="27D3C048">
      <w:pPr>
        <w:spacing w:line="360" w:lineRule="auto"/>
        <w:ind w:firstLine="241" w:firstLineChars="1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w:t>
      </w:r>
      <w:r>
        <w:rPr>
          <w:rFonts w:hint="eastAsia" w:ascii="仿宋" w:hAnsi="仿宋" w:eastAsia="仿宋" w:cs="仿宋"/>
          <w:color w:val="auto"/>
          <w:sz w:val="24"/>
          <w:highlight w:val="none"/>
        </w:rPr>
        <w:t>11.2.1 投标声明书；</w:t>
      </w:r>
    </w:p>
    <w:p w14:paraId="1927D84F">
      <w:pPr>
        <w:spacing w:line="360" w:lineRule="auto"/>
        <w:ind w:firstLine="240" w:firstLineChars="1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▲11.2.2 投标人参标申请表；</w:t>
      </w:r>
    </w:p>
    <w:p w14:paraId="7406603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11.2.</w:t>
      </w: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 xml:space="preserve"> </w:t>
      </w:r>
      <w:r>
        <w:rPr>
          <w:rFonts w:hint="eastAsia" w:ascii="仿宋" w:hAnsi="仿宋" w:eastAsia="仿宋" w:cs="仿宋"/>
          <w:color w:val="auto"/>
          <w:sz w:val="24"/>
          <w:highlight w:val="none"/>
        </w:rPr>
        <w:t>商务响应表；</w:t>
      </w:r>
    </w:p>
    <w:p w14:paraId="5ED13244">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bCs/>
          <w:color w:val="auto"/>
          <w:sz w:val="24"/>
          <w:highlight w:val="none"/>
        </w:rPr>
        <w:t>11.2.</w:t>
      </w: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rPr>
        <w:t xml:space="preserve"> </w:t>
      </w:r>
      <w:r>
        <w:rPr>
          <w:rFonts w:hint="eastAsia" w:ascii="仿宋" w:hAnsi="仿宋" w:eastAsia="仿宋" w:cs="仿宋"/>
          <w:bCs/>
          <w:color w:val="auto"/>
          <w:sz w:val="24"/>
          <w:highlight w:val="none"/>
          <w:lang w:val="en-US" w:eastAsia="zh-CN"/>
        </w:rPr>
        <w:t>体系</w:t>
      </w:r>
      <w:r>
        <w:rPr>
          <w:rFonts w:hint="eastAsia" w:ascii="仿宋" w:hAnsi="仿宋" w:eastAsia="仿宋" w:cs="仿宋"/>
          <w:color w:val="auto"/>
          <w:sz w:val="24"/>
          <w:highlight w:val="none"/>
        </w:rPr>
        <w:t>认证证书；</w:t>
      </w:r>
    </w:p>
    <w:p w14:paraId="1282FAFE">
      <w:pPr>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bCs/>
          <w:color w:val="auto"/>
          <w:sz w:val="24"/>
          <w:highlight w:val="none"/>
        </w:rPr>
        <w:t>11.2.</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 xml:space="preserve"> </w:t>
      </w:r>
      <w:r>
        <w:rPr>
          <w:rFonts w:hint="eastAsia" w:ascii="仿宋" w:hAnsi="仿宋" w:eastAsia="仿宋" w:cs="仿宋"/>
          <w:bCs/>
          <w:color w:val="auto"/>
          <w:sz w:val="24"/>
          <w:highlight w:val="none"/>
          <w:lang w:val="en-US" w:eastAsia="zh-CN"/>
        </w:rPr>
        <w:t>项目业绩；</w:t>
      </w:r>
    </w:p>
    <w:p w14:paraId="5ECEFD3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11.2.</w:t>
      </w:r>
      <w:r>
        <w:rPr>
          <w:rFonts w:hint="eastAsia" w:ascii="仿宋" w:hAnsi="仿宋" w:eastAsia="仿宋" w:cs="仿宋"/>
          <w:bCs/>
          <w:color w:val="auto"/>
          <w:sz w:val="24"/>
          <w:highlight w:val="none"/>
          <w:lang w:val="en-US" w:eastAsia="zh-CN"/>
        </w:rPr>
        <w:t>6</w:t>
      </w:r>
      <w:r>
        <w:rPr>
          <w:rFonts w:hint="eastAsia" w:ascii="仿宋" w:hAnsi="仿宋" w:eastAsia="仿宋" w:cs="仿宋"/>
          <w:bCs/>
          <w:color w:val="auto"/>
          <w:sz w:val="24"/>
          <w:highlight w:val="none"/>
        </w:rPr>
        <w:t xml:space="preserve"> </w:t>
      </w:r>
      <w:r>
        <w:rPr>
          <w:rFonts w:hint="eastAsia" w:ascii="仿宋" w:hAnsi="仿宋" w:eastAsia="仿宋" w:cs="仿宋"/>
          <w:color w:val="auto"/>
          <w:sz w:val="24"/>
          <w:highlight w:val="none"/>
        </w:rPr>
        <w:t>技术参数响应情况；</w:t>
      </w:r>
    </w:p>
    <w:p w14:paraId="64B2EFFC">
      <w:pPr>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bCs/>
          <w:color w:val="auto"/>
          <w:sz w:val="24"/>
          <w:highlight w:val="none"/>
        </w:rPr>
        <w:t>11.2.</w:t>
      </w: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 xml:space="preserve"> </w:t>
      </w:r>
      <w:r>
        <w:rPr>
          <w:rFonts w:hint="eastAsia" w:ascii="仿宋" w:hAnsi="仿宋" w:eastAsia="仿宋" w:cs="仿宋"/>
          <w:bCs/>
          <w:color w:val="auto"/>
          <w:sz w:val="24"/>
          <w:highlight w:val="none"/>
          <w:lang w:val="en-US" w:eastAsia="zh-CN"/>
        </w:rPr>
        <w:t>原材料符合情况</w:t>
      </w:r>
      <w:r>
        <w:rPr>
          <w:rFonts w:hint="eastAsia" w:ascii="仿宋" w:hAnsi="仿宋" w:eastAsia="仿宋" w:cs="仿宋"/>
          <w:color w:val="auto"/>
          <w:sz w:val="24"/>
          <w:highlight w:val="none"/>
          <w:lang w:eastAsia="zh-CN"/>
        </w:rPr>
        <w:t>；</w:t>
      </w:r>
    </w:p>
    <w:p w14:paraId="7608F22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11.2.</w:t>
      </w:r>
      <w:r>
        <w:rPr>
          <w:rFonts w:hint="eastAsia" w:ascii="仿宋" w:hAnsi="仿宋" w:eastAsia="仿宋" w:cs="仿宋"/>
          <w:bCs/>
          <w:color w:val="auto"/>
          <w:sz w:val="24"/>
          <w:highlight w:val="none"/>
          <w:lang w:val="en-US" w:eastAsia="zh-CN"/>
        </w:rPr>
        <w:t>8</w:t>
      </w:r>
      <w:r>
        <w:rPr>
          <w:rFonts w:hint="eastAsia" w:ascii="仿宋" w:hAnsi="仿宋" w:eastAsia="仿宋" w:cs="仿宋"/>
          <w:bCs/>
          <w:color w:val="auto"/>
          <w:sz w:val="24"/>
          <w:highlight w:val="none"/>
        </w:rPr>
        <w:t xml:space="preserve"> </w:t>
      </w:r>
      <w:r>
        <w:rPr>
          <w:rFonts w:hint="eastAsia" w:ascii="仿宋" w:hAnsi="仿宋" w:eastAsia="仿宋" w:cs="仿宋"/>
          <w:color w:val="auto"/>
          <w:sz w:val="24"/>
          <w:highlight w:val="none"/>
          <w:lang w:val="en-US" w:eastAsia="zh-CN"/>
        </w:rPr>
        <w:t>项目实施方案</w:t>
      </w:r>
      <w:r>
        <w:rPr>
          <w:rFonts w:hint="eastAsia" w:ascii="仿宋" w:hAnsi="仿宋" w:eastAsia="仿宋" w:cs="仿宋"/>
          <w:color w:val="auto"/>
          <w:sz w:val="24"/>
          <w:highlight w:val="none"/>
        </w:rPr>
        <w:t>；</w:t>
      </w:r>
    </w:p>
    <w:p w14:paraId="43B27BF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11.2.</w:t>
      </w:r>
      <w:r>
        <w:rPr>
          <w:rFonts w:hint="eastAsia" w:ascii="仿宋" w:hAnsi="仿宋" w:eastAsia="仿宋" w:cs="仿宋"/>
          <w:bCs/>
          <w:color w:val="auto"/>
          <w:sz w:val="24"/>
          <w:highlight w:val="none"/>
          <w:lang w:val="en-US" w:eastAsia="zh-CN"/>
        </w:rPr>
        <w:t>9</w:t>
      </w:r>
      <w:r>
        <w:rPr>
          <w:rFonts w:hint="eastAsia" w:ascii="仿宋" w:hAnsi="仿宋" w:eastAsia="仿宋" w:cs="仿宋"/>
          <w:bCs/>
          <w:color w:val="auto"/>
          <w:sz w:val="24"/>
          <w:highlight w:val="none"/>
        </w:rPr>
        <w:t xml:space="preserve"> </w:t>
      </w:r>
      <w:r>
        <w:rPr>
          <w:rFonts w:hint="eastAsia" w:ascii="仿宋" w:hAnsi="仿宋" w:eastAsia="仿宋" w:cs="仿宋"/>
          <w:bCs/>
          <w:color w:val="auto"/>
          <w:sz w:val="24"/>
          <w:highlight w:val="none"/>
          <w:lang w:val="en-US" w:eastAsia="zh-CN"/>
        </w:rPr>
        <w:t>量体裁衣服务方案</w:t>
      </w:r>
      <w:r>
        <w:rPr>
          <w:rFonts w:hint="eastAsia" w:ascii="仿宋" w:hAnsi="仿宋" w:eastAsia="仿宋" w:cs="仿宋"/>
          <w:color w:val="auto"/>
          <w:sz w:val="24"/>
          <w:highlight w:val="none"/>
        </w:rPr>
        <w:t>；</w:t>
      </w:r>
    </w:p>
    <w:p w14:paraId="62B7E41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11.2.</w:t>
      </w:r>
      <w:r>
        <w:rPr>
          <w:rFonts w:hint="eastAsia" w:ascii="仿宋" w:hAnsi="仿宋" w:eastAsia="仿宋" w:cs="仿宋"/>
          <w:bCs/>
          <w:color w:val="auto"/>
          <w:sz w:val="24"/>
          <w:highlight w:val="none"/>
          <w:lang w:val="en-US" w:eastAsia="zh-CN"/>
        </w:rPr>
        <w:t>10</w:t>
      </w:r>
      <w:r>
        <w:rPr>
          <w:rFonts w:hint="eastAsia" w:ascii="仿宋" w:hAnsi="仿宋" w:eastAsia="仿宋" w:cs="仿宋"/>
          <w:bCs/>
          <w:color w:val="auto"/>
          <w:sz w:val="24"/>
          <w:highlight w:val="none"/>
        </w:rPr>
        <w:t xml:space="preserve"> </w:t>
      </w:r>
      <w:r>
        <w:rPr>
          <w:rFonts w:hint="eastAsia" w:ascii="仿宋" w:hAnsi="仿宋" w:eastAsia="仿宋" w:cs="仿宋"/>
          <w:color w:val="auto"/>
          <w:sz w:val="24"/>
          <w:highlight w:val="none"/>
          <w:lang w:val="en-US" w:eastAsia="zh-CN"/>
        </w:rPr>
        <w:t>质量管控措施</w:t>
      </w:r>
      <w:r>
        <w:rPr>
          <w:rFonts w:hint="eastAsia" w:ascii="仿宋" w:hAnsi="仿宋" w:eastAsia="仿宋" w:cs="仿宋"/>
          <w:color w:val="auto"/>
          <w:sz w:val="24"/>
          <w:highlight w:val="none"/>
        </w:rPr>
        <w:t>；</w:t>
      </w:r>
    </w:p>
    <w:p w14:paraId="67F848B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11.2.</w:t>
      </w:r>
      <w:r>
        <w:rPr>
          <w:rFonts w:hint="eastAsia" w:ascii="仿宋" w:hAnsi="仿宋" w:eastAsia="仿宋" w:cs="仿宋"/>
          <w:bCs/>
          <w:color w:val="auto"/>
          <w:sz w:val="24"/>
          <w:highlight w:val="none"/>
          <w:lang w:val="en-US" w:eastAsia="zh-CN"/>
        </w:rPr>
        <w:t>11</w:t>
      </w:r>
      <w:r>
        <w:rPr>
          <w:rFonts w:hint="eastAsia" w:ascii="仿宋" w:hAnsi="仿宋" w:eastAsia="仿宋" w:cs="仿宋"/>
          <w:bCs/>
          <w:color w:val="auto"/>
          <w:sz w:val="24"/>
          <w:highlight w:val="none"/>
        </w:rPr>
        <w:t xml:space="preserve"> </w:t>
      </w:r>
      <w:r>
        <w:rPr>
          <w:rFonts w:hint="eastAsia" w:ascii="仿宋" w:hAnsi="仿宋" w:eastAsia="仿宋" w:cs="仿宋"/>
          <w:color w:val="auto"/>
          <w:sz w:val="24"/>
          <w:highlight w:val="none"/>
          <w:lang w:val="en-US" w:eastAsia="zh-CN"/>
        </w:rPr>
        <w:t>进度保障措施</w:t>
      </w:r>
      <w:r>
        <w:rPr>
          <w:rFonts w:hint="eastAsia" w:ascii="仿宋" w:hAnsi="仿宋" w:eastAsia="仿宋" w:cs="仿宋"/>
          <w:color w:val="auto"/>
          <w:sz w:val="24"/>
          <w:highlight w:val="none"/>
        </w:rPr>
        <w:t>；</w:t>
      </w:r>
    </w:p>
    <w:p w14:paraId="7063D59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11.2.</w:t>
      </w:r>
      <w:r>
        <w:rPr>
          <w:rFonts w:hint="eastAsia" w:ascii="仿宋" w:hAnsi="仿宋" w:eastAsia="仿宋" w:cs="仿宋"/>
          <w:bCs/>
          <w:color w:val="auto"/>
          <w:sz w:val="24"/>
          <w:highlight w:val="none"/>
          <w:lang w:val="en-US" w:eastAsia="zh-CN"/>
        </w:rPr>
        <w:t>12</w:t>
      </w:r>
      <w:r>
        <w:rPr>
          <w:rFonts w:hint="eastAsia" w:ascii="仿宋" w:hAnsi="仿宋" w:eastAsia="仿宋" w:cs="仿宋"/>
          <w:bCs/>
          <w:color w:val="auto"/>
          <w:sz w:val="24"/>
          <w:highlight w:val="none"/>
        </w:rPr>
        <w:t xml:space="preserve"> </w:t>
      </w:r>
      <w:r>
        <w:rPr>
          <w:rFonts w:hint="eastAsia" w:ascii="仿宋" w:hAnsi="仿宋" w:eastAsia="仿宋" w:cs="仿宋"/>
          <w:color w:val="auto"/>
          <w:sz w:val="24"/>
          <w:highlight w:val="none"/>
          <w:lang w:val="en-US" w:eastAsia="zh-CN"/>
        </w:rPr>
        <w:t>售后服务承诺</w:t>
      </w:r>
      <w:r>
        <w:rPr>
          <w:rFonts w:hint="eastAsia" w:ascii="仿宋" w:hAnsi="仿宋" w:eastAsia="仿宋" w:cs="仿宋"/>
          <w:color w:val="auto"/>
          <w:sz w:val="24"/>
          <w:highlight w:val="none"/>
        </w:rPr>
        <w:t>；</w:t>
      </w:r>
    </w:p>
    <w:p w14:paraId="5D4096D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11.2.</w:t>
      </w:r>
      <w:r>
        <w:rPr>
          <w:rFonts w:hint="eastAsia" w:ascii="仿宋" w:hAnsi="仿宋" w:eastAsia="仿宋" w:cs="仿宋"/>
          <w:bCs/>
          <w:color w:val="auto"/>
          <w:sz w:val="24"/>
          <w:highlight w:val="none"/>
          <w:lang w:val="en-US" w:eastAsia="zh-CN"/>
        </w:rPr>
        <w:t>13</w:t>
      </w:r>
      <w:r>
        <w:rPr>
          <w:rFonts w:hint="eastAsia" w:ascii="仿宋" w:hAnsi="仿宋" w:eastAsia="仿宋" w:cs="仿宋"/>
          <w:bCs/>
          <w:color w:val="auto"/>
          <w:sz w:val="24"/>
          <w:highlight w:val="none"/>
        </w:rPr>
        <w:t xml:space="preserve"> </w:t>
      </w:r>
      <w:r>
        <w:rPr>
          <w:rFonts w:hint="eastAsia" w:ascii="仿宋" w:hAnsi="仿宋" w:eastAsia="仿宋" w:cs="仿宋"/>
          <w:color w:val="auto"/>
          <w:sz w:val="24"/>
          <w:highlight w:val="none"/>
        </w:rPr>
        <w:t>投标人认为需要提供的或评分办法要求提供的其他资料（不得出现报价）。</w:t>
      </w:r>
    </w:p>
    <w:p w14:paraId="43FA040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w:t>
      </w: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rPr>
        <w:t xml:space="preserve"> 资信及商务文件应装订成册，建议采用A4规格。上述所涉复印件应装订入资信及商务文件中。</w:t>
      </w:r>
    </w:p>
    <w:p w14:paraId="3AB8538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 xml:space="preserve"> 投标人未在投标文件的资信及商务文件中注明上述相关明细或证明的，造成后果由投标人自行承担。</w:t>
      </w:r>
    </w:p>
    <w:p w14:paraId="418539F9">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11.3 报价文件编制的内容和要求</w:t>
      </w:r>
    </w:p>
    <w:p w14:paraId="02E4937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11.3.1开标一览表</w:t>
      </w:r>
    </w:p>
    <w:p w14:paraId="086568E4">
      <w:pPr>
        <w:spacing w:line="360" w:lineRule="auto"/>
        <w:ind w:firstLine="482" w:firstLineChars="200"/>
        <w:rPr>
          <w:rFonts w:hint="eastAsia" w:ascii="仿宋" w:hAnsi="仿宋" w:eastAsia="仿宋" w:cs="仿宋"/>
          <w:bCs/>
          <w:color w:val="auto"/>
          <w:sz w:val="24"/>
        </w:rPr>
      </w:pPr>
      <w:r>
        <w:rPr>
          <w:rFonts w:hint="eastAsia" w:ascii="仿宋" w:hAnsi="仿宋" w:eastAsia="仿宋" w:cs="仿宋"/>
          <w:b/>
          <w:bCs/>
          <w:color w:val="auto"/>
          <w:sz w:val="24"/>
        </w:rPr>
        <w:t>▲</w:t>
      </w:r>
      <w:r>
        <w:rPr>
          <w:rFonts w:hint="eastAsia" w:ascii="仿宋" w:hAnsi="仿宋" w:eastAsia="仿宋" w:cs="仿宋"/>
          <w:color w:val="auto"/>
          <w:sz w:val="24"/>
        </w:rPr>
        <w:t>11.3.2</w:t>
      </w:r>
      <w:r>
        <w:rPr>
          <w:rFonts w:hint="eastAsia" w:ascii="仿宋" w:hAnsi="仿宋" w:eastAsia="仿宋" w:cs="仿宋"/>
          <w:bCs/>
          <w:color w:val="auto"/>
          <w:sz w:val="24"/>
        </w:rPr>
        <w:t>.1投标人应在招标文件所附表格格式填写投标服务的投标报价。投标文件只允许有一个报价，有选择的或者有条件的报价将不予接受。</w:t>
      </w:r>
    </w:p>
    <w:p w14:paraId="14A0C298">
      <w:pPr>
        <w:spacing w:line="360" w:lineRule="auto"/>
        <w:ind w:firstLine="480" w:firstLineChars="200"/>
        <w:rPr>
          <w:rFonts w:hint="eastAsia" w:ascii="仿宋" w:hAnsi="仿宋" w:eastAsia="仿宋" w:cs="仿宋"/>
          <w:b/>
          <w:bCs/>
          <w:color w:val="auto"/>
          <w:sz w:val="24"/>
        </w:rPr>
      </w:pPr>
      <w:r>
        <w:rPr>
          <w:rFonts w:hint="eastAsia" w:ascii="仿宋" w:hAnsi="仿宋" w:eastAsia="仿宋" w:cs="仿宋"/>
          <w:color w:val="auto"/>
          <w:sz w:val="24"/>
        </w:rPr>
        <w:t>11.3.2.2 投标相关报价明细表填写时，应详细注明该表列举的费用及分项清单。</w:t>
      </w:r>
    </w:p>
    <w:p w14:paraId="6879266E">
      <w:pPr>
        <w:spacing w:line="360" w:lineRule="auto"/>
        <w:ind w:firstLine="480"/>
        <w:rPr>
          <w:rFonts w:hint="eastAsia" w:ascii="仿宋" w:hAnsi="仿宋" w:eastAsia="仿宋" w:cs="仿宋"/>
          <w:color w:val="auto"/>
          <w:sz w:val="24"/>
        </w:rPr>
      </w:pPr>
      <w:r>
        <w:rPr>
          <w:rFonts w:hint="eastAsia" w:ascii="仿宋" w:hAnsi="仿宋" w:eastAsia="仿宋" w:cs="仿宋"/>
          <w:b/>
          <w:bCs/>
          <w:color w:val="auto"/>
          <w:sz w:val="24"/>
        </w:rPr>
        <w:t>▲</w:t>
      </w:r>
      <w:r>
        <w:rPr>
          <w:rFonts w:hint="eastAsia" w:ascii="仿宋" w:hAnsi="仿宋" w:eastAsia="仿宋" w:cs="仿宋"/>
          <w:color w:val="auto"/>
          <w:sz w:val="24"/>
        </w:rPr>
        <w:t>11.3.2.3 投标报价超过采购最高限价的，投标人不进入报价评分且其报价得分为0分，并不得推荐为中标候选人。</w:t>
      </w:r>
    </w:p>
    <w:p w14:paraId="14065E81">
      <w:pPr>
        <w:spacing w:line="360" w:lineRule="auto"/>
        <w:ind w:firstLine="480"/>
        <w:rPr>
          <w:rFonts w:hint="eastAsia" w:ascii="仿宋" w:hAnsi="仿宋" w:eastAsia="仿宋" w:cs="仿宋"/>
          <w:color w:val="auto"/>
          <w:sz w:val="24"/>
        </w:rPr>
      </w:pPr>
      <w:r>
        <w:rPr>
          <w:rFonts w:hint="eastAsia" w:ascii="仿宋" w:hAnsi="仿宋" w:eastAsia="仿宋" w:cs="仿宋"/>
          <w:b/>
          <w:bCs/>
          <w:color w:val="auto"/>
          <w:sz w:val="24"/>
        </w:rPr>
        <w:t>▲</w:t>
      </w:r>
      <w:r>
        <w:rPr>
          <w:rFonts w:hint="eastAsia" w:ascii="仿宋" w:hAnsi="仿宋" w:eastAsia="仿宋" w:cs="仿宋"/>
          <w:color w:val="auto"/>
          <w:sz w:val="24"/>
        </w:rPr>
        <w:t>11.3.2.4 投标报价是履行合同的最终价格，除招标文件特殊说明外，结算价包括完成招标文件要求的所有工作内容的一切费用。</w:t>
      </w:r>
    </w:p>
    <w:p w14:paraId="40AD6670">
      <w:pPr>
        <w:spacing w:line="360" w:lineRule="auto"/>
        <w:ind w:firstLine="480"/>
        <w:rPr>
          <w:rFonts w:hint="eastAsia" w:ascii="仿宋" w:hAnsi="仿宋" w:eastAsia="仿宋" w:cs="仿宋"/>
          <w:color w:val="auto"/>
          <w:sz w:val="24"/>
        </w:rPr>
      </w:pPr>
      <w:r>
        <w:rPr>
          <w:rFonts w:hint="eastAsia" w:ascii="仿宋" w:hAnsi="仿宋" w:eastAsia="仿宋" w:cs="仿宋"/>
          <w:b/>
          <w:bCs/>
          <w:color w:val="auto"/>
          <w:sz w:val="24"/>
        </w:rPr>
        <w:t>11.4 排版：</w:t>
      </w:r>
      <w:r>
        <w:rPr>
          <w:rFonts w:hint="eastAsia" w:ascii="仿宋" w:hAnsi="仿宋" w:eastAsia="仿宋" w:cs="仿宋"/>
          <w:color w:val="auto"/>
          <w:sz w:val="24"/>
        </w:rPr>
        <w:t>所有文字及表格采用黑色。建议纸质文件纸张采用白色标准A4纸（210×297mm）。</w:t>
      </w:r>
    </w:p>
    <w:p w14:paraId="7B2055B9">
      <w:pPr>
        <w:spacing w:line="360" w:lineRule="auto"/>
        <w:ind w:firstLine="480"/>
        <w:rPr>
          <w:rFonts w:hint="eastAsia" w:ascii="仿宋" w:hAnsi="仿宋" w:eastAsia="仿宋" w:cs="仿宋"/>
          <w:color w:val="auto"/>
          <w:sz w:val="24"/>
        </w:rPr>
      </w:pPr>
      <w:r>
        <w:rPr>
          <w:rFonts w:hint="eastAsia" w:ascii="仿宋" w:hAnsi="仿宋" w:eastAsia="仿宋" w:cs="仿宋"/>
          <w:b/>
          <w:color w:val="auto"/>
          <w:sz w:val="24"/>
        </w:rPr>
        <w:t>11.5 封面：</w:t>
      </w:r>
      <w:r>
        <w:rPr>
          <w:rFonts w:hint="eastAsia" w:ascii="仿宋" w:hAnsi="仿宋" w:eastAsia="仿宋" w:cs="仿宋"/>
          <w:color w:val="auto"/>
          <w:sz w:val="24"/>
        </w:rPr>
        <w:t>按照</w:t>
      </w:r>
      <w:r>
        <w:rPr>
          <w:rFonts w:hint="eastAsia" w:ascii="仿宋" w:hAnsi="仿宋" w:eastAsia="仿宋" w:cs="仿宋"/>
          <w:bCs/>
          <w:color w:val="auto"/>
          <w:sz w:val="24"/>
        </w:rPr>
        <w:t>招标文件</w:t>
      </w:r>
      <w:r>
        <w:rPr>
          <w:rFonts w:hint="eastAsia" w:ascii="仿宋" w:hAnsi="仿宋" w:eastAsia="仿宋" w:cs="仿宋"/>
          <w:color w:val="auto"/>
          <w:sz w:val="24"/>
        </w:rPr>
        <w:t>规定的要求制作封面，</w:t>
      </w:r>
      <w:r>
        <w:rPr>
          <w:rFonts w:hint="eastAsia" w:ascii="仿宋" w:hAnsi="仿宋" w:eastAsia="仿宋" w:cs="仿宋"/>
          <w:color w:val="auto"/>
          <w:sz w:val="24"/>
          <w:lang w:eastAsia="zh-CN"/>
        </w:rPr>
        <w:t>并</w:t>
      </w:r>
      <w:r>
        <w:rPr>
          <w:rFonts w:hint="eastAsia" w:ascii="仿宋" w:hAnsi="仿宋" w:eastAsia="仿宋" w:cs="仿宋"/>
          <w:color w:val="auto"/>
          <w:sz w:val="24"/>
        </w:rPr>
        <w:t>按本章“15.2.1”点加盖投标人公章和其法定代表人（或被委托人）签字或盖章。</w:t>
      </w:r>
    </w:p>
    <w:p w14:paraId="6610623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12. 投标服务应符合第二章采购需求的要求。</w:t>
      </w:r>
    </w:p>
    <w:p w14:paraId="3F50A04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12.1 投标人需提交其拟供服务所符合</w:t>
      </w:r>
      <w:r>
        <w:rPr>
          <w:rFonts w:hint="eastAsia" w:ascii="仿宋" w:hAnsi="仿宋" w:eastAsia="仿宋" w:cs="仿宋"/>
          <w:bCs/>
          <w:color w:val="auto"/>
          <w:sz w:val="24"/>
        </w:rPr>
        <w:t>招标文件</w:t>
      </w:r>
      <w:r>
        <w:rPr>
          <w:rFonts w:hint="eastAsia" w:ascii="仿宋" w:hAnsi="仿宋" w:eastAsia="仿宋" w:cs="仿宋"/>
          <w:color w:val="auto"/>
          <w:sz w:val="24"/>
        </w:rPr>
        <w:t>规定的证明文件，其应作为</w:t>
      </w:r>
      <w:r>
        <w:rPr>
          <w:rFonts w:hint="eastAsia" w:ascii="仿宋" w:hAnsi="仿宋" w:eastAsia="仿宋" w:cs="仿宋"/>
          <w:bCs/>
          <w:color w:val="auto"/>
          <w:sz w:val="24"/>
        </w:rPr>
        <w:t>投标文件</w:t>
      </w:r>
      <w:r>
        <w:rPr>
          <w:rFonts w:hint="eastAsia" w:ascii="仿宋" w:hAnsi="仿宋" w:eastAsia="仿宋" w:cs="仿宋"/>
          <w:color w:val="auto"/>
          <w:sz w:val="24"/>
        </w:rPr>
        <w:t>的一部分。上述文件可以是文字资料、电子文本、图纸和数据。</w:t>
      </w:r>
    </w:p>
    <w:p w14:paraId="4CAE17A1">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13.投标有效期</w:t>
      </w:r>
    </w:p>
    <w:p w14:paraId="0B649B0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▲13.1</w:t>
      </w:r>
      <w:r>
        <w:rPr>
          <w:rFonts w:hint="eastAsia" w:ascii="仿宋" w:hAnsi="仿宋" w:eastAsia="仿宋" w:cs="仿宋"/>
          <w:color w:val="auto"/>
          <w:kern w:val="0"/>
          <w:sz w:val="24"/>
        </w:rPr>
        <w:t>投标文件</w:t>
      </w:r>
      <w:r>
        <w:rPr>
          <w:rFonts w:hint="eastAsia" w:ascii="仿宋" w:hAnsi="仿宋" w:eastAsia="仿宋" w:cs="仿宋"/>
          <w:color w:val="auto"/>
          <w:sz w:val="24"/>
        </w:rPr>
        <w:t>自开标之日起，投标有效期均为90天。</w:t>
      </w:r>
    </w:p>
    <w:p w14:paraId="40BFC4EB">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14.投标文件的签署及规定</w:t>
      </w:r>
    </w:p>
    <w:p w14:paraId="5FDD28BE">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14.1 投标人应按招标文件规定的内容和要求编制投标文件，每套</w:t>
      </w:r>
      <w:r>
        <w:rPr>
          <w:rFonts w:hint="eastAsia" w:ascii="仿宋" w:hAnsi="仿宋" w:eastAsia="仿宋" w:cs="仿宋"/>
          <w:bCs/>
          <w:color w:val="auto"/>
          <w:sz w:val="24"/>
        </w:rPr>
        <w:t>投标文件</w:t>
      </w:r>
      <w:r>
        <w:rPr>
          <w:rFonts w:hint="eastAsia" w:ascii="仿宋" w:hAnsi="仿宋" w:eastAsia="仿宋" w:cs="仿宋"/>
          <w:color w:val="auto"/>
          <w:kern w:val="0"/>
          <w:sz w:val="24"/>
        </w:rPr>
        <w:t>须清楚地标明“资格审查文件”、“资信商务及技术文件”、“报价文件”、“正本”、“副本”的字样。若正本和副本有差异，以正本为准。</w:t>
      </w:r>
    </w:p>
    <w:p w14:paraId="19792FA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14.2 </w:t>
      </w:r>
      <w:r>
        <w:rPr>
          <w:rFonts w:hint="eastAsia" w:ascii="仿宋" w:hAnsi="仿宋" w:eastAsia="仿宋" w:cs="仿宋"/>
          <w:bCs/>
          <w:color w:val="auto"/>
          <w:sz w:val="24"/>
        </w:rPr>
        <w:t>投标文件</w:t>
      </w:r>
      <w:r>
        <w:rPr>
          <w:rFonts w:hint="eastAsia" w:ascii="仿宋" w:hAnsi="仿宋" w:eastAsia="仿宋" w:cs="仿宋"/>
          <w:color w:val="auto"/>
          <w:sz w:val="24"/>
        </w:rPr>
        <w:t>的正本需打印或印刷，并由负责人（或授权代表）在</w:t>
      </w:r>
      <w:r>
        <w:rPr>
          <w:rFonts w:hint="eastAsia" w:ascii="仿宋" w:hAnsi="仿宋" w:eastAsia="仿宋" w:cs="仿宋"/>
          <w:bCs/>
          <w:color w:val="auto"/>
          <w:sz w:val="24"/>
        </w:rPr>
        <w:t>投标文件</w:t>
      </w:r>
      <w:r>
        <w:rPr>
          <w:rFonts w:hint="eastAsia" w:ascii="仿宋" w:hAnsi="仿宋" w:eastAsia="仿宋" w:cs="仿宋"/>
          <w:color w:val="auto"/>
          <w:sz w:val="24"/>
        </w:rPr>
        <w:t>相关位置签字或盖章。</w:t>
      </w:r>
      <w:r>
        <w:rPr>
          <w:rFonts w:hint="eastAsia" w:ascii="仿宋" w:hAnsi="仿宋" w:eastAsia="仿宋" w:cs="仿宋"/>
          <w:bCs/>
          <w:color w:val="auto"/>
          <w:sz w:val="24"/>
        </w:rPr>
        <w:t>投标文件</w:t>
      </w:r>
      <w:r>
        <w:rPr>
          <w:rFonts w:hint="eastAsia" w:ascii="仿宋" w:hAnsi="仿宋" w:eastAsia="仿宋" w:cs="仿宋"/>
          <w:color w:val="auto"/>
          <w:sz w:val="24"/>
        </w:rPr>
        <w:t>的副本可采用正本的复印件。</w:t>
      </w:r>
    </w:p>
    <w:p w14:paraId="7D02C99E">
      <w:pPr>
        <w:spacing w:line="360" w:lineRule="auto"/>
        <w:ind w:firstLine="482" w:firstLineChars="200"/>
        <w:rPr>
          <w:rFonts w:hint="eastAsia" w:ascii="仿宋" w:hAnsi="仿宋" w:eastAsia="仿宋" w:cs="仿宋"/>
          <w:color w:val="auto"/>
        </w:rPr>
      </w:pPr>
      <w:r>
        <w:rPr>
          <w:rFonts w:hint="eastAsia" w:ascii="仿宋" w:hAnsi="仿宋" w:eastAsia="仿宋" w:cs="仿宋"/>
          <w:b/>
          <w:bCs/>
          <w:color w:val="auto"/>
          <w:sz w:val="24"/>
        </w:rPr>
        <w:t>14.3 电报、电话、传真形式的投标概不接受。</w:t>
      </w:r>
      <w:bookmarkStart w:id="62" w:name="EBc4b37bb6e01e40e49841cd030912a0f0"/>
      <w:r>
        <w:rPr>
          <w:rFonts w:hint="eastAsia" w:ascii="仿宋" w:hAnsi="仿宋" w:eastAsia="仿宋" w:cs="仿宋"/>
          <w:color w:val="auto"/>
          <w:sz w:val="20"/>
        </w:rPr>
        <w:t xml:space="preserve"> </w:t>
      </w:r>
      <w:bookmarkEnd w:id="62"/>
      <w:bookmarkStart w:id="63" w:name="EBcf26f66e408a40c9a0b6da14ff78b099"/>
      <w:r>
        <w:rPr>
          <w:rFonts w:hint="eastAsia" w:ascii="仿宋" w:hAnsi="仿宋" w:eastAsia="仿宋" w:cs="仿宋"/>
          <w:color w:val="auto"/>
          <w:sz w:val="20"/>
        </w:rPr>
        <w:t xml:space="preserve"> </w:t>
      </w:r>
      <w:bookmarkEnd w:id="63"/>
    </w:p>
    <w:p w14:paraId="37C66802">
      <w:pPr>
        <w:pStyle w:val="5"/>
        <w:spacing w:before="200" w:after="200"/>
        <w:ind w:firstLine="0" w:firstLineChars="0"/>
        <w:rPr>
          <w:rFonts w:hint="eastAsia" w:ascii="仿宋" w:hAnsi="仿宋" w:eastAsia="仿宋" w:cs="仿宋"/>
          <w:color w:val="auto"/>
          <w:sz w:val="32"/>
        </w:rPr>
      </w:pPr>
      <w:bookmarkStart w:id="64" w:name="_Toc56928685"/>
      <w:bookmarkStart w:id="65" w:name="_Toc107820049"/>
      <w:bookmarkStart w:id="66" w:name="_Toc17375"/>
      <w:bookmarkStart w:id="67" w:name="_Toc30207"/>
      <w:bookmarkStart w:id="68" w:name="_Toc493956037"/>
      <w:r>
        <w:rPr>
          <w:rFonts w:hint="eastAsia" w:ascii="仿宋" w:hAnsi="仿宋" w:eastAsia="仿宋" w:cs="仿宋"/>
          <w:color w:val="auto"/>
          <w:sz w:val="32"/>
        </w:rPr>
        <w:t xml:space="preserve">四  </w:t>
      </w:r>
      <w:bookmarkEnd w:id="64"/>
      <w:bookmarkEnd w:id="65"/>
      <w:r>
        <w:rPr>
          <w:rFonts w:hint="eastAsia" w:ascii="仿宋" w:hAnsi="仿宋" w:eastAsia="仿宋" w:cs="仿宋"/>
          <w:color w:val="auto"/>
          <w:sz w:val="32"/>
        </w:rPr>
        <w:t>投标文件的包装、装订、提交、修改和撤回</w:t>
      </w:r>
      <w:bookmarkEnd w:id="66"/>
      <w:bookmarkEnd w:id="67"/>
      <w:bookmarkEnd w:id="68"/>
    </w:p>
    <w:p w14:paraId="4C58EB13">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15. 纸质投标文件的包装、密封、标记和装订</w:t>
      </w:r>
    </w:p>
    <w:p w14:paraId="3C7C5CE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15.1 投标文件按资格审查文件、资信商务及技术文件、报价文件三部分单独密封封装成</w:t>
      </w:r>
      <w:r>
        <w:rPr>
          <w:rFonts w:hint="eastAsia" w:ascii="仿宋" w:hAnsi="仿宋" w:eastAsia="仿宋" w:cs="仿宋"/>
          <w:bCs/>
          <w:color w:val="auto"/>
          <w:sz w:val="24"/>
        </w:rPr>
        <w:t>投标文件</w:t>
      </w:r>
      <w:r>
        <w:rPr>
          <w:rFonts w:hint="eastAsia" w:ascii="仿宋" w:hAnsi="仿宋" w:eastAsia="仿宋" w:cs="仿宋"/>
          <w:color w:val="auto"/>
          <w:sz w:val="24"/>
        </w:rPr>
        <w:t>。</w:t>
      </w:r>
    </w:p>
    <w:p w14:paraId="50439B13">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15.2 </w:t>
      </w:r>
      <w:r>
        <w:rPr>
          <w:rFonts w:hint="eastAsia" w:ascii="仿宋" w:hAnsi="仿宋" w:eastAsia="仿宋" w:cs="仿宋"/>
          <w:bCs/>
          <w:color w:val="auto"/>
          <w:sz w:val="24"/>
        </w:rPr>
        <w:t>投标文件</w:t>
      </w:r>
      <w:r>
        <w:rPr>
          <w:rFonts w:hint="eastAsia" w:ascii="仿宋" w:hAnsi="仿宋" w:eastAsia="仿宋" w:cs="仿宋"/>
          <w:color w:val="auto"/>
          <w:sz w:val="24"/>
        </w:rPr>
        <w:t>封面及</w:t>
      </w:r>
      <w:r>
        <w:rPr>
          <w:rFonts w:hint="eastAsia" w:ascii="仿宋" w:hAnsi="仿宋" w:eastAsia="仿宋" w:cs="仿宋"/>
          <w:bCs/>
          <w:color w:val="auto"/>
          <w:sz w:val="24"/>
        </w:rPr>
        <w:t>投标文件</w:t>
      </w:r>
      <w:r>
        <w:rPr>
          <w:rFonts w:hint="eastAsia" w:ascii="仿宋" w:hAnsi="仿宋" w:eastAsia="仿宋" w:cs="仿宋"/>
          <w:color w:val="auto"/>
          <w:sz w:val="24"/>
        </w:rPr>
        <w:t>外层包装制作要求：</w:t>
      </w:r>
    </w:p>
    <w:p w14:paraId="369C947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15.2.1 资格审查文件、资信商务及技术文件、报价文件封面上应注明文件名称（即资格审查文件、资信商务及技术文件、报价文件的字样）、项目名称、投标人名称（盖章）、负责人（或授权代表）签字或盖章和正副本字样。</w:t>
      </w:r>
    </w:p>
    <w:p w14:paraId="459D094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15.2.2 </w:t>
      </w:r>
      <w:r>
        <w:rPr>
          <w:rFonts w:hint="eastAsia" w:ascii="仿宋" w:hAnsi="仿宋" w:eastAsia="仿宋" w:cs="仿宋"/>
          <w:bCs/>
          <w:color w:val="auto"/>
          <w:sz w:val="24"/>
        </w:rPr>
        <w:t>投标文件</w:t>
      </w:r>
      <w:r>
        <w:rPr>
          <w:rFonts w:hint="eastAsia" w:ascii="仿宋" w:hAnsi="仿宋" w:eastAsia="仿宋" w:cs="仿宋"/>
          <w:color w:val="auto"/>
          <w:sz w:val="24"/>
        </w:rPr>
        <w:t>外层包装应注明文件名称（即资格审查文件、资信商务及技术文件、报价文件的字样）、项目名称、标段号、投标人名称（盖章）、投标人地址、负责人（或授权代表）签字或盖章和“在（开标时间）之前不得启封”的字样。</w:t>
      </w:r>
    </w:p>
    <w:p w14:paraId="710B2C6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15.3 投标文件统一左侧装订，采用不可拆卸方式装订。</w:t>
      </w:r>
    </w:p>
    <w:p w14:paraId="43F4A773">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15.4 超过截止时间送达或未按规定签字、盖章、密封的</w:t>
      </w:r>
      <w:r>
        <w:rPr>
          <w:rFonts w:hint="eastAsia" w:ascii="仿宋" w:hAnsi="仿宋" w:eastAsia="仿宋" w:cs="仿宋"/>
          <w:bCs/>
          <w:color w:val="auto"/>
          <w:sz w:val="24"/>
        </w:rPr>
        <w:t>投标文件</w:t>
      </w:r>
      <w:r>
        <w:rPr>
          <w:rFonts w:hint="eastAsia" w:ascii="仿宋" w:hAnsi="仿宋" w:eastAsia="仿宋" w:cs="仿宋"/>
          <w:color w:val="auto"/>
          <w:sz w:val="24"/>
        </w:rPr>
        <w:t>将被拒绝。由投标人标记错误造成</w:t>
      </w:r>
      <w:r>
        <w:rPr>
          <w:rFonts w:hint="eastAsia" w:ascii="仿宋" w:hAnsi="仿宋" w:eastAsia="仿宋" w:cs="仿宋"/>
          <w:bCs/>
          <w:color w:val="auto"/>
          <w:sz w:val="24"/>
        </w:rPr>
        <w:t>投标文件</w:t>
      </w:r>
      <w:r>
        <w:rPr>
          <w:rFonts w:hint="eastAsia" w:ascii="仿宋" w:hAnsi="仿宋" w:eastAsia="仿宋" w:cs="仿宋"/>
          <w:color w:val="auto"/>
          <w:sz w:val="24"/>
        </w:rPr>
        <w:t>被误投或提前拆封的风险由投标人承担。</w:t>
      </w:r>
    </w:p>
    <w:p w14:paraId="64EE221B">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15.5 对以下不符合密封、装订、包装要求的投标文件由现场工作人员退还投标人代表人；</w:t>
      </w:r>
    </w:p>
    <w:p w14:paraId="541E720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15.5.1 未按招标文件规定要求密封的；</w:t>
      </w:r>
    </w:p>
    <w:p w14:paraId="5191616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15.5.2 未按招标文件规定要求装订的；</w:t>
      </w:r>
    </w:p>
    <w:p w14:paraId="4B42B6C6">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15.5.3 未按招标文件要求的份数提交的投标文件；</w:t>
      </w:r>
    </w:p>
    <w:p w14:paraId="23C57D8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15.5.4 投标文件中的资格审查文件、资信商务及技术文件、报价文件出现包装混装。</w:t>
      </w:r>
    </w:p>
    <w:p w14:paraId="561B732E">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16. 投标文件的提交</w:t>
      </w:r>
    </w:p>
    <w:p w14:paraId="0F3ECAA0">
      <w:pPr>
        <w:spacing w:line="360" w:lineRule="auto"/>
        <w:ind w:firstLine="482" w:firstLineChars="200"/>
        <w:rPr>
          <w:rFonts w:hint="eastAsia" w:ascii="仿宋" w:hAnsi="仿宋" w:eastAsia="仿宋" w:cs="仿宋"/>
          <w:color w:val="auto"/>
          <w:sz w:val="24"/>
        </w:rPr>
      </w:pPr>
      <w:r>
        <w:rPr>
          <w:rFonts w:hint="eastAsia" w:ascii="仿宋" w:hAnsi="仿宋" w:eastAsia="仿宋" w:cs="仿宋"/>
          <w:b/>
          <w:bCs/>
          <w:color w:val="auto"/>
          <w:kern w:val="0"/>
          <w:sz w:val="24"/>
        </w:rPr>
        <w:t>▲</w:t>
      </w:r>
      <w:r>
        <w:rPr>
          <w:rFonts w:hint="eastAsia" w:ascii="仿宋" w:hAnsi="仿宋" w:eastAsia="仿宋" w:cs="仿宋"/>
          <w:color w:val="auto"/>
          <w:kern w:val="0"/>
          <w:sz w:val="24"/>
        </w:rPr>
        <w:t>16.1 在提交</w:t>
      </w:r>
      <w:r>
        <w:rPr>
          <w:rFonts w:hint="eastAsia" w:ascii="仿宋" w:hAnsi="仿宋" w:eastAsia="仿宋" w:cs="仿宋"/>
          <w:bCs/>
          <w:color w:val="auto"/>
          <w:sz w:val="24"/>
        </w:rPr>
        <w:t>投标文件</w:t>
      </w:r>
      <w:r>
        <w:rPr>
          <w:rFonts w:hint="eastAsia" w:ascii="仿宋" w:hAnsi="仿宋" w:eastAsia="仿宋" w:cs="仿宋"/>
          <w:color w:val="auto"/>
          <w:kern w:val="0"/>
          <w:sz w:val="24"/>
        </w:rPr>
        <w:t>截止时间前，投标人应按招标文件规定的时间和地点提交</w:t>
      </w:r>
      <w:r>
        <w:rPr>
          <w:rFonts w:hint="eastAsia" w:ascii="仿宋" w:hAnsi="仿宋" w:eastAsia="仿宋" w:cs="仿宋"/>
          <w:bCs/>
          <w:color w:val="auto"/>
          <w:sz w:val="24"/>
        </w:rPr>
        <w:t>投标文件</w:t>
      </w:r>
      <w:r>
        <w:rPr>
          <w:rFonts w:hint="eastAsia" w:ascii="仿宋" w:hAnsi="仿宋" w:eastAsia="仿宋" w:cs="仿宋"/>
          <w:color w:val="auto"/>
          <w:kern w:val="0"/>
          <w:sz w:val="24"/>
        </w:rPr>
        <w:t>。在提交</w:t>
      </w:r>
      <w:r>
        <w:rPr>
          <w:rFonts w:hint="eastAsia" w:ascii="仿宋" w:hAnsi="仿宋" w:eastAsia="仿宋" w:cs="仿宋"/>
          <w:bCs/>
          <w:color w:val="auto"/>
          <w:sz w:val="24"/>
        </w:rPr>
        <w:t>投标文件</w:t>
      </w:r>
      <w:r>
        <w:rPr>
          <w:rFonts w:hint="eastAsia" w:ascii="仿宋" w:hAnsi="仿宋" w:eastAsia="仿宋" w:cs="仿宋"/>
          <w:color w:val="auto"/>
          <w:kern w:val="0"/>
          <w:sz w:val="24"/>
        </w:rPr>
        <w:t>截止时间后，采购代理机构将拒收投标人的</w:t>
      </w:r>
      <w:r>
        <w:rPr>
          <w:rFonts w:hint="eastAsia" w:ascii="仿宋" w:hAnsi="仿宋" w:eastAsia="仿宋" w:cs="仿宋"/>
          <w:bCs/>
          <w:color w:val="auto"/>
          <w:sz w:val="24"/>
        </w:rPr>
        <w:t>投标文件</w:t>
      </w:r>
      <w:r>
        <w:rPr>
          <w:rFonts w:hint="eastAsia" w:ascii="仿宋" w:hAnsi="仿宋" w:eastAsia="仿宋" w:cs="仿宋"/>
          <w:color w:val="auto"/>
          <w:kern w:val="0"/>
          <w:sz w:val="24"/>
        </w:rPr>
        <w:t>。</w:t>
      </w:r>
    </w:p>
    <w:p w14:paraId="4E457A3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16.2 采购代理机构工作人员将做好纸质</w:t>
      </w:r>
      <w:r>
        <w:rPr>
          <w:rFonts w:hint="eastAsia" w:ascii="仿宋" w:hAnsi="仿宋" w:eastAsia="仿宋" w:cs="仿宋"/>
          <w:bCs/>
          <w:color w:val="auto"/>
          <w:sz w:val="24"/>
        </w:rPr>
        <w:t>投标文件</w:t>
      </w:r>
      <w:r>
        <w:rPr>
          <w:rFonts w:hint="eastAsia" w:ascii="仿宋" w:hAnsi="仿宋" w:eastAsia="仿宋" w:cs="仿宋"/>
          <w:color w:val="auto"/>
          <w:kern w:val="0"/>
          <w:sz w:val="24"/>
        </w:rPr>
        <w:t>签收手续，明确投标</w:t>
      </w:r>
      <w:r>
        <w:rPr>
          <w:rFonts w:hint="eastAsia" w:ascii="仿宋" w:hAnsi="仿宋" w:eastAsia="仿宋" w:cs="仿宋"/>
          <w:color w:val="auto"/>
          <w:kern w:val="0"/>
          <w:sz w:val="24"/>
          <w:lang w:eastAsia="zh-CN"/>
        </w:rPr>
        <w:t>文件</w:t>
      </w:r>
      <w:r>
        <w:rPr>
          <w:rFonts w:hint="eastAsia" w:ascii="仿宋" w:hAnsi="仿宋" w:eastAsia="仿宋" w:cs="仿宋"/>
          <w:color w:val="auto"/>
          <w:kern w:val="0"/>
          <w:sz w:val="24"/>
        </w:rPr>
        <w:t>的提交时间、投标文件的份数、提交人等信息。</w:t>
      </w:r>
    </w:p>
    <w:p w14:paraId="625B2A68">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17. 投标文件的修改和撤销</w:t>
      </w:r>
    </w:p>
    <w:p w14:paraId="3307CAE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17.1 在提交</w:t>
      </w:r>
      <w:r>
        <w:rPr>
          <w:rFonts w:hint="eastAsia" w:ascii="仿宋" w:hAnsi="仿宋" w:eastAsia="仿宋" w:cs="仿宋"/>
          <w:bCs/>
          <w:color w:val="auto"/>
          <w:sz w:val="24"/>
        </w:rPr>
        <w:t>投标文件</w:t>
      </w:r>
      <w:r>
        <w:rPr>
          <w:rFonts w:hint="eastAsia" w:ascii="仿宋" w:hAnsi="仿宋" w:eastAsia="仿宋" w:cs="仿宋"/>
          <w:color w:val="auto"/>
          <w:sz w:val="24"/>
        </w:rPr>
        <w:t>截止时间前，投标人可对已提交的</w:t>
      </w:r>
      <w:r>
        <w:rPr>
          <w:rFonts w:hint="eastAsia" w:ascii="仿宋" w:hAnsi="仿宋" w:eastAsia="仿宋" w:cs="仿宋"/>
          <w:color w:val="auto"/>
          <w:kern w:val="0"/>
          <w:sz w:val="24"/>
        </w:rPr>
        <w:t>投标文件</w:t>
      </w:r>
      <w:r>
        <w:rPr>
          <w:rFonts w:hint="eastAsia" w:ascii="仿宋" w:hAnsi="仿宋" w:eastAsia="仿宋" w:cs="仿宋"/>
          <w:color w:val="auto"/>
          <w:sz w:val="24"/>
        </w:rPr>
        <w:t>进行补充、修改或撤回，修改或撤回的意思应以书面形式通知采购代理机构。</w:t>
      </w:r>
    </w:p>
    <w:p w14:paraId="5D9F13FE">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17.2 修改后重新提交的</w:t>
      </w:r>
      <w:r>
        <w:rPr>
          <w:rFonts w:hint="eastAsia" w:ascii="仿宋" w:hAnsi="仿宋" w:eastAsia="仿宋" w:cs="仿宋"/>
          <w:bCs/>
          <w:color w:val="auto"/>
          <w:sz w:val="24"/>
        </w:rPr>
        <w:t>投标文件</w:t>
      </w:r>
      <w:r>
        <w:rPr>
          <w:rFonts w:hint="eastAsia" w:ascii="仿宋" w:hAnsi="仿宋" w:eastAsia="仿宋" w:cs="仿宋"/>
          <w:color w:val="auto"/>
          <w:sz w:val="24"/>
        </w:rPr>
        <w:t>应按招标文件的规定编制、密封、标记和提交。</w:t>
      </w:r>
    </w:p>
    <w:p w14:paraId="760243E6">
      <w:pPr>
        <w:spacing w:line="360" w:lineRule="auto"/>
        <w:ind w:firstLine="482" w:firstLineChars="200"/>
        <w:rPr>
          <w:rFonts w:hint="eastAsia" w:ascii="仿宋" w:hAnsi="仿宋" w:eastAsia="仿宋" w:cs="仿宋"/>
          <w:color w:val="auto"/>
          <w:sz w:val="24"/>
        </w:rPr>
      </w:pPr>
      <w:r>
        <w:rPr>
          <w:rFonts w:hint="eastAsia" w:ascii="仿宋" w:hAnsi="仿宋" w:eastAsia="仿宋" w:cs="仿宋"/>
          <w:b/>
          <w:bCs/>
          <w:color w:val="auto"/>
          <w:sz w:val="24"/>
        </w:rPr>
        <w:t>▲</w:t>
      </w:r>
      <w:r>
        <w:rPr>
          <w:rFonts w:hint="eastAsia" w:ascii="仿宋" w:hAnsi="仿宋" w:eastAsia="仿宋" w:cs="仿宋"/>
          <w:color w:val="auto"/>
          <w:sz w:val="24"/>
        </w:rPr>
        <w:t>17.3 在提交</w:t>
      </w:r>
      <w:r>
        <w:rPr>
          <w:rFonts w:hint="eastAsia" w:ascii="仿宋" w:hAnsi="仿宋" w:eastAsia="仿宋" w:cs="仿宋"/>
          <w:color w:val="auto"/>
          <w:kern w:val="0"/>
          <w:sz w:val="24"/>
        </w:rPr>
        <w:t>投标文件</w:t>
      </w:r>
      <w:r>
        <w:rPr>
          <w:rFonts w:hint="eastAsia" w:ascii="仿宋" w:hAnsi="仿宋" w:eastAsia="仿宋" w:cs="仿宋"/>
          <w:color w:val="auto"/>
          <w:sz w:val="24"/>
        </w:rPr>
        <w:t>截止时间后，投标人不得修改、撤回已提交的</w:t>
      </w:r>
      <w:r>
        <w:rPr>
          <w:rFonts w:hint="eastAsia" w:ascii="仿宋" w:hAnsi="仿宋" w:eastAsia="仿宋" w:cs="仿宋"/>
          <w:color w:val="auto"/>
          <w:kern w:val="0"/>
          <w:sz w:val="24"/>
        </w:rPr>
        <w:t>投标文件</w:t>
      </w:r>
      <w:r>
        <w:rPr>
          <w:rFonts w:hint="eastAsia" w:ascii="仿宋" w:hAnsi="仿宋" w:eastAsia="仿宋" w:cs="仿宋"/>
          <w:color w:val="auto"/>
          <w:sz w:val="24"/>
        </w:rPr>
        <w:t>。</w:t>
      </w:r>
    </w:p>
    <w:p w14:paraId="18714C45">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kern w:val="0"/>
          <w:sz w:val="24"/>
        </w:rPr>
        <w:t>17.4 投标文件不得涂改，若有修改错漏处，须加盖投标人公章或者负责人或被委托人签字或盖章。投标文件因字迹潦草或表达不清所引起的后果由投标人负责。</w:t>
      </w:r>
    </w:p>
    <w:p w14:paraId="3CED6E7B">
      <w:pPr>
        <w:pStyle w:val="5"/>
        <w:spacing w:before="200" w:after="200"/>
        <w:ind w:firstLine="0" w:firstLineChars="0"/>
        <w:rPr>
          <w:rFonts w:hint="eastAsia" w:ascii="仿宋" w:hAnsi="仿宋" w:eastAsia="仿宋" w:cs="仿宋"/>
          <w:color w:val="auto"/>
          <w:sz w:val="32"/>
        </w:rPr>
      </w:pPr>
      <w:bookmarkStart w:id="69" w:name="_Toc107820050"/>
      <w:bookmarkStart w:id="70" w:name="_Toc493956038"/>
      <w:bookmarkStart w:id="71" w:name="_Toc2820"/>
      <w:bookmarkStart w:id="72" w:name="_Toc16157"/>
      <w:r>
        <w:rPr>
          <w:rFonts w:hint="eastAsia" w:ascii="仿宋" w:hAnsi="仿宋" w:eastAsia="仿宋" w:cs="仿宋"/>
          <w:color w:val="auto"/>
          <w:sz w:val="32"/>
        </w:rPr>
        <w:t>五  开标和</w:t>
      </w:r>
      <w:bookmarkEnd w:id="69"/>
      <w:r>
        <w:rPr>
          <w:rFonts w:hint="eastAsia" w:ascii="仿宋" w:hAnsi="仿宋" w:eastAsia="仿宋" w:cs="仿宋"/>
          <w:color w:val="auto"/>
          <w:sz w:val="32"/>
        </w:rPr>
        <w:t>评</w:t>
      </w:r>
      <w:bookmarkEnd w:id="70"/>
      <w:r>
        <w:rPr>
          <w:rFonts w:hint="eastAsia" w:ascii="仿宋" w:hAnsi="仿宋" w:eastAsia="仿宋" w:cs="仿宋"/>
          <w:color w:val="auto"/>
          <w:sz w:val="32"/>
        </w:rPr>
        <w:t>标</w:t>
      </w:r>
      <w:bookmarkEnd w:id="71"/>
      <w:bookmarkEnd w:id="72"/>
    </w:p>
    <w:p w14:paraId="4C6C822B">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18.开标</w:t>
      </w:r>
    </w:p>
    <w:p w14:paraId="211D62D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18.1 采购代理机构在招标文件规定的时间和地点组织开标。开标时所有投标人应到场，如投标人不派代表参加开标大会的，事后不得对采购相关人员、开标过程和开标结果提出异议。</w:t>
      </w:r>
    </w:p>
    <w:p w14:paraId="450552D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18.2 开标会由采购代理机构主持，主持人介绍标前基本情况、投标人名单，宣读开标日程安排，宣布评审期间的有关事项。公布开标会主持人、记录人、监督人等人员名单，应要求投标人代表书面提出其中是否有应当回避的人员。</w:t>
      </w:r>
    </w:p>
    <w:p w14:paraId="0CEBF70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投标人认为采购人员及相关人员与其他投标人有利害关系的，可以向采购代理机构书面提出回避申请，并说明理由。</w:t>
      </w:r>
    </w:p>
    <w:p w14:paraId="13CF300A">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sz w:val="24"/>
        </w:rPr>
        <w:t>18.3 投标文件经投标人或者其推选的代表检查投标文件密封情况，如有问题应及时向工作人员及监督人提出。但工作人员当众拆封后，投标人不得对投标文件的密封情况提出质疑。</w:t>
      </w:r>
    </w:p>
    <w:p w14:paraId="56CB4E0E">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18.3.1 采购代理机构按投标文件递交的先后顺序打开投标文件包装，清点投标文件正本、副本数量，副本数量，符合招标文件要求的送评审室评审；不符合要求的，当场退还投标人；</w:t>
      </w:r>
    </w:p>
    <w:p w14:paraId="14EA0C33">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18.3.2 因投标文件份数不符合要求造成投标人不足三家，按相关规定重新组织招标。</w:t>
      </w:r>
    </w:p>
    <w:p w14:paraId="6B240270">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18.4 唱标</w:t>
      </w:r>
    </w:p>
    <w:p w14:paraId="28B9F3B3">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18.4.1 采购代理机构按递交投标文件先后顺序宣布投标人名称、投标报价和招标文件规定的需要宣布的其他内容。</w:t>
      </w:r>
    </w:p>
    <w:p w14:paraId="2E45E565">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18.4.2 采购代理机构做好开标记录。投标人代表对开标记录进行当场校验核对，并签字确认。投标人代表未到场签字确认或者拒绝签字确认的，视同认可开标结果，不影响评审过程，但有可能影响投标人诚信。</w:t>
      </w:r>
    </w:p>
    <w:p w14:paraId="53779510">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18.5 开标会议结束。</w:t>
      </w:r>
    </w:p>
    <w:p w14:paraId="2AE943DD">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19. 资格审查</w:t>
      </w:r>
    </w:p>
    <w:p w14:paraId="45E711C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19.1 采购人或采购代理按资格要求和资格审查文件要求对投标人进行资格审查及记录。并当场告知审查结果。</w:t>
      </w:r>
    </w:p>
    <w:p w14:paraId="392F131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19.2 经资格审查后合格的投标人不足三家的，不得进入评审，并按相关规定重新组织招标。</w:t>
      </w:r>
    </w:p>
    <w:p w14:paraId="27BC275C">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20. 评审流程</w:t>
      </w:r>
    </w:p>
    <w:p w14:paraId="1270C4BB">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20.1采购代理机构和采购人将根据采购项目的特点组建</w:t>
      </w:r>
      <w:r>
        <w:rPr>
          <w:rFonts w:hint="eastAsia" w:ascii="仿宋" w:hAnsi="仿宋" w:eastAsia="仿宋" w:cs="仿宋"/>
          <w:color w:val="auto"/>
          <w:sz w:val="24"/>
        </w:rPr>
        <w:t>评标委员会</w:t>
      </w:r>
      <w:r>
        <w:rPr>
          <w:rFonts w:hint="eastAsia" w:ascii="仿宋" w:hAnsi="仿宋" w:eastAsia="仿宋" w:cs="仿宋"/>
          <w:color w:val="auto"/>
          <w:kern w:val="0"/>
          <w:sz w:val="24"/>
        </w:rPr>
        <w:t>，其成员由技术、经济等方面的专家和采购人</w:t>
      </w:r>
      <w:r>
        <w:rPr>
          <w:rFonts w:hint="eastAsia" w:ascii="仿宋" w:hAnsi="仿宋" w:eastAsia="仿宋" w:cs="仿宋"/>
          <w:color w:val="auto"/>
          <w:kern w:val="0"/>
          <w:sz w:val="24"/>
          <w:lang w:val="en-US" w:eastAsia="zh-CN"/>
        </w:rPr>
        <w:t>代表</w:t>
      </w:r>
      <w:r>
        <w:rPr>
          <w:rFonts w:hint="eastAsia" w:ascii="仿宋" w:hAnsi="仿宋" w:eastAsia="仿宋" w:cs="仿宋"/>
          <w:color w:val="auto"/>
          <w:kern w:val="0"/>
          <w:sz w:val="24"/>
        </w:rPr>
        <w:t>组成。</w:t>
      </w:r>
      <w:r>
        <w:rPr>
          <w:rFonts w:hint="eastAsia" w:ascii="仿宋" w:hAnsi="仿宋" w:eastAsia="仿宋" w:cs="仿宋"/>
          <w:color w:val="auto"/>
          <w:sz w:val="24"/>
        </w:rPr>
        <w:t>评标委员会</w:t>
      </w:r>
      <w:r>
        <w:rPr>
          <w:rFonts w:hint="eastAsia" w:ascii="仿宋" w:hAnsi="仿宋" w:eastAsia="仿宋" w:cs="仿宋"/>
          <w:color w:val="auto"/>
          <w:kern w:val="0"/>
          <w:sz w:val="24"/>
        </w:rPr>
        <w:t>对投标文件进行符合性审查、询标、评价和推荐中标候选人。</w:t>
      </w:r>
    </w:p>
    <w:p w14:paraId="1D20517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20.2 评审</w:t>
      </w:r>
    </w:p>
    <w:p w14:paraId="296FE08B">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20.2.1 符合性审查</w:t>
      </w:r>
    </w:p>
    <w:p w14:paraId="04EFD6DA">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根据招标文件的规定，从投标文件的有效性、完整性和对招标文件的响应程度进行审查，以确定是否对招标文件的实质性要求作出响应。通过符合性审查不足三家的，除采购任务取消情形外，按相关规定重新组织招标。</w:t>
      </w:r>
    </w:p>
    <w:p w14:paraId="1C38093E">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20.2.2 资信商务及技术文件评审</w:t>
      </w:r>
    </w:p>
    <w:p w14:paraId="32BE90A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评标委员会依据招标文件的规定，对各</w:t>
      </w:r>
      <w:r>
        <w:rPr>
          <w:rFonts w:hint="eastAsia" w:ascii="仿宋" w:hAnsi="仿宋" w:eastAsia="仿宋" w:cs="仿宋"/>
          <w:color w:val="auto"/>
          <w:kern w:val="0"/>
          <w:sz w:val="24"/>
        </w:rPr>
        <w:t>投标人的资信商务及</w:t>
      </w:r>
      <w:r>
        <w:rPr>
          <w:rFonts w:hint="eastAsia" w:ascii="仿宋" w:hAnsi="仿宋" w:eastAsia="仿宋" w:cs="仿宋"/>
          <w:color w:val="auto"/>
          <w:sz w:val="24"/>
        </w:rPr>
        <w:t>技术文件进行独立评审。对各</w:t>
      </w:r>
      <w:r>
        <w:rPr>
          <w:rFonts w:hint="eastAsia" w:ascii="仿宋" w:hAnsi="仿宋" w:eastAsia="仿宋" w:cs="仿宋"/>
          <w:color w:val="auto"/>
          <w:kern w:val="0"/>
          <w:sz w:val="24"/>
        </w:rPr>
        <w:t>投标文件</w:t>
      </w:r>
      <w:r>
        <w:rPr>
          <w:rFonts w:hint="eastAsia" w:ascii="仿宋" w:hAnsi="仿宋" w:eastAsia="仿宋" w:cs="仿宋"/>
          <w:color w:val="auto"/>
          <w:sz w:val="24"/>
        </w:rPr>
        <w:t>进行比较和必要的澄清。</w:t>
      </w:r>
    </w:p>
    <w:p w14:paraId="03549C5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20.2.3 报价文件评审</w:t>
      </w:r>
    </w:p>
    <w:p w14:paraId="7BE326B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评标委员会依据招标文件的规定，对各投标人的报价的合理性进行审查，必要时可要求投标人对其报价做出澄清、说明。</w:t>
      </w:r>
    </w:p>
    <w:p w14:paraId="0E60F2E2">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21. 投标文件的澄清</w:t>
      </w:r>
    </w:p>
    <w:p w14:paraId="6735ECB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21.1 对</w:t>
      </w:r>
      <w:r>
        <w:rPr>
          <w:rFonts w:hint="eastAsia" w:ascii="仿宋" w:hAnsi="仿宋" w:eastAsia="仿宋" w:cs="仿宋"/>
          <w:color w:val="auto"/>
          <w:kern w:val="0"/>
          <w:sz w:val="24"/>
        </w:rPr>
        <w:t>投标文件</w:t>
      </w:r>
      <w:r>
        <w:rPr>
          <w:rFonts w:hint="eastAsia" w:ascii="仿宋" w:hAnsi="仿宋" w:eastAsia="仿宋" w:cs="仿宋"/>
          <w:color w:val="auto"/>
          <w:sz w:val="24"/>
        </w:rPr>
        <w:t>中含义不明确、同类问题表述不一致或者有明显文字和计算错误的内容，评标委员会应当以书面形式要求投标人作出必要的澄清、说明或者补正。投标人的澄清、说明或者补正应当采用书面形式，并加盖公章，或者负责人或其授权的代表签字。投标人的澄清、说明或者补正不得超出投标文件的范围或者改变投标文件的实质性内容。</w:t>
      </w:r>
    </w:p>
    <w:p w14:paraId="23E16727">
      <w:pPr>
        <w:spacing w:line="360" w:lineRule="auto"/>
        <w:ind w:firstLine="436" w:firstLineChars="182"/>
        <w:rPr>
          <w:rFonts w:hint="eastAsia" w:ascii="仿宋" w:hAnsi="仿宋" w:eastAsia="仿宋" w:cs="仿宋"/>
          <w:color w:val="auto"/>
          <w:sz w:val="24"/>
        </w:rPr>
      </w:pPr>
      <w:r>
        <w:rPr>
          <w:rFonts w:hint="eastAsia" w:ascii="仿宋" w:hAnsi="仿宋" w:eastAsia="仿宋" w:cs="仿宋"/>
          <w:color w:val="auto"/>
          <w:sz w:val="24"/>
        </w:rPr>
        <w:t>21.2 报价算术错误将按以下方法修正：</w:t>
      </w:r>
    </w:p>
    <w:p w14:paraId="69975DFB">
      <w:pPr>
        <w:spacing w:line="360" w:lineRule="auto"/>
        <w:ind w:firstLine="436" w:firstLineChars="182"/>
        <w:rPr>
          <w:rFonts w:hint="eastAsia" w:ascii="仿宋" w:hAnsi="仿宋" w:eastAsia="仿宋" w:cs="仿宋"/>
          <w:bCs/>
          <w:color w:val="auto"/>
          <w:sz w:val="24"/>
        </w:rPr>
      </w:pPr>
      <w:r>
        <w:rPr>
          <w:rFonts w:hint="eastAsia" w:ascii="仿宋" w:hAnsi="仿宋" w:eastAsia="仿宋" w:cs="仿宋"/>
          <w:bCs/>
          <w:color w:val="auto"/>
          <w:sz w:val="24"/>
        </w:rPr>
        <w:t>（1）报价文件的大写金额和小写金额不一致的，以大写金额为准；</w:t>
      </w:r>
    </w:p>
    <w:p w14:paraId="02B42639">
      <w:pPr>
        <w:spacing w:line="360" w:lineRule="auto"/>
        <w:ind w:firstLine="436" w:firstLineChars="182"/>
        <w:rPr>
          <w:rFonts w:hint="eastAsia" w:ascii="仿宋" w:hAnsi="仿宋" w:eastAsia="仿宋" w:cs="仿宋"/>
          <w:color w:val="auto"/>
          <w:sz w:val="24"/>
        </w:rPr>
      </w:pPr>
      <w:r>
        <w:rPr>
          <w:rFonts w:hint="eastAsia" w:ascii="仿宋" w:hAnsi="仿宋" w:eastAsia="仿宋" w:cs="仿宋"/>
          <w:bCs/>
          <w:color w:val="auto"/>
          <w:sz w:val="24"/>
        </w:rPr>
        <w:t>（2）对不同文字文本</w:t>
      </w:r>
      <w:r>
        <w:rPr>
          <w:rFonts w:hint="eastAsia" w:ascii="仿宋" w:hAnsi="仿宋" w:eastAsia="仿宋" w:cs="仿宋"/>
          <w:color w:val="auto"/>
          <w:kern w:val="0"/>
          <w:sz w:val="24"/>
        </w:rPr>
        <w:t>投标文件</w:t>
      </w:r>
      <w:r>
        <w:rPr>
          <w:rFonts w:hint="eastAsia" w:ascii="仿宋" w:hAnsi="仿宋" w:eastAsia="仿宋" w:cs="仿宋"/>
          <w:bCs/>
          <w:color w:val="auto"/>
          <w:sz w:val="24"/>
        </w:rPr>
        <w:t>的解释发生异议的，以中文文本为准。</w:t>
      </w:r>
    </w:p>
    <w:p w14:paraId="497CBCD5">
      <w:pPr>
        <w:spacing w:line="360" w:lineRule="auto"/>
        <w:ind w:firstLine="436" w:firstLineChars="182"/>
        <w:rPr>
          <w:rFonts w:hint="eastAsia" w:ascii="仿宋" w:hAnsi="仿宋" w:eastAsia="仿宋" w:cs="仿宋"/>
          <w:color w:val="auto"/>
          <w:sz w:val="24"/>
        </w:rPr>
      </w:pPr>
      <w:r>
        <w:rPr>
          <w:rFonts w:hint="eastAsia" w:ascii="仿宋" w:hAnsi="仿宋" w:eastAsia="仿宋" w:cs="仿宋"/>
          <w:color w:val="auto"/>
          <w:sz w:val="24"/>
        </w:rPr>
        <w:t>（3）修正错误的投标报价，经投标人的负责人（或授权代表）同意签字确认后产生约束力。调整后的投标报价对投标人具有约束作用。若投标人不接受修正后的投标报价，则其投标将作为无效投标处理。</w:t>
      </w:r>
    </w:p>
    <w:p w14:paraId="145484D0">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22. 对投标文件的比较和评估</w:t>
      </w:r>
    </w:p>
    <w:p w14:paraId="62F9A31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22.1 评标委员会根据招标文件规定的评审办法和标准、对符合性审查合格投标人的投标文件及澄清答复内容进行商务和技术评估，综合比较与评价，并按照平等、客观、公正的原则对投标文件进行综合评审和评分。</w:t>
      </w:r>
    </w:p>
    <w:p w14:paraId="0439136C">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23. 评标报告</w:t>
      </w:r>
    </w:p>
    <w:p w14:paraId="1F33257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评标委员会根据全体评审成员签字的原始评审记录和评审结果编写评标报告，并推荐中标候选人，评审报告由评标委员会成员签字确认提交。</w:t>
      </w:r>
    </w:p>
    <w:p w14:paraId="3AAC097B">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24. 保密和评审过程的监控</w:t>
      </w:r>
    </w:p>
    <w:p w14:paraId="52F752A5">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24.1 自开标时间起至中标结果公告发布时间止，凡属于审查、澄清、评估和比较投标的有关资料，且与授予合同有关的信息都不得向任何投标人或与上述评审过程无关的人员透露。</w:t>
      </w:r>
    </w:p>
    <w:p w14:paraId="7DF3692A">
      <w:pPr>
        <w:spacing w:line="360" w:lineRule="auto"/>
        <w:ind w:firstLine="480" w:firstLineChars="200"/>
        <w:rPr>
          <w:rFonts w:hint="eastAsia" w:ascii="仿宋" w:hAnsi="仿宋" w:eastAsia="仿宋" w:cs="仿宋"/>
          <w:color w:val="auto"/>
          <w:sz w:val="20"/>
        </w:rPr>
      </w:pPr>
      <w:r>
        <w:rPr>
          <w:rFonts w:hint="eastAsia" w:ascii="仿宋" w:hAnsi="仿宋" w:eastAsia="仿宋" w:cs="仿宋"/>
          <w:color w:val="auto"/>
          <w:sz w:val="24"/>
        </w:rPr>
        <w:t>24.2 本项目开标、评审过程实行全程录音、录像监控，投标人在开标、评审过程中所进行的试图影响评审结果的不公正行为或授予合同决定的过程施加影响的企图和行为，可能导致其投标被拒绝。</w:t>
      </w:r>
      <w:bookmarkStart w:id="73" w:name="EB6abbdb67ad8e4dca83235298b1f0b56f"/>
      <w:r>
        <w:rPr>
          <w:rFonts w:hint="eastAsia" w:ascii="仿宋" w:hAnsi="仿宋" w:eastAsia="仿宋" w:cs="仿宋"/>
          <w:color w:val="auto"/>
          <w:sz w:val="20"/>
        </w:rPr>
        <w:t xml:space="preserve"> </w:t>
      </w:r>
      <w:bookmarkEnd w:id="73"/>
      <w:bookmarkStart w:id="74" w:name="EB50051ac8f4a946c091713b64242fa8f2"/>
      <w:r>
        <w:rPr>
          <w:rFonts w:hint="eastAsia" w:ascii="仿宋" w:hAnsi="仿宋" w:eastAsia="仿宋" w:cs="仿宋"/>
          <w:color w:val="auto"/>
          <w:sz w:val="20"/>
        </w:rPr>
        <w:t xml:space="preserve"> </w:t>
      </w:r>
      <w:bookmarkEnd w:id="74"/>
    </w:p>
    <w:p w14:paraId="67312925">
      <w:pPr>
        <w:pStyle w:val="5"/>
        <w:spacing w:before="200" w:after="200"/>
        <w:ind w:firstLine="0" w:firstLineChars="0"/>
        <w:rPr>
          <w:rFonts w:hint="eastAsia" w:ascii="仿宋" w:hAnsi="仿宋" w:eastAsia="仿宋" w:cs="仿宋"/>
          <w:color w:val="auto"/>
          <w:sz w:val="32"/>
        </w:rPr>
      </w:pPr>
      <w:bookmarkStart w:id="75" w:name="_Toc493956039"/>
      <w:bookmarkStart w:id="76" w:name="_Toc8648"/>
      <w:bookmarkStart w:id="77" w:name="_Toc25221"/>
      <w:r>
        <w:rPr>
          <w:rFonts w:hint="eastAsia" w:ascii="仿宋" w:hAnsi="仿宋" w:eastAsia="仿宋" w:cs="仿宋"/>
          <w:color w:val="auto"/>
          <w:sz w:val="32"/>
        </w:rPr>
        <w:t>六  投标无效的情形</w:t>
      </w:r>
      <w:bookmarkEnd w:id="75"/>
      <w:bookmarkEnd w:id="76"/>
      <w:bookmarkEnd w:id="77"/>
    </w:p>
    <w:p w14:paraId="4DC7830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 实质上没有响应招标文件要求的投标将被视为无效投标。投标人不得通过修正或</w:t>
      </w:r>
      <w:r>
        <w:rPr>
          <w:rFonts w:hint="eastAsia" w:ascii="仿宋" w:hAnsi="仿宋" w:eastAsia="仿宋" w:cs="仿宋"/>
          <w:color w:val="auto"/>
          <w:sz w:val="24"/>
          <w:lang w:eastAsia="zh-CN"/>
        </w:rPr>
        <w:t>撤销</w:t>
      </w:r>
      <w:r>
        <w:rPr>
          <w:rFonts w:hint="eastAsia" w:ascii="仿宋" w:hAnsi="仿宋" w:eastAsia="仿宋" w:cs="仿宋"/>
          <w:color w:val="auto"/>
          <w:sz w:val="24"/>
        </w:rPr>
        <w:t>不合要求的偏离或保留从而使其投标成为实质上响应的投标。投标人如有下列情形之一的，其投标将被拒绝，</w:t>
      </w:r>
      <w:r>
        <w:rPr>
          <w:rFonts w:hint="eastAsia" w:ascii="仿宋" w:hAnsi="仿宋" w:eastAsia="仿宋" w:cs="仿宋"/>
          <w:color w:val="auto"/>
          <w:kern w:val="0"/>
          <w:sz w:val="24"/>
        </w:rPr>
        <w:t>投标文件</w:t>
      </w:r>
      <w:r>
        <w:rPr>
          <w:rFonts w:hint="eastAsia" w:ascii="仿宋" w:hAnsi="仿宋" w:eastAsia="仿宋" w:cs="仿宋"/>
          <w:color w:val="auto"/>
          <w:sz w:val="24"/>
        </w:rPr>
        <w:t>无效：</w:t>
      </w:r>
    </w:p>
    <w:p w14:paraId="44C60F9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25.1投标人未按招标文件的要求交纳投标保证金，包括交纳保证金的金额、时间和方式不符合招标文件规定的；</w:t>
      </w:r>
    </w:p>
    <w:p w14:paraId="0CE775C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25.2 电报、电话、传真形式的投标。</w:t>
      </w:r>
    </w:p>
    <w:p w14:paraId="3099DEBE">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25.3 投标人没有按招标文件规定的时间和地点提交</w:t>
      </w:r>
      <w:r>
        <w:rPr>
          <w:rFonts w:hint="eastAsia" w:ascii="仿宋" w:hAnsi="仿宋" w:eastAsia="仿宋" w:cs="仿宋"/>
          <w:color w:val="auto"/>
          <w:kern w:val="0"/>
          <w:sz w:val="24"/>
        </w:rPr>
        <w:t>投标文件</w:t>
      </w:r>
      <w:r>
        <w:rPr>
          <w:rFonts w:hint="eastAsia" w:ascii="仿宋" w:hAnsi="仿宋" w:eastAsia="仿宋" w:cs="仿宋"/>
          <w:color w:val="auto"/>
          <w:sz w:val="24"/>
        </w:rPr>
        <w:t>的；</w:t>
      </w:r>
    </w:p>
    <w:p w14:paraId="4DBDF5C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25.4 未按招标文件规定要求签署、盖章的；</w:t>
      </w:r>
    </w:p>
    <w:p w14:paraId="4FD18F6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25.5 </w:t>
      </w:r>
      <w:r>
        <w:rPr>
          <w:rFonts w:hint="eastAsia" w:ascii="仿宋" w:hAnsi="仿宋" w:eastAsia="仿宋" w:cs="仿宋"/>
          <w:color w:val="auto"/>
          <w:kern w:val="0"/>
          <w:sz w:val="24"/>
        </w:rPr>
        <w:t>投标文件</w:t>
      </w:r>
      <w:r>
        <w:rPr>
          <w:rFonts w:hint="eastAsia" w:ascii="仿宋" w:hAnsi="仿宋" w:eastAsia="仿宋" w:cs="仿宋"/>
          <w:color w:val="auto"/>
          <w:sz w:val="24"/>
        </w:rPr>
        <w:t>无负责人或者授权代表签字或盖章的；</w:t>
      </w:r>
    </w:p>
    <w:p w14:paraId="00720DCA">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25.6 开启投标文件后，投标文件无法区分正、副本的；</w:t>
      </w:r>
    </w:p>
    <w:p w14:paraId="2E798D2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25.7 开启投标文件后，投标</w:t>
      </w:r>
      <w:r>
        <w:rPr>
          <w:rFonts w:hint="eastAsia" w:ascii="仿宋" w:hAnsi="仿宋" w:eastAsia="仿宋" w:cs="仿宋"/>
          <w:color w:val="auto"/>
          <w:sz w:val="24"/>
          <w:lang w:eastAsia="zh-CN"/>
        </w:rPr>
        <w:t>文件份数</w:t>
      </w:r>
      <w:r>
        <w:rPr>
          <w:rFonts w:hint="eastAsia" w:ascii="仿宋" w:hAnsi="仿宋" w:eastAsia="仿宋" w:cs="仿宋"/>
          <w:color w:val="auto"/>
          <w:sz w:val="24"/>
        </w:rPr>
        <w:t>不满足招标文件要求的；</w:t>
      </w:r>
    </w:p>
    <w:p w14:paraId="45C37E3E">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25.8 不具备招标文件规定资格要求的；</w:t>
      </w:r>
    </w:p>
    <w:p w14:paraId="4237D58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25.9 投标有效期不足的；</w:t>
      </w:r>
    </w:p>
    <w:p w14:paraId="1C8366D9">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25.10</w:t>
      </w:r>
      <w:r>
        <w:rPr>
          <w:rFonts w:hint="eastAsia" w:ascii="仿宋" w:hAnsi="仿宋" w:eastAsia="仿宋" w:cs="仿宋"/>
          <w:color w:val="auto"/>
          <w:sz w:val="24"/>
        </w:rPr>
        <w:t>评标委员会评定有实质上 “▲”条款的负偏离的；</w:t>
      </w:r>
    </w:p>
    <w:p w14:paraId="020C89A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25.11 评标委员会评定有非实质性负偏离超过招标文件规定项数的；</w:t>
      </w:r>
    </w:p>
    <w:p w14:paraId="6DF5DA6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25.12投标文件含有采购人不能接受的附加条款的；</w:t>
      </w:r>
    </w:p>
    <w:p w14:paraId="17CA6FC3">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25.13 报价超过招标文件中规定的预算金额或者最高限价的；</w:t>
      </w:r>
    </w:p>
    <w:p w14:paraId="51D4BDD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25.14</w:t>
      </w:r>
      <w:r>
        <w:rPr>
          <w:rFonts w:hint="eastAsia" w:ascii="仿宋" w:hAnsi="仿宋" w:eastAsia="仿宋" w:cs="仿宋"/>
          <w:color w:val="auto"/>
          <w:kern w:val="0"/>
          <w:sz w:val="24"/>
        </w:rPr>
        <w:t>招标文件中未要求投标人额外免费、无偿赠送情况的；</w:t>
      </w:r>
    </w:p>
    <w:p w14:paraId="3D7FAF0A">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25.15投标报价存在漏项或报价数量少于采购要求的；</w:t>
      </w:r>
    </w:p>
    <w:p w14:paraId="7858AFB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25.16 评审时如发现投标人的报价明显高于其市场报价或低于成本价的，且不能合理说明原因和提供证明材料的；</w:t>
      </w:r>
    </w:p>
    <w:p w14:paraId="731A31F6">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25.17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12AD9A3">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25.18 投标人已明知采购期间或之后企业将发生兼并改制，或提供的产品将停产、淘汰，或必须有偿使用专供的备品备件和试剂耗材的，及其他应当告知采购人可能影响采购项目实施或损害采购人利益的信息，不在</w:t>
      </w:r>
      <w:r>
        <w:rPr>
          <w:rFonts w:hint="eastAsia" w:ascii="仿宋" w:hAnsi="仿宋" w:eastAsia="仿宋" w:cs="仿宋"/>
          <w:color w:val="auto"/>
          <w:kern w:val="0"/>
          <w:sz w:val="24"/>
        </w:rPr>
        <w:t>投标文件</w:t>
      </w:r>
      <w:r>
        <w:rPr>
          <w:rFonts w:hint="eastAsia" w:ascii="仿宋" w:hAnsi="仿宋" w:eastAsia="仿宋" w:cs="仿宋"/>
          <w:color w:val="auto"/>
          <w:sz w:val="24"/>
        </w:rPr>
        <w:t>中予以特别说明的；</w:t>
      </w:r>
    </w:p>
    <w:p w14:paraId="0FF325B0">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 xml:space="preserve">25.19 </w:t>
      </w:r>
      <w:r>
        <w:rPr>
          <w:rFonts w:hint="eastAsia" w:ascii="仿宋" w:hAnsi="仿宋" w:eastAsia="仿宋" w:cs="仿宋"/>
          <w:color w:val="auto"/>
          <w:sz w:val="24"/>
        </w:rPr>
        <w:t>提供虚假材料谋取中标的；</w:t>
      </w:r>
    </w:p>
    <w:p w14:paraId="75AB6CE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25.20 在招标过程中与采购人进行协商谈判、不按招标文件和中标人的</w:t>
      </w:r>
      <w:r>
        <w:rPr>
          <w:rFonts w:hint="eastAsia" w:ascii="仿宋" w:hAnsi="仿宋" w:eastAsia="仿宋" w:cs="仿宋"/>
          <w:color w:val="auto"/>
          <w:kern w:val="0"/>
          <w:sz w:val="24"/>
        </w:rPr>
        <w:t>投标文件</w:t>
      </w:r>
      <w:r>
        <w:rPr>
          <w:rFonts w:hint="eastAsia" w:ascii="仿宋" w:hAnsi="仿宋" w:eastAsia="仿宋" w:cs="仿宋"/>
          <w:color w:val="auto"/>
          <w:sz w:val="24"/>
        </w:rPr>
        <w:t>订立合同，或者与采购人另行订立背离合同实质性内容的协议的；</w:t>
      </w:r>
    </w:p>
    <w:p w14:paraId="01DB9AA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25.21</w:t>
      </w:r>
      <w:r>
        <w:rPr>
          <w:rFonts w:hint="eastAsia" w:ascii="仿宋" w:hAnsi="仿宋" w:eastAsia="仿宋" w:cs="仿宋"/>
          <w:color w:val="auto"/>
          <w:sz w:val="24"/>
        </w:rPr>
        <w:t>招标文件规定的其他</w:t>
      </w:r>
      <w:r>
        <w:rPr>
          <w:rFonts w:hint="eastAsia" w:ascii="仿宋" w:hAnsi="仿宋" w:eastAsia="仿宋" w:cs="仿宋"/>
          <w:color w:val="auto"/>
          <w:kern w:val="0"/>
          <w:sz w:val="24"/>
        </w:rPr>
        <w:t>投标文件</w:t>
      </w:r>
      <w:r>
        <w:rPr>
          <w:rFonts w:hint="eastAsia" w:ascii="仿宋" w:hAnsi="仿宋" w:eastAsia="仿宋" w:cs="仿宋"/>
          <w:color w:val="auto"/>
          <w:sz w:val="24"/>
        </w:rPr>
        <w:t>无效情形。</w:t>
      </w:r>
    </w:p>
    <w:p w14:paraId="622D8022">
      <w:pPr>
        <w:pStyle w:val="5"/>
        <w:spacing w:before="200" w:after="200"/>
        <w:ind w:firstLine="0" w:firstLineChars="0"/>
        <w:rPr>
          <w:rFonts w:hint="eastAsia" w:ascii="仿宋" w:hAnsi="仿宋" w:eastAsia="仿宋" w:cs="仿宋"/>
          <w:color w:val="auto"/>
          <w:sz w:val="32"/>
        </w:rPr>
      </w:pPr>
      <w:bookmarkStart w:id="78" w:name="_Toc493956040"/>
      <w:bookmarkStart w:id="79" w:name="_Toc23283"/>
      <w:bookmarkStart w:id="80" w:name="_Toc7953"/>
      <w:r>
        <w:rPr>
          <w:rFonts w:hint="eastAsia" w:ascii="仿宋" w:hAnsi="仿宋" w:eastAsia="仿宋" w:cs="仿宋"/>
          <w:color w:val="auto"/>
          <w:sz w:val="32"/>
        </w:rPr>
        <w:t>七  法律责任</w:t>
      </w:r>
      <w:bookmarkEnd w:id="78"/>
      <w:bookmarkEnd w:id="79"/>
      <w:bookmarkEnd w:id="80"/>
    </w:p>
    <w:p w14:paraId="689BDB5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26. 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14:paraId="3C76D8B6">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26.1 提供虚假材料谋取中标的；</w:t>
      </w:r>
    </w:p>
    <w:p w14:paraId="0722329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26.2 采取不正当手段诋毁、排挤其他投标人的；</w:t>
      </w:r>
    </w:p>
    <w:p w14:paraId="73462A5E">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26.3 与采购人、其他投标人或者采购代理机构恶意串通的；</w:t>
      </w:r>
    </w:p>
    <w:p w14:paraId="02548F1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26.4 向采购人、采购代理机构行贿或者提供其他不正当利益的；</w:t>
      </w:r>
    </w:p>
    <w:p w14:paraId="407439F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26.5 在招标采购过程中与采购人进行协商谈判的；</w:t>
      </w:r>
    </w:p>
    <w:p w14:paraId="7A9EAD8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26.6 拒绝有关部门监督检查或者提供虚假情况的；</w:t>
      </w:r>
    </w:p>
    <w:p w14:paraId="531EE24B">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投标人有前款26.1至26.5项情形之一的，中标无效。</w:t>
      </w:r>
    </w:p>
    <w:p w14:paraId="28AC1C9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27.投标人有下列情形之一的，依照政府采购法第七十七条第一款的规定追究法律责任：</w:t>
      </w:r>
    </w:p>
    <w:p w14:paraId="4003274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27.1 向评标委员会或者评标委员会成员行贿或者提供其他不正当利益；</w:t>
      </w:r>
    </w:p>
    <w:p w14:paraId="5EB1001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27.2 中标或者成交后无正当理由拒不与采购人签订采购合同；</w:t>
      </w:r>
    </w:p>
    <w:p w14:paraId="6433A63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27.3 未按照招标文件确定的事项签订采购合同；</w:t>
      </w:r>
    </w:p>
    <w:p w14:paraId="6F22223A">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27.4 将采购合同转包；</w:t>
      </w:r>
    </w:p>
    <w:p w14:paraId="4C37794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27.5 提供假冒伪劣产品；</w:t>
      </w:r>
    </w:p>
    <w:p w14:paraId="03E7BB0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27.6 擅自变更、中止或者终止采购合同。</w:t>
      </w:r>
    </w:p>
    <w:p w14:paraId="0AC52DE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投标人有前款第一项规定情形的，中标无效。评审阶段资格发生变化，投标人未依照《中华人民共和国政府采购法实施条例》第二十一条的规定通知采购人和采购代理机构的，处以采购金额5‰的罚款，列入不良行为记录名单，中标无效。</w:t>
      </w:r>
    </w:p>
    <w:p w14:paraId="07D9D2C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28. 投标人捏造事实、提供虚假材料或者以非法手段取得证明材料进行投诉的，由财政部门列入不良行为记录名单，禁止其1至3年内参加政府采购活动。</w:t>
      </w:r>
    </w:p>
    <w:p w14:paraId="4D20224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29. 有下列情形之一的，属于恶意串通，对投标人依照政府采购法第七十七条第一款的规定追究法律责任，对采购人、采购代理机构及其工作人员依照政府采购法第七十二条的规定追究法律责任：</w:t>
      </w:r>
    </w:p>
    <w:p w14:paraId="3428896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29.1投标人直接或者间接从采购人或者采购代理机构处获得其他投标人的相关情况并修改其</w:t>
      </w:r>
      <w:r>
        <w:rPr>
          <w:rFonts w:hint="eastAsia" w:ascii="仿宋" w:hAnsi="仿宋" w:eastAsia="仿宋" w:cs="仿宋"/>
          <w:color w:val="auto"/>
          <w:kern w:val="0"/>
          <w:sz w:val="24"/>
        </w:rPr>
        <w:t>投标文件</w:t>
      </w:r>
      <w:r>
        <w:rPr>
          <w:rFonts w:hint="eastAsia" w:ascii="仿宋" w:hAnsi="仿宋" w:eastAsia="仿宋" w:cs="仿宋"/>
          <w:color w:val="auto"/>
          <w:sz w:val="24"/>
        </w:rPr>
        <w:t>；</w:t>
      </w:r>
    </w:p>
    <w:p w14:paraId="0A0F8E6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29.2 投标人按照采购人或者采购代理机构的授意撤换、修改</w:t>
      </w:r>
      <w:r>
        <w:rPr>
          <w:rFonts w:hint="eastAsia" w:ascii="仿宋" w:hAnsi="仿宋" w:eastAsia="仿宋" w:cs="仿宋"/>
          <w:color w:val="auto"/>
          <w:kern w:val="0"/>
          <w:sz w:val="24"/>
        </w:rPr>
        <w:t>投标文件</w:t>
      </w:r>
      <w:r>
        <w:rPr>
          <w:rFonts w:hint="eastAsia" w:ascii="仿宋" w:hAnsi="仿宋" w:eastAsia="仿宋" w:cs="仿宋"/>
          <w:color w:val="auto"/>
          <w:sz w:val="24"/>
        </w:rPr>
        <w:t>；</w:t>
      </w:r>
    </w:p>
    <w:p w14:paraId="52662B5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29.3 投标人之间协商报价、技术方案等</w:t>
      </w:r>
      <w:r>
        <w:rPr>
          <w:rFonts w:hint="eastAsia" w:ascii="仿宋" w:hAnsi="仿宋" w:eastAsia="仿宋" w:cs="仿宋"/>
          <w:color w:val="auto"/>
          <w:kern w:val="0"/>
          <w:sz w:val="24"/>
        </w:rPr>
        <w:t>投标文件</w:t>
      </w:r>
      <w:r>
        <w:rPr>
          <w:rFonts w:hint="eastAsia" w:ascii="仿宋" w:hAnsi="仿宋" w:eastAsia="仿宋" w:cs="仿宋"/>
          <w:color w:val="auto"/>
          <w:sz w:val="24"/>
        </w:rPr>
        <w:t>的实质性内容；</w:t>
      </w:r>
    </w:p>
    <w:p w14:paraId="2770BBD3">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29.4 属于同一集团、协会、商会等组织成员的投标人按照该组织要求协同参加政府采购活动；</w:t>
      </w:r>
    </w:p>
    <w:p w14:paraId="7D46C81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29.5 投标人之间事先约定由某一特定投标人中标、成交；</w:t>
      </w:r>
    </w:p>
    <w:p w14:paraId="1EF7EC1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29.6 投标人之间商定部分投标人放弃参加政府采购活动或者放弃中标、成交；</w:t>
      </w:r>
    </w:p>
    <w:p w14:paraId="32733E32">
      <w:pPr>
        <w:spacing w:line="360" w:lineRule="auto"/>
        <w:ind w:firstLine="480" w:firstLineChars="200"/>
        <w:rPr>
          <w:rFonts w:hint="eastAsia" w:ascii="仿宋" w:hAnsi="仿宋" w:eastAsia="仿宋" w:cs="仿宋"/>
          <w:color w:val="auto"/>
          <w:sz w:val="20"/>
        </w:rPr>
      </w:pPr>
      <w:r>
        <w:rPr>
          <w:rFonts w:hint="eastAsia" w:ascii="仿宋" w:hAnsi="仿宋" w:eastAsia="仿宋" w:cs="仿宋"/>
          <w:color w:val="auto"/>
          <w:sz w:val="24"/>
        </w:rPr>
        <w:t>29.7投标人与采购人或者采购代理机构之间、投标人相互之间，为谋求特定投标人中标、成交或者排斥其他投标人的其他串通行为；</w:t>
      </w:r>
    </w:p>
    <w:p w14:paraId="556B513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29.8 不同投标人的投标文件由同一单位或者个人编制；</w:t>
      </w:r>
    </w:p>
    <w:p w14:paraId="305A507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29.9 不同投标人委托同一单位或者个人办理投标事宜；</w:t>
      </w:r>
    </w:p>
    <w:p w14:paraId="2E7F229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29.10 不同投标人的投标文件载明的项目管理成员或者联系人员为同一人；</w:t>
      </w:r>
    </w:p>
    <w:p w14:paraId="3F6681E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29.11 不同投标人的投标文件异常一致或者投标报价呈规律性差异；</w:t>
      </w:r>
    </w:p>
    <w:p w14:paraId="69AF23F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29.12 不同投标人的投标文件相互混装。</w:t>
      </w:r>
    </w:p>
    <w:p w14:paraId="7911C978">
      <w:pPr>
        <w:pStyle w:val="5"/>
        <w:spacing w:before="200" w:after="200"/>
        <w:ind w:firstLine="0" w:firstLineChars="0"/>
        <w:rPr>
          <w:rFonts w:hint="eastAsia" w:ascii="仿宋" w:hAnsi="仿宋" w:eastAsia="仿宋" w:cs="仿宋"/>
          <w:color w:val="auto"/>
          <w:sz w:val="32"/>
        </w:rPr>
      </w:pPr>
      <w:bookmarkStart w:id="81" w:name="_Toc656"/>
      <w:bookmarkStart w:id="82" w:name="_Toc493956042"/>
      <w:bookmarkStart w:id="83" w:name="_Toc12911"/>
      <w:r>
        <w:rPr>
          <w:rFonts w:hint="eastAsia" w:ascii="仿宋" w:hAnsi="仿宋" w:eastAsia="仿宋" w:cs="仿宋"/>
          <w:color w:val="auto"/>
          <w:sz w:val="32"/>
        </w:rPr>
        <w:t>八  询问</w:t>
      </w:r>
      <w:bookmarkEnd w:id="81"/>
      <w:bookmarkEnd w:id="82"/>
      <w:bookmarkEnd w:id="83"/>
    </w:p>
    <w:p w14:paraId="604B4E6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30. 投标人有权就采购活动的事项提出询问。</w:t>
      </w:r>
    </w:p>
    <w:p w14:paraId="65E5DC1E">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30.1 投标人对采购活动事项有疑问的，可向采购代理机构提出询问，但答复的内容不涉及商业秘密。</w:t>
      </w:r>
    </w:p>
    <w:p w14:paraId="54DAE5C3">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30.2 对招标文件有疑问的，应在规定的时间内向采购代理机构书面提出。</w:t>
      </w:r>
    </w:p>
    <w:p w14:paraId="2F6EAD7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30.2.1 采购代理机构为合理安排工作进度，建议投标人在规定时间前，准备好需答疑、澄清的内容（内容包括：招标文件内容、技术参数是否具有排他性或独有性以及是否有违反三公原则的内容等），以书面形式送达或传真至采购代理机构项目负责人。</w:t>
      </w:r>
    </w:p>
    <w:p w14:paraId="21438173">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30.2.2 采购代理机构将在提交投标文件的截止时间十五日前对投标人澄清的要求予以答复，答复内容将在“浙江政府采购网”、“</w:t>
      </w:r>
      <w:r>
        <w:rPr>
          <w:rFonts w:hint="eastAsia" w:ascii="仿宋" w:hAnsi="仿宋" w:eastAsia="仿宋" w:cs="仿宋"/>
          <w:snapToGrid w:val="0"/>
          <w:color w:val="auto"/>
          <w:sz w:val="24"/>
        </w:rPr>
        <w:t>丽水市公共资源交易网”</w:t>
      </w:r>
      <w:r>
        <w:rPr>
          <w:rFonts w:hint="eastAsia" w:ascii="仿宋" w:hAnsi="仿宋" w:eastAsia="仿宋" w:cs="仿宋"/>
          <w:color w:val="auto"/>
          <w:kern w:val="0"/>
          <w:sz w:val="24"/>
        </w:rPr>
        <w:t>上予以公布。潜在投标人应自行关注网站更正公告、答疑文件等内容，采购人不再一一通知。</w:t>
      </w:r>
    </w:p>
    <w:p w14:paraId="69D3CC0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30.3 投标人提出的询问超出采购人对采购代理机构委托授权范围的，采购代理机构应当告知投标人向采购人提出。</w:t>
      </w:r>
    </w:p>
    <w:p w14:paraId="58F7CDFB">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采购人或者采购代理机构应当在3个工作日内对投标人依法提出的询问作出答复。</w:t>
      </w:r>
    </w:p>
    <w:p w14:paraId="09BFD012">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sz w:val="24"/>
        </w:rPr>
        <w:t>30.4 采购评审专家应当配合采购人或者采购代理机构答复投标人的询问。</w:t>
      </w:r>
    </w:p>
    <w:p w14:paraId="3A573235">
      <w:pPr>
        <w:pStyle w:val="5"/>
        <w:spacing w:before="200" w:after="200"/>
        <w:ind w:firstLine="0" w:firstLineChars="0"/>
        <w:rPr>
          <w:rFonts w:hint="eastAsia" w:ascii="仿宋" w:hAnsi="仿宋" w:eastAsia="仿宋" w:cs="仿宋"/>
          <w:color w:val="auto"/>
          <w:sz w:val="32"/>
        </w:rPr>
      </w:pPr>
      <w:bookmarkStart w:id="84" w:name="_Toc335664279"/>
      <w:bookmarkStart w:id="85" w:name="_Toc176659672"/>
      <w:bookmarkStart w:id="86" w:name="_Toc9305"/>
      <w:bookmarkStart w:id="87" w:name="_Toc334087237"/>
      <w:bookmarkStart w:id="88" w:name="_Toc9308"/>
      <w:bookmarkStart w:id="89" w:name="_Toc493956043"/>
      <w:bookmarkStart w:id="90" w:name="_Toc107820051"/>
      <w:r>
        <w:rPr>
          <w:rFonts w:hint="eastAsia" w:ascii="仿宋" w:hAnsi="仿宋" w:eastAsia="仿宋" w:cs="仿宋"/>
          <w:color w:val="auto"/>
          <w:sz w:val="32"/>
        </w:rPr>
        <w:t>九  质疑</w:t>
      </w:r>
      <w:bookmarkEnd w:id="84"/>
      <w:bookmarkEnd w:id="85"/>
      <w:bookmarkEnd w:id="86"/>
      <w:bookmarkEnd w:id="87"/>
      <w:bookmarkEnd w:id="88"/>
      <w:bookmarkEnd w:id="89"/>
    </w:p>
    <w:p w14:paraId="01B53EAA">
      <w:pPr>
        <w:pStyle w:val="12"/>
        <w:spacing w:line="360" w:lineRule="auto"/>
        <w:ind w:firstLine="480" w:firstLineChars="200"/>
        <w:rPr>
          <w:rFonts w:hint="eastAsia" w:ascii="仿宋" w:hAnsi="仿宋" w:eastAsia="仿宋" w:cs="仿宋"/>
          <w:color w:val="auto"/>
          <w:sz w:val="24"/>
          <w:szCs w:val="21"/>
        </w:rPr>
      </w:pPr>
      <w:bookmarkStart w:id="91" w:name="_Toc334087238"/>
      <w:r>
        <w:rPr>
          <w:rFonts w:hint="eastAsia" w:ascii="仿宋" w:hAnsi="仿宋" w:eastAsia="仿宋" w:cs="仿宋"/>
          <w:color w:val="auto"/>
          <w:sz w:val="24"/>
          <w:szCs w:val="21"/>
        </w:rPr>
        <w:t>31.1 投标人认为招标文件、采购过程和中标结果使自己的权益受到损害的，可以在知道或者应知其权益受到损害之日起七个工作日内，以书面形式向采购代理机构提出质疑。</w:t>
      </w:r>
    </w:p>
    <w:p w14:paraId="1936EAF7">
      <w:pPr>
        <w:pStyle w:val="12"/>
        <w:spacing w:line="360" w:lineRule="auto"/>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31.2 质疑的主要内容应符合相关法律法规以及浙江省和丽水市相关文件的规定。质疑内容涉及保密事项，质疑投标人应提供有效的信息来源或有效证据。</w:t>
      </w:r>
    </w:p>
    <w:p w14:paraId="3AEF5C66">
      <w:pPr>
        <w:pStyle w:val="12"/>
        <w:spacing w:line="360" w:lineRule="auto"/>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31.3 质疑投标人可直接提交、传真或邮寄方式提交质疑书（一式三份以上）。以其他方式提出的质疑，采购代理机构可不予接受、答复。</w:t>
      </w:r>
    </w:p>
    <w:p w14:paraId="7EDA72F7">
      <w:pPr>
        <w:pStyle w:val="12"/>
        <w:spacing w:line="360" w:lineRule="auto"/>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31.3.1 邮寄方式送达质疑书的，以采购代理机构实际收到邮件之日作为收到质疑的日期。</w:t>
      </w:r>
    </w:p>
    <w:p w14:paraId="7744AA1A">
      <w:pPr>
        <w:pStyle w:val="12"/>
        <w:spacing w:line="360" w:lineRule="auto"/>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31.3.2 传真方式送达质疑书的，质疑投标人应当取得采购代理机构确认收到传真的意见，并及时将质疑书原件送达采购代理机构。采购代理机构以实际收到原件之日作为收到质疑的日期。</w:t>
      </w:r>
    </w:p>
    <w:p w14:paraId="61DAF4BC">
      <w:pPr>
        <w:pStyle w:val="12"/>
        <w:spacing w:line="360" w:lineRule="auto"/>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31.3.3 在质疑期限届满前，质疑书已经邮寄或传真成功的，质疑不视为过期。</w:t>
      </w:r>
    </w:p>
    <w:p w14:paraId="3D088A0E">
      <w:pPr>
        <w:pStyle w:val="12"/>
        <w:spacing w:line="360" w:lineRule="auto"/>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31.4 质疑投标人提供的相关材料中有外文资料的，应将与质疑相关的外文资料完整、客观、真实地翻译为中文，并注明翻译人员姓名、工作单位、联系方式等信息。</w:t>
      </w:r>
    </w:p>
    <w:p w14:paraId="44DDD17A">
      <w:pPr>
        <w:pStyle w:val="12"/>
        <w:spacing w:line="360" w:lineRule="auto"/>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31.5 采购代理机构在收到质疑投标人的书面质疑后7个工作日内作出答复，并以书面形式答复质疑投标人。</w:t>
      </w:r>
    </w:p>
    <w:p w14:paraId="6A677C93">
      <w:pPr>
        <w:pStyle w:val="12"/>
        <w:spacing w:line="360" w:lineRule="auto"/>
        <w:ind w:firstLine="480" w:firstLineChars="200"/>
        <w:rPr>
          <w:rFonts w:hint="eastAsia" w:ascii="仿宋" w:hAnsi="仿宋" w:eastAsia="仿宋" w:cs="仿宋"/>
          <w:color w:val="auto"/>
        </w:rPr>
      </w:pPr>
      <w:r>
        <w:rPr>
          <w:rFonts w:hint="eastAsia" w:ascii="仿宋" w:hAnsi="仿宋" w:eastAsia="仿宋" w:cs="仿宋"/>
          <w:color w:val="auto"/>
          <w:sz w:val="24"/>
          <w:szCs w:val="21"/>
        </w:rPr>
        <w:t>31.6 质疑投标人捏造事实、提供虚假材料进行质疑的，采购代理机构报告同级财政部门，由同级财政部门审查，情况属实的，应列入不良行为记录，并在指定的媒体上公告。</w:t>
      </w:r>
      <w:bookmarkStart w:id="92" w:name="EB8661f9369d5940c2886aecdfa46afbcc"/>
      <w:r>
        <w:rPr>
          <w:rFonts w:hint="eastAsia" w:ascii="仿宋" w:hAnsi="仿宋" w:eastAsia="仿宋" w:cs="仿宋"/>
          <w:color w:val="auto"/>
          <w:sz w:val="20"/>
        </w:rPr>
        <w:t xml:space="preserve"> </w:t>
      </w:r>
      <w:bookmarkEnd w:id="92"/>
    </w:p>
    <w:p w14:paraId="559946B4">
      <w:pPr>
        <w:pStyle w:val="5"/>
        <w:spacing w:before="200" w:after="200"/>
        <w:ind w:firstLine="0" w:firstLineChars="0"/>
        <w:rPr>
          <w:rFonts w:hint="eastAsia" w:ascii="仿宋" w:hAnsi="仿宋" w:eastAsia="仿宋" w:cs="仿宋"/>
          <w:color w:val="auto"/>
          <w:sz w:val="32"/>
        </w:rPr>
      </w:pPr>
      <w:bookmarkStart w:id="93" w:name="_Toc10504"/>
      <w:bookmarkStart w:id="94" w:name="_Toc493956044"/>
      <w:bookmarkStart w:id="95" w:name="_Toc21260"/>
      <w:bookmarkStart w:id="96" w:name="_Toc335664280"/>
      <w:r>
        <w:rPr>
          <w:rFonts w:hint="eastAsia" w:ascii="仿宋" w:hAnsi="仿宋" w:eastAsia="仿宋" w:cs="仿宋"/>
          <w:color w:val="auto"/>
          <w:sz w:val="32"/>
        </w:rPr>
        <w:t>十  投诉</w:t>
      </w:r>
      <w:bookmarkEnd w:id="91"/>
      <w:bookmarkEnd w:id="93"/>
      <w:bookmarkEnd w:id="94"/>
      <w:bookmarkEnd w:id="95"/>
      <w:bookmarkEnd w:id="96"/>
    </w:p>
    <w:p w14:paraId="1CF870EE">
      <w:pPr>
        <w:spacing w:line="360" w:lineRule="auto"/>
        <w:ind w:firstLine="480" w:firstLineChars="200"/>
        <w:rPr>
          <w:rFonts w:hint="eastAsia" w:ascii="仿宋" w:hAnsi="仿宋" w:eastAsia="仿宋" w:cs="仿宋"/>
          <w:color w:val="auto"/>
        </w:rPr>
      </w:pPr>
      <w:bookmarkStart w:id="97" w:name="_Toc334087239"/>
      <w:r>
        <w:rPr>
          <w:rFonts w:hint="eastAsia" w:ascii="仿宋" w:hAnsi="仿宋" w:eastAsia="仿宋" w:cs="仿宋"/>
          <w:color w:val="auto"/>
          <w:sz w:val="24"/>
        </w:rPr>
        <w:t>32. 质疑投标人对采购代理机构的答复不满意或者采购代理机构未在规定时间内答复的，可以在答复期满后十五个工作日内按有关规定</w:t>
      </w:r>
      <w:bookmarkStart w:id="98" w:name="EB8f50e80e86224acdbbc55948f8dd6242"/>
      <w:r>
        <w:rPr>
          <w:rFonts w:hint="eastAsia" w:ascii="仿宋" w:hAnsi="仿宋" w:eastAsia="仿宋" w:cs="仿宋"/>
          <w:color w:val="auto"/>
          <w:sz w:val="24"/>
        </w:rPr>
        <w:t>进行投诉。</w:t>
      </w:r>
      <w:r>
        <w:rPr>
          <w:rFonts w:hint="eastAsia" w:ascii="仿宋" w:hAnsi="仿宋" w:eastAsia="仿宋" w:cs="仿宋"/>
          <w:color w:val="auto"/>
          <w:sz w:val="20"/>
        </w:rPr>
        <w:t xml:space="preserve"> </w:t>
      </w:r>
      <w:bookmarkEnd w:id="98"/>
    </w:p>
    <w:p w14:paraId="27878948">
      <w:pPr>
        <w:pStyle w:val="5"/>
        <w:spacing w:before="200" w:after="200"/>
        <w:ind w:firstLine="0" w:firstLineChars="0"/>
        <w:rPr>
          <w:rFonts w:hint="eastAsia" w:ascii="仿宋" w:hAnsi="仿宋" w:eastAsia="仿宋" w:cs="仿宋"/>
          <w:color w:val="auto"/>
          <w:sz w:val="32"/>
        </w:rPr>
      </w:pPr>
      <w:bookmarkStart w:id="99" w:name="_Toc19946"/>
      <w:bookmarkStart w:id="100" w:name="_Toc335664281"/>
      <w:bookmarkStart w:id="101" w:name="_Toc493956045"/>
      <w:bookmarkStart w:id="102" w:name="_Toc24562"/>
      <w:r>
        <w:rPr>
          <w:rFonts w:hint="eastAsia" w:ascii="仿宋" w:hAnsi="仿宋" w:eastAsia="仿宋" w:cs="仿宋"/>
          <w:color w:val="auto"/>
          <w:sz w:val="32"/>
        </w:rPr>
        <w:t>十一  授予合同</w:t>
      </w:r>
      <w:bookmarkEnd w:id="90"/>
      <w:bookmarkEnd w:id="97"/>
      <w:bookmarkEnd w:id="99"/>
      <w:bookmarkEnd w:id="100"/>
      <w:bookmarkEnd w:id="101"/>
      <w:bookmarkEnd w:id="102"/>
    </w:p>
    <w:p w14:paraId="0F414010">
      <w:pPr>
        <w:spacing w:line="360" w:lineRule="auto"/>
        <w:ind w:firstLine="480" w:firstLineChars="200"/>
        <w:rPr>
          <w:rFonts w:hint="eastAsia" w:ascii="仿宋" w:hAnsi="仿宋" w:eastAsia="仿宋" w:cs="仿宋"/>
          <w:color w:val="auto"/>
          <w:sz w:val="24"/>
        </w:rPr>
      </w:pPr>
      <w:bookmarkStart w:id="103" w:name="_Toc334087240"/>
      <w:bookmarkStart w:id="104" w:name="_Toc45506731"/>
      <w:bookmarkStart w:id="105" w:name="_Toc15813254"/>
      <w:bookmarkStart w:id="106" w:name="_Toc107820052"/>
      <w:bookmarkStart w:id="107" w:name="_Toc47756031"/>
      <w:bookmarkStart w:id="108" w:name="_Toc15805937"/>
      <w:r>
        <w:rPr>
          <w:rFonts w:hint="eastAsia" w:ascii="仿宋" w:hAnsi="仿宋" w:eastAsia="仿宋" w:cs="仿宋"/>
          <w:color w:val="auto"/>
          <w:sz w:val="24"/>
        </w:rPr>
        <w:t>33. 中标结果公告及中标通知书</w:t>
      </w:r>
    </w:p>
    <w:p w14:paraId="01DF8B5E">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33.1 采购代理机构将在</w:t>
      </w:r>
      <w:r>
        <w:rPr>
          <w:rFonts w:hint="eastAsia" w:ascii="仿宋" w:hAnsi="仿宋" w:eastAsia="仿宋" w:cs="仿宋"/>
          <w:color w:val="auto"/>
          <w:sz w:val="24"/>
        </w:rPr>
        <w:t>“浙江政府采购网”、</w:t>
      </w:r>
      <w:r>
        <w:rPr>
          <w:rFonts w:hint="eastAsia" w:ascii="仿宋" w:hAnsi="仿宋" w:eastAsia="仿宋" w:cs="仿宋"/>
          <w:color w:val="auto"/>
          <w:kern w:val="0"/>
          <w:sz w:val="24"/>
        </w:rPr>
        <w:t>“丽水市公共资源交易网”上发布中标结果公告。中标结果公告将包括中标人名称、地址和中标金额，主要中标标的的名称、规格型号、数量、单价、服务要求等内容，但不包括国家秘密、商业秘密</w:t>
      </w:r>
      <w:r>
        <w:rPr>
          <w:rFonts w:hint="eastAsia" w:ascii="仿宋" w:hAnsi="仿宋" w:eastAsia="仿宋" w:cs="仿宋"/>
          <w:color w:val="auto"/>
          <w:sz w:val="24"/>
        </w:rPr>
        <w:t>。</w:t>
      </w:r>
    </w:p>
    <w:p w14:paraId="41066BD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0"/>
          <w:sz w:val="24"/>
        </w:rPr>
        <w:t xml:space="preserve">33.2 </w:t>
      </w:r>
      <w:r>
        <w:rPr>
          <w:rFonts w:hint="eastAsia" w:ascii="仿宋" w:hAnsi="仿宋" w:eastAsia="仿宋" w:cs="仿宋"/>
          <w:color w:val="auto"/>
          <w:sz w:val="24"/>
        </w:rPr>
        <w:t>采购代理机构将在中标结果公告中附中标通知书，视同向中标人发出中标通知书，同时中标人应在中标结果公告发布后签订合同前，赴项目负责人处领取中标通知书。</w:t>
      </w:r>
    </w:p>
    <w:p w14:paraId="419BCC4B">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 授予合同时变更数量的权力</w:t>
      </w:r>
    </w:p>
    <w:p w14:paraId="3B31785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34.1 采购人需追加与合同标的相同的服务，在不改变合同其他条款的前提下，可以与中标人签订补充合同，但所有补充合同的采购总额不得超过原合同采购金额的百分之十。签订补充合同之前，采购人经主管备案单位同意，补充合同交主管备案单位备案。</w:t>
      </w:r>
    </w:p>
    <w:p w14:paraId="028A2A4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35. 签订合同</w:t>
      </w:r>
    </w:p>
    <w:p w14:paraId="2B339C20">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35.1 采购人与中标人应当在中标通知书发出之日起30日内签订采购合同。同时，采购代理机构对合同内容进行审查，如发现与采购结果和投标承诺内容不一致的，应予以纠正。</w:t>
      </w:r>
    </w:p>
    <w:p w14:paraId="564314A4">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35.2 招标文件、中标人的投标文件及其澄清文件等，均为签订合同的依据。</w:t>
      </w:r>
    </w:p>
    <w:p w14:paraId="7B708518">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35.3 中标人不遵守招标文件和投标文件的要约条款及所作的承诺，擅自修改报价或在接到中标通知书30天内，无故拖延、拒签合同者，采购代理机构和采购人有权取消投标人的中标资格。</w:t>
      </w:r>
    </w:p>
    <w:p w14:paraId="2BEEF616">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按有关法律法规中标人拒绝与采购人签订合同的，重新开展采购活动。</w:t>
      </w:r>
    </w:p>
    <w:p w14:paraId="3CA99133">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35.4 询问或者质疑事项可能影响中标结果的，采购人应当暂停签订合同，已经签订合同的，应当中止履行合同。（中标结果的质疑期为中标结果公告期限届满之日起七个工作日）。</w:t>
      </w:r>
    </w:p>
    <w:p w14:paraId="2AC4A380">
      <w:pPr>
        <w:pStyle w:val="5"/>
        <w:spacing w:before="200" w:after="200"/>
        <w:ind w:firstLine="0" w:firstLineChars="0"/>
        <w:rPr>
          <w:rFonts w:hint="eastAsia" w:ascii="仿宋" w:hAnsi="仿宋" w:eastAsia="仿宋" w:cs="仿宋"/>
          <w:color w:val="auto"/>
          <w:sz w:val="32"/>
        </w:rPr>
      </w:pPr>
      <w:bookmarkStart w:id="109" w:name="_Toc493956046"/>
      <w:bookmarkStart w:id="110" w:name="_Toc11983"/>
      <w:bookmarkStart w:id="111" w:name="_Toc16358"/>
      <w:r>
        <w:rPr>
          <w:rFonts w:hint="eastAsia" w:ascii="仿宋" w:hAnsi="仿宋" w:eastAsia="仿宋" w:cs="仿宋"/>
          <w:color w:val="auto"/>
          <w:sz w:val="32"/>
        </w:rPr>
        <w:t>十二  验收</w:t>
      </w:r>
      <w:bookmarkEnd w:id="109"/>
      <w:bookmarkEnd w:id="110"/>
      <w:bookmarkEnd w:id="111"/>
    </w:p>
    <w:p w14:paraId="342A7DE9">
      <w:pPr>
        <w:spacing w:line="360" w:lineRule="auto"/>
        <w:ind w:firstLine="480" w:firstLineChars="200"/>
        <w:rPr>
          <w:rFonts w:hint="eastAsia" w:ascii="仿宋" w:hAnsi="仿宋" w:eastAsia="仿宋" w:cs="仿宋"/>
          <w:color w:val="auto"/>
          <w:sz w:val="24"/>
        </w:rPr>
      </w:pPr>
      <w:bookmarkStart w:id="112" w:name="_Toc493956048"/>
      <w:bookmarkStart w:id="113" w:name="_Toc335664282"/>
      <w:bookmarkStart w:id="114" w:name="_Toc14276"/>
      <w:r>
        <w:rPr>
          <w:rFonts w:hint="eastAsia" w:ascii="仿宋" w:hAnsi="仿宋" w:eastAsia="仿宋" w:cs="仿宋"/>
          <w:color w:val="auto"/>
          <w:sz w:val="24"/>
        </w:rPr>
        <w:t>36. 采购人应当按照采购合同规定的技术、服务、安全标准组织对供应商履约情况进行验收，并出具验收书。验收书应当包括每一项技术、服务、安全标准的履约情况。</w:t>
      </w:r>
    </w:p>
    <w:p w14:paraId="2D257BAF">
      <w:pPr>
        <w:pStyle w:val="5"/>
        <w:spacing w:before="200" w:after="200"/>
        <w:ind w:firstLine="0" w:firstLineChars="0"/>
        <w:rPr>
          <w:rFonts w:hint="eastAsia" w:ascii="仿宋" w:hAnsi="仿宋" w:eastAsia="仿宋" w:cs="仿宋"/>
          <w:color w:val="auto"/>
          <w:sz w:val="32"/>
        </w:rPr>
      </w:pPr>
      <w:bookmarkStart w:id="115" w:name="_Toc24633"/>
      <w:r>
        <w:rPr>
          <w:rFonts w:hint="eastAsia" w:ascii="仿宋" w:hAnsi="仿宋" w:eastAsia="仿宋" w:cs="仿宋"/>
          <w:color w:val="auto"/>
          <w:sz w:val="32"/>
        </w:rPr>
        <w:t>十三  其他事项</w:t>
      </w:r>
      <w:bookmarkEnd w:id="103"/>
      <w:bookmarkEnd w:id="104"/>
      <w:bookmarkEnd w:id="105"/>
      <w:bookmarkEnd w:id="106"/>
      <w:bookmarkEnd w:id="107"/>
      <w:bookmarkEnd w:id="108"/>
      <w:bookmarkEnd w:id="112"/>
      <w:bookmarkEnd w:id="113"/>
      <w:bookmarkEnd w:id="114"/>
      <w:bookmarkEnd w:id="115"/>
    </w:p>
    <w:p w14:paraId="78732084">
      <w:pPr>
        <w:spacing w:line="360" w:lineRule="auto"/>
        <w:ind w:firstLine="480" w:firstLineChars="200"/>
        <w:rPr>
          <w:rFonts w:hint="eastAsia" w:ascii="仿宋" w:hAnsi="仿宋" w:eastAsia="仿宋" w:cs="仿宋"/>
          <w:color w:val="auto"/>
          <w:sz w:val="24"/>
        </w:rPr>
      </w:pPr>
      <w:r>
        <w:rPr>
          <w:rFonts w:hint="eastAsia" w:ascii="仿宋" w:hAnsi="仿宋" w:eastAsia="仿宋" w:cs="仿宋"/>
          <w:bCs/>
          <w:color w:val="auto"/>
          <w:sz w:val="24"/>
        </w:rPr>
        <w:t>37.</w:t>
      </w:r>
      <w:r>
        <w:rPr>
          <w:rFonts w:hint="eastAsia" w:ascii="仿宋" w:hAnsi="仿宋" w:eastAsia="仿宋" w:cs="仿宋"/>
          <w:color w:val="auto"/>
          <w:sz w:val="24"/>
        </w:rPr>
        <w:t xml:space="preserve"> 解释权 </w:t>
      </w:r>
    </w:p>
    <w:p w14:paraId="466B36FE">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37.1 本</w:t>
      </w:r>
      <w:r>
        <w:rPr>
          <w:rFonts w:hint="eastAsia" w:ascii="仿宋" w:hAnsi="仿宋" w:eastAsia="仿宋" w:cs="仿宋"/>
          <w:color w:val="auto"/>
          <w:sz w:val="24"/>
        </w:rPr>
        <w:t>招标文件</w:t>
      </w:r>
      <w:r>
        <w:rPr>
          <w:rFonts w:hint="eastAsia" w:ascii="仿宋" w:hAnsi="仿宋" w:eastAsia="仿宋" w:cs="仿宋"/>
          <w:bCs/>
          <w:color w:val="auto"/>
          <w:sz w:val="24"/>
        </w:rPr>
        <w:t>是根据国家有关法律、法规、规章和有关规定编制的，解释权属采购代理机构。</w:t>
      </w:r>
    </w:p>
    <w:p w14:paraId="69A16443">
      <w:pPr>
        <w:numPr>
          <w:ilvl w:val="0"/>
          <w:numId w:val="21"/>
        </w:numPr>
        <w:spacing w:line="360" w:lineRule="auto"/>
        <w:ind w:left="479" w:leftChars="228"/>
        <w:rPr>
          <w:rFonts w:hint="eastAsia" w:ascii="仿宋" w:hAnsi="仿宋" w:eastAsia="仿宋" w:cs="仿宋"/>
          <w:color w:val="auto"/>
          <w:sz w:val="24"/>
        </w:rPr>
      </w:pPr>
      <w:r>
        <w:rPr>
          <w:rFonts w:hint="eastAsia" w:ascii="仿宋" w:hAnsi="仿宋" w:eastAsia="仿宋" w:cs="仿宋"/>
          <w:bCs/>
          <w:color w:val="auto"/>
          <w:sz w:val="24"/>
        </w:rPr>
        <w:t>采购代理机构</w:t>
      </w:r>
      <w:r>
        <w:rPr>
          <w:rFonts w:hint="eastAsia" w:ascii="仿宋" w:hAnsi="仿宋" w:eastAsia="仿宋" w:cs="仿宋"/>
          <w:color w:val="auto"/>
          <w:sz w:val="24"/>
        </w:rPr>
        <w:t>对决标结果不负责解释。</w:t>
      </w:r>
    </w:p>
    <w:p w14:paraId="5DCD7626">
      <w:pPr>
        <w:spacing w:line="360" w:lineRule="auto"/>
        <w:ind w:left="479" w:leftChars="228"/>
        <w:rPr>
          <w:rFonts w:hint="eastAsia" w:ascii="仿宋" w:hAnsi="仿宋" w:eastAsia="仿宋" w:cs="仿宋"/>
          <w:color w:val="auto"/>
          <w:sz w:val="24"/>
        </w:rPr>
      </w:pPr>
      <w:r>
        <w:rPr>
          <w:rFonts w:hint="eastAsia" w:ascii="仿宋" w:hAnsi="仿宋" w:eastAsia="仿宋" w:cs="仿宋"/>
          <w:color w:val="auto"/>
          <w:sz w:val="24"/>
        </w:rPr>
        <w:t>39. 通讯地址</w:t>
      </w:r>
    </w:p>
    <w:p w14:paraId="227835AB">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39</w:t>
      </w:r>
      <w:r>
        <w:rPr>
          <w:rFonts w:hint="eastAsia" w:ascii="仿宋" w:hAnsi="仿宋" w:eastAsia="仿宋" w:cs="仿宋"/>
          <w:color w:val="auto"/>
          <w:sz w:val="24"/>
        </w:rPr>
        <w:t>.1所有与本次招标有关的函电请按下面联系</w:t>
      </w:r>
    </w:p>
    <w:p w14:paraId="2F945CFE">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A．采购代理机构:遂昌一航采购代理有限公司</w:t>
      </w:r>
    </w:p>
    <w:p w14:paraId="6A175CE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B．通讯地址:遂昌县妙高街道北街348号203室    邮编:323000</w:t>
      </w:r>
    </w:p>
    <w:p w14:paraId="500ACB5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C．报名咨询电话:13754268787  传真：0578-8126963  联系人:华莉瑛</w:t>
      </w:r>
    </w:p>
    <w:p w14:paraId="2FAFAE5F">
      <w:pPr>
        <w:spacing w:line="360" w:lineRule="auto"/>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rPr>
        <w:t>D. 招标文件答疑咨询电话:15990878558  传真：0578-8126963  联系人:</w:t>
      </w:r>
      <w:r>
        <w:rPr>
          <w:rFonts w:hint="eastAsia" w:ascii="仿宋" w:hAnsi="仿宋" w:eastAsia="仿宋" w:cs="仿宋"/>
          <w:color w:val="auto"/>
          <w:sz w:val="24"/>
          <w:lang w:val="en-US" w:eastAsia="zh-CN"/>
        </w:rPr>
        <w:t>尹丽香</w:t>
      </w:r>
    </w:p>
    <w:p w14:paraId="0FF67176">
      <w:pPr>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4</w:t>
      </w:r>
      <w:r>
        <w:rPr>
          <w:rFonts w:hint="eastAsia" w:ascii="仿宋" w:hAnsi="仿宋" w:eastAsia="仿宋" w:cs="仿宋"/>
          <w:b/>
          <w:bCs/>
          <w:color w:val="auto"/>
          <w:sz w:val="24"/>
          <w:lang w:val="en-US" w:eastAsia="zh-CN"/>
        </w:rPr>
        <w:t>0</w:t>
      </w:r>
      <w:r>
        <w:rPr>
          <w:rFonts w:hint="eastAsia" w:ascii="仿宋" w:hAnsi="仿宋" w:eastAsia="仿宋" w:cs="仿宋"/>
          <w:b/>
          <w:bCs/>
          <w:color w:val="auto"/>
          <w:sz w:val="24"/>
        </w:rPr>
        <w:t>.</w:t>
      </w:r>
      <w:r>
        <w:rPr>
          <w:rFonts w:hint="eastAsia" w:ascii="仿宋" w:hAnsi="仿宋" w:eastAsia="仿宋" w:cs="仿宋"/>
          <w:b/>
          <w:color w:val="auto"/>
          <w:sz w:val="24"/>
        </w:rPr>
        <w:t xml:space="preserve"> 采购代理服务费</w:t>
      </w:r>
    </w:p>
    <w:p w14:paraId="4D93536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本项目</w:t>
      </w:r>
      <w:r>
        <w:rPr>
          <w:rFonts w:hint="eastAsia" w:ascii="仿宋" w:hAnsi="仿宋" w:eastAsia="仿宋" w:cs="仿宋"/>
          <w:color w:val="auto"/>
          <w:sz w:val="24"/>
          <w:highlight w:val="none"/>
        </w:rPr>
        <w:t>采购代理服务费由</w:t>
      </w:r>
      <w:r>
        <w:rPr>
          <w:rFonts w:hint="eastAsia" w:ascii="仿宋" w:hAnsi="仿宋" w:eastAsia="仿宋" w:cs="仿宋"/>
          <w:color w:val="auto"/>
          <w:sz w:val="24"/>
          <w:highlight w:val="none"/>
          <w:lang w:val="en-US" w:eastAsia="zh-CN"/>
        </w:rPr>
        <w:t>成交人</w:t>
      </w:r>
      <w:r>
        <w:rPr>
          <w:rFonts w:hint="eastAsia" w:ascii="仿宋" w:hAnsi="仿宋" w:eastAsia="仿宋" w:cs="仿宋"/>
          <w:color w:val="auto"/>
          <w:sz w:val="24"/>
          <w:highlight w:val="none"/>
        </w:rPr>
        <w:t>承担</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费用为人民币捌仟元整（</w:t>
      </w:r>
      <w:r>
        <w:rPr>
          <w:rFonts w:hint="default" w:ascii="Arial" w:hAnsi="Arial" w:eastAsia="仿宋" w:cs="Arial"/>
          <w:color w:val="auto"/>
          <w:sz w:val="24"/>
          <w:highlight w:val="none"/>
          <w:lang w:val="en-US" w:eastAsia="zh-CN"/>
        </w:rPr>
        <w:t>¥</w:t>
      </w:r>
      <w:r>
        <w:rPr>
          <w:rFonts w:hint="eastAsia" w:ascii="仿宋" w:hAnsi="仿宋" w:eastAsia="仿宋" w:cs="仿宋"/>
          <w:color w:val="auto"/>
          <w:sz w:val="24"/>
          <w:highlight w:val="none"/>
          <w:lang w:val="en-US" w:eastAsia="zh-CN"/>
        </w:rPr>
        <w:t>8000.00）</w:t>
      </w:r>
      <w:r>
        <w:rPr>
          <w:rFonts w:hint="eastAsia" w:ascii="仿宋" w:hAnsi="仿宋" w:eastAsia="仿宋" w:cs="仿宋"/>
          <w:color w:val="auto"/>
          <w:sz w:val="24"/>
          <w:highlight w:val="none"/>
        </w:rPr>
        <w:t>。成交人在成交结果公告发出后五个工作日内向采购代理机构缴纳代理服务费。</w:t>
      </w:r>
    </w:p>
    <w:p w14:paraId="60E188CA">
      <w:pPr>
        <w:spacing w:line="360" w:lineRule="auto"/>
        <w:ind w:left="960" w:hanging="960" w:hangingChars="400"/>
        <w:rPr>
          <w:rFonts w:hint="eastAsia" w:ascii="仿宋" w:hAnsi="仿宋" w:eastAsia="仿宋" w:cs="仿宋"/>
          <w:color w:val="auto"/>
          <w:sz w:val="24"/>
        </w:rPr>
      </w:pPr>
      <w:r>
        <w:rPr>
          <w:rFonts w:hint="eastAsia" w:ascii="仿宋" w:hAnsi="仿宋" w:eastAsia="仿宋" w:cs="仿宋"/>
          <w:color w:val="auto"/>
          <w:sz w:val="24"/>
        </w:rPr>
        <w:t>采购代理机构账户信息：</w:t>
      </w:r>
    </w:p>
    <w:p w14:paraId="0791EDF8">
      <w:pPr>
        <w:spacing w:line="360" w:lineRule="auto"/>
        <w:ind w:left="959" w:leftChars="228" w:hanging="480" w:hangingChars="200"/>
        <w:rPr>
          <w:rFonts w:hint="eastAsia" w:ascii="仿宋" w:hAnsi="仿宋" w:eastAsia="仿宋" w:cs="仿宋"/>
          <w:color w:val="auto"/>
          <w:sz w:val="24"/>
        </w:rPr>
      </w:pPr>
      <w:r>
        <w:rPr>
          <w:rFonts w:hint="eastAsia" w:ascii="仿宋" w:hAnsi="仿宋" w:eastAsia="仿宋" w:cs="仿宋"/>
          <w:color w:val="auto"/>
          <w:sz w:val="24"/>
        </w:rPr>
        <w:t>户名: 遂昌一航采购代理有限公司</w:t>
      </w:r>
    </w:p>
    <w:p w14:paraId="512F2200">
      <w:pPr>
        <w:spacing w:line="360" w:lineRule="auto"/>
        <w:ind w:left="959" w:leftChars="228" w:hanging="480" w:hangingChars="200"/>
        <w:rPr>
          <w:rFonts w:hint="eastAsia" w:ascii="仿宋" w:hAnsi="仿宋" w:eastAsia="仿宋" w:cs="仿宋"/>
          <w:color w:val="auto"/>
          <w:sz w:val="24"/>
        </w:rPr>
      </w:pPr>
      <w:r>
        <w:rPr>
          <w:rFonts w:hint="eastAsia" w:ascii="仿宋" w:hAnsi="仿宋" w:eastAsia="仿宋" w:cs="仿宋"/>
          <w:color w:val="auto"/>
          <w:sz w:val="24"/>
          <w:lang w:eastAsia="zh-CN"/>
        </w:rPr>
        <w:t>账号</w:t>
      </w:r>
      <w:r>
        <w:rPr>
          <w:rFonts w:hint="eastAsia" w:ascii="仿宋" w:hAnsi="仿宋" w:eastAsia="仿宋" w:cs="仿宋"/>
          <w:color w:val="auto"/>
          <w:sz w:val="24"/>
        </w:rPr>
        <w:t>: 1690 1012 0100 9000 6822</w:t>
      </w:r>
    </w:p>
    <w:p w14:paraId="6E643552">
      <w:pPr>
        <w:spacing w:line="360" w:lineRule="auto"/>
        <w:ind w:left="959" w:leftChars="228" w:hanging="480" w:hangingChars="200"/>
        <w:rPr>
          <w:rFonts w:hint="eastAsia" w:ascii="仿宋" w:hAnsi="仿宋" w:eastAsia="仿宋" w:cs="仿宋"/>
          <w:color w:val="auto"/>
          <w:sz w:val="24"/>
        </w:rPr>
        <w:sectPr>
          <w:headerReference r:id="rId6" w:type="first"/>
          <w:footerReference r:id="rId8" w:type="first"/>
          <w:headerReference r:id="rId5" w:type="default"/>
          <w:footerReference r:id="rId7" w:type="default"/>
          <w:pgSz w:w="11906" w:h="16838"/>
          <w:pgMar w:top="1440" w:right="1531" w:bottom="1440" w:left="1531" w:header="851" w:footer="851" w:gutter="0"/>
          <w:pgNumType w:start="2"/>
          <w:cols w:space="720" w:num="1"/>
          <w:titlePg/>
          <w:docGrid w:linePitch="312" w:charSpace="0"/>
        </w:sectPr>
      </w:pPr>
      <w:r>
        <w:rPr>
          <w:rFonts w:hint="eastAsia" w:ascii="仿宋" w:hAnsi="仿宋" w:eastAsia="仿宋" w:cs="仿宋"/>
          <w:color w:val="auto"/>
          <w:sz w:val="24"/>
        </w:rPr>
        <w:t>开户行: 浙江稠州商业银行股份有限公司丽水遂昌支行</w:t>
      </w:r>
    </w:p>
    <w:p w14:paraId="365E58C3">
      <w:pPr>
        <w:pStyle w:val="4"/>
        <w:pageBreakBefore/>
        <w:spacing w:line="560" w:lineRule="exact"/>
        <w:rPr>
          <w:rFonts w:hint="eastAsia" w:ascii="仿宋" w:hAnsi="仿宋" w:eastAsia="仿宋" w:cs="仿宋"/>
          <w:color w:val="auto"/>
        </w:rPr>
      </w:pPr>
      <w:bookmarkStart w:id="116" w:name="_Toc493956049"/>
      <w:bookmarkStart w:id="117" w:name="_Toc13802"/>
      <w:bookmarkStart w:id="118" w:name="_Toc17982"/>
      <w:r>
        <w:rPr>
          <w:rFonts w:hint="eastAsia" w:ascii="仿宋" w:hAnsi="仿宋" w:eastAsia="仿宋" w:cs="仿宋"/>
          <w:color w:val="auto"/>
        </w:rPr>
        <w:t xml:space="preserve">第四章 </w:t>
      </w:r>
      <w:bookmarkEnd w:id="116"/>
      <w:bookmarkStart w:id="119" w:name="_Toc493956050"/>
      <w:r>
        <w:rPr>
          <w:rFonts w:hint="eastAsia" w:ascii="仿宋" w:hAnsi="仿宋" w:eastAsia="仿宋" w:cs="仿宋"/>
          <w:color w:val="auto"/>
        </w:rPr>
        <w:t>合同主要条款</w:t>
      </w:r>
      <w:bookmarkEnd w:id="117"/>
      <w:bookmarkEnd w:id="118"/>
    </w:p>
    <w:p w14:paraId="0500CB79">
      <w:pPr>
        <w:rPr>
          <w:rFonts w:hint="eastAsia" w:ascii="仿宋" w:hAnsi="仿宋" w:eastAsia="仿宋" w:cs="仿宋"/>
          <w:color w:val="auto"/>
        </w:rPr>
      </w:pPr>
    </w:p>
    <w:p w14:paraId="2A0B8CA4">
      <w:pPr>
        <w:jc w:val="center"/>
        <w:rPr>
          <w:rFonts w:hint="eastAsia" w:ascii="仿宋" w:hAnsi="仿宋" w:eastAsia="仿宋" w:cs="仿宋"/>
          <w:b/>
          <w:color w:val="auto"/>
          <w:sz w:val="30"/>
          <w:szCs w:val="30"/>
        </w:rPr>
      </w:pPr>
      <w:r>
        <w:rPr>
          <w:rFonts w:hint="eastAsia" w:ascii="仿宋" w:hAnsi="仿宋" w:eastAsia="仿宋" w:cs="仿宋"/>
          <w:b/>
          <w:color w:val="auto"/>
          <w:sz w:val="30"/>
          <w:szCs w:val="30"/>
        </w:rPr>
        <w:t>采购合同格式（范本）</w:t>
      </w:r>
    </w:p>
    <w:p w14:paraId="5C3D687E">
      <w:pPr>
        <w:rPr>
          <w:rFonts w:hint="eastAsia" w:ascii="仿宋" w:hAnsi="仿宋" w:eastAsia="仿宋" w:cs="仿宋"/>
          <w:color w:val="auto"/>
          <w:sz w:val="28"/>
          <w:szCs w:val="24"/>
        </w:rPr>
      </w:pPr>
      <w:r>
        <w:rPr>
          <w:rFonts w:hint="eastAsia" w:ascii="仿宋" w:hAnsi="仿宋" w:eastAsia="仿宋" w:cs="仿宋"/>
          <w:b/>
          <w:color w:val="auto"/>
          <w:sz w:val="28"/>
          <w:szCs w:val="24"/>
        </w:rPr>
        <w:t xml:space="preserve"> </w:t>
      </w:r>
    </w:p>
    <w:p w14:paraId="7463623E">
      <w:pPr>
        <w:widowControl/>
        <w:rPr>
          <w:rFonts w:hint="eastAsia" w:ascii="仿宋" w:hAnsi="仿宋" w:eastAsia="仿宋" w:cs="仿宋"/>
          <w:color w:val="auto"/>
          <w:sz w:val="24"/>
          <w:szCs w:val="21"/>
        </w:rPr>
      </w:pPr>
      <w:r>
        <w:rPr>
          <w:rFonts w:hint="eastAsia" w:ascii="仿宋" w:hAnsi="仿宋" w:eastAsia="仿宋" w:cs="仿宋"/>
          <w:b/>
          <w:color w:val="auto"/>
          <w:sz w:val="24"/>
        </w:rPr>
        <w:t xml:space="preserve">                                           </w:t>
      </w:r>
      <w:r>
        <w:rPr>
          <w:rFonts w:hint="eastAsia" w:ascii="仿宋" w:hAnsi="仿宋" w:eastAsia="仿宋" w:cs="仿宋"/>
          <w:b/>
          <w:color w:val="auto"/>
          <w:sz w:val="24"/>
          <w:szCs w:val="21"/>
        </w:rPr>
        <w:t>合同编号：</w:t>
      </w:r>
      <w:r>
        <w:rPr>
          <w:rFonts w:hint="eastAsia" w:ascii="仿宋" w:hAnsi="仿宋" w:eastAsia="仿宋" w:cs="仿宋"/>
          <w:b/>
          <w:color w:val="auto"/>
          <w:sz w:val="24"/>
          <w:szCs w:val="21"/>
          <w:u w:val="single"/>
        </w:rPr>
        <w:t xml:space="preserve">             </w:t>
      </w:r>
    </w:p>
    <w:p w14:paraId="66F2027B">
      <w:pPr>
        <w:widowControl/>
        <w:rPr>
          <w:rFonts w:hint="eastAsia" w:ascii="仿宋" w:hAnsi="仿宋" w:eastAsia="仿宋" w:cs="仿宋"/>
          <w:color w:val="auto"/>
          <w:sz w:val="24"/>
          <w:szCs w:val="21"/>
        </w:rPr>
      </w:pPr>
    </w:p>
    <w:p w14:paraId="64CF622B">
      <w:pPr>
        <w:widowControl/>
        <w:rPr>
          <w:rFonts w:hint="eastAsia" w:ascii="仿宋" w:hAnsi="仿宋" w:eastAsia="仿宋" w:cs="仿宋"/>
          <w:color w:val="auto"/>
          <w:sz w:val="24"/>
          <w:szCs w:val="21"/>
        </w:rPr>
      </w:pPr>
    </w:p>
    <w:p w14:paraId="2A455BDC">
      <w:pPr>
        <w:widowControl/>
        <w:ind w:firstLine="960" w:firstLineChars="400"/>
        <w:rPr>
          <w:rFonts w:hint="eastAsia" w:ascii="仿宋" w:hAnsi="仿宋" w:eastAsia="仿宋" w:cs="仿宋"/>
          <w:color w:val="auto"/>
          <w:sz w:val="24"/>
          <w:szCs w:val="21"/>
        </w:rPr>
      </w:pPr>
      <w:r>
        <w:rPr>
          <w:rFonts w:hint="eastAsia" w:ascii="仿宋" w:hAnsi="仿宋" w:eastAsia="仿宋" w:cs="仿宋"/>
          <w:color w:val="auto"/>
          <w:sz w:val="24"/>
          <w:szCs w:val="21"/>
        </w:rPr>
        <w:t>项目名称：</w:t>
      </w:r>
      <w:r>
        <w:rPr>
          <w:rFonts w:hint="eastAsia" w:ascii="仿宋" w:hAnsi="仿宋" w:eastAsia="仿宋" w:cs="仿宋"/>
          <w:color w:val="auto"/>
          <w:sz w:val="24"/>
          <w:szCs w:val="21"/>
          <w:u w:val="single"/>
        </w:rPr>
        <w:t xml:space="preserve">                                         </w:t>
      </w:r>
    </w:p>
    <w:p w14:paraId="2F1EE87D">
      <w:pPr>
        <w:widowControl/>
        <w:snapToGrid w:val="0"/>
        <w:spacing w:before="119" w:line="272" w:lineRule="atLeast"/>
        <w:ind w:left="958"/>
        <w:rPr>
          <w:rFonts w:hint="eastAsia" w:ascii="仿宋" w:hAnsi="仿宋" w:eastAsia="仿宋" w:cs="仿宋"/>
          <w:color w:val="auto"/>
          <w:sz w:val="24"/>
          <w:szCs w:val="21"/>
        </w:rPr>
      </w:pPr>
      <w:r>
        <w:rPr>
          <w:rFonts w:hint="eastAsia" w:ascii="仿宋" w:hAnsi="仿宋" w:eastAsia="仿宋" w:cs="仿宋"/>
          <w:color w:val="auto"/>
          <w:sz w:val="24"/>
          <w:szCs w:val="21"/>
        </w:rPr>
        <w:t xml:space="preserve"> </w:t>
      </w:r>
    </w:p>
    <w:p w14:paraId="3B2A2D54">
      <w:pPr>
        <w:widowControl/>
        <w:snapToGrid w:val="0"/>
        <w:spacing w:before="119" w:line="272" w:lineRule="atLeast"/>
        <w:ind w:left="958"/>
        <w:rPr>
          <w:rFonts w:hint="eastAsia" w:ascii="仿宋" w:hAnsi="仿宋" w:eastAsia="仿宋" w:cs="仿宋"/>
          <w:color w:val="auto"/>
          <w:sz w:val="24"/>
          <w:szCs w:val="21"/>
        </w:rPr>
      </w:pPr>
      <w:r>
        <w:rPr>
          <w:rFonts w:hint="eastAsia" w:ascii="仿宋" w:hAnsi="仿宋" w:eastAsia="仿宋" w:cs="仿宋"/>
          <w:color w:val="auto"/>
          <w:sz w:val="24"/>
          <w:szCs w:val="21"/>
        </w:rPr>
        <w:t>服务内容：</w:t>
      </w:r>
      <w:r>
        <w:rPr>
          <w:rFonts w:hint="eastAsia" w:ascii="仿宋" w:hAnsi="仿宋" w:eastAsia="仿宋" w:cs="仿宋"/>
          <w:color w:val="auto"/>
          <w:sz w:val="24"/>
          <w:szCs w:val="21"/>
          <w:u w:val="single"/>
        </w:rPr>
        <w:t xml:space="preserve">                                         </w:t>
      </w:r>
    </w:p>
    <w:p w14:paraId="3E8749D2">
      <w:pPr>
        <w:widowControl/>
        <w:snapToGrid w:val="0"/>
        <w:spacing w:before="119" w:line="272" w:lineRule="atLeast"/>
        <w:ind w:left="958"/>
        <w:rPr>
          <w:rFonts w:hint="eastAsia" w:ascii="仿宋" w:hAnsi="仿宋" w:eastAsia="仿宋" w:cs="仿宋"/>
          <w:color w:val="auto"/>
          <w:sz w:val="24"/>
          <w:szCs w:val="21"/>
        </w:rPr>
      </w:pPr>
    </w:p>
    <w:p w14:paraId="6DD292FA">
      <w:pPr>
        <w:widowControl/>
        <w:snapToGrid w:val="0"/>
        <w:spacing w:before="119" w:line="272" w:lineRule="atLeast"/>
        <w:rPr>
          <w:rFonts w:hint="eastAsia" w:ascii="仿宋" w:hAnsi="仿宋" w:eastAsia="仿宋" w:cs="仿宋"/>
          <w:color w:val="auto"/>
          <w:sz w:val="24"/>
          <w:szCs w:val="21"/>
        </w:rPr>
      </w:pPr>
    </w:p>
    <w:p w14:paraId="046241FA">
      <w:pPr>
        <w:widowControl/>
        <w:snapToGrid w:val="0"/>
        <w:spacing w:before="119" w:line="272" w:lineRule="atLeast"/>
        <w:rPr>
          <w:rFonts w:hint="eastAsia" w:ascii="仿宋" w:hAnsi="仿宋" w:eastAsia="仿宋" w:cs="仿宋"/>
          <w:color w:val="auto"/>
          <w:sz w:val="24"/>
          <w:szCs w:val="21"/>
        </w:rPr>
      </w:pPr>
    </w:p>
    <w:p w14:paraId="5381FABD">
      <w:pPr>
        <w:widowControl/>
        <w:snapToGrid w:val="0"/>
        <w:spacing w:before="119" w:line="272" w:lineRule="atLeast"/>
        <w:ind w:left="958"/>
        <w:rPr>
          <w:rFonts w:hint="eastAsia" w:ascii="仿宋" w:hAnsi="仿宋" w:eastAsia="仿宋" w:cs="仿宋"/>
          <w:color w:val="auto"/>
          <w:sz w:val="24"/>
          <w:szCs w:val="21"/>
        </w:rPr>
      </w:pPr>
      <w:r>
        <w:rPr>
          <w:rFonts w:hint="eastAsia" w:ascii="仿宋" w:hAnsi="仿宋" w:eastAsia="仿宋" w:cs="仿宋"/>
          <w:color w:val="auto"/>
          <w:sz w:val="24"/>
          <w:szCs w:val="21"/>
        </w:rPr>
        <w:t>服务需求方：</w:t>
      </w:r>
      <w:r>
        <w:rPr>
          <w:rFonts w:hint="eastAsia" w:ascii="仿宋" w:hAnsi="仿宋" w:eastAsia="仿宋" w:cs="仿宋"/>
          <w:color w:val="auto"/>
          <w:sz w:val="24"/>
          <w:szCs w:val="21"/>
          <w:u w:val="single"/>
        </w:rPr>
        <w:t xml:space="preserve">                                         </w:t>
      </w:r>
    </w:p>
    <w:p w14:paraId="66F42037">
      <w:pPr>
        <w:widowControl/>
        <w:snapToGrid w:val="0"/>
        <w:spacing w:before="119" w:line="272" w:lineRule="atLeast"/>
        <w:ind w:left="958"/>
        <w:rPr>
          <w:rFonts w:hint="eastAsia" w:ascii="仿宋" w:hAnsi="仿宋" w:eastAsia="仿宋" w:cs="仿宋"/>
          <w:color w:val="auto"/>
          <w:sz w:val="24"/>
          <w:szCs w:val="21"/>
        </w:rPr>
      </w:pPr>
      <w:r>
        <w:rPr>
          <w:rFonts w:hint="eastAsia" w:ascii="仿宋" w:hAnsi="仿宋" w:eastAsia="仿宋" w:cs="仿宋"/>
          <w:color w:val="auto"/>
          <w:sz w:val="24"/>
          <w:szCs w:val="21"/>
        </w:rPr>
        <w:t xml:space="preserve">  </w:t>
      </w:r>
    </w:p>
    <w:p w14:paraId="0A5AC07E">
      <w:pPr>
        <w:widowControl/>
        <w:snapToGrid w:val="0"/>
        <w:spacing w:before="119" w:line="272" w:lineRule="atLeast"/>
        <w:ind w:left="958"/>
        <w:rPr>
          <w:rFonts w:hint="eastAsia" w:ascii="仿宋" w:hAnsi="仿宋" w:eastAsia="仿宋" w:cs="仿宋"/>
          <w:color w:val="auto"/>
          <w:sz w:val="24"/>
          <w:szCs w:val="21"/>
        </w:rPr>
      </w:pPr>
      <w:r>
        <w:rPr>
          <w:rFonts w:hint="eastAsia" w:ascii="仿宋" w:hAnsi="仿宋" w:eastAsia="仿宋" w:cs="仿宋"/>
          <w:color w:val="auto"/>
          <w:sz w:val="24"/>
          <w:szCs w:val="21"/>
        </w:rPr>
        <w:t>提供服务方：</w:t>
      </w:r>
      <w:r>
        <w:rPr>
          <w:rFonts w:hint="eastAsia" w:ascii="仿宋" w:hAnsi="仿宋" w:eastAsia="仿宋" w:cs="仿宋"/>
          <w:color w:val="auto"/>
          <w:sz w:val="24"/>
          <w:szCs w:val="21"/>
          <w:u w:val="single"/>
        </w:rPr>
        <w:t xml:space="preserve">                                         </w:t>
      </w:r>
    </w:p>
    <w:p w14:paraId="33FFB621">
      <w:pPr>
        <w:widowControl/>
        <w:snapToGrid w:val="0"/>
        <w:spacing w:before="119" w:line="272" w:lineRule="atLeast"/>
        <w:rPr>
          <w:rFonts w:hint="eastAsia" w:ascii="仿宋" w:hAnsi="仿宋" w:eastAsia="仿宋" w:cs="仿宋"/>
          <w:color w:val="auto"/>
          <w:sz w:val="24"/>
          <w:szCs w:val="21"/>
        </w:rPr>
      </w:pPr>
      <w:r>
        <w:rPr>
          <w:rFonts w:hint="eastAsia" w:ascii="仿宋" w:hAnsi="仿宋" w:eastAsia="仿宋" w:cs="仿宋"/>
          <w:color w:val="auto"/>
          <w:sz w:val="24"/>
          <w:szCs w:val="21"/>
        </w:rPr>
        <w:t xml:space="preserve"> </w:t>
      </w:r>
    </w:p>
    <w:p w14:paraId="1D1117A0">
      <w:pPr>
        <w:widowControl/>
        <w:snapToGrid w:val="0"/>
        <w:spacing w:before="119" w:line="272" w:lineRule="atLeast"/>
        <w:ind w:left="958"/>
        <w:jc w:val="center"/>
        <w:rPr>
          <w:rFonts w:hint="eastAsia" w:ascii="仿宋" w:hAnsi="仿宋" w:eastAsia="仿宋" w:cs="仿宋"/>
          <w:color w:val="auto"/>
          <w:sz w:val="24"/>
          <w:szCs w:val="21"/>
        </w:rPr>
      </w:pPr>
    </w:p>
    <w:p w14:paraId="4D941957">
      <w:pPr>
        <w:widowControl/>
        <w:snapToGrid w:val="0"/>
        <w:spacing w:before="119" w:line="272" w:lineRule="atLeast"/>
        <w:ind w:left="958"/>
        <w:jc w:val="center"/>
        <w:rPr>
          <w:rFonts w:hint="eastAsia" w:ascii="仿宋" w:hAnsi="仿宋" w:eastAsia="仿宋" w:cs="仿宋"/>
          <w:color w:val="auto"/>
          <w:sz w:val="24"/>
          <w:szCs w:val="21"/>
        </w:rPr>
      </w:pPr>
    </w:p>
    <w:p w14:paraId="3B9AF322">
      <w:pPr>
        <w:widowControl/>
        <w:snapToGrid w:val="0"/>
        <w:spacing w:before="119" w:line="272" w:lineRule="atLeast"/>
        <w:ind w:left="958"/>
        <w:rPr>
          <w:rFonts w:hint="eastAsia" w:ascii="仿宋" w:hAnsi="仿宋" w:eastAsia="仿宋" w:cs="仿宋"/>
          <w:color w:val="auto"/>
          <w:sz w:val="24"/>
          <w:szCs w:val="21"/>
        </w:rPr>
      </w:pPr>
      <w:r>
        <w:rPr>
          <w:rFonts w:hint="eastAsia" w:ascii="仿宋" w:hAnsi="仿宋" w:eastAsia="仿宋" w:cs="仿宋"/>
          <w:color w:val="auto"/>
          <w:sz w:val="24"/>
          <w:szCs w:val="21"/>
        </w:rPr>
        <w:t>签署地点：</w:t>
      </w:r>
      <w:r>
        <w:rPr>
          <w:rFonts w:hint="eastAsia" w:ascii="仿宋" w:hAnsi="仿宋" w:eastAsia="仿宋" w:cs="仿宋"/>
          <w:color w:val="auto"/>
          <w:sz w:val="24"/>
          <w:szCs w:val="21"/>
          <w:u w:val="single"/>
        </w:rPr>
        <w:t xml:space="preserve">                                         </w:t>
      </w:r>
    </w:p>
    <w:p w14:paraId="1C4877F3">
      <w:pPr>
        <w:widowControl/>
        <w:snapToGrid w:val="0"/>
        <w:spacing w:before="119" w:line="272" w:lineRule="atLeast"/>
        <w:ind w:left="958"/>
        <w:rPr>
          <w:rFonts w:hint="eastAsia" w:ascii="仿宋" w:hAnsi="仿宋" w:eastAsia="仿宋" w:cs="仿宋"/>
          <w:color w:val="auto"/>
          <w:sz w:val="24"/>
          <w:szCs w:val="21"/>
        </w:rPr>
      </w:pPr>
    </w:p>
    <w:p w14:paraId="72AA47E3">
      <w:pPr>
        <w:widowControl/>
        <w:snapToGrid w:val="0"/>
        <w:spacing w:before="119" w:line="272" w:lineRule="atLeast"/>
        <w:ind w:left="958"/>
        <w:rPr>
          <w:rFonts w:hint="eastAsia" w:ascii="仿宋" w:hAnsi="仿宋" w:eastAsia="仿宋" w:cs="仿宋"/>
          <w:color w:val="auto"/>
          <w:sz w:val="24"/>
          <w:szCs w:val="21"/>
        </w:rPr>
      </w:pPr>
      <w:r>
        <w:rPr>
          <w:rFonts w:hint="eastAsia" w:ascii="仿宋" w:hAnsi="仿宋" w:eastAsia="仿宋" w:cs="仿宋"/>
          <w:color w:val="auto"/>
          <w:sz w:val="24"/>
          <w:szCs w:val="21"/>
        </w:rPr>
        <w:t>签署日期：</w:t>
      </w:r>
      <w:r>
        <w:rPr>
          <w:rFonts w:hint="eastAsia" w:ascii="仿宋" w:hAnsi="仿宋" w:eastAsia="仿宋" w:cs="仿宋"/>
          <w:color w:val="auto"/>
          <w:sz w:val="24"/>
          <w:szCs w:val="21"/>
          <w:u w:val="single"/>
        </w:rPr>
        <w:t xml:space="preserve">                                         </w:t>
      </w:r>
    </w:p>
    <w:p w14:paraId="1A0A3854">
      <w:pPr>
        <w:ind w:firstLine="420"/>
        <w:jc w:val="center"/>
        <w:rPr>
          <w:rFonts w:hint="eastAsia" w:ascii="仿宋" w:hAnsi="仿宋" w:eastAsia="仿宋" w:cs="仿宋"/>
          <w:color w:val="auto"/>
          <w:sz w:val="24"/>
          <w:u w:val="single" w:color="000000"/>
        </w:rPr>
      </w:pPr>
    </w:p>
    <w:p w14:paraId="6BED9C4D">
      <w:pPr>
        <w:ind w:firstLine="420"/>
        <w:rPr>
          <w:rFonts w:hint="eastAsia" w:ascii="仿宋" w:hAnsi="仿宋" w:eastAsia="仿宋" w:cs="仿宋"/>
          <w:color w:val="auto"/>
          <w:sz w:val="24"/>
          <w:u w:val="single" w:color="000000"/>
        </w:rPr>
      </w:pPr>
    </w:p>
    <w:p w14:paraId="4480FD39">
      <w:pPr>
        <w:ind w:firstLine="420"/>
        <w:rPr>
          <w:rFonts w:hint="eastAsia" w:ascii="仿宋" w:hAnsi="仿宋" w:eastAsia="仿宋" w:cs="仿宋"/>
          <w:color w:val="auto"/>
          <w:sz w:val="24"/>
          <w:u w:val="single" w:color="000000"/>
        </w:rPr>
      </w:pPr>
    </w:p>
    <w:p w14:paraId="2230AC94">
      <w:pPr>
        <w:ind w:firstLine="420"/>
        <w:rPr>
          <w:rFonts w:hint="eastAsia" w:ascii="仿宋" w:hAnsi="仿宋" w:eastAsia="仿宋" w:cs="仿宋"/>
          <w:color w:val="auto"/>
          <w:sz w:val="24"/>
          <w:u w:val="single" w:color="000000"/>
        </w:rPr>
      </w:pPr>
    </w:p>
    <w:p w14:paraId="4AC7CDC4">
      <w:pPr>
        <w:ind w:firstLine="420"/>
        <w:rPr>
          <w:rFonts w:hint="eastAsia" w:ascii="仿宋" w:hAnsi="仿宋" w:eastAsia="仿宋" w:cs="仿宋"/>
          <w:color w:val="auto"/>
          <w:sz w:val="24"/>
          <w:u w:val="single" w:color="000000"/>
        </w:rPr>
      </w:pPr>
    </w:p>
    <w:p w14:paraId="004BFABA">
      <w:pPr>
        <w:ind w:firstLine="420"/>
        <w:rPr>
          <w:rFonts w:hint="eastAsia" w:ascii="仿宋" w:hAnsi="仿宋" w:eastAsia="仿宋" w:cs="仿宋"/>
          <w:color w:val="auto"/>
          <w:sz w:val="24"/>
          <w:u w:val="single" w:color="000000"/>
        </w:rPr>
      </w:pPr>
    </w:p>
    <w:p w14:paraId="32B0C837">
      <w:pPr>
        <w:ind w:firstLine="420"/>
        <w:rPr>
          <w:rFonts w:hint="eastAsia" w:ascii="仿宋" w:hAnsi="仿宋" w:eastAsia="仿宋" w:cs="仿宋"/>
          <w:color w:val="auto"/>
          <w:sz w:val="24"/>
          <w:u w:val="single" w:color="000000"/>
        </w:rPr>
      </w:pPr>
    </w:p>
    <w:p w14:paraId="4EC80A0B">
      <w:pPr>
        <w:ind w:firstLine="420"/>
        <w:rPr>
          <w:rFonts w:hint="eastAsia" w:ascii="仿宋" w:hAnsi="仿宋" w:eastAsia="仿宋" w:cs="仿宋"/>
          <w:color w:val="auto"/>
          <w:sz w:val="24"/>
          <w:u w:val="single" w:color="000000"/>
        </w:rPr>
      </w:pPr>
    </w:p>
    <w:p w14:paraId="107EB483">
      <w:pPr>
        <w:ind w:firstLine="420"/>
        <w:rPr>
          <w:rFonts w:hint="eastAsia" w:ascii="仿宋" w:hAnsi="仿宋" w:eastAsia="仿宋" w:cs="仿宋"/>
          <w:color w:val="auto"/>
          <w:sz w:val="24"/>
          <w:u w:val="single" w:color="000000"/>
        </w:rPr>
      </w:pPr>
    </w:p>
    <w:p w14:paraId="127AE2C2">
      <w:pPr>
        <w:ind w:firstLine="420"/>
        <w:rPr>
          <w:rFonts w:hint="eastAsia" w:ascii="仿宋" w:hAnsi="仿宋" w:eastAsia="仿宋" w:cs="仿宋"/>
          <w:color w:val="auto"/>
          <w:sz w:val="24"/>
          <w:u w:val="single" w:color="000000"/>
        </w:rPr>
      </w:pPr>
    </w:p>
    <w:p w14:paraId="10C8B254">
      <w:pPr>
        <w:ind w:firstLine="420"/>
        <w:rPr>
          <w:rFonts w:hint="eastAsia" w:ascii="仿宋" w:hAnsi="仿宋" w:eastAsia="仿宋" w:cs="仿宋"/>
          <w:color w:val="auto"/>
          <w:sz w:val="24"/>
          <w:u w:val="single" w:color="000000"/>
        </w:rPr>
      </w:pPr>
    </w:p>
    <w:p w14:paraId="2F2E4B32">
      <w:pPr>
        <w:ind w:firstLine="420"/>
        <w:rPr>
          <w:rFonts w:hint="eastAsia" w:ascii="仿宋" w:hAnsi="仿宋" w:eastAsia="仿宋" w:cs="仿宋"/>
          <w:color w:val="auto"/>
          <w:sz w:val="24"/>
          <w:u w:val="single" w:color="000000"/>
        </w:rPr>
      </w:pPr>
    </w:p>
    <w:p w14:paraId="3AD27AEA">
      <w:pPr>
        <w:ind w:firstLine="420"/>
        <w:rPr>
          <w:rFonts w:hint="eastAsia" w:ascii="仿宋" w:hAnsi="仿宋" w:eastAsia="仿宋" w:cs="仿宋"/>
          <w:color w:val="auto"/>
          <w:sz w:val="24"/>
          <w:u w:val="single" w:color="000000"/>
        </w:rPr>
      </w:pPr>
    </w:p>
    <w:p w14:paraId="6A2AEE8C">
      <w:pPr>
        <w:ind w:firstLine="420"/>
        <w:rPr>
          <w:rFonts w:hint="eastAsia" w:ascii="仿宋" w:hAnsi="仿宋" w:eastAsia="仿宋" w:cs="仿宋"/>
          <w:color w:val="auto"/>
          <w:sz w:val="24"/>
          <w:u w:val="single" w:color="000000"/>
        </w:rPr>
      </w:pPr>
    </w:p>
    <w:p w14:paraId="1DA93CE7">
      <w:pPr>
        <w:ind w:firstLine="420"/>
        <w:rPr>
          <w:rFonts w:hint="eastAsia" w:ascii="仿宋" w:hAnsi="仿宋" w:eastAsia="仿宋" w:cs="仿宋"/>
          <w:color w:val="auto"/>
          <w:sz w:val="24"/>
          <w:u w:val="single" w:color="000000"/>
        </w:rPr>
      </w:pPr>
    </w:p>
    <w:p w14:paraId="620A2250">
      <w:pPr>
        <w:spacing w:line="360" w:lineRule="auto"/>
        <w:ind w:firstLine="420"/>
        <w:rPr>
          <w:rFonts w:hint="eastAsia" w:ascii="仿宋" w:hAnsi="仿宋" w:eastAsia="仿宋" w:cs="仿宋"/>
          <w:color w:val="auto"/>
          <w:sz w:val="24"/>
        </w:rPr>
      </w:pPr>
      <w:r>
        <w:rPr>
          <w:rFonts w:hint="eastAsia" w:ascii="仿宋" w:hAnsi="仿宋" w:eastAsia="仿宋" w:cs="仿宋"/>
          <w:color w:val="auto"/>
          <w:sz w:val="24"/>
        </w:rPr>
        <w:t>采购人：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（以下简称甲方）</w:t>
      </w:r>
    </w:p>
    <w:p w14:paraId="21FB36E2">
      <w:pPr>
        <w:spacing w:line="360" w:lineRule="auto"/>
        <w:ind w:firstLine="420"/>
        <w:rPr>
          <w:rFonts w:hint="eastAsia" w:ascii="仿宋" w:hAnsi="仿宋" w:eastAsia="仿宋" w:cs="仿宋"/>
          <w:color w:val="auto"/>
          <w:sz w:val="24"/>
        </w:rPr>
      </w:pPr>
      <w:r>
        <w:rPr>
          <w:rFonts w:hint="eastAsia" w:ascii="仿宋" w:hAnsi="仿宋" w:eastAsia="仿宋" w:cs="仿宋"/>
          <w:color w:val="auto"/>
          <w:sz w:val="24"/>
        </w:rPr>
        <w:t>中标人：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（以下简称乙方）</w:t>
      </w:r>
    </w:p>
    <w:p w14:paraId="6BEBC91F">
      <w:pPr>
        <w:ind w:firstLine="420"/>
        <w:rPr>
          <w:rFonts w:hint="eastAsia" w:ascii="仿宋" w:hAnsi="仿宋" w:eastAsia="仿宋" w:cs="仿宋"/>
          <w:color w:val="auto"/>
          <w:sz w:val="24"/>
        </w:rPr>
      </w:pPr>
    </w:p>
    <w:p w14:paraId="3C0CDAB5">
      <w:pPr>
        <w:pStyle w:val="21"/>
        <w:keepNext w:val="0"/>
        <w:keepLines w:val="0"/>
        <w:pageBreakBefore w:val="0"/>
        <w:wordWrap/>
        <w:overflowPunct/>
        <w:topLinePunct w:val="0"/>
        <w:bidi w:val="0"/>
        <w:snapToGrid/>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Cs w:val="24"/>
          <w:highlight w:val="none"/>
        </w:rPr>
        <w:t>根据</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szCs w:val="24"/>
          <w:highlight w:val="none"/>
          <w:u w:val="single"/>
        </w:rPr>
        <w:t>（项目名称）</w:t>
      </w:r>
      <w:r>
        <w:rPr>
          <w:rFonts w:hint="eastAsia" w:ascii="仿宋" w:hAnsi="仿宋" w:eastAsia="仿宋" w:cs="仿宋"/>
          <w:color w:val="auto"/>
          <w:highlight w:val="none"/>
          <w:u w:val="single"/>
        </w:rPr>
        <w:t xml:space="preserve"> </w:t>
      </w:r>
      <w:r>
        <w:rPr>
          <w:rFonts w:hint="eastAsia" w:ascii="仿宋" w:hAnsi="仿宋" w:eastAsia="仿宋" w:cs="仿宋"/>
          <w:color w:val="auto"/>
          <w:szCs w:val="24"/>
          <w:highlight w:val="none"/>
          <w:lang w:eastAsia="zh-CN"/>
        </w:rPr>
        <w:t>采购文件</w:t>
      </w:r>
      <w:r>
        <w:rPr>
          <w:rFonts w:hint="eastAsia" w:ascii="仿宋" w:hAnsi="仿宋" w:eastAsia="仿宋" w:cs="仿宋"/>
          <w:color w:val="auto"/>
          <w:szCs w:val="24"/>
          <w:highlight w:val="none"/>
        </w:rPr>
        <w:t>（项目编号：</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u w:val="single"/>
          <w:lang w:val="en-US" w:eastAsia="zh-CN"/>
        </w:rPr>
        <w:t xml:space="preserve"> </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），在</w:t>
      </w:r>
      <w:r>
        <w:rPr>
          <w:rFonts w:hint="eastAsia" w:ascii="仿宋" w:hAnsi="仿宋" w:eastAsia="仿宋" w:cs="仿宋"/>
          <w:color w:val="auto"/>
          <w:szCs w:val="24"/>
          <w:highlight w:val="none"/>
          <w:u w:val="single"/>
          <w:lang w:val="zh-CN"/>
        </w:rPr>
        <w:t xml:space="preserve">       </w:t>
      </w:r>
      <w:r>
        <w:rPr>
          <w:rFonts w:hint="eastAsia" w:ascii="仿宋" w:hAnsi="仿宋" w:eastAsia="仿宋" w:cs="仿宋"/>
          <w:color w:val="auto"/>
          <w:szCs w:val="24"/>
          <w:highlight w:val="none"/>
          <w:lang w:val="zh-CN"/>
        </w:rPr>
        <w:t>年</w:t>
      </w:r>
      <w:r>
        <w:rPr>
          <w:rFonts w:hint="eastAsia" w:ascii="仿宋" w:hAnsi="仿宋" w:eastAsia="仿宋" w:cs="仿宋"/>
          <w:color w:val="auto"/>
          <w:szCs w:val="24"/>
          <w:highlight w:val="none"/>
          <w:u w:val="single"/>
          <w:lang w:val="zh-CN"/>
        </w:rPr>
        <w:t xml:space="preserve">    </w:t>
      </w:r>
      <w:r>
        <w:rPr>
          <w:rFonts w:hint="eastAsia" w:ascii="仿宋" w:hAnsi="仿宋" w:eastAsia="仿宋" w:cs="仿宋"/>
          <w:color w:val="auto"/>
          <w:szCs w:val="24"/>
          <w:highlight w:val="none"/>
          <w:lang w:val="zh-CN"/>
        </w:rPr>
        <w:t>月</w:t>
      </w:r>
      <w:r>
        <w:rPr>
          <w:rFonts w:hint="eastAsia" w:ascii="仿宋" w:hAnsi="仿宋" w:eastAsia="仿宋" w:cs="仿宋"/>
          <w:color w:val="auto"/>
          <w:szCs w:val="24"/>
          <w:highlight w:val="none"/>
          <w:u w:val="single"/>
          <w:lang w:val="zh-CN"/>
        </w:rPr>
        <w:t xml:space="preserve">    </w:t>
      </w:r>
      <w:r>
        <w:rPr>
          <w:rFonts w:hint="eastAsia" w:ascii="仿宋" w:hAnsi="仿宋" w:eastAsia="仿宋" w:cs="仿宋"/>
          <w:color w:val="auto"/>
          <w:szCs w:val="24"/>
          <w:highlight w:val="none"/>
          <w:lang w:val="zh-CN"/>
        </w:rPr>
        <w:t>日</w:t>
      </w:r>
      <w:r>
        <w:rPr>
          <w:rFonts w:hint="eastAsia" w:ascii="仿宋" w:hAnsi="仿宋" w:eastAsia="仿宋" w:cs="仿宋"/>
          <w:color w:val="auto"/>
          <w:szCs w:val="24"/>
          <w:highlight w:val="none"/>
        </w:rPr>
        <w:t>，</w:t>
      </w:r>
      <w:r>
        <w:rPr>
          <w:rFonts w:hint="eastAsia" w:ascii="仿宋" w:hAnsi="仿宋" w:eastAsia="仿宋" w:cs="仿宋"/>
          <w:color w:val="auto"/>
          <w:highlight w:val="none"/>
          <w:u w:val="single"/>
        </w:rPr>
        <w:t xml:space="preserve">  （</w:t>
      </w:r>
      <w:r>
        <w:rPr>
          <w:rFonts w:hint="eastAsia" w:ascii="仿宋" w:hAnsi="仿宋" w:eastAsia="仿宋" w:cs="仿宋"/>
          <w:color w:val="auto"/>
          <w:szCs w:val="24"/>
          <w:highlight w:val="none"/>
          <w:u w:val="single"/>
        </w:rPr>
        <w:t>采购人名称）</w:t>
      </w:r>
      <w:r>
        <w:rPr>
          <w:rFonts w:hint="eastAsia" w:ascii="仿宋" w:hAnsi="仿宋" w:eastAsia="仿宋" w:cs="仿宋"/>
          <w:color w:val="auto"/>
          <w:szCs w:val="24"/>
          <w:highlight w:val="none"/>
        </w:rPr>
        <w:t>对该项目进行了公开招标采购，经评标委员会评定，确定</w:t>
      </w:r>
      <w:r>
        <w:rPr>
          <w:rFonts w:hint="eastAsia" w:ascii="仿宋" w:hAnsi="仿宋" w:eastAsia="仿宋" w:cs="仿宋"/>
          <w:color w:val="auto"/>
          <w:szCs w:val="24"/>
          <w:highlight w:val="none"/>
          <w:u w:val="single"/>
        </w:rPr>
        <w:t xml:space="preserve">  （中标人名称）  </w:t>
      </w:r>
      <w:r>
        <w:rPr>
          <w:rFonts w:hint="eastAsia" w:ascii="仿宋" w:hAnsi="仿宋" w:eastAsia="仿宋" w:cs="仿宋"/>
          <w:color w:val="auto"/>
          <w:szCs w:val="24"/>
          <w:highlight w:val="none"/>
        </w:rPr>
        <w:t>为该项目中标人。甲乙双方依据《中华人民共和国政府采购法》、《中华人民共和国民法典》等相关法律法规和</w:t>
      </w:r>
      <w:r>
        <w:rPr>
          <w:rFonts w:hint="eastAsia" w:ascii="仿宋" w:hAnsi="仿宋" w:eastAsia="仿宋" w:cs="仿宋"/>
          <w:color w:val="auto"/>
          <w:szCs w:val="24"/>
          <w:highlight w:val="none"/>
          <w:lang w:eastAsia="zh-CN"/>
        </w:rPr>
        <w:t>采购文件</w:t>
      </w:r>
      <w:r>
        <w:rPr>
          <w:rFonts w:hint="eastAsia" w:ascii="仿宋" w:hAnsi="仿宋" w:eastAsia="仿宋" w:cs="仿宋"/>
          <w:color w:val="auto"/>
          <w:szCs w:val="24"/>
          <w:highlight w:val="none"/>
        </w:rPr>
        <w:t>的要求，在平等自愿的基础上，同意按照下面的条款和条件，签署本合同。</w:t>
      </w:r>
    </w:p>
    <w:p w14:paraId="50DB4EF9">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第一条　合同组成</w:t>
      </w:r>
    </w:p>
    <w:p w14:paraId="1D47A6EB">
      <w:pPr>
        <w:keepNext w:val="0"/>
        <w:keepLines w:val="0"/>
        <w:pageBreakBefore w:val="0"/>
        <w:widowControl/>
        <w:kinsoku w:val="0"/>
        <w:wordWrap/>
        <w:overflowPunct/>
        <w:topLinePunct w:val="0"/>
        <w:autoSpaceDE w:val="0"/>
        <w:autoSpaceDN w:val="0"/>
        <w:bidi w:val="0"/>
        <w:adjustRightInd w:val="0"/>
        <w:snapToGrid/>
        <w:spacing w:line="360" w:lineRule="auto"/>
        <w:ind w:firstLine="480" w:firstLineChars="200"/>
        <w:jc w:val="left"/>
        <w:textAlignment w:val="baseline"/>
        <w:rPr>
          <w:rFonts w:hint="eastAsia" w:ascii="仿宋" w:hAnsi="仿宋" w:eastAsia="仿宋" w:cs="仿宋"/>
          <w:color w:val="auto"/>
          <w:kern w:val="0"/>
          <w:sz w:val="24"/>
        </w:rPr>
      </w:pPr>
      <w:r>
        <w:rPr>
          <w:rFonts w:hint="eastAsia" w:ascii="仿宋" w:hAnsi="仿宋" w:eastAsia="仿宋" w:cs="仿宋"/>
          <w:color w:val="auto"/>
          <w:kern w:val="0"/>
          <w:sz w:val="24"/>
        </w:rPr>
        <w:t>下列文件为本合同的组成部分，并构成一个整体，需综合解释、相互补充。如果下列文件内容出现不一致情形在保证按照招标文件确定的事项的前提下，组成本合同的多个文件的优先适用顺序如下：</w:t>
      </w:r>
    </w:p>
    <w:p w14:paraId="7C55BC71">
      <w:pPr>
        <w:keepNext w:val="0"/>
        <w:keepLines w:val="0"/>
        <w:pageBreakBefore w:val="0"/>
        <w:widowControl/>
        <w:numPr>
          <w:ilvl w:val="0"/>
          <w:numId w:val="0"/>
        </w:numPr>
        <w:kinsoku w:val="0"/>
        <w:wordWrap/>
        <w:overflowPunct/>
        <w:topLinePunct w:val="0"/>
        <w:autoSpaceDE w:val="0"/>
        <w:autoSpaceDN w:val="0"/>
        <w:bidi w:val="0"/>
        <w:adjustRightInd w:val="0"/>
        <w:snapToGrid/>
        <w:spacing w:line="360" w:lineRule="auto"/>
        <w:ind w:leftChars="200"/>
        <w:jc w:val="left"/>
        <w:textAlignment w:val="baseline"/>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1.1</w:t>
      </w:r>
      <w:r>
        <w:rPr>
          <w:rFonts w:hint="eastAsia" w:ascii="仿宋" w:hAnsi="仿宋" w:eastAsia="仿宋" w:cs="仿宋"/>
          <w:color w:val="auto"/>
          <w:kern w:val="0"/>
          <w:sz w:val="24"/>
        </w:rPr>
        <w:t>本合同及其补充合同、变更协议；</w:t>
      </w:r>
    </w:p>
    <w:p w14:paraId="3A480A5C">
      <w:pPr>
        <w:keepNext w:val="0"/>
        <w:keepLines w:val="0"/>
        <w:pageBreakBefore w:val="0"/>
        <w:widowControl/>
        <w:numPr>
          <w:ilvl w:val="0"/>
          <w:numId w:val="0"/>
        </w:numPr>
        <w:kinsoku w:val="0"/>
        <w:wordWrap/>
        <w:overflowPunct/>
        <w:topLinePunct w:val="0"/>
        <w:autoSpaceDE w:val="0"/>
        <w:autoSpaceDN w:val="0"/>
        <w:bidi w:val="0"/>
        <w:adjustRightInd w:val="0"/>
        <w:snapToGrid/>
        <w:spacing w:line="360" w:lineRule="auto"/>
        <w:ind w:leftChars="200"/>
        <w:jc w:val="left"/>
        <w:textAlignment w:val="baseline"/>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1.2</w:t>
      </w:r>
      <w:r>
        <w:rPr>
          <w:rFonts w:hint="eastAsia" w:ascii="仿宋" w:hAnsi="仿宋" w:eastAsia="仿宋" w:cs="仿宋"/>
          <w:color w:val="auto"/>
          <w:kern w:val="0"/>
          <w:sz w:val="24"/>
        </w:rPr>
        <w:t>中标(成交)通知书；</w:t>
      </w:r>
    </w:p>
    <w:p w14:paraId="3A6D94E8">
      <w:pPr>
        <w:keepNext w:val="0"/>
        <w:keepLines w:val="0"/>
        <w:pageBreakBefore w:val="0"/>
        <w:widowControl/>
        <w:numPr>
          <w:ilvl w:val="0"/>
          <w:numId w:val="0"/>
        </w:numPr>
        <w:kinsoku w:val="0"/>
        <w:wordWrap/>
        <w:overflowPunct/>
        <w:topLinePunct w:val="0"/>
        <w:autoSpaceDE w:val="0"/>
        <w:autoSpaceDN w:val="0"/>
        <w:bidi w:val="0"/>
        <w:adjustRightInd w:val="0"/>
        <w:snapToGrid/>
        <w:spacing w:line="360" w:lineRule="auto"/>
        <w:ind w:leftChars="200"/>
        <w:jc w:val="left"/>
        <w:textAlignment w:val="baseline"/>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1.3</w:t>
      </w:r>
      <w:r>
        <w:rPr>
          <w:rFonts w:hint="eastAsia" w:ascii="仿宋" w:hAnsi="仿宋" w:eastAsia="仿宋" w:cs="仿宋"/>
          <w:color w:val="auto"/>
          <w:kern w:val="0"/>
          <w:sz w:val="24"/>
        </w:rPr>
        <w:t>响应文件(含澄清或者说明文件);</w:t>
      </w:r>
    </w:p>
    <w:p w14:paraId="749034B5">
      <w:pPr>
        <w:keepNext w:val="0"/>
        <w:keepLines w:val="0"/>
        <w:pageBreakBefore w:val="0"/>
        <w:widowControl/>
        <w:numPr>
          <w:ilvl w:val="0"/>
          <w:numId w:val="0"/>
        </w:numPr>
        <w:kinsoku w:val="0"/>
        <w:wordWrap/>
        <w:overflowPunct/>
        <w:topLinePunct w:val="0"/>
        <w:autoSpaceDE w:val="0"/>
        <w:autoSpaceDN w:val="0"/>
        <w:bidi w:val="0"/>
        <w:adjustRightInd w:val="0"/>
        <w:snapToGrid/>
        <w:spacing w:line="360" w:lineRule="auto"/>
        <w:ind w:leftChars="200"/>
        <w:jc w:val="left"/>
        <w:textAlignment w:val="baseline"/>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1.4</w:t>
      </w:r>
      <w:r>
        <w:rPr>
          <w:rFonts w:hint="eastAsia" w:ascii="仿宋" w:hAnsi="仿宋" w:eastAsia="仿宋" w:cs="仿宋"/>
          <w:color w:val="auto"/>
          <w:kern w:val="0"/>
          <w:sz w:val="24"/>
        </w:rPr>
        <w:t>招标文件(含澄清或者修改文件);</w:t>
      </w:r>
    </w:p>
    <w:p w14:paraId="656FCE2C">
      <w:pPr>
        <w:keepNext w:val="0"/>
        <w:keepLines w:val="0"/>
        <w:pageBreakBefore w:val="0"/>
        <w:widowControl/>
        <w:numPr>
          <w:ilvl w:val="0"/>
          <w:numId w:val="0"/>
        </w:numPr>
        <w:kinsoku w:val="0"/>
        <w:wordWrap/>
        <w:overflowPunct/>
        <w:topLinePunct w:val="0"/>
        <w:autoSpaceDE w:val="0"/>
        <w:autoSpaceDN w:val="0"/>
        <w:bidi w:val="0"/>
        <w:adjustRightInd w:val="0"/>
        <w:snapToGrid/>
        <w:spacing w:line="360" w:lineRule="auto"/>
        <w:ind w:leftChars="200"/>
        <w:jc w:val="left"/>
        <w:textAlignment w:val="baseline"/>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1.5</w:t>
      </w:r>
      <w:r>
        <w:rPr>
          <w:rFonts w:hint="eastAsia" w:ascii="仿宋" w:hAnsi="仿宋" w:eastAsia="仿宋" w:cs="仿宋"/>
          <w:color w:val="auto"/>
          <w:kern w:val="0"/>
          <w:sz w:val="24"/>
        </w:rPr>
        <w:t>其他相关招标文件。</w:t>
      </w:r>
    </w:p>
    <w:p w14:paraId="137A5CA3">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第二条　合同标的</w:t>
      </w:r>
    </w:p>
    <w:p w14:paraId="2B0B98AA">
      <w:pPr>
        <w:pStyle w:val="21"/>
        <w:keepNext w:val="0"/>
        <w:keepLines w:val="0"/>
        <w:pageBreakBefore w:val="0"/>
        <w:wordWrap/>
        <w:overflowPunct/>
        <w:topLinePunct w:val="0"/>
        <w:bidi w:val="0"/>
        <w:snapToGrid/>
        <w:spacing w:before="0" w:beforeAutospacing="0" w:after="0" w:afterAutospacing="0" w:line="360" w:lineRule="auto"/>
        <w:ind w:firstLine="480" w:firstLineChars="200"/>
        <w:rPr>
          <w:rFonts w:hint="default" w:ascii="仿宋" w:hAnsi="仿宋" w:eastAsia="仿宋" w:cs="仿宋"/>
          <w:color w:val="auto"/>
          <w:highlight w:val="none"/>
          <w:u w:val="single"/>
          <w:lang w:val="en-US" w:eastAsia="zh-CN"/>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lang w:eastAsia="zh-CN"/>
        </w:rPr>
        <w:t>乙方</w:t>
      </w:r>
      <w:r>
        <w:rPr>
          <w:rFonts w:hint="eastAsia" w:ascii="仿宋" w:hAnsi="仿宋" w:eastAsia="仿宋" w:cs="仿宋"/>
          <w:color w:val="auto"/>
          <w:highlight w:val="none"/>
        </w:rPr>
        <w:t>根据</w:t>
      </w:r>
      <w:r>
        <w:rPr>
          <w:rFonts w:hint="eastAsia" w:ascii="仿宋" w:hAnsi="仿宋" w:eastAsia="仿宋" w:cs="仿宋"/>
          <w:color w:val="auto"/>
          <w:highlight w:val="none"/>
          <w:lang w:eastAsia="zh-CN"/>
        </w:rPr>
        <w:t>甲方</w:t>
      </w:r>
      <w:r>
        <w:rPr>
          <w:rFonts w:hint="eastAsia" w:ascii="仿宋" w:hAnsi="仿宋" w:eastAsia="仿宋" w:cs="仿宋"/>
          <w:color w:val="auto"/>
          <w:highlight w:val="none"/>
        </w:rPr>
        <w:t>需求提供下列货物：</w:t>
      </w:r>
      <w:r>
        <w:rPr>
          <w:rFonts w:hint="eastAsia" w:ascii="仿宋" w:hAnsi="仿宋" w:eastAsia="仿宋" w:cs="仿宋"/>
          <w:color w:val="auto"/>
          <w:highlight w:val="none"/>
          <w:u w:val="single"/>
          <w:lang w:val="en-US" w:eastAsia="zh-CN"/>
        </w:rPr>
        <w:t>制式服装和标志</w:t>
      </w:r>
      <w:r>
        <w:rPr>
          <w:rFonts w:hint="eastAsia" w:ascii="仿宋" w:hAnsi="仿宋" w:eastAsia="仿宋" w:cs="仿宋"/>
          <w:b w:val="0"/>
          <w:bCs w:val="0"/>
          <w:color w:val="auto"/>
          <w:sz w:val="24"/>
          <w:szCs w:val="24"/>
          <w:highlight w:val="none"/>
          <w:u w:val="single"/>
          <w:lang w:val="en-US" w:eastAsia="zh-CN"/>
        </w:rPr>
        <w:t>。</w:t>
      </w:r>
    </w:p>
    <w:p w14:paraId="553AEADA">
      <w:pPr>
        <w:pStyle w:val="21"/>
        <w:keepNext w:val="0"/>
        <w:keepLines w:val="0"/>
        <w:pageBreakBefore w:val="0"/>
        <w:wordWrap/>
        <w:overflowPunct/>
        <w:topLinePunct w:val="0"/>
        <w:bidi w:val="0"/>
        <w:snapToGrid/>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货物名称、规格及数量详见“货物一览表”；</w:t>
      </w:r>
    </w:p>
    <w:p w14:paraId="44417BDB">
      <w:pPr>
        <w:keepNext w:val="0"/>
        <w:keepLines w:val="0"/>
        <w:pageBreakBefore w:val="0"/>
        <w:wordWrap/>
        <w:overflowPunct/>
        <w:topLinePunct w:val="0"/>
        <w:bidi w:val="0"/>
        <w:snapToGrid/>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货物一览表：</w:t>
      </w:r>
    </w:p>
    <w:tbl>
      <w:tblPr>
        <w:tblStyle w:val="24"/>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2523"/>
        <w:gridCol w:w="1358"/>
        <w:gridCol w:w="767"/>
        <w:gridCol w:w="933"/>
        <w:gridCol w:w="981"/>
        <w:gridCol w:w="1526"/>
      </w:tblGrid>
      <w:tr w14:paraId="1B122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9" w:type="dxa"/>
            <w:noWrap w:val="0"/>
            <w:vAlign w:val="center"/>
          </w:tcPr>
          <w:p w14:paraId="19D9961C">
            <w:pPr>
              <w:pStyle w:val="21"/>
              <w:spacing w:before="0" w:beforeAutospacing="0" w:after="0" w:afterAutospacing="0" w:line="24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2523" w:type="dxa"/>
            <w:noWrap w:val="0"/>
            <w:vAlign w:val="center"/>
          </w:tcPr>
          <w:p w14:paraId="3B9677E7">
            <w:pPr>
              <w:pStyle w:val="21"/>
              <w:spacing w:before="0" w:beforeAutospacing="0" w:after="0" w:afterAutospacing="0" w:line="24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货物名称</w:t>
            </w:r>
          </w:p>
        </w:tc>
        <w:tc>
          <w:tcPr>
            <w:tcW w:w="1358" w:type="dxa"/>
            <w:noWrap w:val="0"/>
            <w:vAlign w:val="center"/>
          </w:tcPr>
          <w:p w14:paraId="3514429A">
            <w:pPr>
              <w:pStyle w:val="21"/>
              <w:spacing w:before="0" w:beforeAutospacing="0" w:after="0" w:afterAutospacing="0" w:line="24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主要技术参数</w:t>
            </w:r>
          </w:p>
        </w:tc>
        <w:tc>
          <w:tcPr>
            <w:tcW w:w="767" w:type="dxa"/>
            <w:noWrap w:val="0"/>
            <w:vAlign w:val="center"/>
          </w:tcPr>
          <w:p w14:paraId="19E696D9">
            <w:pPr>
              <w:pStyle w:val="21"/>
              <w:spacing w:before="0" w:after="0" w:line="24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品牌</w:t>
            </w:r>
          </w:p>
        </w:tc>
        <w:tc>
          <w:tcPr>
            <w:tcW w:w="933" w:type="dxa"/>
            <w:noWrap w:val="0"/>
            <w:vAlign w:val="center"/>
          </w:tcPr>
          <w:p w14:paraId="1558F9F1">
            <w:pPr>
              <w:pStyle w:val="21"/>
              <w:spacing w:before="0" w:after="0" w:line="24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产地</w:t>
            </w:r>
          </w:p>
        </w:tc>
        <w:tc>
          <w:tcPr>
            <w:tcW w:w="981" w:type="dxa"/>
            <w:noWrap w:val="0"/>
            <w:vAlign w:val="center"/>
          </w:tcPr>
          <w:p w14:paraId="49D0A537">
            <w:pPr>
              <w:pStyle w:val="21"/>
              <w:spacing w:before="0" w:after="0" w:line="24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数量</w:t>
            </w:r>
          </w:p>
        </w:tc>
        <w:tc>
          <w:tcPr>
            <w:tcW w:w="1526" w:type="dxa"/>
            <w:noWrap w:val="0"/>
            <w:vAlign w:val="center"/>
          </w:tcPr>
          <w:p w14:paraId="6032AD0B">
            <w:pPr>
              <w:pStyle w:val="21"/>
              <w:spacing w:before="0" w:beforeAutospacing="0" w:after="0" w:afterAutospacing="0" w:line="240" w:lineRule="auto"/>
              <w:jc w:val="center"/>
              <w:rPr>
                <w:rFonts w:hint="eastAsia" w:ascii="仿宋" w:hAnsi="仿宋" w:eastAsia="仿宋" w:cs="仿宋"/>
                <w:color w:val="auto"/>
                <w:highlight w:val="none"/>
              </w:rPr>
            </w:pPr>
            <w:r>
              <w:rPr>
                <w:rFonts w:hint="eastAsia" w:ascii="仿宋" w:hAnsi="仿宋" w:eastAsia="仿宋" w:cs="仿宋"/>
                <w:color w:val="auto"/>
                <w:sz w:val="24"/>
                <w:szCs w:val="24"/>
                <w:highlight w:val="none"/>
                <w:vertAlign w:val="baseline"/>
                <w:lang w:val="en-US" w:eastAsia="zh-CN"/>
              </w:rPr>
              <w:t>备注</w:t>
            </w:r>
          </w:p>
        </w:tc>
      </w:tr>
      <w:tr w14:paraId="5AA0D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9" w:type="dxa"/>
            <w:noWrap w:val="0"/>
            <w:vAlign w:val="center"/>
          </w:tcPr>
          <w:p w14:paraId="472B8FED">
            <w:pPr>
              <w:pStyle w:val="21"/>
              <w:spacing w:before="0" w:beforeAutospacing="0" w:after="0" w:afterAutospacing="0" w:line="24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2523" w:type="dxa"/>
            <w:noWrap w:val="0"/>
            <w:vAlign w:val="center"/>
          </w:tcPr>
          <w:p w14:paraId="600ACB19">
            <w:pPr>
              <w:pStyle w:val="21"/>
              <w:spacing w:before="0" w:beforeAutospacing="0" w:after="0" w:afterAutospacing="0" w:line="240" w:lineRule="auto"/>
              <w:jc w:val="center"/>
              <w:rPr>
                <w:rFonts w:hint="default" w:ascii="仿宋" w:hAnsi="仿宋" w:eastAsia="仿宋" w:cs="仿宋"/>
                <w:color w:val="auto"/>
                <w:highlight w:val="none"/>
                <w:lang w:val="en-US" w:eastAsia="zh-CN"/>
              </w:rPr>
            </w:pPr>
          </w:p>
        </w:tc>
        <w:tc>
          <w:tcPr>
            <w:tcW w:w="1358" w:type="dxa"/>
            <w:noWrap w:val="0"/>
            <w:vAlign w:val="center"/>
          </w:tcPr>
          <w:p w14:paraId="769A99D6">
            <w:pPr>
              <w:pStyle w:val="21"/>
              <w:spacing w:before="0" w:beforeAutospacing="0" w:after="0" w:afterAutospacing="0" w:line="240" w:lineRule="auto"/>
              <w:jc w:val="center"/>
              <w:rPr>
                <w:rFonts w:hint="eastAsia" w:ascii="仿宋" w:hAnsi="仿宋" w:eastAsia="仿宋" w:cs="仿宋"/>
                <w:color w:val="auto"/>
                <w:highlight w:val="none"/>
                <w:lang w:val="en-US" w:eastAsia="zh-CN"/>
              </w:rPr>
            </w:pPr>
          </w:p>
        </w:tc>
        <w:tc>
          <w:tcPr>
            <w:tcW w:w="767" w:type="dxa"/>
            <w:noWrap w:val="0"/>
            <w:vAlign w:val="center"/>
          </w:tcPr>
          <w:p w14:paraId="64C4C636">
            <w:pPr>
              <w:pStyle w:val="21"/>
              <w:spacing w:before="0" w:beforeAutospacing="0" w:after="0" w:afterAutospacing="0" w:line="240" w:lineRule="auto"/>
              <w:jc w:val="center"/>
              <w:rPr>
                <w:rFonts w:hint="eastAsia" w:ascii="仿宋" w:hAnsi="仿宋" w:eastAsia="仿宋" w:cs="仿宋"/>
                <w:color w:val="auto"/>
                <w:highlight w:val="none"/>
                <w:lang w:val="en-US" w:eastAsia="zh-CN"/>
              </w:rPr>
            </w:pPr>
          </w:p>
        </w:tc>
        <w:tc>
          <w:tcPr>
            <w:tcW w:w="933" w:type="dxa"/>
            <w:noWrap w:val="0"/>
            <w:vAlign w:val="center"/>
          </w:tcPr>
          <w:p w14:paraId="3A8BAF86">
            <w:pPr>
              <w:pStyle w:val="21"/>
              <w:spacing w:before="0" w:beforeAutospacing="0" w:after="0" w:afterAutospacing="0" w:line="240" w:lineRule="auto"/>
              <w:jc w:val="center"/>
              <w:rPr>
                <w:rFonts w:hint="eastAsia" w:ascii="仿宋" w:hAnsi="仿宋" w:eastAsia="仿宋" w:cs="仿宋"/>
                <w:color w:val="auto"/>
                <w:highlight w:val="none"/>
                <w:lang w:val="en-US" w:eastAsia="zh-CN"/>
              </w:rPr>
            </w:pPr>
          </w:p>
        </w:tc>
        <w:tc>
          <w:tcPr>
            <w:tcW w:w="981" w:type="dxa"/>
            <w:noWrap w:val="0"/>
            <w:vAlign w:val="center"/>
          </w:tcPr>
          <w:p w14:paraId="59B2080D">
            <w:pPr>
              <w:pStyle w:val="21"/>
              <w:spacing w:before="0" w:beforeAutospacing="0" w:after="0" w:afterAutospacing="0" w:line="240" w:lineRule="auto"/>
              <w:jc w:val="center"/>
              <w:rPr>
                <w:rFonts w:hint="default" w:ascii="仿宋" w:hAnsi="仿宋" w:eastAsia="仿宋" w:cs="仿宋"/>
                <w:color w:val="auto"/>
                <w:highlight w:val="none"/>
                <w:lang w:val="en-US" w:eastAsia="zh-CN"/>
              </w:rPr>
            </w:pPr>
          </w:p>
        </w:tc>
        <w:tc>
          <w:tcPr>
            <w:tcW w:w="1526" w:type="dxa"/>
            <w:noWrap w:val="0"/>
            <w:vAlign w:val="center"/>
          </w:tcPr>
          <w:p w14:paraId="314B8512">
            <w:pPr>
              <w:pStyle w:val="21"/>
              <w:spacing w:before="0" w:beforeAutospacing="0" w:after="0" w:afterAutospacing="0" w:line="240" w:lineRule="auto"/>
              <w:jc w:val="center"/>
              <w:rPr>
                <w:rFonts w:hint="eastAsia" w:ascii="仿宋" w:hAnsi="仿宋" w:eastAsia="仿宋" w:cs="仿宋"/>
                <w:color w:val="auto"/>
                <w:highlight w:val="none"/>
              </w:rPr>
            </w:pPr>
          </w:p>
        </w:tc>
      </w:tr>
      <w:tr w14:paraId="725AA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29" w:type="dxa"/>
            <w:noWrap w:val="0"/>
            <w:vAlign w:val="center"/>
          </w:tcPr>
          <w:p w14:paraId="6F94AC45">
            <w:pPr>
              <w:pStyle w:val="21"/>
              <w:spacing w:before="0" w:beforeAutospacing="0" w:after="0" w:afterAutospacing="0" w:line="24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w:t>
            </w:r>
          </w:p>
        </w:tc>
        <w:tc>
          <w:tcPr>
            <w:tcW w:w="2523" w:type="dxa"/>
            <w:noWrap w:val="0"/>
            <w:vAlign w:val="center"/>
          </w:tcPr>
          <w:p w14:paraId="2615968C">
            <w:pPr>
              <w:pStyle w:val="21"/>
              <w:spacing w:before="0" w:beforeAutospacing="0" w:after="0" w:afterAutospacing="0" w:line="240" w:lineRule="auto"/>
              <w:jc w:val="center"/>
              <w:rPr>
                <w:rFonts w:hint="eastAsia" w:ascii="仿宋" w:hAnsi="仿宋" w:eastAsia="仿宋" w:cs="仿宋"/>
                <w:color w:val="auto"/>
                <w:highlight w:val="none"/>
                <w:lang w:val="en-US" w:eastAsia="zh-CN"/>
              </w:rPr>
            </w:pPr>
          </w:p>
        </w:tc>
        <w:tc>
          <w:tcPr>
            <w:tcW w:w="1358" w:type="dxa"/>
            <w:noWrap w:val="0"/>
            <w:vAlign w:val="center"/>
          </w:tcPr>
          <w:p w14:paraId="1B9901A3">
            <w:pPr>
              <w:pStyle w:val="21"/>
              <w:spacing w:before="0" w:beforeAutospacing="0" w:after="0" w:afterAutospacing="0" w:line="240" w:lineRule="auto"/>
              <w:jc w:val="center"/>
              <w:rPr>
                <w:rFonts w:hint="eastAsia" w:ascii="仿宋" w:hAnsi="仿宋" w:eastAsia="仿宋" w:cs="仿宋"/>
                <w:color w:val="auto"/>
                <w:highlight w:val="none"/>
                <w:lang w:val="en-US" w:eastAsia="zh-CN"/>
              </w:rPr>
            </w:pPr>
          </w:p>
        </w:tc>
        <w:tc>
          <w:tcPr>
            <w:tcW w:w="767" w:type="dxa"/>
            <w:noWrap w:val="0"/>
            <w:vAlign w:val="center"/>
          </w:tcPr>
          <w:p w14:paraId="1003E81D">
            <w:pPr>
              <w:pStyle w:val="21"/>
              <w:spacing w:before="0" w:beforeAutospacing="0" w:after="0" w:afterAutospacing="0" w:line="240" w:lineRule="auto"/>
              <w:jc w:val="center"/>
              <w:rPr>
                <w:rFonts w:hint="eastAsia" w:ascii="仿宋" w:hAnsi="仿宋" w:eastAsia="仿宋" w:cs="仿宋"/>
                <w:color w:val="auto"/>
                <w:highlight w:val="none"/>
                <w:lang w:val="en-US" w:eastAsia="zh-CN"/>
              </w:rPr>
            </w:pPr>
          </w:p>
        </w:tc>
        <w:tc>
          <w:tcPr>
            <w:tcW w:w="933" w:type="dxa"/>
            <w:noWrap w:val="0"/>
            <w:vAlign w:val="center"/>
          </w:tcPr>
          <w:p w14:paraId="75B8232E">
            <w:pPr>
              <w:pStyle w:val="21"/>
              <w:spacing w:before="0" w:beforeAutospacing="0" w:after="0" w:afterAutospacing="0" w:line="240" w:lineRule="auto"/>
              <w:jc w:val="center"/>
              <w:rPr>
                <w:rFonts w:hint="eastAsia" w:ascii="仿宋" w:hAnsi="仿宋" w:eastAsia="仿宋" w:cs="仿宋"/>
                <w:color w:val="auto"/>
                <w:highlight w:val="none"/>
                <w:lang w:val="en-US" w:eastAsia="zh-CN"/>
              </w:rPr>
            </w:pPr>
          </w:p>
        </w:tc>
        <w:tc>
          <w:tcPr>
            <w:tcW w:w="981" w:type="dxa"/>
            <w:noWrap w:val="0"/>
            <w:vAlign w:val="center"/>
          </w:tcPr>
          <w:p w14:paraId="3A88923D">
            <w:pPr>
              <w:pStyle w:val="21"/>
              <w:spacing w:before="0" w:beforeAutospacing="0" w:after="0" w:afterAutospacing="0" w:line="240" w:lineRule="auto"/>
              <w:jc w:val="center"/>
              <w:rPr>
                <w:rFonts w:hint="default" w:ascii="仿宋" w:hAnsi="仿宋" w:eastAsia="仿宋" w:cs="仿宋"/>
                <w:color w:val="auto"/>
                <w:highlight w:val="none"/>
                <w:lang w:val="en-US" w:eastAsia="zh-CN"/>
              </w:rPr>
            </w:pPr>
          </w:p>
        </w:tc>
        <w:tc>
          <w:tcPr>
            <w:tcW w:w="1526" w:type="dxa"/>
            <w:noWrap w:val="0"/>
            <w:vAlign w:val="center"/>
          </w:tcPr>
          <w:p w14:paraId="0F4D0362">
            <w:pPr>
              <w:pStyle w:val="21"/>
              <w:spacing w:before="0" w:beforeAutospacing="0" w:after="0" w:afterAutospacing="0" w:line="240" w:lineRule="auto"/>
              <w:jc w:val="center"/>
              <w:rPr>
                <w:rFonts w:hint="eastAsia" w:ascii="仿宋" w:hAnsi="仿宋" w:eastAsia="仿宋" w:cs="仿宋"/>
                <w:color w:val="auto"/>
                <w:highlight w:val="none"/>
              </w:rPr>
            </w:pPr>
          </w:p>
        </w:tc>
      </w:tr>
      <w:tr w14:paraId="324F6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29" w:type="dxa"/>
            <w:noWrap w:val="0"/>
            <w:vAlign w:val="center"/>
          </w:tcPr>
          <w:p w14:paraId="7404CA95">
            <w:pPr>
              <w:pStyle w:val="21"/>
              <w:spacing w:before="0" w:beforeAutospacing="0" w:after="0" w:afterAutospacing="0" w:line="24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p>
        </w:tc>
        <w:tc>
          <w:tcPr>
            <w:tcW w:w="2523" w:type="dxa"/>
            <w:noWrap w:val="0"/>
            <w:vAlign w:val="center"/>
          </w:tcPr>
          <w:p w14:paraId="400F0AAF">
            <w:pPr>
              <w:pStyle w:val="21"/>
              <w:spacing w:before="0" w:beforeAutospacing="0" w:after="0" w:afterAutospacing="0" w:line="240" w:lineRule="auto"/>
              <w:jc w:val="center"/>
              <w:rPr>
                <w:rFonts w:hint="eastAsia" w:ascii="仿宋" w:hAnsi="仿宋" w:eastAsia="仿宋" w:cs="仿宋"/>
                <w:color w:val="auto"/>
                <w:highlight w:val="none"/>
                <w:lang w:val="en-US" w:eastAsia="zh-CN"/>
              </w:rPr>
            </w:pPr>
          </w:p>
        </w:tc>
        <w:tc>
          <w:tcPr>
            <w:tcW w:w="1358" w:type="dxa"/>
            <w:noWrap w:val="0"/>
            <w:vAlign w:val="center"/>
          </w:tcPr>
          <w:p w14:paraId="2911D318">
            <w:pPr>
              <w:pStyle w:val="21"/>
              <w:spacing w:before="0" w:beforeAutospacing="0" w:after="0" w:afterAutospacing="0" w:line="240" w:lineRule="auto"/>
              <w:jc w:val="center"/>
              <w:rPr>
                <w:rFonts w:hint="eastAsia" w:ascii="仿宋" w:hAnsi="仿宋" w:eastAsia="仿宋" w:cs="仿宋"/>
                <w:color w:val="auto"/>
                <w:highlight w:val="none"/>
                <w:lang w:val="en-US" w:eastAsia="zh-CN"/>
              </w:rPr>
            </w:pPr>
          </w:p>
        </w:tc>
        <w:tc>
          <w:tcPr>
            <w:tcW w:w="767" w:type="dxa"/>
            <w:noWrap w:val="0"/>
            <w:vAlign w:val="center"/>
          </w:tcPr>
          <w:p w14:paraId="7CD0D1BD">
            <w:pPr>
              <w:pStyle w:val="21"/>
              <w:spacing w:before="0" w:beforeAutospacing="0" w:after="0" w:afterAutospacing="0" w:line="240" w:lineRule="auto"/>
              <w:jc w:val="center"/>
              <w:rPr>
                <w:rFonts w:hint="eastAsia" w:ascii="仿宋" w:hAnsi="仿宋" w:eastAsia="仿宋" w:cs="仿宋"/>
                <w:color w:val="auto"/>
                <w:highlight w:val="none"/>
                <w:lang w:val="en-US" w:eastAsia="zh-CN"/>
              </w:rPr>
            </w:pPr>
          </w:p>
        </w:tc>
        <w:tc>
          <w:tcPr>
            <w:tcW w:w="933" w:type="dxa"/>
            <w:noWrap w:val="0"/>
            <w:vAlign w:val="center"/>
          </w:tcPr>
          <w:p w14:paraId="079E8544">
            <w:pPr>
              <w:pStyle w:val="21"/>
              <w:spacing w:before="0" w:beforeAutospacing="0" w:after="0" w:afterAutospacing="0" w:line="240" w:lineRule="auto"/>
              <w:jc w:val="center"/>
              <w:rPr>
                <w:rFonts w:hint="eastAsia" w:ascii="仿宋" w:hAnsi="仿宋" w:eastAsia="仿宋" w:cs="仿宋"/>
                <w:color w:val="auto"/>
                <w:highlight w:val="none"/>
                <w:lang w:val="en-US" w:eastAsia="zh-CN"/>
              </w:rPr>
            </w:pPr>
          </w:p>
        </w:tc>
        <w:tc>
          <w:tcPr>
            <w:tcW w:w="981" w:type="dxa"/>
            <w:noWrap w:val="0"/>
            <w:vAlign w:val="center"/>
          </w:tcPr>
          <w:p w14:paraId="6FBD16BD">
            <w:pPr>
              <w:pStyle w:val="21"/>
              <w:spacing w:before="0" w:beforeAutospacing="0" w:after="0" w:afterAutospacing="0" w:line="240" w:lineRule="auto"/>
              <w:jc w:val="center"/>
              <w:rPr>
                <w:rFonts w:hint="default" w:ascii="仿宋" w:hAnsi="仿宋" w:eastAsia="仿宋" w:cs="仿宋"/>
                <w:color w:val="auto"/>
                <w:highlight w:val="none"/>
                <w:lang w:val="en-US" w:eastAsia="zh-CN"/>
              </w:rPr>
            </w:pPr>
          </w:p>
        </w:tc>
        <w:tc>
          <w:tcPr>
            <w:tcW w:w="1526" w:type="dxa"/>
            <w:noWrap w:val="0"/>
            <w:vAlign w:val="center"/>
          </w:tcPr>
          <w:p w14:paraId="50093FE6">
            <w:pPr>
              <w:pStyle w:val="21"/>
              <w:spacing w:before="0" w:beforeAutospacing="0" w:after="0" w:afterAutospacing="0" w:line="240" w:lineRule="auto"/>
              <w:jc w:val="center"/>
              <w:rPr>
                <w:rFonts w:hint="eastAsia" w:ascii="仿宋" w:hAnsi="仿宋" w:eastAsia="仿宋" w:cs="仿宋"/>
                <w:color w:val="auto"/>
                <w:highlight w:val="none"/>
              </w:rPr>
            </w:pPr>
          </w:p>
        </w:tc>
      </w:tr>
      <w:tr w14:paraId="5B71B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29" w:type="dxa"/>
            <w:noWrap w:val="0"/>
            <w:vAlign w:val="center"/>
          </w:tcPr>
          <w:p w14:paraId="38C842BC">
            <w:pPr>
              <w:pStyle w:val="21"/>
              <w:spacing w:before="0" w:beforeAutospacing="0" w:after="0" w:afterAutospacing="0" w:line="24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w:t>
            </w:r>
          </w:p>
        </w:tc>
        <w:tc>
          <w:tcPr>
            <w:tcW w:w="2523" w:type="dxa"/>
            <w:noWrap w:val="0"/>
            <w:vAlign w:val="center"/>
          </w:tcPr>
          <w:p w14:paraId="709DBB1F">
            <w:pPr>
              <w:pStyle w:val="21"/>
              <w:spacing w:before="0" w:beforeAutospacing="0" w:after="0" w:afterAutospacing="0" w:line="240" w:lineRule="auto"/>
              <w:jc w:val="center"/>
              <w:rPr>
                <w:rFonts w:hint="eastAsia" w:ascii="仿宋" w:hAnsi="仿宋" w:eastAsia="仿宋" w:cs="仿宋"/>
                <w:color w:val="auto"/>
                <w:highlight w:val="none"/>
                <w:lang w:val="en-US" w:eastAsia="zh-CN"/>
              </w:rPr>
            </w:pPr>
          </w:p>
        </w:tc>
        <w:tc>
          <w:tcPr>
            <w:tcW w:w="1358" w:type="dxa"/>
            <w:noWrap w:val="0"/>
            <w:vAlign w:val="center"/>
          </w:tcPr>
          <w:p w14:paraId="0FCB9F23">
            <w:pPr>
              <w:pStyle w:val="21"/>
              <w:spacing w:before="0" w:beforeAutospacing="0" w:after="0" w:afterAutospacing="0" w:line="240" w:lineRule="auto"/>
              <w:jc w:val="center"/>
              <w:rPr>
                <w:rFonts w:hint="eastAsia" w:ascii="仿宋" w:hAnsi="仿宋" w:eastAsia="仿宋" w:cs="仿宋"/>
                <w:color w:val="auto"/>
                <w:highlight w:val="none"/>
                <w:lang w:val="en-US" w:eastAsia="zh-CN"/>
              </w:rPr>
            </w:pPr>
          </w:p>
        </w:tc>
        <w:tc>
          <w:tcPr>
            <w:tcW w:w="767" w:type="dxa"/>
            <w:noWrap w:val="0"/>
            <w:vAlign w:val="center"/>
          </w:tcPr>
          <w:p w14:paraId="59842D68">
            <w:pPr>
              <w:pStyle w:val="21"/>
              <w:spacing w:before="0" w:beforeAutospacing="0" w:after="0" w:afterAutospacing="0" w:line="240" w:lineRule="auto"/>
              <w:jc w:val="center"/>
              <w:rPr>
                <w:rFonts w:hint="eastAsia" w:ascii="仿宋" w:hAnsi="仿宋" w:eastAsia="仿宋" w:cs="仿宋"/>
                <w:color w:val="auto"/>
                <w:highlight w:val="none"/>
                <w:lang w:val="en-US" w:eastAsia="zh-CN"/>
              </w:rPr>
            </w:pPr>
          </w:p>
        </w:tc>
        <w:tc>
          <w:tcPr>
            <w:tcW w:w="933" w:type="dxa"/>
            <w:noWrap w:val="0"/>
            <w:vAlign w:val="center"/>
          </w:tcPr>
          <w:p w14:paraId="7F495DA8">
            <w:pPr>
              <w:pStyle w:val="21"/>
              <w:spacing w:before="0" w:beforeAutospacing="0" w:after="0" w:afterAutospacing="0" w:line="240" w:lineRule="auto"/>
              <w:jc w:val="center"/>
              <w:rPr>
                <w:rFonts w:hint="eastAsia" w:ascii="仿宋" w:hAnsi="仿宋" w:eastAsia="仿宋" w:cs="仿宋"/>
                <w:color w:val="auto"/>
                <w:highlight w:val="none"/>
                <w:lang w:val="en-US" w:eastAsia="zh-CN"/>
              </w:rPr>
            </w:pPr>
          </w:p>
        </w:tc>
        <w:tc>
          <w:tcPr>
            <w:tcW w:w="981" w:type="dxa"/>
            <w:noWrap w:val="0"/>
            <w:vAlign w:val="center"/>
          </w:tcPr>
          <w:p w14:paraId="386A01F6">
            <w:pPr>
              <w:pStyle w:val="21"/>
              <w:spacing w:before="0" w:beforeAutospacing="0" w:after="0" w:afterAutospacing="0" w:line="240" w:lineRule="auto"/>
              <w:jc w:val="center"/>
              <w:rPr>
                <w:rFonts w:hint="default" w:ascii="仿宋" w:hAnsi="仿宋" w:eastAsia="仿宋" w:cs="仿宋"/>
                <w:color w:val="auto"/>
                <w:highlight w:val="none"/>
                <w:lang w:val="en-US" w:eastAsia="zh-CN"/>
              </w:rPr>
            </w:pPr>
          </w:p>
        </w:tc>
        <w:tc>
          <w:tcPr>
            <w:tcW w:w="1526" w:type="dxa"/>
            <w:noWrap w:val="0"/>
            <w:vAlign w:val="center"/>
          </w:tcPr>
          <w:p w14:paraId="6F9E79C9">
            <w:pPr>
              <w:pStyle w:val="21"/>
              <w:spacing w:before="0" w:beforeAutospacing="0" w:after="0" w:afterAutospacing="0" w:line="240" w:lineRule="auto"/>
              <w:jc w:val="center"/>
              <w:rPr>
                <w:rFonts w:hint="eastAsia" w:ascii="仿宋" w:hAnsi="仿宋" w:eastAsia="仿宋" w:cs="仿宋"/>
                <w:color w:val="auto"/>
                <w:highlight w:val="none"/>
              </w:rPr>
            </w:pPr>
          </w:p>
        </w:tc>
      </w:tr>
      <w:tr w14:paraId="43396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29" w:type="dxa"/>
            <w:noWrap w:val="0"/>
            <w:vAlign w:val="center"/>
          </w:tcPr>
          <w:p w14:paraId="24429813">
            <w:pPr>
              <w:pStyle w:val="21"/>
              <w:spacing w:before="0" w:beforeAutospacing="0" w:after="0" w:afterAutospacing="0" w:line="240" w:lineRule="auto"/>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p>
        </w:tc>
        <w:tc>
          <w:tcPr>
            <w:tcW w:w="2523" w:type="dxa"/>
            <w:noWrap w:val="0"/>
            <w:vAlign w:val="center"/>
          </w:tcPr>
          <w:p w14:paraId="3519DE64">
            <w:pPr>
              <w:pStyle w:val="21"/>
              <w:spacing w:before="0" w:beforeAutospacing="0" w:after="0" w:afterAutospacing="0" w:line="240" w:lineRule="auto"/>
              <w:jc w:val="center"/>
              <w:rPr>
                <w:rFonts w:hint="eastAsia" w:ascii="仿宋" w:hAnsi="仿宋" w:eastAsia="仿宋" w:cs="仿宋"/>
                <w:color w:val="auto"/>
                <w:highlight w:val="none"/>
                <w:lang w:val="en-US" w:eastAsia="zh-CN"/>
              </w:rPr>
            </w:pPr>
          </w:p>
        </w:tc>
        <w:tc>
          <w:tcPr>
            <w:tcW w:w="1358" w:type="dxa"/>
            <w:noWrap w:val="0"/>
            <w:vAlign w:val="center"/>
          </w:tcPr>
          <w:p w14:paraId="6EB75BAD">
            <w:pPr>
              <w:pStyle w:val="21"/>
              <w:spacing w:before="0" w:beforeAutospacing="0" w:after="0" w:afterAutospacing="0" w:line="240" w:lineRule="auto"/>
              <w:jc w:val="center"/>
              <w:rPr>
                <w:rFonts w:hint="eastAsia" w:ascii="仿宋" w:hAnsi="仿宋" w:eastAsia="仿宋" w:cs="仿宋"/>
                <w:color w:val="auto"/>
                <w:highlight w:val="none"/>
                <w:lang w:val="en-US" w:eastAsia="zh-CN"/>
              </w:rPr>
            </w:pPr>
          </w:p>
        </w:tc>
        <w:tc>
          <w:tcPr>
            <w:tcW w:w="767" w:type="dxa"/>
            <w:noWrap w:val="0"/>
            <w:vAlign w:val="center"/>
          </w:tcPr>
          <w:p w14:paraId="5D99CED8">
            <w:pPr>
              <w:pStyle w:val="21"/>
              <w:spacing w:before="0" w:beforeAutospacing="0" w:after="0" w:afterAutospacing="0" w:line="240" w:lineRule="auto"/>
              <w:jc w:val="center"/>
              <w:rPr>
                <w:rFonts w:hint="eastAsia" w:ascii="仿宋" w:hAnsi="仿宋" w:eastAsia="仿宋" w:cs="仿宋"/>
                <w:color w:val="auto"/>
                <w:highlight w:val="none"/>
                <w:lang w:val="en-US" w:eastAsia="zh-CN"/>
              </w:rPr>
            </w:pPr>
          </w:p>
        </w:tc>
        <w:tc>
          <w:tcPr>
            <w:tcW w:w="933" w:type="dxa"/>
            <w:noWrap w:val="0"/>
            <w:vAlign w:val="center"/>
          </w:tcPr>
          <w:p w14:paraId="7E9180B8">
            <w:pPr>
              <w:pStyle w:val="21"/>
              <w:spacing w:before="0" w:beforeAutospacing="0" w:after="0" w:afterAutospacing="0" w:line="240" w:lineRule="auto"/>
              <w:jc w:val="center"/>
              <w:rPr>
                <w:rFonts w:hint="eastAsia" w:ascii="仿宋" w:hAnsi="仿宋" w:eastAsia="仿宋" w:cs="仿宋"/>
                <w:color w:val="auto"/>
                <w:highlight w:val="none"/>
                <w:lang w:val="en-US" w:eastAsia="zh-CN"/>
              </w:rPr>
            </w:pPr>
          </w:p>
        </w:tc>
        <w:tc>
          <w:tcPr>
            <w:tcW w:w="981" w:type="dxa"/>
            <w:noWrap w:val="0"/>
            <w:vAlign w:val="center"/>
          </w:tcPr>
          <w:p w14:paraId="268DEB46">
            <w:pPr>
              <w:pStyle w:val="21"/>
              <w:spacing w:before="0" w:beforeAutospacing="0" w:after="0" w:afterAutospacing="0" w:line="240" w:lineRule="auto"/>
              <w:jc w:val="center"/>
              <w:rPr>
                <w:rFonts w:hint="default" w:ascii="仿宋" w:hAnsi="仿宋" w:eastAsia="仿宋" w:cs="仿宋"/>
                <w:color w:val="auto"/>
                <w:highlight w:val="none"/>
                <w:lang w:val="en-US" w:eastAsia="zh-CN"/>
              </w:rPr>
            </w:pPr>
          </w:p>
        </w:tc>
        <w:tc>
          <w:tcPr>
            <w:tcW w:w="1526" w:type="dxa"/>
            <w:noWrap w:val="0"/>
            <w:vAlign w:val="center"/>
          </w:tcPr>
          <w:p w14:paraId="2397FD0F">
            <w:pPr>
              <w:pStyle w:val="21"/>
              <w:spacing w:before="0" w:beforeAutospacing="0" w:after="0" w:afterAutospacing="0" w:line="240" w:lineRule="auto"/>
              <w:jc w:val="center"/>
              <w:rPr>
                <w:rFonts w:hint="eastAsia" w:ascii="仿宋" w:hAnsi="仿宋" w:eastAsia="仿宋" w:cs="仿宋"/>
                <w:color w:val="auto"/>
                <w:highlight w:val="none"/>
              </w:rPr>
            </w:pPr>
          </w:p>
        </w:tc>
      </w:tr>
      <w:tr w14:paraId="3DCAD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29" w:type="dxa"/>
            <w:noWrap w:val="0"/>
            <w:vAlign w:val="center"/>
          </w:tcPr>
          <w:p w14:paraId="6637B20D">
            <w:pPr>
              <w:pStyle w:val="21"/>
              <w:spacing w:before="0" w:beforeAutospacing="0" w:after="0" w:afterAutospacing="0" w:line="240" w:lineRule="auto"/>
              <w:jc w:val="center"/>
              <w:rPr>
                <w:rFonts w:hint="default" w:ascii="仿宋" w:hAnsi="仿宋" w:eastAsia="仿宋" w:cs="仿宋"/>
                <w:color w:val="auto"/>
                <w:highlight w:val="none"/>
                <w:lang w:val="en-US" w:eastAsia="zh-CN"/>
              </w:rPr>
            </w:pPr>
            <w:r>
              <w:rPr>
                <w:rFonts w:hint="eastAsia" w:ascii="微软雅黑" w:hAnsi="微软雅黑" w:eastAsia="微软雅黑" w:cs="微软雅黑"/>
                <w:color w:val="auto"/>
                <w:highlight w:val="none"/>
                <w:lang w:val="en-US" w:eastAsia="zh-CN"/>
              </w:rPr>
              <w:t>……</w:t>
            </w:r>
          </w:p>
        </w:tc>
        <w:tc>
          <w:tcPr>
            <w:tcW w:w="2523" w:type="dxa"/>
            <w:noWrap w:val="0"/>
            <w:vAlign w:val="center"/>
          </w:tcPr>
          <w:p w14:paraId="188A654F">
            <w:pPr>
              <w:spacing w:before="0" w:beforeAutospacing="0" w:after="0" w:afterAutospacing="0" w:line="240" w:lineRule="auto"/>
              <w:jc w:val="center"/>
              <w:rPr>
                <w:rFonts w:hint="eastAsia" w:ascii="仿宋" w:hAnsi="仿宋" w:eastAsia="仿宋" w:cs="仿宋"/>
                <w:color w:val="auto"/>
                <w:highlight w:val="none"/>
                <w:lang w:val="en-US" w:eastAsia="zh-CN"/>
              </w:rPr>
            </w:pPr>
            <w:r>
              <w:rPr>
                <w:rFonts w:hint="eastAsia" w:ascii="微软雅黑" w:hAnsi="微软雅黑" w:eastAsia="微软雅黑" w:cs="微软雅黑"/>
                <w:color w:val="auto"/>
                <w:highlight w:val="none"/>
                <w:lang w:val="en-US" w:eastAsia="zh-CN"/>
              </w:rPr>
              <w:t>……</w:t>
            </w:r>
          </w:p>
        </w:tc>
        <w:tc>
          <w:tcPr>
            <w:tcW w:w="1358" w:type="dxa"/>
            <w:noWrap w:val="0"/>
            <w:vAlign w:val="center"/>
          </w:tcPr>
          <w:p w14:paraId="77BC14B2">
            <w:pPr>
              <w:spacing w:before="0" w:beforeAutospacing="0" w:after="0" w:afterAutospacing="0" w:line="240" w:lineRule="auto"/>
              <w:jc w:val="center"/>
              <w:rPr>
                <w:rFonts w:hint="eastAsia" w:ascii="仿宋" w:hAnsi="仿宋" w:eastAsia="仿宋" w:cs="仿宋"/>
                <w:color w:val="auto"/>
                <w:highlight w:val="none"/>
                <w:lang w:val="en-US" w:eastAsia="zh-CN"/>
              </w:rPr>
            </w:pPr>
            <w:r>
              <w:rPr>
                <w:rFonts w:hint="eastAsia" w:ascii="微软雅黑" w:hAnsi="微软雅黑" w:eastAsia="微软雅黑" w:cs="微软雅黑"/>
                <w:color w:val="auto"/>
                <w:highlight w:val="none"/>
                <w:lang w:val="en-US" w:eastAsia="zh-CN"/>
              </w:rPr>
              <w:t>……</w:t>
            </w:r>
          </w:p>
        </w:tc>
        <w:tc>
          <w:tcPr>
            <w:tcW w:w="767" w:type="dxa"/>
            <w:noWrap w:val="0"/>
            <w:vAlign w:val="center"/>
          </w:tcPr>
          <w:p w14:paraId="42F397CC">
            <w:pPr>
              <w:spacing w:before="0" w:beforeAutospacing="0" w:after="0" w:afterAutospacing="0" w:line="240" w:lineRule="auto"/>
              <w:jc w:val="center"/>
              <w:rPr>
                <w:rFonts w:hint="eastAsia" w:ascii="仿宋" w:hAnsi="仿宋" w:eastAsia="仿宋" w:cs="仿宋"/>
                <w:color w:val="auto"/>
                <w:highlight w:val="none"/>
                <w:lang w:val="en-US" w:eastAsia="zh-CN"/>
              </w:rPr>
            </w:pPr>
            <w:r>
              <w:rPr>
                <w:rFonts w:hint="eastAsia" w:ascii="微软雅黑" w:hAnsi="微软雅黑" w:eastAsia="微软雅黑" w:cs="微软雅黑"/>
                <w:color w:val="auto"/>
                <w:highlight w:val="none"/>
                <w:lang w:val="en-US" w:eastAsia="zh-CN"/>
              </w:rPr>
              <w:t>……</w:t>
            </w:r>
          </w:p>
        </w:tc>
        <w:tc>
          <w:tcPr>
            <w:tcW w:w="933" w:type="dxa"/>
            <w:noWrap w:val="0"/>
            <w:vAlign w:val="center"/>
          </w:tcPr>
          <w:p w14:paraId="78367738">
            <w:pPr>
              <w:spacing w:before="0" w:beforeAutospacing="0" w:after="0" w:afterAutospacing="0" w:line="240" w:lineRule="auto"/>
              <w:jc w:val="center"/>
              <w:rPr>
                <w:rFonts w:hint="eastAsia" w:ascii="仿宋" w:hAnsi="仿宋" w:eastAsia="仿宋" w:cs="仿宋"/>
                <w:color w:val="auto"/>
                <w:highlight w:val="none"/>
                <w:lang w:val="en-US" w:eastAsia="zh-CN"/>
              </w:rPr>
            </w:pPr>
            <w:r>
              <w:rPr>
                <w:rFonts w:hint="eastAsia" w:ascii="微软雅黑" w:hAnsi="微软雅黑" w:eastAsia="微软雅黑" w:cs="微软雅黑"/>
                <w:color w:val="auto"/>
                <w:highlight w:val="none"/>
                <w:lang w:val="en-US" w:eastAsia="zh-CN"/>
              </w:rPr>
              <w:t>……</w:t>
            </w:r>
          </w:p>
        </w:tc>
        <w:tc>
          <w:tcPr>
            <w:tcW w:w="981" w:type="dxa"/>
            <w:noWrap w:val="0"/>
            <w:vAlign w:val="center"/>
          </w:tcPr>
          <w:p w14:paraId="2E9A1FCA">
            <w:pPr>
              <w:spacing w:before="0" w:beforeAutospacing="0" w:after="0" w:afterAutospacing="0" w:line="240" w:lineRule="auto"/>
              <w:jc w:val="center"/>
              <w:rPr>
                <w:rFonts w:hint="eastAsia" w:ascii="仿宋" w:hAnsi="仿宋" w:eastAsia="仿宋" w:cs="仿宋"/>
                <w:color w:val="auto"/>
                <w:highlight w:val="none"/>
                <w:lang w:val="en-US" w:eastAsia="zh-CN"/>
              </w:rPr>
            </w:pPr>
            <w:r>
              <w:rPr>
                <w:rFonts w:hint="eastAsia" w:ascii="微软雅黑" w:hAnsi="微软雅黑" w:eastAsia="微软雅黑" w:cs="微软雅黑"/>
                <w:color w:val="auto"/>
                <w:highlight w:val="none"/>
                <w:lang w:val="en-US" w:eastAsia="zh-CN"/>
              </w:rPr>
              <w:t>……</w:t>
            </w:r>
          </w:p>
        </w:tc>
        <w:tc>
          <w:tcPr>
            <w:tcW w:w="1526" w:type="dxa"/>
            <w:noWrap w:val="0"/>
            <w:vAlign w:val="center"/>
          </w:tcPr>
          <w:p w14:paraId="1A853E0A">
            <w:pPr>
              <w:spacing w:before="0" w:beforeAutospacing="0" w:after="0" w:afterAutospacing="0" w:line="240" w:lineRule="auto"/>
              <w:jc w:val="center"/>
              <w:rPr>
                <w:rFonts w:hint="eastAsia" w:ascii="仿宋" w:hAnsi="仿宋" w:eastAsia="仿宋" w:cs="仿宋"/>
                <w:color w:val="auto"/>
                <w:highlight w:val="none"/>
              </w:rPr>
            </w:pPr>
            <w:r>
              <w:rPr>
                <w:rFonts w:hint="eastAsia" w:ascii="微软雅黑" w:hAnsi="微软雅黑" w:eastAsia="微软雅黑" w:cs="微软雅黑"/>
                <w:color w:val="auto"/>
                <w:highlight w:val="none"/>
                <w:lang w:val="en-US" w:eastAsia="zh-CN"/>
              </w:rPr>
              <w:t>……</w:t>
            </w:r>
          </w:p>
        </w:tc>
      </w:tr>
    </w:tbl>
    <w:p w14:paraId="49C68774">
      <w:pPr>
        <w:rPr>
          <w:rFonts w:hint="eastAsia"/>
          <w:color w:val="auto"/>
          <w:lang w:val="en-US" w:eastAsia="zh-CN"/>
        </w:rPr>
      </w:pPr>
    </w:p>
    <w:p w14:paraId="68A54975">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第三条　合同价款</w:t>
      </w:r>
    </w:p>
    <w:p w14:paraId="67A69DE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en-US" w:eastAsia="zh-CN"/>
        </w:rPr>
        <w:t>合同</w:t>
      </w:r>
      <w:r>
        <w:rPr>
          <w:rFonts w:hint="eastAsia" w:ascii="仿宋" w:hAnsi="仿宋" w:eastAsia="仿宋" w:cs="仿宋"/>
          <w:color w:val="auto"/>
          <w:sz w:val="24"/>
          <w:szCs w:val="24"/>
          <w:highlight w:val="none"/>
        </w:rPr>
        <w:t>款项</w:t>
      </w:r>
      <w:r>
        <w:rPr>
          <w:rFonts w:hint="eastAsia" w:ascii="仿宋" w:hAnsi="仿宋" w:eastAsia="仿宋" w:cs="仿宋"/>
          <w:color w:val="auto"/>
          <w:sz w:val="24"/>
          <w:szCs w:val="24"/>
          <w:highlight w:val="none"/>
          <w:lang w:val="en-US" w:eastAsia="zh-CN"/>
        </w:rPr>
        <w:t>按</w:t>
      </w:r>
      <w:r>
        <w:rPr>
          <w:rFonts w:hint="eastAsia" w:ascii="Arial" w:hAnsi="Arial" w:eastAsia="仿宋" w:cs="Arial"/>
          <w:color w:val="auto"/>
          <w:sz w:val="24"/>
          <w:szCs w:val="24"/>
          <w:highlight w:val="none"/>
          <w:lang w:val="en-US" w:eastAsia="zh-CN"/>
        </w:rPr>
        <w:t>成交单价</w:t>
      </w:r>
      <w:r>
        <w:rPr>
          <w:rFonts w:hint="eastAsia" w:ascii="仿宋" w:hAnsi="仿宋" w:eastAsia="仿宋" w:cs="仿宋"/>
          <w:color w:val="auto"/>
          <w:sz w:val="24"/>
          <w:szCs w:val="24"/>
          <w:highlight w:val="none"/>
        </w:rPr>
        <w:t>进行</w:t>
      </w:r>
      <w:r>
        <w:rPr>
          <w:rFonts w:hint="eastAsia" w:ascii="仿宋" w:hAnsi="仿宋" w:eastAsia="仿宋" w:cs="仿宋"/>
          <w:color w:val="auto"/>
          <w:sz w:val="24"/>
          <w:szCs w:val="24"/>
          <w:highlight w:val="none"/>
          <w:lang w:val="en-US" w:eastAsia="zh-CN"/>
        </w:rPr>
        <w:t>结算，成交</w:t>
      </w:r>
      <w:r>
        <w:rPr>
          <w:rFonts w:hint="eastAsia" w:ascii="仿宋" w:hAnsi="仿宋" w:eastAsia="仿宋" w:cs="仿宋"/>
          <w:color w:val="auto"/>
          <w:sz w:val="24"/>
          <w:szCs w:val="24"/>
          <w:highlight w:val="none"/>
          <w:lang w:eastAsia="zh-CN"/>
        </w:rPr>
        <w:t>单价</w:t>
      </w:r>
      <w:r>
        <w:rPr>
          <w:rFonts w:hint="eastAsia" w:ascii="仿宋" w:hAnsi="仿宋" w:eastAsia="仿宋" w:cs="仿宋"/>
          <w:color w:val="auto"/>
          <w:sz w:val="24"/>
          <w:szCs w:val="24"/>
          <w:highlight w:val="none"/>
        </w:rPr>
        <w:t>为</w:t>
      </w:r>
      <w:r>
        <w:rPr>
          <w:rFonts w:hint="eastAsia" w:ascii="仿宋" w:hAnsi="仿宋" w:eastAsia="仿宋" w:cs="仿宋"/>
          <w:color w:val="auto"/>
          <w:sz w:val="24"/>
          <w:szCs w:val="24"/>
          <w:highlight w:val="none"/>
          <w:lang w:eastAsia="zh-CN"/>
        </w:rPr>
        <w:t>：</w:t>
      </w:r>
    </w:p>
    <w:tbl>
      <w:tblPr>
        <w:tblStyle w:val="24"/>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52"/>
        <w:gridCol w:w="1611"/>
        <w:gridCol w:w="816"/>
        <w:gridCol w:w="1258"/>
        <w:gridCol w:w="1263"/>
        <w:gridCol w:w="1430"/>
      </w:tblGrid>
      <w:tr w14:paraId="4C08A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17" w:type="dxa"/>
            <w:vAlign w:val="center"/>
          </w:tcPr>
          <w:p w14:paraId="297452E2">
            <w:pPr>
              <w:spacing w:line="460" w:lineRule="exact"/>
              <w:contextualSpacing/>
              <w:jc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序号</w:t>
            </w:r>
          </w:p>
        </w:tc>
        <w:tc>
          <w:tcPr>
            <w:tcW w:w="2552" w:type="dxa"/>
            <w:vAlign w:val="center"/>
          </w:tcPr>
          <w:p w14:paraId="713C0BA5">
            <w:pPr>
              <w:spacing w:line="460" w:lineRule="exact"/>
              <w:contextualSpacing/>
              <w:jc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货物名称</w:t>
            </w:r>
          </w:p>
        </w:tc>
        <w:tc>
          <w:tcPr>
            <w:tcW w:w="1611" w:type="dxa"/>
            <w:vAlign w:val="center"/>
          </w:tcPr>
          <w:p w14:paraId="23CF1733">
            <w:pPr>
              <w:spacing w:line="460" w:lineRule="exact"/>
              <w:contextualSpacing/>
              <w:jc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单位</w:t>
            </w:r>
          </w:p>
        </w:tc>
        <w:tc>
          <w:tcPr>
            <w:tcW w:w="816" w:type="dxa"/>
            <w:vAlign w:val="center"/>
          </w:tcPr>
          <w:p w14:paraId="78B69572">
            <w:pPr>
              <w:spacing w:line="460" w:lineRule="exact"/>
              <w:contextualSpacing/>
              <w:jc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数量</w:t>
            </w:r>
          </w:p>
        </w:tc>
        <w:tc>
          <w:tcPr>
            <w:tcW w:w="1258" w:type="dxa"/>
            <w:vAlign w:val="center"/>
          </w:tcPr>
          <w:p w14:paraId="1B9F63DE">
            <w:pPr>
              <w:spacing w:line="460" w:lineRule="exact"/>
              <w:contextualSpacing/>
              <w:jc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单价</w:t>
            </w:r>
          </w:p>
        </w:tc>
        <w:tc>
          <w:tcPr>
            <w:tcW w:w="1263" w:type="dxa"/>
            <w:vAlign w:val="center"/>
          </w:tcPr>
          <w:p w14:paraId="0DC2E1DA">
            <w:pPr>
              <w:spacing w:line="460" w:lineRule="exact"/>
              <w:contextualSpacing/>
              <w:jc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合价</w:t>
            </w:r>
          </w:p>
        </w:tc>
        <w:tc>
          <w:tcPr>
            <w:tcW w:w="1430" w:type="dxa"/>
            <w:vAlign w:val="center"/>
          </w:tcPr>
          <w:p w14:paraId="413F176E">
            <w:pPr>
              <w:spacing w:line="460" w:lineRule="exact"/>
              <w:contextualSpacing/>
              <w:jc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备注</w:t>
            </w:r>
          </w:p>
        </w:tc>
      </w:tr>
      <w:tr w14:paraId="53BC5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747" w:type="dxa"/>
            <w:gridSpan w:val="7"/>
            <w:vAlign w:val="center"/>
          </w:tcPr>
          <w:p w14:paraId="2C7CDCF7">
            <w:pPr>
              <w:spacing w:line="460" w:lineRule="exact"/>
              <w:contextualSpacing/>
              <w:jc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val="en-US" w:eastAsia="zh-CN"/>
              </w:rPr>
              <w:t>男士</w:t>
            </w:r>
            <w:r>
              <w:rPr>
                <w:rFonts w:hint="eastAsia" w:ascii="仿宋" w:hAnsi="仿宋" w:eastAsia="仿宋" w:cs="仿宋"/>
                <w:b w:val="0"/>
                <w:color w:val="auto"/>
                <w:sz w:val="24"/>
                <w:szCs w:val="24"/>
                <w:highlight w:val="none"/>
              </w:rPr>
              <w:t>执法服装和标志标识采购清单</w:t>
            </w:r>
          </w:p>
        </w:tc>
      </w:tr>
      <w:tr w14:paraId="452CA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17" w:type="dxa"/>
            <w:vAlign w:val="center"/>
          </w:tcPr>
          <w:p w14:paraId="09253943">
            <w:pPr>
              <w:spacing w:line="460" w:lineRule="exact"/>
              <w:contextualSpacing/>
              <w:jc w:val="center"/>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1</w:t>
            </w:r>
          </w:p>
        </w:tc>
        <w:tc>
          <w:tcPr>
            <w:tcW w:w="2552" w:type="dxa"/>
            <w:vAlign w:val="center"/>
          </w:tcPr>
          <w:p w14:paraId="3903A1E9">
            <w:pPr>
              <w:widowControl/>
              <w:jc w:val="center"/>
              <w:textAlignment w:val="center"/>
              <w:rPr>
                <w:rFonts w:hint="eastAsia" w:ascii="仿宋" w:hAnsi="仿宋" w:eastAsia="仿宋" w:cs="仿宋"/>
                <w:b w:val="0"/>
                <w:color w:val="auto"/>
                <w:sz w:val="24"/>
                <w:szCs w:val="24"/>
                <w:highlight w:val="none"/>
              </w:rPr>
            </w:pPr>
            <w:r>
              <w:rPr>
                <w:rFonts w:hint="eastAsia" w:ascii="仿宋" w:hAnsi="仿宋" w:eastAsia="仿宋" w:cs="仿宋"/>
                <w:color w:val="auto"/>
                <w:kern w:val="0"/>
                <w:sz w:val="24"/>
                <w:szCs w:val="24"/>
              </w:rPr>
              <w:t>大檐帽</w:t>
            </w:r>
          </w:p>
        </w:tc>
        <w:tc>
          <w:tcPr>
            <w:tcW w:w="1611" w:type="dxa"/>
            <w:vAlign w:val="center"/>
          </w:tcPr>
          <w:p w14:paraId="3CD617AF">
            <w:pPr>
              <w:widowControl/>
              <w:jc w:val="center"/>
              <w:textAlignment w:val="center"/>
              <w:rPr>
                <w:rFonts w:hint="eastAsia" w:ascii="仿宋" w:hAnsi="仿宋" w:eastAsia="仿宋" w:cs="仿宋"/>
                <w:b w:val="0"/>
                <w:color w:val="auto"/>
                <w:sz w:val="24"/>
                <w:szCs w:val="24"/>
                <w:highlight w:val="none"/>
              </w:rPr>
            </w:pPr>
            <w:r>
              <w:rPr>
                <w:rFonts w:hint="eastAsia" w:ascii="仿宋" w:hAnsi="仿宋" w:eastAsia="仿宋" w:cs="仿宋"/>
                <w:color w:val="auto"/>
                <w:sz w:val="24"/>
                <w:szCs w:val="24"/>
              </w:rPr>
              <w:t>顶</w:t>
            </w:r>
          </w:p>
        </w:tc>
        <w:tc>
          <w:tcPr>
            <w:tcW w:w="816" w:type="dxa"/>
            <w:vAlign w:val="center"/>
          </w:tcPr>
          <w:p w14:paraId="0C25F8CC">
            <w:pPr>
              <w:widowControl/>
              <w:jc w:val="center"/>
              <w:textAlignment w:val="center"/>
              <w:rPr>
                <w:rFonts w:hint="eastAsia" w:ascii="仿宋" w:hAnsi="仿宋" w:eastAsia="仿宋" w:cs="仿宋"/>
                <w:b w:val="0"/>
                <w:color w:val="auto"/>
                <w:sz w:val="24"/>
                <w:szCs w:val="24"/>
                <w:highlight w:val="none"/>
              </w:rPr>
            </w:pPr>
            <w:r>
              <w:rPr>
                <w:rFonts w:hint="eastAsia" w:ascii="仿宋" w:hAnsi="仿宋" w:eastAsia="仿宋" w:cs="仿宋"/>
                <w:color w:val="auto"/>
                <w:kern w:val="0"/>
                <w:sz w:val="24"/>
                <w:szCs w:val="24"/>
                <w:lang w:val="en-US" w:eastAsia="zh-CN"/>
              </w:rPr>
              <w:t>45</w:t>
            </w:r>
          </w:p>
        </w:tc>
        <w:tc>
          <w:tcPr>
            <w:tcW w:w="1258" w:type="dxa"/>
            <w:vAlign w:val="center"/>
          </w:tcPr>
          <w:p w14:paraId="2B817FFE">
            <w:pPr>
              <w:spacing w:line="460" w:lineRule="exact"/>
              <w:contextualSpacing/>
              <w:jc w:val="center"/>
              <w:rPr>
                <w:rFonts w:hint="eastAsia" w:ascii="仿宋" w:hAnsi="仿宋" w:eastAsia="仿宋" w:cs="仿宋"/>
                <w:b w:val="0"/>
                <w:color w:val="auto"/>
                <w:sz w:val="24"/>
                <w:szCs w:val="24"/>
                <w:highlight w:val="none"/>
              </w:rPr>
            </w:pPr>
          </w:p>
        </w:tc>
        <w:tc>
          <w:tcPr>
            <w:tcW w:w="1263" w:type="dxa"/>
            <w:vAlign w:val="center"/>
          </w:tcPr>
          <w:p w14:paraId="00808078">
            <w:pPr>
              <w:spacing w:line="460" w:lineRule="exact"/>
              <w:contextualSpacing/>
              <w:rPr>
                <w:rFonts w:hint="eastAsia" w:ascii="仿宋" w:hAnsi="仿宋" w:eastAsia="仿宋" w:cs="仿宋"/>
                <w:b w:val="0"/>
                <w:color w:val="auto"/>
                <w:sz w:val="24"/>
                <w:szCs w:val="24"/>
                <w:highlight w:val="none"/>
              </w:rPr>
            </w:pPr>
          </w:p>
        </w:tc>
        <w:tc>
          <w:tcPr>
            <w:tcW w:w="1430" w:type="dxa"/>
            <w:vAlign w:val="center"/>
          </w:tcPr>
          <w:p w14:paraId="06484ECB">
            <w:pPr>
              <w:spacing w:line="460" w:lineRule="exact"/>
              <w:contextualSpacing/>
              <w:rPr>
                <w:rFonts w:hint="eastAsia" w:ascii="仿宋" w:hAnsi="仿宋" w:eastAsia="仿宋" w:cs="仿宋"/>
                <w:b w:val="0"/>
                <w:color w:val="auto"/>
                <w:sz w:val="24"/>
                <w:szCs w:val="24"/>
                <w:highlight w:val="none"/>
              </w:rPr>
            </w:pPr>
          </w:p>
        </w:tc>
      </w:tr>
      <w:tr w14:paraId="05983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17" w:type="dxa"/>
            <w:vAlign w:val="center"/>
          </w:tcPr>
          <w:p w14:paraId="4E11BEA2">
            <w:pPr>
              <w:spacing w:line="460" w:lineRule="exact"/>
              <w:contextualSpacing/>
              <w:jc w:val="center"/>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2</w:t>
            </w:r>
          </w:p>
        </w:tc>
        <w:tc>
          <w:tcPr>
            <w:tcW w:w="2552" w:type="dxa"/>
            <w:vAlign w:val="center"/>
          </w:tcPr>
          <w:p w14:paraId="2D5F0861">
            <w:pPr>
              <w:widowControl/>
              <w:jc w:val="center"/>
              <w:textAlignment w:val="center"/>
              <w:rPr>
                <w:rFonts w:hint="eastAsia" w:ascii="仿宋" w:hAnsi="仿宋" w:eastAsia="仿宋" w:cs="仿宋"/>
                <w:b w:val="0"/>
                <w:color w:val="auto"/>
                <w:sz w:val="24"/>
                <w:szCs w:val="24"/>
                <w:highlight w:val="none"/>
              </w:rPr>
            </w:pPr>
            <w:r>
              <w:rPr>
                <w:rFonts w:hint="eastAsia" w:ascii="仿宋" w:hAnsi="仿宋" w:eastAsia="仿宋" w:cs="仿宋"/>
                <w:color w:val="auto"/>
                <w:kern w:val="0"/>
                <w:sz w:val="24"/>
                <w:szCs w:val="24"/>
              </w:rPr>
              <w:t>大檐凉帽</w:t>
            </w:r>
          </w:p>
        </w:tc>
        <w:tc>
          <w:tcPr>
            <w:tcW w:w="1611" w:type="dxa"/>
            <w:vAlign w:val="center"/>
          </w:tcPr>
          <w:p w14:paraId="4C44B1A2">
            <w:pPr>
              <w:widowControl/>
              <w:jc w:val="center"/>
              <w:textAlignment w:val="center"/>
              <w:rPr>
                <w:rFonts w:hint="eastAsia" w:ascii="仿宋" w:hAnsi="仿宋" w:eastAsia="仿宋" w:cs="仿宋"/>
                <w:b w:val="0"/>
                <w:color w:val="auto"/>
                <w:sz w:val="24"/>
                <w:szCs w:val="24"/>
                <w:highlight w:val="none"/>
              </w:rPr>
            </w:pPr>
            <w:r>
              <w:rPr>
                <w:rFonts w:hint="eastAsia" w:ascii="仿宋" w:hAnsi="仿宋" w:eastAsia="仿宋" w:cs="仿宋"/>
                <w:color w:val="auto"/>
                <w:sz w:val="24"/>
                <w:szCs w:val="24"/>
                <w:lang w:val="en-US" w:eastAsia="zh-CN"/>
              </w:rPr>
              <w:t>顶</w:t>
            </w:r>
          </w:p>
        </w:tc>
        <w:tc>
          <w:tcPr>
            <w:tcW w:w="816" w:type="dxa"/>
            <w:vAlign w:val="center"/>
          </w:tcPr>
          <w:p w14:paraId="65CAEDFE">
            <w:pPr>
              <w:widowControl/>
              <w:jc w:val="center"/>
              <w:textAlignment w:val="center"/>
              <w:rPr>
                <w:rFonts w:hint="eastAsia" w:ascii="仿宋" w:hAnsi="仿宋" w:eastAsia="仿宋" w:cs="仿宋"/>
                <w:b w:val="0"/>
                <w:color w:val="auto"/>
                <w:sz w:val="24"/>
                <w:szCs w:val="24"/>
                <w:highlight w:val="none"/>
              </w:rPr>
            </w:pPr>
            <w:r>
              <w:rPr>
                <w:rFonts w:hint="eastAsia" w:ascii="仿宋" w:hAnsi="仿宋" w:eastAsia="仿宋" w:cs="仿宋"/>
                <w:color w:val="auto"/>
                <w:kern w:val="0"/>
                <w:sz w:val="24"/>
                <w:szCs w:val="24"/>
                <w:lang w:val="en-US" w:eastAsia="zh-CN"/>
              </w:rPr>
              <w:t>45</w:t>
            </w:r>
          </w:p>
        </w:tc>
        <w:tc>
          <w:tcPr>
            <w:tcW w:w="1258" w:type="dxa"/>
            <w:vAlign w:val="center"/>
          </w:tcPr>
          <w:p w14:paraId="3FD779E5">
            <w:pPr>
              <w:spacing w:line="460" w:lineRule="exact"/>
              <w:contextualSpacing/>
              <w:jc w:val="center"/>
              <w:rPr>
                <w:rFonts w:hint="eastAsia" w:ascii="仿宋" w:hAnsi="仿宋" w:eastAsia="仿宋" w:cs="仿宋"/>
                <w:b w:val="0"/>
                <w:color w:val="auto"/>
                <w:sz w:val="24"/>
                <w:szCs w:val="24"/>
                <w:highlight w:val="none"/>
              </w:rPr>
            </w:pPr>
          </w:p>
        </w:tc>
        <w:tc>
          <w:tcPr>
            <w:tcW w:w="1263" w:type="dxa"/>
            <w:vAlign w:val="center"/>
          </w:tcPr>
          <w:p w14:paraId="07E02E66">
            <w:pPr>
              <w:spacing w:line="460" w:lineRule="exact"/>
              <w:contextualSpacing/>
              <w:rPr>
                <w:rFonts w:hint="eastAsia" w:ascii="仿宋" w:hAnsi="仿宋" w:eastAsia="仿宋" w:cs="仿宋"/>
                <w:b w:val="0"/>
                <w:color w:val="auto"/>
                <w:sz w:val="24"/>
                <w:szCs w:val="24"/>
                <w:highlight w:val="none"/>
              </w:rPr>
            </w:pPr>
          </w:p>
        </w:tc>
        <w:tc>
          <w:tcPr>
            <w:tcW w:w="1430" w:type="dxa"/>
            <w:vAlign w:val="center"/>
          </w:tcPr>
          <w:p w14:paraId="06EA9431">
            <w:pPr>
              <w:spacing w:line="460" w:lineRule="exact"/>
              <w:contextualSpacing/>
              <w:rPr>
                <w:rFonts w:hint="eastAsia" w:ascii="仿宋" w:hAnsi="仿宋" w:eastAsia="仿宋" w:cs="仿宋"/>
                <w:b w:val="0"/>
                <w:color w:val="auto"/>
                <w:sz w:val="24"/>
                <w:szCs w:val="24"/>
                <w:highlight w:val="none"/>
              </w:rPr>
            </w:pPr>
          </w:p>
        </w:tc>
      </w:tr>
      <w:tr w14:paraId="152D8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17" w:type="dxa"/>
            <w:vAlign w:val="center"/>
          </w:tcPr>
          <w:p w14:paraId="5BF5845D">
            <w:pPr>
              <w:spacing w:line="460" w:lineRule="exact"/>
              <w:contextualSpacing/>
              <w:jc w:val="center"/>
              <w:rPr>
                <w:rFonts w:hint="default"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3</w:t>
            </w:r>
          </w:p>
        </w:tc>
        <w:tc>
          <w:tcPr>
            <w:tcW w:w="2552" w:type="dxa"/>
            <w:vAlign w:val="center"/>
          </w:tcPr>
          <w:p w14:paraId="02F8F374">
            <w:pPr>
              <w:widowControl/>
              <w:jc w:val="center"/>
              <w:textAlignment w:val="center"/>
              <w:rPr>
                <w:rFonts w:hint="eastAsia" w:ascii="仿宋" w:hAnsi="仿宋" w:eastAsia="仿宋" w:cs="仿宋"/>
                <w:b w:val="0"/>
                <w:color w:val="auto"/>
                <w:sz w:val="24"/>
                <w:szCs w:val="24"/>
                <w:highlight w:val="none"/>
              </w:rPr>
            </w:pPr>
            <w:r>
              <w:rPr>
                <w:rFonts w:hint="eastAsia" w:ascii="仿宋" w:hAnsi="仿宋" w:eastAsia="仿宋" w:cs="仿宋"/>
                <w:color w:val="auto"/>
                <w:kern w:val="0"/>
                <w:sz w:val="24"/>
                <w:szCs w:val="24"/>
              </w:rPr>
              <w:t>常服</w:t>
            </w:r>
          </w:p>
        </w:tc>
        <w:tc>
          <w:tcPr>
            <w:tcW w:w="1611" w:type="dxa"/>
            <w:vAlign w:val="center"/>
          </w:tcPr>
          <w:p w14:paraId="533A5064">
            <w:pPr>
              <w:widowControl/>
              <w:jc w:val="center"/>
              <w:textAlignment w:val="center"/>
              <w:rPr>
                <w:rFonts w:hint="eastAsia" w:ascii="仿宋" w:hAnsi="仿宋" w:eastAsia="仿宋" w:cs="仿宋"/>
                <w:b w:val="0"/>
                <w:color w:val="auto"/>
                <w:sz w:val="24"/>
                <w:szCs w:val="24"/>
                <w:highlight w:val="none"/>
              </w:rPr>
            </w:pPr>
            <w:r>
              <w:rPr>
                <w:rFonts w:hint="eastAsia" w:ascii="仿宋" w:hAnsi="仿宋" w:eastAsia="仿宋" w:cs="仿宋"/>
                <w:color w:val="auto"/>
                <w:sz w:val="24"/>
                <w:szCs w:val="24"/>
              </w:rPr>
              <w:t>套</w:t>
            </w:r>
          </w:p>
        </w:tc>
        <w:tc>
          <w:tcPr>
            <w:tcW w:w="816" w:type="dxa"/>
            <w:vAlign w:val="center"/>
          </w:tcPr>
          <w:p w14:paraId="23F12A2B">
            <w:pPr>
              <w:widowControl/>
              <w:jc w:val="center"/>
              <w:textAlignment w:val="center"/>
              <w:rPr>
                <w:rFonts w:hint="eastAsia" w:ascii="仿宋" w:hAnsi="仿宋" w:eastAsia="仿宋" w:cs="仿宋"/>
                <w:b w:val="0"/>
                <w:color w:val="auto"/>
                <w:sz w:val="24"/>
                <w:szCs w:val="24"/>
                <w:highlight w:val="none"/>
              </w:rPr>
            </w:pPr>
            <w:r>
              <w:rPr>
                <w:rFonts w:hint="eastAsia" w:ascii="仿宋" w:hAnsi="仿宋" w:eastAsia="仿宋" w:cs="仿宋"/>
                <w:color w:val="auto"/>
                <w:kern w:val="0"/>
                <w:sz w:val="24"/>
                <w:szCs w:val="24"/>
                <w:lang w:val="en-US" w:eastAsia="zh-CN"/>
              </w:rPr>
              <w:t>45</w:t>
            </w:r>
          </w:p>
        </w:tc>
        <w:tc>
          <w:tcPr>
            <w:tcW w:w="1258" w:type="dxa"/>
            <w:vAlign w:val="center"/>
          </w:tcPr>
          <w:p w14:paraId="3D291CFB">
            <w:pPr>
              <w:spacing w:line="460" w:lineRule="exact"/>
              <w:contextualSpacing/>
              <w:jc w:val="center"/>
              <w:rPr>
                <w:rFonts w:hint="eastAsia" w:ascii="仿宋" w:hAnsi="仿宋" w:eastAsia="仿宋" w:cs="仿宋"/>
                <w:b w:val="0"/>
                <w:color w:val="auto"/>
                <w:sz w:val="24"/>
                <w:szCs w:val="24"/>
                <w:highlight w:val="none"/>
              </w:rPr>
            </w:pPr>
          </w:p>
        </w:tc>
        <w:tc>
          <w:tcPr>
            <w:tcW w:w="1263" w:type="dxa"/>
            <w:vAlign w:val="center"/>
          </w:tcPr>
          <w:p w14:paraId="02271C7D">
            <w:pPr>
              <w:spacing w:line="460" w:lineRule="exact"/>
              <w:contextualSpacing/>
              <w:rPr>
                <w:rFonts w:hint="eastAsia" w:ascii="仿宋" w:hAnsi="仿宋" w:eastAsia="仿宋" w:cs="仿宋"/>
                <w:b w:val="0"/>
                <w:color w:val="auto"/>
                <w:sz w:val="24"/>
                <w:szCs w:val="24"/>
                <w:highlight w:val="none"/>
              </w:rPr>
            </w:pPr>
          </w:p>
        </w:tc>
        <w:tc>
          <w:tcPr>
            <w:tcW w:w="1430" w:type="dxa"/>
            <w:vAlign w:val="center"/>
          </w:tcPr>
          <w:p w14:paraId="0A93F66F">
            <w:pPr>
              <w:spacing w:line="460" w:lineRule="exact"/>
              <w:contextualSpacing/>
              <w:rPr>
                <w:rFonts w:hint="eastAsia" w:ascii="仿宋" w:hAnsi="仿宋" w:eastAsia="仿宋" w:cs="仿宋"/>
                <w:b w:val="0"/>
                <w:color w:val="auto"/>
                <w:sz w:val="24"/>
                <w:szCs w:val="24"/>
                <w:highlight w:val="none"/>
              </w:rPr>
            </w:pPr>
          </w:p>
        </w:tc>
      </w:tr>
      <w:tr w14:paraId="3E867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17" w:type="dxa"/>
            <w:shd w:val="clear" w:color="auto" w:fill="auto"/>
            <w:vAlign w:val="center"/>
          </w:tcPr>
          <w:p w14:paraId="44438AC1">
            <w:pPr>
              <w:spacing w:line="460" w:lineRule="exact"/>
              <w:contextualSpacing/>
              <w:jc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sz w:val="24"/>
                <w:szCs w:val="24"/>
                <w:highlight w:val="none"/>
                <w:lang w:val="en-US" w:eastAsia="zh-CN"/>
              </w:rPr>
              <w:t>4</w:t>
            </w:r>
          </w:p>
        </w:tc>
        <w:tc>
          <w:tcPr>
            <w:tcW w:w="2552" w:type="dxa"/>
            <w:vAlign w:val="center"/>
          </w:tcPr>
          <w:p w14:paraId="70BCB4B8">
            <w:pPr>
              <w:widowControl/>
              <w:jc w:val="center"/>
              <w:textAlignment w:val="center"/>
              <w:rPr>
                <w:rFonts w:hint="eastAsia" w:ascii="仿宋" w:hAnsi="仿宋" w:eastAsia="仿宋" w:cs="仿宋"/>
                <w:b w:val="0"/>
                <w:color w:val="auto"/>
                <w:sz w:val="24"/>
                <w:szCs w:val="24"/>
                <w:highlight w:val="none"/>
              </w:rPr>
            </w:pPr>
            <w:r>
              <w:rPr>
                <w:rFonts w:hint="eastAsia" w:ascii="仿宋" w:hAnsi="仿宋" w:eastAsia="仿宋" w:cs="仿宋"/>
                <w:color w:val="auto"/>
                <w:kern w:val="0"/>
                <w:sz w:val="24"/>
                <w:szCs w:val="24"/>
              </w:rPr>
              <w:t>常服配套衬衣</w:t>
            </w:r>
          </w:p>
        </w:tc>
        <w:tc>
          <w:tcPr>
            <w:tcW w:w="1611" w:type="dxa"/>
            <w:vAlign w:val="center"/>
          </w:tcPr>
          <w:p w14:paraId="17A49C1A">
            <w:pPr>
              <w:widowControl/>
              <w:jc w:val="center"/>
              <w:textAlignment w:val="center"/>
              <w:rPr>
                <w:rFonts w:hint="eastAsia" w:ascii="仿宋" w:hAnsi="仿宋" w:eastAsia="仿宋" w:cs="仿宋"/>
                <w:b w:val="0"/>
                <w:color w:val="auto"/>
                <w:sz w:val="24"/>
                <w:szCs w:val="24"/>
                <w:highlight w:val="none"/>
              </w:rPr>
            </w:pPr>
            <w:r>
              <w:rPr>
                <w:rFonts w:hint="eastAsia" w:ascii="仿宋" w:hAnsi="仿宋" w:eastAsia="仿宋" w:cs="仿宋"/>
                <w:color w:val="auto"/>
                <w:sz w:val="24"/>
                <w:szCs w:val="24"/>
              </w:rPr>
              <w:t>件</w:t>
            </w:r>
          </w:p>
        </w:tc>
        <w:tc>
          <w:tcPr>
            <w:tcW w:w="816" w:type="dxa"/>
            <w:vAlign w:val="center"/>
          </w:tcPr>
          <w:p w14:paraId="54E30FCE">
            <w:pPr>
              <w:widowControl/>
              <w:jc w:val="center"/>
              <w:textAlignment w:val="center"/>
              <w:rPr>
                <w:rFonts w:hint="eastAsia" w:ascii="仿宋" w:hAnsi="仿宋" w:eastAsia="仿宋" w:cs="仿宋"/>
                <w:b w:val="0"/>
                <w:color w:val="auto"/>
                <w:sz w:val="24"/>
                <w:szCs w:val="24"/>
                <w:highlight w:val="none"/>
              </w:rPr>
            </w:pPr>
            <w:r>
              <w:rPr>
                <w:rFonts w:hint="eastAsia" w:ascii="仿宋" w:hAnsi="仿宋" w:eastAsia="仿宋" w:cs="仿宋"/>
                <w:color w:val="auto"/>
                <w:kern w:val="0"/>
                <w:sz w:val="24"/>
                <w:szCs w:val="24"/>
                <w:lang w:val="en-US" w:eastAsia="zh-CN"/>
              </w:rPr>
              <w:t>90</w:t>
            </w:r>
          </w:p>
        </w:tc>
        <w:tc>
          <w:tcPr>
            <w:tcW w:w="1258" w:type="dxa"/>
            <w:vAlign w:val="center"/>
          </w:tcPr>
          <w:p w14:paraId="1D0A9C7F">
            <w:pPr>
              <w:spacing w:line="460" w:lineRule="exact"/>
              <w:contextualSpacing/>
              <w:jc w:val="center"/>
              <w:rPr>
                <w:rFonts w:hint="eastAsia" w:ascii="仿宋" w:hAnsi="仿宋" w:eastAsia="仿宋" w:cs="仿宋"/>
                <w:b w:val="0"/>
                <w:color w:val="auto"/>
                <w:sz w:val="24"/>
                <w:szCs w:val="24"/>
                <w:highlight w:val="none"/>
              </w:rPr>
            </w:pPr>
          </w:p>
        </w:tc>
        <w:tc>
          <w:tcPr>
            <w:tcW w:w="1263" w:type="dxa"/>
            <w:vAlign w:val="center"/>
          </w:tcPr>
          <w:p w14:paraId="788581CC">
            <w:pPr>
              <w:spacing w:line="460" w:lineRule="exact"/>
              <w:contextualSpacing/>
              <w:rPr>
                <w:rFonts w:hint="eastAsia" w:ascii="仿宋" w:hAnsi="仿宋" w:eastAsia="仿宋" w:cs="仿宋"/>
                <w:b w:val="0"/>
                <w:color w:val="auto"/>
                <w:sz w:val="24"/>
                <w:szCs w:val="24"/>
                <w:highlight w:val="none"/>
              </w:rPr>
            </w:pPr>
          </w:p>
        </w:tc>
        <w:tc>
          <w:tcPr>
            <w:tcW w:w="1430" w:type="dxa"/>
            <w:vAlign w:val="center"/>
          </w:tcPr>
          <w:p w14:paraId="3CB26BC7">
            <w:pPr>
              <w:spacing w:line="460" w:lineRule="exact"/>
              <w:contextualSpacing/>
              <w:rPr>
                <w:rFonts w:hint="eastAsia" w:ascii="仿宋" w:hAnsi="仿宋" w:eastAsia="仿宋" w:cs="仿宋"/>
                <w:b w:val="0"/>
                <w:color w:val="auto"/>
                <w:sz w:val="24"/>
                <w:szCs w:val="24"/>
                <w:highlight w:val="none"/>
              </w:rPr>
            </w:pPr>
          </w:p>
        </w:tc>
      </w:tr>
      <w:tr w14:paraId="4AB68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17" w:type="dxa"/>
            <w:shd w:val="clear" w:color="auto" w:fill="auto"/>
            <w:vAlign w:val="center"/>
          </w:tcPr>
          <w:p w14:paraId="7EFFDEE7">
            <w:pPr>
              <w:spacing w:line="460" w:lineRule="exact"/>
              <w:contextualSpacing/>
              <w:jc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sz w:val="24"/>
                <w:szCs w:val="24"/>
                <w:highlight w:val="none"/>
                <w:lang w:val="en-US" w:eastAsia="zh-CN"/>
              </w:rPr>
              <w:t>5</w:t>
            </w:r>
          </w:p>
        </w:tc>
        <w:tc>
          <w:tcPr>
            <w:tcW w:w="2552" w:type="dxa"/>
            <w:vAlign w:val="center"/>
          </w:tcPr>
          <w:p w14:paraId="1368B666">
            <w:pPr>
              <w:widowControl/>
              <w:jc w:val="center"/>
              <w:textAlignment w:val="center"/>
              <w:rPr>
                <w:rFonts w:hint="eastAsia" w:ascii="仿宋" w:hAnsi="仿宋" w:eastAsia="仿宋" w:cs="仿宋"/>
                <w:b w:val="0"/>
                <w:color w:val="auto"/>
                <w:sz w:val="24"/>
                <w:szCs w:val="24"/>
                <w:highlight w:val="none"/>
              </w:rPr>
            </w:pPr>
            <w:r>
              <w:rPr>
                <w:rFonts w:hint="eastAsia" w:ascii="仿宋" w:hAnsi="仿宋" w:eastAsia="仿宋" w:cs="仿宋"/>
                <w:color w:val="auto"/>
                <w:kern w:val="0"/>
                <w:sz w:val="24"/>
                <w:szCs w:val="24"/>
              </w:rPr>
              <w:t>春秋执勤服</w:t>
            </w:r>
          </w:p>
        </w:tc>
        <w:tc>
          <w:tcPr>
            <w:tcW w:w="1611" w:type="dxa"/>
            <w:vAlign w:val="center"/>
          </w:tcPr>
          <w:p w14:paraId="1426A04F">
            <w:pPr>
              <w:widowControl/>
              <w:jc w:val="center"/>
              <w:textAlignment w:val="center"/>
              <w:rPr>
                <w:rFonts w:hint="eastAsia" w:ascii="仿宋" w:hAnsi="仿宋" w:eastAsia="仿宋" w:cs="仿宋"/>
                <w:b w:val="0"/>
                <w:color w:val="auto"/>
                <w:sz w:val="24"/>
                <w:szCs w:val="24"/>
                <w:highlight w:val="none"/>
              </w:rPr>
            </w:pPr>
            <w:r>
              <w:rPr>
                <w:rFonts w:hint="eastAsia" w:ascii="仿宋" w:hAnsi="仿宋" w:eastAsia="仿宋" w:cs="仿宋"/>
                <w:color w:val="auto"/>
                <w:sz w:val="24"/>
                <w:szCs w:val="24"/>
              </w:rPr>
              <w:t>套</w:t>
            </w:r>
          </w:p>
        </w:tc>
        <w:tc>
          <w:tcPr>
            <w:tcW w:w="816" w:type="dxa"/>
            <w:vAlign w:val="center"/>
          </w:tcPr>
          <w:p w14:paraId="1248B059">
            <w:pPr>
              <w:widowControl/>
              <w:jc w:val="center"/>
              <w:textAlignment w:val="center"/>
              <w:rPr>
                <w:rFonts w:hint="eastAsia" w:ascii="仿宋" w:hAnsi="仿宋" w:eastAsia="仿宋" w:cs="仿宋"/>
                <w:b w:val="0"/>
                <w:color w:val="auto"/>
                <w:sz w:val="24"/>
                <w:szCs w:val="24"/>
                <w:highlight w:val="none"/>
              </w:rPr>
            </w:pPr>
            <w:r>
              <w:rPr>
                <w:rFonts w:hint="eastAsia" w:ascii="仿宋" w:hAnsi="仿宋" w:eastAsia="仿宋" w:cs="仿宋"/>
                <w:color w:val="auto"/>
                <w:kern w:val="0"/>
                <w:sz w:val="24"/>
                <w:szCs w:val="24"/>
                <w:lang w:val="en-US" w:eastAsia="zh-CN"/>
              </w:rPr>
              <w:t>90</w:t>
            </w:r>
          </w:p>
        </w:tc>
        <w:tc>
          <w:tcPr>
            <w:tcW w:w="1258" w:type="dxa"/>
            <w:vAlign w:val="center"/>
          </w:tcPr>
          <w:p w14:paraId="7593EEDA">
            <w:pPr>
              <w:spacing w:line="460" w:lineRule="exact"/>
              <w:contextualSpacing/>
              <w:jc w:val="center"/>
              <w:rPr>
                <w:rFonts w:hint="eastAsia" w:ascii="仿宋" w:hAnsi="仿宋" w:eastAsia="仿宋" w:cs="仿宋"/>
                <w:b w:val="0"/>
                <w:color w:val="auto"/>
                <w:sz w:val="24"/>
                <w:szCs w:val="24"/>
                <w:highlight w:val="none"/>
              </w:rPr>
            </w:pPr>
          </w:p>
        </w:tc>
        <w:tc>
          <w:tcPr>
            <w:tcW w:w="1263" w:type="dxa"/>
            <w:vAlign w:val="center"/>
          </w:tcPr>
          <w:p w14:paraId="62924F33">
            <w:pPr>
              <w:spacing w:line="460" w:lineRule="exact"/>
              <w:contextualSpacing/>
              <w:rPr>
                <w:rFonts w:hint="eastAsia" w:ascii="仿宋" w:hAnsi="仿宋" w:eastAsia="仿宋" w:cs="仿宋"/>
                <w:b w:val="0"/>
                <w:color w:val="auto"/>
                <w:sz w:val="24"/>
                <w:szCs w:val="24"/>
                <w:highlight w:val="none"/>
              </w:rPr>
            </w:pPr>
          </w:p>
        </w:tc>
        <w:tc>
          <w:tcPr>
            <w:tcW w:w="1430" w:type="dxa"/>
            <w:vAlign w:val="center"/>
          </w:tcPr>
          <w:p w14:paraId="0EF0E7B5">
            <w:pPr>
              <w:spacing w:line="460" w:lineRule="exact"/>
              <w:contextualSpacing/>
              <w:rPr>
                <w:rFonts w:hint="eastAsia" w:ascii="仿宋" w:hAnsi="仿宋" w:eastAsia="仿宋" w:cs="仿宋"/>
                <w:b w:val="0"/>
                <w:color w:val="auto"/>
                <w:sz w:val="24"/>
                <w:szCs w:val="24"/>
                <w:highlight w:val="none"/>
              </w:rPr>
            </w:pPr>
          </w:p>
        </w:tc>
      </w:tr>
      <w:tr w14:paraId="6DFE7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17" w:type="dxa"/>
            <w:shd w:val="clear" w:color="auto" w:fill="auto"/>
            <w:vAlign w:val="center"/>
          </w:tcPr>
          <w:p w14:paraId="22E3BC7C">
            <w:pPr>
              <w:spacing w:line="460" w:lineRule="exact"/>
              <w:contextualSpacing/>
              <w:jc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sz w:val="24"/>
                <w:szCs w:val="24"/>
                <w:highlight w:val="none"/>
                <w:lang w:val="en-US" w:eastAsia="zh-CN"/>
              </w:rPr>
              <w:t>6</w:t>
            </w:r>
          </w:p>
        </w:tc>
        <w:tc>
          <w:tcPr>
            <w:tcW w:w="2552" w:type="dxa"/>
            <w:vAlign w:val="center"/>
          </w:tcPr>
          <w:p w14:paraId="6BB1A576">
            <w:pPr>
              <w:widowControl/>
              <w:jc w:val="center"/>
              <w:textAlignment w:val="center"/>
              <w:rPr>
                <w:rFonts w:hint="eastAsia" w:ascii="仿宋" w:hAnsi="仿宋" w:eastAsia="仿宋" w:cs="仿宋"/>
                <w:b w:val="0"/>
                <w:color w:val="auto"/>
                <w:sz w:val="24"/>
                <w:szCs w:val="24"/>
                <w:highlight w:val="none"/>
              </w:rPr>
            </w:pPr>
            <w:r>
              <w:rPr>
                <w:rFonts w:hint="eastAsia" w:ascii="仿宋" w:hAnsi="仿宋" w:eastAsia="仿宋" w:cs="仿宋"/>
                <w:color w:val="auto"/>
                <w:kern w:val="0"/>
                <w:sz w:val="24"/>
                <w:szCs w:val="24"/>
              </w:rPr>
              <w:t>冬执勤服</w:t>
            </w:r>
          </w:p>
        </w:tc>
        <w:tc>
          <w:tcPr>
            <w:tcW w:w="1611" w:type="dxa"/>
            <w:vAlign w:val="center"/>
          </w:tcPr>
          <w:p w14:paraId="709DD69F">
            <w:pPr>
              <w:widowControl/>
              <w:jc w:val="center"/>
              <w:textAlignment w:val="center"/>
              <w:rPr>
                <w:rFonts w:hint="eastAsia" w:ascii="仿宋" w:hAnsi="仿宋" w:eastAsia="仿宋" w:cs="仿宋"/>
                <w:b w:val="0"/>
                <w:color w:val="auto"/>
                <w:sz w:val="24"/>
                <w:szCs w:val="24"/>
                <w:highlight w:val="none"/>
              </w:rPr>
            </w:pPr>
            <w:r>
              <w:rPr>
                <w:rFonts w:hint="eastAsia" w:ascii="仿宋" w:hAnsi="仿宋" w:eastAsia="仿宋" w:cs="仿宋"/>
                <w:color w:val="auto"/>
                <w:sz w:val="24"/>
                <w:szCs w:val="24"/>
              </w:rPr>
              <w:t>套</w:t>
            </w:r>
          </w:p>
        </w:tc>
        <w:tc>
          <w:tcPr>
            <w:tcW w:w="816" w:type="dxa"/>
            <w:vAlign w:val="center"/>
          </w:tcPr>
          <w:p w14:paraId="4912A2B4">
            <w:pPr>
              <w:widowControl/>
              <w:jc w:val="center"/>
              <w:textAlignment w:val="center"/>
              <w:rPr>
                <w:rFonts w:hint="eastAsia" w:ascii="仿宋" w:hAnsi="仿宋" w:eastAsia="仿宋" w:cs="仿宋"/>
                <w:b w:val="0"/>
                <w:color w:val="auto"/>
                <w:sz w:val="24"/>
                <w:szCs w:val="24"/>
                <w:highlight w:val="none"/>
              </w:rPr>
            </w:pPr>
            <w:r>
              <w:rPr>
                <w:rFonts w:hint="eastAsia" w:ascii="仿宋" w:hAnsi="仿宋" w:eastAsia="仿宋" w:cs="仿宋"/>
                <w:color w:val="auto"/>
                <w:kern w:val="0"/>
                <w:sz w:val="24"/>
                <w:szCs w:val="24"/>
                <w:lang w:val="en-US" w:eastAsia="zh-CN"/>
              </w:rPr>
              <w:t>45</w:t>
            </w:r>
          </w:p>
        </w:tc>
        <w:tc>
          <w:tcPr>
            <w:tcW w:w="1258" w:type="dxa"/>
            <w:vAlign w:val="center"/>
          </w:tcPr>
          <w:p w14:paraId="14445F3D">
            <w:pPr>
              <w:spacing w:line="460" w:lineRule="exact"/>
              <w:contextualSpacing/>
              <w:jc w:val="center"/>
              <w:rPr>
                <w:rFonts w:hint="eastAsia" w:ascii="仿宋" w:hAnsi="仿宋" w:eastAsia="仿宋" w:cs="仿宋"/>
                <w:b w:val="0"/>
                <w:color w:val="auto"/>
                <w:sz w:val="24"/>
                <w:szCs w:val="24"/>
                <w:highlight w:val="none"/>
              </w:rPr>
            </w:pPr>
          </w:p>
        </w:tc>
        <w:tc>
          <w:tcPr>
            <w:tcW w:w="1263" w:type="dxa"/>
            <w:vAlign w:val="center"/>
          </w:tcPr>
          <w:p w14:paraId="2B36D09B">
            <w:pPr>
              <w:spacing w:line="460" w:lineRule="exact"/>
              <w:contextualSpacing/>
              <w:rPr>
                <w:rFonts w:hint="eastAsia" w:ascii="仿宋" w:hAnsi="仿宋" w:eastAsia="仿宋" w:cs="仿宋"/>
                <w:b w:val="0"/>
                <w:color w:val="auto"/>
                <w:sz w:val="24"/>
                <w:szCs w:val="24"/>
                <w:highlight w:val="none"/>
              </w:rPr>
            </w:pPr>
          </w:p>
        </w:tc>
        <w:tc>
          <w:tcPr>
            <w:tcW w:w="1430" w:type="dxa"/>
            <w:vAlign w:val="center"/>
          </w:tcPr>
          <w:p w14:paraId="0EAB1FC8">
            <w:pPr>
              <w:spacing w:line="460" w:lineRule="exact"/>
              <w:contextualSpacing/>
              <w:rPr>
                <w:rFonts w:hint="eastAsia" w:ascii="仿宋" w:hAnsi="仿宋" w:eastAsia="仿宋" w:cs="仿宋"/>
                <w:b w:val="0"/>
                <w:color w:val="auto"/>
                <w:sz w:val="24"/>
                <w:szCs w:val="24"/>
                <w:highlight w:val="none"/>
              </w:rPr>
            </w:pPr>
          </w:p>
        </w:tc>
      </w:tr>
      <w:tr w14:paraId="48707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17" w:type="dxa"/>
            <w:shd w:val="clear" w:color="auto" w:fill="auto"/>
            <w:vAlign w:val="center"/>
          </w:tcPr>
          <w:p w14:paraId="53AF704A">
            <w:pPr>
              <w:spacing w:line="460" w:lineRule="exact"/>
              <w:contextualSpacing/>
              <w:jc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sz w:val="24"/>
                <w:szCs w:val="24"/>
                <w:highlight w:val="none"/>
                <w:lang w:val="en-US" w:eastAsia="zh-CN"/>
              </w:rPr>
              <w:t>7</w:t>
            </w:r>
          </w:p>
        </w:tc>
        <w:tc>
          <w:tcPr>
            <w:tcW w:w="2552" w:type="dxa"/>
            <w:vAlign w:val="center"/>
          </w:tcPr>
          <w:p w14:paraId="0D8922D7">
            <w:pPr>
              <w:widowControl/>
              <w:jc w:val="center"/>
              <w:textAlignment w:val="center"/>
              <w:rPr>
                <w:rFonts w:hint="eastAsia" w:ascii="仿宋" w:hAnsi="仿宋" w:eastAsia="仿宋" w:cs="仿宋"/>
                <w:b w:val="0"/>
                <w:color w:val="auto"/>
                <w:sz w:val="24"/>
                <w:szCs w:val="24"/>
                <w:highlight w:val="none"/>
              </w:rPr>
            </w:pPr>
            <w:r>
              <w:rPr>
                <w:rFonts w:hint="eastAsia" w:ascii="仿宋" w:hAnsi="仿宋" w:eastAsia="仿宋" w:cs="仿宋"/>
                <w:color w:val="auto"/>
                <w:kern w:val="0"/>
                <w:sz w:val="24"/>
                <w:szCs w:val="24"/>
              </w:rPr>
              <w:t>长袖夏装制式衬衣</w:t>
            </w:r>
          </w:p>
        </w:tc>
        <w:tc>
          <w:tcPr>
            <w:tcW w:w="1611" w:type="dxa"/>
            <w:vAlign w:val="center"/>
          </w:tcPr>
          <w:p w14:paraId="2047F7CF">
            <w:pPr>
              <w:widowControl/>
              <w:jc w:val="center"/>
              <w:textAlignment w:val="center"/>
              <w:rPr>
                <w:rFonts w:hint="eastAsia" w:ascii="仿宋" w:hAnsi="仿宋" w:eastAsia="仿宋" w:cs="仿宋"/>
                <w:b w:val="0"/>
                <w:color w:val="auto"/>
                <w:sz w:val="24"/>
                <w:szCs w:val="24"/>
                <w:highlight w:val="none"/>
              </w:rPr>
            </w:pPr>
            <w:r>
              <w:rPr>
                <w:rFonts w:hint="eastAsia" w:ascii="仿宋" w:hAnsi="仿宋" w:eastAsia="仿宋" w:cs="仿宋"/>
                <w:color w:val="auto"/>
                <w:sz w:val="24"/>
                <w:szCs w:val="24"/>
              </w:rPr>
              <w:t>件</w:t>
            </w:r>
          </w:p>
        </w:tc>
        <w:tc>
          <w:tcPr>
            <w:tcW w:w="816" w:type="dxa"/>
            <w:vAlign w:val="center"/>
          </w:tcPr>
          <w:p w14:paraId="4806D61C">
            <w:pPr>
              <w:widowControl/>
              <w:jc w:val="center"/>
              <w:textAlignment w:val="center"/>
              <w:rPr>
                <w:rFonts w:hint="eastAsia" w:ascii="仿宋" w:hAnsi="仿宋" w:eastAsia="仿宋" w:cs="仿宋"/>
                <w:b w:val="0"/>
                <w:color w:val="auto"/>
                <w:sz w:val="24"/>
                <w:szCs w:val="24"/>
                <w:highlight w:val="none"/>
              </w:rPr>
            </w:pPr>
            <w:r>
              <w:rPr>
                <w:rFonts w:hint="eastAsia" w:ascii="仿宋" w:hAnsi="仿宋" w:eastAsia="仿宋" w:cs="仿宋"/>
                <w:color w:val="auto"/>
                <w:kern w:val="0"/>
                <w:sz w:val="24"/>
                <w:szCs w:val="24"/>
                <w:lang w:val="en-US" w:eastAsia="zh-CN"/>
              </w:rPr>
              <w:t>90</w:t>
            </w:r>
          </w:p>
        </w:tc>
        <w:tc>
          <w:tcPr>
            <w:tcW w:w="1258" w:type="dxa"/>
            <w:vAlign w:val="center"/>
          </w:tcPr>
          <w:p w14:paraId="30ABADF3">
            <w:pPr>
              <w:spacing w:line="460" w:lineRule="exact"/>
              <w:contextualSpacing/>
              <w:jc w:val="center"/>
              <w:rPr>
                <w:rFonts w:hint="eastAsia" w:ascii="仿宋" w:hAnsi="仿宋" w:eastAsia="仿宋" w:cs="仿宋"/>
                <w:b w:val="0"/>
                <w:color w:val="auto"/>
                <w:sz w:val="24"/>
                <w:szCs w:val="24"/>
                <w:highlight w:val="none"/>
              </w:rPr>
            </w:pPr>
          </w:p>
        </w:tc>
        <w:tc>
          <w:tcPr>
            <w:tcW w:w="1263" w:type="dxa"/>
            <w:vAlign w:val="center"/>
          </w:tcPr>
          <w:p w14:paraId="6CF84C99">
            <w:pPr>
              <w:spacing w:line="460" w:lineRule="exact"/>
              <w:contextualSpacing/>
              <w:rPr>
                <w:rFonts w:hint="eastAsia" w:ascii="仿宋" w:hAnsi="仿宋" w:eastAsia="仿宋" w:cs="仿宋"/>
                <w:b w:val="0"/>
                <w:color w:val="auto"/>
                <w:sz w:val="24"/>
                <w:szCs w:val="24"/>
                <w:highlight w:val="none"/>
              </w:rPr>
            </w:pPr>
          </w:p>
        </w:tc>
        <w:tc>
          <w:tcPr>
            <w:tcW w:w="1430" w:type="dxa"/>
            <w:vAlign w:val="center"/>
          </w:tcPr>
          <w:p w14:paraId="7695A815">
            <w:pPr>
              <w:spacing w:line="460" w:lineRule="exact"/>
              <w:contextualSpacing/>
              <w:rPr>
                <w:rFonts w:hint="eastAsia" w:ascii="仿宋" w:hAnsi="仿宋" w:eastAsia="仿宋" w:cs="仿宋"/>
                <w:b w:val="0"/>
                <w:color w:val="auto"/>
                <w:sz w:val="24"/>
                <w:szCs w:val="24"/>
                <w:highlight w:val="none"/>
              </w:rPr>
            </w:pPr>
          </w:p>
        </w:tc>
      </w:tr>
      <w:tr w14:paraId="5EF27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17" w:type="dxa"/>
            <w:shd w:val="clear" w:color="auto" w:fill="auto"/>
            <w:vAlign w:val="center"/>
          </w:tcPr>
          <w:p w14:paraId="588D79BC">
            <w:pPr>
              <w:spacing w:line="460" w:lineRule="exact"/>
              <w:contextualSpacing/>
              <w:jc w:val="center"/>
              <w:rPr>
                <w:rFonts w:hint="default"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sz w:val="24"/>
                <w:szCs w:val="24"/>
                <w:highlight w:val="none"/>
                <w:lang w:val="en-US" w:eastAsia="zh-CN"/>
              </w:rPr>
              <w:t>8</w:t>
            </w:r>
          </w:p>
        </w:tc>
        <w:tc>
          <w:tcPr>
            <w:tcW w:w="2552" w:type="dxa"/>
            <w:vAlign w:val="center"/>
          </w:tcPr>
          <w:p w14:paraId="1F5CCA5F">
            <w:pPr>
              <w:widowControl/>
              <w:jc w:val="center"/>
              <w:textAlignment w:val="center"/>
              <w:rPr>
                <w:rFonts w:hint="eastAsia" w:ascii="仿宋" w:hAnsi="仿宋" w:eastAsia="仿宋" w:cs="仿宋"/>
                <w:b w:val="0"/>
                <w:color w:val="auto"/>
                <w:sz w:val="24"/>
                <w:szCs w:val="24"/>
                <w:highlight w:val="none"/>
              </w:rPr>
            </w:pPr>
            <w:r>
              <w:rPr>
                <w:rFonts w:hint="eastAsia" w:ascii="仿宋" w:hAnsi="仿宋" w:eastAsia="仿宋" w:cs="仿宋"/>
                <w:color w:val="auto"/>
                <w:kern w:val="0"/>
                <w:sz w:val="24"/>
                <w:szCs w:val="24"/>
              </w:rPr>
              <w:t>短袖夏装制式衬衣</w:t>
            </w:r>
          </w:p>
        </w:tc>
        <w:tc>
          <w:tcPr>
            <w:tcW w:w="1611" w:type="dxa"/>
            <w:vAlign w:val="center"/>
          </w:tcPr>
          <w:p w14:paraId="0161B01D">
            <w:pPr>
              <w:widowControl/>
              <w:jc w:val="center"/>
              <w:textAlignment w:val="center"/>
              <w:rPr>
                <w:rFonts w:hint="eastAsia" w:ascii="仿宋" w:hAnsi="仿宋" w:eastAsia="仿宋" w:cs="仿宋"/>
                <w:b w:val="0"/>
                <w:color w:val="auto"/>
                <w:sz w:val="24"/>
                <w:szCs w:val="24"/>
                <w:highlight w:val="none"/>
              </w:rPr>
            </w:pPr>
            <w:r>
              <w:rPr>
                <w:rFonts w:hint="eastAsia" w:ascii="仿宋" w:hAnsi="仿宋" w:eastAsia="仿宋" w:cs="仿宋"/>
                <w:color w:val="auto"/>
                <w:sz w:val="24"/>
                <w:szCs w:val="24"/>
              </w:rPr>
              <w:t>件</w:t>
            </w:r>
          </w:p>
        </w:tc>
        <w:tc>
          <w:tcPr>
            <w:tcW w:w="816" w:type="dxa"/>
            <w:vAlign w:val="center"/>
          </w:tcPr>
          <w:p w14:paraId="1C1CEE91">
            <w:pPr>
              <w:widowControl/>
              <w:jc w:val="center"/>
              <w:textAlignment w:val="center"/>
              <w:rPr>
                <w:rFonts w:hint="eastAsia" w:ascii="仿宋" w:hAnsi="仿宋" w:eastAsia="仿宋" w:cs="仿宋"/>
                <w:b w:val="0"/>
                <w:color w:val="auto"/>
                <w:sz w:val="24"/>
                <w:szCs w:val="24"/>
                <w:highlight w:val="none"/>
              </w:rPr>
            </w:pPr>
            <w:r>
              <w:rPr>
                <w:rFonts w:hint="eastAsia" w:ascii="仿宋" w:hAnsi="仿宋" w:eastAsia="仿宋" w:cs="仿宋"/>
                <w:color w:val="auto"/>
                <w:kern w:val="0"/>
                <w:sz w:val="24"/>
                <w:szCs w:val="24"/>
                <w:lang w:val="en-US" w:eastAsia="zh-CN"/>
              </w:rPr>
              <w:t>135</w:t>
            </w:r>
          </w:p>
        </w:tc>
        <w:tc>
          <w:tcPr>
            <w:tcW w:w="1258" w:type="dxa"/>
            <w:vAlign w:val="center"/>
          </w:tcPr>
          <w:p w14:paraId="26766083">
            <w:pPr>
              <w:spacing w:line="460" w:lineRule="exact"/>
              <w:contextualSpacing/>
              <w:jc w:val="center"/>
              <w:rPr>
                <w:rFonts w:hint="eastAsia" w:ascii="仿宋" w:hAnsi="仿宋" w:eastAsia="仿宋" w:cs="仿宋"/>
                <w:b w:val="0"/>
                <w:color w:val="auto"/>
                <w:sz w:val="24"/>
                <w:szCs w:val="24"/>
                <w:highlight w:val="none"/>
              </w:rPr>
            </w:pPr>
          </w:p>
        </w:tc>
        <w:tc>
          <w:tcPr>
            <w:tcW w:w="1263" w:type="dxa"/>
            <w:vAlign w:val="center"/>
          </w:tcPr>
          <w:p w14:paraId="7C205CDB">
            <w:pPr>
              <w:spacing w:line="460" w:lineRule="exact"/>
              <w:contextualSpacing/>
              <w:rPr>
                <w:rFonts w:hint="eastAsia" w:ascii="仿宋" w:hAnsi="仿宋" w:eastAsia="仿宋" w:cs="仿宋"/>
                <w:b w:val="0"/>
                <w:color w:val="auto"/>
                <w:sz w:val="24"/>
                <w:szCs w:val="24"/>
                <w:highlight w:val="none"/>
              </w:rPr>
            </w:pPr>
          </w:p>
        </w:tc>
        <w:tc>
          <w:tcPr>
            <w:tcW w:w="1430" w:type="dxa"/>
            <w:vAlign w:val="center"/>
          </w:tcPr>
          <w:p w14:paraId="5928E99E">
            <w:pPr>
              <w:spacing w:line="460" w:lineRule="exact"/>
              <w:contextualSpacing/>
              <w:rPr>
                <w:rFonts w:hint="eastAsia" w:ascii="仿宋" w:hAnsi="仿宋" w:eastAsia="仿宋" w:cs="仿宋"/>
                <w:b w:val="0"/>
                <w:color w:val="auto"/>
                <w:sz w:val="24"/>
                <w:szCs w:val="24"/>
                <w:highlight w:val="none"/>
              </w:rPr>
            </w:pPr>
          </w:p>
        </w:tc>
      </w:tr>
      <w:tr w14:paraId="43A60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17" w:type="dxa"/>
            <w:shd w:val="clear" w:color="auto" w:fill="auto"/>
            <w:vAlign w:val="center"/>
          </w:tcPr>
          <w:p w14:paraId="49229F3F">
            <w:pPr>
              <w:spacing w:line="460" w:lineRule="exact"/>
              <w:contextualSpacing/>
              <w:jc w:val="center"/>
              <w:rPr>
                <w:rFonts w:hint="default"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sz w:val="24"/>
                <w:szCs w:val="24"/>
                <w:highlight w:val="none"/>
                <w:lang w:val="en-US" w:eastAsia="zh-CN"/>
              </w:rPr>
              <w:t>9</w:t>
            </w:r>
          </w:p>
        </w:tc>
        <w:tc>
          <w:tcPr>
            <w:tcW w:w="2552" w:type="dxa"/>
            <w:vAlign w:val="center"/>
          </w:tcPr>
          <w:p w14:paraId="2B59AB83">
            <w:pPr>
              <w:widowControl/>
              <w:jc w:val="center"/>
              <w:textAlignment w:val="center"/>
              <w:rPr>
                <w:rFonts w:hint="eastAsia" w:ascii="仿宋" w:hAnsi="仿宋" w:eastAsia="仿宋" w:cs="仿宋"/>
                <w:b w:val="0"/>
                <w:color w:val="auto"/>
                <w:sz w:val="24"/>
                <w:szCs w:val="24"/>
                <w:highlight w:val="none"/>
              </w:rPr>
            </w:pPr>
            <w:r>
              <w:rPr>
                <w:rFonts w:hint="eastAsia" w:ascii="仿宋" w:hAnsi="仿宋" w:eastAsia="仿宋" w:cs="仿宋"/>
                <w:color w:val="auto"/>
                <w:kern w:val="0"/>
                <w:sz w:val="24"/>
                <w:szCs w:val="24"/>
              </w:rPr>
              <w:t>单裤</w:t>
            </w:r>
          </w:p>
        </w:tc>
        <w:tc>
          <w:tcPr>
            <w:tcW w:w="1611" w:type="dxa"/>
            <w:vAlign w:val="center"/>
          </w:tcPr>
          <w:p w14:paraId="44F3AF3F">
            <w:pPr>
              <w:widowControl/>
              <w:jc w:val="center"/>
              <w:textAlignment w:val="center"/>
              <w:rPr>
                <w:rFonts w:hint="eastAsia" w:ascii="仿宋" w:hAnsi="仿宋" w:eastAsia="仿宋" w:cs="仿宋"/>
                <w:b w:val="0"/>
                <w:color w:val="auto"/>
                <w:sz w:val="24"/>
                <w:szCs w:val="24"/>
                <w:highlight w:val="none"/>
              </w:rPr>
            </w:pPr>
            <w:r>
              <w:rPr>
                <w:rFonts w:hint="eastAsia" w:ascii="仿宋" w:hAnsi="仿宋" w:eastAsia="仿宋" w:cs="仿宋"/>
                <w:color w:val="auto"/>
                <w:sz w:val="24"/>
                <w:szCs w:val="24"/>
              </w:rPr>
              <w:t>条</w:t>
            </w:r>
          </w:p>
        </w:tc>
        <w:tc>
          <w:tcPr>
            <w:tcW w:w="816" w:type="dxa"/>
            <w:vAlign w:val="center"/>
          </w:tcPr>
          <w:p w14:paraId="4DA6524E">
            <w:pPr>
              <w:widowControl/>
              <w:jc w:val="center"/>
              <w:textAlignment w:val="center"/>
              <w:rPr>
                <w:rFonts w:hint="eastAsia" w:ascii="仿宋" w:hAnsi="仿宋" w:eastAsia="仿宋" w:cs="仿宋"/>
                <w:b w:val="0"/>
                <w:color w:val="auto"/>
                <w:sz w:val="24"/>
                <w:szCs w:val="24"/>
                <w:highlight w:val="none"/>
              </w:rPr>
            </w:pPr>
            <w:r>
              <w:rPr>
                <w:rFonts w:hint="eastAsia" w:ascii="仿宋" w:hAnsi="仿宋" w:eastAsia="仿宋" w:cs="仿宋"/>
                <w:color w:val="auto"/>
                <w:kern w:val="0"/>
                <w:sz w:val="24"/>
                <w:szCs w:val="24"/>
                <w:lang w:val="en-US" w:eastAsia="zh-CN"/>
              </w:rPr>
              <w:t>90</w:t>
            </w:r>
          </w:p>
        </w:tc>
        <w:tc>
          <w:tcPr>
            <w:tcW w:w="1258" w:type="dxa"/>
            <w:vAlign w:val="center"/>
          </w:tcPr>
          <w:p w14:paraId="13ABC884">
            <w:pPr>
              <w:spacing w:line="460" w:lineRule="exact"/>
              <w:contextualSpacing/>
              <w:jc w:val="center"/>
              <w:rPr>
                <w:rFonts w:hint="eastAsia" w:ascii="仿宋" w:hAnsi="仿宋" w:eastAsia="仿宋" w:cs="仿宋"/>
                <w:b w:val="0"/>
                <w:color w:val="auto"/>
                <w:sz w:val="24"/>
                <w:szCs w:val="24"/>
                <w:highlight w:val="none"/>
              </w:rPr>
            </w:pPr>
          </w:p>
        </w:tc>
        <w:tc>
          <w:tcPr>
            <w:tcW w:w="1263" w:type="dxa"/>
            <w:vAlign w:val="center"/>
          </w:tcPr>
          <w:p w14:paraId="1DE8EDF2">
            <w:pPr>
              <w:spacing w:line="460" w:lineRule="exact"/>
              <w:contextualSpacing/>
              <w:rPr>
                <w:rFonts w:hint="eastAsia" w:ascii="仿宋" w:hAnsi="仿宋" w:eastAsia="仿宋" w:cs="仿宋"/>
                <w:b w:val="0"/>
                <w:color w:val="auto"/>
                <w:sz w:val="24"/>
                <w:szCs w:val="24"/>
                <w:highlight w:val="none"/>
              </w:rPr>
            </w:pPr>
          </w:p>
        </w:tc>
        <w:tc>
          <w:tcPr>
            <w:tcW w:w="1430" w:type="dxa"/>
            <w:vAlign w:val="center"/>
          </w:tcPr>
          <w:p w14:paraId="74303FC3">
            <w:pPr>
              <w:spacing w:line="460" w:lineRule="exact"/>
              <w:contextualSpacing/>
              <w:rPr>
                <w:rFonts w:hint="eastAsia" w:ascii="仿宋" w:hAnsi="仿宋" w:eastAsia="仿宋" w:cs="仿宋"/>
                <w:b w:val="0"/>
                <w:color w:val="auto"/>
                <w:sz w:val="24"/>
                <w:szCs w:val="24"/>
                <w:highlight w:val="none"/>
              </w:rPr>
            </w:pPr>
          </w:p>
        </w:tc>
      </w:tr>
      <w:tr w14:paraId="62D7E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17" w:type="dxa"/>
            <w:shd w:val="clear" w:color="auto" w:fill="auto"/>
            <w:vAlign w:val="center"/>
          </w:tcPr>
          <w:p w14:paraId="64F744CA">
            <w:pPr>
              <w:spacing w:line="460" w:lineRule="exact"/>
              <w:contextualSpacing/>
              <w:jc w:val="center"/>
              <w:rPr>
                <w:rFonts w:hint="default"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sz w:val="24"/>
                <w:szCs w:val="24"/>
                <w:highlight w:val="none"/>
                <w:lang w:val="en-US" w:eastAsia="zh-CN"/>
              </w:rPr>
              <w:t>10</w:t>
            </w:r>
          </w:p>
        </w:tc>
        <w:tc>
          <w:tcPr>
            <w:tcW w:w="2552" w:type="dxa"/>
            <w:vAlign w:val="center"/>
          </w:tcPr>
          <w:p w14:paraId="34F9A664">
            <w:pPr>
              <w:widowControl/>
              <w:jc w:val="center"/>
              <w:textAlignment w:val="center"/>
              <w:rPr>
                <w:rFonts w:hint="eastAsia" w:ascii="仿宋" w:hAnsi="仿宋" w:eastAsia="仿宋" w:cs="仿宋"/>
                <w:b w:val="0"/>
                <w:color w:val="auto"/>
                <w:sz w:val="24"/>
                <w:szCs w:val="24"/>
                <w:highlight w:val="none"/>
              </w:rPr>
            </w:pPr>
            <w:r>
              <w:rPr>
                <w:rFonts w:hint="eastAsia" w:ascii="仿宋" w:hAnsi="仿宋" w:eastAsia="仿宋" w:cs="仿宋"/>
                <w:color w:val="auto"/>
                <w:kern w:val="0"/>
                <w:sz w:val="24"/>
                <w:szCs w:val="24"/>
              </w:rPr>
              <w:t>防寒服短款</w:t>
            </w:r>
          </w:p>
        </w:tc>
        <w:tc>
          <w:tcPr>
            <w:tcW w:w="1611" w:type="dxa"/>
            <w:vAlign w:val="center"/>
          </w:tcPr>
          <w:p w14:paraId="1953FF55">
            <w:pPr>
              <w:widowControl/>
              <w:jc w:val="center"/>
              <w:textAlignment w:val="center"/>
              <w:rPr>
                <w:rFonts w:hint="eastAsia" w:ascii="仿宋" w:hAnsi="仿宋" w:eastAsia="仿宋" w:cs="仿宋"/>
                <w:b w:val="0"/>
                <w:color w:val="auto"/>
                <w:sz w:val="24"/>
                <w:szCs w:val="24"/>
                <w:highlight w:val="none"/>
              </w:rPr>
            </w:pPr>
            <w:r>
              <w:rPr>
                <w:rFonts w:hint="eastAsia" w:ascii="仿宋" w:hAnsi="仿宋" w:eastAsia="仿宋" w:cs="仿宋"/>
                <w:color w:val="auto"/>
                <w:sz w:val="24"/>
                <w:szCs w:val="24"/>
              </w:rPr>
              <w:t>件</w:t>
            </w:r>
          </w:p>
        </w:tc>
        <w:tc>
          <w:tcPr>
            <w:tcW w:w="816" w:type="dxa"/>
            <w:vAlign w:val="center"/>
          </w:tcPr>
          <w:p w14:paraId="74122288">
            <w:pPr>
              <w:widowControl/>
              <w:jc w:val="center"/>
              <w:textAlignment w:val="center"/>
              <w:rPr>
                <w:rFonts w:hint="eastAsia" w:ascii="仿宋" w:hAnsi="仿宋" w:eastAsia="仿宋" w:cs="仿宋"/>
                <w:b w:val="0"/>
                <w:color w:val="auto"/>
                <w:sz w:val="24"/>
                <w:szCs w:val="24"/>
                <w:highlight w:val="none"/>
              </w:rPr>
            </w:pPr>
            <w:r>
              <w:rPr>
                <w:rFonts w:hint="eastAsia" w:ascii="仿宋" w:hAnsi="仿宋" w:eastAsia="仿宋" w:cs="仿宋"/>
                <w:color w:val="auto"/>
                <w:kern w:val="0"/>
                <w:sz w:val="24"/>
                <w:szCs w:val="24"/>
                <w:lang w:val="en-US" w:eastAsia="zh-CN"/>
              </w:rPr>
              <w:t>45</w:t>
            </w:r>
          </w:p>
        </w:tc>
        <w:tc>
          <w:tcPr>
            <w:tcW w:w="1258" w:type="dxa"/>
            <w:vAlign w:val="center"/>
          </w:tcPr>
          <w:p w14:paraId="1809B533">
            <w:pPr>
              <w:spacing w:line="460" w:lineRule="exact"/>
              <w:contextualSpacing/>
              <w:jc w:val="center"/>
              <w:rPr>
                <w:rFonts w:hint="eastAsia" w:ascii="仿宋" w:hAnsi="仿宋" w:eastAsia="仿宋" w:cs="仿宋"/>
                <w:b w:val="0"/>
                <w:color w:val="auto"/>
                <w:sz w:val="24"/>
                <w:szCs w:val="24"/>
                <w:highlight w:val="none"/>
              </w:rPr>
            </w:pPr>
          </w:p>
        </w:tc>
        <w:tc>
          <w:tcPr>
            <w:tcW w:w="1263" w:type="dxa"/>
            <w:vAlign w:val="center"/>
          </w:tcPr>
          <w:p w14:paraId="06CDAB93">
            <w:pPr>
              <w:spacing w:line="460" w:lineRule="exact"/>
              <w:contextualSpacing/>
              <w:rPr>
                <w:rFonts w:hint="eastAsia" w:ascii="仿宋" w:hAnsi="仿宋" w:eastAsia="仿宋" w:cs="仿宋"/>
                <w:b w:val="0"/>
                <w:color w:val="auto"/>
                <w:sz w:val="24"/>
                <w:szCs w:val="24"/>
                <w:highlight w:val="none"/>
              </w:rPr>
            </w:pPr>
          </w:p>
        </w:tc>
        <w:tc>
          <w:tcPr>
            <w:tcW w:w="1430" w:type="dxa"/>
            <w:vAlign w:val="center"/>
          </w:tcPr>
          <w:p w14:paraId="669BE58B">
            <w:pPr>
              <w:spacing w:line="460" w:lineRule="exact"/>
              <w:contextualSpacing/>
              <w:rPr>
                <w:rFonts w:hint="eastAsia" w:ascii="仿宋" w:hAnsi="仿宋" w:eastAsia="仿宋" w:cs="仿宋"/>
                <w:b w:val="0"/>
                <w:color w:val="auto"/>
                <w:sz w:val="24"/>
                <w:szCs w:val="24"/>
                <w:highlight w:val="none"/>
              </w:rPr>
            </w:pPr>
          </w:p>
        </w:tc>
      </w:tr>
      <w:tr w14:paraId="1FCBC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17" w:type="dxa"/>
            <w:shd w:val="clear" w:color="auto" w:fill="auto"/>
            <w:vAlign w:val="center"/>
          </w:tcPr>
          <w:p w14:paraId="26A15568">
            <w:pPr>
              <w:spacing w:line="460" w:lineRule="exact"/>
              <w:contextualSpacing/>
              <w:jc w:val="center"/>
              <w:rPr>
                <w:rFonts w:hint="default"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sz w:val="24"/>
                <w:szCs w:val="24"/>
                <w:highlight w:val="none"/>
                <w:lang w:val="en-US" w:eastAsia="zh-CN"/>
              </w:rPr>
              <w:t>11</w:t>
            </w:r>
          </w:p>
        </w:tc>
        <w:tc>
          <w:tcPr>
            <w:tcW w:w="2552" w:type="dxa"/>
            <w:vAlign w:val="center"/>
          </w:tcPr>
          <w:p w14:paraId="23DD38D5">
            <w:pPr>
              <w:widowControl/>
              <w:jc w:val="center"/>
              <w:textAlignment w:val="center"/>
              <w:rPr>
                <w:rFonts w:hint="eastAsia" w:ascii="仿宋" w:hAnsi="仿宋" w:eastAsia="仿宋" w:cs="仿宋"/>
                <w:b w:val="0"/>
                <w:color w:val="auto"/>
                <w:sz w:val="24"/>
                <w:szCs w:val="24"/>
                <w:highlight w:val="none"/>
              </w:rPr>
            </w:pPr>
            <w:r>
              <w:rPr>
                <w:rFonts w:hint="eastAsia" w:ascii="仿宋" w:hAnsi="仿宋" w:eastAsia="仿宋" w:cs="仿宋"/>
                <w:color w:val="auto"/>
                <w:kern w:val="0"/>
                <w:sz w:val="24"/>
                <w:szCs w:val="24"/>
              </w:rPr>
              <w:t>腰带</w:t>
            </w:r>
          </w:p>
        </w:tc>
        <w:tc>
          <w:tcPr>
            <w:tcW w:w="1611" w:type="dxa"/>
            <w:vAlign w:val="center"/>
          </w:tcPr>
          <w:p w14:paraId="2D088A1B">
            <w:pPr>
              <w:widowControl/>
              <w:jc w:val="center"/>
              <w:textAlignment w:val="center"/>
              <w:rPr>
                <w:rFonts w:hint="eastAsia" w:ascii="仿宋" w:hAnsi="仿宋" w:eastAsia="仿宋" w:cs="仿宋"/>
                <w:b w:val="0"/>
                <w:color w:val="auto"/>
                <w:sz w:val="24"/>
                <w:szCs w:val="24"/>
                <w:highlight w:val="none"/>
              </w:rPr>
            </w:pPr>
            <w:r>
              <w:rPr>
                <w:rFonts w:hint="eastAsia" w:ascii="仿宋" w:hAnsi="仿宋" w:eastAsia="仿宋" w:cs="仿宋"/>
                <w:color w:val="auto"/>
                <w:sz w:val="24"/>
                <w:szCs w:val="24"/>
              </w:rPr>
              <w:t>条</w:t>
            </w:r>
          </w:p>
        </w:tc>
        <w:tc>
          <w:tcPr>
            <w:tcW w:w="816" w:type="dxa"/>
            <w:vAlign w:val="center"/>
          </w:tcPr>
          <w:p w14:paraId="44C8C7F9">
            <w:pPr>
              <w:widowControl/>
              <w:jc w:val="center"/>
              <w:textAlignment w:val="center"/>
              <w:rPr>
                <w:rFonts w:hint="eastAsia" w:ascii="仿宋" w:hAnsi="仿宋" w:eastAsia="仿宋" w:cs="仿宋"/>
                <w:b w:val="0"/>
                <w:color w:val="auto"/>
                <w:sz w:val="24"/>
                <w:szCs w:val="24"/>
                <w:highlight w:val="none"/>
              </w:rPr>
            </w:pPr>
            <w:r>
              <w:rPr>
                <w:rFonts w:hint="eastAsia" w:ascii="仿宋" w:hAnsi="仿宋" w:eastAsia="仿宋" w:cs="仿宋"/>
                <w:color w:val="auto"/>
                <w:kern w:val="0"/>
                <w:sz w:val="24"/>
                <w:szCs w:val="24"/>
                <w:lang w:val="en-US" w:eastAsia="zh-CN"/>
              </w:rPr>
              <w:t>90</w:t>
            </w:r>
          </w:p>
        </w:tc>
        <w:tc>
          <w:tcPr>
            <w:tcW w:w="1258" w:type="dxa"/>
            <w:vAlign w:val="center"/>
          </w:tcPr>
          <w:p w14:paraId="4C1C0216">
            <w:pPr>
              <w:spacing w:line="460" w:lineRule="exact"/>
              <w:contextualSpacing/>
              <w:jc w:val="center"/>
              <w:rPr>
                <w:rFonts w:hint="eastAsia" w:ascii="仿宋" w:hAnsi="仿宋" w:eastAsia="仿宋" w:cs="仿宋"/>
                <w:b w:val="0"/>
                <w:color w:val="auto"/>
                <w:sz w:val="24"/>
                <w:szCs w:val="24"/>
                <w:highlight w:val="none"/>
              </w:rPr>
            </w:pPr>
          </w:p>
        </w:tc>
        <w:tc>
          <w:tcPr>
            <w:tcW w:w="1263" w:type="dxa"/>
            <w:vAlign w:val="center"/>
          </w:tcPr>
          <w:p w14:paraId="277509F3">
            <w:pPr>
              <w:spacing w:line="460" w:lineRule="exact"/>
              <w:contextualSpacing/>
              <w:rPr>
                <w:rFonts w:hint="eastAsia" w:ascii="仿宋" w:hAnsi="仿宋" w:eastAsia="仿宋" w:cs="仿宋"/>
                <w:b w:val="0"/>
                <w:color w:val="auto"/>
                <w:sz w:val="24"/>
                <w:szCs w:val="24"/>
                <w:highlight w:val="none"/>
              </w:rPr>
            </w:pPr>
          </w:p>
        </w:tc>
        <w:tc>
          <w:tcPr>
            <w:tcW w:w="1430" w:type="dxa"/>
            <w:vAlign w:val="center"/>
          </w:tcPr>
          <w:p w14:paraId="6189A179">
            <w:pPr>
              <w:spacing w:line="460" w:lineRule="exact"/>
              <w:contextualSpacing/>
              <w:rPr>
                <w:rFonts w:hint="eastAsia" w:ascii="仿宋" w:hAnsi="仿宋" w:eastAsia="仿宋" w:cs="仿宋"/>
                <w:b w:val="0"/>
                <w:color w:val="auto"/>
                <w:sz w:val="24"/>
                <w:szCs w:val="24"/>
                <w:highlight w:val="none"/>
              </w:rPr>
            </w:pPr>
          </w:p>
        </w:tc>
      </w:tr>
      <w:tr w14:paraId="1131B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17" w:type="dxa"/>
            <w:shd w:val="clear" w:color="auto" w:fill="auto"/>
            <w:vAlign w:val="center"/>
          </w:tcPr>
          <w:p w14:paraId="16299326">
            <w:pPr>
              <w:spacing w:line="460" w:lineRule="exact"/>
              <w:contextualSpacing/>
              <w:jc w:val="center"/>
              <w:rPr>
                <w:rFonts w:hint="default"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sz w:val="24"/>
                <w:szCs w:val="24"/>
                <w:highlight w:val="none"/>
                <w:lang w:val="en-US" w:eastAsia="zh-CN"/>
              </w:rPr>
              <w:t>12</w:t>
            </w:r>
          </w:p>
        </w:tc>
        <w:tc>
          <w:tcPr>
            <w:tcW w:w="2552" w:type="dxa"/>
            <w:vAlign w:val="center"/>
          </w:tcPr>
          <w:p w14:paraId="684C31B1">
            <w:pPr>
              <w:widowControl/>
              <w:jc w:val="center"/>
              <w:textAlignment w:val="center"/>
              <w:rPr>
                <w:rFonts w:hint="eastAsia" w:ascii="仿宋" w:hAnsi="仿宋" w:eastAsia="仿宋" w:cs="仿宋"/>
                <w:b w:val="0"/>
                <w:color w:val="auto"/>
                <w:sz w:val="24"/>
                <w:szCs w:val="24"/>
                <w:highlight w:val="none"/>
              </w:rPr>
            </w:pPr>
            <w:r>
              <w:rPr>
                <w:rFonts w:hint="eastAsia" w:ascii="仿宋" w:hAnsi="仿宋" w:eastAsia="仿宋" w:cs="仿宋"/>
                <w:color w:val="auto"/>
                <w:kern w:val="0"/>
                <w:sz w:val="24"/>
                <w:szCs w:val="24"/>
              </w:rPr>
              <w:t>大帽徽</w:t>
            </w:r>
          </w:p>
        </w:tc>
        <w:tc>
          <w:tcPr>
            <w:tcW w:w="1611" w:type="dxa"/>
            <w:vAlign w:val="center"/>
          </w:tcPr>
          <w:p w14:paraId="4047C538">
            <w:pPr>
              <w:widowControl/>
              <w:jc w:val="center"/>
              <w:textAlignment w:val="center"/>
              <w:rPr>
                <w:rFonts w:hint="eastAsia" w:ascii="仿宋" w:hAnsi="仿宋" w:eastAsia="仿宋" w:cs="仿宋"/>
                <w:b w:val="0"/>
                <w:color w:val="auto"/>
                <w:sz w:val="24"/>
                <w:szCs w:val="24"/>
                <w:highlight w:val="none"/>
              </w:rPr>
            </w:pPr>
            <w:r>
              <w:rPr>
                <w:rFonts w:hint="eastAsia" w:ascii="仿宋" w:hAnsi="仿宋" w:eastAsia="仿宋" w:cs="仿宋"/>
                <w:color w:val="auto"/>
                <w:sz w:val="24"/>
                <w:szCs w:val="24"/>
              </w:rPr>
              <w:t>枚</w:t>
            </w:r>
          </w:p>
        </w:tc>
        <w:tc>
          <w:tcPr>
            <w:tcW w:w="816" w:type="dxa"/>
            <w:vAlign w:val="center"/>
          </w:tcPr>
          <w:p w14:paraId="3380052C">
            <w:pPr>
              <w:widowControl/>
              <w:jc w:val="center"/>
              <w:textAlignment w:val="center"/>
              <w:rPr>
                <w:rFonts w:hint="eastAsia" w:ascii="仿宋" w:hAnsi="仿宋" w:eastAsia="仿宋" w:cs="仿宋"/>
                <w:b w:val="0"/>
                <w:color w:val="auto"/>
                <w:sz w:val="24"/>
                <w:szCs w:val="24"/>
                <w:highlight w:val="none"/>
              </w:rPr>
            </w:pPr>
            <w:r>
              <w:rPr>
                <w:rFonts w:hint="eastAsia" w:ascii="仿宋" w:hAnsi="仿宋" w:eastAsia="仿宋" w:cs="仿宋"/>
                <w:color w:val="auto"/>
                <w:kern w:val="0"/>
                <w:sz w:val="24"/>
                <w:szCs w:val="24"/>
                <w:lang w:val="en-US" w:eastAsia="zh-CN"/>
              </w:rPr>
              <w:t>90</w:t>
            </w:r>
          </w:p>
        </w:tc>
        <w:tc>
          <w:tcPr>
            <w:tcW w:w="1258" w:type="dxa"/>
            <w:vAlign w:val="center"/>
          </w:tcPr>
          <w:p w14:paraId="0E16543B">
            <w:pPr>
              <w:spacing w:line="460" w:lineRule="exact"/>
              <w:contextualSpacing/>
              <w:jc w:val="center"/>
              <w:rPr>
                <w:rFonts w:hint="eastAsia" w:ascii="仿宋" w:hAnsi="仿宋" w:eastAsia="仿宋" w:cs="仿宋"/>
                <w:b w:val="0"/>
                <w:color w:val="auto"/>
                <w:sz w:val="24"/>
                <w:szCs w:val="24"/>
                <w:highlight w:val="none"/>
              </w:rPr>
            </w:pPr>
          </w:p>
        </w:tc>
        <w:tc>
          <w:tcPr>
            <w:tcW w:w="1263" w:type="dxa"/>
            <w:vAlign w:val="center"/>
          </w:tcPr>
          <w:p w14:paraId="69971481">
            <w:pPr>
              <w:spacing w:line="460" w:lineRule="exact"/>
              <w:contextualSpacing/>
              <w:rPr>
                <w:rFonts w:hint="eastAsia" w:ascii="仿宋" w:hAnsi="仿宋" w:eastAsia="仿宋" w:cs="仿宋"/>
                <w:b w:val="0"/>
                <w:color w:val="auto"/>
                <w:sz w:val="24"/>
                <w:szCs w:val="24"/>
                <w:highlight w:val="none"/>
              </w:rPr>
            </w:pPr>
          </w:p>
        </w:tc>
        <w:tc>
          <w:tcPr>
            <w:tcW w:w="1430" w:type="dxa"/>
            <w:vAlign w:val="center"/>
          </w:tcPr>
          <w:p w14:paraId="01D83362">
            <w:pPr>
              <w:spacing w:line="460" w:lineRule="exact"/>
              <w:contextualSpacing/>
              <w:rPr>
                <w:rFonts w:hint="eastAsia" w:ascii="仿宋" w:hAnsi="仿宋" w:eastAsia="仿宋" w:cs="仿宋"/>
                <w:b w:val="0"/>
                <w:color w:val="auto"/>
                <w:sz w:val="24"/>
                <w:szCs w:val="24"/>
                <w:highlight w:val="none"/>
              </w:rPr>
            </w:pPr>
          </w:p>
        </w:tc>
      </w:tr>
      <w:tr w14:paraId="090E7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17" w:type="dxa"/>
            <w:shd w:val="clear" w:color="auto" w:fill="auto"/>
            <w:vAlign w:val="center"/>
          </w:tcPr>
          <w:p w14:paraId="6561BD52">
            <w:pPr>
              <w:spacing w:line="460" w:lineRule="exact"/>
              <w:contextualSpacing/>
              <w:jc w:val="center"/>
              <w:rPr>
                <w:rFonts w:hint="default"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sz w:val="24"/>
                <w:szCs w:val="24"/>
                <w:highlight w:val="none"/>
                <w:lang w:val="en-US" w:eastAsia="zh-CN"/>
              </w:rPr>
              <w:t>13</w:t>
            </w:r>
          </w:p>
        </w:tc>
        <w:tc>
          <w:tcPr>
            <w:tcW w:w="2552" w:type="dxa"/>
            <w:vAlign w:val="center"/>
          </w:tcPr>
          <w:p w14:paraId="41689E9B">
            <w:pPr>
              <w:widowControl/>
              <w:jc w:val="center"/>
              <w:textAlignment w:val="center"/>
              <w:rPr>
                <w:rFonts w:hint="eastAsia" w:ascii="仿宋" w:hAnsi="仿宋" w:eastAsia="仿宋" w:cs="仿宋"/>
                <w:b w:val="0"/>
                <w:color w:val="auto"/>
                <w:sz w:val="24"/>
                <w:szCs w:val="24"/>
                <w:highlight w:val="none"/>
              </w:rPr>
            </w:pPr>
            <w:r>
              <w:rPr>
                <w:rFonts w:hint="eastAsia" w:ascii="仿宋" w:hAnsi="仿宋" w:eastAsia="仿宋" w:cs="仿宋"/>
                <w:color w:val="auto"/>
                <w:kern w:val="0"/>
                <w:sz w:val="24"/>
                <w:szCs w:val="24"/>
              </w:rPr>
              <w:t>臂章</w:t>
            </w:r>
          </w:p>
        </w:tc>
        <w:tc>
          <w:tcPr>
            <w:tcW w:w="1611" w:type="dxa"/>
            <w:vAlign w:val="center"/>
          </w:tcPr>
          <w:p w14:paraId="4C418F4C">
            <w:pPr>
              <w:widowControl/>
              <w:jc w:val="center"/>
              <w:textAlignment w:val="center"/>
              <w:rPr>
                <w:rFonts w:hint="eastAsia" w:ascii="仿宋" w:hAnsi="仿宋" w:eastAsia="仿宋" w:cs="仿宋"/>
                <w:b w:val="0"/>
                <w:color w:val="auto"/>
                <w:sz w:val="24"/>
                <w:szCs w:val="24"/>
                <w:highlight w:val="none"/>
              </w:rPr>
            </w:pPr>
            <w:r>
              <w:rPr>
                <w:rFonts w:hint="eastAsia" w:ascii="仿宋" w:hAnsi="仿宋" w:eastAsia="仿宋" w:cs="仿宋"/>
                <w:color w:val="auto"/>
                <w:sz w:val="24"/>
                <w:szCs w:val="24"/>
              </w:rPr>
              <w:t>副</w:t>
            </w:r>
          </w:p>
        </w:tc>
        <w:tc>
          <w:tcPr>
            <w:tcW w:w="816" w:type="dxa"/>
            <w:vAlign w:val="center"/>
          </w:tcPr>
          <w:p w14:paraId="6990F4C8">
            <w:pPr>
              <w:widowControl/>
              <w:jc w:val="center"/>
              <w:textAlignment w:val="center"/>
              <w:rPr>
                <w:rFonts w:hint="eastAsia" w:ascii="仿宋" w:hAnsi="仿宋" w:eastAsia="仿宋" w:cs="仿宋"/>
                <w:b w:val="0"/>
                <w:color w:val="auto"/>
                <w:sz w:val="24"/>
                <w:szCs w:val="24"/>
                <w:highlight w:val="none"/>
              </w:rPr>
            </w:pPr>
            <w:r>
              <w:rPr>
                <w:rFonts w:hint="eastAsia" w:ascii="仿宋" w:hAnsi="仿宋" w:eastAsia="仿宋" w:cs="仿宋"/>
                <w:color w:val="auto"/>
                <w:kern w:val="0"/>
                <w:sz w:val="24"/>
                <w:szCs w:val="24"/>
                <w:lang w:val="en-US" w:eastAsia="zh-CN"/>
              </w:rPr>
              <w:t>90</w:t>
            </w:r>
          </w:p>
        </w:tc>
        <w:tc>
          <w:tcPr>
            <w:tcW w:w="1258" w:type="dxa"/>
            <w:vAlign w:val="center"/>
          </w:tcPr>
          <w:p w14:paraId="4A6EF93B">
            <w:pPr>
              <w:spacing w:line="460" w:lineRule="exact"/>
              <w:contextualSpacing/>
              <w:jc w:val="center"/>
              <w:rPr>
                <w:rFonts w:hint="eastAsia" w:ascii="仿宋" w:hAnsi="仿宋" w:eastAsia="仿宋" w:cs="仿宋"/>
                <w:b w:val="0"/>
                <w:color w:val="auto"/>
                <w:sz w:val="24"/>
                <w:szCs w:val="24"/>
                <w:highlight w:val="none"/>
              </w:rPr>
            </w:pPr>
          </w:p>
        </w:tc>
        <w:tc>
          <w:tcPr>
            <w:tcW w:w="1263" w:type="dxa"/>
            <w:vAlign w:val="center"/>
          </w:tcPr>
          <w:p w14:paraId="682174F6">
            <w:pPr>
              <w:spacing w:line="460" w:lineRule="exact"/>
              <w:contextualSpacing/>
              <w:rPr>
                <w:rFonts w:hint="eastAsia" w:ascii="仿宋" w:hAnsi="仿宋" w:eastAsia="仿宋" w:cs="仿宋"/>
                <w:b w:val="0"/>
                <w:color w:val="auto"/>
                <w:sz w:val="24"/>
                <w:szCs w:val="24"/>
                <w:highlight w:val="none"/>
              </w:rPr>
            </w:pPr>
          </w:p>
        </w:tc>
        <w:tc>
          <w:tcPr>
            <w:tcW w:w="1430" w:type="dxa"/>
            <w:vAlign w:val="center"/>
          </w:tcPr>
          <w:p w14:paraId="2DCDB2F0">
            <w:pPr>
              <w:spacing w:line="460" w:lineRule="exact"/>
              <w:contextualSpacing/>
              <w:rPr>
                <w:rFonts w:hint="eastAsia" w:ascii="仿宋" w:hAnsi="仿宋" w:eastAsia="仿宋" w:cs="仿宋"/>
                <w:b w:val="0"/>
                <w:color w:val="auto"/>
                <w:sz w:val="24"/>
                <w:szCs w:val="24"/>
                <w:highlight w:val="none"/>
              </w:rPr>
            </w:pPr>
          </w:p>
        </w:tc>
      </w:tr>
      <w:tr w14:paraId="0938D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17" w:type="dxa"/>
            <w:shd w:val="clear" w:color="auto" w:fill="auto"/>
            <w:vAlign w:val="center"/>
          </w:tcPr>
          <w:p w14:paraId="332C987D">
            <w:pPr>
              <w:spacing w:line="460" w:lineRule="exact"/>
              <w:contextualSpacing/>
              <w:jc w:val="center"/>
              <w:rPr>
                <w:rFonts w:hint="default"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sz w:val="24"/>
                <w:szCs w:val="24"/>
                <w:highlight w:val="none"/>
                <w:lang w:val="en-US" w:eastAsia="zh-CN"/>
              </w:rPr>
              <w:t>14</w:t>
            </w:r>
          </w:p>
        </w:tc>
        <w:tc>
          <w:tcPr>
            <w:tcW w:w="2552" w:type="dxa"/>
            <w:vAlign w:val="center"/>
          </w:tcPr>
          <w:p w14:paraId="7189FA77">
            <w:pPr>
              <w:widowControl/>
              <w:jc w:val="center"/>
              <w:textAlignment w:val="center"/>
              <w:rPr>
                <w:rFonts w:hint="eastAsia" w:ascii="仿宋" w:hAnsi="仿宋" w:eastAsia="仿宋" w:cs="仿宋"/>
                <w:b w:val="0"/>
                <w:color w:val="auto"/>
                <w:sz w:val="24"/>
                <w:szCs w:val="24"/>
                <w:highlight w:val="none"/>
              </w:rPr>
            </w:pPr>
            <w:r>
              <w:rPr>
                <w:rFonts w:hint="eastAsia" w:ascii="仿宋" w:hAnsi="仿宋" w:eastAsia="仿宋" w:cs="仿宋"/>
                <w:color w:val="auto"/>
                <w:kern w:val="0"/>
                <w:sz w:val="24"/>
                <w:szCs w:val="24"/>
              </w:rPr>
              <w:t>硬肩章</w:t>
            </w:r>
          </w:p>
        </w:tc>
        <w:tc>
          <w:tcPr>
            <w:tcW w:w="1611" w:type="dxa"/>
            <w:vAlign w:val="center"/>
          </w:tcPr>
          <w:p w14:paraId="75CF51FF">
            <w:pPr>
              <w:widowControl/>
              <w:jc w:val="center"/>
              <w:textAlignment w:val="center"/>
              <w:rPr>
                <w:rFonts w:hint="eastAsia" w:ascii="仿宋" w:hAnsi="仿宋" w:eastAsia="仿宋" w:cs="仿宋"/>
                <w:b w:val="0"/>
                <w:color w:val="auto"/>
                <w:sz w:val="24"/>
                <w:szCs w:val="24"/>
                <w:highlight w:val="none"/>
              </w:rPr>
            </w:pPr>
            <w:r>
              <w:rPr>
                <w:rFonts w:hint="eastAsia" w:ascii="仿宋" w:hAnsi="仿宋" w:eastAsia="仿宋" w:cs="仿宋"/>
                <w:color w:val="auto"/>
                <w:sz w:val="24"/>
                <w:szCs w:val="24"/>
              </w:rPr>
              <w:t>副</w:t>
            </w:r>
          </w:p>
        </w:tc>
        <w:tc>
          <w:tcPr>
            <w:tcW w:w="816" w:type="dxa"/>
            <w:vAlign w:val="center"/>
          </w:tcPr>
          <w:p w14:paraId="1A773F90">
            <w:pPr>
              <w:widowControl/>
              <w:jc w:val="center"/>
              <w:textAlignment w:val="center"/>
              <w:rPr>
                <w:rFonts w:hint="eastAsia" w:ascii="仿宋" w:hAnsi="仿宋" w:eastAsia="仿宋" w:cs="仿宋"/>
                <w:b w:val="0"/>
                <w:color w:val="auto"/>
                <w:sz w:val="24"/>
                <w:szCs w:val="24"/>
                <w:highlight w:val="none"/>
              </w:rPr>
            </w:pPr>
            <w:r>
              <w:rPr>
                <w:rFonts w:hint="eastAsia" w:ascii="仿宋" w:hAnsi="仿宋" w:eastAsia="仿宋" w:cs="仿宋"/>
                <w:color w:val="auto"/>
                <w:kern w:val="0"/>
                <w:sz w:val="24"/>
                <w:szCs w:val="24"/>
                <w:lang w:val="en-US" w:eastAsia="zh-CN"/>
              </w:rPr>
              <w:t>90</w:t>
            </w:r>
          </w:p>
        </w:tc>
        <w:tc>
          <w:tcPr>
            <w:tcW w:w="1258" w:type="dxa"/>
            <w:vAlign w:val="center"/>
          </w:tcPr>
          <w:p w14:paraId="12E6B18D">
            <w:pPr>
              <w:spacing w:line="460" w:lineRule="exact"/>
              <w:contextualSpacing/>
              <w:jc w:val="center"/>
              <w:rPr>
                <w:rFonts w:hint="eastAsia" w:ascii="仿宋" w:hAnsi="仿宋" w:eastAsia="仿宋" w:cs="仿宋"/>
                <w:b w:val="0"/>
                <w:color w:val="auto"/>
                <w:sz w:val="24"/>
                <w:szCs w:val="24"/>
                <w:highlight w:val="none"/>
              </w:rPr>
            </w:pPr>
          </w:p>
        </w:tc>
        <w:tc>
          <w:tcPr>
            <w:tcW w:w="1263" w:type="dxa"/>
            <w:vAlign w:val="center"/>
          </w:tcPr>
          <w:p w14:paraId="6B483A82">
            <w:pPr>
              <w:spacing w:line="460" w:lineRule="exact"/>
              <w:contextualSpacing/>
              <w:rPr>
                <w:rFonts w:hint="eastAsia" w:ascii="仿宋" w:hAnsi="仿宋" w:eastAsia="仿宋" w:cs="仿宋"/>
                <w:b w:val="0"/>
                <w:color w:val="auto"/>
                <w:sz w:val="24"/>
                <w:szCs w:val="24"/>
                <w:highlight w:val="none"/>
              </w:rPr>
            </w:pPr>
          </w:p>
        </w:tc>
        <w:tc>
          <w:tcPr>
            <w:tcW w:w="1430" w:type="dxa"/>
            <w:vAlign w:val="center"/>
          </w:tcPr>
          <w:p w14:paraId="59A04CF7">
            <w:pPr>
              <w:spacing w:line="460" w:lineRule="exact"/>
              <w:contextualSpacing/>
              <w:rPr>
                <w:rFonts w:hint="eastAsia" w:ascii="仿宋" w:hAnsi="仿宋" w:eastAsia="仿宋" w:cs="仿宋"/>
                <w:b w:val="0"/>
                <w:color w:val="auto"/>
                <w:sz w:val="24"/>
                <w:szCs w:val="24"/>
                <w:highlight w:val="none"/>
              </w:rPr>
            </w:pPr>
          </w:p>
        </w:tc>
      </w:tr>
      <w:tr w14:paraId="1C7AB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17" w:type="dxa"/>
            <w:shd w:val="clear" w:color="auto" w:fill="auto"/>
            <w:vAlign w:val="center"/>
          </w:tcPr>
          <w:p w14:paraId="33E7B9B1">
            <w:pPr>
              <w:spacing w:line="460" w:lineRule="exact"/>
              <w:contextualSpacing/>
              <w:jc w:val="center"/>
              <w:rPr>
                <w:rFonts w:hint="default"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sz w:val="24"/>
                <w:szCs w:val="24"/>
                <w:highlight w:val="none"/>
                <w:lang w:val="en-US" w:eastAsia="zh-CN"/>
              </w:rPr>
              <w:t>15</w:t>
            </w:r>
          </w:p>
        </w:tc>
        <w:tc>
          <w:tcPr>
            <w:tcW w:w="2552" w:type="dxa"/>
            <w:vAlign w:val="center"/>
          </w:tcPr>
          <w:p w14:paraId="4BDB5BF6">
            <w:pPr>
              <w:widowControl/>
              <w:jc w:val="center"/>
              <w:textAlignment w:val="center"/>
              <w:rPr>
                <w:rFonts w:hint="eastAsia" w:ascii="仿宋" w:hAnsi="仿宋" w:eastAsia="仿宋" w:cs="仿宋"/>
                <w:b w:val="0"/>
                <w:color w:val="auto"/>
                <w:sz w:val="24"/>
                <w:szCs w:val="24"/>
                <w:highlight w:val="none"/>
              </w:rPr>
            </w:pPr>
            <w:r>
              <w:rPr>
                <w:rFonts w:hint="eastAsia" w:ascii="仿宋" w:hAnsi="仿宋" w:eastAsia="仿宋" w:cs="仿宋"/>
                <w:color w:val="auto"/>
                <w:kern w:val="0"/>
                <w:sz w:val="24"/>
                <w:szCs w:val="24"/>
              </w:rPr>
              <w:t>软肩章</w:t>
            </w:r>
          </w:p>
        </w:tc>
        <w:tc>
          <w:tcPr>
            <w:tcW w:w="1611" w:type="dxa"/>
            <w:vAlign w:val="center"/>
          </w:tcPr>
          <w:p w14:paraId="2C2FF7CF">
            <w:pPr>
              <w:widowControl/>
              <w:jc w:val="center"/>
              <w:textAlignment w:val="center"/>
              <w:rPr>
                <w:rFonts w:hint="eastAsia" w:ascii="仿宋" w:hAnsi="仿宋" w:eastAsia="仿宋" w:cs="仿宋"/>
                <w:b w:val="0"/>
                <w:color w:val="auto"/>
                <w:sz w:val="24"/>
                <w:szCs w:val="24"/>
                <w:highlight w:val="none"/>
              </w:rPr>
            </w:pPr>
            <w:r>
              <w:rPr>
                <w:rFonts w:hint="eastAsia" w:ascii="仿宋" w:hAnsi="仿宋" w:eastAsia="仿宋" w:cs="仿宋"/>
                <w:color w:val="auto"/>
                <w:sz w:val="24"/>
                <w:szCs w:val="24"/>
              </w:rPr>
              <w:t>副</w:t>
            </w:r>
          </w:p>
        </w:tc>
        <w:tc>
          <w:tcPr>
            <w:tcW w:w="816" w:type="dxa"/>
            <w:vAlign w:val="center"/>
          </w:tcPr>
          <w:p w14:paraId="0BF55720">
            <w:pPr>
              <w:widowControl/>
              <w:jc w:val="center"/>
              <w:textAlignment w:val="center"/>
              <w:rPr>
                <w:rFonts w:hint="eastAsia" w:ascii="仿宋" w:hAnsi="仿宋" w:eastAsia="仿宋" w:cs="仿宋"/>
                <w:b w:val="0"/>
                <w:color w:val="auto"/>
                <w:sz w:val="24"/>
                <w:szCs w:val="24"/>
                <w:highlight w:val="none"/>
              </w:rPr>
            </w:pPr>
            <w:r>
              <w:rPr>
                <w:rFonts w:hint="eastAsia" w:ascii="仿宋" w:hAnsi="仿宋" w:eastAsia="仿宋" w:cs="仿宋"/>
                <w:color w:val="auto"/>
                <w:kern w:val="0"/>
                <w:sz w:val="24"/>
                <w:szCs w:val="24"/>
                <w:lang w:val="en-US" w:eastAsia="zh-CN"/>
              </w:rPr>
              <w:t>90</w:t>
            </w:r>
          </w:p>
        </w:tc>
        <w:tc>
          <w:tcPr>
            <w:tcW w:w="1258" w:type="dxa"/>
            <w:vAlign w:val="center"/>
          </w:tcPr>
          <w:p w14:paraId="14BB35C3">
            <w:pPr>
              <w:spacing w:line="460" w:lineRule="exact"/>
              <w:contextualSpacing/>
              <w:jc w:val="center"/>
              <w:rPr>
                <w:rFonts w:hint="eastAsia" w:ascii="仿宋" w:hAnsi="仿宋" w:eastAsia="仿宋" w:cs="仿宋"/>
                <w:b w:val="0"/>
                <w:color w:val="auto"/>
                <w:sz w:val="24"/>
                <w:szCs w:val="24"/>
                <w:highlight w:val="none"/>
              </w:rPr>
            </w:pPr>
          </w:p>
        </w:tc>
        <w:tc>
          <w:tcPr>
            <w:tcW w:w="1263" w:type="dxa"/>
            <w:vAlign w:val="center"/>
          </w:tcPr>
          <w:p w14:paraId="444C0C1A">
            <w:pPr>
              <w:spacing w:line="460" w:lineRule="exact"/>
              <w:contextualSpacing/>
              <w:rPr>
                <w:rFonts w:hint="eastAsia" w:ascii="仿宋" w:hAnsi="仿宋" w:eastAsia="仿宋" w:cs="仿宋"/>
                <w:b w:val="0"/>
                <w:color w:val="auto"/>
                <w:sz w:val="24"/>
                <w:szCs w:val="24"/>
                <w:highlight w:val="none"/>
              </w:rPr>
            </w:pPr>
          </w:p>
        </w:tc>
        <w:tc>
          <w:tcPr>
            <w:tcW w:w="1430" w:type="dxa"/>
            <w:vAlign w:val="center"/>
          </w:tcPr>
          <w:p w14:paraId="2867FB4A">
            <w:pPr>
              <w:spacing w:line="460" w:lineRule="exact"/>
              <w:contextualSpacing/>
              <w:rPr>
                <w:rFonts w:hint="eastAsia" w:ascii="仿宋" w:hAnsi="仿宋" w:eastAsia="仿宋" w:cs="仿宋"/>
                <w:b w:val="0"/>
                <w:color w:val="auto"/>
                <w:sz w:val="24"/>
                <w:szCs w:val="24"/>
                <w:highlight w:val="none"/>
              </w:rPr>
            </w:pPr>
          </w:p>
        </w:tc>
      </w:tr>
      <w:tr w14:paraId="0FAD8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17" w:type="dxa"/>
            <w:shd w:val="clear" w:color="auto" w:fill="auto"/>
            <w:vAlign w:val="center"/>
          </w:tcPr>
          <w:p w14:paraId="628EECA8">
            <w:pPr>
              <w:spacing w:line="460" w:lineRule="exact"/>
              <w:contextualSpacing/>
              <w:jc w:val="center"/>
              <w:rPr>
                <w:rFonts w:hint="default"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sz w:val="24"/>
                <w:szCs w:val="24"/>
                <w:highlight w:val="none"/>
                <w:lang w:val="en-US" w:eastAsia="zh-CN"/>
              </w:rPr>
              <w:t>16</w:t>
            </w:r>
          </w:p>
        </w:tc>
        <w:tc>
          <w:tcPr>
            <w:tcW w:w="2552" w:type="dxa"/>
            <w:vAlign w:val="center"/>
          </w:tcPr>
          <w:p w14:paraId="41C49D20">
            <w:pPr>
              <w:widowControl/>
              <w:jc w:val="center"/>
              <w:textAlignment w:val="center"/>
              <w:rPr>
                <w:rFonts w:hint="eastAsia" w:ascii="仿宋" w:hAnsi="仿宋" w:eastAsia="仿宋" w:cs="仿宋"/>
                <w:b w:val="0"/>
                <w:color w:val="auto"/>
                <w:sz w:val="24"/>
                <w:szCs w:val="24"/>
                <w:highlight w:val="none"/>
              </w:rPr>
            </w:pPr>
            <w:r>
              <w:rPr>
                <w:rFonts w:hint="eastAsia" w:ascii="仿宋" w:hAnsi="仿宋" w:eastAsia="仿宋" w:cs="仿宋"/>
                <w:color w:val="auto"/>
                <w:kern w:val="0"/>
                <w:sz w:val="24"/>
                <w:szCs w:val="24"/>
              </w:rPr>
              <w:t>套式肩章</w:t>
            </w:r>
          </w:p>
        </w:tc>
        <w:tc>
          <w:tcPr>
            <w:tcW w:w="1611" w:type="dxa"/>
            <w:vAlign w:val="center"/>
          </w:tcPr>
          <w:p w14:paraId="69880CED">
            <w:pPr>
              <w:widowControl/>
              <w:jc w:val="center"/>
              <w:textAlignment w:val="center"/>
              <w:rPr>
                <w:rFonts w:hint="eastAsia" w:ascii="仿宋" w:hAnsi="仿宋" w:eastAsia="仿宋" w:cs="仿宋"/>
                <w:b w:val="0"/>
                <w:color w:val="auto"/>
                <w:sz w:val="24"/>
                <w:szCs w:val="24"/>
                <w:highlight w:val="none"/>
              </w:rPr>
            </w:pPr>
            <w:r>
              <w:rPr>
                <w:rFonts w:hint="eastAsia" w:ascii="仿宋" w:hAnsi="仿宋" w:eastAsia="仿宋" w:cs="仿宋"/>
                <w:color w:val="auto"/>
                <w:sz w:val="24"/>
                <w:szCs w:val="24"/>
              </w:rPr>
              <w:t>副</w:t>
            </w:r>
          </w:p>
        </w:tc>
        <w:tc>
          <w:tcPr>
            <w:tcW w:w="816" w:type="dxa"/>
            <w:vAlign w:val="center"/>
          </w:tcPr>
          <w:p w14:paraId="2E0CA333">
            <w:pPr>
              <w:widowControl/>
              <w:jc w:val="center"/>
              <w:textAlignment w:val="center"/>
              <w:rPr>
                <w:rFonts w:hint="eastAsia" w:ascii="仿宋" w:hAnsi="仿宋" w:eastAsia="仿宋" w:cs="仿宋"/>
                <w:b w:val="0"/>
                <w:color w:val="auto"/>
                <w:sz w:val="24"/>
                <w:szCs w:val="24"/>
                <w:highlight w:val="none"/>
              </w:rPr>
            </w:pPr>
            <w:r>
              <w:rPr>
                <w:rFonts w:hint="eastAsia" w:ascii="仿宋" w:hAnsi="仿宋" w:eastAsia="仿宋" w:cs="仿宋"/>
                <w:color w:val="auto"/>
                <w:kern w:val="0"/>
                <w:sz w:val="24"/>
                <w:szCs w:val="24"/>
                <w:lang w:val="en-US" w:eastAsia="zh-CN"/>
              </w:rPr>
              <w:t>90</w:t>
            </w:r>
          </w:p>
        </w:tc>
        <w:tc>
          <w:tcPr>
            <w:tcW w:w="1258" w:type="dxa"/>
            <w:vAlign w:val="center"/>
          </w:tcPr>
          <w:p w14:paraId="4F05B445">
            <w:pPr>
              <w:spacing w:line="460" w:lineRule="exact"/>
              <w:contextualSpacing/>
              <w:jc w:val="center"/>
              <w:rPr>
                <w:rFonts w:hint="eastAsia" w:ascii="仿宋" w:hAnsi="仿宋" w:eastAsia="仿宋" w:cs="仿宋"/>
                <w:b w:val="0"/>
                <w:color w:val="auto"/>
                <w:sz w:val="24"/>
                <w:szCs w:val="24"/>
                <w:highlight w:val="none"/>
              </w:rPr>
            </w:pPr>
          </w:p>
        </w:tc>
        <w:tc>
          <w:tcPr>
            <w:tcW w:w="1263" w:type="dxa"/>
            <w:vAlign w:val="center"/>
          </w:tcPr>
          <w:p w14:paraId="665F0CA9">
            <w:pPr>
              <w:spacing w:line="460" w:lineRule="exact"/>
              <w:contextualSpacing/>
              <w:rPr>
                <w:rFonts w:hint="eastAsia" w:ascii="仿宋" w:hAnsi="仿宋" w:eastAsia="仿宋" w:cs="仿宋"/>
                <w:b w:val="0"/>
                <w:color w:val="auto"/>
                <w:sz w:val="24"/>
                <w:szCs w:val="24"/>
                <w:highlight w:val="none"/>
              </w:rPr>
            </w:pPr>
          </w:p>
        </w:tc>
        <w:tc>
          <w:tcPr>
            <w:tcW w:w="1430" w:type="dxa"/>
            <w:vAlign w:val="center"/>
          </w:tcPr>
          <w:p w14:paraId="389F3A49">
            <w:pPr>
              <w:spacing w:line="460" w:lineRule="exact"/>
              <w:contextualSpacing/>
              <w:rPr>
                <w:rFonts w:hint="eastAsia" w:ascii="仿宋" w:hAnsi="仿宋" w:eastAsia="仿宋" w:cs="仿宋"/>
                <w:b w:val="0"/>
                <w:color w:val="auto"/>
                <w:sz w:val="24"/>
                <w:szCs w:val="24"/>
                <w:highlight w:val="none"/>
              </w:rPr>
            </w:pPr>
          </w:p>
        </w:tc>
      </w:tr>
      <w:tr w14:paraId="17566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17" w:type="dxa"/>
            <w:shd w:val="clear" w:color="auto" w:fill="auto"/>
            <w:vAlign w:val="center"/>
          </w:tcPr>
          <w:p w14:paraId="12AC58EB">
            <w:pPr>
              <w:spacing w:line="460" w:lineRule="exact"/>
              <w:contextualSpacing/>
              <w:jc w:val="center"/>
              <w:rPr>
                <w:rFonts w:hint="default"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sz w:val="24"/>
                <w:szCs w:val="24"/>
                <w:highlight w:val="none"/>
                <w:lang w:val="en-US" w:eastAsia="zh-CN"/>
              </w:rPr>
              <w:t>17</w:t>
            </w:r>
          </w:p>
        </w:tc>
        <w:tc>
          <w:tcPr>
            <w:tcW w:w="2552" w:type="dxa"/>
            <w:vAlign w:val="center"/>
          </w:tcPr>
          <w:p w14:paraId="3E63358A">
            <w:pPr>
              <w:widowControl/>
              <w:jc w:val="center"/>
              <w:textAlignment w:val="center"/>
              <w:rPr>
                <w:rFonts w:hint="eastAsia" w:ascii="仿宋" w:hAnsi="仿宋" w:eastAsia="仿宋" w:cs="仿宋"/>
                <w:b w:val="0"/>
                <w:color w:val="auto"/>
                <w:sz w:val="24"/>
                <w:szCs w:val="24"/>
                <w:highlight w:val="none"/>
              </w:rPr>
            </w:pPr>
            <w:r>
              <w:rPr>
                <w:rFonts w:hint="eastAsia" w:ascii="仿宋" w:hAnsi="仿宋" w:eastAsia="仿宋" w:cs="仿宋"/>
                <w:color w:val="auto"/>
                <w:kern w:val="0"/>
                <w:sz w:val="24"/>
                <w:szCs w:val="24"/>
              </w:rPr>
              <w:t>硬胸徽</w:t>
            </w:r>
          </w:p>
        </w:tc>
        <w:tc>
          <w:tcPr>
            <w:tcW w:w="1611" w:type="dxa"/>
            <w:vAlign w:val="center"/>
          </w:tcPr>
          <w:p w14:paraId="4AC813EF">
            <w:pPr>
              <w:widowControl/>
              <w:jc w:val="center"/>
              <w:textAlignment w:val="center"/>
              <w:rPr>
                <w:rFonts w:hint="eastAsia" w:ascii="仿宋" w:hAnsi="仿宋" w:eastAsia="仿宋" w:cs="仿宋"/>
                <w:b w:val="0"/>
                <w:color w:val="auto"/>
                <w:sz w:val="24"/>
                <w:szCs w:val="24"/>
                <w:highlight w:val="none"/>
              </w:rPr>
            </w:pPr>
            <w:r>
              <w:rPr>
                <w:rFonts w:hint="eastAsia" w:ascii="仿宋" w:hAnsi="仿宋" w:eastAsia="仿宋" w:cs="仿宋"/>
                <w:color w:val="auto"/>
                <w:sz w:val="24"/>
                <w:szCs w:val="24"/>
              </w:rPr>
              <w:t>枚</w:t>
            </w:r>
          </w:p>
        </w:tc>
        <w:tc>
          <w:tcPr>
            <w:tcW w:w="816" w:type="dxa"/>
            <w:vAlign w:val="center"/>
          </w:tcPr>
          <w:p w14:paraId="74CD5434">
            <w:pPr>
              <w:widowControl/>
              <w:jc w:val="center"/>
              <w:textAlignment w:val="center"/>
              <w:rPr>
                <w:rFonts w:hint="eastAsia" w:ascii="仿宋" w:hAnsi="仿宋" w:eastAsia="仿宋" w:cs="仿宋"/>
                <w:b w:val="0"/>
                <w:color w:val="auto"/>
                <w:sz w:val="24"/>
                <w:szCs w:val="24"/>
                <w:highlight w:val="none"/>
              </w:rPr>
            </w:pPr>
            <w:r>
              <w:rPr>
                <w:rFonts w:hint="eastAsia" w:ascii="仿宋" w:hAnsi="仿宋" w:eastAsia="仿宋" w:cs="仿宋"/>
                <w:color w:val="auto"/>
                <w:kern w:val="0"/>
                <w:sz w:val="24"/>
                <w:szCs w:val="24"/>
                <w:lang w:val="en-US" w:eastAsia="zh-CN"/>
              </w:rPr>
              <w:t>90</w:t>
            </w:r>
          </w:p>
        </w:tc>
        <w:tc>
          <w:tcPr>
            <w:tcW w:w="1258" w:type="dxa"/>
            <w:vAlign w:val="center"/>
          </w:tcPr>
          <w:p w14:paraId="68500DA0">
            <w:pPr>
              <w:spacing w:line="460" w:lineRule="exact"/>
              <w:contextualSpacing/>
              <w:jc w:val="center"/>
              <w:rPr>
                <w:rFonts w:hint="eastAsia" w:ascii="仿宋" w:hAnsi="仿宋" w:eastAsia="仿宋" w:cs="仿宋"/>
                <w:b w:val="0"/>
                <w:color w:val="auto"/>
                <w:sz w:val="24"/>
                <w:szCs w:val="24"/>
                <w:highlight w:val="none"/>
              </w:rPr>
            </w:pPr>
          </w:p>
        </w:tc>
        <w:tc>
          <w:tcPr>
            <w:tcW w:w="1263" w:type="dxa"/>
            <w:vAlign w:val="center"/>
          </w:tcPr>
          <w:p w14:paraId="13F55786">
            <w:pPr>
              <w:spacing w:line="460" w:lineRule="exact"/>
              <w:contextualSpacing/>
              <w:rPr>
                <w:rFonts w:hint="eastAsia" w:ascii="仿宋" w:hAnsi="仿宋" w:eastAsia="仿宋" w:cs="仿宋"/>
                <w:b w:val="0"/>
                <w:color w:val="auto"/>
                <w:sz w:val="24"/>
                <w:szCs w:val="24"/>
                <w:highlight w:val="none"/>
              </w:rPr>
            </w:pPr>
          </w:p>
        </w:tc>
        <w:tc>
          <w:tcPr>
            <w:tcW w:w="1430" w:type="dxa"/>
            <w:vAlign w:val="center"/>
          </w:tcPr>
          <w:p w14:paraId="76F0D301">
            <w:pPr>
              <w:spacing w:line="460" w:lineRule="exact"/>
              <w:contextualSpacing/>
              <w:rPr>
                <w:rFonts w:hint="eastAsia" w:ascii="仿宋" w:hAnsi="仿宋" w:eastAsia="仿宋" w:cs="仿宋"/>
                <w:b w:val="0"/>
                <w:color w:val="auto"/>
                <w:sz w:val="24"/>
                <w:szCs w:val="24"/>
                <w:highlight w:val="none"/>
              </w:rPr>
            </w:pPr>
          </w:p>
        </w:tc>
      </w:tr>
      <w:tr w14:paraId="275BF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17" w:type="dxa"/>
            <w:shd w:val="clear" w:color="auto" w:fill="auto"/>
            <w:vAlign w:val="center"/>
          </w:tcPr>
          <w:p w14:paraId="22FB3D6A">
            <w:pPr>
              <w:spacing w:line="460" w:lineRule="exact"/>
              <w:contextualSpacing/>
              <w:jc w:val="center"/>
              <w:rPr>
                <w:rFonts w:hint="default"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sz w:val="24"/>
                <w:szCs w:val="24"/>
                <w:highlight w:val="none"/>
                <w:lang w:val="en-US" w:eastAsia="zh-CN"/>
              </w:rPr>
              <w:t>18</w:t>
            </w:r>
          </w:p>
        </w:tc>
        <w:tc>
          <w:tcPr>
            <w:tcW w:w="2552" w:type="dxa"/>
            <w:vAlign w:val="center"/>
          </w:tcPr>
          <w:p w14:paraId="49B5BA72">
            <w:pPr>
              <w:widowControl/>
              <w:jc w:val="center"/>
              <w:textAlignment w:val="center"/>
              <w:rPr>
                <w:rFonts w:hint="eastAsia" w:ascii="仿宋" w:hAnsi="仿宋" w:eastAsia="仿宋" w:cs="仿宋"/>
                <w:b w:val="0"/>
                <w:color w:val="auto"/>
                <w:sz w:val="24"/>
                <w:szCs w:val="24"/>
                <w:highlight w:val="none"/>
              </w:rPr>
            </w:pPr>
            <w:r>
              <w:rPr>
                <w:rFonts w:hint="eastAsia" w:ascii="仿宋" w:hAnsi="仿宋" w:eastAsia="仿宋" w:cs="仿宋"/>
                <w:color w:val="auto"/>
                <w:kern w:val="0"/>
                <w:sz w:val="24"/>
                <w:szCs w:val="24"/>
              </w:rPr>
              <w:t>软胸徽</w:t>
            </w:r>
          </w:p>
        </w:tc>
        <w:tc>
          <w:tcPr>
            <w:tcW w:w="1611" w:type="dxa"/>
            <w:vAlign w:val="center"/>
          </w:tcPr>
          <w:p w14:paraId="0F36EF7A">
            <w:pPr>
              <w:widowControl/>
              <w:jc w:val="center"/>
              <w:textAlignment w:val="center"/>
              <w:rPr>
                <w:rFonts w:hint="eastAsia" w:ascii="仿宋" w:hAnsi="仿宋" w:eastAsia="仿宋" w:cs="仿宋"/>
                <w:b w:val="0"/>
                <w:color w:val="auto"/>
                <w:sz w:val="24"/>
                <w:szCs w:val="24"/>
                <w:highlight w:val="none"/>
              </w:rPr>
            </w:pPr>
            <w:r>
              <w:rPr>
                <w:rFonts w:hint="eastAsia" w:ascii="仿宋" w:hAnsi="仿宋" w:eastAsia="仿宋" w:cs="仿宋"/>
                <w:color w:val="auto"/>
                <w:sz w:val="24"/>
                <w:szCs w:val="24"/>
              </w:rPr>
              <w:t>枚</w:t>
            </w:r>
          </w:p>
        </w:tc>
        <w:tc>
          <w:tcPr>
            <w:tcW w:w="816" w:type="dxa"/>
            <w:vAlign w:val="center"/>
          </w:tcPr>
          <w:p w14:paraId="7C233812">
            <w:pPr>
              <w:widowControl/>
              <w:jc w:val="center"/>
              <w:textAlignment w:val="center"/>
              <w:rPr>
                <w:rFonts w:hint="eastAsia" w:ascii="仿宋" w:hAnsi="仿宋" w:eastAsia="仿宋" w:cs="仿宋"/>
                <w:b w:val="0"/>
                <w:color w:val="auto"/>
                <w:sz w:val="24"/>
                <w:szCs w:val="24"/>
                <w:highlight w:val="none"/>
              </w:rPr>
            </w:pPr>
            <w:r>
              <w:rPr>
                <w:rFonts w:hint="eastAsia" w:ascii="仿宋" w:hAnsi="仿宋" w:eastAsia="仿宋" w:cs="仿宋"/>
                <w:color w:val="auto"/>
                <w:kern w:val="0"/>
                <w:sz w:val="24"/>
                <w:szCs w:val="24"/>
                <w:lang w:val="en-US" w:eastAsia="zh-CN"/>
              </w:rPr>
              <w:t>90</w:t>
            </w:r>
          </w:p>
        </w:tc>
        <w:tc>
          <w:tcPr>
            <w:tcW w:w="1258" w:type="dxa"/>
            <w:vAlign w:val="center"/>
          </w:tcPr>
          <w:p w14:paraId="4F4DFC18">
            <w:pPr>
              <w:spacing w:line="460" w:lineRule="exact"/>
              <w:contextualSpacing/>
              <w:jc w:val="center"/>
              <w:rPr>
                <w:rFonts w:hint="eastAsia" w:ascii="仿宋" w:hAnsi="仿宋" w:eastAsia="仿宋" w:cs="仿宋"/>
                <w:b w:val="0"/>
                <w:color w:val="auto"/>
                <w:sz w:val="24"/>
                <w:szCs w:val="24"/>
                <w:highlight w:val="none"/>
              </w:rPr>
            </w:pPr>
          </w:p>
        </w:tc>
        <w:tc>
          <w:tcPr>
            <w:tcW w:w="1263" w:type="dxa"/>
            <w:vAlign w:val="center"/>
          </w:tcPr>
          <w:p w14:paraId="44B1E896">
            <w:pPr>
              <w:spacing w:line="460" w:lineRule="exact"/>
              <w:contextualSpacing/>
              <w:rPr>
                <w:rFonts w:hint="eastAsia" w:ascii="仿宋" w:hAnsi="仿宋" w:eastAsia="仿宋" w:cs="仿宋"/>
                <w:b w:val="0"/>
                <w:color w:val="auto"/>
                <w:sz w:val="24"/>
                <w:szCs w:val="24"/>
                <w:highlight w:val="none"/>
              </w:rPr>
            </w:pPr>
          </w:p>
        </w:tc>
        <w:tc>
          <w:tcPr>
            <w:tcW w:w="1430" w:type="dxa"/>
            <w:vAlign w:val="center"/>
          </w:tcPr>
          <w:p w14:paraId="0CFED931">
            <w:pPr>
              <w:spacing w:line="460" w:lineRule="exact"/>
              <w:contextualSpacing/>
              <w:rPr>
                <w:rFonts w:hint="eastAsia" w:ascii="仿宋" w:hAnsi="仿宋" w:eastAsia="仿宋" w:cs="仿宋"/>
                <w:b w:val="0"/>
                <w:color w:val="auto"/>
                <w:sz w:val="24"/>
                <w:szCs w:val="24"/>
                <w:highlight w:val="none"/>
              </w:rPr>
            </w:pPr>
          </w:p>
        </w:tc>
      </w:tr>
      <w:tr w14:paraId="4A200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17" w:type="dxa"/>
            <w:shd w:val="clear" w:color="auto" w:fill="auto"/>
            <w:vAlign w:val="center"/>
          </w:tcPr>
          <w:p w14:paraId="0CBE7DDC">
            <w:pPr>
              <w:spacing w:line="460" w:lineRule="exact"/>
              <w:contextualSpacing/>
              <w:jc w:val="center"/>
              <w:rPr>
                <w:rFonts w:hint="default"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sz w:val="24"/>
                <w:szCs w:val="24"/>
                <w:highlight w:val="none"/>
                <w:lang w:val="en-US" w:eastAsia="zh-CN"/>
              </w:rPr>
              <w:t>19</w:t>
            </w:r>
          </w:p>
        </w:tc>
        <w:tc>
          <w:tcPr>
            <w:tcW w:w="2552" w:type="dxa"/>
            <w:vAlign w:val="center"/>
          </w:tcPr>
          <w:p w14:paraId="1DCB966C">
            <w:pPr>
              <w:widowControl/>
              <w:jc w:val="center"/>
              <w:textAlignment w:val="center"/>
              <w:rPr>
                <w:rFonts w:hint="eastAsia" w:ascii="仿宋" w:hAnsi="仿宋" w:eastAsia="仿宋" w:cs="仿宋"/>
                <w:b w:val="0"/>
                <w:color w:val="auto"/>
                <w:sz w:val="24"/>
                <w:szCs w:val="24"/>
                <w:highlight w:val="none"/>
              </w:rPr>
            </w:pPr>
            <w:r>
              <w:rPr>
                <w:rFonts w:hint="eastAsia" w:ascii="仿宋" w:hAnsi="仿宋" w:eastAsia="仿宋" w:cs="仿宋"/>
                <w:color w:val="auto"/>
                <w:kern w:val="0"/>
                <w:sz w:val="24"/>
                <w:szCs w:val="24"/>
              </w:rPr>
              <w:t>硬胸号</w:t>
            </w:r>
          </w:p>
        </w:tc>
        <w:tc>
          <w:tcPr>
            <w:tcW w:w="1611" w:type="dxa"/>
            <w:vAlign w:val="center"/>
          </w:tcPr>
          <w:p w14:paraId="0E9BE27F">
            <w:pPr>
              <w:widowControl/>
              <w:jc w:val="center"/>
              <w:textAlignment w:val="center"/>
              <w:rPr>
                <w:rFonts w:hint="eastAsia" w:ascii="仿宋" w:hAnsi="仿宋" w:eastAsia="仿宋" w:cs="仿宋"/>
                <w:b w:val="0"/>
                <w:color w:val="auto"/>
                <w:sz w:val="24"/>
                <w:szCs w:val="24"/>
                <w:highlight w:val="none"/>
              </w:rPr>
            </w:pPr>
            <w:r>
              <w:rPr>
                <w:rFonts w:hint="eastAsia" w:ascii="仿宋" w:hAnsi="仿宋" w:eastAsia="仿宋" w:cs="仿宋"/>
                <w:color w:val="auto"/>
                <w:sz w:val="24"/>
                <w:szCs w:val="24"/>
              </w:rPr>
              <w:t>枚</w:t>
            </w:r>
          </w:p>
        </w:tc>
        <w:tc>
          <w:tcPr>
            <w:tcW w:w="816" w:type="dxa"/>
            <w:vAlign w:val="center"/>
          </w:tcPr>
          <w:p w14:paraId="52F65F37">
            <w:pPr>
              <w:widowControl/>
              <w:jc w:val="center"/>
              <w:textAlignment w:val="center"/>
              <w:rPr>
                <w:rFonts w:hint="eastAsia" w:ascii="仿宋" w:hAnsi="仿宋" w:eastAsia="仿宋" w:cs="仿宋"/>
                <w:b w:val="0"/>
                <w:color w:val="auto"/>
                <w:sz w:val="24"/>
                <w:szCs w:val="24"/>
                <w:highlight w:val="none"/>
              </w:rPr>
            </w:pPr>
            <w:r>
              <w:rPr>
                <w:rFonts w:hint="eastAsia" w:ascii="仿宋" w:hAnsi="仿宋" w:eastAsia="仿宋" w:cs="仿宋"/>
                <w:color w:val="auto"/>
                <w:kern w:val="0"/>
                <w:sz w:val="24"/>
                <w:szCs w:val="24"/>
                <w:lang w:val="en-US" w:eastAsia="zh-CN"/>
              </w:rPr>
              <w:t>90</w:t>
            </w:r>
          </w:p>
        </w:tc>
        <w:tc>
          <w:tcPr>
            <w:tcW w:w="1258" w:type="dxa"/>
            <w:vAlign w:val="center"/>
          </w:tcPr>
          <w:p w14:paraId="3A14C9D5">
            <w:pPr>
              <w:spacing w:line="460" w:lineRule="exact"/>
              <w:contextualSpacing/>
              <w:jc w:val="center"/>
              <w:rPr>
                <w:rFonts w:hint="eastAsia" w:ascii="仿宋" w:hAnsi="仿宋" w:eastAsia="仿宋" w:cs="仿宋"/>
                <w:b w:val="0"/>
                <w:color w:val="auto"/>
                <w:sz w:val="24"/>
                <w:szCs w:val="24"/>
                <w:highlight w:val="none"/>
              </w:rPr>
            </w:pPr>
          </w:p>
        </w:tc>
        <w:tc>
          <w:tcPr>
            <w:tcW w:w="1263" w:type="dxa"/>
            <w:vAlign w:val="center"/>
          </w:tcPr>
          <w:p w14:paraId="69AD0946">
            <w:pPr>
              <w:spacing w:line="460" w:lineRule="exact"/>
              <w:contextualSpacing/>
              <w:rPr>
                <w:rFonts w:hint="eastAsia" w:ascii="仿宋" w:hAnsi="仿宋" w:eastAsia="仿宋" w:cs="仿宋"/>
                <w:b w:val="0"/>
                <w:color w:val="auto"/>
                <w:sz w:val="24"/>
                <w:szCs w:val="24"/>
                <w:highlight w:val="none"/>
              </w:rPr>
            </w:pPr>
          </w:p>
        </w:tc>
        <w:tc>
          <w:tcPr>
            <w:tcW w:w="1430" w:type="dxa"/>
            <w:vAlign w:val="center"/>
          </w:tcPr>
          <w:p w14:paraId="3DEF16DB">
            <w:pPr>
              <w:spacing w:line="460" w:lineRule="exact"/>
              <w:contextualSpacing/>
              <w:rPr>
                <w:rFonts w:hint="eastAsia" w:ascii="仿宋" w:hAnsi="仿宋" w:eastAsia="仿宋" w:cs="仿宋"/>
                <w:b w:val="0"/>
                <w:color w:val="auto"/>
                <w:sz w:val="24"/>
                <w:szCs w:val="24"/>
                <w:highlight w:val="none"/>
              </w:rPr>
            </w:pPr>
          </w:p>
        </w:tc>
      </w:tr>
      <w:tr w14:paraId="3B250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17" w:type="dxa"/>
            <w:shd w:val="clear" w:color="auto" w:fill="auto"/>
            <w:vAlign w:val="center"/>
          </w:tcPr>
          <w:p w14:paraId="0C18A99D">
            <w:pPr>
              <w:spacing w:line="460" w:lineRule="exact"/>
              <w:contextualSpacing/>
              <w:jc w:val="center"/>
              <w:rPr>
                <w:rFonts w:hint="default"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sz w:val="24"/>
                <w:szCs w:val="24"/>
                <w:highlight w:val="none"/>
                <w:lang w:val="en-US" w:eastAsia="zh-CN"/>
              </w:rPr>
              <w:t>20</w:t>
            </w:r>
          </w:p>
        </w:tc>
        <w:tc>
          <w:tcPr>
            <w:tcW w:w="2552" w:type="dxa"/>
            <w:vAlign w:val="center"/>
          </w:tcPr>
          <w:p w14:paraId="1206E6B6">
            <w:pPr>
              <w:widowControl/>
              <w:jc w:val="center"/>
              <w:textAlignment w:val="center"/>
              <w:rPr>
                <w:rFonts w:hint="eastAsia" w:ascii="仿宋" w:hAnsi="仿宋" w:eastAsia="仿宋" w:cs="仿宋"/>
                <w:b w:val="0"/>
                <w:color w:val="auto"/>
                <w:sz w:val="24"/>
                <w:szCs w:val="24"/>
                <w:highlight w:val="none"/>
              </w:rPr>
            </w:pPr>
            <w:r>
              <w:rPr>
                <w:rFonts w:hint="eastAsia" w:ascii="仿宋" w:hAnsi="仿宋" w:eastAsia="仿宋" w:cs="仿宋"/>
                <w:color w:val="auto"/>
                <w:kern w:val="0"/>
                <w:sz w:val="24"/>
                <w:szCs w:val="24"/>
              </w:rPr>
              <w:t>软胸号</w:t>
            </w:r>
          </w:p>
        </w:tc>
        <w:tc>
          <w:tcPr>
            <w:tcW w:w="1611" w:type="dxa"/>
            <w:vAlign w:val="center"/>
          </w:tcPr>
          <w:p w14:paraId="227E6609">
            <w:pPr>
              <w:widowControl/>
              <w:jc w:val="center"/>
              <w:textAlignment w:val="center"/>
              <w:rPr>
                <w:rFonts w:hint="eastAsia" w:ascii="仿宋" w:hAnsi="仿宋" w:eastAsia="仿宋" w:cs="仿宋"/>
                <w:b w:val="0"/>
                <w:color w:val="auto"/>
                <w:sz w:val="24"/>
                <w:szCs w:val="24"/>
                <w:highlight w:val="none"/>
              </w:rPr>
            </w:pPr>
            <w:r>
              <w:rPr>
                <w:rFonts w:hint="eastAsia" w:ascii="仿宋" w:hAnsi="仿宋" w:eastAsia="仿宋" w:cs="仿宋"/>
                <w:color w:val="auto"/>
                <w:sz w:val="24"/>
                <w:szCs w:val="24"/>
              </w:rPr>
              <w:t>枚</w:t>
            </w:r>
          </w:p>
        </w:tc>
        <w:tc>
          <w:tcPr>
            <w:tcW w:w="816" w:type="dxa"/>
            <w:vAlign w:val="center"/>
          </w:tcPr>
          <w:p w14:paraId="5D3389A0">
            <w:pPr>
              <w:widowControl/>
              <w:jc w:val="center"/>
              <w:textAlignment w:val="center"/>
              <w:rPr>
                <w:rFonts w:hint="eastAsia" w:ascii="仿宋" w:hAnsi="仿宋" w:eastAsia="仿宋" w:cs="仿宋"/>
                <w:b w:val="0"/>
                <w:color w:val="auto"/>
                <w:sz w:val="24"/>
                <w:szCs w:val="24"/>
                <w:highlight w:val="none"/>
              </w:rPr>
            </w:pPr>
            <w:r>
              <w:rPr>
                <w:rFonts w:hint="eastAsia" w:ascii="仿宋" w:hAnsi="仿宋" w:eastAsia="仿宋" w:cs="仿宋"/>
                <w:color w:val="auto"/>
                <w:kern w:val="0"/>
                <w:sz w:val="24"/>
                <w:szCs w:val="24"/>
                <w:lang w:val="en-US" w:eastAsia="zh-CN"/>
              </w:rPr>
              <w:t>90</w:t>
            </w:r>
          </w:p>
        </w:tc>
        <w:tc>
          <w:tcPr>
            <w:tcW w:w="1258" w:type="dxa"/>
            <w:vAlign w:val="center"/>
          </w:tcPr>
          <w:p w14:paraId="1EBF192D">
            <w:pPr>
              <w:spacing w:line="460" w:lineRule="exact"/>
              <w:contextualSpacing/>
              <w:jc w:val="center"/>
              <w:rPr>
                <w:rFonts w:hint="eastAsia" w:ascii="仿宋" w:hAnsi="仿宋" w:eastAsia="仿宋" w:cs="仿宋"/>
                <w:b w:val="0"/>
                <w:color w:val="auto"/>
                <w:sz w:val="24"/>
                <w:szCs w:val="24"/>
                <w:highlight w:val="none"/>
              </w:rPr>
            </w:pPr>
          </w:p>
        </w:tc>
        <w:tc>
          <w:tcPr>
            <w:tcW w:w="1263" w:type="dxa"/>
            <w:vAlign w:val="center"/>
          </w:tcPr>
          <w:p w14:paraId="6EB1C3AB">
            <w:pPr>
              <w:spacing w:line="460" w:lineRule="exact"/>
              <w:contextualSpacing/>
              <w:rPr>
                <w:rFonts w:hint="eastAsia" w:ascii="仿宋" w:hAnsi="仿宋" w:eastAsia="仿宋" w:cs="仿宋"/>
                <w:b w:val="0"/>
                <w:color w:val="auto"/>
                <w:sz w:val="24"/>
                <w:szCs w:val="24"/>
                <w:highlight w:val="none"/>
              </w:rPr>
            </w:pPr>
          </w:p>
        </w:tc>
        <w:tc>
          <w:tcPr>
            <w:tcW w:w="1430" w:type="dxa"/>
            <w:vAlign w:val="center"/>
          </w:tcPr>
          <w:p w14:paraId="4D2A99E9">
            <w:pPr>
              <w:spacing w:line="460" w:lineRule="exact"/>
              <w:contextualSpacing/>
              <w:rPr>
                <w:rFonts w:hint="eastAsia" w:ascii="仿宋" w:hAnsi="仿宋" w:eastAsia="仿宋" w:cs="仿宋"/>
                <w:b w:val="0"/>
                <w:color w:val="auto"/>
                <w:sz w:val="24"/>
                <w:szCs w:val="24"/>
                <w:highlight w:val="none"/>
              </w:rPr>
            </w:pPr>
          </w:p>
        </w:tc>
      </w:tr>
      <w:tr w14:paraId="051D0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17" w:type="dxa"/>
            <w:shd w:val="clear" w:color="auto" w:fill="auto"/>
            <w:vAlign w:val="center"/>
          </w:tcPr>
          <w:p w14:paraId="09D85318">
            <w:pPr>
              <w:spacing w:line="460" w:lineRule="exact"/>
              <w:contextualSpacing/>
              <w:jc w:val="center"/>
              <w:rPr>
                <w:rFonts w:hint="default"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sz w:val="24"/>
                <w:szCs w:val="24"/>
                <w:highlight w:val="none"/>
                <w:lang w:val="en-US" w:eastAsia="zh-CN"/>
              </w:rPr>
              <w:t>21</w:t>
            </w:r>
          </w:p>
        </w:tc>
        <w:tc>
          <w:tcPr>
            <w:tcW w:w="2552" w:type="dxa"/>
            <w:vAlign w:val="center"/>
          </w:tcPr>
          <w:p w14:paraId="5DA00331">
            <w:pPr>
              <w:widowControl/>
              <w:jc w:val="center"/>
              <w:textAlignment w:val="center"/>
              <w:rPr>
                <w:rFonts w:hint="eastAsia" w:ascii="仿宋" w:hAnsi="仿宋" w:eastAsia="仿宋" w:cs="仿宋"/>
                <w:b w:val="0"/>
                <w:color w:val="auto"/>
                <w:sz w:val="24"/>
                <w:szCs w:val="24"/>
                <w:highlight w:val="none"/>
              </w:rPr>
            </w:pPr>
            <w:r>
              <w:rPr>
                <w:rFonts w:hint="eastAsia" w:ascii="仿宋" w:hAnsi="仿宋" w:eastAsia="仿宋" w:cs="仿宋"/>
                <w:color w:val="auto"/>
                <w:kern w:val="0"/>
                <w:sz w:val="24"/>
                <w:szCs w:val="24"/>
              </w:rPr>
              <w:t>领带</w:t>
            </w:r>
          </w:p>
        </w:tc>
        <w:tc>
          <w:tcPr>
            <w:tcW w:w="1611" w:type="dxa"/>
            <w:vAlign w:val="center"/>
          </w:tcPr>
          <w:p w14:paraId="0CFE31C5">
            <w:pPr>
              <w:widowControl/>
              <w:jc w:val="center"/>
              <w:textAlignment w:val="center"/>
              <w:rPr>
                <w:rFonts w:hint="eastAsia" w:ascii="仿宋" w:hAnsi="仿宋" w:eastAsia="仿宋" w:cs="仿宋"/>
                <w:b w:val="0"/>
                <w:color w:val="auto"/>
                <w:sz w:val="24"/>
                <w:szCs w:val="24"/>
                <w:highlight w:val="none"/>
              </w:rPr>
            </w:pPr>
            <w:r>
              <w:rPr>
                <w:rFonts w:hint="eastAsia" w:ascii="仿宋" w:hAnsi="仿宋" w:eastAsia="仿宋" w:cs="仿宋"/>
                <w:color w:val="auto"/>
                <w:sz w:val="24"/>
                <w:szCs w:val="24"/>
              </w:rPr>
              <w:t>条</w:t>
            </w:r>
          </w:p>
        </w:tc>
        <w:tc>
          <w:tcPr>
            <w:tcW w:w="816" w:type="dxa"/>
            <w:vAlign w:val="center"/>
          </w:tcPr>
          <w:p w14:paraId="337653DF">
            <w:pPr>
              <w:widowControl/>
              <w:jc w:val="center"/>
              <w:textAlignment w:val="center"/>
              <w:rPr>
                <w:rFonts w:hint="eastAsia" w:ascii="仿宋" w:hAnsi="仿宋" w:eastAsia="仿宋" w:cs="仿宋"/>
                <w:b w:val="0"/>
                <w:color w:val="auto"/>
                <w:sz w:val="24"/>
                <w:szCs w:val="24"/>
                <w:highlight w:val="none"/>
              </w:rPr>
            </w:pPr>
            <w:r>
              <w:rPr>
                <w:rFonts w:hint="eastAsia" w:ascii="仿宋" w:hAnsi="仿宋" w:eastAsia="仿宋" w:cs="仿宋"/>
                <w:color w:val="auto"/>
                <w:kern w:val="0"/>
                <w:sz w:val="24"/>
                <w:szCs w:val="24"/>
                <w:lang w:val="en-US" w:eastAsia="zh-CN"/>
              </w:rPr>
              <w:t>45</w:t>
            </w:r>
          </w:p>
        </w:tc>
        <w:tc>
          <w:tcPr>
            <w:tcW w:w="1258" w:type="dxa"/>
            <w:vAlign w:val="center"/>
          </w:tcPr>
          <w:p w14:paraId="5E459787">
            <w:pPr>
              <w:spacing w:line="460" w:lineRule="exact"/>
              <w:contextualSpacing/>
              <w:jc w:val="center"/>
              <w:rPr>
                <w:rFonts w:hint="eastAsia" w:ascii="仿宋" w:hAnsi="仿宋" w:eastAsia="仿宋" w:cs="仿宋"/>
                <w:b w:val="0"/>
                <w:color w:val="auto"/>
                <w:sz w:val="24"/>
                <w:szCs w:val="24"/>
                <w:highlight w:val="none"/>
              </w:rPr>
            </w:pPr>
          </w:p>
        </w:tc>
        <w:tc>
          <w:tcPr>
            <w:tcW w:w="1263" w:type="dxa"/>
            <w:vAlign w:val="center"/>
          </w:tcPr>
          <w:p w14:paraId="7A2F27A1">
            <w:pPr>
              <w:spacing w:line="460" w:lineRule="exact"/>
              <w:contextualSpacing/>
              <w:rPr>
                <w:rFonts w:hint="eastAsia" w:ascii="仿宋" w:hAnsi="仿宋" w:eastAsia="仿宋" w:cs="仿宋"/>
                <w:b w:val="0"/>
                <w:color w:val="auto"/>
                <w:sz w:val="24"/>
                <w:szCs w:val="24"/>
                <w:highlight w:val="none"/>
              </w:rPr>
            </w:pPr>
          </w:p>
        </w:tc>
        <w:tc>
          <w:tcPr>
            <w:tcW w:w="1430" w:type="dxa"/>
            <w:vAlign w:val="center"/>
          </w:tcPr>
          <w:p w14:paraId="6E90FABE">
            <w:pPr>
              <w:spacing w:line="460" w:lineRule="exact"/>
              <w:contextualSpacing/>
              <w:rPr>
                <w:rFonts w:hint="eastAsia" w:ascii="仿宋" w:hAnsi="仿宋" w:eastAsia="仿宋" w:cs="仿宋"/>
                <w:b w:val="0"/>
                <w:color w:val="auto"/>
                <w:sz w:val="24"/>
                <w:szCs w:val="24"/>
                <w:highlight w:val="none"/>
              </w:rPr>
            </w:pPr>
          </w:p>
        </w:tc>
      </w:tr>
      <w:tr w14:paraId="3A9FA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17" w:type="dxa"/>
            <w:shd w:val="clear" w:color="auto" w:fill="auto"/>
            <w:vAlign w:val="center"/>
          </w:tcPr>
          <w:p w14:paraId="50871ED1">
            <w:pPr>
              <w:spacing w:line="460" w:lineRule="exact"/>
              <w:contextualSpacing/>
              <w:jc w:val="center"/>
              <w:rPr>
                <w:rFonts w:hint="default"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sz w:val="24"/>
                <w:szCs w:val="24"/>
                <w:highlight w:val="none"/>
                <w:lang w:val="en-US" w:eastAsia="zh-CN"/>
              </w:rPr>
              <w:t>22</w:t>
            </w:r>
          </w:p>
        </w:tc>
        <w:tc>
          <w:tcPr>
            <w:tcW w:w="2552" w:type="dxa"/>
            <w:vAlign w:val="center"/>
          </w:tcPr>
          <w:p w14:paraId="67832CC5">
            <w:pPr>
              <w:widowControl/>
              <w:jc w:val="center"/>
              <w:textAlignment w:val="center"/>
              <w:rPr>
                <w:rFonts w:hint="eastAsia" w:ascii="仿宋" w:hAnsi="仿宋" w:eastAsia="仿宋" w:cs="仿宋"/>
                <w:b w:val="0"/>
                <w:color w:val="auto"/>
                <w:sz w:val="24"/>
                <w:szCs w:val="24"/>
                <w:highlight w:val="none"/>
              </w:rPr>
            </w:pPr>
            <w:r>
              <w:rPr>
                <w:rFonts w:hint="eastAsia" w:ascii="仿宋" w:hAnsi="仿宋" w:eastAsia="仿宋" w:cs="仿宋"/>
                <w:color w:val="auto"/>
                <w:kern w:val="0"/>
                <w:sz w:val="24"/>
                <w:szCs w:val="24"/>
              </w:rPr>
              <w:t>单皮鞋</w:t>
            </w:r>
          </w:p>
        </w:tc>
        <w:tc>
          <w:tcPr>
            <w:tcW w:w="1611" w:type="dxa"/>
            <w:vAlign w:val="center"/>
          </w:tcPr>
          <w:p w14:paraId="1D89A193">
            <w:pPr>
              <w:widowControl/>
              <w:jc w:val="center"/>
              <w:textAlignment w:val="center"/>
              <w:rPr>
                <w:rFonts w:hint="eastAsia" w:ascii="仿宋" w:hAnsi="仿宋" w:eastAsia="仿宋" w:cs="仿宋"/>
                <w:b w:val="0"/>
                <w:color w:val="auto"/>
                <w:sz w:val="24"/>
                <w:szCs w:val="24"/>
                <w:highlight w:val="none"/>
              </w:rPr>
            </w:pPr>
            <w:r>
              <w:rPr>
                <w:rFonts w:hint="eastAsia" w:ascii="仿宋" w:hAnsi="仿宋" w:eastAsia="仿宋" w:cs="仿宋"/>
                <w:color w:val="auto"/>
                <w:sz w:val="24"/>
                <w:szCs w:val="24"/>
              </w:rPr>
              <w:t>双</w:t>
            </w:r>
          </w:p>
        </w:tc>
        <w:tc>
          <w:tcPr>
            <w:tcW w:w="816" w:type="dxa"/>
            <w:vAlign w:val="center"/>
          </w:tcPr>
          <w:p w14:paraId="4BA9C629">
            <w:pPr>
              <w:widowControl/>
              <w:jc w:val="center"/>
              <w:textAlignment w:val="center"/>
              <w:rPr>
                <w:rFonts w:hint="eastAsia" w:ascii="仿宋" w:hAnsi="仿宋" w:eastAsia="仿宋" w:cs="仿宋"/>
                <w:b w:val="0"/>
                <w:color w:val="auto"/>
                <w:sz w:val="24"/>
                <w:szCs w:val="24"/>
                <w:highlight w:val="none"/>
              </w:rPr>
            </w:pPr>
            <w:r>
              <w:rPr>
                <w:rFonts w:hint="eastAsia" w:ascii="仿宋" w:hAnsi="仿宋" w:eastAsia="仿宋" w:cs="仿宋"/>
                <w:color w:val="auto"/>
                <w:kern w:val="0"/>
                <w:sz w:val="24"/>
                <w:szCs w:val="24"/>
                <w:lang w:val="en-US" w:eastAsia="zh-CN"/>
              </w:rPr>
              <w:t>45</w:t>
            </w:r>
          </w:p>
        </w:tc>
        <w:tc>
          <w:tcPr>
            <w:tcW w:w="1258" w:type="dxa"/>
            <w:vAlign w:val="center"/>
          </w:tcPr>
          <w:p w14:paraId="3EA9D3A6">
            <w:pPr>
              <w:spacing w:line="460" w:lineRule="exact"/>
              <w:contextualSpacing/>
              <w:jc w:val="center"/>
              <w:rPr>
                <w:rFonts w:hint="eastAsia" w:ascii="仿宋" w:hAnsi="仿宋" w:eastAsia="仿宋" w:cs="仿宋"/>
                <w:b w:val="0"/>
                <w:color w:val="auto"/>
                <w:sz w:val="24"/>
                <w:szCs w:val="24"/>
                <w:highlight w:val="none"/>
              </w:rPr>
            </w:pPr>
          </w:p>
        </w:tc>
        <w:tc>
          <w:tcPr>
            <w:tcW w:w="1263" w:type="dxa"/>
            <w:vAlign w:val="center"/>
          </w:tcPr>
          <w:p w14:paraId="0CEE7C7F">
            <w:pPr>
              <w:spacing w:line="460" w:lineRule="exact"/>
              <w:contextualSpacing/>
              <w:rPr>
                <w:rFonts w:hint="eastAsia" w:ascii="仿宋" w:hAnsi="仿宋" w:eastAsia="仿宋" w:cs="仿宋"/>
                <w:b w:val="0"/>
                <w:color w:val="auto"/>
                <w:sz w:val="24"/>
                <w:szCs w:val="24"/>
                <w:highlight w:val="none"/>
              </w:rPr>
            </w:pPr>
          </w:p>
        </w:tc>
        <w:tc>
          <w:tcPr>
            <w:tcW w:w="1430" w:type="dxa"/>
            <w:vAlign w:val="center"/>
          </w:tcPr>
          <w:p w14:paraId="1A54F217">
            <w:pPr>
              <w:spacing w:line="460" w:lineRule="exact"/>
              <w:contextualSpacing/>
              <w:rPr>
                <w:rFonts w:hint="eastAsia" w:ascii="仿宋" w:hAnsi="仿宋" w:eastAsia="仿宋" w:cs="仿宋"/>
                <w:b w:val="0"/>
                <w:color w:val="auto"/>
                <w:sz w:val="24"/>
                <w:szCs w:val="24"/>
                <w:highlight w:val="none"/>
              </w:rPr>
            </w:pPr>
          </w:p>
        </w:tc>
      </w:tr>
      <w:tr w14:paraId="7BADF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17" w:type="dxa"/>
            <w:shd w:val="clear" w:color="auto" w:fill="auto"/>
            <w:vAlign w:val="center"/>
          </w:tcPr>
          <w:p w14:paraId="3DCEBC48">
            <w:pPr>
              <w:spacing w:line="460" w:lineRule="exact"/>
              <w:contextualSpacing/>
              <w:jc w:val="center"/>
              <w:rPr>
                <w:rFonts w:hint="default"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sz w:val="24"/>
                <w:szCs w:val="24"/>
                <w:highlight w:val="none"/>
                <w:lang w:val="en-US" w:eastAsia="zh-CN"/>
              </w:rPr>
              <w:t>23</w:t>
            </w:r>
          </w:p>
        </w:tc>
        <w:tc>
          <w:tcPr>
            <w:tcW w:w="2552" w:type="dxa"/>
            <w:vAlign w:val="center"/>
          </w:tcPr>
          <w:p w14:paraId="79A23F1F">
            <w:pPr>
              <w:widowControl/>
              <w:jc w:val="center"/>
              <w:textAlignment w:val="center"/>
              <w:rPr>
                <w:rFonts w:hint="eastAsia" w:ascii="仿宋" w:hAnsi="仿宋" w:eastAsia="仿宋" w:cs="仿宋"/>
                <w:b w:val="0"/>
                <w:color w:val="auto"/>
                <w:sz w:val="24"/>
                <w:szCs w:val="24"/>
                <w:highlight w:val="none"/>
              </w:rPr>
            </w:pPr>
            <w:r>
              <w:rPr>
                <w:rFonts w:hint="eastAsia" w:ascii="仿宋" w:hAnsi="仿宋" w:eastAsia="仿宋" w:cs="仿宋"/>
                <w:color w:val="auto"/>
                <w:kern w:val="0"/>
                <w:sz w:val="24"/>
                <w:szCs w:val="24"/>
              </w:rPr>
              <w:t>皮凉鞋</w:t>
            </w:r>
          </w:p>
        </w:tc>
        <w:tc>
          <w:tcPr>
            <w:tcW w:w="1611" w:type="dxa"/>
            <w:vAlign w:val="center"/>
          </w:tcPr>
          <w:p w14:paraId="4267E934">
            <w:pPr>
              <w:widowControl/>
              <w:jc w:val="center"/>
              <w:textAlignment w:val="center"/>
              <w:rPr>
                <w:rFonts w:hint="eastAsia" w:ascii="仿宋" w:hAnsi="仿宋" w:eastAsia="仿宋" w:cs="仿宋"/>
                <w:b w:val="0"/>
                <w:color w:val="auto"/>
                <w:sz w:val="24"/>
                <w:szCs w:val="24"/>
                <w:highlight w:val="none"/>
              </w:rPr>
            </w:pPr>
            <w:r>
              <w:rPr>
                <w:rFonts w:hint="eastAsia" w:ascii="仿宋" w:hAnsi="仿宋" w:eastAsia="仿宋" w:cs="仿宋"/>
                <w:color w:val="auto"/>
                <w:sz w:val="24"/>
                <w:szCs w:val="24"/>
              </w:rPr>
              <w:t>双</w:t>
            </w:r>
          </w:p>
        </w:tc>
        <w:tc>
          <w:tcPr>
            <w:tcW w:w="816" w:type="dxa"/>
            <w:vAlign w:val="center"/>
          </w:tcPr>
          <w:p w14:paraId="75B45223">
            <w:pPr>
              <w:widowControl/>
              <w:jc w:val="center"/>
              <w:textAlignment w:val="center"/>
              <w:rPr>
                <w:rFonts w:hint="eastAsia" w:ascii="仿宋" w:hAnsi="仿宋" w:eastAsia="仿宋" w:cs="仿宋"/>
                <w:b w:val="0"/>
                <w:color w:val="auto"/>
                <w:sz w:val="24"/>
                <w:szCs w:val="24"/>
                <w:highlight w:val="none"/>
              </w:rPr>
            </w:pPr>
            <w:r>
              <w:rPr>
                <w:rFonts w:hint="eastAsia" w:ascii="仿宋" w:hAnsi="仿宋" w:eastAsia="仿宋" w:cs="仿宋"/>
                <w:color w:val="auto"/>
                <w:kern w:val="0"/>
                <w:sz w:val="24"/>
                <w:szCs w:val="24"/>
                <w:lang w:val="en-US" w:eastAsia="zh-CN"/>
              </w:rPr>
              <w:t>45</w:t>
            </w:r>
          </w:p>
        </w:tc>
        <w:tc>
          <w:tcPr>
            <w:tcW w:w="1258" w:type="dxa"/>
            <w:vAlign w:val="center"/>
          </w:tcPr>
          <w:p w14:paraId="209E29F8">
            <w:pPr>
              <w:spacing w:line="460" w:lineRule="exact"/>
              <w:contextualSpacing/>
              <w:jc w:val="center"/>
              <w:rPr>
                <w:rFonts w:hint="eastAsia" w:ascii="仿宋" w:hAnsi="仿宋" w:eastAsia="仿宋" w:cs="仿宋"/>
                <w:b w:val="0"/>
                <w:color w:val="auto"/>
                <w:sz w:val="24"/>
                <w:szCs w:val="24"/>
                <w:highlight w:val="none"/>
              </w:rPr>
            </w:pPr>
          </w:p>
        </w:tc>
        <w:tc>
          <w:tcPr>
            <w:tcW w:w="1263" w:type="dxa"/>
            <w:vAlign w:val="center"/>
          </w:tcPr>
          <w:p w14:paraId="4004C4D7">
            <w:pPr>
              <w:spacing w:line="460" w:lineRule="exact"/>
              <w:contextualSpacing/>
              <w:rPr>
                <w:rFonts w:hint="eastAsia" w:ascii="仿宋" w:hAnsi="仿宋" w:eastAsia="仿宋" w:cs="仿宋"/>
                <w:b w:val="0"/>
                <w:color w:val="auto"/>
                <w:sz w:val="24"/>
                <w:szCs w:val="24"/>
                <w:highlight w:val="none"/>
              </w:rPr>
            </w:pPr>
          </w:p>
        </w:tc>
        <w:tc>
          <w:tcPr>
            <w:tcW w:w="1430" w:type="dxa"/>
            <w:vAlign w:val="center"/>
          </w:tcPr>
          <w:p w14:paraId="44853420">
            <w:pPr>
              <w:spacing w:line="460" w:lineRule="exact"/>
              <w:contextualSpacing/>
              <w:rPr>
                <w:rFonts w:hint="eastAsia" w:ascii="仿宋" w:hAnsi="仿宋" w:eastAsia="仿宋" w:cs="仿宋"/>
                <w:b w:val="0"/>
                <w:color w:val="auto"/>
                <w:sz w:val="24"/>
                <w:szCs w:val="24"/>
                <w:highlight w:val="none"/>
              </w:rPr>
            </w:pPr>
          </w:p>
        </w:tc>
      </w:tr>
      <w:tr w14:paraId="3BA5C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17" w:type="dxa"/>
            <w:shd w:val="clear" w:color="auto" w:fill="auto"/>
            <w:vAlign w:val="center"/>
          </w:tcPr>
          <w:p w14:paraId="279E7F96">
            <w:pPr>
              <w:spacing w:line="460" w:lineRule="exact"/>
              <w:contextualSpacing/>
              <w:jc w:val="center"/>
              <w:rPr>
                <w:rFonts w:hint="default"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sz w:val="24"/>
                <w:szCs w:val="24"/>
                <w:highlight w:val="none"/>
                <w:lang w:val="en-US" w:eastAsia="zh-CN"/>
              </w:rPr>
              <w:t>24</w:t>
            </w:r>
          </w:p>
        </w:tc>
        <w:tc>
          <w:tcPr>
            <w:tcW w:w="2552" w:type="dxa"/>
            <w:vAlign w:val="center"/>
          </w:tcPr>
          <w:p w14:paraId="3F8344C8">
            <w:pPr>
              <w:widowControl/>
              <w:jc w:val="center"/>
              <w:textAlignment w:val="center"/>
              <w:rPr>
                <w:rFonts w:hint="eastAsia" w:ascii="仿宋" w:hAnsi="仿宋" w:eastAsia="仿宋" w:cs="仿宋"/>
                <w:b w:val="0"/>
                <w:color w:val="auto"/>
                <w:sz w:val="24"/>
                <w:szCs w:val="24"/>
                <w:highlight w:val="none"/>
              </w:rPr>
            </w:pPr>
            <w:r>
              <w:rPr>
                <w:rFonts w:hint="eastAsia" w:ascii="仿宋" w:hAnsi="仿宋" w:eastAsia="仿宋" w:cs="仿宋"/>
                <w:color w:val="auto"/>
                <w:kern w:val="0"/>
                <w:sz w:val="24"/>
                <w:szCs w:val="24"/>
              </w:rPr>
              <w:t>棉皮鞋</w:t>
            </w:r>
          </w:p>
        </w:tc>
        <w:tc>
          <w:tcPr>
            <w:tcW w:w="1611" w:type="dxa"/>
            <w:vAlign w:val="center"/>
          </w:tcPr>
          <w:p w14:paraId="680E650C">
            <w:pPr>
              <w:widowControl/>
              <w:jc w:val="center"/>
              <w:textAlignment w:val="center"/>
              <w:rPr>
                <w:rFonts w:hint="eastAsia" w:ascii="仿宋" w:hAnsi="仿宋" w:eastAsia="仿宋" w:cs="仿宋"/>
                <w:b w:val="0"/>
                <w:color w:val="auto"/>
                <w:sz w:val="24"/>
                <w:szCs w:val="24"/>
                <w:highlight w:val="none"/>
              </w:rPr>
            </w:pPr>
            <w:r>
              <w:rPr>
                <w:rFonts w:hint="eastAsia" w:ascii="仿宋" w:hAnsi="仿宋" w:eastAsia="仿宋" w:cs="仿宋"/>
                <w:color w:val="auto"/>
                <w:sz w:val="24"/>
                <w:szCs w:val="24"/>
              </w:rPr>
              <w:t>双</w:t>
            </w:r>
          </w:p>
        </w:tc>
        <w:tc>
          <w:tcPr>
            <w:tcW w:w="816" w:type="dxa"/>
            <w:vAlign w:val="center"/>
          </w:tcPr>
          <w:p w14:paraId="3A3711F4">
            <w:pPr>
              <w:widowControl/>
              <w:jc w:val="center"/>
              <w:textAlignment w:val="center"/>
              <w:rPr>
                <w:rFonts w:hint="eastAsia" w:ascii="仿宋" w:hAnsi="仿宋" w:eastAsia="仿宋" w:cs="仿宋"/>
                <w:b w:val="0"/>
                <w:color w:val="auto"/>
                <w:sz w:val="24"/>
                <w:szCs w:val="24"/>
                <w:highlight w:val="none"/>
              </w:rPr>
            </w:pPr>
            <w:r>
              <w:rPr>
                <w:rFonts w:hint="eastAsia" w:ascii="仿宋" w:hAnsi="仿宋" w:eastAsia="仿宋" w:cs="仿宋"/>
                <w:color w:val="auto"/>
                <w:kern w:val="0"/>
                <w:sz w:val="24"/>
                <w:szCs w:val="24"/>
                <w:lang w:val="en-US" w:eastAsia="zh-CN"/>
              </w:rPr>
              <w:t>45</w:t>
            </w:r>
          </w:p>
        </w:tc>
        <w:tc>
          <w:tcPr>
            <w:tcW w:w="1258" w:type="dxa"/>
            <w:vAlign w:val="center"/>
          </w:tcPr>
          <w:p w14:paraId="1F9174BC">
            <w:pPr>
              <w:spacing w:line="460" w:lineRule="exact"/>
              <w:contextualSpacing/>
              <w:jc w:val="center"/>
              <w:rPr>
                <w:rFonts w:hint="eastAsia" w:ascii="仿宋" w:hAnsi="仿宋" w:eastAsia="仿宋" w:cs="仿宋"/>
                <w:b w:val="0"/>
                <w:color w:val="auto"/>
                <w:sz w:val="24"/>
                <w:szCs w:val="24"/>
                <w:highlight w:val="none"/>
              </w:rPr>
            </w:pPr>
          </w:p>
        </w:tc>
        <w:tc>
          <w:tcPr>
            <w:tcW w:w="1263" w:type="dxa"/>
            <w:vAlign w:val="center"/>
          </w:tcPr>
          <w:p w14:paraId="03D989D8">
            <w:pPr>
              <w:spacing w:line="460" w:lineRule="exact"/>
              <w:contextualSpacing/>
              <w:rPr>
                <w:rFonts w:hint="eastAsia" w:ascii="仿宋" w:hAnsi="仿宋" w:eastAsia="仿宋" w:cs="仿宋"/>
                <w:b w:val="0"/>
                <w:color w:val="auto"/>
                <w:sz w:val="24"/>
                <w:szCs w:val="24"/>
                <w:highlight w:val="none"/>
              </w:rPr>
            </w:pPr>
          </w:p>
        </w:tc>
        <w:tc>
          <w:tcPr>
            <w:tcW w:w="1430" w:type="dxa"/>
            <w:vAlign w:val="center"/>
          </w:tcPr>
          <w:p w14:paraId="4AC9BC68">
            <w:pPr>
              <w:spacing w:line="460" w:lineRule="exact"/>
              <w:contextualSpacing/>
              <w:rPr>
                <w:rFonts w:hint="eastAsia" w:ascii="仿宋" w:hAnsi="仿宋" w:eastAsia="仿宋" w:cs="仿宋"/>
                <w:b w:val="0"/>
                <w:color w:val="auto"/>
                <w:sz w:val="24"/>
                <w:szCs w:val="24"/>
                <w:highlight w:val="none"/>
              </w:rPr>
            </w:pPr>
          </w:p>
        </w:tc>
      </w:tr>
      <w:tr w14:paraId="679E4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747" w:type="dxa"/>
            <w:gridSpan w:val="7"/>
            <w:vAlign w:val="center"/>
          </w:tcPr>
          <w:p w14:paraId="084C9162">
            <w:pPr>
              <w:spacing w:line="460" w:lineRule="exact"/>
              <w:contextualSpacing/>
              <w:jc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val="en-US" w:eastAsia="zh-CN"/>
              </w:rPr>
              <w:t>女士</w:t>
            </w:r>
            <w:r>
              <w:rPr>
                <w:rFonts w:hint="eastAsia" w:ascii="仿宋" w:hAnsi="仿宋" w:eastAsia="仿宋" w:cs="仿宋"/>
                <w:b w:val="0"/>
                <w:color w:val="auto"/>
                <w:sz w:val="24"/>
                <w:szCs w:val="24"/>
                <w:highlight w:val="none"/>
              </w:rPr>
              <w:t>执法服装和标志标识采购清单</w:t>
            </w:r>
          </w:p>
        </w:tc>
      </w:tr>
      <w:tr w14:paraId="5604C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17" w:type="dxa"/>
            <w:vAlign w:val="center"/>
          </w:tcPr>
          <w:p w14:paraId="21D05825">
            <w:pPr>
              <w:spacing w:line="460" w:lineRule="exact"/>
              <w:contextualSpacing/>
              <w:jc w:val="center"/>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1</w:t>
            </w:r>
          </w:p>
        </w:tc>
        <w:tc>
          <w:tcPr>
            <w:tcW w:w="2552" w:type="dxa"/>
            <w:vAlign w:val="center"/>
          </w:tcPr>
          <w:p w14:paraId="07767A98">
            <w:pPr>
              <w:widowControl/>
              <w:jc w:val="center"/>
              <w:textAlignment w:val="center"/>
              <w:rPr>
                <w:rFonts w:hint="eastAsia" w:ascii="仿宋" w:hAnsi="仿宋" w:eastAsia="仿宋" w:cs="仿宋"/>
                <w:b w:val="0"/>
                <w:color w:val="auto"/>
                <w:sz w:val="24"/>
                <w:szCs w:val="24"/>
                <w:highlight w:val="none"/>
              </w:rPr>
            </w:pPr>
            <w:r>
              <w:rPr>
                <w:rFonts w:hint="eastAsia" w:ascii="仿宋" w:hAnsi="仿宋" w:eastAsia="仿宋" w:cs="仿宋"/>
                <w:color w:val="auto"/>
                <w:kern w:val="0"/>
                <w:sz w:val="24"/>
                <w:szCs w:val="24"/>
              </w:rPr>
              <w:t>卷檐帽</w:t>
            </w:r>
          </w:p>
        </w:tc>
        <w:tc>
          <w:tcPr>
            <w:tcW w:w="1611" w:type="dxa"/>
            <w:vAlign w:val="center"/>
          </w:tcPr>
          <w:p w14:paraId="467DEB61">
            <w:pPr>
              <w:widowControl/>
              <w:jc w:val="center"/>
              <w:textAlignment w:val="center"/>
              <w:rPr>
                <w:rFonts w:hint="eastAsia" w:ascii="仿宋" w:hAnsi="仿宋" w:eastAsia="仿宋" w:cs="仿宋"/>
                <w:b w:val="0"/>
                <w:color w:val="auto"/>
                <w:sz w:val="24"/>
                <w:szCs w:val="24"/>
                <w:highlight w:val="none"/>
              </w:rPr>
            </w:pPr>
            <w:r>
              <w:rPr>
                <w:rFonts w:hint="eastAsia" w:ascii="仿宋" w:hAnsi="仿宋" w:eastAsia="仿宋" w:cs="仿宋"/>
                <w:color w:val="auto"/>
                <w:sz w:val="24"/>
                <w:szCs w:val="24"/>
              </w:rPr>
              <w:t>顶</w:t>
            </w:r>
          </w:p>
        </w:tc>
        <w:tc>
          <w:tcPr>
            <w:tcW w:w="816" w:type="dxa"/>
            <w:vAlign w:val="center"/>
          </w:tcPr>
          <w:p w14:paraId="72CD8F0A">
            <w:pPr>
              <w:widowControl/>
              <w:jc w:val="center"/>
              <w:textAlignment w:val="center"/>
              <w:rPr>
                <w:rFonts w:hint="eastAsia" w:ascii="仿宋" w:hAnsi="仿宋" w:eastAsia="仿宋" w:cs="仿宋"/>
                <w:b w:val="0"/>
                <w:color w:val="auto"/>
                <w:sz w:val="24"/>
                <w:szCs w:val="24"/>
                <w:highlight w:val="none"/>
              </w:rPr>
            </w:pPr>
            <w:r>
              <w:rPr>
                <w:rFonts w:hint="eastAsia" w:ascii="仿宋" w:hAnsi="仿宋" w:eastAsia="仿宋" w:cs="仿宋"/>
                <w:b w:val="0"/>
                <w:bCs w:val="0"/>
                <w:color w:val="auto"/>
                <w:kern w:val="0"/>
                <w:sz w:val="24"/>
                <w:szCs w:val="24"/>
                <w:lang w:val="en-US" w:eastAsia="zh-CN"/>
              </w:rPr>
              <w:t>27</w:t>
            </w:r>
          </w:p>
        </w:tc>
        <w:tc>
          <w:tcPr>
            <w:tcW w:w="1258" w:type="dxa"/>
            <w:vAlign w:val="center"/>
          </w:tcPr>
          <w:p w14:paraId="1142CC93">
            <w:pPr>
              <w:spacing w:line="460" w:lineRule="exact"/>
              <w:contextualSpacing/>
              <w:jc w:val="center"/>
              <w:rPr>
                <w:rFonts w:hint="eastAsia" w:ascii="仿宋" w:hAnsi="仿宋" w:eastAsia="仿宋" w:cs="仿宋"/>
                <w:b w:val="0"/>
                <w:color w:val="auto"/>
                <w:sz w:val="24"/>
                <w:szCs w:val="24"/>
                <w:highlight w:val="none"/>
              </w:rPr>
            </w:pPr>
          </w:p>
        </w:tc>
        <w:tc>
          <w:tcPr>
            <w:tcW w:w="1263" w:type="dxa"/>
            <w:vAlign w:val="center"/>
          </w:tcPr>
          <w:p w14:paraId="75FBEF2D">
            <w:pPr>
              <w:spacing w:line="460" w:lineRule="exact"/>
              <w:contextualSpacing/>
              <w:rPr>
                <w:rFonts w:hint="eastAsia" w:ascii="仿宋" w:hAnsi="仿宋" w:eastAsia="仿宋" w:cs="仿宋"/>
                <w:b w:val="0"/>
                <w:color w:val="auto"/>
                <w:sz w:val="24"/>
                <w:szCs w:val="24"/>
                <w:highlight w:val="none"/>
              </w:rPr>
            </w:pPr>
          </w:p>
        </w:tc>
        <w:tc>
          <w:tcPr>
            <w:tcW w:w="1430" w:type="dxa"/>
            <w:vAlign w:val="center"/>
          </w:tcPr>
          <w:p w14:paraId="6C7BDDF8">
            <w:pPr>
              <w:spacing w:line="460" w:lineRule="exact"/>
              <w:contextualSpacing/>
              <w:rPr>
                <w:rFonts w:hint="eastAsia" w:ascii="仿宋" w:hAnsi="仿宋" w:eastAsia="仿宋" w:cs="仿宋"/>
                <w:b w:val="0"/>
                <w:color w:val="auto"/>
                <w:sz w:val="24"/>
                <w:szCs w:val="24"/>
                <w:highlight w:val="none"/>
              </w:rPr>
            </w:pPr>
          </w:p>
        </w:tc>
      </w:tr>
      <w:tr w14:paraId="359CC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17" w:type="dxa"/>
            <w:vAlign w:val="center"/>
          </w:tcPr>
          <w:p w14:paraId="40D53A40">
            <w:pPr>
              <w:spacing w:line="460" w:lineRule="exact"/>
              <w:contextualSpacing/>
              <w:jc w:val="center"/>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2</w:t>
            </w:r>
          </w:p>
        </w:tc>
        <w:tc>
          <w:tcPr>
            <w:tcW w:w="2552" w:type="dxa"/>
            <w:vAlign w:val="center"/>
          </w:tcPr>
          <w:p w14:paraId="39524260">
            <w:pPr>
              <w:widowControl/>
              <w:jc w:val="center"/>
              <w:textAlignment w:val="center"/>
              <w:rPr>
                <w:rFonts w:hint="eastAsia" w:ascii="仿宋" w:hAnsi="仿宋" w:eastAsia="仿宋" w:cs="仿宋"/>
                <w:b w:val="0"/>
                <w:color w:val="auto"/>
                <w:sz w:val="24"/>
                <w:szCs w:val="24"/>
                <w:highlight w:val="none"/>
              </w:rPr>
            </w:pPr>
            <w:r>
              <w:rPr>
                <w:rFonts w:hint="eastAsia" w:ascii="仿宋" w:hAnsi="仿宋" w:eastAsia="仿宋" w:cs="仿宋"/>
                <w:color w:val="auto"/>
                <w:kern w:val="0"/>
                <w:sz w:val="24"/>
                <w:szCs w:val="24"/>
              </w:rPr>
              <w:t>卷檐凉帽</w:t>
            </w:r>
          </w:p>
        </w:tc>
        <w:tc>
          <w:tcPr>
            <w:tcW w:w="1611" w:type="dxa"/>
            <w:vAlign w:val="center"/>
          </w:tcPr>
          <w:p w14:paraId="4AC2203C">
            <w:pPr>
              <w:widowControl/>
              <w:jc w:val="center"/>
              <w:textAlignment w:val="center"/>
              <w:rPr>
                <w:rFonts w:hint="eastAsia" w:ascii="仿宋" w:hAnsi="仿宋" w:eastAsia="仿宋" w:cs="仿宋"/>
                <w:b w:val="0"/>
                <w:color w:val="auto"/>
                <w:sz w:val="24"/>
                <w:szCs w:val="24"/>
                <w:highlight w:val="none"/>
              </w:rPr>
            </w:pPr>
            <w:r>
              <w:rPr>
                <w:rFonts w:hint="eastAsia" w:ascii="仿宋" w:hAnsi="仿宋" w:eastAsia="仿宋" w:cs="仿宋"/>
                <w:color w:val="auto"/>
                <w:sz w:val="24"/>
                <w:szCs w:val="24"/>
                <w:lang w:val="en-US" w:eastAsia="zh-CN"/>
              </w:rPr>
              <w:t>顶</w:t>
            </w:r>
          </w:p>
        </w:tc>
        <w:tc>
          <w:tcPr>
            <w:tcW w:w="816" w:type="dxa"/>
            <w:vAlign w:val="center"/>
          </w:tcPr>
          <w:p w14:paraId="4CB21410">
            <w:pPr>
              <w:widowControl/>
              <w:jc w:val="center"/>
              <w:textAlignment w:val="center"/>
              <w:rPr>
                <w:rFonts w:hint="eastAsia" w:ascii="仿宋" w:hAnsi="仿宋" w:eastAsia="仿宋" w:cs="仿宋"/>
                <w:b w:val="0"/>
                <w:color w:val="auto"/>
                <w:sz w:val="24"/>
                <w:szCs w:val="24"/>
                <w:highlight w:val="none"/>
              </w:rPr>
            </w:pPr>
            <w:r>
              <w:rPr>
                <w:rFonts w:hint="eastAsia" w:ascii="仿宋" w:hAnsi="仿宋" w:eastAsia="仿宋" w:cs="仿宋"/>
                <w:color w:val="auto"/>
                <w:sz w:val="24"/>
                <w:szCs w:val="24"/>
                <w:lang w:val="en-US" w:eastAsia="zh-CN"/>
              </w:rPr>
              <w:t>27</w:t>
            </w:r>
          </w:p>
        </w:tc>
        <w:tc>
          <w:tcPr>
            <w:tcW w:w="1258" w:type="dxa"/>
            <w:vAlign w:val="center"/>
          </w:tcPr>
          <w:p w14:paraId="50514FE3">
            <w:pPr>
              <w:spacing w:line="460" w:lineRule="exact"/>
              <w:contextualSpacing/>
              <w:jc w:val="center"/>
              <w:rPr>
                <w:rFonts w:hint="eastAsia" w:ascii="仿宋" w:hAnsi="仿宋" w:eastAsia="仿宋" w:cs="仿宋"/>
                <w:b w:val="0"/>
                <w:color w:val="auto"/>
                <w:sz w:val="24"/>
                <w:szCs w:val="24"/>
                <w:highlight w:val="none"/>
              </w:rPr>
            </w:pPr>
          </w:p>
        </w:tc>
        <w:tc>
          <w:tcPr>
            <w:tcW w:w="1263" w:type="dxa"/>
            <w:vAlign w:val="center"/>
          </w:tcPr>
          <w:p w14:paraId="112AE6DE">
            <w:pPr>
              <w:spacing w:line="460" w:lineRule="exact"/>
              <w:contextualSpacing/>
              <w:rPr>
                <w:rFonts w:hint="eastAsia" w:ascii="仿宋" w:hAnsi="仿宋" w:eastAsia="仿宋" w:cs="仿宋"/>
                <w:b w:val="0"/>
                <w:color w:val="auto"/>
                <w:sz w:val="24"/>
                <w:szCs w:val="24"/>
                <w:highlight w:val="none"/>
              </w:rPr>
            </w:pPr>
          </w:p>
        </w:tc>
        <w:tc>
          <w:tcPr>
            <w:tcW w:w="1430" w:type="dxa"/>
            <w:vAlign w:val="center"/>
          </w:tcPr>
          <w:p w14:paraId="0BBE9958">
            <w:pPr>
              <w:spacing w:line="460" w:lineRule="exact"/>
              <w:contextualSpacing/>
              <w:rPr>
                <w:rFonts w:hint="eastAsia" w:ascii="仿宋" w:hAnsi="仿宋" w:eastAsia="仿宋" w:cs="仿宋"/>
                <w:b w:val="0"/>
                <w:color w:val="auto"/>
                <w:sz w:val="24"/>
                <w:szCs w:val="24"/>
                <w:highlight w:val="none"/>
              </w:rPr>
            </w:pPr>
          </w:p>
        </w:tc>
      </w:tr>
      <w:tr w14:paraId="05136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17" w:type="dxa"/>
            <w:vAlign w:val="center"/>
          </w:tcPr>
          <w:p w14:paraId="33483F02">
            <w:pPr>
              <w:spacing w:line="460" w:lineRule="exact"/>
              <w:contextualSpacing/>
              <w:jc w:val="center"/>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3</w:t>
            </w:r>
          </w:p>
        </w:tc>
        <w:tc>
          <w:tcPr>
            <w:tcW w:w="2552" w:type="dxa"/>
            <w:shd w:val="clear" w:color="auto" w:fill="auto"/>
            <w:vAlign w:val="center"/>
          </w:tcPr>
          <w:p w14:paraId="29F56409">
            <w:pPr>
              <w:widowControl/>
              <w:jc w:val="center"/>
              <w:textAlignment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kern w:val="0"/>
                <w:sz w:val="24"/>
                <w:szCs w:val="24"/>
              </w:rPr>
              <w:t>常服</w:t>
            </w:r>
          </w:p>
        </w:tc>
        <w:tc>
          <w:tcPr>
            <w:tcW w:w="1611" w:type="dxa"/>
            <w:shd w:val="clear" w:color="auto" w:fill="auto"/>
            <w:vAlign w:val="center"/>
          </w:tcPr>
          <w:p w14:paraId="1E3E0503">
            <w:pPr>
              <w:widowControl/>
              <w:jc w:val="center"/>
              <w:textAlignment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sz w:val="24"/>
                <w:szCs w:val="24"/>
              </w:rPr>
              <w:t>套</w:t>
            </w:r>
          </w:p>
        </w:tc>
        <w:tc>
          <w:tcPr>
            <w:tcW w:w="816" w:type="dxa"/>
            <w:shd w:val="clear" w:color="auto" w:fill="auto"/>
            <w:vAlign w:val="center"/>
          </w:tcPr>
          <w:p w14:paraId="5DC7F1E7">
            <w:pPr>
              <w:widowControl/>
              <w:jc w:val="center"/>
              <w:textAlignment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sz w:val="24"/>
                <w:szCs w:val="24"/>
                <w:lang w:val="en-US" w:eastAsia="zh-CN"/>
              </w:rPr>
              <w:t>27</w:t>
            </w:r>
          </w:p>
        </w:tc>
        <w:tc>
          <w:tcPr>
            <w:tcW w:w="1258" w:type="dxa"/>
            <w:vAlign w:val="center"/>
          </w:tcPr>
          <w:p w14:paraId="458185CF">
            <w:pPr>
              <w:spacing w:line="460" w:lineRule="exact"/>
              <w:contextualSpacing/>
              <w:jc w:val="center"/>
              <w:rPr>
                <w:rFonts w:hint="eastAsia" w:ascii="仿宋" w:hAnsi="仿宋" w:eastAsia="仿宋" w:cs="仿宋"/>
                <w:b w:val="0"/>
                <w:color w:val="auto"/>
                <w:sz w:val="24"/>
                <w:szCs w:val="24"/>
                <w:highlight w:val="none"/>
              </w:rPr>
            </w:pPr>
          </w:p>
        </w:tc>
        <w:tc>
          <w:tcPr>
            <w:tcW w:w="1263" w:type="dxa"/>
            <w:vAlign w:val="center"/>
          </w:tcPr>
          <w:p w14:paraId="263D42A4">
            <w:pPr>
              <w:spacing w:line="460" w:lineRule="exact"/>
              <w:contextualSpacing/>
              <w:rPr>
                <w:rFonts w:hint="eastAsia" w:ascii="仿宋" w:hAnsi="仿宋" w:eastAsia="仿宋" w:cs="仿宋"/>
                <w:b w:val="0"/>
                <w:color w:val="auto"/>
                <w:sz w:val="24"/>
                <w:szCs w:val="24"/>
                <w:highlight w:val="none"/>
              </w:rPr>
            </w:pPr>
          </w:p>
        </w:tc>
        <w:tc>
          <w:tcPr>
            <w:tcW w:w="1430" w:type="dxa"/>
            <w:vAlign w:val="center"/>
          </w:tcPr>
          <w:p w14:paraId="09740B16">
            <w:pPr>
              <w:spacing w:line="460" w:lineRule="exact"/>
              <w:contextualSpacing/>
              <w:rPr>
                <w:rFonts w:hint="eastAsia" w:ascii="仿宋" w:hAnsi="仿宋" w:eastAsia="仿宋" w:cs="仿宋"/>
                <w:b w:val="0"/>
                <w:color w:val="auto"/>
                <w:sz w:val="24"/>
                <w:szCs w:val="24"/>
                <w:highlight w:val="none"/>
              </w:rPr>
            </w:pPr>
          </w:p>
        </w:tc>
      </w:tr>
      <w:tr w14:paraId="39154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17" w:type="dxa"/>
            <w:vAlign w:val="center"/>
          </w:tcPr>
          <w:p w14:paraId="0ABFC17E">
            <w:pPr>
              <w:spacing w:line="460" w:lineRule="exact"/>
              <w:contextualSpacing/>
              <w:jc w:val="center"/>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4</w:t>
            </w:r>
          </w:p>
        </w:tc>
        <w:tc>
          <w:tcPr>
            <w:tcW w:w="2552" w:type="dxa"/>
            <w:shd w:val="clear" w:color="auto" w:fill="auto"/>
            <w:vAlign w:val="center"/>
          </w:tcPr>
          <w:p w14:paraId="1B1558FE">
            <w:pPr>
              <w:widowControl/>
              <w:jc w:val="center"/>
              <w:textAlignment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kern w:val="0"/>
                <w:sz w:val="24"/>
                <w:szCs w:val="24"/>
              </w:rPr>
              <w:t>常服配套衬衣</w:t>
            </w:r>
          </w:p>
        </w:tc>
        <w:tc>
          <w:tcPr>
            <w:tcW w:w="1611" w:type="dxa"/>
            <w:shd w:val="clear" w:color="auto" w:fill="auto"/>
            <w:vAlign w:val="center"/>
          </w:tcPr>
          <w:p w14:paraId="11306E61">
            <w:pPr>
              <w:widowControl/>
              <w:jc w:val="center"/>
              <w:textAlignment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sz w:val="24"/>
                <w:szCs w:val="24"/>
              </w:rPr>
              <w:t>件</w:t>
            </w:r>
          </w:p>
        </w:tc>
        <w:tc>
          <w:tcPr>
            <w:tcW w:w="816" w:type="dxa"/>
            <w:shd w:val="clear" w:color="auto" w:fill="auto"/>
            <w:vAlign w:val="center"/>
          </w:tcPr>
          <w:p w14:paraId="7DCDF0B2">
            <w:pPr>
              <w:widowControl/>
              <w:jc w:val="center"/>
              <w:textAlignment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sz w:val="24"/>
                <w:szCs w:val="24"/>
                <w:lang w:val="en-US" w:eastAsia="zh-CN"/>
              </w:rPr>
              <w:t>54</w:t>
            </w:r>
          </w:p>
        </w:tc>
        <w:tc>
          <w:tcPr>
            <w:tcW w:w="1258" w:type="dxa"/>
            <w:vAlign w:val="center"/>
          </w:tcPr>
          <w:p w14:paraId="7982810E">
            <w:pPr>
              <w:spacing w:line="460" w:lineRule="exact"/>
              <w:contextualSpacing/>
              <w:jc w:val="center"/>
              <w:rPr>
                <w:rFonts w:hint="eastAsia" w:ascii="仿宋" w:hAnsi="仿宋" w:eastAsia="仿宋" w:cs="仿宋"/>
                <w:b w:val="0"/>
                <w:color w:val="auto"/>
                <w:sz w:val="24"/>
                <w:szCs w:val="24"/>
                <w:highlight w:val="none"/>
              </w:rPr>
            </w:pPr>
          </w:p>
        </w:tc>
        <w:tc>
          <w:tcPr>
            <w:tcW w:w="1263" w:type="dxa"/>
            <w:vAlign w:val="center"/>
          </w:tcPr>
          <w:p w14:paraId="2DCCEBD6">
            <w:pPr>
              <w:spacing w:line="460" w:lineRule="exact"/>
              <w:contextualSpacing/>
              <w:rPr>
                <w:rFonts w:hint="eastAsia" w:ascii="仿宋" w:hAnsi="仿宋" w:eastAsia="仿宋" w:cs="仿宋"/>
                <w:b w:val="0"/>
                <w:color w:val="auto"/>
                <w:sz w:val="24"/>
                <w:szCs w:val="24"/>
                <w:highlight w:val="none"/>
              </w:rPr>
            </w:pPr>
          </w:p>
        </w:tc>
        <w:tc>
          <w:tcPr>
            <w:tcW w:w="1430" w:type="dxa"/>
            <w:vAlign w:val="center"/>
          </w:tcPr>
          <w:p w14:paraId="71239E6F">
            <w:pPr>
              <w:spacing w:line="460" w:lineRule="exact"/>
              <w:contextualSpacing/>
              <w:rPr>
                <w:rFonts w:hint="eastAsia" w:ascii="仿宋" w:hAnsi="仿宋" w:eastAsia="仿宋" w:cs="仿宋"/>
                <w:b w:val="0"/>
                <w:color w:val="auto"/>
                <w:sz w:val="24"/>
                <w:szCs w:val="24"/>
                <w:highlight w:val="none"/>
              </w:rPr>
            </w:pPr>
          </w:p>
        </w:tc>
      </w:tr>
      <w:tr w14:paraId="650B1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17" w:type="dxa"/>
            <w:vAlign w:val="center"/>
          </w:tcPr>
          <w:p w14:paraId="7A48BCCD">
            <w:pPr>
              <w:spacing w:line="460" w:lineRule="exact"/>
              <w:contextualSpacing/>
              <w:jc w:val="center"/>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5</w:t>
            </w:r>
          </w:p>
        </w:tc>
        <w:tc>
          <w:tcPr>
            <w:tcW w:w="2552" w:type="dxa"/>
            <w:shd w:val="clear" w:color="auto" w:fill="auto"/>
            <w:vAlign w:val="center"/>
          </w:tcPr>
          <w:p w14:paraId="3371976E">
            <w:pPr>
              <w:widowControl/>
              <w:jc w:val="center"/>
              <w:textAlignment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kern w:val="0"/>
                <w:sz w:val="24"/>
                <w:szCs w:val="24"/>
              </w:rPr>
              <w:t>春秋执勤服</w:t>
            </w:r>
          </w:p>
        </w:tc>
        <w:tc>
          <w:tcPr>
            <w:tcW w:w="1611" w:type="dxa"/>
            <w:shd w:val="clear" w:color="auto" w:fill="auto"/>
            <w:vAlign w:val="center"/>
          </w:tcPr>
          <w:p w14:paraId="44F5C510">
            <w:pPr>
              <w:widowControl/>
              <w:jc w:val="center"/>
              <w:textAlignment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sz w:val="24"/>
                <w:szCs w:val="24"/>
              </w:rPr>
              <w:t>套</w:t>
            </w:r>
          </w:p>
        </w:tc>
        <w:tc>
          <w:tcPr>
            <w:tcW w:w="816" w:type="dxa"/>
            <w:shd w:val="clear" w:color="auto" w:fill="auto"/>
            <w:vAlign w:val="center"/>
          </w:tcPr>
          <w:p w14:paraId="5FB175AE">
            <w:pPr>
              <w:widowControl/>
              <w:jc w:val="center"/>
              <w:textAlignment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sz w:val="24"/>
                <w:szCs w:val="24"/>
                <w:lang w:val="en-US" w:eastAsia="zh-CN"/>
              </w:rPr>
              <w:t>54</w:t>
            </w:r>
          </w:p>
        </w:tc>
        <w:tc>
          <w:tcPr>
            <w:tcW w:w="1258" w:type="dxa"/>
            <w:vAlign w:val="center"/>
          </w:tcPr>
          <w:p w14:paraId="74704319">
            <w:pPr>
              <w:spacing w:line="460" w:lineRule="exact"/>
              <w:contextualSpacing/>
              <w:jc w:val="center"/>
              <w:rPr>
                <w:rFonts w:hint="eastAsia" w:ascii="仿宋" w:hAnsi="仿宋" w:eastAsia="仿宋" w:cs="仿宋"/>
                <w:b w:val="0"/>
                <w:color w:val="auto"/>
                <w:sz w:val="24"/>
                <w:szCs w:val="24"/>
                <w:highlight w:val="none"/>
              </w:rPr>
            </w:pPr>
          </w:p>
        </w:tc>
        <w:tc>
          <w:tcPr>
            <w:tcW w:w="1263" w:type="dxa"/>
            <w:vAlign w:val="center"/>
          </w:tcPr>
          <w:p w14:paraId="2F35D639">
            <w:pPr>
              <w:spacing w:line="460" w:lineRule="exact"/>
              <w:contextualSpacing/>
              <w:rPr>
                <w:rFonts w:hint="eastAsia" w:ascii="仿宋" w:hAnsi="仿宋" w:eastAsia="仿宋" w:cs="仿宋"/>
                <w:b w:val="0"/>
                <w:color w:val="auto"/>
                <w:sz w:val="24"/>
                <w:szCs w:val="24"/>
                <w:highlight w:val="none"/>
              </w:rPr>
            </w:pPr>
          </w:p>
        </w:tc>
        <w:tc>
          <w:tcPr>
            <w:tcW w:w="1430" w:type="dxa"/>
            <w:vAlign w:val="center"/>
          </w:tcPr>
          <w:p w14:paraId="2718D280">
            <w:pPr>
              <w:spacing w:line="460" w:lineRule="exact"/>
              <w:contextualSpacing/>
              <w:rPr>
                <w:rFonts w:hint="eastAsia" w:ascii="仿宋" w:hAnsi="仿宋" w:eastAsia="仿宋" w:cs="仿宋"/>
                <w:b w:val="0"/>
                <w:color w:val="auto"/>
                <w:sz w:val="24"/>
                <w:szCs w:val="24"/>
                <w:highlight w:val="none"/>
              </w:rPr>
            </w:pPr>
          </w:p>
        </w:tc>
      </w:tr>
      <w:tr w14:paraId="1BCE9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17" w:type="dxa"/>
            <w:vAlign w:val="center"/>
          </w:tcPr>
          <w:p w14:paraId="4849E3D4">
            <w:pPr>
              <w:spacing w:line="460" w:lineRule="exact"/>
              <w:contextualSpacing/>
              <w:jc w:val="center"/>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6</w:t>
            </w:r>
          </w:p>
        </w:tc>
        <w:tc>
          <w:tcPr>
            <w:tcW w:w="2552" w:type="dxa"/>
            <w:shd w:val="clear" w:color="auto" w:fill="auto"/>
            <w:vAlign w:val="center"/>
          </w:tcPr>
          <w:p w14:paraId="2A7DA540">
            <w:pPr>
              <w:widowControl/>
              <w:jc w:val="center"/>
              <w:textAlignment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kern w:val="0"/>
                <w:sz w:val="24"/>
                <w:szCs w:val="24"/>
              </w:rPr>
              <w:t>冬执勤服</w:t>
            </w:r>
          </w:p>
        </w:tc>
        <w:tc>
          <w:tcPr>
            <w:tcW w:w="1611" w:type="dxa"/>
            <w:shd w:val="clear" w:color="auto" w:fill="auto"/>
            <w:vAlign w:val="center"/>
          </w:tcPr>
          <w:p w14:paraId="496D4466">
            <w:pPr>
              <w:widowControl/>
              <w:jc w:val="center"/>
              <w:textAlignment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sz w:val="24"/>
                <w:szCs w:val="24"/>
              </w:rPr>
              <w:t>套</w:t>
            </w:r>
          </w:p>
        </w:tc>
        <w:tc>
          <w:tcPr>
            <w:tcW w:w="816" w:type="dxa"/>
            <w:shd w:val="clear" w:color="auto" w:fill="auto"/>
            <w:vAlign w:val="center"/>
          </w:tcPr>
          <w:p w14:paraId="7495059A">
            <w:pPr>
              <w:widowControl/>
              <w:jc w:val="center"/>
              <w:textAlignment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sz w:val="24"/>
                <w:szCs w:val="24"/>
                <w:lang w:val="en-US" w:eastAsia="zh-CN"/>
              </w:rPr>
              <w:t>27</w:t>
            </w:r>
          </w:p>
        </w:tc>
        <w:tc>
          <w:tcPr>
            <w:tcW w:w="1258" w:type="dxa"/>
            <w:vAlign w:val="center"/>
          </w:tcPr>
          <w:p w14:paraId="5148491C">
            <w:pPr>
              <w:spacing w:line="460" w:lineRule="exact"/>
              <w:contextualSpacing/>
              <w:jc w:val="center"/>
              <w:rPr>
                <w:rFonts w:hint="eastAsia" w:ascii="仿宋" w:hAnsi="仿宋" w:eastAsia="仿宋" w:cs="仿宋"/>
                <w:b w:val="0"/>
                <w:color w:val="auto"/>
                <w:sz w:val="24"/>
                <w:szCs w:val="24"/>
                <w:highlight w:val="none"/>
              </w:rPr>
            </w:pPr>
          </w:p>
        </w:tc>
        <w:tc>
          <w:tcPr>
            <w:tcW w:w="1263" w:type="dxa"/>
            <w:vAlign w:val="center"/>
          </w:tcPr>
          <w:p w14:paraId="7AC07D9A">
            <w:pPr>
              <w:spacing w:line="460" w:lineRule="exact"/>
              <w:contextualSpacing/>
              <w:rPr>
                <w:rFonts w:hint="eastAsia" w:ascii="仿宋" w:hAnsi="仿宋" w:eastAsia="仿宋" w:cs="仿宋"/>
                <w:b w:val="0"/>
                <w:color w:val="auto"/>
                <w:sz w:val="24"/>
                <w:szCs w:val="24"/>
                <w:highlight w:val="none"/>
              </w:rPr>
            </w:pPr>
          </w:p>
        </w:tc>
        <w:tc>
          <w:tcPr>
            <w:tcW w:w="1430" w:type="dxa"/>
            <w:vAlign w:val="center"/>
          </w:tcPr>
          <w:p w14:paraId="4DC17929">
            <w:pPr>
              <w:spacing w:line="460" w:lineRule="exact"/>
              <w:contextualSpacing/>
              <w:rPr>
                <w:rFonts w:hint="eastAsia" w:ascii="仿宋" w:hAnsi="仿宋" w:eastAsia="仿宋" w:cs="仿宋"/>
                <w:b w:val="0"/>
                <w:color w:val="auto"/>
                <w:sz w:val="24"/>
                <w:szCs w:val="24"/>
                <w:highlight w:val="none"/>
              </w:rPr>
            </w:pPr>
          </w:p>
        </w:tc>
      </w:tr>
      <w:tr w14:paraId="07C0E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17" w:type="dxa"/>
            <w:vAlign w:val="center"/>
          </w:tcPr>
          <w:p w14:paraId="428068EB">
            <w:pPr>
              <w:spacing w:line="460" w:lineRule="exact"/>
              <w:contextualSpacing/>
              <w:jc w:val="center"/>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7</w:t>
            </w:r>
          </w:p>
        </w:tc>
        <w:tc>
          <w:tcPr>
            <w:tcW w:w="2552" w:type="dxa"/>
            <w:shd w:val="clear" w:color="auto" w:fill="auto"/>
            <w:vAlign w:val="center"/>
          </w:tcPr>
          <w:p w14:paraId="522FCA26">
            <w:pPr>
              <w:widowControl/>
              <w:jc w:val="center"/>
              <w:textAlignment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kern w:val="0"/>
                <w:sz w:val="24"/>
                <w:szCs w:val="24"/>
              </w:rPr>
              <w:t>长袖夏装制式衬衣</w:t>
            </w:r>
          </w:p>
        </w:tc>
        <w:tc>
          <w:tcPr>
            <w:tcW w:w="1611" w:type="dxa"/>
            <w:shd w:val="clear" w:color="auto" w:fill="auto"/>
            <w:vAlign w:val="center"/>
          </w:tcPr>
          <w:p w14:paraId="2E2D7632">
            <w:pPr>
              <w:widowControl/>
              <w:jc w:val="center"/>
              <w:textAlignment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sz w:val="24"/>
                <w:szCs w:val="24"/>
              </w:rPr>
              <w:t>件</w:t>
            </w:r>
          </w:p>
        </w:tc>
        <w:tc>
          <w:tcPr>
            <w:tcW w:w="816" w:type="dxa"/>
            <w:shd w:val="clear" w:color="auto" w:fill="auto"/>
            <w:vAlign w:val="center"/>
          </w:tcPr>
          <w:p w14:paraId="6204AE72">
            <w:pPr>
              <w:widowControl/>
              <w:jc w:val="center"/>
              <w:textAlignment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sz w:val="24"/>
                <w:szCs w:val="24"/>
                <w:lang w:val="en-US" w:eastAsia="zh-CN"/>
              </w:rPr>
              <w:t>54</w:t>
            </w:r>
          </w:p>
        </w:tc>
        <w:tc>
          <w:tcPr>
            <w:tcW w:w="1258" w:type="dxa"/>
            <w:vAlign w:val="center"/>
          </w:tcPr>
          <w:p w14:paraId="0085C1BF">
            <w:pPr>
              <w:spacing w:line="460" w:lineRule="exact"/>
              <w:contextualSpacing/>
              <w:jc w:val="center"/>
              <w:rPr>
                <w:rFonts w:hint="eastAsia" w:ascii="仿宋" w:hAnsi="仿宋" w:eastAsia="仿宋" w:cs="仿宋"/>
                <w:b w:val="0"/>
                <w:color w:val="auto"/>
                <w:sz w:val="24"/>
                <w:szCs w:val="24"/>
                <w:highlight w:val="none"/>
              </w:rPr>
            </w:pPr>
          </w:p>
        </w:tc>
        <w:tc>
          <w:tcPr>
            <w:tcW w:w="1263" w:type="dxa"/>
            <w:vAlign w:val="center"/>
          </w:tcPr>
          <w:p w14:paraId="2F073ACA">
            <w:pPr>
              <w:spacing w:line="460" w:lineRule="exact"/>
              <w:contextualSpacing/>
              <w:rPr>
                <w:rFonts w:hint="eastAsia" w:ascii="仿宋" w:hAnsi="仿宋" w:eastAsia="仿宋" w:cs="仿宋"/>
                <w:b w:val="0"/>
                <w:color w:val="auto"/>
                <w:sz w:val="24"/>
                <w:szCs w:val="24"/>
                <w:highlight w:val="none"/>
              </w:rPr>
            </w:pPr>
          </w:p>
        </w:tc>
        <w:tc>
          <w:tcPr>
            <w:tcW w:w="1430" w:type="dxa"/>
            <w:vAlign w:val="center"/>
          </w:tcPr>
          <w:p w14:paraId="1D13801D">
            <w:pPr>
              <w:spacing w:line="460" w:lineRule="exact"/>
              <w:contextualSpacing/>
              <w:rPr>
                <w:rFonts w:hint="eastAsia" w:ascii="仿宋" w:hAnsi="仿宋" w:eastAsia="仿宋" w:cs="仿宋"/>
                <w:b w:val="0"/>
                <w:color w:val="auto"/>
                <w:sz w:val="24"/>
                <w:szCs w:val="24"/>
                <w:highlight w:val="none"/>
              </w:rPr>
            </w:pPr>
          </w:p>
        </w:tc>
      </w:tr>
      <w:tr w14:paraId="5A3DA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17" w:type="dxa"/>
            <w:vAlign w:val="center"/>
          </w:tcPr>
          <w:p w14:paraId="22D119E3">
            <w:pPr>
              <w:spacing w:line="460" w:lineRule="exact"/>
              <w:contextualSpacing/>
              <w:jc w:val="center"/>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8</w:t>
            </w:r>
          </w:p>
        </w:tc>
        <w:tc>
          <w:tcPr>
            <w:tcW w:w="2552" w:type="dxa"/>
            <w:shd w:val="clear" w:color="auto" w:fill="auto"/>
            <w:vAlign w:val="center"/>
          </w:tcPr>
          <w:p w14:paraId="2ED8A7DB">
            <w:pPr>
              <w:widowControl/>
              <w:jc w:val="center"/>
              <w:textAlignment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kern w:val="0"/>
                <w:sz w:val="24"/>
                <w:szCs w:val="24"/>
              </w:rPr>
              <w:t>短袖夏装制式衬衣</w:t>
            </w:r>
          </w:p>
        </w:tc>
        <w:tc>
          <w:tcPr>
            <w:tcW w:w="1611" w:type="dxa"/>
            <w:shd w:val="clear" w:color="auto" w:fill="auto"/>
            <w:vAlign w:val="center"/>
          </w:tcPr>
          <w:p w14:paraId="66794542">
            <w:pPr>
              <w:widowControl/>
              <w:jc w:val="center"/>
              <w:textAlignment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sz w:val="24"/>
                <w:szCs w:val="24"/>
              </w:rPr>
              <w:t>件</w:t>
            </w:r>
          </w:p>
        </w:tc>
        <w:tc>
          <w:tcPr>
            <w:tcW w:w="816" w:type="dxa"/>
            <w:shd w:val="clear" w:color="auto" w:fill="auto"/>
            <w:vAlign w:val="center"/>
          </w:tcPr>
          <w:p w14:paraId="2AEA466F">
            <w:pPr>
              <w:widowControl/>
              <w:jc w:val="center"/>
              <w:textAlignment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sz w:val="24"/>
                <w:szCs w:val="24"/>
                <w:lang w:val="en-US" w:eastAsia="zh-CN"/>
              </w:rPr>
              <w:t>81</w:t>
            </w:r>
          </w:p>
        </w:tc>
        <w:tc>
          <w:tcPr>
            <w:tcW w:w="1258" w:type="dxa"/>
            <w:vAlign w:val="center"/>
          </w:tcPr>
          <w:p w14:paraId="1B0E2DC8">
            <w:pPr>
              <w:spacing w:line="460" w:lineRule="exact"/>
              <w:contextualSpacing/>
              <w:jc w:val="center"/>
              <w:rPr>
                <w:rFonts w:hint="eastAsia" w:ascii="仿宋" w:hAnsi="仿宋" w:eastAsia="仿宋" w:cs="仿宋"/>
                <w:b w:val="0"/>
                <w:color w:val="auto"/>
                <w:sz w:val="24"/>
                <w:szCs w:val="24"/>
                <w:highlight w:val="none"/>
              </w:rPr>
            </w:pPr>
          </w:p>
        </w:tc>
        <w:tc>
          <w:tcPr>
            <w:tcW w:w="1263" w:type="dxa"/>
            <w:vAlign w:val="center"/>
          </w:tcPr>
          <w:p w14:paraId="0B7E9CD6">
            <w:pPr>
              <w:spacing w:line="460" w:lineRule="exact"/>
              <w:contextualSpacing/>
              <w:rPr>
                <w:rFonts w:hint="eastAsia" w:ascii="仿宋" w:hAnsi="仿宋" w:eastAsia="仿宋" w:cs="仿宋"/>
                <w:b w:val="0"/>
                <w:color w:val="auto"/>
                <w:sz w:val="24"/>
                <w:szCs w:val="24"/>
                <w:highlight w:val="none"/>
              </w:rPr>
            </w:pPr>
          </w:p>
        </w:tc>
        <w:tc>
          <w:tcPr>
            <w:tcW w:w="1430" w:type="dxa"/>
            <w:vAlign w:val="center"/>
          </w:tcPr>
          <w:p w14:paraId="29B61FC9">
            <w:pPr>
              <w:spacing w:line="460" w:lineRule="exact"/>
              <w:contextualSpacing/>
              <w:rPr>
                <w:rFonts w:hint="eastAsia" w:ascii="仿宋" w:hAnsi="仿宋" w:eastAsia="仿宋" w:cs="仿宋"/>
                <w:b w:val="0"/>
                <w:color w:val="auto"/>
                <w:sz w:val="24"/>
                <w:szCs w:val="24"/>
                <w:highlight w:val="none"/>
              </w:rPr>
            </w:pPr>
          </w:p>
        </w:tc>
      </w:tr>
      <w:tr w14:paraId="4BDC7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17" w:type="dxa"/>
            <w:vAlign w:val="center"/>
          </w:tcPr>
          <w:p w14:paraId="59B1033F">
            <w:pPr>
              <w:spacing w:line="460" w:lineRule="exact"/>
              <w:contextualSpacing/>
              <w:jc w:val="center"/>
              <w:rPr>
                <w:rFonts w:hint="eastAsia"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9</w:t>
            </w:r>
          </w:p>
        </w:tc>
        <w:tc>
          <w:tcPr>
            <w:tcW w:w="2552" w:type="dxa"/>
            <w:shd w:val="clear" w:color="auto" w:fill="auto"/>
            <w:vAlign w:val="center"/>
          </w:tcPr>
          <w:p w14:paraId="32AFAE25">
            <w:pPr>
              <w:widowControl/>
              <w:jc w:val="center"/>
              <w:textAlignment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kern w:val="0"/>
                <w:sz w:val="24"/>
                <w:szCs w:val="24"/>
              </w:rPr>
              <w:t>单裤</w:t>
            </w:r>
          </w:p>
        </w:tc>
        <w:tc>
          <w:tcPr>
            <w:tcW w:w="1611" w:type="dxa"/>
            <w:shd w:val="clear" w:color="auto" w:fill="auto"/>
            <w:vAlign w:val="center"/>
          </w:tcPr>
          <w:p w14:paraId="6E2F0EA3">
            <w:pPr>
              <w:widowControl/>
              <w:jc w:val="center"/>
              <w:textAlignment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sz w:val="24"/>
                <w:szCs w:val="24"/>
              </w:rPr>
              <w:t>条</w:t>
            </w:r>
          </w:p>
        </w:tc>
        <w:tc>
          <w:tcPr>
            <w:tcW w:w="816" w:type="dxa"/>
            <w:shd w:val="clear" w:color="auto" w:fill="auto"/>
            <w:vAlign w:val="center"/>
          </w:tcPr>
          <w:p w14:paraId="25FDE187">
            <w:pPr>
              <w:widowControl/>
              <w:jc w:val="center"/>
              <w:textAlignment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sz w:val="24"/>
                <w:szCs w:val="24"/>
                <w:lang w:val="en-US" w:eastAsia="zh-CN"/>
              </w:rPr>
              <w:t>54</w:t>
            </w:r>
          </w:p>
        </w:tc>
        <w:tc>
          <w:tcPr>
            <w:tcW w:w="1258" w:type="dxa"/>
            <w:vAlign w:val="center"/>
          </w:tcPr>
          <w:p w14:paraId="393C4F59">
            <w:pPr>
              <w:spacing w:line="460" w:lineRule="exact"/>
              <w:contextualSpacing/>
              <w:jc w:val="center"/>
              <w:rPr>
                <w:rFonts w:hint="eastAsia" w:ascii="仿宋" w:hAnsi="仿宋" w:eastAsia="仿宋" w:cs="仿宋"/>
                <w:b w:val="0"/>
                <w:color w:val="auto"/>
                <w:sz w:val="24"/>
                <w:szCs w:val="24"/>
                <w:highlight w:val="none"/>
              </w:rPr>
            </w:pPr>
          </w:p>
        </w:tc>
        <w:tc>
          <w:tcPr>
            <w:tcW w:w="1263" w:type="dxa"/>
            <w:vAlign w:val="center"/>
          </w:tcPr>
          <w:p w14:paraId="6B8F5B06">
            <w:pPr>
              <w:spacing w:line="460" w:lineRule="exact"/>
              <w:contextualSpacing/>
              <w:rPr>
                <w:rFonts w:hint="eastAsia" w:ascii="仿宋" w:hAnsi="仿宋" w:eastAsia="仿宋" w:cs="仿宋"/>
                <w:b w:val="0"/>
                <w:color w:val="auto"/>
                <w:sz w:val="24"/>
                <w:szCs w:val="24"/>
                <w:highlight w:val="none"/>
              </w:rPr>
            </w:pPr>
          </w:p>
        </w:tc>
        <w:tc>
          <w:tcPr>
            <w:tcW w:w="1430" w:type="dxa"/>
            <w:vAlign w:val="center"/>
          </w:tcPr>
          <w:p w14:paraId="2310D9A6">
            <w:pPr>
              <w:spacing w:line="460" w:lineRule="exact"/>
              <w:contextualSpacing/>
              <w:rPr>
                <w:rFonts w:hint="eastAsia" w:ascii="仿宋" w:hAnsi="仿宋" w:eastAsia="仿宋" w:cs="仿宋"/>
                <w:b w:val="0"/>
                <w:color w:val="auto"/>
                <w:sz w:val="24"/>
                <w:szCs w:val="24"/>
                <w:highlight w:val="none"/>
              </w:rPr>
            </w:pPr>
          </w:p>
        </w:tc>
      </w:tr>
      <w:tr w14:paraId="6F082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17" w:type="dxa"/>
            <w:vAlign w:val="center"/>
          </w:tcPr>
          <w:p w14:paraId="293036F4">
            <w:pPr>
              <w:spacing w:line="460" w:lineRule="exact"/>
              <w:contextualSpacing/>
              <w:jc w:val="center"/>
              <w:rPr>
                <w:rFonts w:hint="default"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10</w:t>
            </w:r>
          </w:p>
        </w:tc>
        <w:tc>
          <w:tcPr>
            <w:tcW w:w="2552" w:type="dxa"/>
            <w:shd w:val="clear" w:color="auto" w:fill="auto"/>
            <w:vAlign w:val="center"/>
          </w:tcPr>
          <w:p w14:paraId="037576C7">
            <w:pPr>
              <w:widowControl/>
              <w:jc w:val="center"/>
              <w:textAlignment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kern w:val="0"/>
                <w:sz w:val="24"/>
                <w:szCs w:val="24"/>
              </w:rPr>
              <w:t>裙子</w:t>
            </w:r>
          </w:p>
        </w:tc>
        <w:tc>
          <w:tcPr>
            <w:tcW w:w="1611" w:type="dxa"/>
            <w:shd w:val="clear" w:color="auto" w:fill="auto"/>
            <w:vAlign w:val="center"/>
          </w:tcPr>
          <w:p w14:paraId="2169B412">
            <w:pPr>
              <w:widowControl/>
              <w:jc w:val="center"/>
              <w:textAlignment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sz w:val="24"/>
                <w:szCs w:val="24"/>
              </w:rPr>
              <w:t>条</w:t>
            </w:r>
          </w:p>
        </w:tc>
        <w:tc>
          <w:tcPr>
            <w:tcW w:w="816" w:type="dxa"/>
            <w:shd w:val="clear" w:color="auto" w:fill="auto"/>
            <w:vAlign w:val="center"/>
          </w:tcPr>
          <w:p w14:paraId="19DCFC02">
            <w:pPr>
              <w:widowControl/>
              <w:jc w:val="center"/>
              <w:textAlignment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kern w:val="0"/>
                <w:sz w:val="24"/>
                <w:szCs w:val="24"/>
                <w:lang w:val="en-US" w:eastAsia="zh-CN"/>
              </w:rPr>
              <w:t>27</w:t>
            </w:r>
          </w:p>
        </w:tc>
        <w:tc>
          <w:tcPr>
            <w:tcW w:w="1258" w:type="dxa"/>
            <w:vAlign w:val="center"/>
          </w:tcPr>
          <w:p w14:paraId="7CA9E520">
            <w:pPr>
              <w:spacing w:line="460" w:lineRule="exact"/>
              <w:contextualSpacing/>
              <w:jc w:val="center"/>
              <w:rPr>
                <w:rFonts w:hint="eastAsia" w:ascii="仿宋" w:hAnsi="仿宋" w:eastAsia="仿宋" w:cs="仿宋"/>
                <w:b w:val="0"/>
                <w:color w:val="auto"/>
                <w:sz w:val="24"/>
                <w:szCs w:val="24"/>
                <w:highlight w:val="none"/>
              </w:rPr>
            </w:pPr>
          </w:p>
        </w:tc>
        <w:tc>
          <w:tcPr>
            <w:tcW w:w="1263" w:type="dxa"/>
            <w:vAlign w:val="center"/>
          </w:tcPr>
          <w:p w14:paraId="68C671E6">
            <w:pPr>
              <w:spacing w:line="460" w:lineRule="exact"/>
              <w:contextualSpacing/>
              <w:rPr>
                <w:rFonts w:hint="eastAsia" w:ascii="仿宋" w:hAnsi="仿宋" w:eastAsia="仿宋" w:cs="仿宋"/>
                <w:b w:val="0"/>
                <w:color w:val="auto"/>
                <w:sz w:val="24"/>
                <w:szCs w:val="24"/>
                <w:highlight w:val="none"/>
              </w:rPr>
            </w:pPr>
          </w:p>
        </w:tc>
        <w:tc>
          <w:tcPr>
            <w:tcW w:w="1430" w:type="dxa"/>
            <w:vAlign w:val="center"/>
          </w:tcPr>
          <w:p w14:paraId="3178045D">
            <w:pPr>
              <w:spacing w:line="460" w:lineRule="exact"/>
              <w:contextualSpacing/>
              <w:rPr>
                <w:rFonts w:hint="eastAsia" w:ascii="仿宋" w:hAnsi="仿宋" w:eastAsia="仿宋" w:cs="仿宋"/>
                <w:b w:val="0"/>
                <w:color w:val="auto"/>
                <w:sz w:val="24"/>
                <w:szCs w:val="24"/>
                <w:highlight w:val="none"/>
              </w:rPr>
            </w:pPr>
          </w:p>
        </w:tc>
      </w:tr>
      <w:tr w14:paraId="04CF7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17" w:type="dxa"/>
            <w:vAlign w:val="center"/>
          </w:tcPr>
          <w:p w14:paraId="20636FBA">
            <w:pPr>
              <w:spacing w:line="460" w:lineRule="exact"/>
              <w:contextualSpacing/>
              <w:jc w:val="center"/>
              <w:rPr>
                <w:rFonts w:hint="default"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11</w:t>
            </w:r>
          </w:p>
        </w:tc>
        <w:tc>
          <w:tcPr>
            <w:tcW w:w="2552" w:type="dxa"/>
            <w:shd w:val="clear" w:color="auto" w:fill="auto"/>
            <w:vAlign w:val="center"/>
          </w:tcPr>
          <w:p w14:paraId="47091796">
            <w:pPr>
              <w:widowControl/>
              <w:jc w:val="center"/>
              <w:textAlignment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kern w:val="0"/>
                <w:sz w:val="24"/>
                <w:szCs w:val="24"/>
              </w:rPr>
              <w:t>防寒服短款</w:t>
            </w:r>
          </w:p>
        </w:tc>
        <w:tc>
          <w:tcPr>
            <w:tcW w:w="1611" w:type="dxa"/>
            <w:shd w:val="clear" w:color="auto" w:fill="auto"/>
            <w:vAlign w:val="center"/>
          </w:tcPr>
          <w:p w14:paraId="6065E4D4">
            <w:pPr>
              <w:widowControl/>
              <w:jc w:val="center"/>
              <w:textAlignment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sz w:val="24"/>
                <w:szCs w:val="24"/>
              </w:rPr>
              <w:t>件</w:t>
            </w:r>
          </w:p>
        </w:tc>
        <w:tc>
          <w:tcPr>
            <w:tcW w:w="816" w:type="dxa"/>
            <w:shd w:val="clear" w:color="auto" w:fill="auto"/>
            <w:vAlign w:val="center"/>
          </w:tcPr>
          <w:p w14:paraId="215308C6">
            <w:pPr>
              <w:widowControl/>
              <w:jc w:val="center"/>
              <w:textAlignment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sz w:val="24"/>
                <w:szCs w:val="24"/>
                <w:lang w:val="en-US" w:eastAsia="zh-CN"/>
              </w:rPr>
              <w:t>27</w:t>
            </w:r>
          </w:p>
        </w:tc>
        <w:tc>
          <w:tcPr>
            <w:tcW w:w="1258" w:type="dxa"/>
            <w:vAlign w:val="center"/>
          </w:tcPr>
          <w:p w14:paraId="2D33B90E">
            <w:pPr>
              <w:spacing w:line="460" w:lineRule="exact"/>
              <w:contextualSpacing/>
              <w:jc w:val="center"/>
              <w:rPr>
                <w:rFonts w:hint="eastAsia" w:ascii="仿宋" w:hAnsi="仿宋" w:eastAsia="仿宋" w:cs="仿宋"/>
                <w:b w:val="0"/>
                <w:color w:val="auto"/>
                <w:sz w:val="24"/>
                <w:szCs w:val="24"/>
                <w:highlight w:val="none"/>
              </w:rPr>
            </w:pPr>
          </w:p>
        </w:tc>
        <w:tc>
          <w:tcPr>
            <w:tcW w:w="1263" w:type="dxa"/>
            <w:vAlign w:val="center"/>
          </w:tcPr>
          <w:p w14:paraId="38A41A6A">
            <w:pPr>
              <w:spacing w:line="460" w:lineRule="exact"/>
              <w:contextualSpacing/>
              <w:rPr>
                <w:rFonts w:hint="eastAsia" w:ascii="仿宋" w:hAnsi="仿宋" w:eastAsia="仿宋" w:cs="仿宋"/>
                <w:b w:val="0"/>
                <w:color w:val="auto"/>
                <w:sz w:val="24"/>
                <w:szCs w:val="24"/>
                <w:highlight w:val="none"/>
              </w:rPr>
            </w:pPr>
          </w:p>
        </w:tc>
        <w:tc>
          <w:tcPr>
            <w:tcW w:w="1430" w:type="dxa"/>
            <w:vAlign w:val="center"/>
          </w:tcPr>
          <w:p w14:paraId="7225B881">
            <w:pPr>
              <w:spacing w:line="460" w:lineRule="exact"/>
              <w:contextualSpacing/>
              <w:rPr>
                <w:rFonts w:hint="eastAsia" w:ascii="仿宋" w:hAnsi="仿宋" w:eastAsia="仿宋" w:cs="仿宋"/>
                <w:b w:val="0"/>
                <w:color w:val="auto"/>
                <w:sz w:val="24"/>
                <w:szCs w:val="24"/>
                <w:highlight w:val="none"/>
              </w:rPr>
            </w:pPr>
          </w:p>
        </w:tc>
      </w:tr>
      <w:tr w14:paraId="03D71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17" w:type="dxa"/>
            <w:vAlign w:val="center"/>
          </w:tcPr>
          <w:p w14:paraId="2881D82E">
            <w:pPr>
              <w:spacing w:line="460" w:lineRule="exact"/>
              <w:contextualSpacing/>
              <w:jc w:val="center"/>
              <w:rPr>
                <w:rFonts w:hint="default"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12</w:t>
            </w:r>
          </w:p>
        </w:tc>
        <w:tc>
          <w:tcPr>
            <w:tcW w:w="2552" w:type="dxa"/>
            <w:shd w:val="clear" w:color="auto" w:fill="auto"/>
            <w:vAlign w:val="center"/>
          </w:tcPr>
          <w:p w14:paraId="7A174499">
            <w:pPr>
              <w:widowControl/>
              <w:jc w:val="center"/>
              <w:textAlignment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kern w:val="0"/>
                <w:sz w:val="24"/>
                <w:szCs w:val="24"/>
              </w:rPr>
              <w:t>腰带</w:t>
            </w:r>
          </w:p>
        </w:tc>
        <w:tc>
          <w:tcPr>
            <w:tcW w:w="1611" w:type="dxa"/>
            <w:shd w:val="clear" w:color="auto" w:fill="auto"/>
            <w:vAlign w:val="center"/>
          </w:tcPr>
          <w:p w14:paraId="4F8E2CE0">
            <w:pPr>
              <w:widowControl/>
              <w:jc w:val="center"/>
              <w:textAlignment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sz w:val="24"/>
                <w:szCs w:val="24"/>
              </w:rPr>
              <w:t>条</w:t>
            </w:r>
          </w:p>
        </w:tc>
        <w:tc>
          <w:tcPr>
            <w:tcW w:w="816" w:type="dxa"/>
            <w:shd w:val="clear" w:color="auto" w:fill="auto"/>
            <w:vAlign w:val="center"/>
          </w:tcPr>
          <w:p w14:paraId="6559AC39">
            <w:pPr>
              <w:widowControl/>
              <w:jc w:val="center"/>
              <w:textAlignment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sz w:val="24"/>
                <w:szCs w:val="24"/>
                <w:lang w:val="en-US" w:eastAsia="zh-CN"/>
              </w:rPr>
              <w:t>54</w:t>
            </w:r>
          </w:p>
        </w:tc>
        <w:tc>
          <w:tcPr>
            <w:tcW w:w="1258" w:type="dxa"/>
            <w:vAlign w:val="center"/>
          </w:tcPr>
          <w:p w14:paraId="6280A749">
            <w:pPr>
              <w:spacing w:line="460" w:lineRule="exact"/>
              <w:contextualSpacing/>
              <w:jc w:val="center"/>
              <w:rPr>
                <w:rFonts w:hint="eastAsia" w:ascii="仿宋" w:hAnsi="仿宋" w:eastAsia="仿宋" w:cs="仿宋"/>
                <w:b w:val="0"/>
                <w:color w:val="auto"/>
                <w:sz w:val="24"/>
                <w:szCs w:val="24"/>
                <w:highlight w:val="none"/>
              </w:rPr>
            </w:pPr>
          </w:p>
        </w:tc>
        <w:tc>
          <w:tcPr>
            <w:tcW w:w="1263" w:type="dxa"/>
            <w:vAlign w:val="center"/>
          </w:tcPr>
          <w:p w14:paraId="25D3D825">
            <w:pPr>
              <w:spacing w:line="460" w:lineRule="exact"/>
              <w:contextualSpacing/>
              <w:rPr>
                <w:rFonts w:hint="eastAsia" w:ascii="仿宋" w:hAnsi="仿宋" w:eastAsia="仿宋" w:cs="仿宋"/>
                <w:b w:val="0"/>
                <w:color w:val="auto"/>
                <w:sz w:val="24"/>
                <w:szCs w:val="24"/>
                <w:highlight w:val="none"/>
              </w:rPr>
            </w:pPr>
          </w:p>
        </w:tc>
        <w:tc>
          <w:tcPr>
            <w:tcW w:w="1430" w:type="dxa"/>
            <w:vAlign w:val="center"/>
          </w:tcPr>
          <w:p w14:paraId="1A88DB1B">
            <w:pPr>
              <w:spacing w:line="460" w:lineRule="exact"/>
              <w:contextualSpacing/>
              <w:rPr>
                <w:rFonts w:hint="eastAsia" w:ascii="仿宋" w:hAnsi="仿宋" w:eastAsia="仿宋" w:cs="仿宋"/>
                <w:b w:val="0"/>
                <w:color w:val="auto"/>
                <w:sz w:val="24"/>
                <w:szCs w:val="24"/>
                <w:highlight w:val="none"/>
              </w:rPr>
            </w:pPr>
          </w:p>
        </w:tc>
      </w:tr>
      <w:tr w14:paraId="4CAD9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17" w:type="dxa"/>
            <w:vAlign w:val="center"/>
          </w:tcPr>
          <w:p w14:paraId="60EE9B6B">
            <w:pPr>
              <w:spacing w:line="460" w:lineRule="exact"/>
              <w:contextualSpacing/>
              <w:jc w:val="center"/>
              <w:rPr>
                <w:rFonts w:hint="default"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13</w:t>
            </w:r>
          </w:p>
        </w:tc>
        <w:tc>
          <w:tcPr>
            <w:tcW w:w="2552" w:type="dxa"/>
            <w:shd w:val="clear" w:color="auto" w:fill="auto"/>
            <w:vAlign w:val="center"/>
          </w:tcPr>
          <w:p w14:paraId="7B8DCFEA">
            <w:pPr>
              <w:widowControl/>
              <w:jc w:val="center"/>
              <w:textAlignment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kern w:val="0"/>
                <w:sz w:val="24"/>
                <w:szCs w:val="24"/>
              </w:rPr>
              <w:t>小帽徽</w:t>
            </w:r>
          </w:p>
        </w:tc>
        <w:tc>
          <w:tcPr>
            <w:tcW w:w="1611" w:type="dxa"/>
            <w:shd w:val="clear" w:color="auto" w:fill="auto"/>
            <w:vAlign w:val="center"/>
          </w:tcPr>
          <w:p w14:paraId="29A7BC58">
            <w:pPr>
              <w:widowControl/>
              <w:jc w:val="center"/>
              <w:textAlignment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sz w:val="24"/>
                <w:szCs w:val="24"/>
              </w:rPr>
              <w:t>枚</w:t>
            </w:r>
          </w:p>
        </w:tc>
        <w:tc>
          <w:tcPr>
            <w:tcW w:w="816" w:type="dxa"/>
            <w:shd w:val="clear" w:color="auto" w:fill="auto"/>
            <w:vAlign w:val="center"/>
          </w:tcPr>
          <w:p w14:paraId="2B3BE53E">
            <w:pPr>
              <w:widowControl/>
              <w:jc w:val="center"/>
              <w:textAlignment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kern w:val="0"/>
                <w:sz w:val="24"/>
                <w:szCs w:val="24"/>
                <w:lang w:val="en-US" w:eastAsia="zh-CN"/>
              </w:rPr>
              <w:t>27</w:t>
            </w:r>
          </w:p>
        </w:tc>
        <w:tc>
          <w:tcPr>
            <w:tcW w:w="1258" w:type="dxa"/>
            <w:vAlign w:val="center"/>
          </w:tcPr>
          <w:p w14:paraId="7A20CB4F">
            <w:pPr>
              <w:spacing w:line="460" w:lineRule="exact"/>
              <w:contextualSpacing/>
              <w:jc w:val="center"/>
              <w:rPr>
                <w:rFonts w:hint="eastAsia" w:ascii="仿宋" w:hAnsi="仿宋" w:eastAsia="仿宋" w:cs="仿宋"/>
                <w:b w:val="0"/>
                <w:color w:val="auto"/>
                <w:sz w:val="24"/>
                <w:szCs w:val="24"/>
                <w:highlight w:val="none"/>
              </w:rPr>
            </w:pPr>
          </w:p>
        </w:tc>
        <w:tc>
          <w:tcPr>
            <w:tcW w:w="1263" w:type="dxa"/>
            <w:vAlign w:val="center"/>
          </w:tcPr>
          <w:p w14:paraId="4E0B26DB">
            <w:pPr>
              <w:spacing w:line="460" w:lineRule="exact"/>
              <w:contextualSpacing/>
              <w:rPr>
                <w:rFonts w:hint="eastAsia" w:ascii="仿宋" w:hAnsi="仿宋" w:eastAsia="仿宋" w:cs="仿宋"/>
                <w:b w:val="0"/>
                <w:color w:val="auto"/>
                <w:sz w:val="24"/>
                <w:szCs w:val="24"/>
                <w:highlight w:val="none"/>
              </w:rPr>
            </w:pPr>
          </w:p>
        </w:tc>
        <w:tc>
          <w:tcPr>
            <w:tcW w:w="1430" w:type="dxa"/>
            <w:vAlign w:val="center"/>
          </w:tcPr>
          <w:p w14:paraId="12BCB5D3">
            <w:pPr>
              <w:spacing w:line="460" w:lineRule="exact"/>
              <w:contextualSpacing/>
              <w:rPr>
                <w:rFonts w:hint="eastAsia" w:ascii="仿宋" w:hAnsi="仿宋" w:eastAsia="仿宋" w:cs="仿宋"/>
                <w:b w:val="0"/>
                <w:color w:val="auto"/>
                <w:sz w:val="24"/>
                <w:szCs w:val="24"/>
                <w:highlight w:val="none"/>
              </w:rPr>
            </w:pPr>
          </w:p>
        </w:tc>
      </w:tr>
      <w:tr w14:paraId="6D3A8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17" w:type="dxa"/>
            <w:vAlign w:val="center"/>
          </w:tcPr>
          <w:p w14:paraId="031DC856">
            <w:pPr>
              <w:spacing w:line="460" w:lineRule="exact"/>
              <w:contextualSpacing/>
              <w:jc w:val="center"/>
              <w:rPr>
                <w:rFonts w:hint="default"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14</w:t>
            </w:r>
          </w:p>
        </w:tc>
        <w:tc>
          <w:tcPr>
            <w:tcW w:w="2552" w:type="dxa"/>
            <w:shd w:val="clear" w:color="auto" w:fill="auto"/>
            <w:vAlign w:val="center"/>
          </w:tcPr>
          <w:p w14:paraId="45BBF673">
            <w:pPr>
              <w:widowControl/>
              <w:jc w:val="center"/>
              <w:textAlignment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kern w:val="0"/>
                <w:sz w:val="24"/>
                <w:szCs w:val="24"/>
              </w:rPr>
              <w:t>臂章</w:t>
            </w:r>
          </w:p>
        </w:tc>
        <w:tc>
          <w:tcPr>
            <w:tcW w:w="1611" w:type="dxa"/>
            <w:shd w:val="clear" w:color="auto" w:fill="auto"/>
            <w:vAlign w:val="center"/>
          </w:tcPr>
          <w:p w14:paraId="781E5683">
            <w:pPr>
              <w:widowControl/>
              <w:jc w:val="center"/>
              <w:textAlignment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sz w:val="24"/>
                <w:szCs w:val="24"/>
              </w:rPr>
              <w:t>副</w:t>
            </w:r>
          </w:p>
        </w:tc>
        <w:tc>
          <w:tcPr>
            <w:tcW w:w="816" w:type="dxa"/>
            <w:shd w:val="clear" w:color="auto" w:fill="auto"/>
            <w:vAlign w:val="center"/>
          </w:tcPr>
          <w:p w14:paraId="3599B614">
            <w:pPr>
              <w:widowControl/>
              <w:jc w:val="center"/>
              <w:textAlignment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sz w:val="24"/>
                <w:szCs w:val="24"/>
                <w:lang w:val="en-US" w:eastAsia="zh-CN"/>
              </w:rPr>
              <w:t>54</w:t>
            </w:r>
          </w:p>
        </w:tc>
        <w:tc>
          <w:tcPr>
            <w:tcW w:w="1258" w:type="dxa"/>
            <w:vAlign w:val="center"/>
          </w:tcPr>
          <w:p w14:paraId="5FFFD703">
            <w:pPr>
              <w:spacing w:line="460" w:lineRule="exact"/>
              <w:contextualSpacing/>
              <w:jc w:val="center"/>
              <w:rPr>
                <w:rFonts w:hint="eastAsia" w:ascii="仿宋" w:hAnsi="仿宋" w:eastAsia="仿宋" w:cs="仿宋"/>
                <w:b w:val="0"/>
                <w:color w:val="auto"/>
                <w:sz w:val="24"/>
                <w:szCs w:val="24"/>
                <w:highlight w:val="none"/>
              </w:rPr>
            </w:pPr>
          </w:p>
        </w:tc>
        <w:tc>
          <w:tcPr>
            <w:tcW w:w="1263" w:type="dxa"/>
            <w:vAlign w:val="center"/>
          </w:tcPr>
          <w:p w14:paraId="12172EB3">
            <w:pPr>
              <w:spacing w:line="460" w:lineRule="exact"/>
              <w:contextualSpacing/>
              <w:rPr>
                <w:rFonts w:hint="eastAsia" w:ascii="仿宋" w:hAnsi="仿宋" w:eastAsia="仿宋" w:cs="仿宋"/>
                <w:b w:val="0"/>
                <w:color w:val="auto"/>
                <w:sz w:val="24"/>
                <w:szCs w:val="24"/>
                <w:highlight w:val="none"/>
              </w:rPr>
            </w:pPr>
          </w:p>
        </w:tc>
        <w:tc>
          <w:tcPr>
            <w:tcW w:w="1430" w:type="dxa"/>
            <w:vAlign w:val="center"/>
          </w:tcPr>
          <w:p w14:paraId="7D32C710">
            <w:pPr>
              <w:spacing w:line="460" w:lineRule="exact"/>
              <w:contextualSpacing/>
              <w:rPr>
                <w:rFonts w:hint="eastAsia" w:ascii="仿宋" w:hAnsi="仿宋" w:eastAsia="仿宋" w:cs="仿宋"/>
                <w:b w:val="0"/>
                <w:color w:val="auto"/>
                <w:sz w:val="24"/>
                <w:szCs w:val="24"/>
                <w:highlight w:val="none"/>
              </w:rPr>
            </w:pPr>
          </w:p>
        </w:tc>
      </w:tr>
      <w:tr w14:paraId="5860C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17" w:type="dxa"/>
            <w:vAlign w:val="center"/>
          </w:tcPr>
          <w:p w14:paraId="2B57EFC2">
            <w:pPr>
              <w:spacing w:line="460" w:lineRule="exact"/>
              <w:contextualSpacing/>
              <w:jc w:val="center"/>
              <w:rPr>
                <w:rFonts w:hint="default"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15</w:t>
            </w:r>
          </w:p>
        </w:tc>
        <w:tc>
          <w:tcPr>
            <w:tcW w:w="2552" w:type="dxa"/>
            <w:shd w:val="clear" w:color="auto" w:fill="auto"/>
            <w:vAlign w:val="center"/>
          </w:tcPr>
          <w:p w14:paraId="0E0C7C4A">
            <w:pPr>
              <w:widowControl/>
              <w:jc w:val="center"/>
              <w:textAlignment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kern w:val="0"/>
                <w:sz w:val="24"/>
                <w:szCs w:val="24"/>
              </w:rPr>
              <w:t>硬肩章</w:t>
            </w:r>
          </w:p>
        </w:tc>
        <w:tc>
          <w:tcPr>
            <w:tcW w:w="1611" w:type="dxa"/>
            <w:shd w:val="clear" w:color="auto" w:fill="auto"/>
            <w:vAlign w:val="center"/>
          </w:tcPr>
          <w:p w14:paraId="521E042A">
            <w:pPr>
              <w:widowControl/>
              <w:jc w:val="center"/>
              <w:textAlignment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sz w:val="24"/>
                <w:szCs w:val="24"/>
              </w:rPr>
              <w:t>副</w:t>
            </w:r>
          </w:p>
        </w:tc>
        <w:tc>
          <w:tcPr>
            <w:tcW w:w="816" w:type="dxa"/>
            <w:shd w:val="clear" w:color="auto" w:fill="auto"/>
            <w:vAlign w:val="center"/>
          </w:tcPr>
          <w:p w14:paraId="6160A141">
            <w:pPr>
              <w:widowControl/>
              <w:jc w:val="center"/>
              <w:textAlignment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sz w:val="24"/>
                <w:szCs w:val="24"/>
                <w:lang w:val="en-US" w:eastAsia="zh-CN"/>
              </w:rPr>
              <w:t>54</w:t>
            </w:r>
          </w:p>
        </w:tc>
        <w:tc>
          <w:tcPr>
            <w:tcW w:w="1258" w:type="dxa"/>
            <w:vAlign w:val="center"/>
          </w:tcPr>
          <w:p w14:paraId="5716CAC3">
            <w:pPr>
              <w:spacing w:line="460" w:lineRule="exact"/>
              <w:contextualSpacing/>
              <w:jc w:val="center"/>
              <w:rPr>
                <w:rFonts w:hint="eastAsia" w:ascii="仿宋" w:hAnsi="仿宋" w:eastAsia="仿宋" w:cs="仿宋"/>
                <w:b w:val="0"/>
                <w:color w:val="auto"/>
                <w:sz w:val="24"/>
                <w:szCs w:val="24"/>
                <w:highlight w:val="none"/>
              </w:rPr>
            </w:pPr>
          </w:p>
        </w:tc>
        <w:tc>
          <w:tcPr>
            <w:tcW w:w="1263" w:type="dxa"/>
            <w:vAlign w:val="center"/>
          </w:tcPr>
          <w:p w14:paraId="546564AA">
            <w:pPr>
              <w:spacing w:line="460" w:lineRule="exact"/>
              <w:contextualSpacing/>
              <w:rPr>
                <w:rFonts w:hint="eastAsia" w:ascii="仿宋" w:hAnsi="仿宋" w:eastAsia="仿宋" w:cs="仿宋"/>
                <w:b w:val="0"/>
                <w:color w:val="auto"/>
                <w:sz w:val="24"/>
                <w:szCs w:val="24"/>
                <w:highlight w:val="none"/>
              </w:rPr>
            </w:pPr>
          </w:p>
        </w:tc>
        <w:tc>
          <w:tcPr>
            <w:tcW w:w="1430" w:type="dxa"/>
            <w:vAlign w:val="center"/>
          </w:tcPr>
          <w:p w14:paraId="620E7A08">
            <w:pPr>
              <w:spacing w:line="460" w:lineRule="exact"/>
              <w:contextualSpacing/>
              <w:rPr>
                <w:rFonts w:hint="eastAsia" w:ascii="仿宋" w:hAnsi="仿宋" w:eastAsia="仿宋" w:cs="仿宋"/>
                <w:b w:val="0"/>
                <w:color w:val="auto"/>
                <w:sz w:val="24"/>
                <w:szCs w:val="24"/>
                <w:highlight w:val="none"/>
              </w:rPr>
            </w:pPr>
          </w:p>
        </w:tc>
      </w:tr>
      <w:tr w14:paraId="646D0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17" w:type="dxa"/>
            <w:vAlign w:val="center"/>
          </w:tcPr>
          <w:p w14:paraId="72EB4A67">
            <w:pPr>
              <w:spacing w:line="460" w:lineRule="exact"/>
              <w:contextualSpacing/>
              <w:jc w:val="center"/>
              <w:rPr>
                <w:rFonts w:hint="default"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16</w:t>
            </w:r>
          </w:p>
        </w:tc>
        <w:tc>
          <w:tcPr>
            <w:tcW w:w="2552" w:type="dxa"/>
            <w:shd w:val="clear" w:color="auto" w:fill="auto"/>
            <w:vAlign w:val="center"/>
          </w:tcPr>
          <w:p w14:paraId="2AE0D1AF">
            <w:pPr>
              <w:widowControl/>
              <w:jc w:val="center"/>
              <w:textAlignment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kern w:val="0"/>
                <w:sz w:val="24"/>
                <w:szCs w:val="24"/>
              </w:rPr>
              <w:t>软肩章</w:t>
            </w:r>
          </w:p>
        </w:tc>
        <w:tc>
          <w:tcPr>
            <w:tcW w:w="1611" w:type="dxa"/>
            <w:shd w:val="clear" w:color="auto" w:fill="auto"/>
            <w:vAlign w:val="center"/>
          </w:tcPr>
          <w:p w14:paraId="1E9AE334">
            <w:pPr>
              <w:widowControl/>
              <w:jc w:val="center"/>
              <w:textAlignment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sz w:val="24"/>
                <w:szCs w:val="24"/>
              </w:rPr>
              <w:t>副</w:t>
            </w:r>
          </w:p>
        </w:tc>
        <w:tc>
          <w:tcPr>
            <w:tcW w:w="816" w:type="dxa"/>
            <w:shd w:val="clear" w:color="auto" w:fill="auto"/>
            <w:vAlign w:val="center"/>
          </w:tcPr>
          <w:p w14:paraId="69607289">
            <w:pPr>
              <w:widowControl/>
              <w:jc w:val="center"/>
              <w:textAlignment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sz w:val="24"/>
                <w:szCs w:val="24"/>
                <w:lang w:val="en-US" w:eastAsia="zh-CN"/>
              </w:rPr>
              <w:t>54</w:t>
            </w:r>
          </w:p>
        </w:tc>
        <w:tc>
          <w:tcPr>
            <w:tcW w:w="1258" w:type="dxa"/>
            <w:vAlign w:val="center"/>
          </w:tcPr>
          <w:p w14:paraId="72A345B4">
            <w:pPr>
              <w:spacing w:line="460" w:lineRule="exact"/>
              <w:contextualSpacing/>
              <w:jc w:val="center"/>
              <w:rPr>
                <w:rFonts w:hint="eastAsia" w:ascii="仿宋" w:hAnsi="仿宋" w:eastAsia="仿宋" w:cs="仿宋"/>
                <w:b w:val="0"/>
                <w:color w:val="auto"/>
                <w:sz w:val="24"/>
                <w:szCs w:val="24"/>
                <w:highlight w:val="none"/>
              </w:rPr>
            </w:pPr>
          </w:p>
        </w:tc>
        <w:tc>
          <w:tcPr>
            <w:tcW w:w="1263" w:type="dxa"/>
            <w:vAlign w:val="center"/>
          </w:tcPr>
          <w:p w14:paraId="179D295C">
            <w:pPr>
              <w:spacing w:line="460" w:lineRule="exact"/>
              <w:contextualSpacing/>
              <w:rPr>
                <w:rFonts w:hint="eastAsia" w:ascii="仿宋" w:hAnsi="仿宋" w:eastAsia="仿宋" w:cs="仿宋"/>
                <w:b w:val="0"/>
                <w:color w:val="auto"/>
                <w:sz w:val="24"/>
                <w:szCs w:val="24"/>
                <w:highlight w:val="none"/>
              </w:rPr>
            </w:pPr>
          </w:p>
        </w:tc>
        <w:tc>
          <w:tcPr>
            <w:tcW w:w="1430" w:type="dxa"/>
            <w:vAlign w:val="center"/>
          </w:tcPr>
          <w:p w14:paraId="4672A840">
            <w:pPr>
              <w:spacing w:line="460" w:lineRule="exact"/>
              <w:contextualSpacing/>
              <w:rPr>
                <w:rFonts w:hint="eastAsia" w:ascii="仿宋" w:hAnsi="仿宋" w:eastAsia="仿宋" w:cs="仿宋"/>
                <w:b w:val="0"/>
                <w:color w:val="auto"/>
                <w:sz w:val="24"/>
                <w:szCs w:val="24"/>
                <w:highlight w:val="none"/>
              </w:rPr>
            </w:pPr>
          </w:p>
        </w:tc>
      </w:tr>
      <w:tr w14:paraId="32053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17" w:type="dxa"/>
            <w:vAlign w:val="center"/>
          </w:tcPr>
          <w:p w14:paraId="02E142BE">
            <w:pPr>
              <w:spacing w:line="460" w:lineRule="exact"/>
              <w:contextualSpacing/>
              <w:jc w:val="center"/>
              <w:rPr>
                <w:rFonts w:hint="default"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17</w:t>
            </w:r>
          </w:p>
        </w:tc>
        <w:tc>
          <w:tcPr>
            <w:tcW w:w="2552" w:type="dxa"/>
            <w:shd w:val="clear" w:color="auto" w:fill="auto"/>
            <w:vAlign w:val="center"/>
          </w:tcPr>
          <w:p w14:paraId="5A09F2D6">
            <w:pPr>
              <w:widowControl/>
              <w:jc w:val="center"/>
              <w:textAlignment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kern w:val="0"/>
                <w:sz w:val="24"/>
                <w:szCs w:val="24"/>
              </w:rPr>
              <w:t>套式肩章</w:t>
            </w:r>
          </w:p>
        </w:tc>
        <w:tc>
          <w:tcPr>
            <w:tcW w:w="1611" w:type="dxa"/>
            <w:shd w:val="clear" w:color="auto" w:fill="auto"/>
            <w:vAlign w:val="center"/>
          </w:tcPr>
          <w:p w14:paraId="5FFF3689">
            <w:pPr>
              <w:widowControl/>
              <w:jc w:val="center"/>
              <w:textAlignment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sz w:val="24"/>
                <w:szCs w:val="24"/>
              </w:rPr>
              <w:t>副</w:t>
            </w:r>
          </w:p>
        </w:tc>
        <w:tc>
          <w:tcPr>
            <w:tcW w:w="816" w:type="dxa"/>
            <w:shd w:val="clear" w:color="auto" w:fill="auto"/>
            <w:vAlign w:val="center"/>
          </w:tcPr>
          <w:p w14:paraId="156B4ED1">
            <w:pPr>
              <w:widowControl/>
              <w:jc w:val="center"/>
              <w:textAlignment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sz w:val="24"/>
                <w:szCs w:val="24"/>
                <w:lang w:val="en-US" w:eastAsia="zh-CN"/>
              </w:rPr>
              <w:t>54</w:t>
            </w:r>
          </w:p>
        </w:tc>
        <w:tc>
          <w:tcPr>
            <w:tcW w:w="1258" w:type="dxa"/>
            <w:vAlign w:val="center"/>
          </w:tcPr>
          <w:p w14:paraId="1979BDB5">
            <w:pPr>
              <w:spacing w:line="460" w:lineRule="exact"/>
              <w:contextualSpacing/>
              <w:jc w:val="center"/>
              <w:rPr>
                <w:rFonts w:hint="eastAsia" w:ascii="仿宋" w:hAnsi="仿宋" w:eastAsia="仿宋" w:cs="仿宋"/>
                <w:b w:val="0"/>
                <w:color w:val="auto"/>
                <w:sz w:val="24"/>
                <w:szCs w:val="24"/>
                <w:highlight w:val="none"/>
              </w:rPr>
            </w:pPr>
          </w:p>
        </w:tc>
        <w:tc>
          <w:tcPr>
            <w:tcW w:w="1263" w:type="dxa"/>
            <w:vAlign w:val="center"/>
          </w:tcPr>
          <w:p w14:paraId="5AB823FD">
            <w:pPr>
              <w:spacing w:line="460" w:lineRule="exact"/>
              <w:contextualSpacing/>
              <w:rPr>
                <w:rFonts w:hint="eastAsia" w:ascii="仿宋" w:hAnsi="仿宋" w:eastAsia="仿宋" w:cs="仿宋"/>
                <w:b w:val="0"/>
                <w:color w:val="auto"/>
                <w:sz w:val="24"/>
                <w:szCs w:val="24"/>
                <w:highlight w:val="none"/>
              </w:rPr>
            </w:pPr>
          </w:p>
        </w:tc>
        <w:tc>
          <w:tcPr>
            <w:tcW w:w="1430" w:type="dxa"/>
            <w:vAlign w:val="center"/>
          </w:tcPr>
          <w:p w14:paraId="34F50264">
            <w:pPr>
              <w:spacing w:line="460" w:lineRule="exact"/>
              <w:contextualSpacing/>
              <w:rPr>
                <w:rFonts w:hint="eastAsia" w:ascii="仿宋" w:hAnsi="仿宋" w:eastAsia="仿宋" w:cs="仿宋"/>
                <w:b w:val="0"/>
                <w:color w:val="auto"/>
                <w:sz w:val="24"/>
                <w:szCs w:val="24"/>
                <w:highlight w:val="none"/>
              </w:rPr>
            </w:pPr>
          </w:p>
        </w:tc>
      </w:tr>
      <w:tr w14:paraId="09479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17" w:type="dxa"/>
            <w:vAlign w:val="center"/>
          </w:tcPr>
          <w:p w14:paraId="4202898B">
            <w:pPr>
              <w:spacing w:line="460" w:lineRule="exact"/>
              <w:contextualSpacing/>
              <w:jc w:val="center"/>
              <w:rPr>
                <w:rFonts w:hint="default"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18</w:t>
            </w:r>
          </w:p>
        </w:tc>
        <w:tc>
          <w:tcPr>
            <w:tcW w:w="2552" w:type="dxa"/>
            <w:shd w:val="clear" w:color="auto" w:fill="auto"/>
            <w:vAlign w:val="center"/>
          </w:tcPr>
          <w:p w14:paraId="72E3493A">
            <w:pPr>
              <w:widowControl/>
              <w:jc w:val="center"/>
              <w:textAlignment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kern w:val="0"/>
                <w:sz w:val="24"/>
                <w:szCs w:val="24"/>
              </w:rPr>
              <w:t>硬胸徽</w:t>
            </w:r>
          </w:p>
        </w:tc>
        <w:tc>
          <w:tcPr>
            <w:tcW w:w="1611" w:type="dxa"/>
            <w:shd w:val="clear" w:color="auto" w:fill="auto"/>
            <w:vAlign w:val="center"/>
          </w:tcPr>
          <w:p w14:paraId="3E6C51CD">
            <w:pPr>
              <w:widowControl/>
              <w:jc w:val="center"/>
              <w:textAlignment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sz w:val="24"/>
                <w:szCs w:val="24"/>
              </w:rPr>
              <w:t>枚</w:t>
            </w:r>
          </w:p>
        </w:tc>
        <w:tc>
          <w:tcPr>
            <w:tcW w:w="816" w:type="dxa"/>
            <w:shd w:val="clear" w:color="auto" w:fill="auto"/>
            <w:vAlign w:val="center"/>
          </w:tcPr>
          <w:p w14:paraId="4DE54881">
            <w:pPr>
              <w:widowControl/>
              <w:jc w:val="center"/>
              <w:textAlignment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sz w:val="24"/>
                <w:szCs w:val="24"/>
                <w:lang w:val="en-US" w:eastAsia="zh-CN"/>
              </w:rPr>
              <w:t>54</w:t>
            </w:r>
          </w:p>
        </w:tc>
        <w:tc>
          <w:tcPr>
            <w:tcW w:w="1258" w:type="dxa"/>
            <w:vAlign w:val="center"/>
          </w:tcPr>
          <w:p w14:paraId="5B088B66">
            <w:pPr>
              <w:spacing w:line="460" w:lineRule="exact"/>
              <w:contextualSpacing/>
              <w:jc w:val="center"/>
              <w:rPr>
                <w:rFonts w:hint="eastAsia" w:ascii="仿宋" w:hAnsi="仿宋" w:eastAsia="仿宋" w:cs="仿宋"/>
                <w:b w:val="0"/>
                <w:color w:val="auto"/>
                <w:sz w:val="24"/>
                <w:szCs w:val="24"/>
                <w:highlight w:val="none"/>
              </w:rPr>
            </w:pPr>
          </w:p>
        </w:tc>
        <w:tc>
          <w:tcPr>
            <w:tcW w:w="1263" w:type="dxa"/>
            <w:vAlign w:val="center"/>
          </w:tcPr>
          <w:p w14:paraId="67E1A228">
            <w:pPr>
              <w:spacing w:line="460" w:lineRule="exact"/>
              <w:contextualSpacing/>
              <w:rPr>
                <w:rFonts w:hint="eastAsia" w:ascii="仿宋" w:hAnsi="仿宋" w:eastAsia="仿宋" w:cs="仿宋"/>
                <w:b w:val="0"/>
                <w:color w:val="auto"/>
                <w:sz w:val="24"/>
                <w:szCs w:val="24"/>
                <w:highlight w:val="none"/>
              </w:rPr>
            </w:pPr>
          </w:p>
        </w:tc>
        <w:tc>
          <w:tcPr>
            <w:tcW w:w="1430" w:type="dxa"/>
            <w:vAlign w:val="center"/>
          </w:tcPr>
          <w:p w14:paraId="50FCE7C5">
            <w:pPr>
              <w:spacing w:line="460" w:lineRule="exact"/>
              <w:contextualSpacing/>
              <w:rPr>
                <w:rFonts w:hint="eastAsia" w:ascii="仿宋" w:hAnsi="仿宋" w:eastAsia="仿宋" w:cs="仿宋"/>
                <w:b w:val="0"/>
                <w:color w:val="auto"/>
                <w:sz w:val="24"/>
                <w:szCs w:val="24"/>
                <w:highlight w:val="none"/>
              </w:rPr>
            </w:pPr>
          </w:p>
        </w:tc>
      </w:tr>
      <w:tr w14:paraId="27C42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17" w:type="dxa"/>
            <w:vAlign w:val="center"/>
          </w:tcPr>
          <w:p w14:paraId="3A0C749C">
            <w:pPr>
              <w:spacing w:line="460" w:lineRule="exact"/>
              <w:contextualSpacing/>
              <w:jc w:val="center"/>
              <w:rPr>
                <w:rFonts w:hint="default"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19</w:t>
            </w:r>
          </w:p>
        </w:tc>
        <w:tc>
          <w:tcPr>
            <w:tcW w:w="2552" w:type="dxa"/>
            <w:shd w:val="clear" w:color="auto" w:fill="auto"/>
            <w:vAlign w:val="center"/>
          </w:tcPr>
          <w:p w14:paraId="3EFFD611">
            <w:pPr>
              <w:widowControl/>
              <w:jc w:val="center"/>
              <w:textAlignment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kern w:val="0"/>
                <w:sz w:val="24"/>
                <w:szCs w:val="24"/>
              </w:rPr>
              <w:t>软胸徽</w:t>
            </w:r>
          </w:p>
        </w:tc>
        <w:tc>
          <w:tcPr>
            <w:tcW w:w="1611" w:type="dxa"/>
            <w:shd w:val="clear" w:color="auto" w:fill="auto"/>
            <w:vAlign w:val="center"/>
          </w:tcPr>
          <w:p w14:paraId="0B6905F2">
            <w:pPr>
              <w:widowControl/>
              <w:jc w:val="center"/>
              <w:textAlignment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sz w:val="24"/>
                <w:szCs w:val="24"/>
              </w:rPr>
              <w:t>枚</w:t>
            </w:r>
          </w:p>
        </w:tc>
        <w:tc>
          <w:tcPr>
            <w:tcW w:w="816" w:type="dxa"/>
            <w:shd w:val="clear" w:color="auto" w:fill="auto"/>
            <w:vAlign w:val="center"/>
          </w:tcPr>
          <w:p w14:paraId="4FB63CE1">
            <w:pPr>
              <w:widowControl/>
              <w:jc w:val="center"/>
              <w:textAlignment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sz w:val="24"/>
                <w:szCs w:val="24"/>
                <w:lang w:val="en-US" w:eastAsia="zh-CN"/>
              </w:rPr>
              <w:t>54</w:t>
            </w:r>
          </w:p>
        </w:tc>
        <w:tc>
          <w:tcPr>
            <w:tcW w:w="1258" w:type="dxa"/>
            <w:vAlign w:val="center"/>
          </w:tcPr>
          <w:p w14:paraId="25EB889A">
            <w:pPr>
              <w:spacing w:line="460" w:lineRule="exact"/>
              <w:contextualSpacing/>
              <w:jc w:val="center"/>
              <w:rPr>
                <w:rFonts w:hint="eastAsia" w:ascii="仿宋" w:hAnsi="仿宋" w:eastAsia="仿宋" w:cs="仿宋"/>
                <w:b w:val="0"/>
                <w:color w:val="auto"/>
                <w:sz w:val="24"/>
                <w:szCs w:val="24"/>
                <w:highlight w:val="none"/>
              </w:rPr>
            </w:pPr>
          </w:p>
        </w:tc>
        <w:tc>
          <w:tcPr>
            <w:tcW w:w="1263" w:type="dxa"/>
            <w:vAlign w:val="center"/>
          </w:tcPr>
          <w:p w14:paraId="42CF7165">
            <w:pPr>
              <w:spacing w:line="460" w:lineRule="exact"/>
              <w:contextualSpacing/>
              <w:rPr>
                <w:rFonts w:hint="eastAsia" w:ascii="仿宋" w:hAnsi="仿宋" w:eastAsia="仿宋" w:cs="仿宋"/>
                <w:b w:val="0"/>
                <w:color w:val="auto"/>
                <w:sz w:val="24"/>
                <w:szCs w:val="24"/>
                <w:highlight w:val="none"/>
              </w:rPr>
            </w:pPr>
          </w:p>
        </w:tc>
        <w:tc>
          <w:tcPr>
            <w:tcW w:w="1430" w:type="dxa"/>
            <w:vAlign w:val="center"/>
          </w:tcPr>
          <w:p w14:paraId="1434FBA4">
            <w:pPr>
              <w:spacing w:line="460" w:lineRule="exact"/>
              <w:contextualSpacing/>
              <w:rPr>
                <w:rFonts w:hint="eastAsia" w:ascii="仿宋" w:hAnsi="仿宋" w:eastAsia="仿宋" w:cs="仿宋"/>
                <w:b w:val="0"/>
                <w:color w:val="auto"/>
                <w:sz w:val="24"/>
                <w:szCs w:val="24"/>
                <w:highlight w:val="none"/>
              </w:rPr>
            </w:pPr>
          </w:p>
        </w:tc>
      </w:tr>
      <w:tr w14:paraId="6594C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17" w:type="dxa"/>
            <w:vAlign w:val="center"/>
          </w:tcPr>
          <w:p w14:paraId="70020D4F">
            <w:pPr>
              <w:spacing w:line="460" w:lineRule="exact"/>
              <w:contextualSpacing/>
              <w:jc w:val="center"/>
              <w:rPr>
                <w:rFonts w:hint="default"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20</w:t>
            </w:r>
          </w:p>
        </w:tc>
        <w:tc>
          <w:tcPr>
            <w:tcW w:w="2552" w:type="dxa"/>
            <w:shd w:val="clear" w:color="auto" w:fill="auto"/>
            <w:vAlign w:val="center"/>
          </w:tcPr>
          <w:p w14:paraId="5636F186">
            <w:pPr>
              <w:widowControl/>
              <w:jc w:val="center"/>
              <w:textAlignment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kern w:val="0"/>
                <w:sz w:val="24"/>
                <w:szCs w:val="24"/>
              </w:rPr>
              <w:t>硬胸号</w:t>
            </w:r>
          </w:p>
        </w:tc>
        <w:tc>
          <w:tcPr>
            <w:tcW w:w="1611" w:type="dxa"/>
            <w:shd w:val="clear" w:color="auto" w:fill="auto"/>
            <w:vAlign w:val="center"/>
          </w:tcPr>
          <w:p w14:paraId="05F9CC9A">
            <w:pPr>
              <w:widowControl/>
              <w:jc w:val="center"/>
              <w:textAlignment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sz w:val="24"/>
                <w:szCs w:val="24"/>
              </w:rPr>
              <w:t>枚</w:t>
            </w:r>
          </w:p>
        </w:tc>
        <w:tc>
          <w:tcPr>
            <w:tcW w:w="816" w:type="dxa"/>
            <w:shd w:val="clear" w:color="auto" w:fill="auto"/>
            <w:vAlign w:val="center"/>
          </w:tcPr>
          <w:p w14:paraId="04896FFD">
            <w:pPr>
              <w:widowControl/>
              <w:jc w:val="center"/>
              <w:textAlignment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sz w:val="24"/>
                <w:szCs w:val="24"/>
                <w:lang w:val="en-US" w:eastAsia="zh-CN"/>
              </w:rPr>
              <w:t>54</w:t>
            </w:r>
          </w:p>
        </w:tc>
        <w:tc>
          <w:tcPr>
            <w:tcW w:w="1258" w:type="dxa"/>
            <w:vAlign w:val="center"/>
          </w:tcPr>
          <w:p w14:paraId="15C1D950">
            <w:pPr>
              <w:spacing w:line="460" w:lineRule="exact"/>
              <w:contextualSpacing/>
              <w:jc w:val="center"/>
              <w:rPr>
                <w:rFonts w:hint="eastAsia" w:ascii="仿宋" w:hAnsi="仿宋" w:eastAsia="仿宋" w:cs="仿宋"/>
                <w:b w:val="0"/>
                <w:color w:val="auto"/>
                <w:sz w:val="24"/>
                <w:szCs w:val="24"/>
                <w:highlight w:val="none"/>
              </w:rPr>
            </w:pPr>
          </w:p>
        </w:tc>
        <w:tc>
          <w:tcPr>
            <w:tcW w:w="1263" w:type="dxa"/>
            <w:vAlign w:val="center"/>
          </w:tcPr>
          <w:p w14:paraId="5C8B17C8">
            <w:pPr>
              <w:spacing w:line="460" w:lineRule="exact"/>
              <w:contextualSpacing/>
              <w:rPr>
                <w:rFonts w:hint="eastAsia" w:ascii="仿宋" w:hAnsi="仿宋" w:eastAsia="仿宋" w:cs="仿宋"/>
                <w:b w:val="0"/>
                <w:color w:val="auto"/>
                <w:sz w:val="24"/>
                <w:szCs w:val="24"/>
                <w:highlight w:val="none"/>
              </w:rPr>
            </w:pPr>
          </w:p>
        </w:tc>
        <w:tc>
          <w:tcPr>
            <w:tcW w:w="1430" w:type="dxa"/>
            <w:vAlign w:val="center"/>
          </w:tcPr>
          <w:p w14:paraId="5B9E1B8C">
            <w:pPr>
              <w:spacing w:line="460" w:lineRule="exact"/>
              <w:contextualSpacing/>
              <w:rPr>
                <w:rFonts w:hint="eastAsia" w:ascii="仿宋" w:hAnsi="仿宋" w:eastAsia="仿宋" w:cs="仿宋"/>
                <w:b w:val="0"/>
                <w:color w:val="auto"/>
                <w:sz w:val="24"/>
                <w:szCs w:val="24"/>
                <w:highlight w:val="none"/>
              </w:rPr>
            </w:pPr>
          </w:p>
        </w:tc>
      </w:tr>
      <w:tr w14:paraId="55BEE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17" w:type="dxa"/>
            <w:vAlign w:val="center"/>
          </w:tcPr>
          <w:p w14:paraId="1E591CF5">
            <w:pPr>
              <w:spacing w:line="460" w:lineRule="exact"/>
              <w:contextualSpacing/>
              <w:jc w:val="center"/>
              <w:rPr>
                <w:rFonts w:hint="default"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21</w:t>
            </w:r>
          </w:p>
        </w:tc>
        <w:tc>
          <w:tcPr>
            <w:tcW w:w="2552" w:type="dxa"/>
            <w:shd w:val="clear" w:color="auto" w:fill="auto"/>
            <w:vAlign w:val="center"/>
          </w:tcPr>
          <w:p w14:paraId="353EF7C5">
            <w:pPr>
              <w:widowControl/>
              <w:jc w:val="center"/>
              <w:textAlignment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kern w:val="0"/>
                <w:sz w:val="24"/>
                <w:szCs w:val="24"/>
              </w:rPr>
              <w:t>软胸号</w:t>
            </w:r>
          </w:p>
        </w:tc>
        <w:tc>
          <w:tcPr>
            <w:tcW w:w="1611" w:type="dxa"/>
            <w:shd w:val="clear" w:color="auto" w:fill="auto"/>
            <w:vAlign w:val="center"/>
          </w:tcPr>
          <w:p w14:paraId="0489DA9B">
            <w:pPr>
              <w:widowControl/>
              <w:jc w:val="center"/>
              <w:textAlignment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sz w:val="24"/>
                <w:szCs w:val="24"/>
              </w:rPr>
              <w:t>枚</w:t>
            </w:r>
          </w:p>
        </w:tc>
        <w:tc>
          <w:tcPr>
            <w:tcW w:w="816" w:type="dxa"/>
            <w:shd w:val="clear" w:color="auto" w:fill="auto"/>
            <w:vAlign w:val="center"/>
          </w:tcPr>
          <w:p w14:paraId="5FD17175">
            <w:pPr>
              <w:widowControl/>
              <w:jc w:val="center"/>
              <w:textAlignment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sz w:val="24"/>
                <w:szCs w:val="24"/>
                <w:lang w:val="en-US" w:eastAsia="zh-CN"/>
              </w:rPr>
              <w:t>54</w:t>
            </w:r>
          </w:p>
        </w:tc>
        <w:tc>
          <w:tcPr>
            <w:tcW w:w="1258" w:type="dxa"/>
            <w:vAlign w:val="center"/>
          </w:tcPr>
          <w:p w14:paraId="7328FCCC">
            <w:pPr>
              <w:spacing w:line="460" w:lineRule="exact"/>
              <w:contextualSpacing/>
              <w:jc w:val="center"/>
              <w:rPr>
                <w:rFonts w:hint="eastAsia" w:ascii="仿宋" w:hAnsi="仿宋" w:eastAsia="仿宋" w:cs="仿宋"/>
                <w:b w:val="0"/>
                <w:color w:val="auto"/>
                <w:sz w:val="24"/>
                <w:szCs w:val="24"/>
                <w:highlight w:val="none"/>
              </w:rPr>
            </w:pPr>
          </w:p>
        </w:tc>
        <w:tc>
          <w:tcPr>
            <w:tcW w:w="1263" w:type="dxa"/>
            <w:vAlign w:val="center"/>
          </w:tcPr>
          <w:p w14:paraId="5FFD1615">
            <w:pPr>
              <w:spacing w:line="460" w:lineRule="exact"/>
              <w:contextualSpacing/>
              <w:rPr>
                <w:rFonts w:hint="eastAsia" w:ascii="仿宋" w:hAnsi="仿宋" w:eastAsia="仿宋" w:cs="仿宋"/>
                <w:b w:val="0"/>
                <w:color w:val="auto"/>
                <w:sz w:val="24"/>
                <w:szCs w:val="24"/>
                <w:highlight w:val="none"/>
              </w:rPr>
            </w:pPr>
          </w:p>
        </w:tc>
        <w:tc>
          <w:tcPr>
            <w:tcW w:w="1430" w:type="dxa"/>
            <w:vAlign w:val="center"/>
          </w:tcPr>
          <w:p w14:paraId="55CA6D19">
            <w:pPr>
              <w:spacing w:line="460" w:lineRule="exact"/>
              <w:contextualSpacing/>
              <w:rPr>
                <w:rFonts w:hint="eastAsia" w:ascii="仿宋" w:hAnsi="仿宋" w:eastAsia="仿宋" w:cs="仿宋"/>
                <w:b w:val="0"/>
                <w:color w:val="auto"/>
                <w:sz w:val="24"/>
                <w:szCs w:val="24"/>
                <w:highlight w:val="none"/>
              </w:rPr>
            </w:pPr>
          </w:p>
        </w:tc>
      </w:tr>
      <w:tr w14:paraId="5E954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17" w:type="dxa"/>
            <w:vAlign w:val="center"/>
          </w:tcPr>
          <w:p w14:paraId="5CB62DE7">
            <w:pPr>
              <w:spacing w:line="460" w:lineRule="exact"/>
              <w:contextualSpacing/>
              <w:jc w:val="center"/>
              <w:rPr>
                <w:rFonts w:hint="default"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22</w:t>
            </w:r>
          </w:p>
        </w:tc>
        <w:tc>
          <w:tcPr>
            <w:tcW w:w="2552" w:type="dxa"/>
            <w:shd w:val="clear" w:color="auto" w:fill="auto"/>
            <w:vAlign w:val="center"/>
          </w:tcPr>
          <w:p w14:paraId="10A96B5A">
            <w:pPr>
              <w:widowControl/>
              <w:jc w:val="center"/>
              <w:textAlignment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kern w:val="0"/>
                <w:sz w:val="24"/>
                <w:szCs w:val="24"/>
              </w:rPr>
              <w:t>领带</w:t>
            </w:r>
          </w:p>
        </w:tc>
        <w:tc>
          <w:tcPr>
            <w:tcW w:w="1611" w:type="dxa"/>
            <w:shd w:val="clear" w:color="auto" w:fill="auto"/>
            <w:vAlign w:val="center"/>
          </w:tcPr>
          <w:p w14:paraId="651FFC64">
            <w:pPr>
              <w:widowControl/>
              <w:jc w:val="center"/>
              <w:textAlignment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sz w:val="24"/>
                <w:szCs w:val="24"/>
              </w:rPr>
              <w:t>条</w:t>
            </w:r>
          </w:p>
        </w:tc>
        <w:tc>
          <w:tcPr>
            <w:tcW w:w="816" w:type="dxa"/>
            <w:shd w:val="clear" w:color="auto" w:fill="auto"/>
            <w:vAlign w:val="center"/>
          </w:tcPr>
          <w:p w14:paraId="55A7294A">
            <w:pPr>
              <w:widowControl/>
              <w:jc w:val="center"/>
              <w:textAlignment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sz w:val="24"/>
                <w:szCs w:val="24"/>
                <w:lang w:val="en-US" w:eastAsia="zh-CN"/>
              </w:rPr>
              <w:t>27</w:t>
            </w:r>
          </w:p>
        </w:tc>
        <w:tc>
          <w:tcPr>
            <w:tcW w:w="1258" w:type="dxa"/>
            <w:vAlign w:val="center"/>
          </w:tcPr>
          <w:p w14:paraId="5354D392">
            <w:pPr>
              <w:spacing w:line="460" w:lineRule="exact"/>
              <w:contextualSpacing/>
              <w:jc w:val="center"/>
              <w:rPr>
                <w:rFonts w:hint="eastAsia" w:ascii="仿宋" w:hAnsi="仿宋" w:eastAsia="仿宋" w:cs="仿宋"/>
                <w:b w:val="0"/>
                <w:color w:val="auto"/>
                <w:sz w:val="24"/>
                <w:szCs w:val="24"/>
                <w:highlight w:val="none"/>
              </w:rPr>
            </w:pPr>
          </w:p>
        </w:tc>
        <w:tc>
          <w:tcPr>
            <w:tcW w:w="1263" w:type="dxa"/>
            <w:vAlign w:val="center"/>
          </w:tcPr>
          <w:p w14:paraId="2C2B7B42">
            <w:pPr>
              <w:spacing w:line="460" w:lineRule="exact"/>
              <w:contextualSpacing/>
              <w:rPr>
                <w:rFonts w:hint="eastAsia" w:ascii="仿宋" w:hAnsi="仿宋" w:eastAsia="仿宋" w:cs="仿宋"/>
                <w:b w:val="0"/>
                <w:color w:val="auto"/>
                <w:sz w:val="24"/>
                <w:szCs w:val="24"/>
                <w:highlight w:val="none"/>
              </w:rPr>
            </w:pPr>
          </w:p>
        </w:tc>
        <w:tc>
          <w:tcPr>
            <w:tcW w:w="1430" w:type="dxa"/>
            <w:vAlign w:val="center"/>
          </w:tcPr>
          <w:p w14:paraId="2145C4C3">
            <w:pPr>
              <w:spacing w:line="460" w:lineRule="exact"/>
              <w:contextualSpacing/>
              <w:rPr>
                <w:rFonts w:hint="eastAsia" w:ascii="仿宋" w:hAnsi="仿宋" w:eastAsia="仿宋" w:cs="仿宋"/>
                <w:b w:val="0"/>
                <w:color w:val="auto"/>
                <w:sz w:val="24"/>
                <w:szCs w:val="24"/>
                <w:highlight w:val="none"/>
              </w:rPr>
            </w:pPr>
          </w:p>
        </w:tc>
      </w:tr>
      <w:tr w14:paraId="49BD9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17" w:type="dxa"/>
            <w:vAlign w:val="center"/>
          </w:tcPr>
          <w:p w14:paraId="4645A575">
            <w:pPr>
              <w:spacing w:line="460" w:lineRule="exact"/>
              <w:contextualSpacing/>
              <w:jc w:val="center"/>
              <w:rPr>
                <w:rFonts w:hint="default"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23</w:t>
            </w:r>
          </w:p>
        </w:tc>
        <w:tc>
          <w:tcPr>
            <w:tcW w:w="2552" w:type="dxa"/>
            <w:shd w:val="clear" w:color="auto" w:fill="auto"/>
            <w:vAlign w:val="center"/>
          </w:tcPr>
          <w:p w14:paraId="1B37E0E8">
            <w:pPr>
              <w:widowControl/>
              <w:jc w:val="center"/>
              <w:textAlignment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kern w:val="0"/>
                <w:sz w:val="24"/>
                <w:szCs w:val="24"/>
              </w:rPr>
              <w:t>单皮鞋</w:t>
            </w:r>
          </w:p>
        </w:tc>
        <w:tc>
          <w:tcPr>
            <w:tcW w:w="1611" w:type="dxa"/>
            <w:shd w:val="clear" w:color="auto" w:fill="auto"/>
            <w:vAlign w:val="center"/>
          </w:tcPr>
          <w:p w14:paraId="24FA76AB">
            <w:pPr>
              <w:widowControl/>
              <w:jc w:val="center"/>
              <w:textAlignment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sz w:val="24"/>
                <w:szCs w:val="24"/>
              </w:rPr>
              <w:t>双</w:t>
            </w:r>
          </w:p>
        </w:tc>
        <w:tc>
          <w:tcPr>
            <w:tcW w:w="816" w:type="dxa"/>
            <w:shd w:val="clear" w:color="auto" w:fill="auto"/>
            <w:vAlign w:val="center"/>
          </w:tcPr>
          <w:p w14:paraId="0C473E27">
            <w:pPr>
              <w:widowControl/>
              <w:jc w:val="center"/>
              <w:textAlignment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kern w:val="2"/>
                <w:sz w:val="24"/>
                <w:szCs w:val="24"/>
                <w:lang w:val="en-US" w:eastAsia="zh-CN" w:bidi="ar-SA"/>
              </w:rPr>
              <w:t>27</w:t>
            </w:r>
          </w:p>
        </w:tc>
        <w:tc>
          <w:tcPr>
            <w:tcW w:w="1258" w:type="dxa"/>
            <w:vAlign w:val="center"/>
          </w:tcPr>
          <w:p w14:paraId="60C0F7B3">
            <w:pPr>
              <w:spacing w:line="460" w:lineRule="exact"/>
              <w:contextualSpacing/>
              <w:jc w:val="center"/>
              <w:rPr>
                <w:rFonts w:hint="eastAsia" w:ascii="仿宋" w:hAnsi="仿宋" w:eastAsia="仿宋" w:cs="仿宋"/>
                <w:b w:val="0"/>
                <w:color w:val="auto"/>
                <w:sz w:val="24"/>
                <w:szCs w:val="24"/>
                <w:highlight w:val="none"/>
              </w:rPr>
            </w:pPr>
          </w:p>
        </w:tc>
        <w:tc>
          <w:tcPr>
            <w:tcW w:w="1263" w:type="dxa"/>
            <w:vAlign w:val="center"/>
          </w:tcPr>
          <w:p w14:paraId="7C97C18D">
            <w:pPr>
              <w:spacing w:line="460" w:lineRule="exact"/>
              <w:contextualSpacing/>
              <w:rPr>
                <w:rFonts w:hint="eastAsia" w:ascii="仿宋" w:hAnsi="仿宋" w:eastAsia="仿宋" w:cs="仿宋"/>
                <w:b w:val="0"/>
                <w:color w:val="auto"/>
                <w:sz w:val="24"/>
                <w:szCs w:val="24"/>
                <w:highlight w:val="none"/>
              </w:rPr>
            </w:pPr>
          </w:p>
        </w:tc>
        <w:tc>
          <w:tcPr>
            <w:tcW w:w="1430" w:type="dxa"/>
            <w:vAlign w:val="center"/>
          </w:tcPr>
          <w:p w14:paraId="48FE2B7F">
            <w:pPr>
              <w:spacing w:line="460" w:lineRule="exact"/>
              <w:contextualSpacing/>
              <w:rPr>
                <w:rFonts w:hint="eastAsia" w:ascii="仿宋" w:hAnsi="仿宋" w:eastAsia="仿宋" w:cs="仿宋"/>
                <w:b w:val="0"/>
                <w:color w:val="auto"/>
                <w:sz w:val="24"/>
                <w:szCs w:val="24"/>
                <w:highlight w:val="none"/>
              </w:rPr>
            </w:pPr>
          </w:p>
        </w:tc>
      </w:tr>
      <w:tr w14:paraId="07556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17" w:type="dxa"/>
            <w:vAlign w:val="center"/>
          </w:tcPr>
          <w:p w14:paraId="17549BB1">
            <w:pPr>
              <w:spacing w:line="460" w:lineRule="exact"/>
              <w:contextualSpacing/>
              <w:jc w:val="center"/>
              <w:rPr>
                <w:rFonts w:hint="default"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24</w:t>
            </w:r>
          </w:p>
        </w:tc>
        <w:tc>
          <w:tcPr>
            <w:tcW w:w="2552" w:type="dxa"/>
            <w:shd w:val="clear" w:color="auto" w:fill="auto"/>
            <w:vAlign w:val="center"/>
          </w:tcPr>
          <w:p w14:paraId="6C2DEA63">
            <w:pPr>
              <w:widowControl/>
              <w:jc w:val="center"/>
              <w:textAlignment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kern w:val="0"/>
                <w:sz w:val="24"/>
                <w:szCs w:val="24"/>
              </w:rPr>
              <w:t>皮凉鞋</w:t>
            </w:r>
          </w:p>
        </w:tc>
        <w:tc>
          <w:tcPr>
            <w:tcW w:w="1611" w:type="dxa"/>
            <w:shd w:val="clear" w:color="auto" w:fill="auto"/>
            <w:vAlign w:val="center"/>
          </w:tcPr>
          <w:p w14:paraId="2A4E5541">
            <w:pPr>
              <w:widowControl/>
              <w:jc w:val="center"/>
              <w:textAlignment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sz w:val="24"/>
                <w:szCs w:val="24"/>
              </w:rPr>
              <w:t>双</w:t>
            </w:r>
          </w:p>
        </w:tc>
        <w:tc>
          <w:tcPr>
            <w:tcW w:w="816" w:type="dxa"/>
            <w:shd w:val="clear" w:color="auto" w:fill="auto"/>
            <w:vAlign w:val="center"/>
          </w:tcPr>
          <w:p w14:paraId="6A3023D4">
            <w:pPr>
              <w:widowControl/>
              <w:jc w:val="center"/>
              <w:textAlignment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kern w:val="2"/>
                <w:sz w:val="24"/>
                <w:szCs w:val="24"/>
                <w:lang w:val="en-US" w:eastAsia="zh-CN" w:bidi="ar-SA"/>
              </w:rPr>
              <w:t>27</w:t>
            </w:r>
          </w:p>
        </w:tc>
        <w:tc>
          <w:tcPr>
            <w:tcW w:w="1258" w:type="dxa"/>
            <w:vAlign w:val="center"/>
          </w:tcPr>
          <w:p w14:paraId="17139776">
            <w:pPr>
              <w:spacing w:line="460" w:lineRule="exact"/>
              <w:contextualSpacing/>
              <w:jc w:val="center"/>
              <w:rPr>
                <w:rFonts w:hint="eastAsia" w:ascii="仿宋" w:hAnsi="仿宋" w:eastAsia="仿宋" w:cs="仿宋"/>
                <w:b w:val="0"/>
                <w:color w:val="auto"/>
                <w:sz w:val="24"/>
                <w:szCs w:val="24"/>
                <w:highlight w:val="none"/>
              </w:rPr>
            </w:pPr>
          </w:p>
        </w:tc>
        <w:tc>
          <w:tcPr>
            <w:tcW w:w="1263" w:type="dxa"/>
            <w:vAlign w:val="center"/>
          </w:tcPr>
          <w:p w14:paraId="7B89B8EB">
            <w:pPr>
              <w:spacing w:line="460" w:lineRule="exact"/>
              <w:contextualSpacing/>
              <w:rPr>
                <w:rFonts w:hint="eastAsia" w:ascii="仿宋" w:hAnsi="仿宋" w:eastAsia="仿宋" w:cs="仿宋"/>
                <w:b w:val="0"/>
                <w:color w:val="auto"/>
                <w:sz w:val="24"/>
                <w:szCs w:val="24"/>
                <w:highlight w:val="none"/>
              </w:rPr>
            </w:pPr>
          </w:p>
        </w:tc>
        <w:tc>
          <w:tcPr>
            <w:tcW w:w="1430" w:type="dxa"/>
            <w:vAlign w:val="center"/>
          </w:tcPr>
          <w:p w14:paraId="37655EB2">
            <w:pPr>
              <w:spacing w:line="460" w:lineRule="exact"/>
              <w:contextualSpacing/>
              <w:rPr>
                <w:rFonts w:hint="eastAsia" w:ascii="仿宋" w:hAnsi="仿宋" w:eastAsia="仿宋" w:cs="仿宋"/>
                <w:b w:val="0"/>
                <w:color w:val="auto"/>
                <w:sz w:val="24"/>
                <w:szCs w:val="24"/>
                <w:highlight w:val="none"/>
              </w:rPr>
            </w:pPr>
          </w:p>
        </w:tc>
      </w:tr>
      <w:tr w14:paraId="57E50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17" w:type="dxa"/>
            <w:vAlign w:val="center"/>
          </w:tcPr>
          <w:p w14:paraId="22A659CE">
            <w:pPr>
              <w:spacing w:line="460" w:lineRule="exact"/>
              <w:contextualSpacing/>
              <w:jc w:val="center"/>
              <w:rPr>
                <w:rFonts w:hint="default" w:ascii="仿宋" w:hAnsi="仿宋" w:eastAsia="仿宋" w:cs="仿宋"/>
                <w:b w:val="0"/>
                <w:color w:val="auto"/>
                <w:sz w:val="24"/>
                <w:szCs w:val="24"/>
                <w:highlight w:val="none"/>
                <w:lang w:val="en-US" w:eastAsia="zh-CN"/>
              </w:rPr>
            </w:pPr>
            <w:r>
              <w:rPr>
                <w:rFonts w:hint="eastAsia" w:ascii="仿宋" w:hAnsi="仿宋" w:eastAsia="仿宋" w:cs="仿宋"/>
                <w:b w:val="0"/>
                <w:color w:val="auto"/>
                <w:sz w:val="24"/>
                <w:szCs w:val="24"/>
                <w:highlight w:val="none"/>
                <w:lang w:val="en-US" w:eastAsia="zh-CN"/>
              </w:rPr>
              <w:t>25</w:t>
            </w:r>
          </w:p>
        </w:tc>
        <w:tc>
          <w:tcPr>
            <w:tcW w:w="2552" w:type="dxa"/>
            <w:shd w:val="clear" w:color="auto" w:fill="auto"/>
            <w:vAlign w:val="center"/>
          </w:tcPr>
          <w:p w14:paraId="366A363B">
            <w:pPr>
              <w:widowControl/>
              <w:jc w:val="center"/>
              <w:textAlignment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kern w:val="0"/>
                <w:sz w:val="24"/>
                <w:szCs w:val="24"/>
              </w:rPr>
              <w:t>棉皮鞋</w:t>
            </w:r>
          </w:p>
        </w:tc>
        <w:tc>
          <w:tcPr>
            <w:tcW w:w="1611" w:type="dxa"/>
            <w:shd w:val="clear" w:color="auto" w:fill="auto"/>
            <w:vAlign w:val="center"/>
          </w:tcPr>
          <w:p w14:paraId="7A19CDFB">
            <w:pPr>
              <w:widowControl/>
              <w:jc w:val="center"/>
              <w:textAlignment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sz w:val="24"/>
                <w:szCs w:val="24"/>
              </w:rPr>
              <w:t>双</w:t>
            </w:r>
          </w:p>
        </w:tc>
        <w:tc>
          <w:tcPr>
            <w:tcW w:w="816" w:type="dxa"/>
            <w:shd w:val="clear" w:color="auto" w:fill="auto"/>
            <w:vAlign w:val="center"/>
          </w:tcPr>
          <w:p w14:paraId="1F5BC86B">
            <w:pPr>
              <w:widowControl/>
              <w:jc w:val="center"/>
              <w:textAlignment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color w:val="auto"/>
                <w:kern w:val="2"/>
                <w:sz w:val="24"/>
                <w:szCs w:val="24"/>
                <w:lang w:val="en-US" w:eastAsia="zh-CN" w:bidi="ar-SA"/>
              </w:rPr>
              <w:t>27</w:t>
            </w:r>
          </w:p>
        </w:tc>
        <w:tc>
          <w:tcPr>
            <w:tcW w:w="1258" w:type="dxa"/>
            <w:vAlign w:val="center"/>
          </w:tcPr>
          <w:p w14:paraId="77844678">
            <w:pPr>
              <w:spacing w:line="460" w:lineRule="exact"/>
              <w:contextualSpacing/>
              <w:jc w:val="center"/>
              <w:rPr>
                <w:rFonts w:hint="eastAsia" w:ascii="仿宋" w:hAnsi="仿宋" w:eastAsia="仿宋" w:cs="仿宋"/>
                <w:b w:val="0"/>
                <w:color w:val="auto"/>
                <w:sz w:val="24"/>
                <w:szCs w:val="24"/>
                <w:highlight w:val="none"/>
              </w:rPr>
            </w:pPr>
          </w:p>
        </w:tc>
        <w:tc>
          <w:tcPr>
            <w:tcW w:w="1263" w:type="dxa"/>
            <w:vAlign w:val="center"/>
          </w:tcPr>
          <w:p w14:paraId="0D34C513">
            <w:pPr>
              <w:spacing w:line="460" w:lineRule="exact"/>
              <w:contextualSpacing/>
              <w:rPr>
                <w:rFonts w:hint="eastAsia" w:ascii="仿宋" w:hAnsi="仿宋" w:eastAsia="仿宋" w:cs="仿宋"/>
                <w:b w:val="0"/>
                <w:color w:val="auto"/>
                <w:sz w:val="24"/>
                <w:szCs w:val="24"/>
                <w:highlight w:val="none"/>
              </w:rPr>
            </w:pPr>
          </w:p>
        </w:tc>
        <w:tc>
          <w:tcPr>
            <w:tcW w:w="1430" w:type="dxa"/>
            <w:vAlign w:val="center"/>
          </w:tcPr>
          <w:p w14:paraId="1F4CF664">
            <w:pPr>
              <w:spacing w:line="460" w:lineRule="exact"/>
              <w:contextualSpacing/>
              <w:rPr>
                <w:rFonts w:hint="eastAsia" w:ascii="仿宋" w:hAnsi="仿宋" w:eastAsia="仿宋" w:cs="仿宋"/>
                <w:b w:val="0"/>
                <w:color w:val="auto"/>
                <w:sz w:val="24"/>
                <w:szCs w:val="24"/>
                <w:highlight w:val="none"/>
              </w:rPr>
            </w:pPr>
          </w:p>
        </w:tc>
      </w:tr>
      <w:tr w14:paraId="6A7DC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17" w:type="dxa"/>
            <w:vAlign w:val="center"/>
          </w:tcPr>
          <w:p w14:paraId="29056720">
            <w:pPr>
              <w:spacing w:line="460" w:lineRule="exact"/>
              <w:contextualSpacing/>
              <w:jc w:val="center"/>
              <w:rPr>
                <w:rFonts w:hint="eastAsia" w:ascii="仿宋" w:hAnsi="仿宋" w:eastAsia="仿宋" w:cs="仿宋"/>
                <w:b w:val="0"/>
                <w:color w:val="auto"/>
                <w:sz w:val="24"/>
                <w:szCs w:val="24"/>
                <w:highlight w:val="none"/>
              </w:rPr>
            </w:pPr>
          </w:p>
        </w:tc>
        <w:tc>
          <w:tcPr>
            <w:tcW w:w="6237" w:type="dxa"/>
            <w:gridSpan w:val="4"/>
            <w:vAlign w:val="center"/>
          </w:tcPr>
          <w:p w14:paraId="33ABFC22">
            <w:pPr>
              <w:spacing w:line="460" w:lineRule="exact"/>
              <w:contextualSpacing/>
              <w:jc w:val="center"/>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合同总价</w:t>
            </w:r>
          </w:p>
        </w:tc>
        <w:tc>
          <w:tcPr>
            <w:tcW w:w="1263" w:type="dxa"/>
            <w:vAlign w:val="center"/>
          </w:tcPr>
          <w:p w14:paraId="14CB70CE">
            <w:pPr>
              <w:spacing w:line="460" w:lineRule="exact"/>
              <w:contextualSpacing/>
              <w:rPr>
                <w:rFonts w:hint="eastAsia" w:ascii="仿宋" w:hAnsi="仿宋" w:eastAsia="仿宋" w:cs="仿宋"/>
                <w:b w:val="0"/>
                <w:color w:val="auto"/>
                <w:sz w:val="24"/>
                <w:szCs w:val="24"/>
                <w:highlight w:val="none"/>
              </w:rPr>
            </w:pPr>
          </w:p>
        </w:tc>
        <w:tc>
          <w:tcPr>
            <w:tcW w:w="1430" w:type="dxa"/>
            <w:vAlign w:val="center"/>
          </w:tcPr>
          <w:p w14:paraId="3CA7C667">
            <w:pPr>
              <w:spacing w:line="460" w:lineRule="exact"/>
              <w:contextualSpacing/>
              <w:rPr>
                <w:rFonts w:hint="eastAsia" w:ascii="仿宋" w:hAnsi="仿宋" w:eastAsia="仿宋" w:cs="仿宋"/>
                <w:b w:val="0"/>
                <w:color w:val="auto"/>
                <w:sz w:val="24"/>
                <w:szCs w:val="24"/>
                <w:highlight w:val="none"/>
              </w:rPr>
            </w:pPr>
          </w:p>
        </w:tc>
      </w:tr>
    </w:tbl>
    <w:p w14:paraId="01EB0C6E">
      <w:pPr>
        <w:pStyle w:val="6"/>
        <w:rPr>
          <w:rFonts w:hint="eastAsia"/>
          <w:color w:val="auto"/>
          <w:lang w:eastAsia="zh-CN"/>
        </w:rPr>
      </w:pPr>
    </w:p>
    <w:p w14:paraId="317193F5">
      <w:pPr>
        <w:pStyle w:val="50"/>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3.2 </w:t>
      </w:r>
      <w:r>
        <w:rPr>
          <w:rFonts w:hint="eastAsia" w:ascii="仿宋" w:hAnsi="仿宋" w:eastAsia="仿宋" w:cs="仿宋"/>
          <w:color w:val="auto"/>
          <w:sz w:val="24"/>
          <w:szCs w:val="24"/>
          <w:highlight w:val="none"/>
        </w:rPr>
        <w:t>本项目采用</w:t>
      </w:r>
      <w:r>
        <w:rPr>
          <w:rFonts w:hint="eastAsia" w:ascii="仿宋" w:hAnsi="仿宋" w:eastAsia="仿宋" w:cs="仿宋"/>
          <w:color w:val="auto"/>
          <w:sz w:val="24"/>
          <w:szCs w:val="24"/>
          <w:highlight w:val="none"/>
          <w:lang w:eastAsia="zh-CN"/>
        </w:rPr>
        <w:t>固定单价</w:t>
      </w:r>
      <w:r>
        <w:rPr>
          <w:rFonts w:hint="eastAsia" w:ascii="仿宋" w:hAnsi="仿宋" w:eastAsia="仿宋" w:cs="仿宋"/>
          <w:color w:val="auto"/>
          <w:sz w:val="24"/>
          <w:szCs w:val="24"/>
          <w:highlight w:val="none"/>
        </w:rPr>
        <w:t>合同，合同</w:t>
      </w:r>
      <w:r>
        <w:rPr>
          <w:rFonts w:hint="eastAsia" w:ascii="仿宋" w:hAnsi="仿宋" w:eastAsia="仿宋" w:cs="仿宋"/>
          <w:color w:val="auto"/>
          <w:sz w:val="24"/>
          <w:szCs w:val="24"/>
          <w:highlight w:val="none"/>
          <w:lang w:eastAsia="zh-CN"/>
        </w:rPr>
        <w:t>单价</w:t>
      </w:r>
      <w:r>
        <w:rPr>
          <w:rFonts w:hint="eastAsia" w:ascii="仿宋" w:hAnsi="仿宋" w:eastAsia="仿宋" w:cs="仿宋"/>
          <w:color w:val="auto"/>
          <w:sz w:val="24"/>
          <w:szCs w:val="24"/>
          <w:highlight w:val="none"/>
        </w:rPr>
        <w:t>已包括乙方履行本合同</w:t>
      </w:r>
      <w:r>
        <w:rPr>
          <w:rFonts w:hint="eastAsia" w:ascii="仿宋" w:hAnsi="仿宋" w:eastAsia="仿宋" w:cs="仿宋"/>
          <w:color w:val="auto"/>
          <w:sz w:val="24"/>
          <w:szCs w:val="24"/>
          <w:highlight w:val="none"/>
          <w:lang w:eastAsia="zh-CN"/>
        </w:rPr>
        <w:t>所必需的</w:t>
      </w:r>
      <w:r>
        <w:rPr>
          <w:rFonts w:hint="eastAsia" w:ascii="仿宋" w:hAnsi="仿宋" w:eastAsia="仿宋" w:cs="仿宋"/>
          <w:color w:val="auto"/>
          <w:sz w:val="24"/>
          <w:szCs w:val="24"/>
          <w:highlight w:val="none"/>
        </w:rPr>
        <w:t>所有成本费用和其应承担的一切税费和拟获得的利润，合同价包括但不仅限于</w:t>
      </w:r>
      <w:r>
        <w:rPr>
          <w:rFonts w:hint="eastAsia" w:ascii="仿宋" w:hAnsi="仿宋" w:eastAsia="仿宋" w:cs="仿宋"/>
          <w:iCs/>
          <w:color w:val="auto"/>
          <w:sz w:val="24"/>
          <w:highlight w:val="none"/>
          <w:lang w:val="en-US" w:eastAsia="zh-CN"/>
        </w:rPr>
        <w:t>本项目实施所需的</w:t>
      </w:r>
      <w:r>
        <w:rPr>
          <w:rFonts w:hint="eastAsia" w:ascii="仿宋" w:hAnsi="仿宋" w:eastAsia="仿宋" w:cs="仿宋"/>
          <w:color w:val="auto"/>
          <w:sz w:val="24"/>
          <w:szCs w:val="24"/>
          <w:highlight w:val="none"/>
        </w:rPr>
        <w:t>面料、辅料购置费，制作费，</w:t>
      </w:r>
      <w:r>
        <w:rPr>
          <w:rFonts w:hint="eastAsia" w:ascii="仿宋" w:hAnsi="仿宋" w:eastAsia="仿宋" w:cs="仿宋"/>
          <w:color w:val="auto"/>
          <w:sz w:val="24"/>
          <w:szCs w:val="24"/>
          <w:highlight w:val="none"/>
          <w:lang w:val="en-US" w:eastAsia="zh-CN"/>
        </w:rPr>
        <w:t>检验费（包括校方送检费用）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包装费，运输费，人员工资，售后服务（增补、退换等）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税金等所涉及的与本项目有关的一切费用。凡乙方投标时漏项、漏报均认为已包含在</w:t>
      </w:r>
      <w:r>
        <w:rPr>
          <w:rFonts w:hint="eastAsia" w:ascii="仿宋" w:hAnsi="仿宋" w:eastAsia="仿宋" w:cs="仿宋"/>
          <w:color w:val="auto"/>
          <w:sz w:val="24"/>
          <w:szCs w:val="24"/>
          <w:highlight w:val="none"/>
          <w:lang w:eastAsia="zh-CN"/>
        </w:rPr>
        <w:t>单</w:t>
      </w:r>
      <w:r>
        <w:rPr>
          <w:rFonts w:hint="eastAsia" w:ascii="仿宋" w:hAnsi="仿宋" w:eastAsia="仿宋" w:cs="仿宋"/>
          <w:color w:val="auto"/>
          <w:sz w:val="24"/>
          <w:szCs w:val="24"/>
          <w:highlight w:val="none"/>
        </w:rPr>
        <w:t>价中，结算时</w:t>
      </w:r>
      <w:r>
        <w:rPr>
          <w:rFonts w:hint="eastAsia" w:ascii="仿宋" w:hAnsi="仿宋" w:eastAsia="仿宋" w:cs="仿宋"/>
          <w:color w:val="auto"/>
          <w:sz w:val="24"/>
          <w:szCs w:val="24"/>
          <w:highlight w:val="none"/>
          <w:lang w:eastAsia="zh-CN"/>
        </w:rPr>
        <w:t>单价</w:t>
      </w:r>
      <w:r>
        <w:rPr>
          <w:rFonts w:hint="eastAsia" w:ascii="仿宋" w:hAnsi="仿宋" w:eastAsia="仿宋" w:cs="仿宋"/>
          <w:color w:val="auto"/>
          <w:sz w:val="24"/>
          <w:szCs w:val="24"/>
          <w:highlight w:val="none"/>
        </w:rPr>
        <w:t>不作调整。</w:t>
      </w:r>
    </w:p>
    <w:p w14:paraId="08D09437">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 xml:space="preserve">3.3  </w:t>
      </w:r>
      <w:r>
        <w:rPr>
          <w:rFonts w:hint="eastAsia" w:ascii="仿宋" w:hAnsi="仿宋" w:eastAsia="仿宋" w:cs="仿宋"/>
          <w:color w:val="auto"/>
          <w:highlight w:val="none"/>
        </w:rPr>
        <w:t>本合同总价款还包含</w:t>
      </w:r>
      <w:r>
        <w:rPr>
          <w:rFonts w:hint="eastAsia" w:ascii="仿宋" w:hAnsi="仿宋" w:eastAsia="仿宋" w:cs="仿宋"/>
          <w:color w:val="auto"/>
          <w:highlight w:val="none"/>
          <w:lang w:eastAsia="zh-CN"/>
        </w:rPr>
        <w:t>乙方</w:t>
      </w:r>
      <w:r>
        <w:rPr>
          <w:rFonts w:hint="eastAsia" w:ascii="仿宋" w:hAnsi="仿宋" w:eastAsia="仿宋" w:cs="仿宋"/>
          <w:color w:val="auto"/>
          <w:highlight w:val="none"/>
        </w:rPr>
        <w:t>应当提供的伴随服务/售后服务费用</w:t>
      </w:r>
      <w:r>
        <w:rPr>
          <w:rFonts w:hint="eastAsia" w:ascii="仿宋" w:hAnsi="仿宋" w:eastAsia="仿宋" w:cs="仿宋"/>
          <w:color w:val="auto"/>
          <w:highlight w:val="none"/>
          <w:lang w:eastAsia="zh-CN"/>
        </w:rPr>
        <w:t>。</w:t>
      </w:r>
    </w:p>
    <w:p w14:paraId="73CD1803">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第四条  服务要求</w:t>
      </w:r>
    </w:p>
    <w:p w14:paraId="0E412FD9">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4.1 合同签订后由甲方组织集中人员并提供场所，由乙方派量体师上门量体。先登记姓名后量体，做好量体记录，并统计各类工作服的实际需求数量，确保数据准确，对特殊体型人员需注明，相关数据信息应提前交甲方确认。服装生产时应在服装内侧标签上加上姓名、部门等人员信息，服装制作完成后，应按每人每套独立包装，并在包装上注明所属人员姓名及部门、单位，对号入座发放。</w:t>
      </w:r>
    </w:p>
    <w:p w14:paraId="20D39F84">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4.2 在量体过程中，甲方有权利向乙方量体师提出量体方面的特殊要求，在不破坏版型及不影响整体形象的情况下，乙方量体师有义务尽可能满足其要求，如有必要，则有责任向其作出解释。如遇特殊情况(如出差、请假等)，未能在指定量体时间内及时到场参加量体的采购单位工作人员，乙方必须另行安排补量时间，或者由甲方安排去固定服务网点量体。</w:t>
      </w:r>
    </w:p>
    <w:p w14:paraId="53BFA6BC">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4.3 乙方应将量身尺寸制作清单提交甲方审定确认，如甲方提出修改意见则须按照意见修改后再次提交确认，待甲方最终定型后方可投入批量生产，并将最终确定的尺寸数据汇总成表格交由甲方备份保存。</w:t>
      </w:r>
    </w:p>
    <w:p w14:paraId="6CCBE343">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4.4 乙方应将所投产品选用的主要材料(如：生产使用的面料、里料、纽扣、拉链等)的供应协议合同及检测报告送甲方确认无误后方可投入生产。</w:t>
      </w:r>
    </w:p>
    <w:p w14:paraId="192025A6">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4.5 同批次服装不得出现色差，不同批次服装间色差不得超出国标范围。染色中长涤粘混纺布经向缩水率不大于3%，纬向缩水率不大于2%。</w:t>
      </w:r>
    </w:p>
    <w:p w14:paraId="694831AB">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4.6 自本项目合同签订之日起一年服务期内甲方若有增补，经相关部门同意后，将以订单形式按批次结算，期间乙方所有供货单价均不得高于本次中标单价，所有服务不得低于本次投标响应。</w:t>
      </w:r>
    </w:p>
    <w:p w14:paraId="68939814">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4.7 主要面料及辅料的备品备件要求达到5％-10％，并保留有效期贰年。贰年内，因采购单位人员变动需补单，供应商须提供补单服务，接到甲方补单后须在30日内提供与本次标的相同的服装。</w:t>
      </w:r>
    </w:p>
    <w:p w14:paraId="3E5F0270">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4.8 除本招标文件规定的情况外，乙方不得将合同转包给其他单位代加工或贴牌及在面料成分弄虚作假。一经发现查实，甲方将如数退还全部供应的成品工作服并予以相应处罚。</w:t>
      </w:r>
    </w:p>
    <w:p w14:paraId="3D192BD7">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 xml:space="preserve">第五条  </w:t>
      </w:r>
      <w:r>
        <w:rPr>
          <w:rFonts w:hint="eastAsia" w:ascii="仿宋" w:hAnsi="仿宋" w:eastAsia="仿宋" w:cs="仿宋"/>
          <w:b/>
          <w:color w:val="auto"/>
          <w:sz w:val="24"/>
          <w:szCs w:val="24"/>
          <w:highlight w:val="none"/>
        </w:rPr>
        <w:t>权利保证</w:t>
      </w:r>
    </w:p>
    <w:p w14:paraId="6ABB8A73">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5.1 </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保证提供的货物不存在对任何第三方侵权行为（包括商标、专利、版权、知识产权等）。若发生侵权行为，由</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负全责，应承担由此发生的一切经济和法律责任，并赔偿</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30</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的合同货款的。</w:t>
      </w:r>
    </w:p>
    <w:p w14:paraId="0A20AB8C">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5.2本合同项下的服装设计方案、标志图案等知识产权归甲方所有，乙方不得擅自使用。</w:t>
      </w:r>
    </w:p>
    <w:p w14:paraId="0579D774">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第六条　质量保证</w:t>
      </w:r>
    </w:p>
    <w:p w14:paraId="68F15DD3">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须保证货物与响应文件相一致，货物</w:t>
      </w:r>
      <w:r>
        <w:rPr>
          <w:rFonts w:hint="eastAsia" w:ascii="仿宋" w:hAnsi="仿宋" w:eastAsia="仿宋" w:cs="仿宋"/>
          <w:b w:val="0"/>
          <w:bCs w:val="0"/>
          <w:color w:val="auto"/>
          <w:sz w:val="24"/>
          <w:szCs w:val="24"/>
          <w:highlight w:val="none"/>
          <w:lang w:val="en-US" w:eastAsia="zh-CN"/>
        </w:rPr>
        <w:t>是厂商原装、全新的产品，各项技术指标完全符合国家质量检测、环保标准及产品出厂标准；</w:t>
      </w:r>
    </w:p>
    <w:p w14:paraId="5DCE1A56">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在货物质量保证期之内，</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须对由于设计、工艺或材料的缺陷而发生的故障负责，由此引发的风险和费用将由</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承担；</w:t>
      </w:r>
    </w:p>
    <w:p w14:paraId="768D1B53">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6.3 服装及配件在质保期内如发现质量问题，实行包修、包换、包退，直至产品符合质量要求，由此所产生的一切费用和直接经济损失由乙方承担。</w:t>
      </w:r>
    </w:p>
    <w:p w14:paraId="09D1273F">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6.4 服装的质量、技术标准按招标文件规定的标准执行，如招标文件中无相应说明，则按中华人民共和国颁布的最新国家标准或行业（部）标准执行。没有国家或行业（部）标准的则按企业标准执行。</w:t>
      </w:r>
    </w:p>
    <w:p w14:paraId="5DCB2CA7">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6.</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 xml:space="preserve"> 乙方所供服装款式、颜色及技术要求招标文件有要求的按招标文件要求，招标文件未要求的须符合《浙江省综合行政执法队伍制式服装和标志技术规范标准汇编》（2025年4月10日印发）和《综合行政执法队伍制式服装和标志式样》（2025年4月29日施行）的规定，若二者存在差异，以施行日期较晚的文件为准。</w:t>
      </w:r>
    </w:p>
    <w:p w14:paraId="6D1FB7E9">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 xml:space="preserve">6.6 </w:t>
      </w:r>
      <w:r>
        <w:rPr>
          <w:rFonts w:hint="eastAsia" w:ascii="仿宋" w:hAnsi="仿宋" w:eastAsia="仿宋" w:cs="仿宋"/>
          <w:color w:val="auto"/>
          <w:highlight w:val="none"/>
        </w:rPr>
        <w:t>其他</w:t>
      </w:r>
      <w:r>
        <w:rPr>
          <w:rFonts w:hint="eastAsia" w:ascii="仿宋" w:hAnsi="仿宋" w:eastAsia="仿宋" w:cs="仿宋"/>
          <w:color w:val="auto"/>
          <w:highlight w:val="none"/>
          <w:u w:val="single"/>
        </w:rPr>
        <w:t xml:space="preserve">                                                               </w:t>
      </w:r>
    </w:p>
    <w:p w14:paraId="722C3AC4">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第七条　包装要求</w:t>
      </w:r>
    </w:p>
    <w:p w14:paraId="57944E49">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.1 除合同另有规定外，</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提供的全部货物均应按标准保护措施进行包装。该包装应适应于远距离运输、防潮、防震、防锈和防野蛮装卸，以确保货物安全无损运抵指定地点。由于包装不善所引起的货物损失均由</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承担；</w:t>
      </w:r>
    </w:p>
    <w:p w14:paraId="02BC025D">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.2 每一包装单元内应附详细的装箱单和质量合格凭证。</w:t>
      </w:r>
    </w:p>
    <w:p w14:paraId="441EE580">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第八条　交货时间、方式、地点</w:t>
      </w:r>
    </w:p>
    <w:p w14:paraId="32BEEC88">
      <w:pPr>
        <w:pStyle w:val="21"/>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8.1</w:t>
      </w:r>
      <w:r>
        <w:rPr>
          <w:rFonts w:hint="eastAsia" w:ascii="仿宋" w:hAnsi="仿宋" w:eastAsia="仿宋" w:cs="仿宋"/>
          <w:color w:val="auto"/>
          <w:highlight w:val="none"/>
          <w:lang w:val="en-US" w:eastAsia="zh-CN"/>
        </w:rPr>
        <w:t xml:space="preserve"> 交货时间：</w:t>
      </w:r>
      <w:r>
        <w:rPr>
          <w:rFonts w:hint="eastAsia" w:ascii="仿宋" w:hAnsi="仿宋" w:eastAsia="仿宋" w:cs="仿宋"/>
          <w:color w:val="auto"/>
          <w:highlight w:val="none"/>
          <w:lang w:eastAsia="zh-CN"/>
        </w:rPr>
        <w:t>乙方</w:t>
      </w:r>
      <w:r>
        <w:rPr>
          <w:rFonts w:hint="eastAsia" w:ascii="仿宋" w:hAnsi="仿宋" w:eastAsia="仿宋" w:cs="仿宋"/>
          <w:color w:val="auto"/>
          <w:highlight w:val="none"/>
        </w:rPr>
        <w:t>在接到</w:t>
      </w:r>
      <w:r>
        <w:rPr>
          <w:rFonts w:hint="eastAsia" w:ascii="仿宋" w:hAnsi="仿宋" w:eastAsia="仿宋" w:cs="仿宋"/>
          <w:color w:val="auto"/>
          <w:highlight w:val="none"/>
          <w:lang w:val="en-US" w:eastAsia="zh-CN"/>
        </w:rPr>
        <w:t>甲方</w:t>
      </w:r>
      <w:r>
        <w:rPr>
          <w:rFonts w:hint="eastAsia" w:ascii="仿宋" w:hAnsi="仿宋" w:eastAsia="仿宋" w:cs="仿宋"/>
          <w:color w:val="auto"/>
          <w:highlight w:val="none"/>
        </w:rPr>
        <w:t>书面通知后3个工作日内量体完毕，30日历天内完成服装的制作、供货并通过</w:t>
      </w:r>
      <w:r>
        <w:rPr>
          <w:rFonts w:hint="eastAsia" w:ascii="仿宋" w:hAnsi="仿宋" w:eastAsia="仿宋" w:cs="仿宋"/>
          <w:color w:val="auto"/>
          <w:highlight w:val="none"/>
          <w:lang w:val="en-US" w:eastAsia="zh-CN"/>
        </w:rPr>
        <w:t>甲方</w:t>
      </w:r>
      <w:r>
        <w:rPr>
          <w:rFonts w:hint="eastAsia" w:ascii="仿宋" w:hAnsi="仿宋" w:eastAsia="仿宋" w:cs="仿宋"/>
          <w:color w:val="auto"/>
          <w:highlight w:val="none"/>
        </w:rPr>
        <w:t>组织的验收；</w:t>
      </w:r>
    </w:p>
    <w:p w14:paraId="798BCDB5">
      <w:pPr>
        <w:pStyle w:val="21"/>
        <w:spacing w:before="0" w:beforeAutospacing="0" w:after="0" w:afterAutospacing="0" w:line="360" w:lineRule="auto"/>
        <w:ind w:firstLine="480" w:firstLineChars="200"/>
        <w:rPr>
          <w:rFonts w:hint="default" w:ascii="仿宋" w:hAnsi="仿宋" w:eastAsia="仿宋" w:cs="仿宋"/>
          <w:color w:val="auto"/>
          <w:highlight w:val="none"/>
          <w:lang w:val="en-US" w:eastAsia="zh-CN"/>
        </w:rPr>
      </w:pPr>
      <w:r>
        <w:rPr>
          <w:rFonts w:hint="eastAsia" w:ascii="仿宋" w:hAnsi="仿宋" w:eastAsia="仿宋" w:cs="仿宋"/>
          <w:color w:val="auto"/>
          <w:highlight w:val="none"/>
        </w:rPr>
        <w:t>8.2</w:t>
      </w:r>
      <w:r>
        <w:rPr>
          <w:rFonts w:hint="eastAsia" w:ascii="仿宋" w:hAnsi="仿宋" w:eastAsia="仿宋" w:cs="仿宋"/>
          <w:color w:val="auto"/>
          <w:highlight w:val="none"/>
          <w:lang w:val="en-US" w:eastAsia="zh-CN"/>
        </w:rPr>
        <w:t xml:space="preserve"> 交货地点：甲方指定地点</w:t>
      </w:r>
    </w:p>
    <w:p w14:paraId="3F684A17">
      <w:pPr>
        <w:pStyle w:val="21"/>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 xml:space="preserve">8.3 </w:t>
      </w:r>
      <w:r>
        <w:rPr>
          <w:rFonts w:hint="eastAsia" w:ascii="仿宋" w:hAnsi="仿宋" w:eastAsia="仿宋" w:cs="仿宋"/>
          <w:color w:val="auto"/>
          <w:highlight w:val="none"/>
          <w:lang w:eastAsia="zh-CN"/>
        </w:rPr>
        <w:t>乙方</w:t>
      </w:r>
      <w:r>
        <w:rPr>
          <w:rFonts w:hint="eastAsia" w:ascii="仿宋" w:hAnsi="仿宋" w:eastAsia="仿宋" w:cs="仿宋"/>
          <w:color w:val="auto"/>
          <w:highlight w:val="none"/>
        </w:rPr>
        <w:t>交付的货物应当完全符合本合同或者</w:t>
      </w:r>
      <w:r>
        <w:rPr>
          <w:rFonts w:hint="eastAsia" w:ascii="仿宋" w:hAnsi="仿宋" w:eastAsia="仿宋" w:cs="仿宋"/>
          <w:color w:val="auto"/>
          <w:highlight w:val="none"/>
          <w:lang w:eastAsia="zh-CN"/>
        </w:rPr>
        <w:t>采购文件</w:t>
      </w:r>
      <w:r>
        <w:rPr>
          <w:rFonts w:hint="eastAsia" w:ascii="仿宋" w:hAnsi="仿宋" w:eastAsia="仿宋" w:cs="仿宋"/>
          <w:color w:val="auto"/>
          <w:highlight w:val="none"/>
        </w:rPr>
        <w:t>所规定的货物、数量和规格要求。</w:t>
      </w:r>
      <w:r>
        <w:rPr>
          <w:rFonts w:hint="eastAsia" w:ascii="仿宋" w:hAnsi="仿宋" w:eastAsia="仿宋" w:cs="仿宋"/>
          <w:color w:val="auto"/>
          <w:highlight w:val="none"/>
          <w:lang w:eastAsia="zh-CN"/>
        </w:rPr>
        <w:t>乙方</w:t>
      </w:r>
      <w:r>
        <w:rPr>
          <w:rFonts w:hint="eastAsia" w:ascii="仿宋" w:hAnsi="仿宋" w:eastAsia="仿宋" w:cs="仿宋"/>
          <w:color w:val="auto"/>
          <w:highlight w:val="none"/>
        </w:rPr>
        <w:t>不得少交或多交货物。</w:t>
      </w:r>
      <w:r>
        <w:rPr>
          <w:rFonts w:hint="eastAsia" w:ascii="仿宋" w:hAnsi="仿宋" w:eastAsia="仿宋" w:cs="仿宋"/>
          <w:color w:val="auto"/>
          <w:highlight w:val="none"/>
          <w:lang w:eastAsia="zh-CN"/>
        </w:rPr>
        <w:t>乙方</w:t>
      </w:r>
      <w:r>
        <w:rPr>
          <w:rFonts w:hint="eastAsia" w:ascii="仿宋" w:hAnsi="仿宋" w:eastAsia="仿宋" w:cs="仿宋"/>
          <w:color w:val="auto"/>
          <w:highlight w:val="none"/>
        </w:rPr>
        <w:t>提供的货物不符合</w:t>
      </w:r>
      <w:r>
        <w:rPr>
          <w:rFonts w:hint="eastAsia" w:ascii="仿宋" w:hAnsi="仿宋" w:eastAsia="仿宋" w:cs="仿宋"/>
          <w:color w:val="auto"/>
          <w:highlight w:val="none"/>
          <w:lang w:eastAsia="zh-CN"/>
        </w:rPr>
        <w:t>采购文件</w:t>
      </w:r>
      <w:r>
        <w:rPr>
          <w:rFonts w:hint="eastAsia" w:ascii="仿宋" w:hAnsi="仿宋" w:eastAsia="仿宋" w:cs="仿宋"/>
          <w:color w:val="auto"/>
          <w:highlight w:val="none"/>
        </w:rPr>
        <w:t>和合同规定的，</w:t>
      </w:r>
      <w:r>
        <w:rPr>
          <w:rFonts w:hint="eastAsia" w:ascii="仿宋" w:hAnsi="仿宋" w:eastAsia="仿宋" w:cs="仿宋"/>
          <w:color w:val="auto"/>
          <w:highlight w:val="none"/>
          <w:lang w:val="en-US" w:eastAsia="zh-CN"/>
        </w:rPr>
        <w:t>甲方</w:t>
      </w:r>
      <w:r>
        <w:rPr>
          <w:rFonts w:hint="eastAsia" w:ascii="仿宋" w:hAnsi="仿宋" w:eastAsia="仿宋" w:cs="仿宋"/>
          <w:color w:val="auto"/>
          <w:highlight w:val="none"/>
        </w:rPr>
        <w:t>有权拒收货物，由此引起的风险，由</w:t>
      </w:r>
      <w:r>
        <w:rPr>
          <w:rFonts w:hint="eastAsia" w:ascii="仿宋" w:hAnsi="仿宋" w:eastAsia="仿宋" w:cs="仿宋"/>
          <w:color w:val="auto"/>
          <w:highlight w:val="none"/>
          <w:lang w:eastAsia="zh-CN"/>
        </w:rPr>
        <w:t>乙方</w:t>
      </w:r>
      <w:r>
        <w:rPr>
          <w:rFonts w:hint="eastAsia" w:ascii="仿宋" w:hAnsi="仿宋" w:eastAsia="仿宋" w:cs="仿宋"/>
          <w:color w:val="auto"/>
          <w:highlight w:val="none"/>
        </w:rPr>
        <w:t>承担；</w:t>
      </w:r>
    </w:p>
    <w:p w14:paraId="3CA6072B">
      <w:pPr>
        <w:pStyle w:val="21"/>
        <w:spacing w:before="0" w:beforeAutospacing="0" w:after="0" w:afterAutospacing="0"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8.</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 xml:space="preserve"> 其他</w:t>
      </w:r>
      <w:r>
        <w:rPr>
          <w:rFonts w:hint="eastAsia" w:ascii="仿宋" w:hAnsi="仿宋" w:eastAsia="仿宋" w:cs="仿宋"/>
          <w:color w:val="auto"/>
          <w:highlight w:val="none"/>
          <w:u w:val="single"/>
        </w:rPr>
        <w:t xml:space="preserve">                                                               </w:t>
      </w:r>
    </w:p>
    <w:p w14:paraId="334C617E">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第九条  项目验收</w:t>
      </w:r>
    </w:p>
    <w:p w14:paraId="047EBF9D">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firstLine="480" w:firstLineChars="200"/>
        <w:textAlignment w:val="bottom"/>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en-US" w:eastAsia="zh-CN"/>
        </w:rPr>
        <w:t xml:space="preserve">9.1 </w:t>
      </w:r>
      <w:r>
        <w:rPr>
          <w:rFonts w:hint="eastAsia" w:ascii="仿宋" w:hAnsi="仿宋" w:eastAsia="仿宋" w:cs="仿宋"/>
          <w:b w:val="0"/>
          <w:bCs w:val="0"/>
          <w:color w:val="auto"/>
          <w:sz w:val="24"/>
          <w:szCs w:val="24"/>
          <w:highlight w:val="none"/>
          <w:lang w:val="zh-CN" w:eastAsia="zh-CN"/>
        </w:rPr>
        <w:t>本</w:t>
      </w:r>
      <w:r>
        <w:rPr>
          <w:rFonts w:hint="eastAsia" w:ascii="仿宋" w:hAnsi="仿宋" w:eastAsia="仿宋" w:cs="仿宋"/>
          <w:b w:val="0"/>
          <w:bCs w:val="0"/>
          <w:color w:val="auto"/>
          <w:sz w:val="24"/>
          <w:szCs w:val="24"/>
          <w:highlight w:val="none"/>
          <w:lang w:val="en-US" w:eastAsia="zh-CN"/>
        </w:rPr>
        <w:t>项目</w:t>
      </w:r>
      <w:r>
        <w:rPr>
          <w:rFonts w:hint="eastAsia" w:ascii="仿宋" w:hAnsi="仿宋" w:eastAsia="仿宋" w:cs="仿宋"/>
          <w:b w:val="0"/>
          <w:bCs w:val="0"/>
          <w:color w:val="auto"/>
          <w:sz w:val="24"/>
          <w:szCs w:val="24"/>
          <w:highlight w:val="none"/>
          <w:lang w:val="zh-CN" w:eastAsia="zh-CN"/>
        </w:rPr>
        <w:t>验收由</w:t>
      </w:r>
      <w:r>
        <w:rPr>
          <w:rFonts w:hint="eastAsia" w:ascii="仿宋" w:hAnsi="仿宋" w:eastAsia="仿宋" w:cs="仿宋"/>
          <w:b w:val="0"/>
          <w:bCs w:val="0"/>
          <w:color w:val="auto"/>
          <w:sz w:val="24"/>
          <w:szCs w:val="24"/>
          <w:highlight w:val="none"/>
          <w:lang w:val="en-US" w:eastAsia="zh-CN"/>
        </w:rPr>
        <w:t>甲方</w:t>
      </w:r>
      <w:r>
        <w:rPr>
          <w:rFonts w:hint="eastAsia" w:ascii="仿宋" w:hAnsi="仿宋" w:eastAsia="仿宋" w:cs="仿宋"/>
          <w:b w:val="0"/>
          <w:bCs w:val="0"/>
          <w:color w:val="auto"/>
          <w:sz w:val="24"/>
          <w:szCs w:val="24"/>
          <w:highlight w:val="none"/>
          <w:lang w:val="zh-CN" w:eastAsia="zh-CN"/>
        </w:rPr>
        <w:t>组织实施,按采购文件要求以及合同规定的验收评定标准进行验收。</w:t>
      </w:r>
      <w:r>
        <w:rPr>
          <w:rFonts w:hint="eastAsia" w:ascii="仿宋" w:hAnsi="仿宋" w:eastAsia="仿宋" w:cs="仿宋"/>
          <w:b w:val="0"/>
          <w:bCs w:val="0"/>
          <w:color w:val="auto"/>
          <w:sz w:val="24"/>
          <w:szCs w:val="24"/>
          <w:highlight w:val="none"/>
          <w:lang w:val="en-US" w:eastAsia="zh-CN"/>
        </w:rPr>
        <w:t>乙方</w:t>
      </w:r>
      <w:r>
        <w:rPr>
          <w:rFonts w:hint="eastAsia" w:ascii="仿宋" w:hAnsi="仿宋" w:eastAsia="仿宋" w:cs="仿宋"/>
          <w:b w:val="0"/>
          <w:bCs w:val="0"/>
          <w:color w:val="auto"/>
          <w:sz w:val="24"/>
          <w:szCs w:val="24"/>
          <w:highlight w:val="none"/>
          <w:lang w:val="zh-CN" w:eastAsia="zh-CN"/>
        </w:rPr>
        <w:t>应派专业的技术人员协助进行验收。</w:t>
      </w:r>
    </w:p>
    <w:p w14:paraId="3C05F060">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firstLine="480" w:firstLineChars="200"/>
        <w:textAlignment w:val="bottom"/>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en-US" w:eastAsia="zh-CN"/>
        </w:rPr>
        <w:t>9.2 乙方</w:t>
      </w:r>
      <w:r>
        <w:rPr>
          <w:rFonts w:hint="eastAsia" w:ascii="仿宋" w:hAnsi="仿宋" w:eastAsia="仿宋" w:cs="仿宋"/>
          <w:b w:val="0"/>
          <w:bCs w:val="0"/>
          <w:color w:val="auto"/>
          <w:sz w:val="24"/>
          <w:szCs w:val="24"/>
          <w:highlight w:val="none"/>
          <w:lang w:val="zh-CN" w:eastAsia="zh-CN"/>
        </w:rPr>
        <w:t>应按国家有关规定及标准完成本次招标货物的供货、运输、检验等。并对中标产品使用的质量、安全性能与检测结果的可靠性负全部责任。</w:t>
      </w:r>
    </w:p>
    <w:p w14:paraId="6687DDC7">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firstLine="480" w:firstLineChars="200"/>
        <w:textAlignment w:val="bottom"/>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en-US" w:eastAsia="zh-CN"/>
        </w:rPr>
        <w:t xml:space="preserve">9.3 </w:t>
      </w:r>
      <w:r>
        <w:rPr>
          <w:rFonts w:hint="eastAsia" w:ascii="仿宋" w:hAnsi="仿宋" w:eastAsia="仿宋" w:cs="仿宋"/>
          <w:b w:val="0"/>
          <w:bCs w:val="0"/>
          <w:color w:val="auto"/>
          <w:sz w:val="24"/>
          <w:szCs w:val="24"/>
          <w:highlight w:val="none"/>
          <w:lang w:val="zh-CN" w:eastAsia="zh-CN"/>
        </w:rPr>
        <w:t>项目实施过程中，</w:t>
      </w:r>
      <w:r>
        <w:rPr>
          <w:rFonts w:hint="eastAsia" w:ascii="仿宋" w:hAnsi="仿宋" w:eastAsia="仿宋" w:cs="仿宋"/>
          <w:b w:val="0"/>
          <w:bCs w:val="0"/>
          <w:color w:val="auto"/>
          <w:sz w:val="24"/>
          <w:szCs w:val="24"/>
          <w:highlight w:val="none"/>
          <w:lang w:val="en-US" w:eastAsia="zh-CN"/>
        </w:rPr>
        <w:t>乙方</w:t>
      </w:r>
      <w:r>
        <w:rPr>
          <w:rFonts w:hint="eastAsia" w:ascii="仿宋" w:hAnsi="仿宋" w:eastAsia="仿宋" w:cs="仿宋"/>
          <w:b w:val="0"/>
          <w:bCs w:val="0"/>
          <w:color w:val="auto"/>
          <w:sz w:val="24"/>
          <w:szCs w:val="24"/>
          <w:highlight w:val="none"/>
          <w:lang w:val="zh-CN" w:eastAsia="zh-CN"/>
        </w:rPr>
        <w:t>应对最终投入本项目使用的原材料进行材质、有害物质限量、盐雾试验等项目的检测，随机抽取足够的样品送法定第三方机构，出具检测报告，原料合格后方可继续生产。</w:t>
      </w:r>
    </w:p>
    <w:p w14:paraId="3ADD690E">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firstLine="480" w:firstLineChars="200"/>
        <w:textAlignment w:val="bottom"/>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en-US" w:eastAsia="zh-CN"/>
        </w:rPr>
        <w:t xml:space="preserve">9.4 </w:t>
      </w:r>
      <w:r>
        <w:rPr>
          <w:rFonts w:hint="eastAsia" w:ascii="仿宋" w:hAnsi="仿宋" w:eastAsia="仿宋" w:cs="仿宋"/>
          <w:b w:val="0"/>
          <w:bCs w:val="0"/>
          <w:color w:val="auto"/>
          <w:sz w:val="24"/>
          <w:szCs w:val="24"/>
          <w:highlight w:val="none"/>
          <w:lang w:val="zh-CN" w:eastAsia="zh-CN"/>
        </w:rPr>
        <w:t>在服装生产期间，</w:t>
      </w:r>
      <w:r>
        <w:rPr>
          <w:rFonts w:hint="eastAsia" w:ascii="仿宋" w:hAnsi="仿宋" w:eastAsia="仿宋" w:cs="仿宋"/>
          <w:b w:val="0"/>
          <w:bCs w:val="0"/>
          <w:color w:val="auto"/>
          <w:sz w:val="24"/>
          <w:szCs w:val="24"/>
          <w:highlight w:val="none"/>
          <w:lang w:val="en-US" w:eastAsia="zh-CN"/>
        </w:rPr>
        <w:t>甲方</w:t>
      </w:r>
      <w:r>
        <w:rPr>
          <w:rFonts w:hint="eastAsia" w:ascii="仿宋" w:hAnsi="仿宋" w:eastAsia="仿宋" w:cs="仿宋"/>
          <w:b w:val="0"/>
          <w:bCs w:val="0"/>
          <w:color w:val="auto"/>
          <w:sz w:val="24"/>
          <w:szCs w:val="24"/>
          <w:highlight w:val="none"/>
          <w:lang w:val="zh-CN" w:eastAsia="zh-CN"/>
        </w:rPr>
        <w:t>有权在适当的时间到</w:t>
      </w:r>
      <w:r>
        <w:rPr>
          <w:rFonts w:hint="eastAsia" w:ascii="仿宋" w:hAnsi="仿宋" w:eastAsia="仿宋" w:cs="仿宋"/>
          <w:b w:val="0"/>
          <w:bCs w:val="0"/>
          <w:color w:val="auto"/>
          <w:sz w:val="24"/>
          <w:szCs w:val="24"/>
          <w:highlight w:val="none"/>
          <w:lang w:val="en-US" w:eastAsia="zh-CN"/>
        </w:rPr>
        <w:t>乙方</w:t>
      </w:r>
      <w:r>
        <w:rPr>
          <w:rFonts w:hint="eastAsia" w:ascii="仿宋" w:hAnsi="仿宋" w:eastAsia="仿宋" w:cs="仿宋"/>
          <w:b w:val="0"/>
          <w:bCs w:val="0"/>
          <w:color w:val="auto"/>
          <w:sz w:val="24"/>
          <w:szCs w:val="24"/>
          <w:highlight w:val="none"/>
          <w:lang w:val="zh-CN" w:eastAsia="zh-CN"/>
        </w:rPr>
        <w:t>实地对生产过程进行监督，</w:t>
      </w:r>
      <w:r>
        <w:rPr>
          <w:rFonts w:hint="eastAsia" w:ascii="仿宋" w:hAnsi="仿宋" w:eastAsia="仿宋" w:cs="仿宋"/>
          <w:b w:val="0"/>
          <w:bCs w:val="0"/>
          <w:color w:val="auto"/>
          <w:sz w:val="24"/>
          <w:szCs w:val="24"/>
          <w:highlight w:val="none"/>
          <w:lang w:val="en-US" w:eastAsia="zh-CN"/>
        </w:rPr>
        <w:t>乙方</w:t>
      </w:r>
      <w:r>
        <w:rPr>
          <w:rFonts w:hint="eastAsia" w:ascii="仿宋" w:hAnsi="仿宋" w:eastAsia="仿宋" w:cs="仿宋"/>
          <w:b w:val="0"/>
          <w:bCs w:val="0"/>
          <w:color w:val="auto"/>
          <w:sz w:val="24"/>
          <w:szCs w:val="24"/>
          <w:highlight w:val="none"/>
          <w:lang w:val="zh-CN" w:eastAsia="zh-CN"/>
        </w:rPr>
        <w:t>应无条件配合，并按要求提供有关材料和数据，例如主要原材料产地、各种检验报告等中文材料数据。生产过程监督的过程中发现问题时，</w:t>
      </w:r>
      <w:r>
        <w:rPr>
          <w:rFonts w:hint="eastAsia" w:ascii="仿宋" w:hAnsi="仿宋" w:eastAsia="仿宋" w:cs="仿宋"/>
          <w:b w:val="0"/>
          <w:bCs w:val="0"/>
          <w:color w:val="auto"/>
          <w:sz w:val="24"/>
          <w:szCs w:val="24"/>
          <w:highlight w:val="none"/>
          <w:lang w:val="en-US" w:eastAsia="zh-CN"/>
        </w:rPr>
        <w:t>乙方</w:t>
      </w:r>
      <w:r>
        <w:rPr>
          <w:rFonts w:hint="eastAsia" w:ascii="仿宋" w:hAnsi="仿宋" w:eastAsia="仿宋" w:cs="仿宋"/>
          <w:b w:val="0"/>
          <w:bCs w:val="0"/>
          <w:color w:val="auto"/>
          <w:sz w:val="24"/>
          <w:szCs w:val="24"/>
          <w:highlight w:val="none"/>
          <w:lang w:val="zh-CN" w:eastAsia="zh-CN"/>
        </w:rPr>
        <w:t>应无条件整改，整改合格并经</w:t>
      </w:r>
      <w:r>
        <w:rPr>
          <w:rFonts w:hint="eastAsia" w:ascii="仿宋" w:hAnsi="仿宋" w:eastAsia="仿宋" w:cs="仿宋"/>
          <w:b w:val="0"/>
          <w:bCs w:val="0"/>
          <w:color w:val="auto"/>
          <w:sz w:val="24"/>
          <w:szCs w:val="24"/>
          <w:highlight w:val="none"/>
          <w:lang w:val="en-US" w:eastAsia="zh-CN"/>
        </w:rPr>
        <w:t>甲方</w:t>
      </w:r>
      <w:r>
        <w:rPr>
          <w:rFonts w:hint="eastAsia" w:ascii="仿宋" w:hAnsi="仿宋" w:eastAsia="仿宋" w:cs="仿宋"/>
          <w:b w:val="0"/>
          <w:bCs w:val="0"/>
          <w:color w:val="auto"/>
          <w:sz w:val="24"/>
          <w:szCs w:val="24"/>
          <w:highlight w:val="none"/>
          <w:lang w:val="zh-CN" w:eastAsia="zh-CN"/>
        </w:rPr>
        <w:t>确认后方可继续生产。</w:t>
      </w:r>
      <w:r>
        <w:rPr>
          <w:rFonts w:hint="eastAsia" w:ascii="仿宋" w:hAnsi="仿宋" w:eastAsia="仿宋" w:cs="仿宋"/>
          <w:b w:val="0"/>
          <w:bCs w:val="0"/>
          <w:color w:val="auto"/>
          <w:sz w:val="24"/>
          <w:szCs w:val="24"/>
          <w:highlight w:val="none"/>
          <w:lang w:val="en-US" w:eastAsia="zh-CN"/>
        </w:rPr>
        <w:t>乙方</w:t>
      </w:r>
      <w:r>
        <w:rPr>
          <w:rFonts w:hint="eastAsia" w:ascii="仿宋" w:hAnsi="仿宋" w:eastAsia="仿宋" w:cs="仿宋"/>
          <w:b w:val="0"/>
          <w:bCs w:val="0"/>
          <w:color w:val="auto"/>
          <w:sz w:val="24"/>
          <w:szCs w:val="24"/>
          <w:highlight w:val="none"/>
          <w:lang w:val="zh-CN" w:eastAsia="zh-CN"/>
        </w:rPr>
        <w:t>不接受整改继续生产的，</w:t>
      </w:r>
      <w:r>
        <w:rPr>
          <w:rFonts w:hint="eastAsia" w:ascii="仿宋" w:hAnsi="仿宋" w:eastAsia="仿宋" w:cs="仿宋"/>
          <w:b w:val="0"/>
          <w:bCs w:val="0"/>
          <w:color w:val="auto"/>
          <w:sz w:val="24"/>
          <w:szCs w:val="24"/>
          <w:highlight w:val="none"/>
          <w:lang w:val="en-US" w:eastAsia="zh-CN"/>
        </w:rPr>
        <w:t>甲方</w:t>
      </w:r>
      <w:r>
        <w:rPr>
          <w:rFonts w:hint="eastAsia" w:ascii="仿宋" w:hAnsi="仿宋" w:eastAsia="仿宋" w:cs="仿宋"/>
          <w:b w:val="0"/>
          <w:bCs w:val="0"/>
          <w:color w:val="auto"/>
          <w:sz w:val="24"/>
          <w:szCs w:val="24"/>
          <w:highlight w:val="none"/>
          <w:lang w:val="zh-CN" w:eastAsia="zh-CN"/>
        </w:rPr>
        <w:t>将对该批次的成衣予以拒收，所有责任由</w:t>
      </w:r>
      <w:r>
        <w:rPr>
          <w:rFonts w:hint="eastAsia" w:ascii="仿宋" w:hAnsi="仿宋" w:eastAsia="仿宋" w:cs="仿宋"/>
          <w:b w:val="0"/>
          <w:bCs w:val="0"/>
          <w:color w:val="auto"/>
          <w:sz w:val="24"/>
          <w:szCs w:val="24"/>
          <w:highlight w:val="none"/>
          <w:lang w:val="en-US" w:eastAsia="zh-CN"/>
        </w:rPr>
        <w:t>乙方</w:t>
      </w:r>
      <w:r>
        <w:rPr>
          <w:rFonts w:hint="eastAsia" w:ascii="仿宋" w:hAnsi="仿宋" w:eastAsia="仿宋" w:cs="仿宋"/>
          <w:b w:val="0"/>
          <w:bCs w:val="0"/>
          <w:color w:val="auto"/>
          <w:sz w:val="24"/>
          <w:szCs w:val="24"/>
          <w:highlight w:val="none"/>
          <w:lang w:val="zh-CN" w:eastAsia="zh-CN"/>
        </w:rPr>
        <w:t>承担。</w:t>
      </w:r>
    </w:p>
    <w:p w14:paraId="502075F6">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firstLine="480" w:firstLineChars="200"/>
        <w:textAlignment w:val="bottom"/>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en-US" w:eastAsia="zh-CN"/>
        </w:rPr>
        <w:t xml:space="preserve">9.5 </w:t>
      </w:r>
      <w:r>
        <w:rPr>
          <w:rFonts w:hint="eastAsia" w:ascii="仿宋" w:hAnsi="仿宋" w:eastAsia="仿宋" w:cs="仿宋"/>
          <w:b w:val="0"/>
          <w:bCs w:val="0"/>
          <w:color w:val="auto"/>
          <w:sz w:val="24"/>
          <w:szCs w:val="24"/>
          <w:highlight w:val="none"/>
          <w:lang w:val="zh-CN" w:eastAsia="zh-CN"/>
        </w:rPr>
        <w:t>现场检验项目：数量、款式、标识、外观质量、规格尺寸、缝制要求、金属针、包装要求。</w:t>
      </w:r>
    </w:p>
    <w:p w14:paraId="6521B464">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firstLine="480" w:firstLineChars="200"/>
        <w:textAlignment w:val="bottom"/>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en-US" w:eastAsia="zh-CN"/>
        </w:rPr>
        <w:t xml:space="preserve">9.6 </w:t>
      </w:r>
      <w:r>
        <w:rPr>
          <w:rFonts w:hint="eastAsia" w:ascii="仿宋" w:hAnsi="仿宋" w:eastAsia="仿宋" w:cs="仿宋"/>
          <w:b w:val="0"/>
          <w:bCs w:val="0"/>
          <w:color w:val="auto"/>
          <w:sz w:val="24"/>
          <w:szCs w:val="24"/>
          <w:highlight w:val="none"/>
          <w:lang w:val="zh-CN" w:eastAsia="zh-CN"/>
        </w:rPr>
        <w:t>实验室检验项目：</w:t>
      </w:r>
      <w:r>
        <w:rPr>
          <w:rFonts w:hint="eastAsia" w:ascii="仿宋" w:hAnsi="仿宋" w:eastAsia="仿宋" w:cs="仿宋"/>
          <w:b w:val="0"/>
          <w:bCs w:val="0"/>
          <w:color w:val="auto"/>
          <w:sz w:val="24"/>
          <w:szCs w:val="24"/>
          <w:highlight w:val="none"/>
          <w:lang w:val="en-US" w:eastAsia="zh-CN"/>
        </w:rPr>
        <w:t>甲方</w:t>
      </w:r>
      <w:r>
        <w:rPr>
          <w:rFonts w:hint="eastAsia" w:ascii="仿宋" w:hAnsi="仿宋" w:eastAsia="仿宋" w:cs="仿宋"/>
          <w:b w:val="0"/>
          <w:bCs w:val="0"/>
          <w:color w:val="auto"/>
          <w:sz w:val="24"/>
          <w:szCs w:val="24"/>
          <w:highlight w:val="none"/>
          <w:lang w:val="zh-CN" w:eastAsia="zh-CN"/>
        </w:rPr>
        <w:t>在接收服装后，</w:t>
      </w:r>
      <w:r>
        <w:rPr>
          <w:rFonts w:hint="eastAsia" w:ascii="仿宋" w:hAnsi="仿宋" w:eastAsia="仿宋" w:cs="仿宋"/>
          <w:b w:val="0"/>
          <w:bCs w:val="0"/>
          <w:color w:val="auto"/>
          <w:sz w:val="24"/>
          <w:szCs w:val="24"/>
          <w:highlight w:val="none"/>
          <w:lang w:val="en-US" w:eastAsia="zh-CN"/>
        </w:rPr>
        <w:t>随机抽样后送至第三方检测单位（有资质的检测单位）进行检测</w:t>
      </w:r>
      <w:r>
        <w:rPr>
          <w:rFonts w:hint="eastAsia" w:ascii="仿宋" w:hAnsi="仿宋" w:eastAsia="仿宋" w:cs="仿宋"/>
          <w:b w:val="0"/>
          <w:bCs w:val="0"/>
          <w:color w:val="auto"/>
          <w:sz w:val="24"/>
          <w:szCs w:val="24"/>
          <w:highlight w:val="none"/>
          <w:lang w:val="zh-CN" w:eastAsia="zh-CN"/>
        </w:rPr>
        <w:t>(</w:t>
      </w:r>
      <w:r>
        <w:rPr>
          <w:rFonts w:hint="eastAsia" w:ascii="仿宋" w:hAnsi="仿宋" w:eastAsia="仿宋" w:cs="仿宋"/>
          <w:b w:val="0"/>
          <w:bCs w:val="0"/>
          <w:color w:val="auto"/>
          <w:sz w:val="24"/>
          <w:szCs w:val="24"/>
          <w:highlight w:val="none"/>
          <w:lang w:val="en-US" w:eastAsia="zh-CN"/>
        </w:rPr>
        <w:t>乙方</w:t>
      </w:r>
      <w:r>
        <w:rPr>
          <w:rFonts w:hint="eastAsia" w:ascii="仿宋" w:hAnsi="仿宋" w:eastAsia="仿宋" w:cs="仿宋"/>
          <w:b w:val="0"/>
          <w:bCs w:val="0"/>
          <w:color w:val="auto"/>
          <w:sz w:val="24"/>
          <w:szCs w:val="24"/>
          <w:highlight w:val="none"/>
          <w:lang w:val="zh-CN" w:eastAsia="zh-CN"/>
        </w:rPr>
        <w:t>在供货时需要多配置不少于</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lang w:val="zh-CN" w:eastAsia="zh-CN"/>
        </w:rPr>
        <w:t>套货物，检验项目以《浙江省综合行政执法队伍制式服装和标志技术规范》和</w:t>
      </w:r>
      <w:r>
        <w:rPr>
          <w:rFonts w:hint="eastAsia" w:ascii="仿宋" w:hAnsi="仿宋" w:eastAsia="仿宋" w:cs="仿宋"/>
          <w:b w:val="0"/>
          <w:bCs w:val="0"/>
          <w:color w:val="auto"/>
          <w:sz w:val="24"/>
          <w:szCs w:val="24"/>
          <w:highlight w:val="none"/>
          <w:lang w:val="en-US" w:eastAsia="zh-CN"/>
        </w:rPr>
        <w:t>甲方</w:t>
      </w:r>
      <w:r>
        <w:rPr>
          <w:rFonts w:hint="eastAsia" w:ascii="仿宋" w:hAnsi="仿宋" w:eastAsia="仿宋" w:cs="仿宋"/>
          <w:b w:val="0"/>
          <w:bCs w:val="0"/>
          <w:color w:val="auto"/>
          <w:sz w:val="24"/>
          <w:szCs w:val="24"/>
          <w:highlight w:val="none"/>
          <w:lang w:val="zh-CN" w:eastAsia="zh-CN"/>
        </w:rPr>
        <w:t>要求为准，同时结合</w:t>
      </w:r>
      <w:r>
        <w:rPr>
          <w:rFonts w:hint="eastAsia" w:ascii="仿宋" w:hAnsi="仿宋" w:eastAsia="仿宋" w:cs="仿宋"/>
          <w:b w:val="0"/>
          <w:bCs w:val="0"/>
          <w:color w:val="auto"/>
          <w:sz w:val="24"/>
          <w:szCs w:val="24"/>
          <w:highlight w:val="none"/>
          <w:lang w:val="en-US" w:eastAsia="zh-CN"/>
        </w:rPr>
        <w:t>乙方</w:t>
      </w:r>
      <w:r>
        <w:rPr>
          <w:rFonts w:hint="eastAsia" w:ascii="仿宋" w:hAnsi="仿宋" w:eastAsia="仿宋" w:cs="仿宋"/>
          <w:b w:val="0"/>
          <w:bCs w:val="0"/>
          <w:color w:val="auto"/>
          <w:sz w:val="24"/>
          <w:szCs w:val="24"/>
          <w:highlight w:val="none"/>
          <w:lang w:val="zh-CN" w:eastAsia="zh-CN"/>
        </w:rPr>
        <w:t>的投标承诺内容，检验报告将作为合同验收的依据。</w:t>
      </w:r>
      <w:r>
        <w:rPr>
          <w:rFonts w:hint="eastAsia" w:ascii="仿宋" w:hAnsi="仿宋" w:eastAsia="仿宋" w:cs="仿宋"/>
          <w:b w:val="0"/>
          <w:bCs w:val="0"/>
          <w:color w:val="auto"/>
          <w:sz w:val="24"/>
          <w:szCs w:val="24"/>
          <w:highlight w:val="none"/>
          <w:lang w:val="en-US" w:eastAsia="zh-CN"/>
        </w:rPr>
        <w:t>甲方</w:t>
      </w:r>
      <w:r>
        <w:rPr>
          <w:rFonts w:hint="eastAsia" w:ascii="仿宋" w:hAnsi="仿宋" w:eastAsia="仿宋" w:cs="仿宋"/>
          <w:b w:val="0"/>
          <w:bCs w:val="0"/>
          <w:color w:val="auto"/>
          <w:sz w:val="24"/>
          <w:szCs w:val="24"/>
          <w:highlight w:val="none"/>
          <w:lang w:val="zh-CN" w:eastAsia="zh-CN"/>
        </w:rPr>
        <w:t>抽样检验结果不合格的，</w:t>
      </w:r>
      <w:r>
        <w:rPr>
          <w:rFonts w:hint="eastAsia" w:ascii="仿宋" w:hAnsi="仿宋" w:eastAsia="仿宋" w:cs="仿宋"/>
          <w:b w:val="0"/>
          <w:bCs w:val="0"/>
          <w:color w:val="auto"/>
          <w:sz w:val="24"/>
          <w:szCs w:val="24"/>
          <w:highlight w:val="none"/>
          <w:lang w:val="en-US" w:eastAsia="zh-CN"/>
        </w:rPr>
        <w:t>乙方</w:t>
      </w:r>
      <w:r>
        <w:rPr>
          <w:rFonts w:hint="eastAsia" w:ascii="仿宋" w:hAnsi="仿宋" w:eastAsia="仿宋" w:cs="仿宋"/>
          <w:b w:val="0"/>
          <w:bCs w:val="0"/>
          <w:color w:val="auto"/>
          <w:sz w:val="24"/>
          <w:szCs w:val="24"/>
          <w:highlight w:val="none"/>
          <w:lang w:val="zh-CN" w:eastAsia="zh-CN"/>
        </w:rPr>
        <w:t>必须无条件退货，并按合同总额的 30%向</w:t>
      </w:r>
      <w:r>
        <w:rPr>
          <w:rFonts w:hint="eastAsia" w:ascii="仿宋" w:hAnsi="仿宋" w:eastAsia="仿宋" w:cs="仿宋"/>
          <w:b w:val="0"/>
          <w:bCs w:val="0"/>
          <w:color w:val="auto"/>
          <w:sz w:val="24"/>
          <w:szCs w:val="24"/>
          <w:highlight w:val="none"/>
          <w:lang w:val="en-US" w:eastAsia="zh-CN"/>
        </w:rPr>
        <w:t>甲方</w:t>
      </w:r>
      <w:r>
        <w:rPr>
          <w:rFonts w:hint="eastAsia" w:ascii="仿宋" w:hAnsi="仿宋" w:eastAsia="仿宋" w:cs="仿宋"/>
          <w:b w:val="0"/>
          <w:bCs w:val="0"/>
          <w:color w:val="auto"/>
          <w:sz w:val="24"/>
          <w:szCs w:val="24"/>
          <w:highlight w:val="none"/>
          <w:lang w:val="zh-CN" w:eastAsia="zh-CN"/>
        </w:rPr>
        <w:t xml:space="preserve">赔偿损失。 </w:t>
      </w:r>
    </w:p>
    <w:p w14:paraId="68E0CC00">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firstLine="480" w:firstLineChars="200"/>
        <w:textAlignment w:val="bottom"/>
        <w:rPr>
          <w:rFonts w:hint="eastAsia" w:ascii="仿宋" w:hAnsi="仿宋" w:eastAsia="仿宋" w:cs="仿宋"/>
          <w:b w:val="0"/>
          <w:bCs w:val="0"/>
          <w:color w:val="auto"/>
          <w:sz w:val="24"/>
          <w:szCs w:val="24"/>
          <w:highlight w:val="none"/>
          <w:lang w:val="zh-CN" w:eastAsia="zh-CN"/>
        </w:rPr>
      </w:pPr>
      <w:r>
        <w:rPr>
          <w:rFonts w:hint="eastAsia" w:ascii="仿宋" w:hAnsi="仿宋" w:eastAsia="仿宋" w:cs="仿宋"/>
          <w:b w:val="0"/>
          <w:bCs w:val="0"/>
          <w:color w:val="auto"/>
          <w:sz w:val="24"/>
          <w:szCs w:val="24"/>
          <w:highlight w:val="none"/>
          <w:lang w:val="en-US" w:eastAsia="zh-CN"/>
        </w:rPr>
        <w:t xml:space="preserve">9.7 </w:t>
      </w:r>
      <w:r>
        <w:rPr>
          <w:rFonts w:hint="eastAsia" w:ascii="仿宋" w:hAnsi="仿宋" w:eastAsia="仿宋" w:cs="仿宋"/>
          <w:b w:val="0"/>
          <w:bCs w:val="0"/>
          <w:color w:val="auto"/>
          <w:sz w:val="24"/>
          <w:szCs w:val="24"/>
          <w:highlight w:val="none"/>
          <w:lang w:val="zh-CN" w:eastAsia="zh-CN"/>
        </w:rPr>
        <w:t>验收结论：符合验收合格条件的，由验收小组出具验收报告。</w:t>
      </w:r>
    </w:p>
    <w:p w14:paraId="03BDF2E7">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firstLine="480" w:firstLineChars="200"/>
        <w:textAlignment w:val="bottom"/>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9.8 费用承担：检验费用已包含在投标报价中，乙方应承担相应费用。</w:t>
      </w:r>
    </w:p>
    <w:p w14:paraId="01F8E059">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第十条　伴随服务／售后服务</w:t>
      </w:r>
    </w:p>
    <w:p w14:paraId="15498D9E">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 xml:space="preserve"> 乙方</w:t>
      </w:r>
      <w:r>
        <w:rPr>
          <w:rFonts w:hint="eastAsia" w:ascii="仿宋" w:hAnsi="仿宋" w:eastAsia="仿宋" w:cs="仿宋"/>
          <w:color w:val="auto"/>
          <w:sz w:val="24"/>
          <w:szCs w:val="24"/>
          <w:highlight w:val="none"/>
        </w:rPr>
        <w:t>应提供所有产品 年的免费质量保证期限（自验收报告签字确认日起，开始进入质保期）。质保期内，实行国家“三包”政策，乙方应免费处理因质量出现的问题；</w:t>
      </w:r>
    </w:p>
    <w:p w14:paraId="513B265F">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在产品质量保证期之内，因产品设计、工艺、材料、配套件的缺陷等本身缺陷（非人为因素）而造成的任何产品质量问题应由乙方免费更换、修补</w:t>
      </w:r>
      <w:r>
        <w:rPr>
          <w:rFonts w:hint="eastAsia" w:ascii="仿宋" w:hAnsi="仿宋" w:eastAsia="仿宋" w:cs="仿宋"/>
          <w:color w:val="auto"/>
          <w:sz w:val="24"/>
          <w:szCs w:val="24"/>
          <w:highlight w:val="none"/>
        </w:rPr>
        <w:t>；</w:t>
      </w:r>
    </w:p>
    <w:p w14:paraId="6A3B1579">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3 </w:t>
      </w:r>
      <w:r>
        <w:rPr>
          <w:rFonts w:hint="eastAsia" w:ascii="仿宋" w:hAnsi="仿宋" w:eastAsia="仿宋" w:cs="仿宋"/>
          <w:color w:val="auto"/>
          <w:sz w:val="24"/>
          <w:szCs w:val="24"/>
          <w:highlight w:val="none"/>
        </w:rPr>
        <w:t>服装不合身或质量问题的，</w:t>
      </w:r>
      <w:r>
        <w:rPr>
          <w:rFonts w:hint="eastAsia" w:ascii="仿宋" w:hAnsi="仿宋" w:eastAsia="仿宋" w:cs="仿宋"/>
          <w:color w:val="auto"/>
          <w:sz w:val="24"/>
          <w:szCs w:val="24"/>
          <w:highlight w:val="none"/>
          <w:lang w:val="en-US" w:eastAsia="zh-CN"/>
        </w:rPr>
        <w:t>乙方应</w:t>
      </w:r>
      <w:r>
        <w:rPr>
          <w:rFonts w:hint="eastAsia" w:ascii="仿宋" w:hAnsi="仿宋" w:eastAsia="仿宋" w:cs="仿宋"/>
          <w:color w:val="auto"/>
          <w:sz w:val="24"/>
          <w:szCs w:val="24"/>
          <w:highlight w:val="none"/>
        </w:rPr>
        <w:t>在接到通知后4小时内派专业人员上门响应处理，并对服装进行免费修改，直至甲方满意为止；经修改后仍不符合要求且无法修改到位的，或属于服装质量问题无法通过修改补救的，乙方应免费在15日内完成重新制作。</w:t>
      </w:r>
    </w:p>
    <w:p w14:paraId="4D8E27EE">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4 </w:t>
      </w:r>
      <w:r>
        <w:rPr>
          <w:rFonts w:hint="eastAsia" w:ascii="仿宋" w:hAnsi="仿宋" w:eastAsia="仿宋" w:cs="仿宋"/>
          <w:color w:val="auto"/>
          <w:sz w:val="24"/>
          <w:szCs w:val="24"/>
          <w:highlight w:val="none"/>
        </w:rPr>
        <w:t>其他</w:t>
      </w:r>
      <w:r>
        <w:rPr>
          <w:rFonts w:hint="eastAsia" w:ascii="仿宋" w:hAnsi="仿宋" w:eastAsia="仿宋" w:cs="仿宋"/>
          <w:color w:val="auto"/>
          <w:sz w:val="24"/>
          <w:szCs w:val="24"/>
          <w:highlight w:val="none"/>
          <w:u w:val="single"/>
        </w:rPr>
        <w:t xml:space="preserve">                                                               </w:t>
      </w:r>
    </w:p>
    <w:p w14:paraId="1BB584D5">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第十一条　货款支付</w:t>
      </w:r>
    </w:p>
    <w:p w14:paraId="18653B87">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本合同项下所有款项均以人民币支付；</w:t>
      </w:r>
    </w:p>
    <w:p w14:paraId="7E81D172">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货款支付方法：</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lang w:val="en-US" w:eastAsia="zh-CN"/>
        </w:rPr>
        <w:t xml:space="preserve">           。</w:t>
      </w:r>
    </w:p>
    <w:p w14:paraId="547A5ECD">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第十二条　违约责任</w:t>
      </w:r>
    </w:p>
    <w:p w14:paraId="6286A286">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无正当理由拒收货物、拒付货物款的，由</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向</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偿付合同总价的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违约金。</w:t>
      </w:r>
    </w:p>
    <w:p w14:paraId="2118548F">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 如</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不能交付货物，</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应向</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支付合同总价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的违约金。</w:t>
      </w:r>
    </w:p>
    <w:p w14:paraId="0EF8F886">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3 </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逾期交付货物的，每逾期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1</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天，</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向</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偿付逾期交货部分货款总额的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的滞纳金。如</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逾期交货达</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天，</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有权解除合同，解除合同的通知自到达</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时生效；</w:t>
      </w:r>
    </w:p>
    <w:p w14:paraId="179F273A">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在履行合同过程中，如果</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遇到不能按时交货情况，应及时以书面形式将不能按时交货的理由、预期延误时间通知</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收到</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通知后，认为其理由正当的，可酌情延长交货时间；不认可</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不能按时交货理由的，按逾期交付货物处理；</w:t>
      </w:r>
    </w:p>
    <w:p w14:paraId="0CE62C35">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4 </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所交付的货物品种、型号、规格、技术指标不符合合同规定的，</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有权拒收。</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拒收的，</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应向</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支付货款总额</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%的违约金；</w:t>
      </w:r>
    </w:p>
    <w:p w14:paraId="6E685141">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 在</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承诺的或国家规定的质量保证期内（取两者中最长的期限），如经</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两次维修或更换，货物仍不能达到合同约定的质量标准，</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有权退货，</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应退回全部货款，并按第1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款处理，同时，</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还须赔偿</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因此遭受的损失；</w:t>
      </w:r>
    </w:p>
    <w:p w14:paraId="711AA6E3">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6 </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未按本合同的规定和“服务承诺”提供伴随服务/售后服务的，应按合同总价款的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向</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承担违约责任；</w:t>
      </w:r>
    </w:p>
    <w:p w14:paraId="5559D940">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7 </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在承担上述1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款一项或多项违约责任后，仍应继续履行合同规定的义务（</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解除合同的除外）。</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未能及时追究</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的任何一项违约责任并不表明</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放弃追究</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该项或其他违约责任；</w:t>
      </w:r>
    </w:p>
    <w:p w14:paraId="35A7FB60">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12.8 </w:t>
      </w:r>
      <w:r>
        <w:rPr>
          <w:rFonts w:hint="eastAsia" w:ascii="仿宋" w:hAnsi="仿宋" w:eastAsia="仿宋" w:cs="仿宋"/>
          <w:color w:val="auto"/>
          <w:sz w:val="24"/>
          <w:szCs w:val="24"/>
          <w:highlight w:val="none"/>
        </w:rPr>
        <w:t>其他</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p>
    <w:p w14:paraId="11F7C4B6">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第十三条　转让和分包</w:t>
      </w:r>
    </w:p>
    <w:p w14:paraId="21162C95">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13.1 </w:t>
      </w:r>
      <w:r>
        <w:rPr>
          <w:rFonts w:hint="eastAsia" w:ascii="仿宋" w:hAnsi="仿宋" w:eastAsia="仿宋" w:cs="仿宋"/>
          <w:color w:val="auto"/>
          <w:sz w:val="24"/>
          <w:szCs w:val="24"/>
          <w:highlight w:val="none"/>
          <w:lang w:eastAsia="zh-CN"/>
        </w:rPr>
        <w:t>乙方不得擅自转让</w:t>
      </w:r>
      <w:r>
        <w:rPr>
          <w:rFonts w:hint="eastAsia" w:ascii="仿宋" w:hAnsi="仿宋" w:eastAsia="仿宋" w:cs="仿宋"/>
          <w:color w:val="auto"/>
          <w:sz w:val="24"/>
          <w:szCs w:val="24"/>
          <w:highlight w:val="none"/>
          <w:lang w:val="en-US" w:eastAsia="zh-CN"/>
        </w:rPr>
        <w:t>和分包</w:t>
      </w:r>
      <w:r>
        <w:rPr>
          <w:rFonts w:hint="eastAsia" w:ascii="仿宋" w:hAnsi="仿宋" w:eastAsia="仿宋" w:cs="仿宋"/>
          <w:color w:val="auto"/>
          <w:sz w:val="24"/>
          <w:szCs w:val="24"/>
          <w:highlight w:val="none"/>
          <w:lang w:eastAsia="zh-CN"/>
        </w:rPr>
        <w:t>其应履行的合同义务；如违反的，则视为严重违约情形，甲方有权解除合同并主张违约责任。</w:t>
      </w:r>
    </w:p>
    <w:p w14:paraId="7AA44C7C">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第十四条　合同的变更和终止</w:t>
      </w:r>
    </w:p>
    <w:p w14:paraId="6F2E8979">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14.1 </w:t>
      </w:r>
      <w:r>
        <w:rPr>
          <w:rFonts w:hint="eastAsia" w:ascii="仿宋" w:hAnsi="仿宋" w:eastAsia="仿宋" w:cs="仿宋"/>
          <w:color w:val="auto"/>
          <w:sz w:val="24"/>
          <w:szCs w:val="24"/>
          <w:highlight w:val="none"/>
        </w:rPr>
        <w:t>除《中华人民共和国政府采购法》第五十条第二款规定的情形外，本合同一经签订，双方不得擅自变更、</w:t>
      </w:r>
      <w:r>
        <w:rPr>
          <w:rFonts w:hint="eastAsia" w:ascii="仿宋" w:hAnsi="仿宋" w:eastAsia="仿宋" w:cs="仿宋"/>
          <w:color w:val="auto"/>
          <w:sz w:val="24"/>
          <w:szCs w:val="24"/>
          <w:highlight w:val="none"/>
          <w:lang w:val="en-US" w:eastAsia="zh-CN"/>
        </w:rPr>
        <w:t>中止</w:t>
      </w:r>
      <w:r>
        <w:rPr>
          <w:rFonts w:hint="eastAsia" w:ascii="仿宋" w:hAnsi="仿宋" w:eastAsia="仿宋" w:cs="仿宋"/>
          <w:color w:val="auto"/>
          <w:sz w:val="24"/>
          <w:szCs w:val="24"/>
          <w:highlight w:val="none"/>
        </w:rPr>
        <w:t>或终止合同。</w:t>
      </w:r>
    </w:p>
    <w:p w14:paraId="378190DA">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第十五条  不可抗力</w:t>
      </w:r>
    </w:p>
    <w:p w14:paraId="6743C59A">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.1 如果双方中任何一方遭遇法律规定的不可抗力，致使合同履行受阻时，履行合同的期限应予延长，延长的期限应相当于不可抗力所影响的时间；</w:t>
      </w:r>
    </w:p>
    <w:p w14:paraId="44FDE17A">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.2 受事故影响的一方应在不可抗力的事故发生后尽快书面形式通知另一方，并尽快将有关部门出具的证明文件送达另一方；</w:t>
      </w:r>
    </w:p>
    <w:p w14:paraId="6CBFA6FA">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.3 不可抗力使合同的某些内容有变更必要的， 双方应通过协商达成进一步履行合同的协议，因不可抗力致使合同不能履行的，合同终止。</w:t>
      </w:r>
    </w:p>
    <w:p w14:paraId="224F5B12">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第十六条　争议的解决</w:t>
      </w:r>
    </w:p>
    <w:p w14:paraId="77E42204">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 因货物的质量问题发生争议的，应当邀请国家认可的质量检测机构对货物质量进行鉴定。货物符合标准的，鉴定费由</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承担；货物不符合质量标准的，鉴定费由</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承担。由于生产运输安装过程中出现任何安全责任事故、人生财产损失由</w:t>
      </w:r>
      <w:r>
        <w:rPr>
          <w:rFonts w:hint="eastAsia" w:ascii="仿宋" w:hAnsi="仿宋" w:eastAsia="仿宋" w:cs="仿宋"/>
          <w:color w:val="auto"/>
          <w:sz w:val="24"/>
          <w:szCs w:val="24"/>
          <w:highlight w:val="none"/>
          <w:lang w:val="en-US" w:eastAsia="zh-CN"/>
        </w:rPr>
        <w:t>乙</w:t>
      </w:r>
      <w:r>
        <w:rPr>
          <w:rFonts w:hint="eastAsia" w:ascii="仿宋" w:hAnsi="仿宋" w:eastAsia="仿宋" w:cs="仿宋"/>
          <w:color w:val="auto"/>
          <w:sz w:val="24"/>
          <w:szCs w:val="24"/>
          <w:highlight w:val="none"/>
        </w:rPr>
        <w:t>方负责，甲方不负连带责任。</w:t>
      </w:r>
    </w:p>
    <w:p w14:paraId="685602F4">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.2 因履行本合同引起的或与本合同有关的争议，</w:t>
      </w:r>
      <w:r>
        <w:rPr>
          <w:rFonts w:hint="eastAsia" w:ascii="仿宋" w:hAnsi="仿宋" w:eastAsia="仿宋" w:cs="仿宋"/>
          <w:color w:val="auto"/>
          <w:sz w:val="24"/>
          <w:szCs w:val="24"/>
          <w:highlight w:val="none"/>
          <w:lang w:eastAsia="zh-CN"/>
        </w:rPr>
        <w:t>甲乙</w:t>
      </w:r>
      <w:r>
        <w:rPr>
          <w:rFonts w:hint="eastAsia" w:ascii="仿宋" w:hAnsi="仿宋" w:eastAsia="仿宋" w:cs="仿宋"/>
          <w:color w:val="auto"/>
          <w:sz w:val="24"/>
          <w:szCs w:val="24"/>
          <w:highlight w:val="none"/>
        </w:rPr>
        <w:t>双方应首先通过友好协商解决，如果协商不能解决争议，则采取以下第</w:t>
      </w:r>
      <w:r>
        <w:rPr>
          <w:rFonts w:hint="eastAsia" w:ascii="仿宋" w:hAnsi="仿宋" w:eastAsia="仿宋" w:cs="仿宋"/>
          <w:color w:val="auto"/>
          <w:sz w:val="24"/>
          <w:szCs w:val="24"/>
          <w:highlight w:val="none"/>
          <w:u w:val="single"/>
        </w:rPr>
        <w:t xml:space="preserve"> 1</w:t>
      </w:r>
      <w:r>
        <w:rPr>
          <w:rFonts w:hint="eastAsia" w:ascii="仿宋" w:hAnsi="仿宋" w:eastAsia="仿宋" w:cs="仿宋"/>
          <w:color w:val="auto"/>
          <w:sz w:val="24"/>
          <w:szCs w:val="24"/>
          <w:highlight w:val="none"/>
          <w:u w:val="single"/>
          <w:lang w:val="en-US" w:eastAsia="zh-CN"/>
        </w:rPr>
        <w:t>6</w:t>
      </w:r>
      <w:r>
        <w:rPr>
          <w:rFonts w:hint="eastAsia" w:ascii="仿宋" w:hAnsi="仿宋" w:eastAsia="仿宋" w:cs="仿宋"/>
          <w:color w:val="auto"/>
          <w:sz w:val="24"/>
          <w:szCs w:val="24"/>
          <w:highlight w:val="none"/>
          <w:u w:val="single"/>
        </w:rPr>
        <w:t xml:space="preserve">.2.1 </w:t>
      </w:r>
      <w:r>
        <w:rPr>
          <w:rFonts w:hint="eastAsia" w:ascii="仿宋" w:hAnsi="仿宋" w:eastAsia="仿宋" w:cs="仿宋"/>
          <w:color w:val="auto"/>
          <w:sz w:val="24"/>
          <w:szCs w:val="24"/>
          <w:highlight w:val="none"/>
        </w:rPr>
        <w:t>种方式解决争议：</w:t>
      </w:r>
    </w:p>
    <w:p w14:paraId="7B3F2256">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.2.1 向</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所在地有管辖权的人民法院提起诉讼；</w:t>
      </w:r>
    </w:p>
    <w:p w14:paraId="206EF7A5">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.2.2 向</w:t>
      </w:r>
      <w:r>
        <w:rPr>
          <w:rFonts w:hint="eastAsia" w:ascii="仿宋" w:hAnsi="仿宋" w:eastAsia="仿宋" w:cs="仿宋"/>
          <w:color w:val="auto"/>
          <w:sz w:val="24"/>
          <w:szCs w:val="24"/>
          <w:highlight w:val="none"/>
          <w:u w:val="single"/>
        </w:rPr>
        <w:t xml:space="preserve"> 丽水 </w:t>
      </w:r>
      <w:r>
        <w:rPr>
          <w:rFonts w:hint="eastAsia" w:ascii="仿宋" w:hAnsi="仿宋" w:eastAsia="仿宋" w:cs="仿宋"/>
          <w:color w:val="auto"/>
          <w:sz w:val="24"/>
          <w:szCs w:val="24"/>
          <w:highlight w:val="none"/>
        </w:rPr>
        <w:t>仲裁委员会按其仲裁规则申请仲裁。</w:t>
      </w:r>
    </w:p>
    <w:p w14:paraId="37FC6EEE">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16.3 </w:t>
      </w:r>
      <w:r>
        <w:rPr>
          <w:rFonts w:hint="eastAsia" w:ascii="仿宋" w:hAnsi="仿宋" w:eastAsia="仿宋" w:cs="仿宋"/>
          <w:color w:val="auto"/>
          <w:sz w:val="24"/>
          <w:szCs w:val="24"/>
          <w:highlight w:val="none"/>
        </w:rPr>
        <w:t>在诉讼或仲裁期间，本合同应继续履行。</w:t>
      </w:r>
    </w:p>
    <w:p w14:paraId="335CFAF6">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第十七条  合同生效及其他</w:t>
      </w:r>
    </w:p>
    <w:p w14:paraId="4226D1B5">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 合同经双方负责人或委托代理人签字并加盖单位公章。</w:t>
      </w:r>
    </w:p>
    <w:p w14:paraId="35CAF59A">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 合同执行中涉及采购资金和采购内容修改或补充的，须经财政部门批准，并</w:t>
      </w:r>
      <w:r>
        <w:rPr>
          <w:rFonts w:hint="eastAsia" w:ascii="仿宋" w:hAnsi="仿宋" w:eastAsia="仿宋" w:cs="仿宋"/>
          <w:color w:val="auto"/>
          <w:sz w:val="24"/>
          <w:szCs w:val="24"/>
          <w:highlight w:val="none"/>
          <w:lang w:eastAsia="zh-CN"/>
        </w:rPr>
        <w:t>签订</w:t>
      </w:r>
      <w:r>
        <w:rPr>
          <w:rFonts w:hint="eastAsia" w:ascii="仿宋" w:hAnsi="仿宋" w:eastAsia="仿宋" w:cs="仿宋"/>
          <w:color w:val="auto"/>
          <w:sz w:val="24"/>
          <w:szCs w:val="24"/>
          <w:highlight w:val="none"/>
        </w:rPr>
        <w:t>书面补充协议报政府采购监督管理部门备案，方可作为合同不可分割的一部分。</w:t>
      </w:r>
    </w:p>
    <w:p w14:paraId="6AEC1AC4">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3 本合同自签订之日起生效。</w:t>
      </w:r>
    </w:p>
    <w:p w14:paraId="0B05EB55">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4 本合同一式</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份，</w:t>
      </w:r>
      <w:r>
        <w:rPr>
          <w:rFonts w:hint="eastAsia" w:ascii="仿宋" w:hAnsi="仿宋" w:eastAsia="仿宋" w:cs="仿宋"/>
          <w:color w:val="auto"/>
          <w:sz w:val="24"/>
          <w:szCs w:val="24"/>
          <w:highlight w:val="none"/>
          <w:lang w:eastAsia="zh-CN"/>
        </w:rPr>
        <w:t>甲乙</w:t>
      </w:r>
      <w:r>
        <w:rPr>
          <w:rFonts w:hint="eastAsia" w:ascii="仿宋" w:hAnsi="仿宋" w:eastAsia="仿宋" w:cs="仿宋"/>
          <w:color w:val="auto"/>
          <w:sz w:val="24"/>
          <w:szCs w:val="24"/>
          <w:highlight w:val="none"/>
        </w:rPr>
        <w:t>双方各执二份，一份交</w:t>
      </w:r>
      <w:r>
        <w:rPr>
          <w:rFonts w:hint="eastAsia" w:ascii="仿宋" w:hAnsi="仿宋" w:eastAsia="仿宋" w:cs="仿宋"/>
          <w:color w:val="auto"/>
          <w:sz w:val="24"/>
          <w:szCs w:val="24"/>
          <w:highlight w:val="none"/>
          <w:u w:val="single"/>
          <w:lang w:eastAsia="zh-CN"/>
        </w:rPr>
        <w:t>遂昌一航采购代理有限公司</w:t>
      </w:r>
      <w:r>
        <w:rPr>
          <w:rFonts w:hint="eastAsia" w:ascii="仿宋" w:hAnsi="仿宋" w:eastAsia="仿宋" w:cs="仿宋"/>
          <w:color w:val="auto"/>
          <w:sz w:val="24"/>
          <w:szCs w:val="24"/>
          <w:highlight w:val="none"/>
        </w:rPr>
        <w:t>存档。</w:t>
      </w:r>
    </w:p>
    <w:p w14:paraId="455B683E">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本合同应按照中华人民共和国的现行法律进行解释。</w:t>
      </w:r>
    </w:p>
    <w:p w14:paraId="2E7F582F">
      <w:pPr>
        <w:widowControl/>
        <w:spacing w:line="341" w:lineRule="auto"/>
        <w:jc w:val="left"/>
        <w:rPr>
          <w:rFonts w:hint="eastAsia" w:ascii="仿宋" w:hAnsi="仿宋" w:eastAsia="仿宋" w:cs="仿宋"/>
          <w:b/>
          <w:color w:val="auto"/>
          <w:kern w:val="0"/>
          <w:sz w:val="28"/>
          <w:szCs w:val="28"/>
          <w:highlight w:val="none"/>
        </w:rPr>
      </w:pPr>
    </w:p>
    <w:tbl>
      <w:tblPr>
        <w:tblStyle w:val="24"/>
        <w:tblW w:w="9739" w:type="dxa"/>
        <w:jc w:val="center"/>
        <w:tblLayout w:type="fixed"/>
        <w:tblCellMar>
          <w:top w:w="0" w:type="dxa"/>
          <w:left w:w="108" w:type="dxa"/>
          <w:bottom w:w="0" w:type="dxa"/>
          <w:right w:w="108" w:type="dxa"/>
        </w:tblCellMar>
      </w:tblPr>
      <w:tblGrid>
        <w:gridCol w:w="4728"/>
        <w:gridCol w:w="5011"/>
      </w:tblGrid>
      <w:tr w14:paraId="67F6E328">
        <w:tblPrEx>
          <w:tblCellMar>
            <w:top w:w="0" w:type="dxa"/>
            <w:left w:w="108" w:type="dxa"/>
            <w:bottom w:w="0" w:type="dxa"/>
            <w:right w:w="108" w:type="dxa"/>
          </w:tblCellMar>
        </w:tblPrEx>
        <w:trPr>
          <w:trHeight w:val="670" w:hRule="atLeast"/>
          <w:jc w:val="center"/>
        </w:trPr>
        <w:tc>
          <w:tcPr>
            <w:tcW w:w="4728" w:type="dxa"/>
            <w:noWrap w:val="0"/>
            <w:vAlign w:val="center"/>
          </w:tcPr>
          <w:p w14:paraId="6BADDD55">
            <w:pPr>
              <w:widowControl/>
              <w:ind w:firstLine="420"/>
              <w:rPr>
                <w:rFonts w:hint="eastAsia" w:ascii="仿宋" w:hAnsi="仿宋" w:eastAsia="仿宋" w:cs="仿宋"/>
                <w:color w:val="auto"/>
                <w:sz w:val="24"/>
                <w:u w:val="single"/>
              </w:rPr>
            </w:pPr>
            <w:r>
              <w:rPr>
                <w:rFonts w:hint="eastAsia" w:ascii="仿宋" w:hAnsi="仿宋" w:eastAsia="仿宋" w:cs="仿宋"/>
                <w:color w:val="auto"/>
                <w:sz w:val="24"/>
              </w:rPr>
              <w:t>甲方（盖单位章）：</w:t>
            </w:r>
            <w:r>
              <w:rPr>
                <w:rFonts w:hint="eastAsia" w:ascii="仿宋" w:hAnsi="仿宋" w:eastAsia="仿宋" w:cs="仿宋"/>
                <w:color w:val="auto"/>
                <w:sz w:val="24"/>
                <w:u w:val="single"/>
              </w:rPr>
              <w:t xml:space="preserve">                    </w:t>
            </w:r>
          </w:p>
        </w:tc>
        <w:tc>
          <w:tcPr>
            <w:tcW w:w="5011" w:type="dxa"/>
            <w:noWrap w:val="0"/>
            <w:vAlign w:val="center"/>
          </w:tcPr>
          <w:p w14:paraId="0B6841B7">
            <w:pPr>
              <w:widowControl/>
              <w:ind w:firstLine="420"/>
              <w:rPr>
                <w:rFonts w:hint="eastAsia" w:ascii="仿宋" w:hAnsi="仿宋" w:eastAsia="仿宋" w:cs="仿宋"/>
                <w:color w:val="auto"/>
                <w:sz w:val="24"/>
                <w:u w:val="single"/>
              </w:rPr>
            </w:pPr>
            <w:r>
              <w:rPr>
                <w:rFonts w:hint="eastAsia" w:ascii="仿宋" w:hAnsi="仿宋" w:eastAsia="仿宋" w:cs="仿宋"/>
                <w:color w:val="auto"/>
                <w:sz w:val="24"/>
              </w:rPr>
              <w:t>乙方（盖单位章）：</w:t>
            </w:r>
            <w:r>
              <w:rPr>
                <w:rFonts w:hint="eastAsia" w:ascii="仿宋" w:hAnsi="仿宋" w:eastAsia="仿宋" w:cs="仿宋"/>
                <w:color w:val="auto"/>
                <w:sz w:val="24"/>
                <w:u w:val="single"/>
              </w:rPr>
              <w:t xml:space="preserve">                     </w:t>
            </w:r>
          </w:p>
        </w:tc>
      </w:tr>
      <w:tr w14:paraId="50B3CFA8">
        <w:tblPrEx>
          <w:tblCellMar>
            <w:top w:w="0" w:type="dxa"/>
            <w:left w:w="108" w:type="dxa"/>
            <w:bottom w:w="0" w:type="dxa"/>
            <w:right w:w="108" w:type="dxa"/>
          </w:tblCellMar>
        </w:tblPrEx>
        <w:trPr>
          <w:trHeight w:val="670" w:hRule="atLeast"/>
          <w:jc w:val="center"/>
        </w:trPr>
        <w:tc>
          <w:tcPr>
            <w:tcW w:w="4728" w:type="dxa"/>
            <w:noWrap w:val="0"/>
            <w:vAlign w:val="center"/>
          </w:tcPr>
          <w:p w14:paraId="4BB62221">
            <w:pPr>
              <w:widowControl/>
              <w:ind w:firstLine="420"/>
              <w:rPr>
                <w:rFonts w:hint="eastAsia" w:ascii="仿宋" w:hAnsi="仿宋" w:eastAsia="仿宋" w:cs="仿宋"/>
                <w:color w:val="auto"/>
                <w:sz w:val="24"/>
                <w:u w:val="single"/>
              </w:rPr>
            </w:pPr>
            <w:r>
              <w:rPr>
                <w:rFonts w:hint="eastAsia" w:ascii="仿宋" w:hAnsi="仿宋" w:eastAsia="仿宋" w:cs="仿宋"/>
                <w:color w:val="auto"/>
                <w:sz w:val="24"/>
              </w:rPr>
              <w:t>法定代表人（签字或盖章）：</w:t>
            </w:r>
            <w:r>
              <w:rPr>
                <w:rFonts w:hint="eastAsia" w:ascii="仿宋" w:hAnsi="仿宋" w:eastAsia="仿宋" w:cs="仿宋"/>
                <w:color w:val="auto"/>
                <w:sz w:val="24"/>
                <w:u w:val="single"/>
              </w:rPr>
              <w:t xml:space="preserve">            </w:t>
            </w:r>
          </w:p>
        </w:tc>
        <w:tc>
          <w:tcPr>
            <w:tcW w:w="5011" w:type="dxa"/>
            <w:noWrap w:val="0"/>
            <w:vAlign w:val="center"/>
          </w:tcPr>
          <w:p w14:paraId="54FA4B8C">
            <w:pPr>
              <w:widowControl/>
              <w:ind w:firstLine="420"/>
              <w:rPr>
                <w:rFonts w:hint="eastAsia" w:ascii="仿宋" w:hAnsi="仿宋" w:eastAsia="仿宋" w:cs="仿宋"/>
                <w:color w:val="auto"/>
                <w:sz w:val="24"/>
                <w:u w:val="single"/>
              </w:rPr>
            </w:pPr>
            <w:r>
              <w:rPr>
                <w:rFonts w:hint="eastAsia" w:ascii="仿宋" w:hAnsi="仿宋" w:eastAsia="仿宋" w:cs="仿宋"/>
                <w:color w:val="auto"/>
                <w:sz w:val="24"/>
              </w:rPr>
              <w:t>法定代表人（签字或盖章）：</w:t>
            </w:r>
            <w:r>
              <w:rPr>
                <w:rFonts w:hint="eastAsia" w:ascii="仿宋" w:hAnsi="仿宋" w:eastAsia="仿宋" w:cs="仿宋"/>
                <w:color w:val="auto"/>
                <w:sz w:val="24"/>
                <w:u w:val="single"/>
              </w:rPr>
              <w:t xml:space="preserve">             </w:t>
            </w:r>
          </w:p>
        </w:tc>
      </w:tr>
      <w:tr w14:paraId="552C1C19">
        <w:tblPrEx>
          <w:tblCellMar>
            <w:top w:w="0" w:type="dxa"/>
            <w:left w:w="108" w:type="dxa"/>
            <w:bottom w:w="0" w:type="dxa"/>
            <w:right w:w="108" w:type="dxa"/>
          </w:tblCellMar>
        </w:tblPrEx>
        <w:trPr>
          <w:trHeight w:val="670" w:hRule="atLeast"/>
          <w:jc w:val="center"/>
        </w:trPr>
        <w:tc>
          <w:tcPr>
            <w:tcW w:w="4728" w:type="dxa"/>
            <w:noWrap w:val="0"/>
            <w:vAlign w:val="center"/>
          </w:tcPr>
          <w:p w14:paraId="74FE8070">
            <w:pPr>
              <w:widowControl/>
              <w:ind w:firstLine="420"/>
              <w:rPr>
                <w:rFonts w:hint="eastAsia" w:ascii="仿宋" w:hAnsi="仿宋" w:eastAsia="仿宋" w:cs="仿宋"/>
                <w:color w:val="auto"/>
                <w:sz w:val="24"/>
              </w:rPr>
            </w:pPr>
            <w:r>
              <w:rPr>
                <w:rFonts w:hint="eastAsia" w:ascii="仿宋" w:hAnsi="仿宋" w:eastAsia="仿宋" w:cs="仿宋"/>
                <w:color w:val="auto"/>
                <w:sz w:val="24"/>
              </w:rPr>
              <w:t>授权代表（签字或盖章）：</w:t>
            </w:r>
            <w:r>
              <w:rPr>
                <w:rFonts w:hint="eastAsia" w:ascii="仿宋" w:hAnsi="仿宋" w:eastAsia="仿宋" w:cs="仿宋"/>
                <w:color w:val="auto"/>
                <w:sz w:val="24"/>
                <w:u w:val="single"/>
              </w:rPr>
              <w:t xml:space="preserve">              </w:t>
            </w:r>
          </w:p>
        </w:tc>
        <w:tc>
          <w:tcPr>
            <w:tcW w:w="5011" w:type="dxa"/>
            <w:noWrap w:val="0"/>
            <w:vAlign w:val="center"/>
          </w:tcPr>
          <w:p w14:paraId="2E75AB64">
            <w:pPr>
              <w:widowControl/>
              <w:ind w:firstLine="420"/>
              <w:rPr>
                <w:rFonts w:hint="eastAsia" w:ascii="仿宋" w:hAnsi="仿宋" w:eastAsia="仿宋" w:cs="仿宋"/>
                <w:color w:val="auto"/>
                <w:sz w:val="24"/>
                <w:u w:val="single"/>
              </w:rPr>
            </w:pPr>
            <w:r>
              <w:rPr>
                <w:rFonts w:hint="eastAsia" w:ascii="仿宋" w:hAnsi="仿宋" w:eastAsia="仿宋" w:cs="仿宋"/>
                <w:color w:val="auto"/>
                <w:sz w:val="24"/>
              </w:rPr>
              <w:t>授权代表（签字或盖章）：</w:t>
            </w:r>
            <w:r>
              <w:rPr>
                <w:rFonts w:hint="eastAsia" w:ascii="仿宋" w:hAnsi="仿宋" w:eastAsia="仿宋" w:cs="仿宋"/>
                <w:color w:val="auto"/>
                <w:sz w:val="24"/>
                <w:u w:val="single"/>
              </w:rPr>
              <w:t xml:space="preserve">               </w:t>
            </w:r>
          </w:p>
        </w:tc>
      </w:tr>
      <w:tr w14:paraId="44DA5233">
        <w:tblPrEx>
          <w:tblCellMar>
            <w:top w:w="0" w:type="dxa"/>
            <w:left w:w="108" w:type="dxa"/>
            <w:bottom w:w="0" w:type="dxa"/>
            <w:right w:w="108" w:type="dxa"/>
          </w:tblCellMar>
        </w:tblPrEx>
        <w:trPr>
          <w:trHeight w:val="670" w:hRule="atLeast"/>
          <w:jc w:val="center"/>
        </w:trPr>
        <w:tc>
          <w:tcPr>
            <w:tcW w:w="4728" w:type="dxa"/>
            <w:noWrap w:val="0"/>
            <w:vAlign w:val="center"/>
          </w:tcPr>
          <w:p w14:paraId="10D709FE">
            <w:pPr>
              <w:widowControl/>
              <w:ind w:firstLine="420"/>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single"/>
              </w:rPr>
              <w:t xml:space="preserve">                           </w:t>
            </w:r>
          </w:p>
        </w:tc>
        <w:tc>
          <w:tcPr>
            <w:tcW w:w="5011" w:type="dxa"/>
            <w:noWrap w:val="0"/>
            <w:vAlign w:val="center"/>
          </w:tcPr>
          <w:p w14:paraId="44929E4B">
            <w:pPr>
              <w:widowControl/>
              <w:ind w:firstLine="420"/>
              <w:rPr>
                <w:rFonts w:hint="eastAsia" w:ascii="仿宋" w:hAnsi="仿宋" w:eastAsia="仿宋" w:cs="仿宋"/>
                <w:color w:val="auto"/>
                <w:sz w:val="24"/>
                <w:u w:val="single"/>
              </w:rPr>
            </w:pPr>
            <w:r>
              <w:rPr>
                <w:rFonts w:hint="eastAsia" w:ascii="仿宋" w:hAnsi="仿宋" w:eastAsia="仿宋" w:cs="仿宋"/>
                <w:color w:val="auto"/>
                <w:sz w:val="24"/>
              </w:rPr>
              <w:t>地　　址：</w:t>
            </w:r>
            <w:r>
              <w:rPr>
                <w:rFonts w:hint="eastAsia" w:ascii="仿宋" w:hAnsi="仿宋" w:eastAsia="仿宋" w:cs="仿宋"/>
                <w:color w:val="auto"/>
                <w:sz w:val="24"/>
                <w:u w:val="single"/>
              </w:rPr>
              <w:t xml:space="preserve">                            </w:t>
            </w:r>
          </w:p>
        </w:tc>
      </w:tr>
      <w:tr w14:paraId="52EDDEAC">
        <w:tblPrEx>
          <w:tblCellMar>
            <w:top w:w="0" w:type="dxa"/>
            <w:left w:w="108" w:type="dxa"/>
            <w:bottom w:w="0" w:type="dxa"/>
            <w:right w:w="108" w:type="dxa"/>
          </w:tblCellMar>
        </w:tblPrEx>
        <w:trPr>
          <w:trHeight w:val="670" w:hRule="atLeast"/>
          <w:jc w:val="center"/>
        </w:trPr>
        <w:tc>
          <w:tcPr>
            <w:tcW w:w="4728" w:type="dxa"/>
            <w:noWrap w:val="0"/>
            <w:vAlign w:val="center"/>
          </w:tcPr>
          <w:p w14:paraId="36E7D803">
            <w:pPr>
              <w:widowControl/>
              <w:ind w:firstLine="420"/>
              <w:rPr>
                <w:rFonts w:hint="eastAsia" w:ascii="仿宋" w:hAnsi="仿宋" w:eastAsia="仿宋" w:cs="仿宋"/>
                <w:color w:val="auto"/>
                <w:sz w:val="24"/>
                <w:u w:val="single"/>
              </w:rPr>
            </w:pPr>
            <w:r>
              <w:rPr>
                <w:rFonts w:hint="eastAsia" w:ascii="仿宋" w:hAnsi="仿宋" w:eastAsia="仿宋" w:cs="仿宋"/>
                <w:color w:val="auto"/>
                <w:sz w:val="24"/>
              </w:rPr>
              <w:t>邮政编码：</w:t>
            </w:r>
            <w:r>
              <w:rPr>
                <w:rFonts w:hint="eastAsia" w:ascii="仿宋" w:hAnsi="仿宋" w:eastAsia="仿宋" w:cs="仿宋"/>
                <w:color w:val="auto"/>
                <w:sz w:val="24"/>
                <w:u w:val="single"/>
              </w:rPr>
              <w:t xml:space="preserve">                           </w:t>
            </w:r>
          </w:p>
        </w:tc>
        <w:tc>
          <w:tcPr>
            <w:tcW w:w="5011" w:type="dxa"/>
            <w:noWrap w:val="0"/>
            <w:vAlign w:val="center"/>
          </w:tcPr>
          <w:p w14:paraId="07658053">
            <w:pPr>
              <w:widowControl/>
              <w:ind w:firstLine="420"/>
              <w:rPr>
                <w:rFonts w:hint="eastAsia" w:ascii="仿宋" w:hAnsi="仿宋" w:eastAsia="仿宋" w:cs="仿宋"/>
                <w:color w:val="auto"/>
                <w:sz w:val="24"/>
                <w:u w:val="single"/>
              </w:rPr>
            </w:pPr>
            <w:r>
              <w:rPr>
                <w:rFonts w:hint="eastAsia" w:ascii="仿宋" w:hAnsi="仿宋" w:eastAsia="仿宋" w:cs="仿宋"/>
                <w:color w:val="auto"/>
                <w:sz w:val="24"/>
              </w:rPr>
              <w:t>邮政编码：</w:t>
            </w:r>
            <w:r>
              <w:rPr>
                <w:rFonts w:hint="eastAsia" w:ascii="仿宋" w:hAnsi="仿宋" w:eastAsia="仿宋" w:cs="仿宋"/>
                <w:color w:val="auto"/>
                <w:sz w:val="24"/>
                <w:u w:val="single"/>
              </w:rPr>
              <w:t xml:space="preserve">                            </w:t>
            </w:r>
          </w:p>
        </w:tc>
      </w:tr>
      <w:tr w14:paraId="1EC1B2F5">
        <w:tblPrEx>
          <w:tblCellMar>
            <w:top w:w="0" w:type="dxa"/>
            <w:left w:w="108" w:type="dxa"/>
            <w:bottom w:w="0" w:type="dxa"/>
            <w:right w:w="108" w:type="dxa"/>
          </w:tblCellMar>
        </w:tblPrEx>
        <w:trPr>
          <w:trHeight w:val="670" w:hRule="atLeast"/>
          <w:jc w:val="center"/>
        </w:trPr>
        <w:tc>
          <w:tcPr>
            <w:tcW w:w="4728" w:type="dxa"/>
            <w:noWrap w:val="0"/>
            <w:vAlign w:val="center"/>
          </w:tcPr>
          <w:p w14:paraId="61F66BD6">
            <w:pPr>
              <w:widowControl/>
              <w:ind w:firstLine="420"/>
              <w:rPr>
                <w:rFonts w:hint="eastAsia" w:ascii="仿宋" w:hAnsi="仿宋" w:eastAsia="仿宋" w:cs="仿宋"/>
                <w:color w:val="auto"/>
                <w:sz w:val="24"/>
              </w:rPr>
            </w:pPr>
            <w:r>
              <w:rPr>
                <w:rFonts w:hint="eastAsia" w:ascii="仿宋" w:hAnsi="仿宋" w:eastAsia="仿宋" w:cs="仿宋"/>
                <w:color w:val="auto"/>
                <w:sz w:val="24"/>
              </w:rPr>
              <w:t>电　　话：</w:t>
            </w:r>
            <w:r>
              <w:rPr>
                <w:rFonts w:hint="eastAsia" w:ascii="仿宋" w:hAnsi="仿宋" w:eastAsia="仿宋" w:cs="仿宋"/>
                <w:color w:val="auto"/>
                <w:sz w:val="24"/>
                <w:u w:val="single"/>
              </w:rPr>
              <w:tab/>
            </w:r>
            <w:r>
              <w:rPr>
                <w:rFonts w:hint="eastAsia" w:ascii="仿宋" w:hAnsi="仿宋" w:eastAsia="仿宋" w:cs="仿宋"/>
                <w:color w:val="auto"/>
                <w:sz w:val="24"/>
                <w:u w:val="single"/>
              </w:rPr>
              <w:t xml:space="preserve">                        </w:t>
            </w:r>
          </w:p>
        </w:tc>
        <w:tc>
          <w:tcPr>
            <w:tcW w:w="5011" w:type="dxa"/>
            <w:noWrap w:val="0"/>
            <w:vAlign w:val="center"/>
          </w:tcPr>
          <w:p w14:paraId="7C1FE525">
            <w:pPr>
              <w:widowControl/>
              <w:ind w:firstLine="420"/>
              <w:rPr>
                <w:rFonts w:hint="eastAsia" w:ascii="仿宋" w:hAnsi="仿宋" w:eastAsia="仿宋" w:cs="仿宋"/>
                <w:color w:val="auto"/>
                <w:sz w:val="24"/>
              </w:rPr>
            </w:pPr>
            <w:r>
              <w:rPr>
                <w:rFonts w:hint="eastAsia" w:ascii="仿宋" w:hAnsi="仿宋" w:eastAsia="仿宋" w:cs="仿宋"/>
                <w:color w:val="auto"/>
                <w:sz w:val="24"/>
              </w:rPr>
              <w:t>电　　话：</w:t>
            </w:r>
            <w:r>
              <w:rPr>
                <w:rFonts w:hint="eastAsia" w:ascii="仿宋" w:hAnsi="仿宋" w:eastAsia="仿宋" w:cs="仿宋"/>
                <w:color w:val="auto"/>
                <w:sz w:val="24"/>
                <w:u w:val="single"/>
              </w:rPr>
              <w:tab/>
            </w:r>
            <w:r>
              <w:rPr>
                <w:rFonts w:hint="eastAsia" w:ascii="仿宋" w:hAnsi="仿宋" w:eastAsia="仿宋" w:cs="仿宋"/>
                <w:color w:val="auto"/>
                <w:sz w:val="24"/>
                <w:u w:val="single"/>
              </w:rPr>
              <w:tab/>
            </w:r>
            <w:r>
              <w:rPr>
                <w:rFonts w:hint="eastAsia" w:ascii="仿宋" w:hAnsi="仿宋" w:eastAsia="仿宋" w:cs="仿宋"/>
                <w:color w:val="auto"/>
                <w:sz w:val="24"/>
                <w:u w:val="single"/>
              </w:rPr>
              <w:t xml:space="preserve">                        </w:t>
            </w:r>
          </w:p>
        </w:tc>
      </w:tr>
      <w:tr w14:paraId="5496DEE9">
        <w:tblPrEx>
          <w:tblCellMar>
            <w:top w:w="0" w:type="dxa"/>
            <w:left w:w="108" w:type="dxa"/>
            <w:bottom w:w="0" w:type="dxa"/>
            <w:right w:w="108" w:type="dxa"/>
          </w:tblCellMar>
        </w:tblPrEx>
        <w:trPr>
          <w:trHeight w:val="670" w:hRule="atLeast"/>
          <w:jc w:val="center"/>
        </w:trPr>
        <w:tc>
          <w:tcPr>
            <w:tcW w:w="4728" w:type="dxa"/>
            <w:noWrap w:val="0"/>
            <w:vAlign w:val="center"/>
          </w:tcPr>
          <w:p w14:paraId="67FFB389">
            <w:pPr>
              <w:widowControl/>
              <w:ind w:firstLine="420"/>
              <w:rPr>
                <w:rFonts w:hint="eastAsia" w:ascii="仿宋" w:hAnsi="仿宋" w:eastAsia="仿宋" w:cs="仿宋"/>
                <w:color w:val="auto"/>
                <w:sz w:val="24"/>
                <w:u w:val="single"/>
              </w:rPr>
            </w:pPr>
            <w:r>
              <w:rPr>
                <w:rFonts w:hint="eastAsia" w:ascii="仿宋" w:hAnsi="仿宋" w:eastAsia="仿宋" w:cs="仿宋"/>
                <w:color w:val="auto"/>
                <w:sz w:val="24"/>
              </w:rPr>
              <w:t>开户银行：</w:t>
            </w:r>
            <w:r>
              <w:rPr>
                <w:rFonts w:hint="eastAsia" w:ascii="仿宋" w:hAnsi="仿宋" w:eastAsia="仿宋" w:cs="仿宋"/>
                <w:color w:val="auto"/>
                <w:sz w:val="24"/>
                <w:u w:val="single"/>
              </w:rPr>
              <w:t xml:space="preserve">                           </w:t>
            </w:r>
          </w:p>
        </w:tc>
        <w:tc>
          <w:tcPr>
            <w:tcW w:w="5011" w:type="dxa"/>
            <w:noWrap w:val="0"/>
            <w:vAlign w:val="center"/>
          </w:tcPr>
          <w:p w14:paraId="2741D0E0">
            <w:pPr>
              <w:widowControl/>
              <w:ind w:firstLine="420"/>
              <w:rPr>
                <w:rFonts w:hint="eastAsia" w:ascii="仿宋" w:hAnsi="仿宋" w:eastAsia="仿宋" w:cs="仿宋"/>
                <w:color w:val="auto"/>
                <w:sz w:val="24"/>
                <w:u w:val="single"/>
              </w:rPr>
            </w:pPr>
            <w:r>
              <w:rPr>
                <w:rFonts w:hint="eastAsia" w:ascii="仿宋" w:hAnsi="仿宋" w:eastAsia="仿宋" w:cs="仿宋"/>
                <w:color w:val="auto"/>
                <w:sz w:val="24"/>
              </w:rPr>
              <w:t>开户银行：</w:t>
            </w:r>
            <w:r>
              <w:rPr>
                <w:rFonts w:hint="eastAsia" w:ascii="仿宋" w:hAnsi="仿宋" w:eastAsia="仿宋" w:cs="仿宋"/>
                <w:color w:val="auto"/>
                <w:sz w:val="24"/>
                <w:u w:val="single"/>
              </w:rPr>
              <w:t xml:space="preserve">                            </w:t>
            </w:r>
          </w:p>
        </w:tc>
      </w:tr>
      <w:tr w14:paraId="0D9F5380">
        <w:tblPrEx>
          <w:tblCellMar>
            <w:top w:w="0" w:type="dxa"/>
            <w:left w:w="108" w:type="dxa"/>
            <w:bottom w:w="0" w:type="dxa"/>
            <w:right w:w="108" w:type="dxa"/>
          </w:tblCellMar>
        </w:tblPrEx>
        <w:trPr>
          <w:trHeight w:val="670" w:hRule="atLeast"/>
          <w:jc w:val="center"/>
        </w:trPr>
        <w:tc>
          <w:tcPr>
            <w:tcW w:w="4728" w:type="dxa"/>
            <w:noWrap w:val="0"/>
            <w:vAlign w:val="center"/>
          </w:tcPr>
          <w:p w14:paraId="660E12CE">
            <w:pPr>
              <w:widowControl/>
              <w:ind w:firstLine="420"/>
              <w:rPr>
                <w:rFonts w:hint="eastAsia" w:ascii="仿宋" w:hAnsi="仿宋" w:eastAsia="仿宋" w:cs="仿宋"/>
                <w:color w:val="auto"/>
                <w:sz w:val="24"/>
                <w:u w:val="single"/>
              </w:rPr>
            </w:pPr>
            <w:r>
              <w:rPr>
                <w:rFonts w:hint="eastAsia" w:ascii="仿宋" w:hAnsi="仿宋" w:eastAsia="仿宋" w:cs="仿宋"/>
                <w:color w:val="auto"/>
                <w:sz w:val="24"/>
              </w:rPr>
              <w:t>账　　号：</w:t>
            </w:r>
            <w:r>
              <w:rPr>
                <w:rFonts w:hint="eastAsia" w:ascii="仿宋" w:hAnsi="仿宋" w:eastAsia="仿宋" w:cs="仿宋"/>
                <w:color w:val="auto"/>
                <w:sz w:val="24"/>
                <w:u w:val="single"/>
              </w:rPr>
              <w:t xml:space="preserve">                           </w:t>
            </w:r>
          </w:p>
        </w:tc>
        <w:tc>
          <w:tcPr>
            <w:tcW w:w="5011" w:type="dxa"/>
            <w:noWrap w:val="0"/>
            <w:vAlign w:val="center"/>
          </w:tcPr>
          <w:p w14:paraId="0C7E900B">
            <w:pPr>
              <w:widowControl/>
              <w:ind w:firstLine="420"/>
              <w:rPr>
                <w:rFonts w:hint="eastAsia" w:ascii="仿宋" w:hAnsi="仿宋" w:eastAsia="仿宋" w:cs="仿宋"/>
                <w:color w:val="auto"/>
                <w:sz w:val="24"/>
                <w:u w:val="single"/>
              </w:rPr>
            </w:pPr>
            <w:r>
              <w:rPr>
                <w:rFonts w:hint="eastAsia" w:ascii="仿宋" w:hAnsi="仿宋" w:eastAsia="仿宋" w:cs="仿宋"/>
                <w:color w:val="auto"/>
                <w:sz w:val="24"/>
              </w:rPr>
              <w:t>账　　号：</w:t>
            </w:r>
            <w:r>
              <w:rPr>
                <w:rFonts w:hint="eastAsia" w:ascii="仿宋" w:hAnsi="仿宋" w:eastAsia="仿宋" w:cs="仿宋"/>
                <w:color w:val="auto"/>
                <w:sz w:val="24"/>
                <w:u w:val="single"/>
              </w:rPr>
              <w:t xml:space="preserve">                            </w:t>
            </w:r>
          </w:p>
        </w:tc>
      </w:tr>
      <w:tr w14:paraId="740798B5">
        <w:tblPrEx>
          <w:tblCellMar>
            <w:top w:w="0" w:type="dxa"/>
            <w:left w:w="108" w:type="dxa"/>
            <w:bottom w:w="0" w:type="dxa"/>
            <w:right w:w="108" w:type="dxa"/>
          </w:tblCellMar>
        </w:tblPrEx>
        <w:trPr>
          <w:trHeight w:val="670" w:hRule="atLeast"/>
          <w:jc w:val="center"/>
        </w:trPr>
        <w:tc>
          <w:tcPr>
            <w:tcW w:w="4728" w:type="dxa"/>
            <w:noWrap w:val="0"/>
            <w:vAlign w:val="center"/>
          </w:tcPr>
          <w:p w14:paraId="7B9803AD">
            <w:pPr>
              <w:widowControl/>
              <w:ind w:firstLine="420"/>
              <w:rPr>
                <w:rFonts w:hint="eastAsia" w:ascii="仿宋" w:hAnsi="仿宋" w:eastAsia="仿宋" w:cs="仿宋"/>
                <w:color w:val="auto"/>
                <w:sz w:val="24"/>
              </w:rPr>
            </w:pPr>
            <w:r>
              <w:rPr>
                <w:rFonts w:hint="eastAsia" w:ascii="仿宋" w:hAnsi="仿宋" w:eastAsia="仿宋" w:cs="仿宋"/>
                <w:color w:val="auto"/>
                <w:sz w:val="24"/>
              </w:rPr>
              <w:t>签订时间：      年　 月　 日</w:t>
            </w:r>
          </w:p>
        </w:tc>
        <w:tc>
          <w:tcPr>
            <w:tcW w:w="5011" w:type="dxa"/>
            <w:noWrap w:val="0"/>
            <w:vAlign w:val="center"/>
          </w:tcPr>
          <w:p w14:paraId="52E07CB3">
            <w:pPr>
              <w:widowControl/>
              <w:ind w:firstLine="420"/>
              <w:rPr>
                <w:rFonts w:hint="eastAsia" w:ascii="仿宋" w:hAnsi="仿宋" w:eastAsia="仿宋" w:cs="仿宋"/>
                <w:color w:val="auto"/>
                <w:sz w:val="24"/>
              </w:rPr>
            </w:pPr>
            <w:r>
              <w:rPr>
                <w:rFonts w:hint="eastAsia" w:ascii="仿宋" w:hAnsi="仿宋" w:eastAsia="仿宋" w:cs="仿宋"/>
                <w:color w:val="auto"/>
                <w:sz w:val="24"/>
              </w:rPr>
              <w:t>签订时间：      年 　 月　 日</w:t>
            </w:r>
          </w:p>
        </w:tc>
      </w:tr>
    </w:tbl>
    <w:p w14:paraId="5E75E8F9">
      <w:pPr>
        <w:pStyle w:val="22"/>
        <w:rPr>
          <w:rFonts w:hint="eastAsia" w:ascii="仿宋" w:hAnsi="仿宋" w:eastAsia="仿宋" w:cs="仿宋"/>
          <w:b/>
          <w:color w:val="auto"/>
          <w:kern w:val="0"/>
          <w:sz w:val="28"/>
          <w:szCs w:val="28"/>
          <w:highlight w:val="none"/>
        </w:rPr>
      </w:pPr>
    </w:p>
    <w:p w14:paraId="0998C217">
      <w:pPr>
        <w:widowControl/>
        <w:spacing w:line="341" w:lineRule="auto"/>
        <w:jc w:val="left"/>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注：本合同仅作示范文本，具体以双方</w:t>
      </w:r>
      <w:r>
        <w:rPr>
          <w:rFonts w:hint="eastAsia" w:ascii="仿宋" w:hAnsi="仿宋" w:eastAsia="仿宋" w:cs="仿宋"/>
          <w:b/>
          <w:color w:val="auto"/>
          <w:kern w:val="0"/>
          <w:sz w:val="28"/>
          <w:szCs w:val="28"/>
          <w:highlight w:val="none"/>
          <w:lang w:eastAsia="zh-CN"/>
        </w:rPr>
        <w:t>签订的</w:t>
      </w:r>
      <w:r>
        <w:rPr>
          <w:rFonts w:hint="eastAsia" w:ascii="仿宋" w:hAnsi="仿宋" w:eastAsia="仿宋" w:cs="仿宋"/>
          <w:b/>
          <w:color w:val="auto"/>
          <w:kern w:val="0"/>
          <w:sz w:val="28"/>
          <w:szCs w:val="28"/>
          <w:highlight w:val="none"/>
        </w:rPr>
        <w:t>正式合同为准，合同内容不得违背本</w:t>
      </w:r>
      <w:r>
        <w:rPr>
          <w:rFonts w:hint="eastAsia" w:ascii="仿宋" w:hAnsi="仿宋" w:eastAsia="仿宋" w:cs="仿宋"/>
          <w:b/>
          <w:color w:val="auto"/>
          <w:kern w:val="0"/>
          <w:sz w:val="28"/>
          <w:szCs w:val="28"/>
          <w:highlight w:val="none"/>
          <w:lang w:eastAsia="zh-CN"/>
        </w:rPr>
        <w:t>采购文件</w:t>
      </w:r>
      <w:r>
        <w:rPr>
          <w:rFonts w:hint="eastAsia" w:ascii="仿宋" w:hAnsi="仿宋" w:eastAsia="仿宋" w:cs="仿宋"/>
          <w:b/>
          <w:color w:val="auto"/>
          <w:kern w:val="0"/>
          <w:sz w:val="28"/>
          <w:szCs w:val="28"/>
          <w:highlight w:val="none"/>
        </w:rPr>
        <w:t>实质性要求。</w:t>
      </w:r>
    </w:p>
    <w:p w14:paraId="79B2081F">
      <w:pPr>
        <w:pStyle w:val="4"/>
        <w:pageBreakBefore/>
        <w:spacing w:line="560" w:lineRule="exact"/>
        <w:rPr>
          <w:rFonts w:hint="eastAsia" w:ascii="仿宋" w:hAnsi="仿宋" w:eastAsia="仿宋" w:cs="仿宋"/>
          <w:color w:val="auto"/>
        </w:rPr>
      </w:pPr>
      <w:bookmarkStart w:id="120" w:name="_Toc19307"/>
      <w:bookmarkStart w:id="121" w:name="_Toc24462"/>
      <w:r>
        <w:rPr>
          <w:rFonts w:hint="eastAsia" w:ascii="仿宋" w:hAnsi="仿宋" w:eastAsia="仿宋" w:cs="仿宋"/>
          <w:color w:val="auto"/>
        </w:rPr>
        <w:t>第五章  投标相关文件格式</w:t>
      </w:r>
      <w:bookmarkEnd w:id="119"/>
      <w:bookmarkEnd w:id="120"/>
      <w:bookmarkEnd w:id="121"/>
      <w:bookmarkStart w:id="122" w:name="_Toc15805942"/>
    </w:p>
    <w:p w14:paraId="4DB58B23">
      <w:pPr>
        <w:rPr>
          <w:rFonts w:hint="eastAsia" w:ascii="仿宋" w:hAnsi="仿宋" w:eastAsia="仿宋" w:cs="仿宋"/>
          <w:color w:val="auto"/>
        </w:rPr>
      </w:pPr>
    </w:p>
    <w:p w14:paraId="1F062243">
      <w:pPr>
        <w:pStyle w:val="5"/>
        <w:spacing w:before="240" w:after="240"/>
        <w:ind w:firstLine="0" w:firstLineChars="0"/>
        <w:jc w:val="center"/>
        <w:rPr>
          <w:rFonts w:hint="eastAsia" w:ascii="仿宋" w:hAnsi="仿宋" w:eastAsia="仿宋" w:cs="仿宋"/>
          <w:color w:val="auto"/>
          <w:sz w:val="44"/>
          <w:szCs w:val="44"/>
        </w:rPr>
      </w:pPr>
      <w:bookmarkStart w:id="123" w:name="_Toc16402"/>
      <w:bookmarkStart w:id="124" w:name="_Toc27784"/>
      <w:bookmarkStart w:id="125" w:name="_Toc493956051"/>
      <w:r>
        <w:rPr>
          <w:rFonts w:hint="eastAsia" w:ascii="仿宋" w:hAnsi="仿宋" w:eastAsia="仿宋" w:cs="仿宋"/>
          <w:color w:val="auto"/>
          <w:sz w:val="44"/>
          <w:szCs w:val="44"/>
        </w:rPr>
        <w:t>一  资格审查文件格式</w:t>
      </w:r>
      <w:bookmarkEnd w:id="123"/>
      <w:bookmarkEnd w:id="124"/>
      <w:bookmarkEnd w:id="125"/>
    </w:p>
    <w:p w14:paraId="39BAD221">
      <w:pPr>
        <w:pStyle w:val="5"/>
        <w:ind w:firstLine="0" w:firstLineChars="0"/>
        <w:jc w:val="center"/>
        <w:rPr>
          <w:rFonts w:hint="eastAsia" w:ascii="仿宋" w:hAnsi="仿宋" w:eastAsia="仿宋" w:cs="仿宋"/>
          <w:color w:val="auto"/>
          <w:spacing w:val="6"/>
        </w:rPr>
      </w:pPr>
      <w:bookmarkStart w:id="126" w:name="_Toc1604"/>
      <w:bookmarkStart w:id="127" w:name="_Toc16788"/>
      <w:bookmarkStart w:id="128" w:name="_Toc497142709"/>
      <w:bookmarkStart w:id="129" w:name="_Toc26220"/>
      <w:bookmarkStart w:id="130" w:name="_Toc452968820"/>
      <w:bookmarkStart w:id="131" w:name="_Toc17498"/>
      <w:bookmarkStart w:id="132" w:name="_Toc20343"/>
      <w:bookmarkStart w:id="133" w:name="_Toc20866"/>
      <w:bookmarkStart w:id="134" w:name="_Toc510162947"/>
      <w:bookmarkStart w:id="135" w:name="_Toc8493"/>
      <w:bookmarkStart w:id="136" w:name="_Toc19093"/>
      <w:bookmarkStart w:id="137" w:name="_Toc18672"/>
      <w:bookmarkStart w:id="138" w:name="_Toc450893976"/>
      <w:bookmarkStart w:id="139" w:name="_Toc26593"/>
      <w:bookmarkStart w:id="140" w:name="_Toc499804893"/>
      <w:bookmarkStart w:id="141" w:name="_Toc453940290"/>
      <w:bookmarkStart w:id="142" w:name="_Toc32044"/>
      <w:bookmarkStart w:id="143" w:name="_Toc22309"/>
      <w:bookmarkStart w:id="144" w:name="_Toc27829"/>
      <w:bookmarkStart w:id="145" w:name="_Toc499814946"/>
      <w:bookmarkStart w:id="146" w:name="_Toc24172"/>
      <w:r>
        <w:rPr>
          <w:rFonts w:hint="eastAsia" w:ascii="仿宋" w:hAnsi="仿宋" w:eastAsia="仿宋" w:cs="仿宋"/>
          <w:color w:val="auto"/>
          <w:spacing w:val="6"/>
        </w:rPr>
        <w:t>资格审查文件内外层信封及投标文件封面格式</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Start w:id="147" w:name="_Toc499804892"/>
      <w:bookmarkStart w:id="148" w:name="_Toc26908"/>
      <w:bookmarkStart w:id="149" w:name="_Toc28374"/>
      <w:bookmarkStart w:id="150" w:name="_Toc23056"/>
      <w:bookmarkStart w:id="151" w:name="_Toc19218"/>
      <w:bookmarkStart w:id="152" w:name="_Toc14379"/>
      <w:bookmarkStart w:id="153" w:name="_Toc20639"/>
      <w:bookmarkStart w:id="154" w:name="_Toc510162946"/>
      <w:bookmarkStart w:id="155" w:name="_Toc3800"/>
      <w:bookmarkStart w:id="156" w:name="_Toc497142708"/>
      <w:bookmarkStart w:id="157" w:name="_Toc14839"/>
      <w:bookmarkStart w:id="158" w:name="_Toc499814945"/>
    </w:p>
    <w:p w14:paraId="50FD15B4">
      <w:pPr>
        <w:pStyle w:val="5"/>
        <w:ind w:firstLine="0" w:firstLineChars="0"/>
        <w:jc w:val="right"/>
        <w:rPr>
          <w:rFonts w:hint="eastAsia" w:ascii="仿宋" w:hAnsi="仿宋" w:eastAsia="仿宋" w:cs="仿宋"/>
          <w:color w:val="auto"/>
          <w:spacing w:val="6"/>
        </w:rPr>
      </w:pPr>
      <w:bookmarkStart w:id="159" w:name="_Toc3856"/>
      <w:bookmarkStart w:id="160" w:name="_Toc9377"/>
      <w:bookmarkStart w:id="161" w:name="_Toc22278"/>
      <w:bookmarkStart w:id="162" w:name="_Toc21697"/>
      <w:bookmarkStart w:id="163" w:name="_Toc22580"/>
      <w:bookmarkStart w:id="164" w:name="_Toc28461"/>
      <w:r>
        <w:rPr>
          <w:rFonts w:hint="eastAsia" w:ascii="仿宋" w:hAnsi="仿宋" w:eastAsia="仿宋" w:cs="仿宋"/>
          <w:b w:val="0"/>
          <w:color w:val="auto"/>
          <w:sz w:val="32"/>
          <w:szCs w:val="32"/>
        </w:rPr>
        <w:t>正本（或副本）</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57A20ED1">
      <w:pPr>
        <w:ind w:firstLine="667" w:firstLineChars="200"/>
        <w:rPr>
          <w:rFonts w:hint="eastAsia" w:ascii="仿宋" w:hAnsi="仿宋" w:eastAsia="仿宋" w:cs="仿宋"/>
          <w:b/>
          <w:color w:val="auto"/>
          <w:spacing w:val="6"/>
          <w:sz w:val="32"/>
          <w:lang w:eastAsia="zh-CN"/>
        </w:rPr>
      </w:pPr>
      <w:r>
        <w:rPr>
          <w:rFonts w:hint="eastAsia" w:ascii="仿宋" w:hAnsi="仿宋" w:eastAsia="仿宋" w:cs="仿宋"/>
          <w:b/>
          <w:color w:val="auto"/>
          <w:spacing w:val="6"/>
          <w:sz w:val="32"/>
        </w:rPr>
        <w:t>项目名称：</w:t>
      </w:r>
      <w:r>
        <w:rPr>
          <w:rFonts w:hint="eastAsia" w:ascii="仿宋" w:hAnsi="仿宋" w:eastAsia="仿宋" w:cs="仿宋"/>
          <w:color w:val="auto"/>
          <w:sz w:val="30"/>
          <w:szCs w:val="30"/>
          <w:lang w:eastAsia="zh-CN"/>
        </w:rPr>
        <w:t>遂昌县综合行政执法系统制式服装和标志采购项目</w:t>
      </w:r>
    </w:p>
    <w:p w14:paraId="00BF9AE3">
      <w:pPr>
        <w:rPr>
          <w:rFonts w:hint="eastAsia" w:ascii="仿宋" w:hAnsi="仿宋" w:eastAsia="仿宋" w:cs="仿宋"/>
          <w:color w:val="auto"/>
        </w:rPr>
      </w:pPr>
    </w:p>
    <w:p w14:paraId="3AEDB90C">
      <w:pPr>
        <w:rPr>
          <w:rFonts w:hint="eastAsia" w:ascii="仿宋" w:hAnsi="仿宋" w:eastAsia="仿宋" w:cs="仿宋"/>
          <w:color w:val="auto"/>
        </w:rPr>
      </w:pPr>
    </w:p>
    <w:p w14:paraId="2CFB0D21">
      <w:pPr>
        <w:rPr>
          <w:rFonts w:hint="eastAsia" w:ascii="仿宋" w:hAnsi="仿宋" w:eastAsia="仿宋" w:cs="仿宋"/>
          <w:b/>
          <w:bCs/>
          <w:color w:val="auto"/>
          <w:spacing w:val="6"/>
          <w:sz w:val="36"/>
        </w:rPr>
      </w:pPr>
    </w:p>
    <w:p w14:paraId="6582DE2F">
      <w:pPr>
        <w:pStyle w:val="32"/>
        <w:snapToGrid w:val="0"/>
        <w:spacing w:line="360" w:lineRule="auto"/>
        <w:ind w:firstLine="626" w:firstLineChars="200"/>
        <w:rPr>
          <w:rFonts w:hint="eastAsia" w:ascii="仿宋" w:hAnsi="仿宋" w:eastAsia="仿宋" w:cs="仿宋"/>
          <w:color w:val="auto"/>
          <w:spacing w:val="6"/>
          <w:sz w:val="30"/>
          <w:szCs w:val="30"/>
        </w:rPr>
      </w:pPr>
      <w:r>
        <w:rPr>
          <w:rFonts w:hint="eastAsia" w:ascii="仿宋" w:hAnsi="仿宋" w:eastAsia="仿宋" w:cs="仿宋"/>
          <w:b/>
          <w:bCs/>
          <w:color w:val="auto"/>
          <w:spacing w:val="6"/>
          <w:sz w:val="30"/>
          <w:szCs w:val="30"/>
        </w:rPr>
        <w:t>投标文件名称：</w:t>
      </w:r>
      <w:r>
        <w:rPr>
          <w:rFonts w:hint="eastAsia" w:ascii="仿宋" w:hAnsi="仿宋" w:eastAsia="仿宋" w:cs="仿宋"/>
          <w:color w:val="auto"/>
          <w:spacing w:val="6"/>
          <w:sz w:val="30"/>
          <w:szCs w:val="30"/>
        </w:rPr>
        <w:t>资格审查文件</w:t>
      </w:r>
    </w:p>
    <w:p w14:paraId="50CAD8D6">
      <w:pPr>
        <w:pStyle w:val="32"/>
        <w:snapToGrid w:val="0"/>
        <w:spacing w:line="360" w:lineRule="auto"/>
        <w:ind w:firstLine="985" w:firstLineChars="316"/>
        <w:rPr>
          <w:rFonts w:hint="eastAsia" w:ascii="仿宋" w:hAnsi="仿宋" w:eastAsia="仿宋" w:cs="仿宋"/>
          <w:color w:val="auto"/>
          <w:spacing w:val="6"/>
          <w:sz w:val="30"/>
          <w:szCs w:val="30"/>
        </w:rPr>
      </w:pPr>
    </w:p>
    <w:p w14:paraId="74D86D37">
      <w:pPr>
        <w:pStyle w:val="32"/>
        <w:snapToGrid w:val="0"/>
        <w:spacing w:line="360" w:lineRule="auto"/>
        <w:ind w:firstLine="626" w:firstLineChars="200"/>
        <w:rPr>
          <w:rFonts w:hint="eastAsia" w:ascii="仿宋" w:hAnsi="仿宋" w:eastAsia="仿宋" w:cs="仿宋"/>
          <w:b/>
          <w:bCs/>
          <w:color w:val="auto"/>
          <w:spacing w:val="6"/>
          <w:sz w:val="30"/>
          <w:szCs w:val="30"/>
        </w:rPr>
      </w:pPr>
      <w:r>
        <w:rPr>
          <w:rFonts w:hint="eastAsia" w:ascii="仿宋" w:hAnsi="仿宋" w:eastAsia="仿宋" w:cs="仿宋"/>
          <w:b/>
          <w:bCs/>
          <w:color w:val="auto"/>
          <w:spacing w:val="6"/>
          <w:sz w:val="30"/>
          <w:szCs w:val="30"/>
        </w:rPr>
        <w:t>投标人名称：（盖章）</w:t>
      </w:r>
    </w:p>
    <w:p w14:paraId="5C669A1F">
      <w:pPr>
        <w:pStyle w:val="32"/>
        <w:snapToGrid w:val="0"/>
        <w:spacing w:line="360" w:lineRule="auto"/>
        <w:ind w:firstLine="3047" w:firstLineChars="816"/>
        <w:rPr>
          <w:rFonts w:hint="eastAsia" w:ascii="仿宋" w:hAnsi="仿宋" w:eastAsia="仿宋" w:cs="仿宋"/>
          <w:b/>
          <w:bCs/>
          <w:color w:val="auto"/>
          <w:spacing w:val="6"/>
          <w:sz w:val="36"/>
        </w:rPr>
      </w:pPr>
    </w:p>
    <w:p w14:paraId="401DBE15">
      <w:pPr>
        <w:pStyle w:val="32"/>
        <w:snapToGrid w:val="0"/>
        <w:spacing w:line="360" w:lineRule="auto"/>
        <w:ind w:firstLine="626" w:firstLineChars="200"/>
        <w:rPr>
          <w:rFonts w:hint="eastAsia" w:ascii="仿宋" w:hAnsi="仿宋" w:eastAsia="仿宋" w:cs="仿宋"/>
          <w:b/>
          <w:bCs/>
          <w:color w:val="auto"/>
          <w:spacing w:val="6"/>
          <w:sz w:val="30"/>
          <w:szCs w:val="30"/>
        </w:rPr>
      </w:pPr>
      <w:r>
        <w:rPr>
          <w:rFonts w:hint="eastAsia" w:ascii="仿宋" w:hAnsi="仿宋" w:eastAsia="仿宋" w:cs="仿宋"/>
          <w:b/>
          <w:bCs/>
          <w:color w:val="auto"/>
          <w:spacing w:val="6"/>
          <w:sz w:val="30"/>
          <w:szCs w:val="30"/>
        </w:rPr>
        <w:t>投标人地址：</w:t>
      </w:r>
    </w:p>
    <w:p w14:paraId="39C5B7B7">
      <w:pPr>
        <w:pStyle w:val="32"/>
        <w:snapToGrid w:val="0"/>
        <w:spacing w:line="360" w:lineRule="auto"/>
        <w:ind w:firstLine="3047" w:firstLineChars="816"/>
        <w:rPr>
          <w:rFonts w:hint="eastAsia" w:ascii="仿宋" w:hAnsi="仿宋" w:eastAsia="仿宋" w:cs="仿宋"/>
          <w:b/>
          <w:bCs/>
          <w:color w:val="auto"/>
          <w:spacing w:val="6"/>
          <w:sz w:val="36"/>
        </w:rPr>
      </w:pPr>
    </w:p>
    <w:p w14:paraId="6F25B56D">
      <w:pPr>
        <w:pStyle w:val="32"/>
        <w:snapToGrid w:val="0"/>
        <w:spacing w:line="360" w:lineRule="auto"/>
        <w:ind w:firstLine="626" w:firstLineChars="200"/>
        <w:rPr>
          <w:rFonts w:hint="eastAsia" w:ascii="仿宋" w:hAnsi="仿宋" w:eastAsia="仿宋" w:cs="仿宋"/>
          <w:b/>
          <w:bCs/>
          <w:color w:val="auto"/>
          <w:spacing w:val="6"/>
          <w:sz w:val="30"/>
          <w:szCs w:val="30"/>
        </w:rPr>
      </w:pPr>
      <w:r>
        <w:rPr>
          <w:rFonts w:hint="eastAsia" w:ascii="仿宋" w:hAnsi="仿宋" w:eastAsia="仿宋" w:cs="仿宋"/>
          <w:b/>
          <w:bCs/>
          <w:color w:val="auto"/>
          <w:spacing w:val="6"/>
          <w:sz w:val="30"/>
          <w:szCs w:val="30"/>
        </w:rPr>
        <w:t>法定代表人（或被委托人）签字或盖章：</w:t>
      </w:r>
    </w:p>
    <w:p w14:paraId="33A12AF1">
      <w:pPr>
        <w:pStyle w:val="32"/>
        <w:snapToGrid w:val="0"/>
        <w:spacing w:line="360" w:lineRule="auto"/>
        <w:ind w:firstLine="3047" w:firstLineChars="816"/>
        <w:rPr>
          <w:rFonts w:hint="eastAsia" w:ascii="仿宋" w:hAnsi="仿宋" w:eastAsia="仿宋" w:cs="仿宋"/>
          <w:b/>
          <w:bCs/>
          <w:color w:val="auto"/>
          <w:spacing w:val="6"/>
          <w:sz w:val="36"/>
        </w:rPr>
      </w:pPr>
    </w:p>
    <w:p w14:paraId="5270CC16">
      <w:pPr>
        <w:pStyle w:val="32"/>
        <w:snapToGrid w:val="0"/>
        <w:spacing w:line="360" w:lineRule="auto"/>
        <w:ind w:firstLine="626" w:firstLineChars="200"/>
        <w:rPr>
          <w:rFonts w:hint="eastAsia" w:ascii="仿宋" w:hAnsi="仿宋" w:eastAsia="仿宋" w:cs="仿宋"/>
          <w:b/>
          <w:bCs/>
          <w:color w:val="auto"/>
          <w:spacing w:val="6"/>
          <w:sz w:val="30"/>
          <w:szCs w:val="30"/>
        </w:rPr>
      </w:pPr>
      <w:r>
        <w:rPr>
          <w:rFonts w:hint="eastAsia" w:ascii="仿宋" w:hAnsi="仿宋" w:eastAsia="仿宋" w:cs="仿宋"/>
          <w:b/>
          <w:bCs/>
          <w:color w:val="auto"/>
          <w:spacing w:val="6"/>
          <w:sz w:val="30"/>
          <w:szCs w:val="30"/>
        </w:rPr>
        <w:t>时间：在     年   月   日   时   分之前不得启封</w:t>
      </w:r>
    </w:p>
    <w:p w14:paraId="649A3888">
      <w:pPr>
        <w:rPr>
          <w:rFonts w:hint="eastAsia" w:ascii="仿宋" w:hAnsi="仿宋" w:eastAsia="仿宋" w:cs="仿宋"/>
          <w:b/>
          <w:bCs/>
          <w:color w:val="auto"/>
          <w:spacing w:val="6"/>
          <w:sz w:val="36"/>
        </w:rPr>
      </w:pPr>
    </w:p>
    <w:p w14:paraId="7CDCE3F8">
      <w:pPr>
        <w:pStyle w:val="33"/>
        <w:rPr>
          <w:rFonts w:hint="eastAsia" w:ascii="仿宋" w:hAnsi="仿宋" w:eastAsia="仿宋" w:cs="仿宋"/>
          <w:color w:val="auto"/>
        </w:rPr>
      </w:pPr>
    </w:p>
    <w:p w14:paraId="67E25E13">
      <w:pPr>
        <w:jc w:val="center"/>
        <w:rPr>
          <w:rFonts w:hint="eastAsia" w:ascii="仿宋" w:hAnsi="仿宋" w:eastAsia="仿宋" w:cs="仿宋"/>
          <w:color w:val="auto"/>
          <w:sz w:val="44"/>
          <w:szCs w:val="48"/>
        </w:rPr>
      </w:pPr>
    </w:p>
    <w:p w14:paraId="38B5641A">
      <w:pPr>
        <w:pStyle w:val="17"/>
        <w:rPr>
          <w:rFonts w:hint="eastAsia" w:ascii="仿宋" w:hAnsi="仿宋" w:eastAsia="仿宋" w:cs="仿宋"/>
          <w:color w:val="auto"/>
        </w:rPr>
      </w:pPr>
    </w:p>
    <w:p w14:paraId="2BF43826">
      <w:pPr>
        <w:jc w:val="center"/>
        <w:rPr>
          <w:rFonts w:hint="eastAsia" w:ascii="仿宋" w:hAnsi="仿宋" w:eastAsia="仿宋" w:cs="仿宋"/>
          <w:color w:val="auto"/>
          <w:sz w:val="44"/>
          <w:szCs w:val="48"/>
        </w:rPr>
      </w:pPr>
    </w:p>
    <w:p w14:paraId="281B7C13">
      <w:pPr>
        <w:pStyle w:val="17"/>
        <w:rPr>
          <w:rFonts w:hint="eastAsia" w:ascii="仿宋" w:hAnsi="仿宋" w:eastAsia="仿宋" w:cs="仿宋"/>
          <w:color w:val="auto"/>
        </w:rPr>
      </w:pPr>
    </w:p>
    <w:p w14:paraId="16C78DC9">
      <w:pPr>
        <w:jc w:val="center"/>
        <w:rPr>
          <w:rFonts w:hint="eastAsia" w:ascii="仿宋" w:hAnsi="仿宋" w:eastAsia="仿宋" w:cs="仿宋"/>
          <w:color w:val="auto"/>
          <w:sz w:val="40"/>
          <w:szCs w:val="44"/>
        </w:rPr>
      </w:pPr>
      <w:r>
        <w:rPr>
          <w:rFonts w:hint="eastAsia" w:ascii="仿宋" w:hAnsi="仿宋" w:eastAsia="仿宋" w:cs="仿宋"/>
          <w:color w:val="auto"/>
          <w:sz w:val="40"/>
          <w:szCs w:val="44"/>
        </w:rPr>
        <w:t>目 录</w:t>
      </w:r>
    </w:p>
    <w:p w14:paraId="1EB2483F">
      <w:pPr>
        <w:rPr>
          <w:rFonts w:hint="eastAsia" w:ascii="仿宋" w:hAnsi="仿宋" w:eastAsia="仿宋" w:cs="仿宋"/>
          <w:color w:val="auto"/>
        </w:rPr>
      </w:pPr>
    </w:p>
    <w:p w14:paraId="5EE48365">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845" w:hanging="425"/>
        <w:textAlignment w:val="auto"/>
        <w:rPr>
          <w:rFonts w:hint="eastAsia" w:ascii="仿宋" w:hAnsi="仿宋" w:eastAsia="仿宋" w:cs="仿宋"/>
          <w:color w:val="auto"/>
          <w:sz w:val="24"/>
        </w:rPr>
      </w:pPr>
      <w:r>
        <w:rPr>
          <w:rFonts w:hint="eastAsia" w:ascii="仿宋" w:hAnsi="仿宋" w:eastAsia="仿宋" w:cs="仿宋"/>
          <w:color w:val="auto"/>
          <w:sz w:val="24"/>
        </w:rPr>
        <w:t>公司有效营业执照复印件</w:t>
      </w:r>
    </w:p>
    <w:p w14:paraId="7E0F1558">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845" w:hanging="425"/>
        <w:textAlignment w:val="auto"/>
        <w:rPr>
          <w:rFonts w:hint="eastAsia" w:ascii="仿宋" w:hAnsi="仿宋" w:eastAsia="仿宋" w:cs="仿宋"/>
          <w:color w:val="auto"/>
          <w:sz w:val="24"/>
        </w:rPr>
      </w:pPr>
      <w:r>
        <w:rPr>
          <w:rFonts w:hint="eastAsia" w:ascii="仿宋" w:hAnsi="仿宋" w:eastAsia="仿宋" w:cs="仿宋"/>
          <w:color w:val="auto"/>
          <w:sz w:val="24"/>
        </w:rPr>
        <w:t>法定代表人资格证明书或授权委托书</w:t>
      </w:r>
    </w:p>
    <w:p w14:paraId="64AA5609">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845" w:hanging="425"/>
        <w:textAlignment w:val="auto"/>
        <w:rPr>
          <w:rFonts w:hint="eastAsia" w:ascii="仿宋" w:hAnsi="仿宋" w:eastAsia="仿宋" w:cs="仿宋"/>
          <w:color w:val="auto"/>
          <w:sz w:val="24"/>
        </w:rPr>
      </w:pPr>
      <w:r>
        <w:rPr>
          <w:rFonts w:hint="eastAsia" w:ascii="仿宋" w:hAnsi="仿宋" w:eastAsia="仿宋" w:cs="仿宋"/>
          <w:color w:val="auto"/>
          <w:sz w:val="24"/>
        </w:rPr>
        <w:t>资格证明</w:t>
      </w:r>
    </w:p>
    <w:p w14:paraId="7035D1F3">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845" w:hanging="425"/>
        <w:textAlignment w:val="auto"/>
        <w:rPr>
          <w:rFonts w:hint="eastAsia" w:ascii="仿宋" w:hAnsi="仿宋" w:eastAsia="仿宋" w:cs="仿宋"/>
          <w:color w:val="auto"/>
          <w:sz w:val="24"/>
        </w:rPr>
      </w:pPr>
      <w:r>
        <w:rPr>
          <w:rFonts w:hint="eastAsia" w:ascii="仿宋" w:hAnsi="仿宋" w:eastAsia="仿宋" w:cs="仿宋"/>
          <w:color w:val="auto"/>
          <w:sz w:val="24"/>
        </w:rPr>
        <w:t>具有履行合同所必需的场地、设备和专业技术能力的承诺函</w:t>
      </w:r>
    </w:p>
    <w:p w14:paraId="738B0301">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845" w:hanging="425"/>
        <w:textAlignment w:val="auto"/>
        <w:rPr>
          <w:rFonts w:hint="eastAsia" w:ascii="仿宋" w:hAnsi="仿宋" w:eastAsia="仿宋" w:cs="仿宋"/>
          <w:color w:val="auto"/>
          <w:sz w:val="24"/>
        </w:rPr>
      </w:pPr>
      <w:r>
        <w:rPr>
          <w:rFonts w:hint="eastAsia" w:ascii="仿宋" w:hAnsi="仿宋" w:eastAsia="仿宋" w:cs="仿宋"/>
          <w:color w:val="auto"/>
          <w:sz w:val="24"/>
        </w:rPr>
        <w:t>依法缴纳税收和社会保障资金的承诺函</w:t>
      </w:r>
    </w:p>
    <w:p w14:paraId="27B50FAE">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845" w:hanging="425"/>
        <w:textAlignment w:val="auto"/>
        <w:rPr>
          <w:rFonts w:hint="eastAsia" w:ascii="仿宋" w:hAnsi="仿宋" w:eastAsia="仿宋" w:cs="仿宋"/>
          <w:color w:val="auto"/>
          <w:sz w:val="24"/>
        </w:rPr>
      </w:pPr>
      <w:r>
        <w:rPr>
          <w:rFonts w:hint="eastAsia" w:ascii="仿宋" w:hAnsi="仿宋" w:eastAsia="仿宋" w:cs="仿宋"/>
          <w:color w:val="auto"/>
          <w:sz w:val="24"/>
        </w:rPr>
        <w:t>参加采购活动前3年内在经营活动中没有重大违法记录的声明函</w:t>
      </w:r>
    </w:p>
    <w:p w14:paraId="1F5D8814">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845" w:hanging="425"/>
        <w:textAlignment w:val="auto"/>
        <w:rPr>
          <w:rFonts w:hint="eastAsia" w:ascii="仿宋" w:hAnsi="仿宋" w:eastAsia="仿宋" w:cs="仿宋"/>
          <w:color w:val="auto"/>
          <w:sz w:val="24"/>
        </w:rPr>
      </w:pPr>
      <w:r>
        <w:rPr>
          <w:rFonts w:hint="eastAsia" w:ascii="仿宋" w:hAnsi="仿宋" w:eastAsia="仿宋" w:cs="仿宋"/>
          <w:color w:val="auto"/>
          <w:sz w:val="24"/>
        </w:rPr>
        <w:t>投标供应商没有失信记录承诺函</w:t>
      </w:r>
    </w:p>
    <w:p w14:paraId="01B86CCE">
      <w:pPr>
        <w:pStyle w:val="5"/>
        <w:spacing w:before="240" w:after="240"/>
        <w:ind w:firstLine="0" w:firstLineChars="0"/>
        <w:jc w:val="center"/>
        <w:rPr>
          <w:rFonts w:hint="eastAsia" w:ascii="仿宋" w:hAnsi="仿宋" w:eastAsia="仿宋" w:cs="仿宋"/>
          <w:color w:val="auto"/>
          <w:sz w:val="32"/>
          <w:szCs w:val="32"/>
        </w:rPr>
      </w:pPr>
      <w:bookmarkStart w:id="165" w:name="_Toc7928"/>
      <w:bookmarkStart w:id="166" w:name="_Toc493956052"/>
      <w:bookmarkStart w:id="167" w:name="_Toc12609"/>
      <w:bookmarkStart w:id="168" w:name="_Toc510162950"/>
      <w:bookmarkStart w:id="169" w:name="_Toc26506"/>
      <w:bookmarkStart w:id="170" w:name="_Toc29610"/>
      <w:bookmarkStart w:id="171" w:name="_Toc31908"/>
    </w:p>
    <w:p w14:paraId="4E1D5B45">
      <w:pPr>
        <w:pStyle w:val="6"/>
        <w:rPr>
          <w:rFonts w:hint="eastAsia" w:ascii="仿宋" w:hAnsi="仿宋" w:eastAsia="仿宋" w:cs="仿宋"/>
          <w:color w:val="auto"/>
        </w:rPr>
      </w:pPr>
    </w:p>
    <w:p w14:paraId="62706C93">
      <w:pPr>
        <w:pStyle w:val="5"/>
        <w:spacing w:before="240" w:after="240"/>
        <w:ind w:firstLine="0" w:firstLineChars="0"/>
        <w:rPr>
          <w:rFonts w:hint="eastAsia" w:ascii="仿宋" w:hAnsi="仿宋" w:eastAsia="仿宋" w:cs="仿宋"/>
          <w:color w:val="auto"/>
          <w:sz w:val="32"/>
          <w:szCs w:val="32"/>
        </w:rPr>
      </w:pPr>
    </w:p>
    <w:p w14:paraId="378F674D">
      <w:pPr>
        <w:pStyle w:val="6"/>
        <w:rPr>
          <w:rFonts w:hint="eastAsia" w:ascii="仿宋" w:hAnsi="仿宋" w:eastAsia="仿宋" w:cs="仿宋"/>
          <w:color w:val="auto"/>
          <w:sz w:val="32"/>
          <w:szCs w:val="32"/>
        </w:rPr>
      </w:pPr>
    </w:p>
    <w:p w14:paraId="614D2273">
      <w:pPr>
        <w:pStyle w:val="6"/>
        <w:rPr>
          <w:rFonts w:hint="eastAsia" w:ascii="仿宋" w:hAnsi="仿宋" w:eastAsia="仿宋" w:cs="仿宋"/>
          <w:color w:val="auto"/>
          <w:sz w:val="32"/>
          <w:szCs w:val="32"/>
        </w:rPr>
      </w:pPr>
    </w:p>
    <w:p w14:paraId="50BA8A37">
      <w:pPr>
        <w:pStyle w:val="6"/>
        <w:rPr>
          <w:rFonts w:hint="eastAsia" w:ascii="仿宋" w:hAnsi="仿宋" w:eastAsia="仿宋" w:cs="仿宋"/>
          <w:color w:val="auto"/>
          <w:sz w:val="32"/>
          <w:szCs w:val="32"/>
        </w:rPr>
      </w:pPr>
    </w:p>
    <w:p w14:paraId="14DD19BE">
      <w:pPr>
        <w:pStyle w:val="6"/>
        <w:rPr>
          <w:rFonts w:hint="eastAsia" w:ascii="仿宋" w:hAnsi="仿宋" w:eastAsia="仿宋" w:cs="仿宋"/>
          <w:color w:val="auto"/>
          <w:sz w:val="32"/>
          <w:szCs w:val="32"/>
        </w:rPr>
      </w:pPr>
    </w:p>
    <w:p w14:paraId="7A3D3EBE">
      <w:pPr>
        <w:pStyle w:val="6"/>
        <w:rPr>
          <w:rFonts w:hint="eastAsia" w:ascii="仿宋" w:hAnsi="仿宋" w:eastAsia="仿宋" w:cs="仿宋"/>
          <w:color w:val="auto"/>
          <w:sz w:val="32"/>
          <w:szCs w:val="32"/>
        </w:rPr>
      </w:pPr>
    </w:p>
    <w:p w14:paraId="1A06B63D">
      <w:pPr>
        <w:pStyle w:val="10"/>
        <w:ind w:firstLine="640"/>
        <w:rPr>
          <w:rFonts w:hint="eastAsia" w:ascii="仿宋" w:hAnsi="仿宋" w:eastAsia="仿宋" w:cs="仿宋"/>
          <w:color w:val="auto"/>
          <w:sz w:val="32"/>
          <w:szCs w:val="32"/>
        </w:rPr>
      </w:pPr>
    </w:p>
    <w:p w14:paraId="29B797BC">
      <w:pPr>
        <w:pStyle w:val="6"/>
        <w:rPr>
          <w:rFonts w:hint="eastAsia" w:ascii="仿宋" w:hAnsi="仿宋" w:eastAsia="仿宋" w:cs="仿宋"/>
          <w:color w:val="auto"/>
          <w:sz w:val="32"/>
          <w:szCs w:val="32"/>
        </w:rPr>
      </w:pPr>
    </w:p>
    <w:p w14:paraId="5AA955E4">
      <w:pPr>
        <w:pStyle w:val="10"/>
        <w:ind w:firstLine="640"/>
        <w:rPr>
          <w:rFonts w:hint="eastAsia" w:ascii="仿宋" w:hAnsi="仿宋" w:eastAsia="仿宋" w:cs="仿宋"/>
          <w:color w:val="auto"/>
          <w:sz w:val="32"/>
          <w:szCs w:val="32"/>
        </w:rPr>
      </w:pPr>
    </w:p>
    <w:p w14:paraId="06325470">
      <w:pPr>
        <w:rPr>
          <w:rFonts w:hint="eastAsia" w:ascii="仿宋" w:hAnsi="仿宋" w:eastAsia="仿宋" w:cs="仿宋"/>
          <w:color w:val="auto"/>
        </w:rPr>
      </w:pPr>
    </w:p>
    <w:p w14:paraId="598B81E1">
      <w:pPr>
        <w:pStyle w:val="10"/>
        <w:rPr>
          <w:rFonts w:hint="eastAsia" w:ascii="仿宋" w:hAnsi="仿宋" w:eastAsia="仿宋" w:cs="仿宋"/>
          <w:color w:val="auto"/>
        </w:rPr>
      </w:pPr>
    </w:p>
    <w:p w14:paraId="74F51BE7">
      <w:pPr>
        <w:pStyle w:val="6"/>
        <w:rPr>
          <w:rFonts w:hint="eastAsia" w:ascii="仿宋" w:hAnsi="仿宋" w:eastAsia="仿宋" w:cs="仿宋"/>
          <w:color w:val="auto"/>
          <w:sz w:val="32"/>
          <w:szCs w:val="32"/>
        </w:rPr>
      </w:pPr>
    </w:p>
    <w:p w14:paraId="5B3F3F70">
      <w:pPr>
        <w:pStyle w:val="6"/>
        <w:rPr>
          <w:rFonts w:hint="eastAsia" w:ascii="仿宋" w:hAnsi="仿宋" w:eastAsia="仿宋" w:cs="仿宋"/>
          <w:color w:val="auto"/>
          <w:sz w:val="32"/>
          <w:szCs w:val="32"/>
        </w:rPr>
      </w:pPr>
    </w:p>
    <w:p w14:paraId="0ACDBF7A">
      <w:pPr>
        <w:pStyle w:val="6"/>
        <w:rPr>
          <w:rFonts w:hint="eastAsia" w:ascii="仿宋" w:hAnsi="仿宋" w:eastAsia="仿宋" w:cs="仿宋"/>
          <w:color w:val="auto"/>
          <w:sz w:val="32"/>
          <w:szCs w:val="32"/>
        </w:rPr>
      </w:pPr>
    </w:p>
    <w:p w14:paraId="7F30BBE1">
      <w:pPr>
        <w:pStyle w:val="6"/>
        <w:rPr>
          <w:rFonts w:hint="eastAsia" w:ascii="仿宋" w:hAnsi="仿宋" w:eastAsia="仿宋" w:cs="仿宋"/>
          <w:color w:val="auto"/>
          <w:sz w:val="32"/>
          <w:szCs w:val="32"/>
        </w:rPr>
      </w:pPr>
    </w:p>
    <w:p w14:paraId="1B523372">
      <w:pPr>
        <w:pStyle w:val="6"/>
        <w:rPr>
          <w:rFonts w:hint="eastAsia" w:ascii="仿宋" w:hAnsi="仿宋" w:eastAsia="仿宋" w:cs="仿宋"/>
          <w:color w:val="auto"/>
          <w:sz w:val="32"/>
          <w:szCs w:val="32"/>
        </w:rPr>
      </w:pPr>
    </w:p>
    <w:p w14:paraId="168AF3EB">
      <w:pPr>
        <w:pStyle w:val="5"/>
        <w:spacing w:before="240" w:after="240"/>
        <w:ind w:firstLine="0" w:firstLineChars="0"/>
        <w:jc w:val="center"/>
        <w:rPr>
          <w:rFonts w:hint="eastAsia" w:ascii="仿宋" w:hAnsi="仿宋" w:eastAsia="仿宋" w:cs="仿宋"/>
          <w:color w:val="auto"/>
          <w:sz w:val="32"/>
          <w:szCs w:val="32"/>
        </w:rPr>
      </w:pPr>
      <w:bookmarkStart w:id="172" w:name="_Toc23333"/>
      <w:bookmarkStart w:id="173" w:name="_Toc5890"/>
      <w:bookmarkStart w:id="174" w:name="_Toc26547"/>
      <w:bookmarkStart w:id="175" w:name="_Toc6668"/>
      <w:bookmarkStart w:id="176" w:name="_Toc23408"/>
      <w:bookmarkStart w:id="177" w:name="_Toc13720"/>
      <w:bookmarkStart w:id="178" w:name="_Toc27618"/>
      <w:bookmarkStart w:id="179" w:name="_Toc29120"/>
      <w:bookmarkStart w:id="180" w:name="_Toc14370"/>
      <w:r>
        <w:rPr>
          <w:rFonts w:hint="eastAsia" w:ascii="仿宋" w:hAnsi="仿宋" w:eastAsia="仿宋" w:cs="仿宋"/>
          <w:color w:val="auto"/>
          <w:sz w:val="32"/>
          <w:szCs w:val="32"/>
        </w:rPr>
        <w:t>▲1.公司有效营业执照复印件</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093E561D">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要求：</w:t>
      </w:r>
    </w:p>
    <w:p w14:paraId="265320EE">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提供有效的营业执照复印件并</w:t>
      </w:r>
      <w:r>
        <w:rPr>
          <w:rFonts w:hint="eastAsia" w:ascii="仿宋" w:hAnsi="仿宋" w:eastAsia="仿宋" w:cs="仿宋"/>
          <w:color w:val="auto"/>
          <w:sz w:val="24"/>
        </w:rPr>
        <w:t>加盖投标人公章</w:t>
      </w:r>
      <w:r>
        <w:rPr>
          <w:rFonts w:hint="eastAsia" w:ascii="仿宋" w:hAnsi="仿宋" w:eastAsia="仿宋" w:cs="仿宋"/>
          <w:color w:val="auto"/>
          <w:sz w:val="24"/>
          <w:szCs w:val="24"/>
        </w:rPr>
        <w:t>。</w:t>
      </w:r>
    </w:p>
    <w:p w14:paraId="59912D48">
      <w:pPr>
        <w:spacing w:line="360" w:lineRule="auto"/>
        <w:rPr>
          <w:rFonts w:hint="eastAsia" w:ascii="仿宋" w:hAnsi="仿宋" w:eastAsia="仿宋" w:cs="仿宋"/>
          <w:color w:val="auto"/>
          <w:sz w:val="24"/>
          <w:szCs w:val="24"/>
        </w:rPr>
      </w:pPr>
    </w:p>
    <w:p w14:paraId="08E58513">
      <w:pPr>
        <w:tabs>
          <w:tab w:val="left" w:pos="540"/>
        </w:tabs>
        <w:snapToGrid w:val="0"/>
        <w:spacing w:line="360" w:lineRule="auto"/>
        <w:ind w:firstLine="480" w:firstLineChars="200"/>
        <w:rPr>
          <w:rFonts w:hint="eastAsia" w:ascii="仿宋" w:hAnsi="仿宋" w:eastAsia="仿宋" w:cs="仿宋"/>
          <w:color w:val="auto"/>
          <w:sz w:val="24"/>
          <w:szCs w:val="24"/>
          <w:highlight w:val="yellow"/>
        </w:rPr>
      </w:pPr>
    </w:p>
    <w:p w14:paraId="0E41C722">
      <w:pPr>
        <w:tabs>
          <w:tab w:val="left" w:pos="540"/>
        </w:tabs>
        <w:snapToGrid w:val="0"/>
        <w:spacing w:line="360" w:lineRule="auto"/>
        <w:ind w:firstLine="480" w:firstLineChars="200"/>
        <w:rPr>
          <w:rFonts w:hint="eastAsia" w:ascii="仿宋" w:hAnsi="仿宋" w:eastAsia="仿宋" w:cs="仿宋"/>
          <w:color w:val="auto"/>
          <w:sz w:val="24"/>
          <w:szCs w:val="24"/>
          <w:highlight w:val="yellow"/>
        </w:rPr>
      </w:pPr>
    </w:p>
    <w:p w14:paraId="4D4ACEE1">
      <w:pPr>
        <w:pStyle w:val="33"/>
        <w:rPr>
          <w:rFonts w:hint="eastAsia" w:ascii="仿宋" w:hAnsi="仿宋" w:eastAsia="仿宋" w:cs="仿宋"/>
          <w:b w:val="0"/>
          <w:bCs w:val="0"/>
          <w:color w:val="auto"/>
          <w:sz w:val="24"/>
          <w:szCs w:val="24"/>
          <w:highlight w:val="yellow"/>
        </w:rPr>
      </w:pPr>
    </w:p>
    <w:p w14:paraId="0E92920A">
      <w:pPr>
        <w:pStyle w:val="9"/>
        <w:rPr>
          <w:rFonts w:hint="eastAsia" w:ascii="仿宋" w:hAnsi="仿宋" w:eastAsia="仿宋" w:cs="仿宋"/>
          <w:color w:val="auto"/>
          <w:sz w:val="24"/>
          <w:szCs w:val="24"/>
          <w:highlight w:val="yellow"/>
        </w:rPr>
      </w:pPr>
    </w:p>
    <w:p w14:paraId="12D2FAF1">
      <w:pPr>
        <w:pStyle w:val="22"/>
        <w:ind w:firstLine="240"/>
        <w:rPr>
          <w:rFonts w:hint="eastAsia" w:ascii="仿宋" w:hAnsi="仿宋" w:eastAsia="仿宋" w:cs="仿宋"/>
          <w:color w:val="auto"/>
          <w:sz w:val="24"/>
          <w:szCs w:val="24"/>
          <w:highlight w:val="yellow"/>
        </w:rPr>
      </w:pPr>
    </w:p>
    <w:p w14:paraId="18256E78">
      <w:pPr>
        <w:pStyle w:val="19"/>
        <w:rPr>
          <w:rFonts w:hint="eastAsia" w:ascii="仿宋" w:hAnsi="仿宋" w:eastAsia="仿宋" w:cs="仿宋"/>
          <w:color w:val="auto"/>
          <w:sz w:val="24"/>
          <w:szCs w:val="24"/>
          <w:highlight w:val="yellow"/>
        </w:rPr>
      </w:pPr>
    </w:p>
    <w:p w14:paraId="124FB354">
      <w:pPr>
        <w:rPr>
          <w:rFonts w:hint="eastAsia" w:ascii="仿宋" w:hAnsi="仿宋" w:eastAsia="仿宋" w:cs="仿宋"/>
          <w:color w:val="auto"/>
          <w:sz w:val="24"/>
          <w:szCs w:val="24"/>
          <w:highlight w:val="yellow"/>
        </w:rPr>
      </w:pPr>
    </w:p>
    <w:p w14:paraId="643FE659">
      <w:pPr>
        <w:pStyle w:val="33"/>
        <w:rPr>
          <w:rFonts w:hint="eastAsia" w:ascii="仿宋" w:hAnsi="仿宋" w:eastAsia="仿宋" w:cs="仿宋"/>
          <w:b w:val="0"/>
          <w:bCs w:val="0"/>
          <w:color w:val="auto"/>
          <w:sz w:val="24"/>
          <w:szCs w:val="24"/>
          <w:highlight w:val="yellow"/>
        </w:rPr>
      </w:pPr>
    </w:p>
    <w:p w14:paraId="5E9978B8">
      <w:pPr>
        <w:pStyle w:val="9"/>
        <w:rPr>
          <w:rFonts w:hint="eastAsia" w:ascii="仿宋" w:hAnsi="仿宋" w:eastAsia="仿宋" w:cs="仿宋"/>
          <w:color w:val="auto"/>
        </w:rPr>
      </w:pPr>
    </w:p>
    <w:p w14:paraId="4E4C3450">
      <w:pPr>
        <w:tabs>
          <w:tab w:val="left" w:pos="540"/>
        </w:tabs>
        <w:snapToGrid w:val="0"/>
        <w:spacing w:line="360" w:lineRule="auto"/>
        <w:ind w:firstLine="480" w:firstLineChars="200"/>
        <w:rPr>
          <w:rFonts w:hint="eastAsia" w:ascii="仿宋" w:hAnsi="仿宋" w:eastAsia="仿宋" w:cs="仿宋"/>
          <w:color w:val="auto"/>
          <w:sz w:val="24"/>
          <w:szCs w:val="24"/>
          <w:highlight w:val="yellow"/>
        </w:rPr>
      </w:pPr>
    </w:p>
    <w:p w14:paraId="116FBA7D">
      <w:pPr>
        <w:pStyle w:val="33"/>
        <w:rPr>
          <w:rFonts w:hint="eastAsia" w:ascii="仿宋" w:hAnsi="仿宋" w:eastAsia="仿宋" w:cs="仿宋"/>
          <w:b w:val="0"/>
          <w:bCs w:val="0"/>
          <w:color w:val="auto"/>
          <w:sz w:val="24"/>
          <w:szCs w:val="24"/>
          <w:highlight w:val="yellow"/>
        </w:rPr>
      </w:pPr>
    </w:p>
    <w:p w14:paraId="6C9B1C76">
      <w:pPr>
        <w:rPr>
          <w:rFonts w:hint="eastAsia" w:ascii="仿宋" w:hAnsi="仿宋" w:eastAsia="仿宋" w:cs="仿宋"/>
          <w:color w:val="auto"/>
        </w:rPr>
      </w:pPr>
    </w:p>
    <w:p w14:paraId="4DB83AE3">
      <w:pPr>
        <w:pStyle w:val="23"/>
        <w:ind w:firstLine="480"/>
        <w:rPr>
          <w:rFonts w:hint="eastAsia" w:ascii="仿宋" w:hAnsi="仿宋" w:eastAsia="仿宋" w:cs="仿宋"/>
          <w:color w:val="auto"/>
        </w:rPr>
      </w:pPr>
    </w:p>
    <w:p w14:paraId="14783E35">
      <w:pPr>
        <w:rPr>
          <w:rFonts w:hint="eastAsia" w:ascii="仿宋" w:hAnsi="仿宋" w:eastAsia="仿宋" w:cs="仿宋"/>
          <w:color w:val="auto"/>
        </w:rPr>
      </w:pPr>
    </w:p>
    <w:p w14:paraId="57A3BA5B">
      <w:pPr>
        <w:pStyle w:val="23"/>
        <w:ind w:firstLine="480"/>
        <w:rPr>
          <w:rFonts w:hint="eastAsia" w:ascii="仿宋" w:hAnsi="仿宋" w:eastAsia="仿宋" w:cs="仿宋"/>
          <w:color w:val="auto"/>
        </w:rPr>
      </w:pPr>
    </w:p>
    <w:p w14:paraId="293FAA21">
      <w:pPr>
        <w:rPr>
          <w:rFonts w:hint="eastAsia" w:ascii="仿宋" w:hAnsi="仿宋" w:eastAsia="仿宋" w:cs="仿宋"/>
          <w:color w:val="auto"/>
        </w:rPr>
      </w:pPr>
    </w:p>
    <w:p w14:paraId="453E0CF2">
      <w:pPr>
        <w:pStyle w:val="23"/>
        <w:ind w:firstLine="480"/>
        <w:rPr>
          <w:rFonts w:hint="eastAsia" w:ascii="仿宋" w:hAnsi="仿宋" w:eastAsia="仿宋" w:cs="仿宋"/>
          <w:color w:val="auto"/>
        </w:rPr>
      </w:pPr>
    </w:p>
    <w:p w14:paraId="7F64BC8F">
      <w:pPr>
        <w:pStyle w:val="22"/>
        <w:ind w:firstLine="240"/>
        <w:rPr>
          <w:rFonts w:hint="eastAsia" w:ascii="仿宋" w:hAnsi="仿宋" w:eastAsia="仿宋" w:cs="仿宋"/>
          <w:color w:val="auto"/>
          <w:sz w:val="24"/>
          <w:szCs w:val="24"/>
          <w:highlight w:val="yellow"/>
        </w:rPr>
      </w:pPr>
    </w:p>
    <w:p w14:paraId="1534057A">
      <w:pPr>
        <w:pStyle w:val="19"/>
        <w:rPr>
          <w:rFonts w:hint="eastAsia" w:ascii="仿宋" w:hAnsi="仿宋" w:eastAsia="仿宋" w:cs="仿宋"/>
          <w:color w:val="auto"/>
          <w:sz w:val="24"/>
          <w:szCs w:val="24"/>
          <w:highlight w:val="yellow"/>
        </w:rPr>
      </w:pPr>
    </w:p>
    <w:p w14:paraId="2ED9129B">
      <w:pPr>
        <w:rPr>
          <w:rFonts w:hint="eastAsia" w:ascii="仿宋" w:hAnsi="仿宋" w:eastAsia="仿宋" w:cs="仿宋"/>
          <w:color w:val="auto"/>
          <w:sz w:val="24"/>
          <w:szCs w:val="24"/>
          <w:highlight w:val="yellow"/>
        </w:rPr>
      </w:pPr>
    </w:p>
    <w:p w14:paraId="2F606F44">
      <w:pPr>
        <w:pStyle w:val="28"/>
        <w:ind w:left="420"/>
        <w:rPr>
          <w:rFonts w:hint="eastAsia" w:ascii="仿宋" w:hAnsi="仿宋" w:eastAsia="仿宋" w:cs="仿宋"/>
          <w:color w:val="auto"/>
          <w:szCs w:val="24"/>
          <w:highlight w:val="yellow"/>
        </w:rPr>
      </w:pPr>
    </w:p>
    <w:p w14:paraId="753CBD4F">
      <w:pPr>
        <w:pStyle w:val="28"/>
        <w:ind w:left="420"/>
        <w:rPr>
          <w:rFonts w:hint="eastAsia" w:ascii="仿宋" w:hAnsi="仿宋" w:eastAsia="仿宋" w:cs="仿宋"/>
          <w:color w:val="auto"/>
          <w:szCs w:val="24"/>
          <w:highlight w:val="yellow"/>
        </w:rPr>
      </w:pPr>
    </w:p>
    <w:p w14:paraId="2E63C4A9">
      <w:pPr>
        <w:pStyle w:val="28"/>
        <w:ind w:left="420"/>
        <w:rPr>
          <w:rFonts w:hint="eastAsia" w:ascii="仿宋" w:hAnsi="仿宋" w:eastAsia="仿宋" w:cs="仿宋"/>
          <w:color w:val="auto"/>
          <w:szCs w:val="24"/>
          <w:highlight w:val="yellow"/>
        </w:rPr>
      </w:pPr>
    </w:p>
    <w:p w14:paraId="1D8412CA">
      <w:pPr>
        <w:pStyle w:val="28"/>
        <w:ind w:left="420"/>
        <w:rPr>
          <w:rFonts w:hint="eastAsia" w:ascii="仿宋" w:hAnsi="仿宋" w:eastAsia="仿宋" w:cs="仿宋"/>
          <w:color w:val="auto"/>
          <w:szCs w:val="24"/>
          <w:highlight w:val="yellow"/>
        </w:rPr>
      </w:pPr>
    </w:p>
    <w:p w14:paraId="1C75F4C6">
      <w:pPr>
        <w:pStyle w:val="28"/>
        <w:ind w:left="420"/>
        <w:rPr>
          <w:rFonts w:hint="eastAsia" w:ascii="仿宋" w:hAnsi="仿宋" w:eastAsia="仿宋" w:cs="仿宋"/>
          <w:color w:val="auto"/>
          <w:szCs w:val="24"/>
          <w:highlight w:val="yellow"/>
        </w:rPr>
      </w:pPr>
    </w:p>
    <w:p w14:paraId="603597FB">
      <w:pPr>
        <w:pStyle w:val="33"/>
        <w:rPr>
          <w:rFonts w:hint="eastAsia" w:ascii="仿宋" w:hAnsi="仿宋" w:eastAsia="仿宋" w:cs="仿宋"/>
          <w:b w:val="0"/>
          <w:bCs w:val="0"/>
          <w:color w:val="auto"/>
          <w:sz w:val="24"/>
          <w:szCs w:val="24"/>
          <w:highlight w:val="yellow"/>
        </w:rPr>
      </w:pPr>
    </w:p>
    <w:p w14:paraId="43A11D24">
      <w:pPr>
        <w:pStyle w:val="5"/>
        <w:spacing w:before="240" w:after="240"/>
        <w:ind w:firstLine="0" w:firstLineChars="0"/>
        <w:jc w:val="center"/>
        <w:rPr>
          <w:rFonts w:hint="eastAsia" w:ascii="仿宋" w:hAnsi="仿宋" w:eastAsia="仿宋" w:cs="仿宋"/>
          <w:color w:val="auto"/>
          <w:sz w:val="32"/>
          <w:szCs w:val="32"/>
        </w:rPr>
      </w:pPr>
      <w:bookmarkStart w:id="181" w:name="_Toc18250"/>
      <w:bookmarkStart w:id="182" w:name="_Toc28058"/>
      <w:bookmarkStart w:id="183" w:name="_Toc4315"/>
      <w:bookmarkStart w:id="184" w:name="_Toc28912"/>
      <w:bookmarkStart w:id="185" w:name="_Toc13094"/>
      <w:bookmarkStart w:id="186" w:name="_Toc23352"/>
      <w:r>
        <w:rPr>
          <w:rFonts w:hint="eastAsia" w:ascii="仿宋" w:hAnsi="仿宋" w:eastAsia="仿宋" w:cs="仿宋"/>
          <w:color w:val="auto"/>
          <w:sz w:val="32"/>
          <w:szCs w:val="32"/>
        </w:rPr>
        <w:t>▲2.法定代表人资格证明书或授权委托书</w:t>
      </w:r>
      <w:bookmarkEnd w:id="181"/>
      <w:bookmarkEnd w:id="182"/>
      <w:bookmarkEnd w:id="183"/>
      <w:bookmarkEnd w:id="184"/>
      <w:bookmarkEnd w:id="185"/>
      <w:bookmarkEnd w:id="186"/>
    </w:p>
    <w:p w14:paraId="26256C35">
      <w:pPr>
        <w:pStyle w:val="6"/>
        <w:spacing w:line="360" w:lineRule="auto"/>
        <w:ind w:firstLine="0"/>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2.1 法定代表人资格证明书</w:t>
      </w:r>
    </w:p>
    <w:p w14:paraId="5163B505">
      <w:pPr>
        <w:rPr>
          <w:rFonts w:hint="eastAsia" w:ascii="仿宋" w:hAnsi="仿宋" w:eastAsia="仿宋" w:cs="仿宋"/>
          <w:color w:val="auto"/>
          <w:sz w:val="24"/>
          <w:szCs w:val="24"/>
        </w:rPr>
      </w:pPr>
    </w:p>
    <w:p w14:paraId="23823509">
      <w:pPr>
        <w:pStyle w:val="22"/>
        <w:spacing w:line="360" w:lineRule="auto"/>
        <w:ind w:firstLine="240"/>
        <w:rPr>
          <w:rFonts w:hint="eastAsia" w:ascii="仿宋" w:hAnsi="仿宋" w:eastAsia="仿宋" w:cs="仿宋"/>
          <w:color w:val="auto"/>
          <w:sz w:val="24"/>
          <w:szCs w:val="24"/>
        </w:rPr>
      </w:pPr>
      <w:r>
        <w:rPr>
          <w:rFonts w:hint="eastAsia" w:ascii="仿宋" w:hAnsi="仿宋" w:eastAsia="仿宋" w:cs="仿宋"/>
          <w:color w:val="auto"/>
          <w:sz w:val="24"/>
          <w:szCs w:val="24"/>
        </w:rPr>
        <w:t>单位名称：</w:t>
      </w:r>
      <w:r>
        <w:rPr>
          <w:rFonts w:hint="eastAsia" w:ascii="仿宋" w:hAnsi="仿宋" w:eastAsia="仿宋" w:cs="仿宋"/>
          <w:color w:val="auto"/>
          <w:sz w:val="24"/>
          <w:szCs w:val="24"/>
          <w:u w:val="single"/>
        </w:rPr>
        <w:t xml:space="preserve">                                    </w:t>
      </w:r>
    </w:p>
    <w:p w14:paraId="00C38434">
      <w:pPr>
        <w:pStyle w:val="19"/>
        <w:spacing w:line="360" w:lineRule="auto"/>
        <w:rPr>
          <w:rFonts w:hint="eastAsia" w:ascii="仿宋" w:hAnsi="仿宋" w:eastAsia="仿宋" w:cs="仿宋"/>
          <w:color w:val="auto"/>
          <w:sz w:val="24"/>
          <w:szCs w:val="24"/>
        </w:rPr>
      </w:pPr>
    </w:p>
    <w:p w14:paraId="110151E2">
      <w:pPr>
        <w:pStyle w:val="22"/>
        <w:spacing w:line="360" w:lineRule="auto"/>
        <w:ind w:firstLine="240"/>
        <w:rPr>
          <w:rFonts w:hint="eastAsia" w:ascii="仿宋" w:hAnsi="仿宋" w:eastAsia="仿宋" w:cs="仿宋"/>
          <w:color w:val="auto"/>
          <w:sz w:val="24"/>
          <w:szCs w:val="24"/>
        </w:rPr>
      </w:pPr>
      <w:r>
        <w:rPr>
          <w:rFonts w:hint="eastAsia" w:ascii="仿宋" w:hAnsi="仿宋" w:eastAsia="仿宋" w:cs="仿宋"/>
          <w:color w:val="auto"/>
          <w:sz w:val="24"/>
          <w:szCs w:val="24"/>
        </w:rPr>
        <w:t>地址：</w:t>
      </w:r>
      <w:r>
        <w:rPr>
          <w:rFonts w:hint="eastAsia" w:ascii="仿宋" w:hAnsi="仿宋" w:eastAsia="仿宋" w:cs="仿宋"/>
          <w:color w:val="auto"/>
          <w:sz w:val="24"/>
          <w:szCs w:val="24"/>
          <w:u w:val="single"/>
        </w:rPr>
        <w:t xml:space="preserve">                                    </w:t>
      </w:r>
    </w:p>
    <w:p w14:paraId="62899A81">
      <w:pPr>
        <w:pStyle w:val="19"/>
        <w:spacing w:line="360" w:lineRule="auto"/>
        <w:rPr>
          <w:rFonts w:hint="eastAsia" w:ascii="仿宋" w:hAnsi="仿宋" w:eastAsia="仿宋" w:cs="仿宋"/>
          <w:color w:val="auto"/>
          <w:sz w:val="24"/>
          <w:szCs w:val="24"/>
        </w:rPr>
      </w:pPr>
    </w:p>
    <w:p w14:paraId="4895E7A1">
      <w:pPr>
        <w:pStyle w:val="22"/>
        <w:spacing w:line="360" w:lineRule="auto"/>
        <w:ind w:firstLine="240"/>
        <w:jc w:val="left"/>
        <w:rPr>
          <w:rFonts w:hint="eastAsia" w:ascii="仿宋" w:hAnsi="仿宋" w:eastAsia="仿宋" w:cs="仿宋"/>
          <w:color w:val="auto"/>
          <w:sz w:val="24"/>
          <w:szCs w:val="24"/>
        </w:rPr>
      </w:pPr>
      <w:r>
        <w:rPr>
          <w:rFonts w:hint="eastAsia" w:ascii="仿宋" w:hAnsi="仿宋" w:eastAsia="仿宋" w:cs="仿宋"/>
          <w:color w:val="auto"/>
          <w:sz w:val="24"/>
          <w:szCs w:val="24"/>
        </w:rPr>
        <w:t>姓名：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性别：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年龄：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职务：</w:t>
      </w:r>
      <w:r>
        <w:rPr>
          <w:rFonts w:hint="eastAsia" w:ascii="仿宋" w:hAnsi="仿宋" w:eastAsia="仿宋" w:cs="仿宋"/>
          <w:color w:val="auto"/>
          <w:sz w:val="24"/>
          <w:szCs w:val="24"/>
          <w:u w:val="single"/>
        </w:rPr>
        <w:t xml:space="preserve">           </w:t>
      </w:r>
    </w:p>
    <w:p w14:paraId="01B3BE49">
      <w:pPr>
        <w:pStyle w:val="19"/>
        <w:spacing w:line="360" w:lineRule="auto"/>
        <w:rPr>
          <w:rFonts w:hint="eastAsia" w:ascii="仿宋" w:hAnsi="仿宋" w:eastAsia="仿宋" w:cs="仿宋"/>
          <w:color w:val="auto"/>
          <w:sz w:val="24"/>
          <w:szCs w:val="24"/>
        </w:rPr>
      </w:pPr>
    </w:p>
    <w:p w14:paraId="649BFE10">
      <w:pPr>
        <w:pStyle w:val="22"/>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系</w:t>
      </w:r>
      <w:r>
        <w:rPr>
          <w:rFonts w:hint="eastAsia" w:ascii="仿宋" w:hAnsi="仿宋" w:eastAsia="仿宋" w:cs="仿宋"/>
          <w:color w:val="auto"/>
          <w:sz w:val="24"/>
          <w:szCs w:val="24"/>
          <w:u w:val="single"/>
        </w:rPr>
        <w:tab/>
      </w:r>
      <w:r>
        <w:rPr>
          <w:rFonts w:hint="eastAsia" w:ascii="仿宋" w:hAnsi="仿宋" w:eastAsia="仿宋" w:cs="仿宋"/>
          <w:color w:val="auto"/>
          <w:sz w:val="24"/>
          <w:szCs w:val="24"/>
          <w:u w:val="single"/>
        </w:rPr>
        <w:t xml:space="preserve">  （供应商名称）     </w:t>
      </w:r>
      <w:r>
        <w:rPr>
          <w:rFonts w:hint="eastAsia" w:ascii="仿宋" w:hAnsi="仿宋" w:eastAsia="仿宋" w:cs="仿宋"/>
          <w:color w:val="auto"/>
          <w:sz w:val="24"/>
          <w:szCs w:val="24"/>
        </w:rPr>
        <w:t>的法定代表人。为参加就贵方组织的有关</w:t>
      </w:r>
      <w:r>
        <w:rPr>
          <w:rFonts w:hint="eastAsia" w:ascii="仿宋" w:hAnsi="仿宋" w:eastAsia="仿宋" w:cs="仿宋"/>
          <w:color w:val="auto"/>
          <w:sz w:val="24"/>
          <w:szCs w:val="24"/>
          <w:u w:val="single"/>
        </w:rPr>
        <w:t>（项目名称）（项目编号）</w:t>
      </w:r>
      <w:r>
        <w:rPr>
          <w:rFonts w:hint="eastAsia" w:ascii="仿宋" w:hAnsi="仿宋" w:eastAsia="仿宋" w:cs="仿宋"/>
          <w:color w:val="auto"/>
          <w:sz w:val="24"/>
          <w:szCs w:val="24"/>
        </w:rPr>
        <w:t>项目的投标活动，签署并全权办理针对上述项目的投标、开标、评标、签约等具体事务和签署相关文件。</w:t>
      </w:r>
    </w:p>
    <w:p w14:paraId="30D36089">
      <w:pPr>
        <w:pStyle w:val="22"/>
        <w:spacing w:line="360" w:lineRule="auto"/>
        <w:ind w:firstLine="240"/>
        <w:rPr>
          <w:rFonts w:hint="eastAsia" w:ascii="仿宋" w:hAnsi="仿宋" w:eastAsia="仿宋" w:cs="仿宋"/>
          <w:color w:val="auto"/>
          <w:sz w:val="24"/>
          <w:szCs w:val="24"/>
        </w:rPr>
      </w:pPr>
      <w:r>
        <w:rPr>
          <w:rFonts w:hint="eastAsia" w:ascii="仿宋" w:hAnsi="仿宋" w:eastAsia="仿宋" w:cs="仿宋"/>
          <w:color w:val="auto"/>
          <w:sz w:val="24"/>
          <w:szCs w:val="24"/>
        </w:rPr>
        <w:t>特此证明。</w:t>
      </w:r>
    </w:p>
    <w:p w14:paraId="195270DE">
      <w:pPr>
        <w:pStyle w:val="34"/>
        <w:wordWrap w:val="0"/>
        <w:spacing w:line="360" w:lineRule="auto"/>
        <w:ind w:firstLine="480"/>
        <w:jc w:val="right"/>
        <w:rPr>
          <w:rFonts w:hint="eastAsia" w:ascii="仿宋" w:hAnsi="仿宋" w:eastAsia="仿宋" w:cs="仿宋"/>
          <w:color w:val="auto"/>
          <w:sz w:val="24"/>
          <w:u w:val="single"/>
        </w:rPr>
      </w:pPr>
      <w:r>
        <w:rPr>
          <w:rFonts w:hint="eastAsia" w:ascii="仿宋" w:hAnsi="仿宋" w:eastAsia="仿宋" w:cs="仿宋"/>
          <w:color w:val="auto"/>
          <w:sz w:val="24"/>
        </w:rPr>
        <w:t>投标人盖章：</w:t>
      </w:r>
      <w:r>
        <w:rPr>
          <w:rFonts w:hint="eastAsia" w:ascii="仿宋" w:hAnsi="仿宋" w:eastAsia="仿宋" w:cs="仿宋"/>
          <w:color w:val="auto"/>
          <w:sz w:val="24"/>
          <w:u w:val="single"/>
        </w:rPr>
        <w:t xml:space="preserve">               </w:t>
      </w:r>
    </w:p>
    <w:p w14:paraId="2774B250">
      <w:pPr>
        <w:pStyle w:val="34"/>
        <w:wordWrap w:val="0"/>
        <w:spacing w:line="360" w:lineRule="auto"/>
        <w:ind w:firstLine="480"/>
        <w:jc w:val="right"/>
        <w:rPr>
          <w:rFonts w:hint="eastAsia" w:ascii="仿宋" w:hAnsi="仿宋" w:eastAsia="仿宋" w:cs="仿宋"/>
          <w:color w:val="auto"/>
          <w:sz w:val="24"/>
          <w:u w:val="single"/>
        </w:rPr>
      </w:pPr>
      <w:r>
        <w:rPr>
          <w:rFonts w:hint="eastAsia" w:ascii="仿宋" w:hAnsi="仿宋" w:eastAsia="仿宋" w:cs="仿宋"/>
          <w:color w:val="auto"/>
          <w:sz w:val="24"/>
        </w:rPr>
        <w:t>日      期：</w:t>
      </w:r>
      <w:r>
        <w:rPr>
          <w:rFonts w:hint="eastAsia" w:ascii="仿宋" w:hAnsi="仿宋" w:eastAsia="仿宋" w:cs="仿宋"/>
          <w:color w:val="auto"/>
          <w:sz w:val="24"/>
          <w:u w:val="single"/>
        </w:rPr>
        <w:t xml:space="preserve">               </w:t>
      </w:r>
    </w:p>
    <w:p w14:paraId="7D94462A">
      <w:pPr>
        <w:pStyle w:val="6"/>
        <w:rPr>
          <w:rFonts w:hint="eastAsia" w:ascii="仿宋" w:hAnsi="仿宋" w:eastAsia="仿宋" w:cs="仿宋"/>
          <w:color w:val="auto"/>
        </w:rPr>
      </w:pPr>
    </w:p>
    <w:p w14:paraId="22FEEF9F">
      <w:pPr>
        <w:pStyle w:val="10"/>
        <w:rPr>
          <w:rFonts w:hint="eastAsia" w:ascii="仿宋" w:hAnsi="仿宋" w:eastAsia="仿宋" w:cs="仿宋"/>
          <w:color w:val="auto"/>
        </w:rPr>
      </w:pPr>
    </w:p>
    <w:p w14:paraId="36E3894D">
      <w:pPr>
        <w:pStyle w:val="6"/>
        <w:rPr>
          <w:rFonts w:hint="eastAsia" w:ascii="仿宋" w:hAnsi="仿宋" w:eastAsia="仿宋" w:cs="仿宋"/>
          <w:color w:val="auto"/>
        </w:rPr>
      </w:pPr>
    </w:p>
    <w:p w14:paraId="071B99F3">
      <w:pPr>
        <w:pStyle w:val="22"/>
        <w:spacing w:line="360" w:lineRule="auto"/>
        <w:ind w:firstLine="24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▲本“法定代表人资格证明书”需附法定代表人身份证件复印件，如复印件不清晰或错误的，后果由供应商承担。</w:t>
      </w:r>
      <w:r>
        <w:rPr>
          <w:rFonts w:hint="eastAsia" w:ascii="仿宋" w:hAnsi="仿宋" w:eastAsia="仿宋" w:cs="仿宋"/>
          <w:b/>
          <w:bCs/>
          <w:color w:val="auto"/>
          <w:sz w:val="24"/>
          <w:szCs w:val="24"/>
        </w:rPr>
        <w:t>负责人参加投标的，提供负责人身份证原件核对</w:t>
      </w:r>
      <w:r>
        <w:rPr>
          <w:rFonts w:hint="eastAsia" w:ascii="仿宋" w:hAnsi="仿宋" w:eastAsia="仿宋" w:cs="仿宋"/>
          <w:color w:val="auto"/>
          <w:sz w:val="24"/>
          <w:szCs w:val="24"/>
          <w:lang w:eastAsia="zh-CN"/>
        </w:rPr>
        <w:t>。</w:t>
      </w:r>
    </w:p>
    <w:p w14:paraId="6EE66F31">
      <w:pPr>
        <w:pStyle w:val="22"/>
        <w:spacing w:line="360" w:lineRule="auto"/>
        <w:ind w:firstLine="241"/>
        <w:rPr>
          <w:rFonts w:hint="eastAsia" w:ascii="仿宋" w:hAnsi="仿宋" w:eastAsia="仿宋" w:cs="仿宋"/>
          <w:color w:val="auto"/>
          <w:sz w:val="24"/>
          <w:szCs w:val="24"/>
        </w:rPr>
      </w:pPr>
      <w:r>
        <w:rPr>
          <w:rFonts w:hint="eastAsia" w:ascii="仿宋" w:hAnsi="仿宋" w:eastAsia="仿宋" w:cs="仿宋"/>
          <w:b/>
          <w:bCs/>
          <w:color w:val="auto"/>
          <w:sz w:val="24"/>
          <w:szCs w:val="24"/>
        </w:rPr>
        <w:t>法定代表人</w:t>
      </w:r>
      <w:r>
        <w:rPr>
          <w:rFonts w:hint="eastAsia" w:ascii="仿宋" w:hAnsi="仿宋" w:eastAsia="仿宋" w:cs="仿宋"/>
          <w:color w:val="auto"/>
          <w:sz w:val="24"/>
          <w:szCs w:val="24"/>
        </w:rPr>
        <w:t>身份证件</w:t>
      </w:r>
      <w:r>
        <w:rPr>
          <w:rFonts w:hint="eastAsia" w:ascii="仿宋" w:hAnsi="仿宋" w:eastAsia="仿宋" w:cs="仿宋"/>
          <w:bCs/>
          <w:color w:val="auto"/>
          <w:sz w:val="24"/>
        </w:rPr>
        <w:t>复印件</w:t>
      </w:r>
      <w:r>
        <w:rPr>
          <w:rFonts w:hint="eastAsia" w:ascii="仿宋" w:hAnsi="仿宋" w:eastAsia="仿宋" w:cs="仿宋"/>
          <w:color w:val="auto"/>
          <w:sz w:val="24"/>
          <w:szCs w:val="24"/>
        </w:rPr>
        <w:t>：</w:t>
      </w:r>
    </w:p>
    <w:p w14:paraId="4289E2FF">
      <w:pPr>
        <w:pStyle w:val="19"/>
        <w:rPr>
          <w:rFonts w:hint="eastAsia" w:ascii="仿宋" w:hAnsi="仿宋" w:eastAsia="仿宋" w:cs="仿宋"/>
          <w:color w:val="auto"/>
        </w:rPr>
      </w:pPr>
    </w:p>
    <w:tbl>
      <w:tblPr>
        <w:tblStyle w:val="24"/>
        <w:tblW w:w="0" w:type="auto"/>
        <w:tblInd w:w="0" w:type="dxa"/>
        <w:tblLayout w:type="fixed"/>
        <w:tblCellMar>
          <w:top w:w="0" w:type="dxa"/>
          <w:left w:w="108" w:type="dxa"/>
          <w:bottom w:w="0" w:type="dxa"/>
          <w:right w:w="108" w:type="dxa"/>
        </w:tblCellMar>
      </w:tblPr>
      <w:tblGrid>
        <w:gridCol w:w="4621"/>
        <w:gridCol w:w="4621"/>
      </w:tblGrid>
      <w:tr w14:paraId="2ED96052">
        <w:tblPrEx>
          <w:tblCellMar>
            <w:top w:w="0" w:type="dxa"/>
            <w:left w:w="108" w:type="dxa"/>
            <w:bottom w:w="0" w:type="dxa"/>
            <w:right w:w="108" w:type="dxa"/>
          </w:tblCellMar>
        </w:tblPrEx>
        <w:trPr>
          <w:trHeight w:val="2733" w:hRule="atLeast"/>
        </w:trPr>
        <w:tc>
          <w:tcPr>
            <w:tcW w:w="4621" w:type="dxa"/>
            <w:noWrap w:val="0"/>
            <w:vAlign w:val="top"/>
          </w:tcPr>
          <w:p w14:paraId="39F2C5B9">
            <w:pPr>
              <w:pStyle w:val="34"/>
              <w:spacing w:line="440" w:lineRule="exact"/>
              <w:rPr>
                <w:rFonts w:hint="eastAsia" w:ascii="仿宋" w:hAnsi="仿宋" w:eastAsia="仿宋" w:cs="仿宋"/>
                <w:color w:val="auto"/>
                <w:spacing w:val="20"/>
                <w:sz w:val="24"/>
              </w:rPr>
            </w:pPr>
            <w:r>
              <w:rPr>
                <w:rFonts w:hint="eastAsia" w:ascii="仿宋" w:hAnsi="仿宋" w:eastAsia="仿宋" w:cs="仿宋"/>
                <w:color w:val="auto"/>
                <w:spacing w:val="20"/>
                <w:sz w:val="24"/>
              </w:rPr>
              <w:t>正面：</w:t>
            </w:r>
          </w:p>
          <w:p w14:paraId="6C8E8277">
            <w:pPr>
              <w:pStyle w:val="34"/>
              <w:spacing w:line="440" w:lineRule="exact"/>
              <w:rPr>
                <w:rFonts w:hint="eastAsia" w:ascii="仿宋" w:hAnsi="仿宋" w:eastAsia="仿宋" w:cs="仿宋"/>
                <w:color w:val="auto"/>
                <w:spacing w:val="20"/>
                <w:sz w:val="24"/>
              </w:rPr>
            </w:pPr>
          </w:p>
        </w:tc>
        <w:tc>
          <w:tcPr>
            <w:tcW w:w="4621" w:type="dxa"/>
            <w:noWrap w:val="0"/>
            <w:vAlign w:val="top"/>
          </w:tcPr>
          <w:p w14:paraId="3299D14A">
            <w:pPr>
              <w:pStyle w:val="34"/>
              <w:spacing w:line="440" w:lineRule="exact"/>
              <w:rPr>
                <w:rFonts w:hint="eastAsia" w:ascii="仿宋" w:hAnsi="仿宋" w:eastAsia="仿宋" w:cs="仿宋"/>
                <w:color w:val="auto"/>
                <w:spacing w:val="20"/>
                <w:sz w:val="24"/>
              </w:rPr>
            </w:pPr>
            <w:r>
              <w:rPr>
                <w:rFonts w:hint="eastAsia" w:ascii="仿宋" w:hAnsi="仿宋" w:eastAsia="仿宋" w:cs="仿宋"/>
                <w:color w:val="auto"/>
                <w:spacing w:val="20"/>
                <w:sz w:val="24"/>
              </w:rPr>
              <w:t>反面：</w:t>
            </w:r>
          </w:p>
          <w:p w14:paraId="1FD4766F">
            <w:pPr>
              <w:pStyle w:val="34"/>
              <w:spacing w:line="440" w:lineRule="exact"/>
              <w:rPr>
                <w:rFonts w:hint="eastAsia" w:ascii="仿宋" w:hAnsi="仿宋" w:eastAsia="仿宋" w:cs="仿宋"/>
                <w:color w:val="auto"/>
                <w:spacing w:val="20"/>
                <w:sz w:val="24"/>
                <w:u w:val="single"/>
              </w:rPr>
            </w:pPr>
          </w:p>
        </w:tc>
      </w:tr>
    </w:tbl>
    <w:p w14:paraId="5F288BAC">
      <w:pPr>
        <w:pStyle w:val="6"/>
        <w:spacing w:line="360" w:lineRule="auto"/>
        <w:ind w:firstLine="0"/>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2.2 授权委托书</w:t>
      </w:r>
    </w:p>
    <w:p w14:paraId="3892E3D3">
      <w:pPr>
        <w:pStyle w:val="10"/>
        <w:rPr>
          <w:rFonts w:hint="eastAsia" w:ascii="仿宋" w:hAnsi="仿宋" w:eastAsia="仿宋" w:cs="仿宋"/>
          <w:color w:val="auto"/>
        </w:rPr>
      </w:pPr>
    </w:p>
    <w:p w14:paraId="66CE5425">
      <w:pPr>
        <w:pStyle w:val="34"/>
        <w:autoSpaceDE w:val="0"/>
        <w:autoSpaceDN w:val="0"/>
        <w:spacing w:line="360" w:lineRule="auto"/>
        <w:textAlignment w:val="bottom"/>
        <w:rPr>
          <w:rFonts w:hint="eastAsia" w:ascii="仿宋" w:hAnsi="仿宋" w:eastAsia="仿宋" w:cs="仿宋"/>
          <w:color w:val="auto"/>
          <w:sz w:val="24"/>
          <w:szCs w:val="21"/>
          <w:u w:val="single"/>
        </w:rPr>
      </w:pPr>
      <w:r>
        <w:rPr>
          <w:rFonts w:hint="eastAsia" w:ascii="仿宋" w:hAnsi="仿宋" w:eastAsia="仿宋" w:cs="仿宋"/>
          <w:color w:val="auto"/>
          <w:sz w:val="24"/>
          <w:szCs w:val="21"/>
          <w:u w:val="single"/>
          <w:lang w:eastAsia="zh-CN"/>
        </w:rPr>
        <w:t>遂昌县综合行政执法局</w:t>
      </w:r>
      <w:r>
        <w:rPr>
          <w:rFonts w:hint="eastAsia" w:ascii="仿宋" w:hAnsi="仿宋" w:eastAsia="仿宋" w:cs="仿宋"/>
          <w:color w:val="auto"/>
          <w:sz w:val="24"/>
          <w:szCs w:val="21"/>
          <w:u w:val="single"/>
        </w:rPr>
        <w:t>、遂昌一航采购代理有限公司：</w:t>
      </w:r>
    </w:p>
    <w:p w14:paraId="1B6A0C4D">
      <w:pPr>
        <w:pStyle w:val="34"/>
        <w:autoSpaceDE w:val="0"/>
        <w:autoSpaceDN w:val="0"/>
        <w:spacing w:line="440" w:lineRule="exact"/>
        <w:textAlignment w:val="bottom"/>
        <w:rPr>
          <w:rFonts w:hint="eastAsia" w:ascii="仿宋" w:hAnsi="仿宋" w:eastAsia="仿宋" w:cs="仿宋"/>
          <w:color w:val="auto"/>
          <w:sz w:val="24"/>
          <w:szCs w:val="20"/>
        </w:rPr>
      </w:pPr>
      <w:r>
        <w:rPr>
          <w:rFonts w:hint="eastAsia" w:ascii="仿宋" w:hAnsi="仿宋" w:eastAsia="仿宋" w:cs="仿宋"/>
          <w:color w:val="auto"/>
        </w:rPr>
        <w:t xml:space="preserve">   </w:t>
      </w:r>
      <w:r>
        <w:rPr>
          <w:rFonts w:hint="eastAsia" w:ascii="仿宋" w:hAnsi="仿宋" w:eastAsia="仿宋" w:cs="仿宋"/>
          <w:color w:val="auto"/>
          <w:sz w:val="24"/>
          <w:szCs w:val="20"/>
        </w:rPr>
        <w:t xml:space="preserve">  我</w:t>
      </w:r>
      <w:r>
        <w:rPr>
          <w:rFonts w:hint="eastAsia" w:ascii="仿宋" w:hAnsi="仿宋" w:eastAsia="仿宋" w:cs="仿宋"/>
          <w:color w:val="auto"/>
          <w:sz w:val="24"/>
          <w:szCs w:val="20"/>
          <w:u w:val="single"/>
        </w:rPr>
        <w:t xml:space="preserve">              （</w:t>
      </w:r>
      <w:r>
        <w:rPr>
          <w:rFonts w:hint="eastAsia" w:ascii="仿宋" w:hAnsi="仿宋" w:eastAsia="仿宋" w:cs="仿宋"/>
          <w:color w:val="auto"/>
          <w:spacing w:val="20"/>
          <w:sz w:val="24"/>
          <w:szCs w:val="21"/>
        </w:rPr>
        <w:t>法定代表人</w:t>
      </w:r>
      <w:r>
        <w:rPr>
          <w:rFonts w:hint="eastAsia" w:ascii="仿宋" w:hAnsi="仿宋" w:eastAsia="仿宋" w:cs="仿宋"/>
          <w:color w:val="auto"/>
          <w:sz w:val="24"/>
          <w:szCs w:val="20"/>
        </w:rPr>
        <w:t>姓名）系</w:t>
      </w:r>
      <w:r>
        <w:rPr>
          <w:rFonts w:hint="eastAsia" w:ascii="仿宋" w:hAnsi="仿宋" w:eastAsia="仿宋" w:cs="仿宋"/>
          <w:color w:val="auto"/>
          <w:sz w:val="24"/>
          <w:szCs w:val="20"/>
          <w:u w:val="single"/>
        </w:rPr>
        <w:t xml:space="preserve">           </w:t>
      </w:r>
      <w:r>
        <w:rPr>
          <w:rFonts w:hint="eastAsia" w:ascii="仿宋" w:hAnsi="仿宋" w:eastAsia="仿宋" w:cs="仿宋"/>
          <w:color w:val="auto"/>
          <w:sz w:val="24"/>
          <w:szCs w:val="20"/>
        </w:rPr>
        <w:t>（投标人全称）的</w:t>
      </w:r>
      <w:r>
        <w:rPr>
          <w:rFonts w:hint="eastAsia" w:ascii="仿宋" w:hAnsi="仿宋" w:eastAsia="仿宋" w:cs="仿宋"/>
          <w:color w:val="auto"/>
          <w:spacing w:val="20"/>
          <w:sz w:val="24"/>
          <w:szCs w:val="21"/>
        </w:rPr>
        <w:t>法定代表人</w:t>
      </w:r>
      <w:r>
        <w:rPr>
          <w:rFonts w:hint="eastAsia" w:ascii="仿宋" w:hAnsi="仿宋" w:eastAsia="仿宋" w:cs="仿宋"/>
          <w:color w:val="auto"/>
          <w:sz w:val="24"/>
          <w:szCs w:val="20"/>
        </w:rPr>
        <w:t>，现授权委托本单位在职职工</w:t>
      </w:r>
      <w:r>
        <w:rPr>
          <w:rFonts w:hint="eastAsia" w:ascii="仿宋" w:hAnsi="仿宋" w:eastAsia="仿宋" w:cs="仿宋"/>
          <w:color w:val="auto"/>
          <w:sz w:val="24"/>
          <w:szCs w:val="20"/>
          <w:u w:val="single"/>
        </w:rPr>
        <w:t xml:space="preserve">              </w:t>
      </w:r>
      <w:r>
        <w:rPr>
          <w:rFonts w:hint="eastAsia" w:ascii="仿宋" w:hAnsi="仿宋" w:eastAsia="仿宋" w:cs="仿宋"/>
          <w:color w:val="auto"/>
          <w:sz w:val="24"/>
          <w:szCs w:val="20"/>
        </w:rPr>
        <w:t>（姓名）以我方的名义参加就贵方组织的</w:t>
      </w:r>
      <w:r>
        <w:rPr>
          <w:rFonts w:hint="eastAsia" w:ascii="仿宋" w:hAnsi="仿宋" w:eastAsia="仿宋" w:cs="仿宋"/>
          <w:color w:val="auto"/>
          <w:sz w:val="24"/>
          <w:szCs w:val="20"/>
          <w:u w:val="single"/>
        </w:rPr>
        <w:t xml:space="preserve">     </w:t>
      </w:r>
      <w:r>
        <w:rPr>
          <w:rFonts w:hint="eastAsia" w:ascii="仿宋" w:hAnsi="仿宋" w:eastAsia="仿宋" w:cs="仿宋"/>
          <w:color w:val="auto"/>
          <w:sz w:val="24"/>
          <w:szCs w:val="20"/>
          <w:u w:val="single"/>
          <w:lang w:eastAsia="zh-CN"/>
        </w:rPr>
        <w:t>（</w:t>
      </w:r>
      <w:r>
        <w:rPr>
          <w:rFonts w:hint="eastAsia" w:ascii="仿宋" w:hAnsi="仿宋" w:eastAsia="仿宋" w:cs="仿宋"/>
          <w:color w:val="auto"/>
          <w:sz w:val="24"/>
          <w:szCs w:val="20"/>
          <w:u w:val="single"/>
        </w:rPr>
        <w:t xml:space="preserve">项目名称）（项目编号）  </w:t>
      </w:r>
      <w:r>
        <w:rPr>
          <w:rFonts w:hint="eastAsia" w:ascii="仿宋" w:hAnsi="仿宋" w:eastAsia="仿宋" w:cs="仿宋"/>
          <w:color w:val="auto"/>
          <w:sz w:val="24"/>
          <w:szCs w:val="20"/>
        </w:rPr>
        <w:t>的招标活动，并代表我方全权办理针对上述项目的投标、开标、评审、签约等具体事务和签署相关文件。</w:t>
      </w:r>
    </w:p>
    <w:p w14:paraId="56AEFDBC">
      <w:pPr>
        <w:pStyle w:val="34"/>
        <w:autoSpaceDE w:val="0"/>
        <w:autoSpaceDN w:val="0"/>
        <w:spacing w:line="440" w:lineRule="exact"/>
        <w:textAlignment w:val="bottom"/>
        <w:rPr>
          <w:rFonts w:hint="eastAsia" w:ascii="仿宋" w:hAnsi="仿宋" w:eastAsia="仿宋" w:cs="仿宋"/>
          <w:color w:val="auto"/>
          <w:sz w:val="24"/>
          <w:szCs w:val="20"/>
        </w:rPr>
      </w:pPr>
      <w:r>
        <w:rPr>
          <w:rFonts w:hint="eastAsia" w:ascii="仿宋" w:hAnsi="仿宋" w:eastAsia="仿宋" w:cs="仿宋"/>
          <w:color w:val="auto"/>
          <w:sz w:val="24"/>
          <w:szCs w:val="20"/>
        </w:rPr>
        <w:t xml:space="preserve">    我方对被委托人的签字或盖章事项负全部责任。</w:t>
      </w:r>
    </w:p>
    <w:p w14:paraId="7B77F05D">
      <w:pPr>
        <w:pStyle w:val="34"/>
        <w:spacing w:line="440" w:lineRule="exact"/>
        <w:ind w:firstLine="480"/>
        <w:rPr>
          <w:rFonts w:hint="eastAsia" w:ascii="仿宋" w:hAnsi="仿宋" w:eastAsia="仿宋" w:cs="仿宋"/>
          <w:color w:val="auto"/>
          <w:sz w:val="24"/>
          <w:szCs w:val="21"/>
        </w:rPr>
      </w:pPr>
      <w:r>
        <w:rPr>
          <w:rFonts w:hint="eastAsia" w:ascii="仿宋" w:hAnsi="仿宋" w:eastAsia="仿宋" w:cs="仿宋"/>
          <w:color w:val="auto"/>
          <w:sz w:val="24"/>
          <w:szCs w:val="21"/>
        </w:rPr>
        <w:t>本授权书自签署之日起生效，在撤销授权的书面通知送达贵方以前，本授权委托书一直有效。被委托人在授权书有效期内签署的所有文件不因授权的撤销而失效。</w:t>
      </w:r>
    </w:p>
    <w:p w14:paraId="5C9E7FD1">
      <w:pPr>
        <w:pStyle w:val="34"/>
        <w:spacing w:line="440" w:lineRule="exact"/>
        <w:ind w:firstLine="480"/>
        <w:rPr>
          <w:rFonts w:hint="eastAsia" w:ascii="仿宋" w:hAnsi="仿宋" w:eastAsia="仿宋" w:cs="仿宋"/>
          <w:color w:val="auto"/>
          <w:sz w:val="24"/>
          <w:szCs w:val="21"/>
        </w:rPr>
      </w:pPr>
      <w:r>
        <w:rPr>
          <w:rFonts w:hint="eastAsia" w:ascii="仿宋" w:hAnsi="仿宋" w:eastAsia="仿宋" w:cs="仿宋"/>
          <w:color w:val="auto"/>
          <w:sz w:val="24"/>
          <w:szCs w:val="21"/>
        </w:rPr>
        <w:t>被委托人无转委托权，特此声明。</w:t>
      </w:r>
    </w:p>
    <w:p w14:paraId="7FD79533">
      <w:pPr>
        <w:pStyle w:val="34"/>
        <w:spacing w:line="440" w:lineRule="exact"/>
        <w:ind w:firstLine="3751" w:firstLineChars="1563"/>
        <w:rPr>
          <w:rFonts w:hint="eastAsia" w:ascii="仿宋" w:hAnsi="仿宋" w:eastAsia="仿宋" w:cs="仿宋"/>
          <w:color w:val="auto"/>
          <w:sz w:val="24"/>
          <w:szCs w:val="21"/>
        </w:rPr>
      </w:pPr>
    </w:p>
    <w:p w14:paraId="083115A1">
      <w:pPr>
        <w:pStyle w:val="34"/>
        <w:spacing w:line="440" w:lineRule="exact"/>
        <w:ind w:firstLine="4200" w:firstLineChars="1500"/>
        <w:rPr>
          <w:rFonts w:hint="eastAsia" w:ascii="仿宋" w:hAnsi="仿宋" w:eastAsia="仿宋" w:cs="仿宋"/>
          <w:color w:val="auto"/>
          <w:spacing w:val="20"/>
          <w:sz w:val="24"/>
          <w:szCs w:val="21"/>
        </w:rPr>
      </w:pPr>
      <w:r>
        <w:rPr>
          <w:rFonts w:hint="eastAsia" w:ascii="仿宋" w:hAnsi="仿宋" w:eastAsia="仿宋" w:cs="仿宋"/>
          <w:color w:val="auto"/>
          <w:spacing w:val="20"/>
          <w:sz w:val="24"/>
          <w:szCs w:val="21"/>
          <w:lang w:val="en-US" w:eastAsia="zh-CN"/>
        </w:rPr>
        <w:t>负责人</w:t>
      </w:r>
      <w:r>
        <w:rPr>
          <w:rFonts w:hint="eastAsia" w:ascii="仿宋" w:hAnsi="仿宋" w:eastAsia="仿宋" w:cs="仿宋"/>
          <w:color w:val="auto"/>
          <w:spacing w:val="20"/>
          <w:sz w:val="24"/>
          <w:szCs w:val="21"/>
        </w:rPr>
        <w:t>签字或盖章：</w:t>
      </w:r>
      <w:r>
        <w:rPr>
          <w:rFonts w:hint="eastAsia" w:ascii="仿宋" w:hAnsi="仿宋" w:eastAsia="仿宋" w:cs="仿宋"/>
          <w:color w:val="auto"/>
          <w:spacing w:val="20"/>
          <w:sz w:val="24"/>
          <w:szCs w:val="21"/>
          <w:u w:val="single"/>
        </w:rPr>
        <w:t xml:space="preserve">            </w:t>
      </w:r>
      <w:r>
        <w:rPr>
          <w:rFonts w:hint="eastAsia" w:ascii="仿宋" w:hAnsi="仿宋" w:eastAsia="仿宋" w:cs="仿宋"/>
          <w:color w:val="auto"/>
          <w:spacing w:val="20"/>
          <w:sz w:val="24"/>
          <w:szCs w:val="21"/>
        </w:rPr>
        <w:t xml:space="preserve"> </w:t>
      </w:r>
    </w:p>
    <w:p w14:paraId="03363E28">
      <w:pPr>
        <w:pStyle w:val="34"/>
        <w:spacing w:line="440" w:lineRule="exact"/>
        <w:ind w:firstLine="5040" w:firstLineChars="1800"/>
        <w:rPr>
          <w:rFonts w:hint="eastAsia" w:ascii="仿宋" w:hAnsi="仿宋" w:eastAsia="仿宋" w:cs="仿宋"/>
          <w:color w:val="auto"/>
          <w:spacing w:val="20"/>
          <w:sz w:val="24"/>
          <w:szCs w:val="21"/>
          <w:u w:val="single"/>
        </w:rPr>
      </w:pPr>
      <w:r>
        <w:rPr>
          <w:rFonts w:hint="eastAsia" w:ascii="仿宋" w:hAnsi="仿宋" w:eastAsia="仿宋" w:cs="仿宋"/>
          <w:color w:val="auto"/>
          <w:spacing w:val="20"/>
          <w:sz w:val="24"/>
          <w:szCs w:val="21"/>
        </w:rPr>
        <w:t>投标人盖章：</w:t>
      </w:r>
      <w:r>
        <w:rPr>
          <w:rFonts w:hint="eastAsia" w:ascii="仿宋" w:hAnsi="仿宋" w:eastAsia="仿宋" w:cs="仿宋"/>
          <w:color w:val="auto"/>
          <w:spacing w:val="20"/>
          <w:sz w:val="24"/>
          <w:szCs w:val="21"/>
          <w:u w:val="single"/>
        </w:rPr>
        <w:t xml:space="preserve">            </w:t>
      </w:r>
    </w:p>
    <w:p w14:paraId="259F6FBE">
      <w:pPr>
        <w:pStyle w:val="34"/>
        <w:spacing w:line="440" w:lineRule="exact"/>
        <w:ind w:firstLine="5040" w:firstLineChars="1800"/>
        <w:rPr>
          <w:rFonts w:hint="eastAsia" w:ascii="仿宋" w:hAnsi="仿宋" w:eastAsia="仿宋" w:cs="仿宋"/>
          <w:color w:val="auto"/>
          <w:spacing w:val="20"/>
          <w:sz w:val="24"/>
          <w:szCs w:val="21"/>
          <w:u w:val="single"/>
        </w:rPr>
      </w:pPr>
      <w:r>
        <w:rPr>
          <w:rFonts w:hint="eastAsia" w:ascii="仿宋" w:hAnsi="仿宋" w:eastAsia="仿宋" w:cs="仿宋"/>
          <w:color w:val="auto"/>
          <w:spacing w:val="20"/>
          <w:sz w:val="24"/>
          <w:szCs w:val="21"/>
        </w:rPr>
        <w:t>日     期：</w:t>
      </w:r>
      <w:r>
        <w:rPr>
          <w:rFonts w:hint="eastAsia" w:ascii="仿宋" w:hAnsi="仿宋" w:eastAsia="仿宋" w:cs="仿宋"/>
          <w:color w:val="auto"/>
          <w:spacing w:val="20"/>
          <w:sz w:val="24"/>
          <w:szCs w:val="21"/>
          <w:u w:val="single"/>
        </w:rPr>
        <w:t xml:space="preserve">            </w:t>
      </w:r>
    </w:p>
    <w:p w14:paraId="37156D31">
      <w:pPr>
        <w:pStyle w:val="34"/>
        <w:spacing w:line="440" w:lineRule="exact"/>
        <w:rPr>
          <w:rFonts w:hint="eastAsia" w:ascii="仿宋" w:hAnsi="仿宋" w:eastAsia="仿宋" w:cs="仿宋"/>
          <w:color w:val="auto"/>
          <w:sz w:val="24"/>
          <w:szCs w:val="21"/>
        </w:rPr>
      </w:pPr>
      <w:r>
        <w:rPr>
          <w:rFonts w:hint="eastAsia" w:ascii="仿宋" w:hAnsi="仿宋" w:eastAsia="仿宋" w:cs="仿宋"/>
          <w:color w:val="auto"/>
          <w:sz w:val="24"/>
          <w:szCs w:val="21"/>
        </w:rPr>
        <w:t>_____________________________________________________________________</w:t>
      </w:r>
    </w:p>
    <w:p w14:paraId="4E33D894">
      <w:pPr>
        <w:pStyle w:val="34"/>
        <w:spacing w:line="440" w:lineRule="exact"/>
        <w:ind w:firstLine="480"/>
        <w:rPr>
          <w:rFonts w:hint="eastAsia" w:ascii="仿宋" w:hAnsi="仿宋" w:eastAsia="仿宋" w:cs="仿宋"/>
          <w:color w:val="auto"/>
          <w:sz w:val="24"/>
          <w:szCs w:val="21"/>
        </w:rPr>
      </w:pPr>
      <w:r>
        <w:rPr>
          <w:rFonts w:hint="eastAsia" w:ascii="仿宋" w:hAnsi="仿宋" w:eastAsia="仿宋" w:cs="仿宋"/>
          <w:color w:val="auto"/>
          <w:sz w:val="24"/>
          <w:szCs w:val="21"/>
        </w:rPr>
        <w:t>附：1.被委托人工作单位：</w:t>
      </w:r>
      <w:r>
        <w:rPr>
          <w:rFonts w:hint="eastAsia" w:ascii="仿宋" w:hAnsi="仿宋" w:eastAsia="仿宋" w:cs="仿宋"/>
          <w:color w:val="auto"/>
          <w:sz w:val="24"/>
          <w:szCs w:val="21"/>
        </w:rPr>
        <w:tab/>
      </w:r>
      <w:r>
        <w:rPr>
          <w:rFonts w:hint="eastAsia" w:ascii="仿宋" w:hAnsi="仿宋" w:eastAsia="仿宋" w:cs="仿宋"/>
          <w:color w:val="auto"/>
          <w:sz w:val="24"/>
          <w:szCs w:val="21"/>
        </w:rPr>
        <w:tab/>
      </w:r>
      <w:r>
        <w:rPr>
          <w:rFonts w:hint="eastAsia" w:ascii="仿宋" w:hAnsi="仿宋" w:eastAsia="仿宋" w:cs="仿宋"/>
          <w:color w:val="auto"/>
          <w:sz w:val="24"/>
          <w:szCs w:val="21"/>
        </w:rPr>
        <w:tab/>
      </w:r>
      <w:r>
        <w:rPr>
          <w:rFonts w:hint="eastAsia" w:ascii="仿宋" w:hAnsi="仿宋" w:eastAsia="仿宋" w:cs="仿宋"/>
          <w:color w:val="auto"/>
          <w:sz w:val="24"/>
          <w:szCs w:val="21"/>
        </w:rPr>
        <w:tab/>
      </w:r>
      <w:r>
        <w:rPr>
          <w:rFonts w:hint="eastAsia" w:ascii="仿宋" w:hAnsi="仿宋" w:eastAsia="仿宋" w:cs="仿宋"/>
          <w:color w:val="auto"/>
          <w:sz w:val="24"/>
          <w:szCs w:val="21"/>
        </w:rPr>
        <w:tab/>
      </w:r>
      <w:r>
        <w:rPr>
          <w:rFonts w:hint="eastAsia" w:ascii="仿宋" w:hAnsi="仿宋" w:eastAsia="仿宋" w:cs="仿宋"/>
          <w:color w:val="auto"/>
          <w:sz w:val="24"/>
          <w:szCs w:val="21"/>
        </w:rPr>
        <w:t xml:space="preserve">职务： </w:t>
      </w:r>
    </w:p>
    <w:p w14:paraId="291A33FD">
      <w:pPr>
        <w:pStyle w:val="34"/>
        <w:spacing w:line="440" w:lineRule="exact"/>
        <w:ind w:firstLine="480"/>
        <w:rPr>
          <w:rFonts w:hint="eastAsia" w:ascii="仿宋" w:hAnsi="仿宋" w:eastAsia="仿宋" w:cs="仿宋"/>
          <w:color w:val="auto"/>
          <w:sz w:val="24"/>
          <w:szCs w:val="21"/>
        </w:rPr>
      </w:pPr>
      <w:r>
        <w:rPr>
          <w:rFonts w:hint="eastAsia" w:ascii="仿宋" w:hAnsi="仿宋" w:eastAsia="仿宋" w:cs="仿宋"/>
          <w:color w:val="auto"/>
          <w:sz w:val="24"/>
          <w:szCs w:val="21"/>
        </w:rPr>
        <w:t xml:space="preserve">      身份证号码：　　　　　　　　　　</w:t>
      </w:r>
      <w:r>
        <w:rPr>
          <w:rFonts w:hint="eastAsia" w:ascii="仿宋" w:hAnsi="仿宋" w:eastAsia="仿宋" w:cs="仿宋"/>
          <w:color w:val="auto"/>
          <w:sz w:val="24"/>
          <w:szCs w:val="21"/>
        </w:rPr>
        <w:tab/>
      </w:r>
      <w:r>
        <w:rPr>
          <w:rFonts w:hint="eastAsia" w:ascii="仿宋" w:hAnsi="仿宋" w:eastAsia="仿宋" w:cs="仿宋"/>
          <w:color w:val="auto"/>
          <w:sz w:val="24"/>
          <w:szCs w:val="21"/>
        </w:rPr>
        <w:t xml:space="preserve">性别：　    </w:t>
      </w:r>
    </w:p>
    <w:p w14:paraId="4ABDCCE4">
      <w:pPr>
        <w:pStyle w:val="34"/>
        <w:spacing w:line="360" w:lineRule="auto"/>
        <w:ind w:firstLine="420"/>
        <w:rPr>
          <w:rFonts w:hint="eastAsia" w:ascii="仿宋" w:hAnsi="仿宋" w:eastAsia="仿宋" w:cs="仿宋"/>
          <w:b/>
          <w:color w:val="auto"/>
          <w:sz w:val="24"/>
          <w:szCs w:val="21"/>
        </w:rPr>
      </w:pPr>
    </w:p>
    <w:p w14:paraId="7D7749FB">
      <w:pPr>
        <w:pStyle w:val="34"/>
        <w:spacing w:line="360" w:lineRule="auto"/>
        <w:rPr>
          <w:rFonts w:hint="eastAsia" w:ascii="仿宋" w:hAnsi="仿宋" w:eastAsia="仿宋" w:cs="仿宋"/>
          <w:color w:val="auto"/>
          <w:sz w:val="24"/>
          <w:szCs w:val="21"/>
        </w:rPr>
      </w:pPr>
      <w:r>
        <w:rPr>
          <w:rFonts w:hint="eastAsia" w:ascii="仿宋" w:hAnsi="仿宋" w:eastAsia="仿宋" w:cs="仿宋"/>
          <w:b/>
          <w:color w:val="auto"/>
          <w:sz w:val="24"/>
          <w:szCs w:val="21"/>
        </w:rPr>
        <w:t>注：</w:t>
      </w:r>
      <w:r>
        <w:rPr>
          <w:rFonts w:hint="eastAsia" w:ascii="仿宋" w:hAnsi="仿宋" w:eastAsia="仿宋" w:cs="仿宋"/>
          <w:color w:val="auto"/>
          <w:sz w:val="24"/>
          <w:szCs w:val="21"/>
        </w:rPr>
        <w:t>1.</w:t>
      </w:r>
      <w:r>
        <w:rPr>
          <w:rFonts w:hint="eastAsia" w:ascii="仿宋" w:hAnsi="仿宋" w:eastAsia="仿宋" w:cs="仿宋"/>
          <w:color w:val="auto"/>
          <w:sz w:val="24"/>
          <w:szCs w:val="21"/>
          <w:lang w:val="en-US" w:eastAsia="zh-CN"/>
        </w:rPr>
        <w:t>投标人</w:t>
      </w:r>
      <w:r>
        <w:rPr>
          <w:rFonts w:hint="eastAsia" w:ascii="仿宋" w:hAnsi="仿宋" w:eastAsia="仿宋" w:cs="仿宋"/>
          <w:color w:val="auto"/>
          <w:sz w:val="24"/>
          <w:szCs w:val="21"/>
        </w:rPr>
        <w:t>为法人企业的，其负责人为其法定代表人；供应商为其他组织的，其负责人为法律、行政法规规定代表单位行使职权的主要负责人。</w:t>
      </w:r>
    </w:p>
    <w:p w14:paraId="654C5E8C">
      <w:pPr>
        <w:pStyle w:val="34"/>
        <w:spacing w:line="360" w:lineRule="auto"/>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2.委托人为上述条款中的负责人；若是负责人参会的，不需要提供此授权委托书。</w:t>
      </w:r>
    </w:p>
    <w:p w14:paraId="4C9FB382">
      <w:pPr>
        <w:pStyle w:val="34"/>
        <w:spacing w:line="360" w:lineRule="auto"/>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3.本“授权委托书”需附负责人</w:t>
      </w:r>
      <w:r>
        <w:rPr>
          <w:rFonts w:hint="eastAsia" w:ascii="仿宋" w:hAnsi="仿宋" w:eastAsia="仿宋" w:cs="仿宋"/>
          <w:b/>
          <w:color w:val="auto"/>
          <w:sz w:val="24"/>
          <w:szCs w:val="21"/>
        </w:rPr>
        <w:t>和</w:t>
      </w:r>
      <w:r>
        <w:rPr>
          <w:rFonts w:hint="eastAsia" w:ascii="仿宋" w:hAnsi="仿宋" w:eastAsia="仿宋" w:cs="仿宋"/>
          <w:color w:val="auto"/>
          <w:sz w:val="24"/>
          <w:szCs w:val="21"/>
        </w:rPr>
        <w:t>委托代理人身份证扫描件</w:t>
      </w:r>
      <w:r>
        <w:rPr>
          <w:rFonts w:hint="eastAsia" w:ascii="仿宋" w:hAnsi="仿宋" w:eastAsia="仿宋" w:cs="仿宋"/>
          <w:color w:val="auto"/>
          <w:sz w:val="24"/>
          <w:szCs w:val="21"/>
          <w:lang w:val="en-US" w:eastAsia="zh-CN"/>
        </w:rPr>
        <w:t>(或复印件）</w:t>
      </w:r>
      <w:r>
        <w:rPr>
          <w:rFonts w:hint="eastAsia" w:ascii="仿宋" w:hAnsi="仿宋" w:eastAsia="仿宋" w:cs="仿宋"/>
          <w:color w:val="auto"/>
          <w:sz w:val="24"/>
          <w:szCs w:val="21"/>
        </w:rPr>
        <w:t>，如扫描件</w:t>
      </w:r>
      <w:r>
        <w:rPr>
          <w:rFonts w:hint="eastAsia" w:ascii="仿宋" w:hAnsi="仿宋" w:eastAsia="仿宋" w:cs="仿宋"/>
          <w:color w:val="auto"/>
          <w:sz w:val="24"/>
          <w:szCs w:val="21"/>
          <w:lang w:eastAsia="zh-CN"/>
        </w:rPr>
        <w:t>（</w:t>
      </w:r>
      <w:r>
        <w:rPr>
          <w:rFonts w:hint="eastAsia" w:ascii="仿宋" w:hAnsi="仿宋" w:eastAsia="仿宋" w:cs="仿宋"/>
          <w:color w:val="auto"/>
          <w:sz w:val="24"/>
          <w:szCs w:val="21"/>
          <w:lang w:val="en-US" w:eastAsia="zh-CN"/>
        </w:rPr>
        <w:t>或复印件</w:t>
      </w:r>
      <w:r>
        <w:rPr>
          <w:rFonts w:hint="eastAsia" w:ascii="仿宋" w:hAnsi="仿宋" w:eastAsia="仿宋" w:cs="仿宋"/>
          <w:color w:val="auto"/>
          <w:sz w:val="24"/>
          <w:szCs w:val="21"/>
          <w:lang w:eastAsia="zh-CN"/>
        </w:rPr>
        <w:t>）</w:t>
      </w:r>
      <w:r>
        <w:rPr>
          <w:rFonts w:hint="eastAsia" w:ascii="仿宋" w:hAnsi="仿宋" w:eastAsia="仿宋" w:cs="仿宋"/>
          <w:color w:val="auto"/>
          <w:sz w:val="24"/>
          <w:szCs w:val="21"/>
        </w:rPr>
        <w:t>不清晰或错误的，后果由</w:t>
      </w:r>
      <w:r>
        <w:rPr>
          <w:rFonts w:hint="eastAsia" w:ascii="仿宋" w:hAnsi="仿宋" w:eastAsia="仿宋" w:cs="仿宋"/>
          <w:color w:val="auto"/>
          <w:sz w:val="24"/>
          <w:szCs w:val="21"/>
          <w:lang w:val="en-US" w:eastAsia="zh-CN"/>
        </w:rPr>
        <w:t>投标人</w:t>
      </w:r>
      <w:r>
        <w:rPr>
          <w:rFonts w:hint="eastAsia" w:ascii="仿宋" w:hAnsi="仿宋" w:eastAsia="仿宋" w:cs="仿宋"/>
          <w:color w:val="auto"/>
          <w:sz w:val="24"/>
          <w:szCs w:val="21"/>
        </w:rPr>
        <w:t>自行承担。</w:t>
      </w:r>
    </w:p>
    <w:p w14:paraId="1B9D9210">
      <w:pPr>
        <w:pStyle w:val="34"/>
        <w:spacing w:line="360" w:lineRule="auto"/>
        <w:ind w:firstLine="480" w:firstLineChars="200"/>
        <w:rPr>
          <w:rFonts w:hint="default" w:ascii="仿宋" w:hAnsi="仿宋" w:eastAsia="仿宋" w:cs="仿宋"/>
          <w:b/>
          <w:bCs/>
          <w:color w:val="auto"/>
          <w:sz w:val="24"/>
          <w:szCs w:val="21"/>
          <w:lang w:val="en-US" w:eastAsia="zh-CN"/>
        </w:rPr>
      </w:pPr>
      <w:r>
        <w:rPr>
          <w:rFonts w:hint="eastAsia" w:ascii="仿宋" w:hAnsi="仿宋" w:eastAsia="仿宋" w:cs="仿宋"/>
          <w:color w:val="auto"/>
          <w:sz w:val="24"/>
          <w:szCs w:val="21"/>
        </w:rPr>
        <w:t>▲</w:t>
      </w:r>
      <w:r>
        <w:rPr>
          <w:rFonts w:hint="eastAsia" w:ascii="仿宋" w:hAnsi="仿宋" w:eastAsia="仿宋" w:cs="仿宋"/>
          <w:color w:val="auto"/>
          <w:sz w:val="24"/>
          <w:szCs w:val="21"/>
          <w:lang w:val="en-US" w:eastAsia="zh-CN"/>
        </w:rPr>
        <w:t>4</w:t>
      </w:r>
      <w:r>
        <w:rPr>
          <w:rFonts w:hint="eastAsia" w:ascii="仿宋" w:hAnsi="仿宋" w:eastAsia="仿宋" w:cs="仿宋"/>
          <w:color w:val="auto"/>
          <w:sz w:val="24"/>
          <w:szCs w:val="21"/>
        </w:rPr>
        <w:t>.本“授权委托书”需附</w:t>
      </w:r>
      <w:r>
        <w:rPr>
          <w:rFonts w:hint="eastAsia" w:ascii="仿宋" w:hAnsi="仿宋" w:eastAsia="仿宋" w:cs="仿宋"/>
          <w:color w:val="auto"/>
          <w:spacing w:val="20"/>
          <w:sz w:val="24"/>
          <w:szCs w:val="21"/>
        </w:rPr>
        <w:t>法定代表人</w:t>
      </w:r>
      <w:r>
        <w:rPr>
          <w:rFonts w:hint="eastAsia" w:ascii="仿宋" w:hAnsi="仿宋" w:eastAsia="仿宋" w:cs="仿宋"/>
          <w:color w:val="auto"/>
          <w:sz w:val="24"/>
          <w:szCs w:val="21"/>
        </w:rPr>
        <w:t>、被委托人身份证件复印件，如复印件不清晰或错误的，后果由投标人承担。</w:t>
      </w:r>
      <w:r>
        <w:rPr>
          <w:rFonts w:hint="eastAsia" w:ascii="仿宋" w:hAnsi="仿宋" w:eastAsia="仿宋" w:cs="仿宋"/>
          <w:b/>
          <w:bCs/>
          <w:color w:val="auto"/>
          <w:sz w:val="24"/>
          <w:szCs w:val="21"/>
          <w:lang w:val="en-US" w:eastAsia="zh-CN"/>
        </w:rPr>
        <w:t>负责人参加投标的，提供负责人身份证原件核对；委托代理人参加投标的，提供委托代理人身份证原件核对。</w:t>
      </w:r>
    </w:p>
    <w:p w14:paraId="17E10909">
      <w:pPr>
        <w:pStyle w:val="35"/>
        <w:spacing w:line="440" w:lineRule="exact"/>
        <w:rPr>
          <w:rFonts w:hint="eastAsia" w:ascii="仿宋" w:hAnsi="仿宋" w:eastAsia="仿宋" w:cs="仿宋"/>
          <w:bCs/>
          <w:color w:val="auto"/>
          <w:sz w:val="24"/>
        </w:rPr>
      </w:pPr>
      <w:r>
        <w:rPr>
          <w:rFonts w:hint="eastAsia" w:ascii="仿宋" w:hAnsi="仿宋" w:eastAsia="仿宋" w:cs="仿宋"/>
          <w:color w:val="auto"/>
        </w:rPr>
        <w:br w:type="page"/>
      </w:r>
      <w:r>
        <w:rPr>
          <w:rFonts w:hint="eastAsia" w:ascii="仿宋" w:hAnsi="仿宋" w:eastAsia="仿宋" w:cs="仿宋"/>
          <w:bCs/>
          <w:color w:val="auto"/>
          <w:sz w:val="24"/>
        </w:rPr>
        <w:t>法定代表人身份证件复印件：</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E6F9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4A1048B1">
            <w:pPr>
              <w:pStyle w:val="35"/>
              <w:spacing w:line="440" w:lineRule="exact"/>
              <w:rPr>
                <w:rFonts w:hint="eastAsia" w:ascii="仿宋" w:hAnsi="仿宋" w:eastAsia="仿宋" w:cs="仿宋"/>
                <w:bCs/>
                <w:color w:val="auto"/>
                <w:sz w:val="24"/>
              </w:rPr>
            </w:pPr>
            <w:r>
              <w:rPr>
                <w:rFonts w:hint="eastAsia" w:ascii="仿宋" w:hAnsi="仿宋" w:eastAsia="仿宋" w:cs="仿宋"/>
                <w:bCs/>
                <w:color w:val="auto"/>
                <w:sz w:val="24"/>
              </w:rPr>
              <w:t>正面：                                 反面：</w:t>
            </w:r>
          </w:p>
          <w:p w14:paraId="2A059905">
            <w:pPr>
              <w:pStyle w:val="35"/>
              <w:spacing w:line="440" w:lineRule="exact"/>
              <w:rPr>
                <w:rFonts w:hint="eastAsia" w:ascii="仿宋" w:hAnsi="仿宋" w:eastAsia="仿宋" w:cs="仿宋"/>
                <w:bCs/>
                <w:color w:val="auto"/>
                <w:sz w:val="24"/>
              </w:rPr>
            </w:pPr>
          </w:p>
        </w:tc>
      </w:tr>
    </w:tbl>
    <w:p w14:paraId="112F493F">
      <w:pPr>
        <w:pStyle w:val="35"/>
        <w:spacing w:line="440" w:lineRule="exact"/>
        <w:rPr>
          <w:rFonts w:hint="eastAsia" w:ascii="仿宋" w:hAnsi="仿宋" w:eastAsia="仿宋" w:cs="仿宋"/>
          <w:bCs/>
          <w:color w:val="auto"/>
          <w:sz w:val="24"/>
        </w:rPr>
      </w:pPr>
      <w:r>
        <w:rPr>
          <w:rFonts w:hint="eastAsia" w:ascii="仿宋" w:hAnsi="仿宋" w:eastAsia="仿宋" w:cs="仿宋"/>
          <w:bCs/>
          <w:color w:val="auto"/>
          <w:sz w:val="24"/>
        </w:rPr>
        <w:t>被委托人身份证件复印件：</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3BE5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44B2BF45">
            <w:pPr>
              <w:pStyle w:val="35"/>
              <w:spacing w:line="440" w:lineRule="exact"/>
              <w:rPr>
                <w:rFonts w:hint="eastAsia" w:ascii="仿宋" w:hAnsi="仿宋" w:eastAsia="仿宋" w:cs="仿宋"/>
                <w:bCs/>
                <w:color w:val="auto"/>
                <w:sz w:val="24"/>
              </w:rPr>
            </w:pPr>
            <w:r>
              <w:rPr>
                <w:rFonts w:hint="eastAsia" w:ascii="仿宋" w:hAnsi="仿宋" w:eastAsia="仿宋" w:cs="仿宋"/>
                <w:bCs/>
                <w:color w:val="auto"/>
                <w:sz w:val="24"/>
              </w:rPr>
              <w:t>正面：                                 反面：</w:t>
            </w:r>
          </w:p>
          <w:p w14:paraId="09319B7C">
            <w:pPr>
              <w:pStyle w:val="35"/>
              <w:spacing w:line="440" w:lineRule="exact"/>
              <w:rPr>
                <w:rFonts w:hint="eastAsia" w:ascii="仿宋" w:hAnsi="仿宋" w:eastAsia="仿宋" w:cs="仿宋"/>
                <w:bCs/>
                <w:color w:val="auto"/>
                <w:sz w:val="24"/>
              </w:rPr>
            </w:pPr>
          </w:p>
        </w:tc>
      </w:tr>
    </w:tbl>
    <w:p w14:paraId="6F7DFF60">
      <w:pPr>
        <w:pStyle w:val="35"/>
        <w:spacing w:line="360" w:lineRule="auto"/>
        <w:ind w:firstLine="4480" w:firstLineChars="1600"/>
        <w:rPr>
          <w:rFonts w:hint="eastAsia" w:ascii="仿宋" w:hAnsi="仿宋" w:eastAsia="仿宋" w:cs="仿宋"/>
          <w:color w:val="auto"/>
          <w:spacing w:val="20"/>
          <w:sz w:val="24"/>
        </w:rPr>
      </w:pPr>
    </w:p>
    <w:p w14:paraId="64730393">
      <w:pPr>
        <w:pStyle w:val="5"/>
        <w:spacing w:before="240" w:after="240"/>
        <w:ind w:firstLine="0" w:firstLineChars="0"/>
        <w:jc w:val="center"/>
        <w:rPr>
          <w:rFonts w:hint="eastAsia" w:ascii="仿宋" w:hAnsi="仿宋" w:eastAsia="仿宋" w:cs="仿宋"/>
          <w:color w:val="auto"/>
        </w:rPr>
        <w:sectPr>
          <w:headerReference r:id="rId9" w:type="default"/>
          <w:footerReference r:id="rId10" w:type="default"/>
          <w:pgSz w:w="11906" w:h="16838"/>
          <w:pgMar w:top="1440" w:right="1474" w:bottom="1440" w:left="1474" w:header="851" w:footer="851" w:gutter="0"/>
          <w:cols w:space="720" w:num="1"/>
          <w:docGrid w:linePitch="312" w:charSpace="0"/>
        </w:sectPr>
      </w:pPr>
    </w:p>
    <w:p w14:paraId="3283C77B">
      <w:pPr>
        <w:pStyle w:val="5"/>
        <w:spacing w:before="240" w:after="240"/>
        <w:ind w:firstLine="0" w:firstLineChars="0"/>
        <w:jc w:val="center"/>
        <w:rPr>
          <w:rFonts w:hint="eastAsia" w:ascii="仿宋" w:hAnsi="仿宋" w:eastAsia="仿宋" w:cs="仿宋"/>
          <w:color w:val="auto"/>
          <w:sz w:val="32"/>
          <w:szCs w:val="32"/>
        </w:rPr>
      </w:pPr>
      <w:bookmarkStart w:id="187" w:name="_Toc510162952"/>
      <w:bookmarkStart w:id="188" w:name="_Toc5473"/>
      <w:bookmarkStart w:id="189" w:name="_Toc7146"/>
      <w:bookmarkStart w:id="190" w:name="_Toc22012"/>
      <w:bookmarkStart w:id="191" w:name="_Toc21882"/>
      <w:bookmarkStart w:id="192" w:name="_Toc5527"/>
      <w:bookmarkStart w:id="193" w:name="_Toc18646"/>
      <w:bookmarkStart w:id="194" w:name="_Toc31624"/>
      <w:bookmarkStart w:id="195" w:name="_Toc8288"/>
      <w:bookmarkStart w:id="196" w:name="_Toc10981"/>
      <w:bookmarkStart w:id="197" w:name="_Toc13576"/>
      <w:bookmarkStart w:id="198" w:name="_Toc8055"/>
      <w:bookmarkStart w:id="199" w:name="_Toc19793"/>
      <w:bookmarkStart w:id="200" w:name="_Toc12334"/>
      <w:bookmarkStart w:id="201" w:name="_Toc3631"/>
      <w:bookmarkStart w:id="202" w:name="_Toc493956056"/>
      <w:r>
        <w:rPr>
          <w:rFonts w:hint="eastAsia" w:ascii="仿宋" w:hAnsi="仿宋" w:eastAsia="仿宋" w:cs="仿宋"/>
          <w:color w:val="auto"/>
          <w:sz w:val="32"/>
          <w:szCs w:val="32"/>
        </w:rPr>
        <w:t>▲3.资格证明</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478B5A1E">
      <w:pPr>
        <w:pStyle w:val="34"/>
        <w:autoSpaceDE w:val="0"/>
        <w:autoSpaceDN w:val="0"/>
        <w:spacing w:line="360" w:lineRule="auto"/>
        <w:textAlignment w:val="bottom"/>
        <w:rPr>
          <w:rFonts w:hint="eastAsia" w:ascii="仿宋" w:hAnsi="仿宋" w:eastAsia="仿宋" w:cs="仿宋"/>
          <w:color w:val="auto"/>
          <w:sz w:val="24"/>
          <w:szCs w:val="21"/>
          <w:u w:val="single"/>
        </w:rPr>
      </w:pPr>
      <w:r>
        <w:rPr>
          <w:rFonts w:hint="eastAsia" w:ascii="仿宋" w:hAnsi="仿宋" w:eastAsia="仿宋" w:cs="仿宋"/>
          <w:color w:val="auto"/>
          <w:sz w:val="24"/>
          <w:szCs w:val="21"/>
          <w:u w:val="single"/>
          <w:lang w:eastAsia="zh-CN"/>
        </w:rPr>
        <w:t>遂昌县综合行政执法局</w:t>
      </w:r>
      <w:r>
        <w:rPr>
          <w:rFonts w:hint="eastAsia" w:ascii="仿宋" w:hAnsi="仿宋" w:eastAsia="仿宋" w:cs="仿宋"/>
          <w:color w:val="auto"/>
          <w:sz w:val="24"/>
          <w:szCs w:val="21"/>
          <w:u w:val="single"/>
        </w:rPr>
        <w:t>、遂昌一航采购代理有限公司：</w:t>
      </w:r>
    </w:p>
    <w:p w14:paraId="27A05CD3">
      <w:pPr>
        <w:pStyle w:val="36"/>
        <w:spacing w:line="360" w:lineRule="auto"/>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u w:val="single"/>
        </w:rPr>
        <w:t xml:space="preserve">    (投标人全称)  </w:t>
      </w:r>
      <w:r>
        <w:rPr>
          <w:rFonts w:hint="eastAsia" w:ascii="仿宋" w:hAnsi="仿宋" w:eastAsia="仿宋" w:cs="仿宋"/>
          <w:color w:val="auto"/>
          <w:sz w:val="24"/>
          <w:szCs w:val="21"/>
        </w:rPr>
        <w:t>系中华人民共和国合法企业，经营地址</w:t>
      </w:r>
      <w:r>
        <w:rPr>
          <w:rFonts w:hint="eastAsia" w:ascii="仿宋" w:hAnsi="仿宋" w:eastAsia="仿宋" w:cs="仿宋"/>
          <w:color w:val="auto"/>
          <w:sz w:val="24"/>
          <w:szCs w:val="21"/>
          <w:u w:val="single"/>
        </w:rPr>
        <w:t xml:space="preserve">         </w:t>
      </w:r>
      <w:r>
        <w:rPr>
          <w:rFonts w:hint="eastAsia" w:ascii="仿宋" w:hAnsi="仿宋" w:eastAsia="仿宋" w:cs="仿宋"/>
          <w:color w:val="auto"/>
          <w:sz w:val="24"/>
          <w:szCs w:val="21"/>
        </w:rPr>
        <w:t>。</w:t>
      </w:r>
    </w:p>
    <w:p w14:paraId="31B975EA">
      <w:pPr>
        <w:pStyle w:val="6"/>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1"/>
        </w:rPr>
        <w:t>我</w:t>
      </w:r>
      <w:r>
        <w:rPr>
          <w:rFonts w:hint="eastAsia" w:ascii="仿宋" w:hAnsi="仿宋" w:eastAsia="仿宋" w:cs="仿宋"/>
          <w:color w:val="auto"/>
          <w:sz w:val="24"/>
          <w:szCs w:val="21"/>
          <w:u w:val="single"/>
        </w:rPr>
        <w:t>(法定代表人或负责人名字)</w:t>
      </w:r>
      <w:r>
        <w:rPr>
          <w:rFonts w:hint="eastAsia" w:ascii="仿宋" w:hAnsi="仿宋" w:eastAsia="仿宋" w:cs="仿宋"/>
          <w:color w:val="auto"/>
          <w:sz w:val="24"/>
          <w:szCs w:val="21"/>
        </w:rPr>
        <w:t>系</w:t>
      </w:r>
      <w:r>
        <w:rPr>
          <w:rFonts w:hint="eastAsia" w:ascii="仿宋" w:hAnsi="仿宋" w:eastAsia="仿宋" w:cs="仿宋"/>
          <w:color w:val="auto"/>
          <w:sz w:val="24"/>
          <w:szCs w:val="21"/>
          <w:u w:val="single"/>
        </w:rPr>
        <w:t xml:space="preserve">    (投标人名称)       </w:t>
      </w:r>
      <w:r>
        <w:rPr>
          <w:rFonts w:hint="eastAsia" w:ascii="仿宋" w:hAnsi="仿宋" w:eastAsia="仿宋" w:cs="仿宋"/>
          <w:color w:val="auto"/>
          <w:sz w:val="24"/>
          <w:szCs w:val="21"/>
        </w:rPr>
        <w:t>为负责人，我方愿意参加贵方组织的</w:t>
      </w:r>
      <w:r>
        <w:rPr>
          <w:rFonts w:hint="eastAsia" w:ascii="仿宋" w:hAnsi="仿宋" w:eastAsia="仿宋" w:cs="仿宋"/>
          <w:color w:val="auto"/>
          <w:sz w:val="24"/>
          <w:szCs w:val="21"/>
          <w:u w:val="single"/>
        </w:rPr>
        <w:t xml:space="preserve">    （项目名称） </w:t>
      </w:r>
      <w:r>
        <w:rPr>
          <w:rFonts w:hint="eastAsia" w:ascii="仿宋" w:hAnsi="仿宋" w:eastAsia="仿宋" w:cs="仿宋"/>
          <w:color w:val="auto"/>
          <w:sz w:val="24"/>
          <w:szCs w:val="21"/>
        </w:rPr>
        <w:t>的投标。为便于贵方公正、择优地确定中标人以及投标服务，我方就本次投标有关事项证明如下：</w:t>
      </w:r>
    </w:p>
    <w:p w14:paraId="56604629">
      <w:pPr>
        <w:pStyle w:val="38"/>
        <w:spacing w:line="360" w:lineRule="auto"/>
        <w:ind w:firstLine="420"/>
        <w:rPr>
          <w:rFonts w:hint="eastAsia" w:ascii="仿宋" w:hAnsi="仿宋" w:eastAsia="仿宋" w:cs="仿宋"/>
          <w:color w:val="auto"/>
          <w:sz w:val="24"/>
          <w:szCs w:val="21"/>
        </w:rPr>
      </w:pPr>
      <w:r>
        <w:rPr>
          <w:rFonts w:hint="eastAsia" w:ascii="仿宋" w:hAnsi="仿宋" w:eastAsia="仿宋" w:cs="仿宋"/>
          <w:color w:val="auto"/>
          <w:sz w:val="24"/>
          <w:szCs w:val="21"/>
        </w:rPr>
        <w:t>（一）名称及概况：</w:t>
      </w:r>
    </w:p>
    <w:p w14:paraId="5D6FE92C">
      <w:pPr>
        <w:pStyle w:val="38"/>
        <w:spacing w:line="360" w:lineRule="auto"/>
        <w:ind w:firstLine="420"/>
        <w:rPr>
          <w:rFonts w:hint="eastAsia" w:ascii="仿宋" w:hAnsi="仿宋" w:eastAsia="仿宋" w:cs="仿宋"/>
          <w:color w:val="auto"/>
          <w:sz w:val="24"/>
          <w:szCs w:val="21"/>
        </w:rPr>
      </w:pPr>
      <w:r>
        <w:rPr>
          <w:rFonts w:hint="eastAsia" w:ascii="仿宋" w:hAnsi="仿宋" w:eastAsia="仿宋" w:cs="仿宋"/>
          <w:color w:val="auto"/>
          <w:sz w:val="24"/>
          <w:szCs w:val="21"/>
        </w:rPr>
        <w:t xml:space="preserve">1．企业名称：________________________________________________ </w:t>
      </w:r>
    </w:p>
    <w:p w14:paraId="202AE0E0">
      <w:pPr>
        <w:pStyle w:val="38"/>
        <w:spacing w:line="360" w:lineRule="auto"/>
        <w:ind w:firstLine="420"/>
        <w:rPr>
          <w:rFonts w:hint="eastAsia" w:ascii="仿宋" w:hAnsi="仿宋" w:eastAsia="仿宋" w:cs="仿宋"/>
          <w:b/>
          <w:bCs/>
          <w:color w:val="auto"/>
          <w:sz w:val="24"/>
        </w:rPr>
      </w:pPr>
      <w:r>
        <w:rPr>
          <w:rFonts w:hint="eastAsia" w:ascii="仿宋" w:hAnsi="仿宋" w:eastAsia="仿宋" w:cs="仿宋"/>
          <w:color w:val="auto"/>
          <w:sz w:val="24"/>
          <w:szCs w:val="21"/>
        </w:rPr>
        <w:t>银行开户名称：________________________________________________</w:t>
      </w:r>
    </w:p>
    <w:p w14:paraId="1059EFF6">
      <w:pPr>
        <w:pStyle w:val="38"/>
        <w:spacing w:line="360" w:lineRule="auto"/>
        <w:ind w:firstLine="420"/>
        <w:rPr>
          <w:rFonts w:hint="eastAsia" w:ascii="仿宋" w:hAnsi="仿宋" w:eastAsia="仿宋" w:cs="仿宋"/>
          <w:color w:val="auto"/>
          <w:sz w:val="24"/>
          <w:szCs w:val="21"/>
        </w:rPr>
      </w:pPr>
      <w:r>
        <w:rPr>
          <w:rFonts w:hint="eastAsia" w:ascii="仿宋" w:hAnsi="仿宋" w:eastAsia="仿宋" w:cs="仿宋"/>
          <w:color w:val="auto"/>
          <w:sz w:val="24"/>
          <w:szCs w:val="21"/>
        </w:rPr>
        <w:t xml:space="preserve">    开户银行：_________________________________________________ </w:t>
      </w:r>
    </w:p>
    <w:p w14:paraId="232C3F7E">
      <w:pPr>
        <w:pStyle w:val="38"/>
        <w:spacing w:line="360" w:lineRule="auto"/>
        <w:ind w:firstLine="420"/>
        <w:rPr>
          <w:rFonts w:hint="eastAsia" w:ascii="仿宋" w:hAnsi="仿宋" w:eastAsia="仿宋" w:cs="仿宋"/>
          <w:color w:val="auto"/>
          <w:sz w:val="24"/>
          <w:szCs w:val="21"/>
        </w:rPr>
      </w:pPr>
      <w:r>
        <w:rPr>
          <w:rFonts w:hint="eastAsia" w:ascii="仿宋" w:hAnsi="仿宋" w:eastAsia="仿宋" w:cs="仿宋"/>
          <w:color w:val="auto"/>
          <w:sz w:val="24"/>
          <w:szCs w:val="21"/>
        </w:rPr>
        <w:t xml:space="preserve">    账    号：________________________________________________ </w:t>
      </w:r>
    </w:p>
    <w:p w14:paraId="5E7FE0E2">
      <w:pPr>
        <w:pStyle w:val="38"/>
        <w:spacing w:line="360" w:lineRule="auto"/>
        <w:ind w:firstLine="420"/>
        <w:rPr>
          <w:rFonts w:hint="eastAsia" w:ascii="仿宋" w:hAnsi="仿宋" w:eastAsia="仿宋" w:cs="仿宋"/>
          <w:color w:val="auto"/>
          <w:sz w:val="24"/>
          <w:szCs w:val="21"/>
        </w:rPr>
      </w:pPr>
      <w:r>
        <w:rPr>
          <w:rFonts w:hint="eastAsia" w:ascii="仿宋" w:hAnsi="仿宋" w:eastAsia="仿宋" w:cs="仿宋"/>
          <w:color w:val="auto"/>
          <w:sz w:val="24"/>
          <w:szCs w:val="21"/>
        </w:rPr>
        <w:t xml:space="preserve">企业详细地址：________________________________________________ </w:t>
      </w:r>
    </w:p>
    <w:p w14:paraId="2163B0D6">
      <w:pPr>
        <w:pStyle w:val="38"/>
        <w:spacing w:line="360" w:lineRule="auto"/>
        <w:ind w:firstLine="420"/>
        <w:rPr>
          <w:rFonts w:hint="eastAsia" w:ascii="仿宋" w:hAnsi="仿宋" w:eastAsia="仿宋" w:cs="仿宋"/>
          <w:color w:val="auto"/>
          <w:sz w:val="24"/>
          <w:szCs w:val="21"/>
        </w:rPr>
      </w:pPr>
      <w:r>
        <w:rPr>
          <w:rFonts w:hint="eastAsia" w:ascii="仿宋" w:hAnsi="仿宋" w:eastAsia="仿宋" w:cs="仿宋"/>
          <w:color w:val="auto"/>
          <w:sz w:val="24"/>
          <w:szCs w:val="21"/>
        </w:rPr>
        <w:t xml:space="preserve">    传    真： ________________________________________________</w:t>
      </w:r>
    </w:p>
    <w:p w14:paraId="2F473C2E">
      <w:pPr>
        <w:pStyle w:val="38"/>
        <w:spacing w:line="360" w:lineRule="auto"/>
        <w:ind w:firstLine="420"/>
        <w:rPr>
          <w:rFonts w:hint="eastAsia" w:ascii="仿宋" w:hAnsi="仿宋" w:eastAsia="仿宋" w:cs="仿宋"/>
          <w:color w:val="auto"/>
          <w:sz w:val="24"/>
          <w:szCs w:val="21"/>
        </w:rPr>
      </w:pPr>
      <w:r>
        <w:rPr>
          <w:rFonts w:hint="eastAsia" w:ascii="仿宋" w:hAnsi="仿宋" w:eastAsia="仿宋" w:cs="仿宋"/>
          <w:color w:val="auto"/>
          <w:sz w:val="24"/>
          <w:szCs w:val="21"/>
        </w:rPr>
        <w:t xml:space="preserve">    电    话： ________________________________________________</w:t>
      </w:r>
    </w:p>
    <w:p w14:paraId="520E8AEA">
      <w:pPr>
        <w:pStyle w:val="38"/>
        <w:spacing w:line="360" w:lineRule="auto"/>
        <w:ind w:firstLine="420"/>
        <w:rPr>
          <w:rFonts w:hint="eastAsia" w:ascii="仿宋" w:hAnsi="仿宋" w:eastAsia="仿宋" w:cs="仿宋"/>
          <w:color w:val="auto"/>
          <w:sz w:val="24"/>
          <w:szCs w:val="21"/>
        </w:rPr>
      </w:pPr>
      <w:r>
        <w:rPr>
          <w:rFonts w:hint="eastAsia" w:ascii="仿宋" w:hAnsi="仿宋" w:eastAsia="仿宋" w:cs="仿宋"/>
          <w:color w:val="auto"/>
          <w:sz w:val="24"/>
          <w:szCs w:val="21"/>
        </w:rPr>
        <w:t xml:space="preserve">2．负责人姓名：___________________________________________ </w:t>
      </w:r>
    </w:p>
    <w:p w14:paraId="77D18A8D">
      <w:pPr>
        <w:pStyle w:val="38"/>
        <w:spacing w:line="360" w:lineRule="auto"/>
        <w:ind w:firstLine="420"/>
        <w:rPr>
          <w:rFonts w:hint="eastAsia" w:ascii="仿宋" w:hAnsi="仿宋" w:eastAsia="仿宋" w:cs="仿宋"/>
          <w:color w:val="auto"/>
          <w:sz w:val="24"/>
          <w:szCs w:val="21"/>
        </w:rPr>
      </w:pPr>
      <w:r>
        <w:rPr>
          <w:rFonts w:hint="eastAsia" w:ascii="仿宋" w:hAnsi="仿宋" w:eastAsia="仿宋" w:cs="仿宋"/>
          <w:color w:val="auto"/>
          <w:sz w:val="24"/>
          <w:szCs w:val="21"/>
        </w:rPr>
        <w:t>3．项目联系人：姓名__________职务：______电话______手机______</w:t>
      </w:r>
    </w:p>
    <w:p w14:paraId="7A3D9C8A">
      <w:pPr>
        <w:pStyle w:val="38"/>
        <w:spacing w:line="360" w:lineRule="auto"/>
        <w:ind w:firstLine="420"/>
        <w:rPr>
          <w:rFonts w:hint="eastAsia" w:ascii="仿宋" w:hAnsi="仿宋" w:eastAsia="仿宋" w:cs="仿宋"/>
          <w:color w:val="auto"/>
          <w:sz w:val="24"/>
        </w:rPr>
      </w:pPr>
      <w:r>
        <w:rPr>
          <w:rFonts w:hint="eastAsia" w:ascii="仿宋" w:hAnsi="仿宋" w:eastAsia="仿宋" w:cs="仿宋"/>
          <w:color w:val="auto"/>
          <w:sz w:val="24"/>
          <w:szCs w:val="21"/>
        </w:rPr>
        <w:t>4．注册地址：________________________________________________</w:t>
      </w:r>
    </w:p>
    <w:p w14:paraId="13DD47CC">
      <w:pPr>
        <w:pStyle w:val="38"/>
        <w:spacing w:line="360" w:lineRule="auto"/>
        <w:ind w:firstLine="420"/>
        <w:rPr>
          <w:rFonts w:hint="eastAsia" w:ascii="仿宋" w:hAnsi="仿宋" w:eastAsia="仿宋" w:cs="仿宋"/>
          <w:color w:val="auto"/>
          <w:sz w:val="24"/>
          <w:szCs w:val="21"/>
        </w:rPr>
      </w:pPr>
      <w:r>
        <w:rPr>
          <w:rFonts w:hint="eastAsia" w:ascii="仿宋" w:hAnsi="仿宋" w:eastAsia="仿宋" w:cs="仿宋"/>
          <w:color w:val="auto"/>
          <w:sz w:val="24"/>
          <w:szCs w:val="21"/>
        </w:rPr>
        <w:t xml:space="preserve">5．注册资金：________________________________________________ </w:t>
      </w:r>
    </w:p>
    <w:p w14:paraId="19F9B285">
      <w:pPr>
        <w:pStyle w:val="38"/>
        <w:spacing w:line="360" w:lineRule="auto"/>
        <w:ind w:firstLine="735"/>
        <w:rPr>
          <w:rFonts w:hint="eastAsia" w:ascii="仿宋" w:hAnsi="仿宋" w:eastAsia="仿宋" w:cs="仿宋"/>
          <w:color w:val="auto"/>
          <w:sz w:val="24"/>
          <w:szCs w:val="21"/>
        </w:rPr>
      </w:pPr>
      <w:r>
        <w:rPr>
          <w:rFonts w:hint="eastAsia" w:ascii="仿宋" w:hAnsi="仿宋" w:eastAsia="仿宋" w:cs="仿宋"/>
          <w:color w:val="auto"/>
          <w:sz w:val="24"/>
          <w:szCs w:val="21"/>
        </w:rPr>
        <w:t>自有资金：______________________________________________________</w:t>
      </w:r>
    </w:p>
    <w:p w14:paraId="23A88D07">
      <w:pPr>
        <w:pStyle w:val="38"/>
        <w:spacing w:line="360" w:lineRule="auto"/>
        <w:ind w:firstLine="735"/>
        <w:rPr>
          <w:rFonts w:hint="eastAsia" w:ascii="仿宋" w:hAnsi="仿宋" w:eastAsia="仿宋" w:cs="仿宋"/>
          <w:color w:val="auto"/>
          <w:sz w:val="24"/>
          <w:szCs w:val="21"/>
        </w:rPr>
      </w:pPr>
      <w:r>
        <w:rPr>
          <w:rFonts w:hint="eastAsia" w:ascii="仿宋" w:hAnsi="仿宋" w:eastAsia="仿宋" w:cs="仿宋"/>
          <w:color w:val="auto"/>
          <w:sz w:val="24"/>
          <w:szCs w:val="21"/>
        </w:rPr>
        <w:t>企业人数：_______</w:t>
      </w:r>
      <w:r>
        <w:rPr>
          <w:rFonts w:hint="eastAsia" w:ascii="仿宋" w:hAnsi="仿宋" w:eastAsia="仿宋" w:cs="仿宋"/>
          <w:b/>
          <w:bCs/>
          <w:color w:val="auto"/>
          <w:sz w:val="24"/>
          <w:szCs w:val="21"/>
        </w:rPr>
        <w:t>_</w:t>
      </w:r>
      <w:r>
        <w:rPr>
          <w:rFonts w:hint="eastAsia" w:ascii="仿宋" w:hAnsi="仿宋" w:eastAsia="仿宋" w:cs="仿宋"/>
          <w:color w:val="auto"/>
          <w:sz w:val="24"/>
          <w:szCs w:val="21"/>
        </w:rPr>
        <w:t>人</w:t>
      </w:r>
    </w:p>
    <w:p w14:paraId="6A76E05F">
      <w:pPr>
        <w:pStyle w:val="38"/>
        <w:spacing w:line="360" w:lineRule="auto"/>
        <w:ind w:firstLine="420"/>
        <w:rPr>
          <w:rFonts w:hint="eastAsia" w:ascii="仿宋" w:hAnsi="仿宋" w:eastAsia="仿宋" w:cs="仿宋"/>
          <w:color w:val="auto"/>
          <w:sz w:val="24"/>
          <w:szCs w:val="21"/>
        </w:rPr>
      </w:pPr>
      <w:r>
        <w:rPr>
          <w:rFonts w:hint="eastAsia" w:ascii="仿宋" w:hAnsi="仿宋" w:eastAsia="仿宋" w:cs="仿宋"/>
          <w:color w:val="auto"/>
          <w:sz w:val="24"/>
          <w:szCs w:val="21"/>
        </w:rPr>
        <w:t>6．企业性质：____________</w:t>
      </w:r>
      <w:r>
        <w:rPr>
          <w:rFonts w:hint="eastAsia" w:ascii="仿宋" w:hAnsi="仿宋" w:eastAsia="仿宋" w:cs="仿宋"/>
          <w:color w:val="auto"/>
          <w:sz w:val="24"/>
        </w:rPr>
        <w:t xml:space="preserve"> </w:t>
      </w:r>
    </w:p>
    <w:p w14:paraId="6A74CF5D">
      <w:pPr>
        <w:pStyle w:val="38"/>
        <w:spacing w:line="360" w:lineRule="auto"/>
        <w:ind w:firstLine="420"/>
        <w:rPr>
          <w:rFonts w:hint="eastAsia" w:ascii="仿宋" w:hAnsi="仿宋" w:eastAsia="仿宋" w:cs="仿宋"/>
          <w:color w:val="auto"/>
          <w:sz w:val="24"/>
          <w:szCs w:val="21"/>
        </w:rPr>
      </w:pPr>
      <w:r>
        <w:rPr>
          <w:rFonts w:hint="eastAsia" w:ascii="仿宋" w:hAnsi="仿宋" w:eastAsia="仿宋" w:cs="仿宋"/>
          <w:color w:val="auto"/>
          <w:sz w:val="24"/>
          <w:szCs w:val="21"/>
        </w:rPr>
        <w:t xml:space="preserve">7．主要经营地点：________________________________________________ </w:t>
      </w:r>
    </w:p>
    <w:p w14:paraId="0FB6CD3C">
      <w:pPr>
        <w:pStyle w:val="38"/>
        <w:spacing w:line="360" w:lineRule="auto"/>
        <w:ind w:firstLine="420"/>
        <w:rPr>
          <w:rFonts w:hint="eastAsia" w:ascii="仿宋" w:hAnsi="仿宋" w:eastAsia="仿宋" w:cs="仿宋"/>
          <w:color w:val="auto"/>
          <w:sz w:val="24"/>
          <w:szCs w:val="21"/>
        </w:rPr>
      </w:pPr>
      <w:r>
        <w:rPr>
          <w:rFonts w:hint="eastAsia" w:ascii="仿宋" w:hAnsi="仿宋" w:eastAsia="仿宋" w:cs="仿宋"/>
          <w:color w:val="auto"/>
          <w:sz w:val="24"/>
          <w:szCs w:val="21"/>
        </w:rPr>
        <w:t>如有派出机构，请列出名称及详细通讯地址如下：</w:t>
      </w:r>
    </w:p>
    <w:p w14:paraId="7480CBFE">
      <w:pPr>
        <w:pStyle w:val="38"/>
        <w:spacing w:line="360" w:lineRule="auto"/>
        <w:ind w:firstLine="465"/>
        <w:rPr>
          <w:rFonts w:hint="eastAsia" w:ascii="仿宋" w:hAnsi="仿宋" w:eastAsia="仿宋" w:cs="仿宋"/>
          <w:color w:val="auto"/>
          <w:sz w:val="24"/>
          <w:szCs w:val="21"/>
        </w:rPr>
      </w:pPr>
      <w:r>
        <w:rPr>
          <w:rFonts w:hint="eastAsia" w:ascii="仿宋" w:hAnsi="仿宋" w:eastAsia="仿宋" w:cs="仿宋"/>
          <w:color w:val="auto"/>
          <w:sz w:val="24"/>
          <w:szCs w:val="21"/>
        </w:rPr>
        <w:t xml:space="preserve">________________________________________________ </w:t>
      </w:r>
    </w:p>
    <w:p w14:paraId="3B089814">
      <w:pPr>
        <w:pStyle w:val="38"/>
        <w:spacing w:line="360" w:lineRule="auto"/>
        <w:ind w:firstLine="465"/>
        <w:rPr>
          <w:rFonts w:hint="eastAsia" w:ascii="仿宋" w:hAnsi="仿宋" w:eastAsia="仿宋" w:cs="仿宋"/>
          <w:color w:val="auto"/>
          <w:sz w:val="24"/>
          <w:szCs w:val="21"/>
        </w:rPr>
      </w:pPr>
      <w:r>
        <w:rPr>
          <w:rFonts w:hint="eastAsia" w:ascii="仿宋" w:hAnsi="仿宋" w:eastAsia="仿宋" w:cs="仿宋"/>
          <w:color w:val="auto"/>
          <w:sz w:val="24"/>
          <w:szCs w:val="21"/>
        </w:rPr>
        <w:t>8.必需的设备：_______________________________________________</w:t>
      </w:r>
    </w:p>
    <w:p w14:paraId="4BF09F0B">
      <w:pPr>
        <w:pStyle w:val="38"/>
        <w:spacing w:line="360" w:lineRule="auto"/>
        <w:ind w:firstLine="465"/>
        <w:jc w:val="left"/>
        <w:rPr>
          <w:rFonts w:hint="eastAsia" w:ascii="仿宋" w:hAnsi="仿宋" w:eastAsia="仿宋" w:cs="仿宋"/>
          <w:color w:val="auto"/>
          <w:sz w:val="24"/>
          <w:szCs w:val="21"/>
        </w:rPr>
      </w:pPr>
      <w:r>
        <w:rPr>
          <w:rFonts w:hint="eastAsia" w:ascii="仿宋" w:hAnsi="仿宋" w:eastAsia="仿宋" w:cs="仿宋"/>
          <w:color w:val="auto"/>
          <w:sz w:val="24"/>
          <w:szCs w:val="21"/>
        </w:rPr>
        <w:t>9.专业技术能力的证明材料：__________________________</w:t>
      </w:r>
    </w:p>
    <w:p w14:paraId="49F9AC32">
      <w:pPr>
        <w:pStyle w:val="38"/>
        <w:spacing w:line="360" w:lineRule="auto"/>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兹证明上述声明是真实、正确的，并提供了全部能提供的资料和数据，我们同意遵照贵方要求出示有关证明文件。</w:t>
      </w:r>
    </w:p>
    <w:p w14:paraId="39542F1D">
      <w:pPr>
        <w:pStyle w:val="35"/>
        <w:spacing w:line="360" w:lineRule="auto"/>
        <w:ind w:firstLine="4480" w:firstLineChars="1600"/>
        <w:rPr>
          <w:rFonts w:hint="eastAsia" w:ascii="仿宋" w:hAnsi="仿宋" w:eastAsia="仿宋" w:cs="仿宋"/>
          <w:color w:val="auto"/>
          <w:spacing w:val="20"/>
          <w:sz w:val="24"/>
        </w:rPr>
      </w:pPr>
    </w:p>
    <w:p w14:paraId="242E622B">
      <w:pPr>
        <w:pStyle w:val="35"/>
        <w:spacing w:line="360" w:lineRule="auto"/>
        <w:ind w:firstLine="4480" w:firstLineChars="1600"/>
        <w:rPr>
          <w:rFonts w:hint="eastAsia" w:ascii="仿宋" w:hAnsi="仿宋" w:eastAsia="仿宋" w:cs="仿宋"/>
          <w:color w:val="auto"/>
          <w:spacing w:val="20"/>
          <w:sz w:val="24"/>
        </w:rPr>
      </w:pPr>
    </w:p>
    <w:p w14:paraId="34C833E1">
      <w:pPr>
        <w:pStyle w:val="38"/>
        <w:spacing w:line="360" w:lineRule="auto"/>
        <w:ind w:firstLine="2880" w:firstLineChars="1200"/>
        <w:rPr>
          <w:rFonts w:hint="eastAsia" w:ascii="仿宋" w:hAnsi="仿宋" w:eastAsia="仿宋" w:cs="仿宋"/>
          <w:color w:val="auto"/>
          <w:sz w:val="24"/>
          <w:szCs w:val="24"/>
          <w:u w:val="single"/>
        </w:rPr>
      </w:pPr>
      <w:r>
        <w:rPr>
          <w:rFonts w:hint="eastAsia" w:ascii="仿宋" w:hAnsi="仿宋" w:eastAsia="仿宋" w:cs="仿宋"/>
          <w:color w:val="auto"/>
          <w:sz w:val="24"/>
          <w:szCs w:val="24"/>
        </w:rPr>
        <w:t>法定代表人（或被委托人）签字或盖章：</w:t>
      </w:r>
      <w:r>
        <w:rPr>
          <w:rFonts w:hint="eastAsia" w:ascii="仿宋" w:hAnsi="仿宋" w:eastAsia="仿宋" w:cs="仿宋"/>
          <w:color w:val="auto"/>
          <w:sz w:val="24"/>
          <w:szCs w:val="24"/>
          <w:u w:val="single"/>
        </w:rPr>
        <w:t xml:space="preserve">                </w:t>
      </w:r>
    </w:p>
    <w:p w14:paraId="139E180C">
      <w:pPr>
        <w:pStyle w:val="38"/>
        <w:spacing w:line="360" w:lineRule="auto"/>
        <w:ind w:firstLine="5040" w:firstLineChars="1800"/>
        <w:rPr>
          <w:rFonts w:hint="eastAsia" w:ascii="仿宋" w:hAnsi="仿宋" w:eastAsia="仿宋" w:cs="仿宋"/>
          <w:color w:val="auto"/>
          <w:spacing w:val="20"/>
          <w:sz w:val="24"/>
          <w:u w:val="single"/>
        </w:rPr>
      </w:pPr>
      <w:r>
        <w:rPr>
          <w:rFonts w:hint="eastAsia" w:ascii="仿宋" w:hAnsi="仿宋" w:eastAsia="仿宋" w:cs="仿宋"/>
          <w:color w:val="auto"/>
          <w:spacing w:val="20"/>
          <w:sz w:val="24"/>
        </w:rPr>
        <w:t>投标人盖章：</w:t>
      </w:r>
      <w:r>
        <w:rPr>
          <w:rFonts w:hint="eastAsia" w:ascii="仿宋" w:hAnsi="仿宋" w:eastAsia="仿宋" w:cs="仿宋"/>
          <w:color w:val="auto"/>
          <w:spacing w:val="20"/>
          <w:sz w:val="24"/>
          <w:u w:val="single"/>
        </w:rPr>
        <w:t xml:space="preserve">            </w:t>
      </w:r>
    </w:p>
    <w:p w14:paraId="52AAF9CC">
      <w:pPr>
        <w:pStyle w:val="38"/>
        <w:spacing w:line="360" w:lineRule="auto"/>
        <w:ind w:firstLine="5040" w:firstLineChars="1800"/>
        <w:rPr>
          <w:rFonts w:hint="eastAsia" w:ascii="仿宋" w:hAnsi="仿宋" w:eastAsia="仿宋" w:cs="仿宋"/>
          <w:color w:val="auto"/>
          <w:spacing w:val="20"/>
          <w:sz w:val="24"/>
          <w:u w:val="single"/>
        </w:rPr>
      </w:pPr>
      <w:r>
        <w:rPr>
          <w:rFonts w:hint="eastAsia" w:ascii="仿宋" w:hAnsi="仿宋" w:eastAsia="仿宋" w:cs="仿宋"/>
          <w:color w:val="auto"/>
          <w:spacing w:val="20"/>
          <w:sz w:val="24"/>
        </w:rPr>
        <w:t>日     期：</w:t>
      </w:r>
      <w:r>
        <w:rPr>
          <w:rFonts w:hint="eastAsia" w:ascii="仿宋" w:hAnsi="仿宋" w:eastAsia="仿宋" w:cs="仿宋"/>
          <w:color w:val="auto"/>
          <w:spacing w:val="20"/>
          <w:sz w:val="24"/>
          <w:u w:val="single"/>
        </w:rPr>
        <w:t xml:space="preserve">            </w:t>
      </w:r>
    </w:p>
    <w:p w14:paraId="2BCA549D">
      <w:pPr>
        <w:pStyle w:val="6"/>
        <w:spacing w:line="360" w:lineRule="auto"/>
        <w:ind w:firstLine="0"/>
        <w:rPr>
          <w:rFonts w:hint="eastAsia" w:ascii="仿宋" w:hAnsi="仿宋" w:eastAsia="仿宋" w:cs="仿宋"/>
          <w:b/>
          <w:color w:val="auto"/>
          <w:sz w:val="24"/>
          <w:szCs w:val="24"/>
        </w:rPr>
      </w:pPr>
    </w:p>
    <w:p w14:paraId="591BEDFE">
      <w:pPr>
        <w:pStyle w:val="6"/>
        <w:spacing w:line="360" w:lineRule="auto"/>
        <w:ind w:firstLine="0"/>
        <w:rPr>
          <w:rFonts w:hint="eastAsia" w:ascii="仿宋" w:hAnsi="仿宋" w:eastAsia="仿宋" w:cs="仿宋"/>
          <w:b/>
          <w:color w:val="auto"/>
          <w:sz w:val="24"/>
          <w:szCs w:val="24"/>
        </w:rPr>
      </w:pPr>
      <w:r>
        <w:rPr>
          <w:rFonts w:hint="eastAsia" w:ascii="仿宋" w:hAnsi="仿宋" w:eastAsia="仿宋" w:cs="仿宋"/>
          <w:b/>
          <w:color w:val="auto"/>
          <w:sz w:val="24"/>
          <w:szCs w:val="24"/>
        </w:rPr>
        <w:t>注：</w:t>
      </w:r>
    </w:p>
    <w:p w14:paraId="7C7716AB">
      <w:pPr>
        <w:pStyle w:val="6"/>
        <w:spacing w:line="360" w:lineRule="auto"/>
        <w:ind w:firstLine="0"/>
        <w:rPr>
          <w:rFonts w:hint="eastAsia" w:ascii="仿宋" w:hAnsi="仿宋" w:eastAsia="仿宋" w:cs="仿宋"/>
          <w:color w:val="auto"/>
          <w:sz w:val="24"/>
          <w:szCs w:val="24"/>
        </w:rPr>
      </w:pPr>
      <w:r>
        <w:rPr>
          <w:rFonts w:hint="eastAsia" w:ascii="仿宋" w:hAnsi="仿宋" w:eastAsia="仿宋" w:cs="仿宋"/>
          <w:color w:val="auto"/>
          <w:sz w:val="24"/>
          <w:szCs w:val="24"/>
        </w:rPr>
        <w:t>1.上表8、9项内容可自行添加（格式自拟）。</w:t>
      </w:r>
    </w:p>
    <w:p w14:paraId="5F27706E">
      <w:pPr>
        <w:pStyle w:val="6"/>
        <w:spacing w:line="360" w:lineRule="auto"/>
        <w:rPr>
          <w:rFonts w:hint="eastAsia" w:ascii="仿宋" w:hAnsi="仿宋" w:eastAsia="仿宋" w:cs="仿宋"/>
          <w:color w:val="auto"/>
        </w:rPr>
      </w:pPr>
    </w:p>
    <w:p w14:paraId="3596BEB0">
      <w:pPr>
        <w:pStyle w:val="6"/>
        <w:spacing w:line="360" w:lineRule="auto"/>
        <w:rPr>
          <w:rFonts w:hint="eastAsia" w:ascii="仿宋" w:hAnsi="仿宋" w:eastAsia="仿宋" w:cs="仿宋"/>
          <w:color w:val="auto"/>
        </w:rPr>
      </w:pPr>
    </w:p>
    <w:p w14:paraId="71329568">
      <w:pPr>
        <w:pStyle w:val="6"/>
        <w:spacing w:line="360" w:lineRule="auto"/>
        <w:rPr>
          <w:rFonts w:hint="eastAsia" w:ascii="仿宋" w:hAnsi="仿宋" w:eastAsia="仿宋" w:cs="仿宋"/>
          <w:color w:val="auto"/>
        </w:rPr>
      </w:pPr>
    </w:p>
    <w:p w14:paraId="5F0266A9">
      <w:pPr>
        <w:pStyle w:val="6"/>
        <w:spacing w:line="360" w:lineRule="auto"/>
        <w:rPr>
          <w:rFonts w:hint="eastAsia" w:ascii="仿宋" w:hAnsi="仿宋" w:eastAsia="仿宋" w:cs="仿宋"/>
          <w:color w:val="auto"/>
        </w:rPr>
      </w:pPr>
    </w:p>
    <w:p w14:paraId="2F016968">
      <w:pPr>
        <w:pStyle w:val="6"/>
        <w:spacing w:line="360" w:lineRule="auto"/>
        <w:rPr>
          <w:rFonts w:hint="eastAsia" w:ascii="仿宋" w:hAnsi="仿宋" w:eastAsia="仿宋" w:cs="仿宋"/>
          <w:color w:val="auto"/>
        </w:rPr>
      </w:pPr>
    </w:p>
    <w:p w14:paraId="4DF8CA25">
      <w:pPr>
        <w:pStyle w:val="6"/>
        <w:spacing w:line="360" w:lineRule="auto"/>
        <w:rPr>
          <w:rFonts w:hint="eastAsia" w:ascii="仿宋" w:hAnsi="仿宋" w:eastAsia="仿宋" w:cs="仿宋"/>
          <w:color w:val="auto"/>
        </w:rPr>
      </w:pPr>
    </w:p>
    <w:p w14:paraId="5F7E5505">
      <w:pPr>
        <w:pStyle w:val="6"/>
        <w:spacing w:line="360" w:lineRule="auto"/>
        <w:rPr>
          <w:rFonts w:hint="eastAsia" w:ascii="仿宋" w:hAnsi="仿宋" w:eastAsia="仿宋" w:cs="仿宋"/>
          <w:color w:val="auto"/>
        </w:rPr>
      </w:pPr>
    </w:p>
    <w:p w14:paraId="6921B13A">
      <w:pPr>
        <w:pStyle w:val="6"/>
        <w:spacing w:line="360" w:lineRule="auto"/>
        <w:rPr>
          <w:rFonts w:hint="eastAsia" w:ascii="仿宋" w:hAnsi="仿宋" w:eastAsia="仿宋" w:cs="仿宋"/>
          <w:color w:val="auto"/>
        </w:rPr>
      </w:pPr>
    </w:p>
    <w:p w14:paraId="4AB5067F">
      <w:pPr>
        <w:pStyle w:val="10"/>
        <w:rPr>
          <w:rFonts w:hint="eastAsia" w:ascii="仿宋" w:hAnsi="仿宋" w:eastAsia="仿宋" w:cs="仿宋"/>
          <w:color w:val="auto"/>
        </w:rPr>
      </w:pPr>
    </w:p>
    <w:p w14:paraId="04C9CB8C">
      <w:pPr>
        <w:pStyle w:val="6"/>
        <w:rPr>
          <w:rFonts w:hint="eastAsia" w:ascii="仿宋" w:hAnsi="仿宋" w:eastAsia="仿宋" w:cs="仿宋"/>
          <w:color w:val="auto"/>
        </w:rPr>
      </w:pPr>
    </w:p>
    <w:p w14:paraId="70C5B48D">
      <w:pPr>
        <w:pStyle w:val="10"/>
        <w:rPr>
          <w:rFonts w:hint="eastAsia" w:ascii="仿宋" w:hAnsi="仿宋" w:eastAsia="仿宋" w:cs="仿宋"/>
          <w:color w:val="auto"/>
        </w:rPr>
      </w:pPr>
    </w:p>
    <w:p w14:paraId="040325E5">
      <w:pPr>
        <w:pStyle w:val="6"/>
        <w:rPr>
          <w:rFonts w:hint="eastAsia" w:ascii="仿宋" w:hAnsi="仿宋" w:eastAsia="仿宋" w:cs="仿宋"/>
          <w:color w:val="auto"/>
        </w:rPr>
      </w:pPr>
    </w:p>
    <w:p w14:paraId="41497096">
      <w:pPr>
        <w:pStyle w:val="10"/>
        <w:rPr>
          <w:rFonts w:hint="eastAsia" w:ascii="仿宋" w:hAnsi="仿宋" w:eastAsia="仿宋" w:cs="仿宋"/>
          <w:color w:val="auto"/>
        </w:rPr>
      </w:pPr>
    </w:p>
    <w:p w14:paraId="41E48873">
      <w:pPr>
        <w:pStyle w:val="6"/>
        <w:rPr>
          <w:rFonts w:hint="eastAsia" w:ascii="仿宋" w:hAnsi="仿宋" w:eastAsia="仿宋" w:cs="仿宋"/>
          <w:color w:val="auto"/>
        </w:rPr>
      </w:pPr>
    </w:p>
    <w:p w14:paraId="551682CA">
      <w:pPr>
        <w:pStyle w:val="10"/>
        <w:rPr>
          <w:rFonts w:hint="eastAsia" w:ascii="仿宋" w:hAnsi="仿宋" w:eastAsia="仿宋" w:cs="仿宋"/>
          <w:color w:val="auto"/>
        </w:rPr>
      </w:pPr>
    </w:p>
    <w:p w14:paraId="4BFF7F4C">
      <w:pPr>
        <w:pStyle w:val="6"/>
        <w:rPr>
          <w:rFonts w:hint="eastAsia" w:ascii="仿宋" w:hAnsi="仿宋" w:eastAsia="仿宋" w:cs="仿宋"/>
          <w:color w:val="auto"/>
        </w:rPr>
      </w:pPr>
    </w:p>
    <w:p w14:paraId="1BFA3E3C">
      <w:pPr>
        <w:pStyle w:val="10"/>
        <w:rPr>
          <w:rFonts w:hint="eastAsia" w:ascii="仿宋" w:hAnsi="仿宋" w:eastAsia="仿宋" w:cs="仿宋"/>
          <w:color w:val="auto"/>
        </w:rPr>
      </w:pPr>
    </w:p>
    <w:p w14:paraId="6003F623">
      <w:pPr>
        <w:pStyle w:val="6"/>
        <w:rPr>
          <w:rFonts w:hint="eastAsia" w:ascii="仿宋" w:hAnsi="仿宋" w:eastAsia="仿宋" w:cs="仿宋"/>
          <w:color w:val="auto"/>
        </w:rPr>
      </w:pPr>
    </w:p>
    <w:p w14:paraId="3EE0818B">
      <w:pPr>
        <w:pStyle w:val="10"/>
        <w:rPr>
          <w:rFonts w:hint="eastAsia" w:ascii="仿宋" w:hAnsi="仿宋" w:eastAsia="仿宋" w:cs="仿宋"/>
          <w:color w:val="auto"/>
        </w:rPr>
      </w:pPr>
    </w:p>
    <w:p w14:paraId="55AC9065">
      <w:pPr>
        <w:pStyle w:val="6"/>
        <w:rPr>
          <w:rFonts w:hint="eastAsia" w:ascii="仿宋" w:hAnsi="仿宋" w:eastAsia="仿宋" w:cs="仿宋"/>
          <w:color w:val="auto"/>
        </w:rPr>
      </w:pPr>
    </w:p>
    <w:p w14:paraId="117E455F">
      <w:pPr>
        <w:pStyle w:val="10"/>
        <w:rPr>
          <w:rFonts w:hint="eastAsia" w:ascii="仿宋" w:hAnsi="仿宋" w:eastAsia="仿宋" w:cs="仿宋"/>
          <w:color w:val="auto"/>
        </w:rPr>
      </w:pPr>
    </w:p>
    <w:p w14:paraId="66F2D54C">
      <w:pPr>
        <w:pStyle w:val="6"/>
        <w:rPr>
          <w:rFonts w:hint="eastAsia" w:ascii="仿宋" w:hAnsi="仿宋" w:eastAsia="仿宋" w:cs="仿宋"/>
          <w:color w:val="auto"/>
        </w:rPr>
      </w:pPr>
    </w:p>
    <w:p w14:paraId="1D3111B7">
      <w:pPr>
        <w:pStyle w:val="10"/>
        <w:rPr>
          <w:rFonts w:hint="eastAsia" w:ascii="仿宋" w:hAnsi="仿宋" w:eastAsia="仿宋" w:cs="仿宋"/>
          <w:color w:val="auto"/>
        </w:rPr>
      </w:pPr>
    </w:p>
    <w:p w14:paraId="3E8A5C3C">
      <w:pPr>
        <w:pStyle w:val="6"/>
        <w:rPr>
          <w:rFonts w:hint="eastAsia" w:ascii="仿宋" w:hAnsi="仿宋" w:eastAsia="仿宋" w:cs="仿宋"/>
          <w:color w:val="auto"/>
        </w:rPr>
      </w:pPr>
    </w:p>
    <w:p w14:paraId="39ECFF7A">
      <w:pPr>
        <w:pStyle w:val="10"/>
        <w:rPr>
          <w:rFonts w:hint="eastAsia"/>
          <w:color w:val="auto"/>
        </w:rPr>
      </w:pPr>
    </w:p>
    <w:bookmarkEnd w:id="202"/>
    <w:p w14:paraId="7FCF4233">
      <w:pPr>
        <w:rPr>
          <w:rFonts w:hint="eastAsia"/>
          <w:color w:val="auto"/>
        </w:rPr>
      </w:pPr>
      <w:bookmarkStart w:id="203" w:name="_Toc12646"/>
      <w:bookmarkStart w:id="204" w:name="_Toc11261"/>
      <w:bookmarkStart w:id="205" w:name="_Toc6803"/>
      <w:bookmarkStart w:id="206" w:name="_Toc7578"/>
      <w:bookmarkStart w:id="207" w:name="_Toc80482329"/>
      <w:bookmarkStart w:id="208" w:name="_Toc16485"/>
      <w:bookmarkStart w:id="209" w:name="_Toc30393"/>
      <w:bookmarkStart w:id="210" w:name="_Toc12365"/>
      <w:bookmarkStart w:id="211" w:name="_Toc21199"/>
      <w:bookmarkStart w:id="212" w:name="_Toc21564"/>
      <w:bookmarkStart w:id="213" w:name="_Toc493956058"/>
      <w:bookmarkStart w:id="214" w:name="_Toc31937"/>
    </w:p>
    <w:p w14:paraId="343D6D26">
      <w:pPr>
        <w:pStyle w:val="3"/>
        <w:tabs>
          <w:tab w:val="left" w:pos="432"/>
        </w:tabs>
        <w:snapToGrid w:val="0"/>
        <w:spacing w:before="0" w:after="0" w:line="360" w:lineRule="exact"/>
        <w:jc w:val="center"/>
        <w:rPr>
          <w:rFonts w:hint="eastAsia" w:ascii="仿宋" w:hAnsi="仿宋" w:eastAsia="仿宋" w:cs="仿宋"/>
          <w:color w:val="auto"/>
        </w:rPr>
      </w:pPr>
      <w:r>
        <w:rPr>
          <w:rFonts w:hint="eastAsia" w:ascii="仿宋" w:hAnsi="仿宋" w:eastAsia="仿宋" w:cs="仿宋"/>
          <w:color w:val="auto"/>
          <w:sz w:val="32"/>
          <w:szCs w:val="32"/>
        </w:rPr>
        <w:t>▲4.</w:t>
      </w:r>
      <w:r>
        <w:rPr>
          <w:rFonts w:hint="eastAsia" w:ascii="仿宋" w:hAnsi="仿宋" w:eastAsia="仿宋" w:cs="仿宋"/>
          <w:color w:val="auto"/>
          <w:kern w:val="2"/>
          <w:sz w:val="32"/>
          <w:szCs w:val="32"/>
        </w:rPr>
        <w:t>具有履行合同所必需的场地、设备和专业技术能力的承诺函</w:t>
      </w:r>
      <w:bookmarkEnd w:id="203"/>
      <w:bookmarkEnd w:id="204"/>
      <w:bookmarkEnd w:id="205"/>
      <w:bookmarkEnd w:id="206"/>
      <w:bookmarkEnd w:id="207"/>
      <w:bookmarkEnd w:id="208"/>
      <w:bookmarkEnd w:id="209"/>
      <w:bookmarkEnd w:id="210"/>
      <w:bookmarkEnd w:id="211"/>
      <w:bookmarkEnd w:id="212"/>
    </w:p>
    <w:p w14:paraId="701488BF">
      <w:pPr>
        <w:snapToGrid w:val="0"/>
        <w:spacing w:line="360" w:lineRule="exact"/>
        <w:rPr>
          <w:rFonts w:hint="eastAsia" w:ascii="仿宋" w:hAnsi="仿宋" w:eastAsia="仿宋" w:cs="仿宋"/>
          <w:color w:val="auto"/>
          <w:spacing w:val="6"/>
          <w:sz w:val="24"/>
          <w:szCs w:val="24"/>
        </w:rPr>
      </w:pPr>
    </w:p>
    <w:p w14:paraId="094AB353">
      <w:pPr>
        <w:snapToGrid w:val="0"/>
        <w:spacing w:line="360" w:lineRule="exact"/>
        <w:rPr>
          <w:rFonts w:hint="eastAsia" w:ascii="仿宋" w:hAnsi="仿宋" w:eastAsia="仿宋" w:cs="仿宋"/>
          <w:color w:val="auto"/>
          <w:spacing w:val="6"/>
          <w:sz w:val="24"/>
          <w:szCs w:val="24"/>
        </w:rPr>
      </w:pPr>
    </w:p>
    <w:p w14:paraId="43E88D4A">
      <w:pPr>
        <w:pStyle w:val="34"/>
        <w:autoSpaceDE w:val="0"/>
        <w:autoSpaceDN w:val="0"/>
        <w:spacing w:line="360" w:lineRule="auto"/>
        <w:textAlignment w:val="bottom"/>
        <w:rPr>
          <w:rFonts w:hint="eastAsia" w:ascii="仿宋" w:hAnsi="仿宋" w:eastAsia="仿宋" w:cs="仿宋"/>
          <w:color w:val="auto"/>
          <w:sz w:val="24"/>
          <w:szCs w:val="21"/>
          <w:u w:val="single"/>
        </w:rPr>
      </w:pPr>
      <w:r>
        <w:rPr>
          <w:rFonts w:hint="eastAsia" w:ascii="仿宋" w:hAnsi="仿宋" w:eastAsia="仿宋" w:cs="仿宋"/>
          <w:color w:val="auto"/>
          <w:sz w:val="24"/>
          <w:szCs w:val="21"/>
          <w:u w:val="single"/>
          <w:lang w:eastAsia="zh-CN"/>
        </w:rPr>
        <w:t>遂昌县综合行政执法局</w:t>
      </w:r>
      <w:r>
        <w:rPr>
          <w:rFonts w:hint="eastAsia" w:ascii="仿宋" w:hAnsi="仿宋" w:eastAsia="仿宋" w:cs="仿宋"/>
          <w:color w:val="auto"/>
          <w:sz w:val="24"/>
          <w:szCs w:val="21"/>
          <w:u w:val="single"/>
        </w:rPr>
        <w:t>、遂昌一航采购代理有限公司：</w:t>
      </w:r>
    </w:p>
    <w:p w14:paraId="64E3BAFD">
      <w:pPr>
        <w:pStyle w:val="38"/>
        <w:spacing w:line="360" w:lineRule="auto"/>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我方</w:t>
      </w:r>
      <w:r>
        <w:rPr>
          <w:rFonts w:hint="eastAsia" w:ascii="仿宋" w:hAnsi="仿宋" w:eastAsia="仿宋" w:cs="仿宋"/>
          <w:color w:val="auto"/>
          <w:sz w:val="24"/>
          <w:szCs w:val="21"/>
          <w:u w:val="single"/>
        </w:rPr>
        <w:t xml:space="preserve">    （供应商）   </w:t>
      </w:r>
      <w:r>
        <w:rPr>
          <w:rFonts w:hint="eastAsia" w:ascii="仿宋" w:hAnsi="仿宋" w:eastAsia="仿宋" w:cs="仿宋"/>
          <w:color w:val="auto"/>
          <w:sz w:val="24"/>
          <w:szCs w:val="21"/>
        </w:rPr>
        <w:t>承诺具有履行合同所必需的场地、设备和专业技术能力。如有虚假，采购人可取消我方任何资格（投标/中标/签订合同），我方对此无任何异议。</w:t>
      </w:r>
    </w:p>
    <w:p w14:paraId="2027A2FD">
      <w:pPr>
        <w:pStyle w:val="38"/>
        <w:spacing w:line="360" w:lineRule="auto"/>
        <w:ind w:firstLine="480" w:firstLineChars="200"/>
        <w:rPr>
          <w:rFonts w:hint="eastAsia" w:ascii="仿宋" w:hAnsi="仿宋" w:eastAsia="仿宋" w:cs="仿宋"/>
          <w:color w:val="auto"/>
          <w:sz w:val="24"/>
          <w:szCs w:val="21"/>
        </w:rPr>
      </w:pPr>
    </w:p>
    <w:p w14:paraId="39907AA8">
      <w:pPr>
        <w:pStyle w:val="38"/>
        <w:spacing w:line="360" w:lineRule="auto"/>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特此承诺！</w:t>
      </w:r>
    </w:p>
    <w:p w14:paraId="427507D5">
      <w:pPr>
        <w:snapToGrid w:val="0"/>
        <w:ind w:firstLine="504" w:firstLineChars="200"/>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 xml:space="preserve"> </w:t>
      </w:r>
    </w:p>
    <w:p w14:paraId="1D2A3813">
      <w:pPr>
        <w:pStyle w:val="38"/>
        <w:spacing w:line="360" w:lineRule="auto"/>
        <w:ind w:firstLine="2880" w:firstLineChars="1200"/>
        <w:rPr>
          <w:rFonts w:hint="eastAsia" w:ascii="仿宋" w:hAnsi="仿宋" w:eastAsia="仿宋" w:cs="仿宋"/>
          <w:color w:val="auto"/>
          <w:sz w:val="24"/>
          <w:szCs w:val="24"/>
          <w:u w:val="single"/>
        </w:rPr>
      </w:pPr>
      <w:r>
        <w:rPr>
          <w:rFonts w:hint="eastAsia" w:ascii="仿宋" w:hAnsi="仿宋" w:eastAsia="仿宋" w:cs="仿宋"/>
          <w:color w:val="auto"/>
          <w:sz w:val="24"/>
          <w:szCs w:val="24"/>
        </w:rPr>
        <w:t>法定代表人（或被委托人）签字或盖章：</w:t>
      </w:r>
      <w:r>
        <w:rPr>
          <w:rFonts w:hint="eastAsia" w:ascii="仿宋" w:hAnsi="仿宋" w:eastAsia="仿宋" w:cs="仿宋"/>
          <w:color w:val="auto"/>
          <w:sz w:val="24"/>
          <w:szCs w:val="24"/>
          <w:u w:val="single"/>
        </w:rPr>
        <w:t xml:space="preserve">                </w:t>
      </w:r>
    </w:p>
    <w:p w14:paraId="0109E97F">
      <w:pPr>
        <w:pStyle w:val="38"/>
        <w:spacing w:line="360" w:lineRule="auto"/>
        <w:ind w:firstLine="5040" w:firstLineChars="1800"/>
        <w:rPr>
          <w:rFonts w:hint="eastAsia" w:ascii="仿宋" w:hAnsi="仿宋" w:eastAsia="仿宋" w:cs="仿宋"/>
          <w:color w:val="auto"/>
          <w:spacing w:val="20"/>
          <w:sz w:val="24"/>
          <w:u w:val="single"/>
        </w:rPr>
      </w:pPr>
      <w:r>
        <w:rPr>
          <w:rFonts w:hint="eastAsia" w:ascii="仿宋" w:hAnsi="仿宋" w:eastAsia="仿宋" w:cs="仿宋"/>
          <w:color w:val="auto"/>
          <w:spacing w:val="20"/>
          <w:sz w:val="24"/>
        </w:rPr>
        <w:t>投标人盖章：</w:t>
      </w:r>
      <w:r>
        <w:rPr>
          <w:rFonts w:hint="eastAsia" w:ascii="仿宋" w:hAnsi="仿宋" w:eastAsia="仿宋" w:cs="仿宋"/>
          <w:color w:val="auto"/>
          <w:spacing w:val="20"/>
          <w:sz w:val="24"/>
          <w:u w:val="single"/>
        </w:rPr>
        <w:t xml:space="preserve">            </w:t>
      </w:r>
    </w:p>
    <w:p w14:paraId="5988B700">
      <w:pPr>
        <w:pStyle w:val="38"/>
        <w:spacing w:line="360" w:lineRule="auto"/>
        <w:ind w:firstLine="5040" w:firstLineChars="1800"/>
        <w:rPr>
          <w:rFonts w:hint="eastAsia" w:ascii="仿宋" w:hAnsi="仿宋" w:eastAsia="仿宋" w:cs="仿宋"/>
          <w:color w:val="auto"/>
          <w:spacing w:val="20"/>
          <w:sz w:val="24"/>
          <w:u w:val="single"/>
        </w:rPr>
      </w:pPr>
      <w:r>
        <w:rPr>
          <w:rFonts w:hint="eastAsia" w:ascii="仿宋" w:hAnsi="仿宋" w:eastAsia="仿宋" w:cs="仿宋"/>
          <w:color w:val="auto"/>
          <w:spacing w:val="20"/>
          <w:sz w:val="24"/>
        </w:rPr>
        <w:t>日     期：</w:t>
      </w:r>
      <w:r>
        <w:rPr>
          <w:rFonts w:hint="eastAsia" w:ascii="仿宋" w:hAnsi="仿宋" w:eastAsia="仿宋" w:cs="仿宋"/>
          <w:color w:val="auto"/>
          <w:spacing w:val="20"/>
          <w:sz w:val="24"/>
          <w:u w:val="single"/>
        </w:rPr>
        <w:t xml:space="preserve">            </w:t>
      </w:r>
    </w:p>
    <w:p w14:paraId="3D383689">
      <w:pPr>
        <w:snapToGrid w:val="0"/>
        <w:ind w:firstLine="4536" w:firstLineChars="1800"/>
        <w:rPr>
          <w:rFonts w:hint="eastAsia" w:ascii="仿宋" w:hAnsi="仿宋" w:eastAsia="仿宋" w:cs="仿宋"/>
          <w:color w:val="auto"/>
          <w:spacing w:val="6"/>
          <w:sz w:val="24"/>
          <w:szCs w:val="24"/>
          <w:lang w:val="zh-CN"/>
        </w:rPr>
      </w:pPr>
    </w:p>
    <w:p w14:paraId="292C04A4">
      <w:pPr>
        <w:pStyle w:val="9"/>
        <w:rPr>
          <w:rFonts w:hint="eastAsia" w:ascii="仿宋" w:hAnsi="仿宋" w:eastAsia="仿宋" w:cs="仿宋"/>
          <w:color w:val="auto"/>
          <w:spacing w:val="6"/>
          <w:sz w:val="24"/>
          <w:szCs w:val="24"/>
        </w:rPr>
      </w:pPr>
    </w:p>
    <w:p w14:paraId="51B1CC37">
      <w:pPr>
        <w:pStyle w:val="22"/>
        <w:ind w:firstLine="252"/>
        <w:rPr>
          <w:rFonts w:hint="eastAsia" w:ascii="仿宋" w:hAnsi="仿宋" w:eastAsia="仿宋" w:cs="仿宋"/>
          <w:color w:val="auto"/>
          <w:spacing w:val="6"/>
          <w:sz w:val="24"/>
          <w:szCs w:val="24"/>
        </w:rPr>
      </w:pPr>
    </w:p>
    <w:p w14:paraId="2C98E2FF">
      <w:pPr>
        <w:pStyle w:val="22"/>
        <w:ind w:firstLine="252"/>
        <w:rPr>
          <w:rFonts w:hint="eastAsia" w:ascii="仿宋" w:hAnsi="仿宋" w:eastAsia="仿宋" w:cs="仿宋"/>
          <w:color w:val="auto"/>
          <w:spacing w:val="6"/>
          <w:sz w:val="24"/>
          <w:szCs w:val="24"/>
        </w:rPr>
      </w:pPr>
    </w:p>
    <w:p w14:paraId="68F03162">
      <w:pPr>
        <w:pStyle w:val="22"/>
        <w:ind w:firstLine="252"/>
        <w:rPr>
          <w:rFonts w:hint="eastAsia" w:ascii="仿宋" w:hAnsi="仿宋" w:eastAsia="仿宋" w:cs="仿宋"/>
          <w:color w:val="auto"/>
          <w:spacing w:val="6"/>
          <w:sz w:val="24"/>
          <w:szCs w:val="24"/>
        </w:rPr>
      </w:pPr>
    </w:p>
    <w:p w14:paraId="18039EA9">
      <w:pPr>
        <w:pStyle w:val="22"/>
        <w:ind w:firstLine="252"/>
        <w:rPr>
          <w:rFonts w:hint="eastAsia" w:ascii="仿宋" w:hAnsi="仿宋" w:eastAsia="仿宋" w:cs="仿宋"/>
          <w:color w:val="auto"/>
          <w:spacing w:val="6"/>
          <w:sz w:val="24"/>
          <w:szCs w:val="24"/>
        </w:rPr>
      </w:pPr>
    </w:p>
    <w:p w14:paraId="0B813B06">
      <w:pPr>
        <w:pStyle w:val="22"/>
        <w:ind w:firstLine="252"/>
        <w:rPr>
          <w:rFonts w:hint="eastAsia" w:ascii="仿宋" w:hAnsi="仿宋" w:eastAsia="仿宋" w:cs="仿宋"/>
          <w:color w:val="auto"/>
          <w:spacing w:val="6"/>
          <w:sz w:val="24"/>
          <w:szCs w:val="24"/>
        </w:rPr>
      </w:pPr>
    </w:p>
    <w:p w14:paraId="44F12A45">
      <w:pPr>
        <w:pStyle w:val="22"/>
        <w:ind w:firstLine="252"/>
        <w:rPr>
          <w:rFonts w:hint="eastAsia" w:ascii="仿宋" w:hAnsi="仿宋" w:eastAsia="仿宋" w:cs="仿宋"/>
          <w:color w:val="auto"/>
          <w:spacing w:val="6"/>
          <w:sz w:val="24"/>
          <w:szCs w:val="24"/>
        </w:rPr>
      </w:pPr>
    </w:p>
    <w:p w14:paraId="5664EDD9">
      <w:pPr>
        <w:pStyle w:val="22"/>
        <w:ind w:firstLine="252"/>
        <w:rPr>
          <w:rFonts w:hint="eastAsia" w:ascii="仿宋" w:hAnsi="仿宋" w:eastAsia="仿宋" w:cs="仿宋"/>
          <w:color w:val="auto"/>
          <w:spacing w:val="6"/>
          <w:sz w:val="24"/>
          <w:szCs w:val="24"/>
        </w:rPr>
      </w:pPr>
    </w:p>
    <w:p w14:paraId="7C44E16E">
      <w:pPr>
        <w:pStyle w:val="22"/>
        <w:ind w:firstLine="252"/>
        <w:rPr>
          <w:rFonts w:hint="eastAsia" w:ascii="仿宋" w:hAnsi="仿宋" w:eastAsia="仿宋" w:cs="仿宋"/>
          <w:color w:val="auto"/>
          <w:spacing w:val="6"/>
          <w:sz w:val="24"/>
          <w:szCs w:val="24"/>
        </w:rPr>
      </w:pPr>
    </w:p>
    <w:p w14:paraId="792ABFEF">
      <w:pPr>
        <w:pStyle w:val="22"/>
        <w:ind w:firstLine="252"/>
        <w:rPr>
          <w:rFonts w:hint="eastAsia" w:ascii="仿宋" w:hAnsi="仿宋" w:eastAsia="仿宋" w:cs="仿宋"/>
          <w:color w:val="auto"/>
          <w:spacing w:val="6"/>
          <w:sz w:val="24"/>
          <w:szCs w:val="24"/>
        </w:rPr>
      </w:pPr>
    </w:p>
    <w:p w14:paraId="20F63123">
      <w:pPr>
        <w:pStyle w:val="22"/>
        <w:ind w:firstLine="252"/>
        <w:rPr>
          <w:rFonts w:hint="eastAsia" w:ascii="仿宋" w:hAnsi="仿宋" w:eastAsia="仿宋" w:cs="仿宋"/>
          <w:color w:val="auto"/>
          <w:spacing w:val="6"/>
          <w:sz w:val="24"/>
          <w:szCs w:val="24"/>
        </w:rPr>
      </w:pPr>
    </w:p>
    <w:p w14:paraId="19F41140">
      <w:pPr>
        <w:pStyle w:val="22"/>
        <w:ind w:firstLine="252"/>
        <w:rPr>
          <w:rFonts w:hint="eastAsia" w:ascii="仿宋" w:hAnsi="仿宋" w:eastAsia="仿宋" w:cs="仿宋"/>
          <w:color w:val="auto"/>
          <w:spacing w:val="6"/>
          <w:sz w:val="24"/>
          <w:szCs w:val="24"/>
        </w:rPr>
      </w:pPr>
    </w:p>
    <w:p w14:paraId="26D966F5">
      <w:pPr>
        <w:pStyle w:val="22"/>
        <w:ind w:firstLine="252"/>
        <w:rPr>
          <w:rFonts w:hint="eastAsia" w:ascii="仿宋" w:hAnsi="仿宋" w:eastAsia="仿宋" w:cs="仿宋"/>
          <w:color w:val="auto"/>
          <w:spacing w:val="6"/>
          <w:sz w:val="24"/>
          <w:szCs w:val="24"/>
        </w:rPr>
      </w:pPr>
    </w:p>
    <w:p w14:paraId="2B6191E0">
      <w:pPr>
        <w:pStyle w:val="22"/>
        <w:ind w:firstLine="252"/>
        <w:rPr>
          <w:rFonts w:hint="eastAsia" w:ascii="仿宋" w:hAnsi="仿宋" w:eastAsia="仿宋" w:cs="仿宋"/>
          <w:color w:val="auto"/>
          <w:spacing w:val="6"/>
          <w:sz w:val="24"/>
          <w:szCs w:val="24"/>
        </w:rPr>
      </w:pPr>
    </w:p>
    <w:p w14:paraId="5CE37F1D">
      <w:pPr>
        <w:pStyle w:val="22"/>
        <w:ind w:firstLine="252"/>
        <w:rPr>
          <w:rFonts w:hint="eastAsia" w:ascii="仿宋" w:hAnsi="仿宋" w:eastAsia="仿宋" w:cs="仿宋"/>
          <w:color w:val="auto"/>
          <w:spacing w:val="6"/>
          <w:sz w:val="24"/>
          <w:szCs w:val="24"/>
        </w:rPr>
      </w:pPr>
    </w:p>
    <w:p w14:paraId="320ED951">
      <w:pPr>
        <w:pStyle w:val="22"/>
        <w:ind w:firstLine="252"/>
        <w:rPr>
          <w:rFonts w:hint="eastAsia" w:ascii="仿宋" w:hAnsi="仿宋" w:eastAsia="仿宋" w:cs="仿宋"/>
          <w:color w:val="auto"/>
          <w:spacing w:val="6"/>
          <w:sz w:val="24"/>
          <w:szCs w:val="24"/>
        </w:rPr>
      </w:pPr>
    </w:p>
    <w:p w14:paraId="47844910">
      <w:pPr>
        <w:pStyle w:val="22"/>
        <w:ind w:firstLine="252"/>
        <w:rPr>
          <w:rFonts w:hint="eastAsia" w:ascii="仿宋" w:hAnsi="仿宋" w:eastAsia="仿宋" w:cs="仿宋"/>
          <w:color w:val="auto"/>
          <w:spacing w:val="6"/>
          <w:sz w:val="24"/>
          <w:szCs w:val="24"/>
        </w:rPr>
      </w:pPr>
    </w:p>
    <w:p w14:paraId="23A5D0D0">
      <w:pPr>
        <w:pStyle w:val="22"/>
        <w:ind w:firstLine="252"/>
        <w:rPr>
          <w:rFonts w:hint="eastAsia" w:ascii="仿宋" w:hAnsi="仿宋" w:eastAsia="仿宋" w:cs="仿宋"/>
          <w:color w:val="auto"/>
          <w:spacing w:val="6"/>
          <w:sz w:val="24"/>
          <w:szCs w:val="24"/>
        </w:rPr>
      </w:pPr>
    </w:p>
    <w:p w14:paraId="3FBF0A8E">
      <w:pPr>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▲5.依法缴纳税收和社会保障资金的承诺函</w:t>
      </w:r>
    </w:p>
    <w:p w14:paraId="423906FF">
      <w:pPr>
        <w:rPr>
          <w:rFonts w:hint="eastAsia"/>
          <w:color w:val="auto"/>
        </w:rPr>
      </w:pPr>
    </w:p>
    <w:p w14:paraId="5FB86921">
      <w:pPr>
        <w:rPr>
          <w:rFonts w:hint="eastAsia" w:ascii="仿宋" w:hAnsi="仿宋" w:eastAsia="仿宋" w:cs="仿宋"/>
          <w:color w:val="auto"/>
        </w:rPr>
      </w:pPr>
    </w:p>
    <w:p w14:paraId="63A39C61">
      <w:pPr>
        <w:pStyle w:val="34"/>
        <w:autoSpaceDE w:val="0"/>
        <w:autoSpaceDN w:val="0"/>
        <w:spacing w:line="360" w:lineRule="auto"/>
        <w:textAlignment w:val="bottom"/>
        <w:rPr>
          <w:rFonts w:hint="eastAsia" w:ascii="仿宋" w:hAnsi="仿宋" w:eastAsia="仿宋" w:cs="仿宋"/>
          <w:color w:val="auto"/>
          <w:sz w:val="24"/>
          <w:szCs w:val="21"/>
          <w:u w:val="single"/>
        </w:rPr>
      </w:pPr>
      <w:r>
        <w:rPr>
          <w:rFonts w:hint="eastAsia" w:ascii="仿宋" w:hAnsi="仿宋" w:eastAsia="仿宋" w:cs="仿宋"/>
          <w:color w:val="auto"/>
          <w:sz w:val="24"/>
          <w:szCs w:val="21"/>
          <w:u w:val="single"/>
          <w:lang w:eastAsia="zh-CN"/>
        </w:rPr>
        <w:t>遂昌县综合行政执法局</w:t>
      </w:r>
      <w:r>
        <w:rPr>
          <w:rFonts w:hint="eastAsia" w:ascii="仿宋" w:hAnsi="仿宋" w:eastAsia="仿宋" w:cs="仿宋"/>
          <w:color w:val="auto"/>
          <w:sz w:val="24"/>
          <w:szCs w:val="21"/>
          <w:u w:val="single"/>
        </w:rPr>
        <w:t>、遂昌一航采购代理有限公司：</w:t>
      </w:r>
    </w:p>
    <w:p w14:paraId="30E276AA">
      <w:pPr>
        <w:pStyle w:val="38"/>
        <w:spacing w:line="360" w:lineRule="auto"/>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我公司郑重声明，我公司严格依法缴纳税收和社会保障资金，本文件中所提供的相关材料均真实有效，不存在虚假、造假行为。如有违反，愿承担一切责任。</w:t>
      </w:r>
    </w:p>
    <w:p w14:paraId="7C6FB535">
      <w:pPr>
        <w:pStyle w:val="38"/>
        <w:spacing w:line="360" w:lineRule="auto"/>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特此承诺！</w:t>
      </w:r>
    </w:p>
    <w:p w14:paraId="6F9E2C39">
      <w:pPr>
        <w:pStyle w:val="38"/>
        <w:spacing w:line="360" w:lineRule="auto"/>
        <w:ind w:firstLine="480" w:firstLineChars="200"/>
        <w:rPr>
          <w:rFonts w:hint="eastAsia" w:ascii="仿宋" w:hAnsi="仿宋" w:eastAsia="仿宋" w:cs="仿宋"/>
          <w:color w:val="auto"/>
          <w:sz w:val="24"/>
          <w:szCs w:val="21"/>
        </w:rPr>
      </w:pPr>
    </w:p>
    <w:p w14:paraId="0E634DC7">
      <w:pPr>
        <w:pStyle w:val="38"/>
        <w:spacing w:line="360" w:lineRule="auto"/>
        <w:ind w:firstLine="480" w:firstLineChars="200"/>
        <w:rPr>
          <w:rFonts w:hint="eastAsia" w:ascii="仿宋" w:hAnsi="仿宋" w:eastAsia="仿宋" w:cs="仿宋"/>
          <w:color w:val="auto"/>
          <w:sz w:val="24"/>
          <w:szCs w:val="21"/>
        </w:rPr>
      </w:pPr>
    </w:p>
    <w:p w14:paraId="0DF2F395">
      <w:pPr>
        <w:pStyle w:val="38"/>
        <w:spacing w:line="360" w:lineRule="auto"/>
        <w:ind w:firstLine="480" w:firstLineChars="200"/>
        <w:rPr>
          <w:rFonts w:hint="eastAsia" w:ascii="仿宋" w:hAnsi="仿宋" w:eastAsia="仿宋" w:cs="仿宋"/>
          <w:color w:val="auto"/>
          <w:sz w:val="24"/>
          <w:szCs w:val="21"/>
        </w:rPr>
      </w:pPr>
    </w:p>
    <w:p w14:paraId="46792D20">
      <w:pPr>
        <w:pStyle w:val="38"/>
        <w:spacing w:line="360" w:lineRule="auto"/>
        <w:ind w:firstLine="2880" w:firstLineChars="1200"/>
        <w:rPr>
          <w:rFonts w:hint="eastAsia" w:ascii="仿宋" w:hAnsi="仿宋" w:eastAsia="仿宋" w:cs="仿宋"/>
          <w:color w:val="auto"/>
          <w:sz w:val="24"/>
          <w:szCs w:val="24"/>
          <w:u w:val="single"/>
        </w:rPr>
      </w:pPr>
      <w:r>
        <w:rPr>
          <w:rFonts w:hint="eastAsia" w:ascii="仿宋" w:hAnsi="仿宋" w:eastAsia="仿宋" w:cs="仿宋"/>
          <w:color w:val="auto"/>
          <w:sz w:val="24"/>
          <w:szCs w:val="24"/>
        </w:rPr>
        <w:t>法定代表人（或被委托人）签字或盖章：</w:t>
      </w:r>
      <w:r>
        <w:rPr>
          <w:rFonts w:hint="eastAsia" w:ascii="仿宋" w:hAnsi="仿宋" w:eastAsia="仿宋" w:cs="仿宋"/>
          <w:color w:val="auto"/>
          <w:sz w:val="24"/>
          <w:szCs w:val="24"/>
          <w:u w:val="single"/>
        </w:rPr>
        <w:t xml:space="preserve">                </w:t>
      </w:r>
    </w:p>
    <w:p w14:paraId="77CB34AB">
      <w:pPr>
        <w:pStyle w:val="38"/>
        <w:spacing w:line="360" w:lineRule="auto"/>
        <w:ind w:firstLine="5040" w:firstLineChars="1800"/>
        <w:rPr>
          <w:rFonts w:hint="eastAsia" w:ascii="仿宋" w:hAnsi="仿宋" w:eastAsia="仿宋" w:cs="仿宋"/>
          <w:color w:val="auto"/>
          <w:spacing w:val="20"/>
          <w:sz w:val="24"/>
          <w:u w:val="single"/>
        </w:rPr>
      </w:pPr>
      <w:r>
        <w:rPr>
          <w:rFonts w:hint="eastAsia" w:ascii="仿宋" w:hAnsi="仿宋" w:eastAsia="仿宋" w:cs="仿宋"/>
          <w:color w:val="auto"/>
          <w:spacing w:val="20"/>
          <w:sz w:val="24"/>
        </w:rPr>
        <w:t>投标人盖章：</w:t>
      </w:r>
      <w:r>
        <w:rPr>
          <w:rFonts w:hint="eastAsia" w:ascii="仿宋" w:hAnsi="仿宋" w:eastAsia="仿宋" w:cs="仿宋"/>
          <w:color w:val="auto"/>
          <w:spacing w:val="20"/>
          <w:sz w:val="24"/>
          <w:u w:val="single"/>
        </w:rPr>
        <w:t xml:space="preserve">            </w:t>
      </w:r>
    </w:p>
    <w:p w14:paraId="3DBBC74B">
      <w:pPr>
        <w:pStyle w:val="38"/>
        <w:spacing w:line="360" w:lineRule="auto"/>
        <w:ind w:firstLine="5040" w:firstLineChars="1800"/>
        <w:rPr>
          <w:rFonts w:hint="eastAsia" w:ascii="仿宋" w:hAnsi="仿宋" w:eastAsia="仿宋" w:cs="仿宋"/>
          <w:color w:val="auto"/>
          <w:spacing w:val="20"/>
          <w:sz w:val="24"/>
          <w:u w:val="single"/>
        </w:rPr>
      </w:pPr>
      <w:r>
        <w:rPr>
          <w:rFonts w:hint="eastAsia" w:ascii="仿宋" w:hAnsi="仿宋" w:eastAsia="仿宋" w:cs="仿宋"/>
          <w:color w:val="auto"/>
          <w:spacing w:val="20"/>
          <w:sz w:val="24"/>
        </w:rPr>
        <w:t>日     期：</w:t>
      </w:r>
      <w:r>
        <w:rPr>
          <w:rFonts w:hint="eastAsia" w:ascii="仿宋" w:hAnsi="仿宋" w:eastAsia="仿宋" w:cs="仿宋"/>
          <w:color w:val="auto"/>
          <w:spacing w:val="20"/>
          <w:sz w:val="24"/>
          <w:u w:val="single"/>
        </w:rPr>
        <w:t xml:space="preserve">            </w:t>
      </w:r>
    </w:p>
    <w:p w14:paraId="6881AF4C">
      <w:pPr>
        <w:rPr>
          <w:rFonts w:hint="eastAsia" w:ascii="仿宋" w:hAnsi="仿宋" w:eastAsia="仿宋" w:cs="仿宋"/>
          <w:b/>
          <w:bCs/>
          <w:color w:val="auto"/>
          <w:sz w:val="24"/>
          <w:szCs w:val="24"/>
        </w:rPr>
      </w:pPr>
    </w:p>
    <w:p w14:paraId="14A71B49">
      <w:pPr>
        <w:rPr>
          <w:rFonts w:hint="eastAsia" w:ascii="仿宋" w:hAnsi="仿宋" w:eastAsia="仿宋" w:cs="仿宋"/>
          <w:b/>
          <w:bCs/>
          <w:color w:val="auto"/>
          <w:sz w:val="24"/>
          <w:szCs w:val="24"/>
        </w:rPr>
      </w:pPr>
    </w:p>
    <w:p w14:paraId="5EAC4C1A">
      <w:pPr>
        <w:rPr>
          <w:rFonts w:hint="eastAsia" w:ascii="仿宋" w:hAnsi="仿宋" w:eastAsia="仿宋" w:cs="仿宋"/>
          <w:b/>
          <w:bCs/>
          <w:color w:val="auto"/>
          <w:sz w:val="24"/>
          <w:szCs w:val="24"/>
        </w:rPr>
      </w:pPr>
    </w:p>
    <w:p w14:paraId="5B7B09E3">
      <w:pPr>
        <w:rPr>
          <w:rFonts w:hint="eastAsia" w:ascii="仿宋" w:hAnsi="仿宋" w:eastAsia="仿宋" w:cs="仿宋"/>
          <w:b/>
          <w:bCs/>
          <w:color w:val="auto"/>
          <w:sz w:val="24"/>
          <w:szCs w:val="24"/>
        </w:rPr>
      </w:pPr>
    </w:p>
    <w:p w14:paraId="0F71F69A">
      <w:pPr>
        <w:rPr>
          <w:rFonts w:hint="eastAsia" w:ascii="仿宋" w:hAnsi="仿宋" w:eastAsia="仿宋" w:cs="仿宋"/>
          <w:b/>
          <w:bCs/>
          <w:color w:val="auto"/>
          <w:sz w:val="24"/>
          <w:szCs w:val="24"/>
        </w:rPr>
      </w:pPr>
    </w:p>
    <w:p w14:paraId="55E399DF">
      <w:pPr>
        <w:rPr>
          <w:rFonts w:hint="eastAsia" w:ascii="仿宋" w:hAnsi="仿宋" w:eastAsia="仿宋" w:cs="仿宋"/>
          <w:b/>
          <w:bCs/>
          <w:color w:val="auto"/>
          <w:sz w:val="24"/>
          <w:szCs w:val="24"/>
        </w:rPr>
      </w:pPr>
    </w:p>
    <w:p w14:paraId="601CF077">
      <w:pPr>
        <w:rPr>
          <w:rFonts w:hint="eastAsia" w:ascii="仿宋" w:hAnsi="仿宋" w:eastAsia="仿宋" w:cs="仿宋"/>
          <w:b/>
          <w:bCs/>
          <w:color w:val="auto"/>
          <w:sz w:val="24"/>
          <w:szCs w:val="24"/>
        </w:rPr>
      </w:pPr>
    </w:p>
    <w:p w14:paraId="2ED43062">
      <w:pPr>
        <w:rPr>
          <w:rFonts w:hint="eastAsia" w:ascii="仿宋" w:hAnsi="仿宋" w:eastAsia="仿宋" w:cs="仿宋"/>
          <w:b/>
          <w:bCs/>
          <w:color w:val="auto"/>
          <w:sz w:val="24"/>
          <w:szCs w:val="24"/>
        </w:rPr>
      </w:pPr>
    </w:p>
    <w:p w14:paraId="6FFC23A7">
      <w:pPr>
        <w:rPr>
          <w:rFonts w:hint="eastAsia" w:ascii="仿宋" w:hAnsi="仿宋" w:eastAsia="仿宋" w:cs="仿宋"/>
          <w:b/>
          <w:bCs/>
          <w:color w:val="auto"/>
          <w:sz w:val="24"/>
          <w:szCs w:val="24"/>
        </w:rPr>
      </w:pPr>
    </w:p>
    <w:p w14:paraId="751FEC6B">
      <w:pPr>
        <w:rPr>
          <w:rFonts w:hint="eastAsia" w:ascii="仿宋" w:hAnsi="仿宋" w:eastAsia="仿宋" w:cs="仿宋"/>
          <w:b/>
          <w:bCs/>
          <w:color w:val="auto"/>
          <w:sz w:val="24"/>
          <w:szCs w:val="24"/>
        </w:rPr>
      </w:pPr>
    </w:p>
    <w:p w14:paraId="1F1E7349">
      <w:pPr>
        <w:rPr>
          <w:rFonts w:hint="eastAsia" w:ascii="仿宋" w:hAnsi="仿宋" w:eastAsia="仿宋" w:cs="仿宋"/>
          <w:b/>
          <w:bCs/>
          <w:color w:val="auto"/>
          <w:sz w:val="24"/>
          <w:szCs w:val="24"/>
        </w:rPr>
      </w:pPr>
    </w:p>
    <w:p w14:paraId="00D44AD4">
      <w:pPr>
        <w:rPr>
          <w:rFonts w:hint="eastAsia" w:ascii="仿宋" w:hAnsi="仿宋" w:eastAsia="仿宋" w:cs="仿宋"/>
          <w:b/>
          <w:bCs/>
          <w:color w:val="auto"/>
          <w:sz w:val="24"/>
          <w:szCs w:val="24"/>
        </w:rPr>
      </w:pPr>
    </w:p>
    <w:p w14:paraId="7BBF0861">
      <w:pPr>
        <w:rPr>
          <w:rFonts w:hint="eastAsia" w:ascii="仿宋" w:hAnsi="仿宋" w:eastAsia="仿宋" w:cs="仿宋"/>
          <w:b/>
          <w:bCs/>
          <w:color w:val="auto"/>
          <w:sz w:val="24"/>
          <w:szCs w:val="24"/>
        </w:rPr>
      </w:pPr>
    </w:p>
    <w:p w14:paraId="228EC557">
      <w:pPr>
        <w:rPr>
          <w:rFonts w:hint="eastAsia" w:ascii="仿宋" w:hAnsi="仿宋" w:eastAsia="仿宋" w:cs="仿宋"/>
          <w:b/>
          <w:bCs/>
          <w:color w:val="auto"/>
          <w:sz w:val="24"/>
          <w:szCs w:val="24"/>
          <w:lang w:val="en-US" w:eastAsia="zh-CN"/>
        </w:rPr>
      </w:pPr>
    </w:p>
    <w:p w14:paraId="6DB2F519">
      <w:pPr>
        <w:rPr>
          <w:rFonts w:hint="eastAsia" w:ascii="仿宋" w:hAnsi="仿宋" w:eastAsia="仿宋" w:cs="仿宋"/>
          <w:b/>
          <w:bCs/>
          <w:color w:val="auto"/>
          <w:sz w:val="24"/>
          <w:szCs w:val="24"/>
          <w:lang w:val="en-US" w:eastAsia="zh-CN"/>
        </w:rPr>
      </w:pPr>
    </w:p>
    <w:p w14:paraId="585757DD">
      <w:pPr>
        <w:rPr>
          <w:rFonts w:hint="eastAsia" w:ascii="仿宋" w:hAnsi="仿宋" w:eastAsia="仿宋" w:cs="仿宋"/>
          <w:b/>
          <w:bCs/>
          <w:color w:val="auto"/>
          <w:sz w:val="24"/>
          <w:szCs w:val="24"/>
          <w:lang w:val="en-US" w:eastAsia="zh-CN"/>
        </w:rPr>
      </w:pPr>
    </w:p>
    <w:p w14:paraId="2FCFE4BA">
      <w:pPr>
        <w:rPr>
          <w:rFonts w:hint="eastAsia" w:ascii="仿宋" w:hAnsi="仿宋" w:eastAsia="仿宋" w:cs="仿宋"/>
          <w:b/>
          <w:bCs/>
          <w:color w:val="auto"/>
          <w:sz w:val="24"/>
          <w:szCs w:val="24"/>
          <w:lang w:val="en-US" w:eastAsia="zh-CN"/>
        </w:rPr>
      </w:pPr>
    </w:p>
    <w:p w14:paraId="0EF42FD1">
      <w:pPr>
        <w:rPr>
          <w:rFonts w:hint="eastAsia" w:ascii="仿宋" w:hAnsi="仿宋" w:eastAsia="仿宋" w:cs="仿宋"/>
          <w:b/>
          <w:bCs/>
          <w:color w:val="auto"/>
          <w:sz w:val="24"/>
          <w:szCs w:val="24"/>
          <w:lang w:val="en-US" w:eastAsia="zh-CN"/>
        </w:rPr>
      </w:pPr>
    </w:p>
    <w:p w14:paraId="69D1BB34">
      <w:pPr>
        <w:rPr>
          <w:rFonts w:hint="eastAsia" w:ascii="仿宋" w:hAnsi="仿宋" w:eastAsia="仿宋" w:cs="仿宋"/>
          <w:b/>
          <w:bCs/>
          <w:color w:val="auto"/>
          <w:sz w:val="24"/>
          <w:szCs w:val="24"/>
          <w:lang w:val="en-US" w:eastAsia="zh-CN"/>
        </w:rPr>
      </w:pPr>
    </w:p>
    <w:p w14:paraId="047134CE">
      <w:pPr>
        <w:rPr>
          <w:rFonts w:hint="eastAsia" w:ascii="仿宋" w:hAnsi="仿宋" w:eastAsia="仿宋" w:cs="仿宋"/>
          <w:b/>
          <w:bCs/>
          <w:color w:val="auto"/>
          <w:sz w:val="24"/>
          <w:szCs w:val="24"/>
          <w:lang w:val="en-US" w:eastAsia="zh-CN"/>
        </w:rPr>
      </w:pPr>
    </w:p>
    <w:p w14:paraId="7CC5036B">
      <w:pPr>
        <w:rPr>
          <w:rFonts w:hint="eastAsia" w:ascii="仿宋" w:hAnsi="仿宋" w:eastAsia="仿宋" w:cs="仿宋"/>
          <w:b/>
          <w:bCs/>
          <w:color w:val="auto"/>
          <w:sz w:val="24"/>
          <w:szCs w:val="24"/>
          <w:lang w:val="en-US" w:eastAsia="zh-CN"/>
        </w:rPr>
      </w:pPr>
    </w:p>
    <w:p w14:paraId="2A2C091E">
      <w:pPr>
        <w:rPr>
          <w:rFonts w:hint="eastAsia" w:ascii="仿宋" w:hAnsi="仿宋" w:eastAsia="仿宋" w:cs="仿宋"/>
          <w:b/>
          <w:bCs/>
          <w:color w:val="auto"/>
          <w:sz w:val="24"/>
          <w:szCs w:val="24"/>
          <w:lang w:val="en-US" w:eastAsia="zh-CN"/>
        </w:rPr>
      </w:pPr>
    </w:p>
    <w:p w14:paraId="1DC7A6B2">
      <w:pPr>
        <w:rPr>
          <w:rFonts w:hint="eastAsia" w:ascii="仿宋" w:hAnsi="仿宋" w:eastAsia="仿宋" w:cs="仿宋"/>
          <w:b/>
          <w:bCs/>
          <w:color w:val="auto"/>
          <w:sz w:val="24"/>
          <w:szCs w:val="24"/>
          <w:lang w:val="en-US" w:eastAsia="zh-CN"/>
        </w:rPr>
      </w:pPr>
    </w:p>
    <w:p w14:paraId="512A2A79">
      <w:pPr>
        <w:rPr>
          <w:rFonts w:hint="eastAsia" w:ascii="仿宋" w:hAnsi="仿宋" w:eastAsia="仿宋" w:cs="仿宋"/>
          <w:b/>
          <w:bCs/>
          <w:color w:val="auto"/>
          <w:sz w:val="24"/>
          <w:szCs w:val="24"/>
          <w:lang w:val="en-US" w:eastAsia="zh-CN"/>
        </w:rPr>
      </w:pPr>
    </w:p>
    <w:p w14:paraId="73B18F8B">
      <w:pPr>
        <w:rPr>
          <w:rFonts w:hint="eastAsia" w:ascii="仿宋" w:hAnsi="仿宋" w:eastAsia="仿宋" w:cs="仿宋"/>
          <w:b/>
          <w:bCs/>
          <w:color w:val="auto"/>
          <w:sz w:val="24"/>
          <w:szCs w:val="24"/>
          <w:lang w:val="en-US" w:eastAsia="zh-CN"/>
        </w:rPr>
      </w:pPr>
    </w:p>
    <w:p w14:paraId="024E1528">
      <w:pPr>
        <w:rPr>
          <w:rFonts w:hint="eastAsia" w:ascii="仿宋" w:hAnsi="仿宋" w:eastAsia="仿宋" w:cs="仿宋"/>
          <w:b/>
          <w:bCs/>
          <w:color w:val="auto"/>
          <w:sz w:val="24"/>
          <w:szCs w:val="24"/>
        </w:rPr>
      </w:pPr>
    </w:p>
    <w:p w14:paraId="73E8E82E">
      <w:pPr>
        <w:ind w:firstLine="642"/>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▲6.参加采购活动前3年内在经营活动中没有重大违法记录的声明函</w:t>
      </w:r>
    </w:p>
    <w:p w14:paraId="282A59CD">
      <w:pPr>
        <w:rPr>
          <w:rFonts w:hint="eastAsia"/>
          <w:color w:val="auto"/>
        </w:rPr>
      </w:pPr>
    </w:p>
    <w:p w14:paraId="52F748F7">
      <w:pPr>
        <w:rPr>
          <w:rFonts w:hint="eastAsia" w:ascii="仿宋" w:hAnsi="仿宋" w:eastAsia="仿宋" w:cs="仿宋"/>
          <w:color w:val="auto"/>
        </w:rPr>
      </w:pPr>
    </w:p>
    <w:p w14:paraId="6F816F3A">
      <w:pPr>
        <w:pStyle w:val="34"/>
        <w:autoSpaceDE w:val="0"/>
        <w:autoSpaceDN w:val="0"/>
        <w:spacing w:line="360" w:lineRule="auto"/>
        <w:textAlignment w:val="bottom"/>
        <w:rPr>
          <w:rFonts w:hint="eastAsia" w:ascii="仿宋" w:hAnsi="仿宋" w:eastAsia="仿宋" w:cs="仿宋"/>
          <w:color w:val="auto"/>
          <w:sz w:val="24"/>
          <w:szCs w:val="21"/>
          <w:u w:val="single"/>
        </w:rPr>
      </w:pPr>
      <w:r>
        <w:rPr>
          <w:rFonts w:hint="eastAsia" w:ascii="仿宋" w:hAnsi="仿宋" w:eastAsia="仿宋" w:cs="仿宋"/>
          <w:color w:val="auto"/>
          <w:sz w:val="24"/>
          <w:szCs w:val="21"/>
          <w:u w:val="single"/>
          <w:lang w:eastAsia="zh-CN"/>
        </w:rPr>
        <w:t>遂昌县综合行政执法局</w:t>
      </w:r>
      <w:r>
        <w:rPr>
          <w:rFonts w:hint="eastAsia" w:ascii="仿宋" w:hAnsi="仿宋" w:eastAsia="仿宋" w:cs="仿宋"/>
          <w:color w:val="auto"/>
          <w:sz w:val="24"/>
          <w:szCs w:val="21"/>
          <w:u w:val="single"/>
        </w:rPr>
        <w:t>、遂昌一航采购代理有限公司：</w:t>
      </w:r>
    </w:p>
    <w:p w14:paraId="6777A072">
      <w:pPr>
        <w:pStyle w:val="38"/>
        <w:spacing w:line="360" w:lineRule="auto"/>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我方</w:t>
      </w:r>
      <w:r>
        <w:rPr>
          <w:rFonts w:hint="eastAsia" w:ascii="仿宋" w:hAnsi="仿宋" w:eastAsia="仿宋" w:cs="仿宋"/>
          <w:color w:val="auto"/>
          <w:sz w:val="24"/>
          <w:szCs w:val="21"/>
          <w:u w:val="single"/>
        </w:rPr>
        <w:t xml:space="preserve">        </w:t>
      </w:r>
      <w:r>
        <w:rPr>
          <w:rFonts w:hint="eastAsia" w:ascii="仿宋" w:hAnsi="仿宋" w:eastAsia="仿宋" w:cs="仿宋"/>
          <w:color w:val="auto"/>
          <w:sz w:val="24"/>
          <w:szCs w:val="21"/>
        </w:rPr>
        <w:t>（供应商）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14:paraId="3423AE70">
      <w:pPr>
        <w:pStyle w:val="38"/>
        <w:spacing w:line="360" w:lineRule="auto"/>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特此承诺！</w:t>
      </w:r>
    </w:p>
    <w:p w14:paraId="333BAE4D">
      <w:pPr>
        <w:pStyle w:val="38"/>
        <w:spacing w:line="360" w:lineRule="auto"/>
        <w:ind w:firstLine="480" w:firstLineChars="200"/>
        <w:rPr>
          <w:rFonts w:hint="eastAsia" w:ascii="仿宋" w:hAnsi="仿宋" w:eastAsia="仿宋" w:cs="仿宋"/>
          <w:color w:val="auto"/>
          <w:sz w:val="24"/>
          <w:szCs w:val="21"/>
        </w:rPr>
      </w:pPr>
    </w:p>
    <w:p w14:paraId="4C4A5A8E">
      <w:pPr>
        <w:pStyle w:val="38"/>
        <w:spacing w:line="360" w:lineRule="auto"/>
        <w:ind w:firstLine="2880" w:firstLineChars="1200"/>
        <w:rPr>
          <w:rFonts w:hint="eastAsia" w:ascii="仿宋" w:hAnsi="仿宋" w:eastAsia="仿宋" w:cs="仿宋"/>
          <w:color w:val="auto"/>
          <w:sz w:val="24"/>
          <w:szCs w:val="24"/>
          <w:u w:val="single"/>
        </w:rPr>
      </w:pPr>
      <w:r>
        <w:rPr>
          <w:rFonts w:hint="eastAsia" w:ascii="仿宋" w:hAnsi="仿宋" w:eastAsia="仿宋" w:cs="仿宋"/>
          <w:color w:val="auto"/>
          <w:sz w:val="24"/>
          <w:szCs w:val="24"/>
        </w:rPr>
        <w:t>法定代表人（或被委托人）签字或盖章：</w:t>
      </w:r>
      <w:r>
        <w:rPr>
          <w:rFonts w:hint="eastAsia" w:ascii="仿宋" w:hAnsi="仿宋" w:eastAsia="仿宋" w:cs="仿宋"/>
          <w:color w:val="auto"/>
          <w:sz w:val="24"/>
          <w:szCs w:val="24"/>
          <w:u w:val="single"/>
        </w:rPr>
        <w:t xml:space="preserve">                </w:t>
      </w:r>
    </w:p>
    <w:p w14:paraId="6C26442E">
      <w:pPr>
        <w:pStyle w:val="38"/>
        <w:spacing w:line="360" w:lineRule="auto"/>
        <w:ind w:firstLine="5040" w:firstLineChars="1800"/>
        <w:rPr>
          <w:rFonts w:hint="eastAsia" w:ascii="仿宋" w:hAnsi="仿宋" w:eastAsia="仿宋" w:cs="仿宋"/>
          <w:color w:val="auto"/>
          <w:spacing w:val="20"/>
          <w:sz w:val="24"/>
          <w:u w:val="single"/>
        </w:rPr>
      </w:pPr>
      <w:r>
        <w:rPr>
          <w:rFonts w:hint="eastAsia" w:ascii="仿宋" w:hAnsi="仿宋" w:eastAsia="仿宋" w:cs="仿宋"/>
          <w:color w:val="auto"/>
          <w:spacing w:val="20"/>
          <w:sz w:val="24"/>
        </w:rPr>
        <w:t>投标人盖章：</w:t>
      </w:r>
      <w:r>
        <w:rPr>
          <w:rFonts w:hint="eastAsia" w:ascii="仿宋" w:hAnsi="仿宋" w:eastAsia="仿宋" w:cs="仿宋"/>
          <w:color w:val="auto"/>
          <w:spacing w:val="20"/>
          <w:sz w:val="24"/>
          <w:u w:val="single"/>
        </w:rPr>
        <w:t xml:space="preserve">            </w:t>
      </w:r>
    </w:p>
    <w:p w14:paraId="1A30F780">
      <w:pPr>
        <w:pStyle w:val="38"/>
        <w:spacing w:line="360" w:lineRule="auto"/>
        <w:ind w:firstLine="5040" w:firstLineChars="1800"/>
        <w:rPr>
          <w:rFonts w:hint="eastAsia" w:ascii="仿宋" w:hAnsi="仿宋" w:eastAsia="仿宋" w:cs="仿宋"/>
          <w:color w:val="auto"/>
          <w:spacing w:val="20"/>
          <w:sz w:val="24"/>
          <w:u w:val="single"/>
        </w:rPr>
      </w:pPr>
      <w:r>
        <w:rPr>
          <w:rFonts w:hint="eastAsia" w:ascii="仿宋" w:hAnsi="仿宋" w:eastAsia="仿宋" w:cs="仿宋"/>
          <w:color w:val="auto"/>
          <w:spacing w:val="20"/>
          <w:sz w:val="24"/>
        </w:rPr>
        <w:t>日     期：</w:t>
      </w:r>
      <w:r>
        <w:rPr>
          <w:rFonts w:hint="eastAsia" w:ascii="仿宋" w:hAnsi="仿宋" w:eastAsia="仿宋" w:cs="仿宋"/>
          <w:color w:val="auto"/>
          <w:spacing w:val="20"/>
          <w:sz w:val="24"/>
          <w:u w:val="single"/>
        </w:rPr>
        <w:t xml:space="preserve">            </w:t>
      </w:r>
    </w:p>
    <w:p w14:paraId="1AD122EE">
      <w:pPr>
        <w:jc w:val="center"/>
        <w:rPr>
          <w:rFonts w:hint="eastAsia" w:ascii="仿宋" w:hAnsi="仿宋" w:eastAsia="仿宋" w:cs="仿宋"/>
          <w:b/>
          <w:bCs/>
          <w:color w:val="auto"/>
          <w:sz w:val="32"/>
          <w:szCs w:val="32"/>
        </w:rPr>
      </w:pPr>
    </w:p>
    <w:p w14:paraId="2A213091">
      <w:pPr>
        <w:jc w:val="center"/>
        <w:rPr>
          <w:rFonts w:hint="eastAsia" w:ascii="仿宋" w:hAnsi="仿宋" w:eastAsia="仿宋" w:cs="仿宋"/>
          <w:b/>
          <w:bCs/>
          <w:color w:val="auto"/>
          <w:sz w:val="32"/>
          <w:szCs w:val="32"/>
        </w:rPr>
      </w:pPr>
    </w:p>
    <w:p w14:paraId="13357FC6">
      <w:pPr>
        <w:jc w:val="center"/>
        <w:rPr>
          <w:rFonts w:hint="eastAsia" w:ascii="仿宋" w:hAnsi="仿宋" w:eastAsia="仿宋" w:cs="仿宋"/>
          <w:b/>
          <w:bCs/>
          <w:color w:val="auto"/>
          <w:sz w:val="32"/>
          <w:szCs w:val="32"/>
        </w:rPr>
      </w:pPr>
    </w:p>
    <w:p w14:paraId="0DA3AE4C">
      <w:pPr>
        <w:jc w:val="center"/>
        <w:rPr>
          <w:rFonts w:hint="eastAsia" w:ascii="仿宋" w:hAnsi="仿宋" w:eastAsia="仿宋" w:cs="仿宋"/>
          <w:b/>
          <w:bCs/>
          <w:color w:val="auto"/>
          <w:sz w:val="32"/>
          <w:szCs w:val="32"/>
        </w:rPr>
      </w:pPr>
    </w:p>
    <w:p w14:paraId="7D727671">
      <w:pPr>
        <w:jc w:val="center"/>
        <w:rPr>
          <w:rFonts w:hint="eastAsia" w:ascii="仿宋" w:hAnsi="仿宋" w:eastAsia="仿宋" w:cs="仿宋"/>
          <w:b/>
          <w:bCs/>
          <w:color w:val="auto"/>
          <w:sz w:val="32"/>
          <w:szCs w:val="32"/>
        </w:rPr>
      </w:pPr>
    </w:p>
    <w:p w14:paraId="750E5C7B">
      <w:pPr>
        <w:jc w:val="center"/>
        <w:rPr>
          <w:rFonts w:hint="eastAsia" w:ascii="仿宋" w:hAnsi="仿宋" w:eastAsia="仿宋" w:cs="仿宋"/>
          <w:b/>
          <w:bCs/>
          <w:color w:val="auto"/>
          <w:sz w:val="32"/>
          <w:szCs w:val="32"/>
        </w:rPr>
      </w:pPr>
    </w:p>
    <w:p w14:paraId="139A5B8D">
      <w:pPr>
        <w:jc w:val="center"/>
        <w:rPr>
          <w:rFonts w:hint="eastAsia" w:ascii="仿宋" w:hAnsi="仿宋" w:eastAsia="仿宋" w:cs="仿宋"/>
          <w:b/>
          <w:bCs/>
          <w:color w:val="auto"/>
          <w:sz w:val="32"/>
          <w:szCs w:val="32"/>
        </w:rPr>
      </w:pPr>
    </w:p>
    <w:p w14:paraId="741B53FF">
      <w:pPr>
        <w:jc w:val="center"/>
        <w:rPr>
          <w:rFonts w:hint="eastAsia" w:ascii="仿宋" w:hAnsi="仿宋" w:eastAsia="仿宋" w:cs="仿宋"/>
          <w:b/>
          <w:bCs/>
          <w:color w:val="auto"/>
          <w:sz w:val="32"/>
          <w:szCs w:val="32"/>
        </w:rPr>
      </w:pPr>
    </w:p>
    <w:p w14:paraId="2EBDCBE2">
      <w:pPr>
        <w:jc w:val="center"/>
        <w:rPr>
          <w:rFonts w:hint="eastAsia" w:ascii="仿宋" w:hAnsi="仿宋" w:eastAsia="仿宋" w:cs="仿宋"/>
          <w:b/>
          <w:bCs/>
          <w:color w:val="auto"/>
          <w:sz w:val="32"/>
          <w:szCs w:val="32"/>
        </w:rPr>
      </w:pPr>
    </w:p>
    <w:p w14:paraId="66EC4ACB">
      <w:pPr>
        <w:jc w:val="center"/>
        <w:rPr>
          <w:rFonts w:hint="eastAsia" w:ascii="仿宋" w:hAnsi="仿宋" w:eastAsia="仿宋" w:cs="仿宋"/>
          <w:b/>
          <w:bCs/>
          <w:color w:val="auto"/>
          <w:sz w:val="32"/>
          <w:szCs w:val="32"/>
        </w:rPr>
      </w:pPr>
    </w:p>
    <w:p w14:paraId="2CDD2FC6">
      <w:pPr>
        <w:jc w:val="center"/>
        <w:rPr>
          <w:rFonts w:hint="eastAsia" w:ascii="仿宋" w:hAnsi="仿宋" w:eastAsia="仿宋" w:cs="仿宋"/>
          <w:b/>
          <w:bCs/>
          <w:color w:val="auto"/>
          <w:sz w:val="32"/>
          <w:szCs w:val="32"/>
        </w:rPr>
      </w:pPr>
    </w:p>
    <w:p w14:paraId="5026F756">
      <w:pPr>
        <w:jc w:val="center"/>
        <w:rPr>
          <w:rFonts w:hint="eastAsia" w:ascii="仿宋" w:hAnsi="仿宋" w:eastAsia="仿宋" w:cs="仿宋"/>
          <w:b/>
          <w:bCs/>
          <w:color w:val="auto"/>
          <w:sz w:val="32"/>
          <w:szCs w:val="32"/>
        </w:rPr>
      </w:pPr>
    </w:p>
    <w:p w14:paraId="19F4A5D2">
      <w:pPr>
        <w:jc w:val="center"/>
        <w:rPr>
          <w:rFonts w:hint="eastAsia" w:ascii="仿宋" w:hAnsi="仿宋" w:eastAsia="仿宋" w:cs="仿宋"/>
          <w:b/>
          <w:bCs/>
          <w:color w:val="auto"/>
          <w:sz w:val="32"/>
          <w:szCs w:val="32"/>
        </w:rPr>
      </w:pPr>
    </w:p>
    <w:p w14:paraId="5758A889">
      <w:pPr>
        <w:jc w:val="center"/>
        <w:rPr>
          <w:rFonts w:hint="eastAsia" w:ascii="仿宋" w:hAnsi="仿宋" w:eastAsia="仿宋" w:cs="仿宋"/>
          <w:b/>
          <w:bCs/>
          <w:color w:val="auto"/>
          <w:sz w:val="32"/>
          <w:szCs w:val="32"/>
        </w:rPr>
      </w:pPr>
    </w:p>
    <w:p w14:paraId="4A53489A">
      <w:pPr>
        <w:jc w:val="center"/>
        <w:rPr>
          <w:rFonts w:hint="eastAsia" w:ascii="仿宋" w:hAnsi="仿宋" w:eastAsia="仿宋" w:cs="仿宋"/>
          <w:b/>
          <w:bCs/>
          <w:color w:val="auto"/>
          <w:sz w:val="32"/>
          <w:szCs w:val="32"/>
        </w:rPr>
      </w:pPr>
    </w:p>
    <w:p w14:paraId="2627E40C">
      <w:pPr>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▲7.投标供应商没有失信记录承诺函</w:t>
      </w:r>
    </w:p>
    <w:p w14:paraId="4D334BA8">
      <w:pPr>
        <w:rPr>
          <w:rFonts w:hint="eastAsia"/>
          <w:color w:val="auto"/>
        </w:rPr>
      </w:pPr>
    </w:p>
    <w:p w14:paraId="7C2BCA53">
      <w:pPr>
        <w:rPr>
          <w:rFonts w:hint="eastAsia" w:ascii="仿宋" w:hAnsi="仿宋" w:eastAsia="仿宋" w:cs="仿宋"/>
          <w:color w:val="auto"/>
        </w:rPr>
      </w:pPr>
    </w:p>
    <w:p w14:paraId="3EFCFD52">
      <w:pPr>
        <w:pStyle w:val="34"/>
        <w:autoSpaceDE w:val="0"/>
        <w:autoSpaceDN w:val="0"/>
        <w:spacing w:line="360" w:lineRule="auto"/>
        <w:textAlignment w:val="bottom"/>
        <w:rPr>
          <w:rFonts w:hint="eastAsia" w:ascii="仿宋" w:hAnsi="仿宋" w:eastAsia="仿宋" w:cs="仿宋"/>
          <w:color w:val="auto"/>
          <w:sz w:val="24"/>
          <w:szCs w:val="21"/>
          <w:u w:val="single"/>
        </w:rPr>
      </w:pPr>
      <w:r>
        <w:rPr>
          <w:rFonts w:hint="eastAsia" w:ascii="仿宋" w:hAnsi="仿宋" w:eastAsia="仿宋" w:cs="仿宋"/>
          <w:color w:val="auto"/>
          <w:sz w:val="24"/>
          <w:szCs w:val="21"/>
          <w:u w:val="single"/>
          <w:lang w:eastAsia="zh-CN"/>
        </w:rPr>
        <w:t>遂昌县综合行政执法局</w:t>
      </w:r>
      <w:r>
        <w:rPr>
          <w:rFonts w:hint="eastAsia" w:ascii="仿宋" w:hAnsi="仿宋" w:eastAsia="仿宋" w:cs="仿宋"/>
          <w:color w:val="auto"/>
          <w:sz w:val="24"/>
          <w:szCs w:val="21"/>
          <w:u w:val="single"/>
        </w:rPr>
        <w:t>、遂昌一航采购代理有限公司：</w:t>
      </w:r>
    </w:p>
    <w:p w14:paraId="3D7DB5C4">
      <w:pPr>
        <w:spacing w:before="24" w:beforeLines="1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公司郑重承诺：到本项目投标截止时间为止，我公司未被“信用中国”（www.creditchina.gov.cn）、中国政府采购网（www.ccgp.gov.cn）列入失信被执行人名单、重大税收违法案件当事人名单、政府采购严重违法失信行为记录名单。如有隐瞒，愿承担一切责任。</w:t>
      </w:r>
    </w:p>
    <w:p w14:paraId="4438412A">
      <w:pPr>
        <w:spacing w:before="24" w:beforeLines="1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特此承诺！</w:t>
      </w:r>
    </w:p>
    <w:p w14:paraId="00447C89">
      <w:pPr>
        <w:snapToGrid w:val="0"/>
        <w:ind w:firstLine="360" w:firstLineChars="150"/>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14:paraId="3E7D4B64">
      <w:pPr>
        <w:pStyle w:val="38"/>
        <w:spacing w:line="360" w:lineRule="auto"/>
        <w:ind w:firstLine="2880" w:firstLineChars="1200"/>
        <w:rPr>
          <w:rFonts w:hint="eastAsia" w:ascii="仿宋" w:hAnsi="仿宋" w:eastAsia="仿宋" w:cs="仿宋"/>
          <w:color w:val="auto"/>
          <w:sz w:val="24"/>
          <w:szCs w:val="24"/>
          <w:u w:val="single"/>
        </w:rPr>
      </w:pPr>
      <w:r>
        <w:rPr>
          <w:rFonts w:hint="eastAsia" w:ascii="仿宋" w:hAnsi="仿宋" w:eastAsia="仿宋" w:cs="仿宋"/>
          <w:color w:val="auto"/>
          <w:sz w:val="24"/>
          <w:szCs w:val="24"/>
        </w:rPr>
        <w:t>法定代表人（或被委托人）签字或盖章：</w:t>
      </w:r>
      <w:r>
        <w:rPr>
          <w:rFonts w:hint="eastAsia" w:ascii="仿宋" w:hAnsi="仿宋" w:eastAsia="仿宋" w:cs="仿宋"/>
          <w:color w:val="auto"/>
          <w:sz w:val="24"/>
          <w:szCs w:val="24"/>
          <w:u w:val="single"/>
        </w:rPr>
        <w:t xml:space="preserve">                </w:t>
      </w:r>
    </w:p>
    <w:p w14:paraId="5F30C051">
      <w:pPr>
        <w:pStyle w:val="38"/>
        <w:spacing w:line="360" w:lineRule="auto"/>
        <w:ind w:firstLine="5040" w:firstLineChars="1800"/>
        <w:rPr>
          <w:rFonts w:hint="eastAsia" w:ascii="仿宋" w:hAnsi="仿宋" w:eastAsia="仿宋" w:cs="仿宋"/>
          <w:color w:val="auto"/>
          <w:spacing w:val="20"/>
          <w:sz w:val="24"/>
          <w:u w:val="single"/>
        </w:rPr>
      </w:pPr>
      <w:r>
        <w:rPr>
          <w:rFonts w:hint="eastAsia" w:ascii="仿宋" w:hAnsi="仿宋" w:eastAsia="仿宋" w:cs="仿宋"/>
          <w:color w:val="auto"/>
          <w:spacing w:val="20"/>
          <w:sz w:val="24"/>
        </w:rPr>
        <w:t>投标人盖章：</w:t>
      </w:r>
      <w:r>
        <w:rPr>
          <w:rFonts w:hint="eastAsia" w:ascii="仿宋" w:hAnsi="仿宋" w:eastAsia="仿宋" w:cs="仿宋"/>
          <w:color w:val="auto"/>
          <w:spacing w:val="20"/>
          <w:sz w:val="24"/>
          <w:u w:val="single"/>
        </w:rPr>
        <w:t xml:space="preserve">            </w:t>
      </w:r>
    </w:p>
    <w:p w14:paraId="7D714ABF">
      <w:pPr>
        <w:pStyle w:val="38"/>
        <w:spacing w:line="360" w:lineRule="auto"/>
        <w:ind w:firstLine="5040" w:firstLineChars="1800"/>
        <w:rPr>
          <w:rFonts w:hint="eastAsia" w:ascii="仿宋" w:hAnsi="仿宋" w:eastAsia="仿宋" w:cs="仿宋"/>
          <w:color w:val="auto"/>
          <w:spacing w:val="20"/>
          <w:sz w:val="24"/>
          <w:u w:val="single"/>
        </w:rPr>
      </w:pPr>
      <w:r>
        <w:rPr>
          <w:rFonts w:hint="eastAsia" w:ascii="仿宋" w:hAnsi="仿宋" w:eastAsia="仿宋" w:cs="仿宋"/>
          <w:color w:val="auto"/>
          <w:spacing w:val="20"/>
          <w:sz w:val="24"/>
        </w:rPr>
        <w:t>日     期：</w:t>
      </w:r>
      <w:r>
        <w:rPr>
          <w:rFonts w:hint="eastAsia" w:ascii="仿宋" w:hAnsi="仿宋" w:eastAsia="仿宋" w:cs="仿宋"/>
          <w:color w:val="auto"/>
          <w:spacing w:val="20"/>
          <w:sz w:val="24"/>
          <w:u w:val="single"/>
        </w:rPr>
        <w:t xml:space="preserve">            </w:t>
      </w:r>
    </w:p>
    <w:p w14:paraId="7261A0F0">
      <w:pPr>
        <w:snapToGrid w:val="0"/>
        <w:ind w:firstLine="4320" w:firstLineChars="1800"/>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14:paraId="29CC7D29">
      <w:pPr>
        <w:tabs>
          <w:tab w:val="left" w:pos="2571"/>
          <w:tab w:val="center" w:pos="4213"/>
        </w:tabs>
        <w:jc w:val="center"/>
        <w:rPr>
          <w:rFonts w:hint="eastAsia" w:ascii="仿宋" w:hAnsi="仿宋" w:eastAsia="仿宋" w:cs="仿宋"/>
          <w:b/>
          <w:bCs/>
          <w:color w:val="auto"/>
          <w:sz w:val="32"/>
          <w:szCs w:val="32"/>
        </w:rPr>
      </w:pPr>
    </w:p>
    <w:p w14:paraId="68D7C33A">
      <w:pPr>
        <w:pStyle w:val="33"/>
        <w:rPr>
          <w:rFonts w:hint="eastAsia" w:ascii="仿宋" w:hAnsi="仿宋" w:eastAsia="仿宋" w:cs="仿宋"/>
          <w:color w:val="auto"/>
          <w:szCs w:val="32"/>
        </w:rPr>
      </w:pPr>
    </w:p>
    <w:p w14:paraId="703EA611">
      <w:pPr>
        <w:pStyle w:val="9"/>
        <w:rPr>
          <w:rFonts w:hint="eastAsia" w:ascii="仿宋" w:hAnsi="仿宋" w:eastAsia="仿宋" w:cs="仿宋"/>
          <w:b/>
          <w:bCs/>
          <w:color w:val="auto"/>
          <w:sz w:val="32"/>
          <w:szCs w:val="32"/>
        </w:rPr>
      </w:pPr>
    </w:p>
    <w:p w14:paraId="3BF27425">
      <w:pPr>
        <w:pStyle w:val="22"/>
        <w:ind w:firstLine="321"/>
        <w:rPr>
          <w:rFonts w:hint="eastAsia" w:ascii="仿宋" w:hAnsi="仿宋" w:eastAsia="仿宋" w:cs="仿宋"/>
          <w:b/>
          <w:bCs/>
          <w:color w:val="auto"/>
          <w:sz w:val="32"/>
          <w:szCs w:val="32"/>
        </w:rPr>
      </w:pPr>
    </w:p>
    <w:p w14:paraId="3557D6C7">
      <w:pPr>
        <w:pStyle w:val="19"/>
        <w:rPr>
          <w:rFonts w:hint="eastAsia" w:ascii="仿宋" w:hAnsi="仿宋" w:eastAsia="仿宋" w:cs="仿宋"/>
          <w:b/>
          <w:bCs/>
          <w:color w:val="auto"/>
          <w:sz w:val="32"/>
          <w:szCs w:val="32"/>
        </w:rPr>
      </w:pPr>
    </w:p>
    <w:p w14:paraId="14F63D1C">
      <w:pPr>
        <w:rPr>
          <w:rFonts w:hint="eastAsia" w:ascii="仿宋" w:hAnsi="仿宋" w:eastAsia="仿宋" w:cs="仿宋"/>
          <w:b/>
          <w:bCs/>
          <w:color w:val="auto"/>
          <w:sz w:val="32"/>
          <w:szCs w:val="32"/>
        </w:rPr>
      </w:pPr>
    </w:p>
    <w:p w14:paraId="4CB32990">
      <w:pPr>
        <w:pStyle w:val="33"/>
        <w:rPr>
          <w:rFonts w:hint="eastAsia" w:ascii="仿宋" w:hAnsi="仿宋" w:eastAsia="仿宋" w:cs="仿宋"/>
          <w:color w:val="auto"/>
          <w:szCs w:val="32"/>
        </w:rPr>
      </w:pPr>
    </w:p>
    <w:p w14:paraId="4322515E">
      <w:pPr>
        <w:pStyle w:val="9"/>
        <w:rPr>
          <w:rFonts w:hint="eastAsia" w:ascii="仿宋" w:hAnsi="仿宋" w:eastAsia="仿宋" w:cs="仿宋"/>
          <w:b/>
          <w:bCs/>
          <w:color w:val="auto"/>
          <w:sz w:val="32"/>
          <w:szCs w:val="32"/>
        </w:rPr>
      </w:pPr>
    </w:p>
    <w:p w14:paraId="2C83375D">
      <w:pPr>
        <w:pStyle w:val="22"/>
        <w:ind w:firstLine="321"/>
        <w:rPr>
          <w:rFonts w:hint="eastAsia" w:ascii="仿宋" w:hAnsi="仿宋" w:eastAsia="仿宋" w:cs="仿宋"/>
          <w:b/>
          <w:bCs/>
          <w:color w:val="auto"/>
          <w:sz w:val="32"/>
          <w:szCs w:val="32"/>
        </w:rPr>
      </w:pPr>
    </w:p>
    <w:p w14:paraId="1F7A6A78">
      <w:pPr>
        <w:pStyle w:val="19"/>
        <w:rPr>
          <w:rFonts w:hint="eastAsia" w:ascii="仿宋" w:hAnsi="仿宋" w:eastAsia="仿宋" w:cs="仿宋"/>
          <w:b/>
          <w:bCs/>
          <w:color w:val="auto"/>
          <w:sz w:val="32"/>
          <w:szCs w:val="32"/>
        </w:rPr>
      </w:pPr>
    </w:p>
    <w:p w14:paraId="29C96FEF">
      <w:pPr>
        <w:rPr>
          <w:rFonts w:hint="eastAsia" w:ascii="仿宋" w:hAnsi="仿宋" w:eastAsia="仿宋" w:cs="仿宋"/>
          <w:b/>
          <w:bCs/>
          <w:color w:val="auto"/>
          <w:sz w:val="32"/>
          <w:szCs w:val="32"/>
        </w:rPr>
      </w:pPr>
    </w:p>
    <w:p w14:paraId="594F8D36">
      <w:pPr>
        <w:pStyle w:val="33"/>
        <w:rPr>
          <w:rFonts w:hint="eastAsia" w:ascii="仿宋" w:hAnsi="仿宋" w:eastAsia="仿宋" w:cs="仿宋"/>
          <w:color w:val="auto"/>
          <w:szCs w:val="32"/>
        </w:rPr>
      </w:pPr>
    </w:p>
    <w:p w14:paraId="2529BA11">
      <w:pPr>
        <w:pStyle w:val="9"/>
        <w:rPr>
          <w:rFonts w:hint="eastAsia" w:ascii="仿宋" w:hAnsi="仿宋" w:eastAsia="仿宋" w:cs="仿宋"/>
          <w:b/>
          <w:bCs/>
          <w:color w:val="auto"/>
          <w:sz w:val="32"/>
          <w:szCs w:val="32"/>
        </w:rPr>
      </w:pPr>
    </w:p>
    <w:p w14:paraId="41335A9E">
      <w:pPr>
        <w:pStyle w:val="22"/>
        <w:ind w:firstLine="210"/>
        <w:rPr>
          <w:rFonts w:hint="eastAsia" w:ascii="仿宋" w:hAnsi="仿宋" w:eastAsia="仿宋" w:cs="仿宋"/>
          <w:color w:val="auto"/>
        </w:rPr>
      </w:pPr>
    </w:p>
    <w:p w14:paraId="481504ED">
      <w:pPr>
        <w:tabs>
          <w:tab w:val="left" w:pos="2571"/>
          <w:tab w:val="center" w:pos="4213"/>
        </w:tabs>
        <w:rPr>
          <w:rFonts w:hint="eastAsia" w:ascii="仿宋" w:hAnsi="仿宋" w:eastAsia="仿宋" w:cs="仿宋"/>
          <w:b/>
          <w:bCs/>
          <w:color w:val="auto"/>
          <w:sz w:val="32"/>
          <w:szCs w:val="32"/>
        </w:rPr>
      </w:pPr>
    </w:p>
    <w:p w14:paraId="38BCEE9D">
      <w:pPr>
        <w:pStyle w:val="5"/>
        <w:spacing w:before="240" w:after="240"/>
        <w:ind w:firstLine="0" w:firstLineChars="0"/>
        <w:jc w:val="center"/>
        <w:rPr>
          <w:rFonts w:hint="eastAsia" w:ascii="仿宋" w:hAnsi="仿宋" w:eastAsia="仿宋" w:cs="仿宋"/>
          <w:color w:val="auto"/>
          <w:sz w:val="44"/>
          <w:szCs w:val="44"/>
        </w:rPr>
      </w:pPr>
      <w:bookmarkStart w:id="215" w:name="_Toc3551"/>
      <w:r>
        <w:rPr>
          <w:rFonts w:hint="eastAsia" w:ascii="仿宋" w:hAnsi="仿宋" w:eastAsia="仿宋" w:cs="仿宋"/>
          <w:color w:val="auto"/>
          <w:sz w:val="44"/>
          <w:szCs w:val="44"/>
        </w:rPr>
        <w:t>二  资信商务及技术文件格式</w:t>
      </w:r>
      <w:bookmarkEnd w:id="213"/>
      <w:bookmarkEnd w:id="214"/>
      <w:bookmarkEnd w:id="215"/>
    </w:p>
    <w:p w14:paraId="6207379E">
      <w:pPr>
        <w:pStyle w:val="40"/>
        <w:spacing w:line="360" w:lineRule="auto"/>
        <w:jc w:val="left"/>
        <w:rPr>
          <w:rFonts w:hint="eastAsia" w:ascii="仿宋" w:hAnsi="仿宋" w:eastAsia="仿宋" w:cs="仿宋"/>
          <w:color w:val="auto"/>
          <w:spacing w:val="20"/>
          <w:sz w:val="24"/>
          <w:u w:val="single"/>
        </w:rPr>
      </w:pPr>
    </w:p>
    <w:p w14:paraId="7720E567">
      <w:pPr>
        <w:pStyle w:val="5"/>
        <w:ind w:firstLine="0" w:firstLineChars="0"/>
        <w:jc w:val="center"/>
        <w:rPr>
          <w:rFonts w:hint="eastAsia" w:ascii="仿宋" w:hAnsi="仿宋" w:eastAsia="仿宋" w:cs="仿宋"/>
          <w:color w:val="auto"/>
          <w:spacing w:val="6"/>
        </w:rPr>
      </w:pPr>
      <w:bookmarkStart w:id="216" w:name="_Toc17519"/>
      <w:bookmarkStart w:id="217" w:name="_Toc21534"/>
      <w:bookmarkStart w:id="218" w:name="_Toc5147"/>
      <w:bookmarkStart w:id="219" w:name="_Toc16878"/>
      <w:bookmarkStart w:id="220" w:name="_Toc24031"/>
      <w:bookmarkStart w:id="221" w:name="_Toc4089"/>
      <w:bookmarkStart w:id="222" w:name="_Toc20271"/>
      <w:bookmarkStart w:id="223" w:name="_Toc510162956"/>
      <w:bookmarkStart w:id="224" w:name="_Toc29333"/>
      <w:bookmarkStart w:id="225" w:name="_Toc25015"/>
      <w:bookmarkStart w:id="226" w:name="_Toc16244"/>
      <w:bookmarkStart w:id="227" w:name="_Toc21076"/>
      <w:bookmarkStart w:id="228" w:name="_Toc4550"/>
      <w:bookmarkStart w:id="229" w:name="_Toc16457"/>
      <w:bookmarkStart w:id="230" w:name="_Toc12903"/>
      <w:r>
        <w:rPr>
          <w:rFonts w:hint="eastAsia" w:ascii="仿宋" w:hAnsi="仿宋" w:eastAsia="仿宋" w:cs="仿宋"/>
          <w:color w:val="auto"/>
          <w:spacing w:val="6"/>
        </w:rPr>
        <w:t>资信商务及技术文件内外层信封及投标文件封面格式</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Start w:id="231" w:name="_Toc16068"/>
      <w:bookmarkStart w:id="232" w:name="_Toc31103"/>
      <w:bookmarkStart w:id="233" w:name="_Toc3364"/>
      <w:bookmarkStart w:id="234" w:name="_Toc15587"/>
      <w:bookmarkStart w:id="235" w:name="_Toc510162955"/>
      <w:bookmarkStart w:id="236" w:name="_Toc26606"/>
      <w:bookmarkStart w:id="237" w:name="_Toc17547"/>
      <w:bookmarkStart w:id="238" w:name="_Toc11621"/>
      <w:bookmarkStart w:id="239" w:name="_Toc18054"/>
    </w:p>
    <w:p w14:paraId="6B685DDF">
      <w:pPr>
        <w:pStyle w:val="5"/>
        <w:ind w:firstLine="0" w:firstLineChars="0"/>
        <w:jc w:val="right"/>
        <w:rPr>
          <w:rFonts w:hint="eastAsia" w:ascii="仿宋" w:hAnsi="仿宋" w:eastAsia="仿宋" w:cs="仿宋"/>
          <w:color w:val="auto"/>
          <w:spacing w:val="6"/>
        </w:rPr>
      </w:pPr>
      <w:bookmarkStart w:id="240" w:name="_Toc1245"/>
      <w:bookmarkStart w:id="241" w:name="_Toc13362"/>
      <w:bookmarkStart w:id="242" w:name="_Toc26377"/>
      <w:bookmarkStart w:id="243" w:name="_Toc13111"/>
      <w:bookmarkStart w:id="244" w:name="_Toc3752"/>
      <w:bookmarkStart w:id="245" w:name="_Toc9214"/>
      <w:r>
        <w:rPr>
          <w:rFonts w:hint="eastAsia" w:ascii="仿宋" w:hAnsi="仿宋" w:eastAsia="仿宋" w:cs="仿宋"/>
          <w:b w:val="0"/>
          <w:color w:val="auto"/>
          <w:sz w:val="32"/>
          <w:szCs w:val="32"/>
        </w:rPr>
        <w:t>正本（或副本）</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536A5335">
      <w:pPr>
        <w:ind w:firstLine="667" w:firstLineChars="200"/>
        <w:rPr>
          <w:rFonts w:hint="eastAsia" w:ascii="仿宋" w:hAnsi="仿宋" w:eastAsia="仿宋" w:cs="仿宋"/>
          <w:b/>
          <w:color w:val="auto"/>
          <w:sz w:val="32"/>
          <w:lang w:eastAsia="zh-CN"/>
        </w:rPr>
      </w:pPr>
      <w:r>
        <w:rPr>
          <w:rFonts w:hint="eastAsia" w:ascii="仿宋" w:hAnsi="仿宋" w:eastAsia="仿宋" w:cs="仿宋"/>
          <w:b/>
          <w:color w:val="auto"/>
          <w:spacing w:val="6"/>
          <w:sz w:val="32"/>
        </w:rPr>
        <w:t>项目名称：</w:t>
      </w:r>
      <w:r>
        <w:rPr>
          <w:rFonts w:hint="eastAsia" w:ascii="仿宋" w:hAnsi="仿宋" w:eastAsia="仿宋" w:cs="仿宋"/>
          <w:color w:val="auto"/>
          <w:sz w:val="30"/>
          <w:szCs w:val="30"/>
          <w:lang w:eastAsia="zh-CN"/>
        </w:rPr>
        <w:t>遂昌县综合行政执法系统制式服装和标志采购项目</w:t>
      </w:r>
    </w:p>
    <w:p w14:paraId="12ABBCED">
      <w:pPr>
        <w:jc w:val="center"/>
        <w:rPr>
          <w:rFonts w:hint="eastAsia" w:ascii="仿宋" w:hAnsi="仿宋" w:eastAsia="仿宋" w:cs="仿宋"/>
          <w:color w:val="auto"/>
          <w:spacing w:val="6"/>
          <w:sz w:val="32"/>
        </w:rPr>
      </w:pPr>
    </w:p>
    <w:p w14:paraId="3CF23C86">
      <w:pPr>
        <w:rPr>
          <w:rFonts w:hint="eastAsia" w:ascii="仿宋" w:hAnsi="仿宋" w:eastAsia="仿宋" w:cs="仿宋"/>
          <w:b/>
          <w:bCs/>
          <w:color w:val="auto"/>
          <w:spacing w:val="6"/>
          <w:sz w:val="36"/>
        </w:rPr>
      </w:pPr>
    </w:p>
    <w:p w14:paraId="06FF25E3">
      <w:pPr>
        <w:pStyle w:val="32"/>
        <w:snapToGrid w:val="0"/>
        <w:spacing w:line="360" w:lineRule="auto"/>
        <w:ind w:firstLine="667" w:firstLineChars="200"/>
        <w:rPr>
          <w:rFonts w:hint="eastAsia" w:ascii="仿宋" w:hAnsi="仿宋" w:eastAsia="仿宋" w:cs="仿宋"/>
          <w:b/>
          <w:bCs/>
          <w:color w:val="auto"/>
          <w:spacing w:val="6"/>
          <w:sz w:val="32"/>
          <w:szCs w:val="32"/>
        </w:rPr>
      </w:pPr>
      <w:r>
        <w:rPr>
          <w:rFonts w:hint="eastAsia" w:ascii="仿宋" w:hAnsi="仿宋" w:eastAsia="仿宋" w:cs="仿宋"/>
          <w:b/>
          <w:bCs/>
          <w:color w:val="auto"/>
          <w:spacing w:val="6"/>
          <w:sz w:val="32"/>
          <w:szCs w:val="32"/>
        </w:rPr>
        <w:t>投标文件名称：</w:t>
      </w:r>
      <w:r>
        <w:rPr>
          <w:rFonts w:hint="eastAsia" w:ascii="仿宋" w:hAnsi="仿宋" w:eastAsia="仿宋" w:cs="仿宋"/>
          <w:color w:val="auto"/>
          <w:spacing w:val="6"/>
          <w:sz w:val="32"/>
          <w:szCs w:val="32"/>
        </w:rPr>
        <w:t>资信商务及技术文件</w:t>
      </w:r>
    </w:p>
    <w:p w14:paraId="5E6F965F">
      <w:pPr>
        <w:pStyle w:val="32"/>
        <w:snapToGrid w:val="0"/>
        <w:spacing w:line="360" w:lineRule="auto"/>
        <w:ind w:firstLine="1049" w:firstLineChars="316"/>
        <w:rPr>
          <w:rFonts w:hint="eastAsia" w:ascii="仿宋" w:hAnsi="仿宋" w:eastAsia="仿宋" w:cs="仿宋"/>
          <w:color w:val="auto"/>
          <w:spacing w:val="6"/>
          <w:sz w:val="32"/>
          <w:szCs w:val="32"/>
        </w:rPr>
      </w:pPr>
    </w:p>
    <w:p w14:paraId="0ED684B4">
      <w:pPr>
        <w:pStyle w:val="32"/>
        <w:snapToGrid w:val="0"/>
        <w:spacing w:line="360" w:lineRule="auto"/>
        <w:ind w:firstLine="667" w:firstLineChars="200"/>
        <w:rPr>
          <w:rFonts w:hint="eastAsia" w:ascii="仿宋" w:hAnsi="仿宋" w:eastAsia="仿宋" w:cs="仿宋"/>
          <w:b/>
          <w:bCs/>
          <w:color w:val="auto"/>
          <w:spacing w:val="6"/>
          <w:sz w:val="32"/>
          <w:szCs w:val="32"/>
        </w:rPr>
      </w:pPr>
      <w:r>
        <w:rPr>
          <w:rFonts w:hint="eastAsia" w:ascii="仿宋" w:hAnsi="仿宋" w:eastAsia="仿宋" w:cs="仿宋"/>
          <w:b/>
          <w:bCs/>
          <w:color w:val="auto"/>
          <w:spacing w:val="6"/>
          <w:sz w:val="32"/>
          <w:szCs w:val="32"/>
        </w:rPr>
        <w:t>投标人名称：（盖章）</w:t>
      </w:r>
    </w:p>
    <w:p w14:paraId="09E75162">
      <w:pPr>
        <w:pStyle w:val="32"/>
        <w:snapToGrid w:val="0"/>
        <w:spacing w:line="360" w:lineRule="auto"/>
        <w:ind w:firstLine="2719" w:firstLineChars="816"/>
        <w:rPr>
          <w:rFonts w:hint="eastAsia" w:ascii="仿宋" w:hAnsi="仿宋" w:eastAsia="仿宋" w:cs="仿宋"/>
          <w:b/>
          <w:bCs/>
          <w:color w:val="auto"/>
          <w:spacing w:val="6"/>
          <w:sz w:val="32"/>
          <w:szCs w:val="32"/>
        </w:rPr>
      </w:pPr>
    </w:p>
    <w:p w14:paraId="7AF10850">
      <w:pPr>
        <w:pStyle w:val="32"/>
        <w:snapToGrid w:val="0"/>
        <w:spacing w:line="360" w:lineRule="auto"/>
        <w:ind w:firstLine="667" w:firstLineChars="200"/>
        <w:rPr>
          <w:rFonts w:hint="eastAsia" w:ascii="仿宋" w:hAnsi="仿宋" w:eastAsia="仿宋" w:cs="仿宋"/>
          <w:b/>
          <w:bCs/>
          <w:color w:val="auto"/>
          <w:spacing w:val="6"/>
          <w:sz w:val="32"/>
          <w:szCs w:val="32"/>
        </w:rPr>
      </w:pPr>
      <w:r>
        <w:rPr>
          <w:rFonts w:hint="eastAsia" w:ascii="仿宋" w:hAnsi="仿宋" w:eastAsia="仿宋" w:cs="仿宋"/>
          <w:b/>
          <w:bCs/>
          <w:color w:val="auto"/>
          <w:spacing w:val="6"/>
          <w:sz w:val="32"/>
          <w:szCs w:val="32"/>
        </w:rPr>
        <w:t>投标人地址：</w:t>
      </w:r>
    </w:p>
    <w:p w14:paraId="74D35527">
      <w:pPr>
        <w:pStyle w:val="32"/>
        <w:snapToGrid w:val="0"/>
        <w:spacing w:line="360" w:lineRule="auto"/>
        <w:ind w:firstLine="2719" w:firstLineChars="816"/>
        <w:rPr>
          <w:rFonts w:hint="eastAsia" w:ascii="仿宋" w:hAnsi="仿宋" w:eastAsia="仿宋" w:cs="仿宋"/>
          <w:b/>
          <w:bCs/>
          <w:color w:val="auto"/>
          <w:spacing w:val="6"/>
          <w:sz w:val="32"/>
          <w:szCs w:val="32"/>
        </w:rPr>
      </w:pPr>
    </w:p>
    <w:p w14:paraId="1175EE5E">
      <w:pPr>
        <w:pStyle w:val="32"/>
        <w:snapToGrid w:val="0"/>
        <w:spacing w:line="360" w:lineRule="auto"/>
        <w:ind w:firstLine="667" w:firstLineChars="200"/>
        <w:rPr>
          <w:rFonts w:hint="eastAsia" w:ascii="仿宋" w:hAnsi="仿宋" w:eastAsia="仿宋" w:cs="仿宋"/>
          <w:b/>
          <w:bCs/>
          <w:color w:val="auto"/>
          <w:spacing w:val="6"/>
          <w:sz w:val="32"/>
          <w:szCs w:val="32"/>
        </w:rPr>
      </w:pPr>
      <w:r>
        <w:rPr>
          <w:rFonts w:hint="eastAsia" w:ascii="仿宋" w:hAnsi="仿宋" w:eastAsia="仿宋" w:cs="仿宋"/>
          <w:b/>
          <w:bCs/>
          <w:color w:val="auto"/>
          <w:spacing w:val="6"/>
          <w:sz w:val="32"/>
          <w:szCs w:val="32"/>
        </w:rPr>
        <w:t>法定代表人（或被委托人）签字或盖章：</w:t>
      </w:r>
    </w:p>
    <w:p w14:paraId="7B365B4E">
      <w:pPr>
        <w:pStyle w:val="32"/>
        <w:snapToGrid w:val="0"/>
        <w:spacing w:line="360" w:lineRule="auto"/>
        <w:ind w:firstLine="2719" w:firstLineChars="816"/>
        <w:rPr>
          <w:rFonts w:hint="eastAsia" w:ascii="仿宋" w:hAnsi="仿宋" w:eastAsia="仿宋" w:cs="仿宋"/>
          <w:b/>
          <w:bCs/>
          <w:color w:val="auto"/>
          <w:spacing w:val="6"/>
          <w:sz w:val="32"/>
          <w:szCs w:val="32"/>
        </w:rPr>
      </w:pPr>
    </w:p>
    <w:p w14:paraId="4EF02E9C">
      <w:pPr>
        <w:pStyle w:val="32"/>
        <w:snapToGrid w:val="0"/>
        <w:spacing w:line="360" w:lineRule="auto"/>
        <w:ind w:firstLine="667" w:firstLineChars="200"/>
        <w:rPr>
          <w:rFonts w:hint="eastAsia" w:ascii="仿宋" w:hAnsi="仿宋" w:eastAsia="仿宋" w:cs="仿宋"/>
          <w:b/>
          <w:bCs/>
          <w:color w:val="auto"/>
          <w:spacing w:val="6"/>
          <w:sz w:val="32"/>
          <w:szCs w:val="32"/>
        </w:rPr>
      </w:pPr>
      <w:r>
        <w:rPr>
          <w:rFonts w:hint="eastAsia" w:ascii="仿宋" w:hAnsi="仿宋" w:eastAsia="仿宋" w:cs="仿宋"/>
          <w:b/>
          <w:bCs/>
          <w:color w:val="auto"/>
          <w:spacing w:val="6"/>
          <w:sz w:val="32"/>
          <w:szCs w:val="32"/>
        </w:rPr>
        <w:t>时间：在     年   月   日   时   分之前不得启封</w:t>
      </w:r>
    </w:p>
    <w:p w14:paraId="30B77BC0">
      <w:pPr>
        <w:jc w:val="center"/>
        <w:rPr>
          <w:rFonts w:hint="eastAsia" w:ascii="仿宋" w:hAnsi="仿宋" w:eastAsia="仿宋" w:cs="仿宋"/>
          <w:b/>
          <w:color w:val="auto"/>
          <w:sz w:val="34"/>
        </w:rPr>
      </w:pPr>
    </w:p>
    <w:p w14:paraId="5CB52942">
      <w:pPr>
        <w:pStyle w:val="4"/>
        <w:rPr>
          <w:rFonts w:hint="eastAsia" w:ascii="仿宋" w:hAnsi="仿宋" w:eastAsia="仿宋" w:cs="仿宋"/>
          <w:b w:val="0"/>
          <w:color w:val="auto"/>
          <w:sz w:val="34"/>
        </w:rPr>
      </w:pPr>
    </w:p>
    <w:p w14:paraId="3413784B">
      <w:pPr>
        <w:rPr>
          <w:rFonts w:hint="eastAsia" w:ascii="仿宋" w:hAnsi="仿宋" w:eastAsia="仿宋" w:cs="仿宋"/>
          <w:b/>
          <w:color w:val="auto"/>
          <w:sz w:val="34"/>
        </w:rPr>
      </w:pPr>
    </w:p>
    <w:p w14:paraId="7B07D530">
      <w:pPr>
        <w:pStyle w:val="9"/>
        <w:rPr>
          <w:rFonts w:hint="eastAsia" w:ascii="仿宋" w:hAnsi="仿宋" w:eastAsia="仿宋" w:cs="仿宋"/>
          <w:b/>
          <w:color w:val="auto"/>
          <w:sz w:val="34"/>
        </w:rPr>
      </w:pPr>
    </w:p>
    <w:p w14:paraId="2A13CEED">
      <w:pPr>
        <w:pStyle w:val="22"/>
        <w:ind w:firstLine="210"/>
        <w:rPr>
          <w:rFonts w:hint="eastAsia" w:ascii="仿宋" w:hAnsi="仿宋" w:eastAsia="仿宋" w:cs="仿宋"/>
          <w:color w:val="auto"/>
        </w:rPr>
      </w:pPr>
    </w:p>
    <w:p w14:paraId="64B47751">
      <w:pPr>
        <w:rPr>
          <w:rFonts w:hint="eastAsia" w:ascii="仿宋" w:hAnsi="仿宋" w:eastAsia="仿宋" w:cs="仿宋"/>
          <w:color w:val="auto"/>
        </w:rPr>
      </w:pPr>
    </w:p>
    <w:p w14:paraId="3B2C436E">
      <w:pPr>
        <w:rPr>
          <w:rFonts w:hint="eastAsia"/>
          <w:color w:val="auto"/>
        </w:rPr>
      </w:pPr>
    </w:p>
    <w:p w14:paraId="08BDB679">
      <w:pPr>
        <w:jc w:val="center"/>
        <w:rPr>
          <w:rFonts w:hint="eastAsia" w:ascii="仿宋" w:hAnsi="仿宋" w:eastAsia="仿宋" w:cs="仿宋"/>
          <w:color w:val="auto"/>
          <w:sz w:val="40"/>
          <w:szCs w:val="44"/>
        </w:rPr>
      </w:pPr>
      <w:r>
        <w:rPr>
          <w:rFonts w:hint="eastAsia" w:ascii="仿宋" w:hAnsi="仿宋" w:eastAsia="仿宋" w:cs="仿宋"/>
          <w:color w:val="auto"/>
          <w:sz w:val="40"/>
          <w:szCs w:val="44"/>
        </w:rPr>
        <w:t>目 录</w:t>
      </w:r>
    </w:p>
    <w:p w14:paraId="5F77909A">
      <w:pPr>
        <w:rPr>
          <w:rFonts w:hint="eastAsia" w:ascii="仿宋" w:hAnsi="仿宋" w:eastAsia="仿宋" w:cs="仿宋"/>
          <w:b/>
          <w:color w:val="auto"/>
          <w:sz w:val="34"/>
        </w:rPr>
      </w:pPr>
    </w:p>
    <w:p w14:paraId="6ADD108B">
      <w:pPr>
        <w:numPr>
          <w:ilvl w:val="0"/>
          <w:numId w:val="23"/>
        </w:num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投标声明书；</w:t>
      </w:r>
    </w:p>
    <w:p w14:paraId="7D557F26">
      <w:pPr>
        <w:numPr>
          <w:ilvl w:val="0"/>
          <w:numId w:val="23"/>
        </w:num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投标人参标申请表；</w:t>
      </w:r>
    </w:p>
    <w:p w14:paraId="57E0A779">
      <w:pPr>
        <w:numPr>
          <w:ilvl w:val="0"/>
          <w:numId w:val="23"/>
        </w:num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商务响应表；</w:t>
      </w:r>
    </w:p>
    <w:p w14:paraId="6614A833">
      <w:pPr>
        <w:numPr>
          <w:ilvl w:val="0"/>
          <w:numId w:val="23"/>
        </w:num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lang w:val="en-US" w:eastAsia="zh-CN"/>
        </w:rPr>
        <w:t>体系认证证书</w:t>
      </w:r>
      <w:r>
        <w:rPr>
          <w:rFonts w:hint="eastAsia" w:ascii="仿宋" w:hAnsi="仿宋" w:eastAsia="仿宋" w:cs="仿宋"/>
          <w:bCs/>
          <w:color w:val="auto"/>
          <w:sz w:val="24"/>
        </w:rPr>
        <w:t>；</w:t>
      </w:r>
    </w:p>
    <w:p w14:paraId="778C9A60">
      <w:pPr>
        <w:numPr>
          <w:ilvl w:val="0"/>
          <w:numId w:val="23"/>
        </w:num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lang w:eastAsia="zh-CN"/>
        </w:rPr>
        <w:t>项目业绩</w:t>
      </w:r>
      <w:r>
        <w:rPr>
          <w:rFonts w:hint="eastAsia" w:ascii="仿宋" w:hAnsi="仿宋" w:eastAsia="仿宋" w:cs="仿宋"/>
          <w:bCs/>
          <w:color w:val="auto"/>
          <w:sz w:val="24"/>
        </w:rPr>
        <w:t>；</w:t>
      </w:r>
    </w:p>
    <w:p w14:paraId="57821A8D">
      <w:pPr>
        <w:numPr>
          <w:ilvl w:val="0"/>
          <w:numId w:val="23"/>
        </w:num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技术参数响应情况</w:t>
      </w:r>
      <w:r>
        <w:rPr>
          <w:rFonts w:hint="eastAsia" w:ascii="仿宋" w:hAnsi="仿宋" w:eastAsia="仿宋" w:cs="仿宋"/>
          <w:bCs/>
          <w:color w:val="auto"/>
          <w:sz w:val="24"/>
          <w:lang w:eastAsia="zh-CN"/>
        </w:rPr>
        <w:t>；</w:t>
      </w:r>
    </w:p>
    <w:p w14:paraId="7E2F4839">
      <w:pPr>
        <w:numPr>
          <w:ilvl w:val="0"/>
          <w:numId w:val="23"/>
        </w:num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原材料符合情况</w:t>
      </w:r>
      <w:r>
        <w:rPr>
          <w:rFonts w:hint="eastAsia" w:ascii="仿宋" w:hAnsi="仿宋" w:eastAsia="仿宋" w:cs="仿宋"/>
          <w:bCs/>
          <w:color w:val="auto"/>
          <w:sz w:val="24"/>
          <w:lang w:eastAsia="zh-CN"/>
        </w:rPr>
        <w:t>；</w:t>
      </w:r>
    </w:p>
    <w:p w14:paraId="52A85E99">
      <w:pPr>
        <w:numPr>
          <w:ilvl w:val="0"/>
          <w:numId w:val="23"/>
        </w:num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项目实施方案</w:t>
      </w:r>
      <w:r>
        <w:rPr>
          <w:rFonts w:hint="eastAsia" w:ascii="仿宋" w:hAnsi="仿宋" w:eastAsia="仿宋" w:cs="仿宋"/>
          <w:bCs/>
          <w:color w:val="auto"/>
          <w:sz w:val="24"/>
          <w:lang w:eastAsia="zh-CN"/>
        </w:rPr>
        <w:t>；</w:t>
      </w:r>
    </w:p>
    <w:p w14:paraId="648F4FAB">
      <w:pPr>
        <w:numPr>
          <w:ilvl w:val="0"/>
          <w:numId w:val="23"/>
        </w:num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量肩体裁衣服务方案</w:t>
      </w:r>
      <w:r>
        <w:rPr>
          <w:rFonts w:hint="eastAsia" w:ascii="仿宋" w:hAnsi="仿宋" w:eastAsia="仿宋" w:cs="仿宋"/>
          <w:bCs/>
          <w:color w:val="auto"/>
          <w:sz w:val="24"/>
          <w:lang w:eastAsia="zh-CN"/>
        </w:rPr>
        <w:t>；</w:t>
      </w:r>
    </w:p>
    <w:p w14:paraId="19BC6BD6">
      <w:pPr>
        <w:numPr>
          <w:ilvl w:val="0"/>
          <w:numId w:val="23"/>
        </w:num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生产能力</w:t>
      </w:r>
      <w:r>
        <w:rPr>
          <w:rFonts w:hint="eastAsia" w:ascii="仿宋" w:hAnsi="仿宋" w:eastAsia="仿宋" w:cs="仿宋"/>
          <w:bCs/>
          <w:color w:val="auto"/>
          <w:sz w:val="24"/>
          <w:lang w:eastAsia="zh-CN"/>
        </w:rPr>
        <w:t>；</w:t>
      </w:r>
    </w:p>
    <w:p w14:paraId="0CD1AD07">
      <w:pPr>
        <w:numPr>
          <w:ilvl w:val="0"/>
          <w:numId w:val="23"/>
        </w:num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服务团队配置方案</w:t>
      </w:r>
      <w:r>
        <w:rPr>
          <w:rFonts w:hint="eastAsia" w:ascii="仿宋" w:hAnsi="仿宋" w:eastAsia="仿宋" w:cs="仿宋"/>
          <w:bCs/>
          <w:color w:val="auto"/>
          <w:sz w:val="24"/>
          <w:lang w:eastAsia="zh-CN"/>
        </w:rPr>
        <w:t>；</w:t>
      </w:r>
    </w:p>
    <w:p w14:paraId="191F4AF6">
      <w:pPr>
        <w:numPr>
          <w:ilvl w:val="0"/>
          <w:numId w:val="23"/>
        </w:num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质量</w:t>
      </w:r>
      <w:r>
        <w:rPr>
          <w:rFonts w:hint="eastAsia" w:ascii="仿宋" w:hAnsi="仿宋" w:eastAsia="仿宋" w:cs="仿宋"/>
          <w:bCs/>
          <w:color w:val="auto"/>
          <w:sz w:val="24"/>
          <w:lang w:val="en-US" w:eastAsia="zh-CN"/>
        </w:rPr>
        <w:t>管控</w:t>
      </w:r>
      <w:r>
        <w:rPr>
          <w:rFonts w:hint="eastAsia" w:ascii="仿宋" w:hAnsi="仿宋" w:eastAsia="仿宋" w:cs="仿宋"/>
          <w:bCs/>
          <w:color w:val="auto"/>
          <w:sz w:val="24"/>
        </w:rPr>
        <w:t>措施；</w:t>
      </w:r>
    </w:p>
    <w:p w14:paraId="4F4AD5D4">
      <w:pPr>
        <w:numPr>
          <w:ilvl w:val="0"/>
          <w:numId w:val="23"/>
        </w:num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lang w:val="en-US" w:eastAsia="zh-CN"/>
        </w:rPr>
        <w:t>进度保障措施；</w:t>
      </w:r>
    </w:p>
    <w:p w14:paraId="1F5F8111">
      <w:pPr>
        <w:numPr>
          <w:ilvl w:val="0"/>
          <w:numId w:val="23"/>
        </w:numPr>
        <w:spacing w:line="360" w:lineRule="auto"/>
        <w:ind w:firstLine="480" w:firstLineChars="200"/>
        <w:rPr>
          <w:rFonts w:hint="eastAsia" w:ascii="仿宋" w:hAnsi="仿宋" w:eastAsia="仿宋" w:cs="仿宋"/>
          <w:color w:val="auto"/>
          <w:sz w:val="24"/>
        </w:rPr>
      </w:pPr>
      <w:r>
        <w:rPr>
          <w:rFonts w:hint="eastAsia" w:ascii="仿宋" w:hAnsi="仿宋" w:eastAsia="仿宋" w:cs="仿宋"/>
          <w:bCs/>
          <w:color w:val="auto"/>
          <w:sz w:val="24"/>
          <w:lang w:val="en-US" w:eastAsia="zh-CN"/>
        </w:rPr>
        <w:t>售后服务承诺。</w:t>
      </w:r>
    </w:p>
    <w:p w14:paraId="439F42D4">
      <w:pPr>
        <w:pStyle w:val="2"/>
        <w:rPr>
          <w:rFonts w:hint="eastAsia"/>
          <w:color w:val="auto"/>
        </w:rPr>
      </w:pPr>
    </w:p>
    <w:p w14:paraId="1BBF33B3">
      <w:pPr>
        <w:spacing w:line="360" w:lineRule="auto"/>
        <w:ind w:firstLine="482" w:firstLineChars="200"/>
        <w:rPr>
          <w:rFonts w:hint="eastAsia" w:ascii="仿宋" w:hAnsi="仿宋" w:eastAsia="仿宋" w:cs="仿宋"/>
          <w:color w:val="auto"/>
          <w:sz w:val="24"/>
        </w:rPr>
      </w:pPr>
      <w:r>
        <w:rPr>
          <w:rFonts w:hint="eastAsia" w:ascii="仿宋" w:hAnsi="仿宋" w:eastAsia="仿宋" w:cs="仿宋"/>
          <w:b/>
          <w:bCs/>
          <w:color w:val="auto"/>
          <w:sz w:val="24"/>
          <w:szCs w:val="21"/>
        </w:rPr>
        <w:t>投标人可根据评分表及项目需求情况，自行添加（或删除）相关表格及资料，无参考格式的文件或投标人认为应该提供的文件和资料可自行拟定格式。</w:t>
      </w:r>
    </w:p>
    <w:p w14:paraId="55066C17">
      <w:pPr>
        <w:spacing w:line="360" w:lineRule="auto"/>
        <w:ind w:firstLine="480" w:firstLineChars="200"/>
        <w:rPr>
          <w:rFonts w:hint="eastAsia" w:ascii="仿宋" w:hAnsi="仿宋" w:eastAsia="仿宋" w:cs="仿宋"/>
          <w:color w:val="auto"/>
          <w:sz w:val="24"/>
        </w:rPr>
      </w:pPr>
    </w:p>
    <w:p w14:paraId="006ABA83">
      <w:pPr>
        <w:spacing w:line="360" w:lineRule="auto"/>
        <w:ind w:firstLine="480" w:firstLineChars="200"/>
        <w:rPr>
          <w:rFonts w:hint="eastAsia" w:ascii="仿宋" w:hAnsi="仿宋" w:eastAsia="仿宋" w:cs="仿宋"/>
          <w:color w:val="auto"/>
          <w:sz w:val="24"/>
        </w:rPr>
      </w:pPr>
    </w:p>
    <w:p w14:paraId="479D81B6">
      <w:pPr>
        <w:spacing w:line="360" w:lineRule="auto"/>
        <w:ind w:firstLine="480" w:firstLineChars="200"/>
        <w:rPr>
          <w:rFonts w:hint="eastAsia" w:ascii="仿宋" w:hAnsi="仿宋" w:eastAsia="仿宋" w:cs="仿宋"/>
          <w:color w:val="auto"/>
          <w:sz w:val="24"/>
        </w:rPr>
      </w:pPr>
    </w:p>
    <w:p w14:paraId="49953B2D">
      <w:pPr>
        <w:spacing w:line="360" w:lineRule="auto"/>
        <w:ind w:firstLine="480" w:firstLineChars="200"/>
        <w:rPr>
          <w:rFonts w:hint="eastAsia" w:ascii="仿宋" w:hAnsi="仿宋" w:eastAsia="仿宋" w:cs="仿宋"/>
          <w:color w:val="auto"/>
          <w:sz w:val="24"/>
        </w:rPr>
      </w:pPr>
    </w:p>
    <w:p w14:paraId="3F892ABA">
      <w:pPr>
        <w:pStyle w:val="6"/>
        <w:rPr>
          <w:rFonts w:hint="eastAsia" w:ascii="仿宋" w:hAnsi="仿宋" w:eastAsia="仿宋" w:cs="仿宋"/>
          <w:color w:val="auto"/>
          <w:sz w:val="24"/>
        </w:rPr>
      </w:pPr>
    </w:p>
    <w:p w14:paraId="2C2DD3CA">
      <w:pPr>
        <w:pStyle w:val="10"/>
        <w:rPr>
          <w:rFonts w:hint="eastAsia" w:ascii="仿宋" w:hAnsi="仿宋" w:eastAsia="仿宋" w:cs="仿宋"/>
          <w:color w:val="auto"/>
          <w:sz w:val="24"/>
        </w:rPr>
      </w:pPr>
    </w:p>
    <w:p w14:paraId="3DC5108D">
      <w:pPr>
        <w:pStyle w:val="6"/>
        <w:rPr>
          <w:rFonts w:hint="eastAsia" w:ascii="仿宋" w:hAnsi="仿宋" w:eastAsia="仿宋" w:cs="仿宋"/>
          <w:color w:val="auto"/>
          <w:sz w:val="24"/>
        </w:rPr>
      </w:pPr>
    </w:p>
    <w:p w14:paraId="24087BB0">
      <w:pPr>
        <w:pStyle w:val="10"/>
        <w:rPr>
          <w:rFonts w:hint="eastAsia" w:ascii="仿宋" w:hAnsi="仿宋" w:eastAsia="仿宋" w:cs="仿宋"/>
          <w:color w:val="auto"/>
          <w:sz w:val="24"/>
        </w:rPr>
      </w:pPr>
    </w:p>
    <w:p w14:paraId="5026E37B">
      <w:pPr>
        <w:pStyle w:val="6"/>
        <w:rPr>
          <w:rFonts w:hint="eastAsia" w:ascii="仿宋" w:hAnsi="仿宋" w:eastAsia="仿宋" w:cs="仿宋"/>
          <w:color w:val="auto"/>
          <w:sz w:val="24"/>
        </w:rPr>
      </w:pPr>
    </w:p>
    <w:p w14:paraId="029D632C">
      <w:pPr>
        <w:pStyle w:val="10"/>
        <w:rPr>
          <w:rFonts w:hint="eastAsia" w:ascii="仿宋" w:hAnsi="仿宋" w:eastAsia="仿宋" w:cs="仿宋"/>
          <w:color w:val="auto"/>
          <w:sz w:val="24"/>
        </w:rPr>
      </w:pPr>
    </w:p>
    <w:p w14:paraId="64FBB4DB">
      <w:pPr>
        <w:pStyle w:val="6"/>
        <w:rPr>
          <w:rFonts w:hint="eastAsia" w:ascii="仿宋" w:hAnsi="仿宋" w:eastAsia="仿宋" w:cs="仿宋"/>
          <w:color w:val="auto"/>
          <w:sz w:val="24"/>
        </w:rPr>
      </w:pPr>
    </w:p>
    <w:p w14:paraId="5344FB1E">
      <w:pPr>
        <w:pStyle w:val="10"/>
        <w:rPr>
          <w:rFonts w:hint="eastAsia" w:ascii="仿宋" w:hAnsi="仿宋" w:eastAsia="仿宋" w:cs="仿宋"/>
          <w:color w:val="auto"/>
          <w:sz w:val="24"/>
        </w:rPr>
      </w:pPr>
    </w:p>
    <w:p w14:paraId="6FFF7FE5">
      <w:pPr>
        <w:pStyle w:val="5"/>
        <w:numPr>
          <w:ilvl w:val="0"/>
          <w:numId w:val="24"/>
        </w:numPr>
        <w:spacing w:before="240" w:after="240"/>
        <w:ind w:firstLineChars="0"/>
        <w:jc w:val="center"/>
        <w:rPr>
          <w:rFonts w:hint="eastAsia" w:ascii="仿宋" w:hAnsi="仿宋" w:eastAsia="仿宋" w:cs="仿宋"/>
          <w:color w:val="auto"/>
          <w:sz w:val="32"/>
          <w:szCs w:val="32"/>
        </w:rPr>
      </w:pPr>
      <w:bookmarkStart w:id="246" w:name="_Toc10533"/>
      <w:bookmarkStart w:id="247" w:name="_Toc15260"/>
      <w:bookmarkStart w:id="248" w:name="_Toc16258"/>
      <w:bookmarkStart w:id="249" w:name="_Toc13024"/>
      <w:bookmarkStart w:id="250" w:name="_Toc21646"/>
      <w:bookmarkStart w:id="251" w:name="_Toc16910"/>
      <w:bookmarkStart w:id="252" w:name="_Toc28946"/>
      <w:bookmarkStart w:id="253" w:name="_Toc25553"/>
      <w:bookmarkStart w:id="254" w:name="_Toc21444"/>
      <w:bookmarkStart w:id="255" w:name="_Toc493956059"/>
      <w:bookmarkStart w:id="256" w:name="_Toc510162959"/>
      <w:bookmarkStart w:id="257" w:name="_Toc4974"/>
      <w:bookmarkStart w:id="258" w:name="_Toc852"/>
      <w:bookmarkStart w:id="259" w:name="_Toc167"/>
      <w:bookmarkStart w:id="260" w:name="_Toc18278"/>
      <w:r>
        <w:rPr>
          <w:rFonts w:hint="eastAsia" w:ascii="仿宋" w:hAnsi="仿宋" w:eastAsia="仿宋" w:cs="仿宋"/>
          <w:color w:val="auto"/>
          <w:sz w:val="32"/>
          <w:szCs w:val="32"/>
        </w:rPr>
        <w:t>投标声明书</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1BA2690B">
      <w:pPr>
        <w:pStyle w:val="34"/>
        <w:autoSpaceDE w:val="0"/>
        <w:autoSpaceDN w:val="0"/>
        <w:spacing w:line="360" w:lineRule="auto"/>
        <w:textAlignment w:val="bottom"/>
        <w:rPr>
          <w:rFonts w:hint="eastAsia" w:ascii="仿宋" w:hAnsi="仿宋" w:eastAsia="仿宋" w:cs="仿宋"/>
          <w:color w:val="auto"/>
          <w:sz w:val="24"/>
          <w:szCs w:val="21"/>
          <w:u w:val="single"/>
        </w:rPr>
      </w:pPr>
      <w:r>
        <w:rPr>
          <w:rFonts w:hint="eastAsia" w:ascii="仿宋" w:hAnsi="仿宋" w:eastAsia="仿宋" w:cs="仿宋"/>
          <w:color w:val="auto"/>
          <w:sz w:val="24"/>
          <w:szCs w:val="21"/>
          <w:u w:val="single"/>
          <w:lang w:eastAsia="zh-CN"/>
        </w:rPr>
        <w:t>遂昌县综合行政执法局</w:t>
      </w:r>
      <w:r>
        <w:rPr>
          <w:rFonts w:hint="eastAsia" w:ascii="仿宋" w:hAnsi="仿宋" w:eastAsia="仿宋" w:cs="仿宋"/>
          <w:color w:val="auto"/>
          <w:sz w:val="24"/>
          <w:szCs w:val="21"/>
          <w:u w:val="single"/>
        </w:rPr>
        <w:t>、遂昌一航采购代理有限公司：</w:t>
      </w:r>
    </w:p>
    <w:p w14:paraId="385849A8">
      <w:pPr>
        <w:pStyle w:val="36"/>
        <w:spacing w:line="440" w:lineRule="exact"/>
        <w:ind w:firstLine="720"/>
        <w:rPr>
          <w:rFonts w:hint="eastAsia" w:ascii="仿宋" w:hAnsi="仿宋" w:eastAsia="仿宋" w:cs="仿宋"/>
          <w:color w:val="auto"/>
          <w:sz w:val="24"/>
          <w:szCs w:val="21"/>
        </w:rPr>
      </w:pPr>
      <w:r>
        <w:rPr>
          <w:rFonts w:hint="eastAsia" w:ascii="仿宋" w:hAnsi="仿宋" w:eastAsia="仿宋" w:cs="仿宋"/>
          <w:color w:val="auto"/>
          <w:sz w:val="24"/>
          <w:szCs w:val="21"/>
          <w:u w:val="single"/>
        </w:rPr>
        <w:t xml:space="preserve">        (投标人全称</w:t>
      </w:r>
      <w:r>
        <w:rPr>
          <w:rFonts w:hint="eastAsia" w:ascii="仿宋" w:hAnsi="仿宋" w:eastAsia="仿宋" w:cs="仿宋"/>
          <w:color w:val="auto"/>
          <w:sz w:val="24"/>
          <w:szCs w:val="21"/>
        </w:rPr>
        <w:t>)系中华人民共和国合法企业，经营地址</w:t>
      </w:r>
      <w:r>
        <w:rPr>
          <w:rFonts w:hint="eastAsia" w:ascii="仿宋" w:hAnsi="仿宋" w:eastAsia="仿宋" w:cs="仿宋"/>
          <w:color w:val="auto"/>
          <w:sz w:val="24"/>
          <w:szCs w:val="21"/>
          <w:u w:val="single"/>
        </w:rPr>
        <w:t xml:space="preserve">         </w:t>
      </w:r>
      <w:r>
        <w:rPr>
          <w:rFonts w:hint="eastAsia" w:ascii="仿宋" w:hAnsi="仿宋" w:eastAsia="仿宋" w:cs="仿宋"/>
          <w:color w:val="auto"/>
          <w:sz w:val="24"/>
          <w:szCs w:val="21"/>
        </w:rPr>
        <w:t>。</w:t>
      </w:r>
    </w:p>
    <w:p w14:paraId="59541835">
      <w:pPr>
        <w:pStyle w:val="36"/>
        <w:spacing w:line="440" w:lineRule="exact"/>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我</w:t>
      </w:r>
      <w:r>
        <w:rPr>
          <w:rFonts w:hint="eastAsia" w:ascii="仿宋" w:hAnsi="仿宋" w:eastAsia="仿宋" w:cs="仿宋"/>
          <w:color w:val="auto"/>
          <w:sz w:val="24"/>
          <w:szCs w:val="21"/>
          <w:u w:val="single"/>
        </w:rPr>
        <w:t>(法定代表人或负责人名字)</w:t>
      </w:r>
      <w:r>
        <w:rPr>
          <w:rFonts w:hint="eastAsia" w:ascii="仿宋" w:hAnsi="仿宋" w:eastAsia="仿宋" w:cs="仿宋"/>
          <w:color w:val="auto"/>
          <w:sz w:val="24"/>
          <w:szCs w:val="21"/>
        </w:rPr>
        <w:t>系</w:t>
      </w:r>
      <w:r>
        <w:rPr>
          <w:rFonts w:hint="eastAsia" w:ascii="仿宋" w:hAnsi="仿宋" w:eastAsia="仿宋" w:cs="仿宋"/>
          <w:color w:val="auto"/>
          <w:sz w:val="24"/>
          <w:szCs w:val="21"/>
          <w:u w:val="single"/>
        </w:rPr>
        <w:t xml:space="preserve">    (投标人名称)       </w:t>
      </w:r>
      <w:r>
        <w:rPr>
          <w:rFonts w:hint="eastAsia" w:ascii="仿宋" w:hAnsi="仿宋" w:eastAsia="仿宋" w:cs="仿宋"/>
          <w:color w:val="auto"/>
          <w:sz w:val="24"/>
          <w:szCs w:val="21"/>
        </w:rPr>
        <w:t>为负责人，我方愿意参加贵方组织的</w:t>
      </w:r>
      <w:r>
        <w:rPr>
          <w:rFonts w:hint="eastAsia" w:ascii="仿宋" w:hAnsi="仿宋" w:eastAsia="仿宋" w:cs="仿宋"/>
          <w:color w:val="auto"/>
          <w:sz w:val="24"/>
          <w:szCs w:val="21"/>
          <w:u w:val="single"/>
        </w:rPr>
        <w:t xml:space="preserve">    （项目名称） </w:t>
      </w:r>
      <w:r>
        <w:rPr>
          <w:rFonts w:hint="eastAsia" w:ascii="仿宋" w:hAnsi="仿宋" w:eastAsia="仿宋" w:cs="仿宋"/>
          <w:color w:val="auto"/>
          <w:sz w:val="24"/>
          <w:szCs w:val="21"/>
        </w:rPr>
        <w:t>的投标。为便于贵方公正、择优地确定中标人以及投标服务，我方就本次投标有关事项郑重承诺如下：</w:t>
      </w:r>
    </w:p>
    <w:p w14:paraId="7FAF51AA">
      <w:pPr>
        <w:pStyle w:val="36"/>
        <w:spacing w:line="440" w:lineRule="exact"/>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1、我方向贵方提交的所有投标文件、资料都是准确的和真实的。</w:t>
      </w:r>
    </w:p>
    <w:p w14:paraId="03C3E6E5">
      <w:pPr>
        <w:pStyle w:val="36"/>
        <w:spacing w:line="440" w:lineRule="exact"/>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2、我方承诺已经具备《中华人民共和国政府采购法》、《中华人民共和国政府采购法实施条例》中规定的参加政府采购活动的投标人应当具备的条件，并真实提供相关材料。</w:t>
      </w:r>
    </w:p>
    <w:p w14:paraId="7B00D352">
      <w:pPr>
        <w:pStyle w:val="36"/>
        <w:spacing w:line="440" w:lineRule="exact"/>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3、提供投标人须知规定的全部投标文件，包括：</w:t>
      </w:r>
    </w:p>
    <w:p w14:paraId="475CF153">
      <w:pPr>
        <w:pStyle w:val="36"/>
        <w:spacing w:line="440" w:lineRule="exact"/>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资格审查文件正本</w:t>
      </w:r>
      <w:r>
        <w:rPr>
          <w:rFonts w:hint="eastAsia" w:ascii="仿宋" w:hAnsi="仿宋" w:eastAsia="仿宋" w:cs="仿宋"/>
          <w:color w:val="auto"/>
          <w:sz w:val="24"/>
          <w:szCs w:val="21"/>
          <w:u w:val="single"/>
        </w:rPr>
        <w:t xml:space="preserve">  </w:t>
      </w:r>
      <w:r>
        <w:rPr>
          <w:rFonts w:hint="eastAsia" w:ascii="仿宋" w:hAnsi="仿宋" w:eastAsia="仿宋" w:cs="仿宋"/>
          <w:color w:val="auto"/>
          <w:sz w:val="24"/>
          <w:szCs w:val="21"/>
        </w:rPr>
        <w:t>份，副本</w:t>
      </w:r>
      <w:r>
        <w:rPr>
          <w:rFonts w:hint="eastAsia" w:ascii="仿宋" w:hAnsi="仿宋" w:eastAsia="仿宋" w:cs="仿宋"/>
          <w:color w:val="auto"/>
          <w:sz w:val="24"/>
          <w:szCs w:val="21"/>
          <w:u w:val="single"/>
        </w:rPr>
        <w:t xml:space="preserve">  </w:t>
      </w:r>
      <w:r>
        <w:rPr>
          <w:rFonts w:hint="eastAsia" w:ascii="仿宋" w:hAnsi="仿宋" w:eastAsia="仿宋" w:cs="仿宋"/>
          <w:color w:val="auto"/>
          <w:sz w:val="24"/>
          <w:szCs w:val="21"/>
        </w:rPr>
        <w:t>份；</w:t>
      </w:r>
    </w:p>
    <w:p w14:paraId="78BF7311">
      <w:pPr>
        <w:pStyle w:val="36"/>
        <w:spacing w:line="440" w:lineRule="exact"/>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资信商务及技术文件正本</w:t>
      </w:r>
      <w:r>
        <w:rPr>
          <w:rFonts w:hint="eastAsia" w:ascii="仿宋" w:hAnsi="仿宋" w:eastAsia="仿宋" w:cs="仿宋"/>
          <w:color w:val="auto"/>
          <w:sz w:val="24"/>
          <w:szCs w:val="21"/>
          <w:u w:val="single"/>
        </w:rPr>
        <w:t xml:space="preserve">  </w:t>
      </w:r>
      <w:r>
        <w:rPr>
          <w:rFonts w:hint="eastAsia" w:ascii="仿宋" w:hAnsi="仿宋" w:eastAsia="仿宋" w:cs="仿宋"/>
          <w:color w:val="auto"/>
          <w:sz w:val="24"/>
          <w:szCs w:val="21"/>
        </w:rPr>
        <w:t>份，副本</w:t>
      </w:r>
      <w:r>
        <w:rPr>
          <w:rFonts w:hint="eastAsia" w:ascii="仿宋" w:hAnsi="仿宋" w:eastAsia="仿宋" w:cs="仿宋"/>
          <w:color w:val="auto"/>
          <w:sz w:val="24"/>
          <w:szCs w:val="21"/>
          <w:u w:val="single"/>
        </w:rPr>
        <w:t xml:space="preserve">  </w:t>
      </w:r>
      <w:r>
        <w:rPr>
          <w:rFonts w:hint="eastAsia" w:ascii="仿宋" w:hAnsi="仿宋" w:eastAsia="仿宋" w:cs="仿宋"/>
          <w:color w:val="auto"/>
          <w:sz w:val="24"/>
          <w:szCs w:val="21"/>
        </w:rPr>
        <w:t>份；</w:t>
      </w:r>
    </w:p>
    <w:p w14:paraId="570D6919">
      <w:pPr>
        <w:pStyle w:val="36"/>
        <w:spacing w:line="440" w:lineRule="exact"/>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报价文件正本</w:t>
      </w:r>
      <w:r>
        <w:rPr>
          <w:rFonts w:hint="eastAsia" w:ascii="仿宋" w:hAnsi="仿宋" w:eastAsia="仿宋" w:cs="仿宋"/>
          <w:color w:val="auto"/>
          <w:sz w:val="24"/>
          <w:szCs w:val="21"/>
          <w:u w:val="single"/>
        </w:rPr>
        <w:t xml:space="preserve">  </w:t>
      </w:r>
      <w:r>
        <w:rPr>
          <w:rFonts w:hint="eastAsia" w:ascii="仿宋" w:hAnsi="仿宋" w:eastAsia="仿宋" w:cs="仿宋"/>
          <w:color w:val="auto"/>
          <w:sz w:val="24"/>
          <w:szCs w:val="21"/>
        </w:rPr>
        <w:t>份，副本</w:t>
      </w:r>
      <w:r>
        <w:rPr>
          <w:rFonts w:hint="eastAsia" w:ascii="仿宋" w:hAnsi="仿宋" w:eastAsia="仿宋" w:cs="仿宋"/>
          <w:color w:val="auto"/>
          <w:sz w:val="24"/>
          <w:szCs w:val="21"/>
          <w:u w:val="single"/>
        </w:rPr>
        <w:t xml:space="preserve">  </w:t>
      </w:r>
      <w:r>
        <w:rPr>
          <w:rFonts w:hint="eastAsia" w:ascii="仿宋" w:hAnsi="仿宋" w:eastAsia="仿宋" w:cs="仿宋"/>
          <w:color w:val="auto"/>
          <w:sz w:val="24"/>
          <w:szCs w:val="21"/>
        </w:rPr>
        <w:t>份；</w:t>
      </w:r>
    </w:p>
    <w:p w14:paraId="3D68C608">
      <w:pPr>
        <w:pStyle w:val="36"/>
        <w:spacing w:line="440" w:lineRule="exact"/>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投标人须知要求的投标人提交的全部文件；</w:t>
      </w:r>
    </w:p>
    <w:p w14:paraId="081330B5">
      <w:pPr>
        <w:pStyle w:val="36"/>
        <w:spacing w:line="440" w:lineRule="exact"/>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按招标文件要求提供和交付的货物和服务的投标报价详见报价表。</w:t>
      </w:r>
    </w:p>
    <w:p w14:paraId="3B9B2EB3">
      <w:pPr>
        <w:pStyle w:val="36"/>
        <w:spacing w:line="440" w:lineRule="exact"/>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4、如果我方中标，本投标文件至本项目合同履行完毕止均保持有效，本投标人将按“招标文件”及政府采购法律、法规的规定履行合同责任和义务。</w:t>
      </w:r>
    </w:p>
    <w:p w14:paraId="0605643A">
      <w:pPr>
        <w:pStyle w:val="36"/>
        <w:spacing w:line="440" w:lineRule="exact"/>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5、如果我方中标，将派出</w:t>
      </w:r>
      <w:r>
        <w:rPr>
          <w:rFonts w:hint="eastAsia" w:ascii="仿宋" w:hAnsi="仿宋" w:eastAsia="仿宋" w:cs="仿宋"/>
          <w:color w:val="auto"/>
          <w:sz w:val="24"/>
          <w:szCs w:val="21"/>
          <w:u w:val="single"/>
        </w:rPr>
        <w:t>（姓名及身份证号码），</w:t>
      </w:r>
      <w:r>
        <w:rPr>
          <w:rFonts w:hint="eastAsia" w:ascii="仿宋" w:hAnsi="仿宋" w:eastAsia="仿宋" w:cs="仿宋"/>
          <w:color w:val="auto"/>
          <w:sz w:val="24"/>
          <w:szCs w:val="21"/>
        </w:rPr>
        <w:t>作为本项目与采购人联系的项目实施负责人，联系手机号码：</w:t>
      </w:r>
      <w:r>
        <w:rPr>
          <w:rFonts w:hint="eastAsia" w:ascii="仿宋" w:hAnsi="仿宋" w:eastAsia="仿宋" w:cs="仿宋"/>
          <w:color w:val="auto"/>
          <w:sz w:val="24"/>
          <w:szCs w:val="21"/>
          <w:u w:val="single"/>
        </w:rPr>
        <w:t xml:space="preserve">             </w:t>
      </w:r>
      <w:r>
        <w:rPr>
          <w:rFonts w:hint="eastAsia" w:ascii="仿宋" w:hAnsi="仿宋" w:eastAsia="仿宋" w:cs="仿宋"/>
          <w:color w:val="auto"/>
          <w:sz w:val="24"/>
          <w:szCs w:val="21"/>
        </w:rPr>
        <w:t>。在项目实施过程中，并承诺项目实施负责人不更换，若确需要更换的，书面征得采购人同意后才准予更换。</w:t>
      </w:r>
    </w:p>
    <w:p w14:paraId="6CA4A1DF">
      <w:pPr>
        <w:pStyle w:val="36"/>
        <w:spacing w:line="440" w:lineRule="exact"/>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6、我方的投标有效期自在开标日起</w:t>
      </w:r>
      <w:r>
        <w:rPr>
          <w:rFonts w:hint="eastAsia" w:ascii="仿宋" w:hAnsi="仿宋" w:eastAsia="仿宋" w:cs="仿宋"/>
          <w:color w:val="auto"/>
          <w:sz w:val="24"/>
          <w:szCs w:val="21"/>
          <w:u w:val="single"/>
        </w:rPr>
        <w:t>90</w:t>
      </w:r>
      <w:r>
        <w:rPr>
          <w:rFonts w:hint="eastAsia" w:ascii="仿宋" w:hAnsi="仿宋" w:eastAsia="仿宋" w:cs="仿宋"/>
          <w:color w:val="auto"/>
          <w:sz w:val="24"/>
          <w:szCs w:val="21"/>
        </w:rPr>
        <w:t>天内有效。</w:t>
      </w:r>
    </w:p>
    <w:p w14:paraId="679BFB64">
      <w:pPr>
        <w:pStyle w:val="36"/>
        <w:spacing w:line="440" w:lineRule="exact"/>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7、我方在投标之前已经与贵方进行了充分的沟通，完全理解并接受招标文件的各项规定和要求，对招标文件的合理性、合法性不再有异议。</w:t>
      </w:r>
    </w:p>
    <w:p w14:paraId="5ECF0B1D">
      <w:pPr>
        <w:pStyle w:val="36"/>
        <w:spacing w:line="440" w:lineRule="exact"/>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我方愿意向贵方提供真实完整的任何与该项投标有关的数据、情况和技术资料。若贵方需要，我方愿意提供我方作出的一切承诺的证明材料。</w:t>
      </w:r>
    </w:p>
    <w:p w14:paraId="484AB83E">
      <w:pPr>
        <w:pStyle w:val="36"/>
        <w:spacing w:line="440" w:lineRule="exact"/>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8、我方已详细审核全部招标文件，包括招标文件的澄清或修改文件（如有的话）、参考资料及有关附件，已经了解我方对于招标文件、采购过程、采购结果有依法进行询问、质疑、投诉的权利及相关渠道和要求。</w:t>
      </w:r>
    </w:p>
    <w:p w14:paraId="00449AB6">
      <w:pPr>
        <w:pStyle w:val="36"/>
        <w:spacing w:line="440" w:lineRule="exact"/>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9、我方不是采购人的附属机构，并未为本项目提供整体设计、规范编制或者项目管理、监理、监测等服务。</w:t>
      </w:r>
    </w:p>
    <w:p w14:paraId="11A06452">
      <w:pPr>
        <w:pStyle w:val="36"/>
        <w:spacing w:line="440" w:lineRule="exact"/>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10、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5DD1532F">
      <w:pPr>
        <w:pStyle w:val="36"/>
        <w:spacing w:line="440" w:lineRule="exact"/>
        <w:ind w:firstLine="240" w:firstLineChars="100"/>
        <w:rPr>
          <w:rFonts w:hint="eastAsia" w:ascii="仿宋" w:hAnsi="仿宋" w:eastAsia="仿宋" w:cs="仿宋"/>
          <w:color w:val="auto"/>
          <w:sz w:val="24"/>
          <w:szCs w:val="21"/>
        </w:rPr>
      </w:pPr>
      <w:r>
        <w:rPr>
          <w:rFonts w:hint="eastAsia" w:ascii="仿宋" w:hAnsi="仿宋" w:eastAsia="仿宋" w:cs="仿宋"/>
          <w:color w:val="auto"/>
          <w:sz w:val="24"/>
          <w:szCs w:val="21"/>
        </w:rPr>
        <w:t>（一）提供虚假材料谋取中标、中标的；</w:t>
      </w:r>
    </w:p>
    <w:p w14:paraId="64DF1BF2">
      <w:pPr>
        <w:pStyle w:val="36"/>
        <w:spacing w:line="440" w:lineRule="exact"/>
        <w:ind w:firstLine="240" w:firstLineChars="100"/>
        <w:rPr>
          <w:rFonts w:hint="eastAsia" w:ascii="仿宋" w:hAnsi="仿宋" w:eastAsia="仿宋" w:cs="仿宋"/>
          <w:color w:val="auto"/>
          <w:sz w:val="24"/>
          <w:szCs w:val="21"/>
        </w:rPr>
      </w:pPr>
      <w:r>
        <w:rPr>
          <w:rFonts w:hint="eastAsia" w:ascii="仿宋" w:hAnsi="仿宋" w:eastAsia="仿宋" w:cs="仿宋"/>
          <w:color w:val="auto"/>
          <w:sz w:val="24"/>
          <w:szCs w:val="21"/>
        </w:rPr>
        <w:t>（二）采取不正当手段诋毁、排挤其他投标人的；</w:t>
      </w:r>
    </w:p>
    <w:p w14:paraId="403C4A2D">
      <w:pPr>
        <w:pStyle w:val="36"/>
        <w:spacing w:line="440" w:lineRule="exact"/>
        <w:ind w:firstLine="240" w:firstLineChars="100"/>
        <w:rPr>
          <w:rFonts w:hint="eastAsia" w:ascii="仿宋" w:hAnsi="仿宋" w:eastAsia="仿宋" w:cs="仿宋"/>
          <w:color w:val="auto"/>
          <w:sz w:val="24"/>
          <w:szCs w:val="21"/>
        </w:rPr>
      </w:pPr>
      <w:r>
        <w:rPr>
          <w:rFonts w:hint="eastAsia" w:ascii="仿宋" w:hAnsi="仿宋" w:eastAsia="仿宋" w:cs="仿宋"/>
          <w:color w:val="auto"/>
          <w:sz w:val="24"/>
          <w:szCs w:val="21"/>
        </w:rPr>
        <w:t>（三）与采购人、其它投标人或者采购代理机构恶意串通的；</w:t>
      </w:r>
    </w:p>
    <w:p w14:paraId="6E68BFB9">
      <w:pPr>
        <w:pStyle w:val="36"/>
        <w:spacing w:line="440" w:lineRule="exact"/>
        <w:ind w:firstLine="240" w:firstLineChars="100"/>
        <w:rPr>
          <w:rFonts w:hint="eastAsia" w:ascii="仿宋" w:hAnsi="仿宋" w:eastAsia="仿宋" w:cs="仿宋"/>
          <w:color w:val="auto"/>
          <w:sz w:val="24"/>
          <w:szCs w:val="21"/>
        </w:rPr>
      </w:pPr>
      <w:r>
        <w:rPr>
          <w:rFonts w:hint="eastAsia" w:ascii="仿宋" w:hAnsi="仿宋" w:eastAsia="仿宋" w:cs="仿宋"/>
          <w:color w:val="auto"/>
          <w:sz w:val="24"/>
          <w:szCs w:val="21"/>
        </w:rPr>
        <w:t>（四）向采购人、采购代理机构行贿或者提供其他不正当利益的；</w:t>
      </w:r>
    </w:p>
    <w:p w14:paraId="43C2C861">
      <w:pPr>
        <w:pStyle w:val="36"/>
        <w:spacing w:line="440" w:lineRule="exact"/>
        <w:ind w:firstLine="240" w:firstLineChars="100"/>
        <w:rPr>
          <w:rFonts w:hint="eastAsia" w:ascii="仿宋" w:hAnsi="仿宋" w:eastAsia="仿宋" w:cs="仿宋"/>
          <w:color w:val="auto"/>
          <w:sz w:val="24"/>
          <w:szCs w:val="21"/>
        </w:rPr>
      </w:pPr>
      <w:r>
        <w:rPr>
          <w:rFonts w:hint="eastAsia" w:ascii="仿宋" w:hAnsi="仿宋" w:eastAsia="仿宋" w:cs="仿宋"/>
          <w:color w:val="auto"/>
          <w:sz w:val="24"/>
          <w:szCs w:val="21"/>
        </w:rPr>
        <w:t>（五）在招标采购过程中与采购人进行协商谈判的；</w:t>
      </w:r>
    </w:p>
    <w:p w14:paraId="5DFF90B7">
      <w:pPr>
        <w:pStyle w:val="36"/>
        <w:spacing w:line="440" w:lineRule="exact"/>
        <w:ind w:firstLine="240" w:firstLineChars="100"/>
        <w:rPr>
          <w:rFonts w:hint="eastAsia" w:ascii="仿宋" w:hAnsi="仿宋" w:eastAsia="仿宋" w:cs="仿宋"/>
          <w:color w:val="auto"/>
          <w:sz w:val="24"/>
          <w:szCs w:val="21"/>
        </w:rPr>
      </w:pPr>
      <w:r>
        <w:rPr>
          <w:rFonts w:hint="eastAsia" w:ascii="仿宋" w:hAnsi="仿宋" w:eastAsia="仿宋" w:cs="仿宋"/>
          <w:color w:val="auto"/>
          <w:sz w:val="24"/>
          <w:szCs w:val="21"/>
        </w:rPr>
        <w:t>（六）拒绝有关部门监督检查或提供虚假情况的。</w:t>
      </w:r>
    </w:p>
    <w:p w14:paraId="0BBC67A9">
      <w:pPr>
        <w:pStyle w:val="36"/>
        <w:spacing w:line="440" w:lineRule="exact"/>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11、如中标，本投标文件至本项目合同履行完毕止均保持有效，我方将按招标文件及政府采购法律、法规的规定履行合同责任和义务。</w:t>
      </w:r>
    </w:p>
    <w:p w14:paraId="49526F9A">
      <w:pPr>
        <w:pStyle w:val="36"/>
        <w:spacing w:line="440" w:lineRule="exact"/>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12、以上事项如有虚假或隐瞒，我方愿意承担一切不利后果，并不再寻求任何旨在减轻或免除法律责任。</w:t>
      </w:r>
    </w:p>
    <w:p w14:paraId="093DFAF0">
      <w:pPr>
        <w:pStyle w:val="36"/>
        <w:spacing w:line="440" w:lineRule="exact"/>
        <w:ind w:firstLine="480"/>
        <w:rPr>
          <w:rFonts w:hint="eastAsia" w:ascii="仿宋" w:hAnsi="仿宋" w:eastAsia="仿宋" w:cs="仿宋"/>
          <w:color w:val="auto"/>
          <w:sz w:val="24"/>
          <w:szCs w:val="21"/>
        </w:rPr>
      </w:pPr>
      <w:r>
        <w:rPr>
          <w:rFonts w:hint="eastAsia" w:ascii="仿宋" w:hAnsi="仿宋" w:eastAsia="仿宋" w:cs="仿宋"/>
          <w:color w:val="auto"/>
          <w:sz w:val="24"/>
          <w:szCs w:val="21"/>
        </w:rPr>
        <w:t>与本次投标有关的一切正式往来信函请寄：</w:t>
      </w:r>
    </w:p>
    <w:p w14:paraId="17F90C31">
      <w:pPr>
        <w:pStyle w:val="36"/>
        <w:spacing w:line="440" w:lineRule="exact"/>
        <w:ind w:firstLine="480"/>
        <w:rPr>
          <w:rFonts w:hint="eastAsia" w:ascii="仿宋" w:hAnsi="仿宋" w:eastAsia="仿宋" w:cs="仿宋"/>
          <w:color w:val="auto"/>
          <w:sz w:val="24"/>
          <w:szCs w:val="21"/>
        </w:rPr>
      </w:pPr>
      <w:r>
        <w:rPr>
          <w:rFonts w:hint="eastAsia" w:ascii="仿宋" w:hAnsi="仿宋" w:eastAsia="仿宋" w:cs="仿宋"/>
          <w:color w:val="auto"/>
          <w:sz w:val="24"/>
          <w:szCs w:val="21"/>
        </w:rPr>
        <w:t>地址：</w:t>
      </w:r>
      <w:r>
        <w:rPr>
          <w:rFonts w:hint="eastAsia" w:ascii="仿宋" w:hAnsi="仿宋" w:eastAsia="仿宋" w:cs="仿宋"/>
          <w:color w:val="auto"/>
          <w:spacing w:val="20"/>
          <w:sz w:val="24"/>
          <w:u w:val="single"/>
        </w:rPr>
        <w:t xml:space="preserve">             </w:t>
      </w:r>
      <w:r>
        <w:rPr>
          <w:rFonts w:hint="eastAsia" w:ascii="仿宋" w:hAnsi="仿宋" w:eastAsia="仿宋" w:cs="仿宋"/>
          <w:color w:val="auto"/>
          <w:sz w:val="24"/>
          <w:szCs w:val="21"/>
        </w:rPr>
        <w:t xml:space="preserve">     邮编：</w:t>
      </w:r>
      <w:r>
        <w:rPr>
          <w:rFonts w:hint="eastAsia" w:ascii="仿宋" w:hAnsi="仿宋" w:eastAsia="仿宋" w:cs="仿宋"/>
          <w:color w:val="auto"/>
          <w:spacing w:val="20"/>
          <w:sz w:val="24"/>
          <w:u w:val="single"/>
        </w:rPr>
        <w:t xml:space="preserve">           </w:t>
      </w:r>
      <w:r>
        <w:rPr>
          <w:rFonts w:hint="eastAsia" w:ascii="仿宋" w:hAnsi="仿宋" w:eastAsia="仿宋" w:cs="仿宋"/>
          <w:color w:val="auto"/>
          <w:sz w:val="24"/>
          <w:szCs w:val="21"/>
        </w:rPr>
        <w:t>　</w:t>
      </w:r>
    </w:p>
    <w:p w14:paraId="0ED733CE">
      <w:pPr>
        <w:pStyle w:val="12"/>
        <w:spacing w:line="440" w:lineRule="exact"/>
        <w:ind w:firstLine="480" w:firstLineChars="200"/>
        <w:rPr>
          <w:rFonts w:hint="eastAsia" w:ascii="仿宋" w:hAnsi="仿宋" w:eastAsia="仿宋" w:cs="仿宋"/>
          <w:color w:val="auto"/>
          <w:sz w:val="24"/>
          <w:szCs w:val="21"/>
        </w:rPr>
      </w:pPr>
      <w:r>
        <w:rPr>
          <w:rFonts w:hint="eastAsia" w:ascii="仿宋" w:hAnsi="仿宋" w:eastAsia="仿宋" w:cs="仿宋"/>
          <w:color w:val="auto"/>
          <w:sz w:val="24"/>
          <w:szCs w:val="21"/>
        </w:rPr>
        <w:t>电话：</w:t>
      </w:r>
      <w:r>
        <w:rPr>
          <w:rFonts w:hint="eastAsia" w:ascii="仿宋" w:hAnsi="仿宋" w:eastAsia="仿宋" w:cs="仿宋"/>
          <w:color w:val="auto"/>
          <w:spacing w:val="20"/>
          <w:sz w:val="24"/>
          <w:u w:val="single"/>
        </w:rPr>
        <w:t xml:space="preserve">             </w:t>
      </w:r>
      <w:r>
        <w:rPr>
          <w:rFonts w:hint="eastAsia" w:ascii="仿宋" w:hAnsi="仿宋" w:eastAsia="仿宋" w:cs="仿宋"/>
          <w:color w:val="auto"/>
          <w:sz w:val="24"/>
          <w:szCs w:val="21"/>
        </w:rPr>
        <w:t xml:space="preserve">     传真：</w:t>
      </w:r>
      <w:r>
        <w:rPr>
          <w:rFonts w:hint="eastAsia" w:ascii="仿宋" w:hAnsi="仿宋" w:eastAsia="仿宋" w:cs="仿宋"/>
          <w:color w:val="auto"/>
          <w:spacing w:val="20"/>
          <w:sz w:val="24"/>
          <w:u w:val="single"/>
        </w:rPr>
        <w:t xml:space="preserve">           </w:t>
      </w:r>
    </w:p>
    <w:p w14:paraId="3DAB8F81">
      <w:pPr>
        <w:pStyle w:val="41"/>
        <w:spacing w:line="360" w:lineRule="auto"/>
        <w:rPr>
          <w:rFonts w:hint="eastAsia" w:ascii="仿宋" w:hAnsi="仿宋" w:eastAsia="仿宋" w:cs="仿宋"/>
          <w:bCs/>
          <w:color w:val="auto"/>
          <w:sz w:val="24"/>
        </w:rPr>
      </w:pPr>
    </w:p>
    <w:p w14:paraId="2A2A68B9">
      <w:pPr>
        <w:spacing w:line="360" w:lineRule="auto"/>
        <w:jc w:val="left"/>
        <w:rPr>
          <w:rFonts w:hint="eastAsia" w:ascii="仿宋" w:hAnsi="仿宋" w:eastAsia="仿宋" w:cs="仿宋"/>
          <w:color w:val="auto"/>
          <w:spacing w:val="20"/>
          <w:sz w:val="24"/>
        </w:rPr>
      </w:pPr>
    </w:p>
    <w:p w14:paraId="44C757BA">
      <w:pPr>
        <w:pStyle w:val="38"/>
        <w:spacing w:line="360" w:lineRule="auto"/>
        <w:ind w:firstLine="2880" w:firstLineChars="1200"/>
        <w:rPr>
          <w:rFonts w:hint="eastAsia" w:ascii="仿宋" w:hAnsi="仿宋" w:eastAsia="仿宋" w:cs="仿宋"/>
          <w:color w:val="auto"/>
          <w:sz w:val="24"/>
          <w:szCs w:val="24"/>
          <w:u w:val="single"/>
        </w:rPr>
      </w:pPr>
      <w:r>
        <w:rPr>
          <w:rFonts w:hint="eastAsia" w:ascii="仿宋" w:hAnsi="仿宋" w:eastAsia="仿宋" w:cs="仿宋"/>
          <w:color w:val="auto"/>
          <w:sz w:val="24"/>
          <w:szCs w:val="24"/>
        </w:rPr>
        <w:t>法定代表人（或被委托人）签字或盖章：</w:t>
      </w:r>
      <w:r>
        <w:rPr>
          <w:rFonts w:hint="eastAsia" w:ascii="仿宋" w:hAnsi="仿宋" w:eastAsia="仿宋" w:cs="仿宋"/>
          <w:color w:val="auto"/>
          <w:sz w:val="24"/>
          <w:szCs w:val="24"/>
          <w:u w:val="single"/>
        </w:rPr>
        <w:t xml:space="preserve">                </w:t>
      </w:r>
    </w:p>
    <w:p w14:paraId="779A6ED4">
      <w:pPr>
        <w:pStyle w:val="38"/>
        <w:spacing w:line="360" w:lineRule="auto"/>
        <w:ind w:firstLine="5040" w:firstLineChars="1800"/>
        <w:rPr>
          <w:rFonts w:hint="eastAsia" w:ascii="仿宋" w:hAnsi="仿宋" w:eastAsia="仿宋" w:cs="仿宋"/>
          <w:color w:val="auto"/>
          <w:spacing w:val="20"/>
          <w:sz w:val="24"/>
          <w:u w:val="single"/>
        </w:rPr>
      </w:pPr>
      <w:r>
        <w:rPr>
          <w:rFonts w:hint="eastAsia" w:ascii="仿宋" w:hAnsi="仿宋" w:eastAsia="仿宋" w:cs="仿宋"/>
          <w:color w:val="auto"/>
          <w:spacing w:val="20"/>
          <w:sz w:val="24"/>
        </w:rPr>
        <w:t>投标人盖章：</w:t>
      </w:r>
      <w:r>
        <w:rPr>
          <w:rFonts w:hint="eastAsia" w:ascii="仿宋" w:hAnsi="仿宋" w:eastAsia="仿宋" w:cs="仿宋"/>
          <w:color w:val="auto"/>
          <w:spacing w:val="20"/>
          <w:sz w:val="24"/>
          <w:u w:val="single"/>
        </w:rPr>
        <w:t xml:space="preserve">            </w:t>
      </w:r>
    </w:p>
    <w:p w14:paraId="0ACD7C9F">
      <w:pPr>
        <w:pStyle w:val="38"/>
        <w:spacing w:line="360" w:lineRule="auto"/>
        <w:ind w:firstLine="5040" w:firstLineChars="1800"/>
        <w:rPr>
          <w:rFonts w:hint="eastAsia" w:ascii="仿宋" w:hAnsi="仿宋" w:eastAsia="仿宋" w:cs="仿宋"/>
          <w:color w:val="auto"/>
          <w:spacing w:val="20"/>
          <w:sz w:val="24"/>
          <w:u w:val="single"/>
        </w:rPr>
      </w:pPr>
      <w:r>
        <w:rPr>
          <w:rFonts w:hint="eastAsia" w:ascii="仿宋" w:hAnsi="仿宋" w:eastAsia="仿宋" w:cs="仿宋"/>
          <w:color w:val="auto"/>
          <w:spacing w:val="20"/>
          <w:sz w:val="24"/>
        </w:rPr>
        <w:t>日     期：</w:t>
      </w:r>
      <w:r>
        <w:rPr>
          <w:rFonts w:hint="eastAsia" w:ascii="仿宋" w:hAnsi="仿宋" w:eastAsia="仿宋" w:cs="仿宋"/>
          <w:color w:val="auto"/>
          <w:spacing w:val="20"/>
          <w:sz w:val="24"/>
          <w:u w:val="single"/>
        </w:rPr>
        <w:t xml:space="preserve">            </w:t>
      </w:r>
    </w:p>
    <w:p w14:paraId="22C02C9D">
      <w:pPr>
        <w:pStyle w:val="42"/>
        <w:spacing w:line="360" w:lineRule="auto"/>
        <w:ind w:firstLine="4480" w:firstLineChars="1600"/>
        <w:rPr>
          <w:rFonts w:hint="eastAsia" w:ascii="仿宋" w:hAnsi="仿宋" w:eastAsia="仿宋" w:cs="仿宋"/>
          <w:color w:val="auto"/>
          <w:spacing w:val="20"/>
          <w:sz w:val="24"/>
          <w:u w:val="single"/>
        </w:rPr>
      </w:pPr>
    </w:p>
    <w:p w14:paraId="4008FAA7">
      <w:pPr>
        <w:pStyle w:val="36"/>
        <w:spacing w:line="440" w:lineRule="exact"/>
        <w:rPr>
          <w:rFonts w:hint="eastAsia" w:ascii="仿宋" w:hAnsi="仿宋" w:eastAsia="仿宋" w:cs="仿宋"/>
          <w:color w:val="auto"/>
          <w:sz w:val="24"/>
          <w:szCs w:val="21"/>
        </w:rPr>
      </w:pPr>
    </w:p>
    <w:p w14:paraId="73CB7743">
      <w:pPr>
        <w:pStyle w:val="36"/>
        <w:spacing w:line="440" w:lineRule="exact"/>
        <w:rPr>
          <w:rFonts w:hint="eastAsia" w:ascii="仿宋" w:hAnsi="仿宋" w:eastAsia="仿宋" w:cs="仿宋"/>
          <w:color w:val="auto"/>
          <w:sz w:val="24"/>
          <w:szCs w:val="21"/>
        </w:rPr>
      </w:pPr>
      <w:r>
        <w:rPr>
          <w:rFonts w:hint="eastAsia" w:ascii="仿宋" w:hAnsi="仿宋" w:eastAsia="仿宋" w:cs="仿宋"/>
          <w:color w:val="auto"/>
          <w:sz w:val="24"/>
          <w:szCs w:val="21"/>
        </w:rPr>
        <w:t>注：</w:t>
      </w:r>
      <w:r>
        <w:rPr>
          <w:rFonts w:hint="eastAsia" w:ascii="仿宋" w:hAnsi="仿宋" w:eastAsia="仿宋" w:cs="仿宋"/>
          <w:b/>
          <w:bCs/>
          <w:color w:val="auto"/>
          <w:sz w:val="24"/>
        </w:rPr>
        <w:t>▲</w:t>
      </w:r>
      <w:r>
        <w:rPr>
          <w:rFonts w:hint="eastAsia" w:ascii="仿宋" w:hAnsi="仿宋" w:eastAsia="仿宋" w:cs="仿宋"/>
          <w:color w:val="auto"/>
          <w:sz w:val="24"/>
          <w:szCs w:val="21"/>
        </w:rPr>
        <w:t>按照本声明书要求填报。</w:t>
      </w:r>
    </w:p>
    <w:p w14:paraId="3DC437C5">
      <w:pPr>
        <w:pStyle w:val="36"/>
        <w:spacing w:line="440" w:lineRule="exact"/>
        <w:rPr>
          <w:rFonts w:hint="eastAsia" w:ascii="仿宋" w:hAnsi="仿宋" w:eastAsia="仿宋" w:cs="仿宋"/>
          <w:color w:val="auto"/>
          <w:sz w:val="24"/>
          <w:szCs w:val="21"/>
        </w:rPr>
      </w:pPr>
    </w:p>
    <w:p w14:paraId="2826EA3E">
      <w:pPr>
        <w:pStyle w:val="5"/>
        <w:spacing w:before="240" w:after="240"/>
        <w:ind w:firstLine="0" w:firstLineChars="0"/>
        <w:jc w:val="center"/>
        <w:rPr>
          <w:rFonts w:hint="eastAsia" w:ascii="仿宋" w:hAnsi="仿宋" w:eastAsia="仿宋" w:cs="仿宋"/>
          <w:color w:val="auto"/>
          <w:sz w:val="32"/>
          <w:szCs w:val="32"/>
        </w:rPr>
        <w:sectPr>
          <w:pgSz w:w="11906" w:h="16838"/>
          <w:pgMar w:top="1440" w:right="1531" w:bottom="1440" w:left="1531" w:header="851" w:footer="851" w:gutter="0"/>
          <w:cols w:space="720" w:num="1"/>
          <w:docGrid w:linePitch="312" w:charSpace="0"/>
        </w:sectPr>
      </w:pPr>
      <w:bookmarkStart w:id="261" w:name="_Toc493956060"/>
    </w:p>
    <w:bookmarkEnd w:id="261"/>
    <w:p w14:paraId="4A72D16E">
      <w:pPr>
        <w:pStyle w:val="5"/>
        <w:numPr>
          <w:ilvl w:val="0"/>
          <w:numId w:val="24"/>
        </w:numPr>
        <w:spacing w:before="240" w:after="240"/>
        <w:ind w:firstLineChars="0"/>
        <w:jc w:val="center"/>
        <w:rPr>
          <w:rFonts w:hint="eastAsia" w:ascii="仿宋" w:hAnsi="仿宋" w:eastAsia="仿宋" w:cs="仿宋"/>
          <w:color w:val="auto"/>
          <w:sz w:val="32"/>
          <w:szCs w:val="32"/>
        </w:rPr>
      </w:pPr>
      <w:bookmarkStart w:id="262" w:name="_Toc4946"/>
      <w:bookmarkStart w:id="263" w:name="_Toc4828"/>
      <w:bookmarkStart w:id="264" w:name="_Toc9036"/>
      <w:bookmarkStart w:id="265" w:name="_Toc31504"/>
      <w:bookmarkStart w:id="266" w:name="_Toc21291"/>
      <w:bookmarkStart w:id="267" w:name="_Toc22218"/>
      <w:bookmarkStart w:id="268" w:name="_Toc2394"/>
      <w:r>
        <w:rPr>
          <w:rFonts w:hint="eastAsia" w:ascii="仿宋" w:hAnsi="仿宋" w:eastAsia="仿宋" w:cs="仿宋"/>
          <w:color w:val="auto"/>
          <w:sz w:val="32"/>
          <w:szCs w:val="32"/>
        </w:rPr>
        <w:t>投标人参标申请表</w:t>
      </w:r>
      <w:bookmarkEnd w:id="262"/>
      <w:bookmarkEnd w:id="263"/>
      <w:bookmarkEnd w:id="264"/>
      <w:bookmarkEnd w:id="265"/>
      <w:bookmarkEnd w:id="266"/>
      <w:bookmarkEnd w:id="267"/>
      <w:bookmarkEnd w:id="268"/>
    </w:p>
    <w:tbl>
      <w:tblPr>
        <w:tblStyle w:val="24"/>
        <w:tblW w:w="89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66"/>
        <w:gridCol w:w="862"/>
        <w:gridCol w:w="1028"/>
        <w:gridCol w:w="539"/>
        <w:gridCol w:w="1080"/>
        <w:gridCol w:w="1628"/>
        <w:gridCol w:w="2843"/>
      </w:tblGrid>
      <w:tr w14:paraId="0CACF5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vMerge w:val="restart"/>
            <w:tcBorders>
              <w:top w:val="single" w:color="auto" w:sz="4" w:space="0"/>
              <w:left w:val="single" w:color="auto" w:sz="4" w:space="0"/>
              <w:right w:val="single" w:color="auto" w:sz="4" w:space="0"/>
            </w:tcBorders>
            <w:noWrap w:val="0"/>
            <w:vAlign w:val="center"/>
          </w:tcPr>
          <w:p w14:paraId="1C6BA745">
            <w:pPr>
              <w:pStyle w:val="44"/>
              <w:rPr>
                <w:rFonts w:hint="eastAsia" w:ascii="仿宋" w:hAnsi="仿宋" w:eastAsia="仿宋" w:cs="仿宋"/>
                <w:color w:val="auto"/>
                <w:sz w:val="24"/>
              </w:rPr>
            </w:pPr>
            <w:r>
              <w:rPr>
                <w:rFonts w:hint="eastAsia" w:ascii="仿宋" w:hAnsi="仿宋" w:eastAsia="仿宋" w:cs="仿宋"/>
                <w:color w:val="auto"/>
                <w:sz w:val="24"/>
              </w:rPr>
              <w:t>统一社会信用代码</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14:paraId="1637ACB0">
            <w:pPr>
              <w:pStyle w:val="44"/>
              <w:ind w:firstLine="480"/>
              <w:jc w:val="center"/>
              <w:rPr>
                <w:rFonts w:hint="eastAsia" w:ascii="仿宋" w:hAnsi="仿宋" w:eastAsia="仿宋" w:cs="仿宋"/>
                <w:color w:val="auto"/>
                <w:sz w:val="24"/>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14:paraId="50DF5D31">
            <w:pPr>
              <w:pStyle w:val="44"/>
              <w:rPr>
                <w:rFonts w:hint="eastAsia" w:ascii="仿宋" w:hAnsi="仿宋" w:eastAsia="仿宋" w:cs="仿宋"/>
                <w:color w:val="auto"/>
                <w:sz w:val="24"/>
              </w:rPr>
            </w:pPr>
            <w:r>
              <w:rPr>
                <w:rFonts w:hint="eastAsia" w:ascii="仿宋" w:hAnsi="仿宋" w:eastAsia="仿宋" w:cs="仿宋"/>
                <w:color w:val="auto"/>
                <w:sz w:val="24"/>
              </w:rPr>
              <w:t>投标人名称</w:t>
            </w:r>
          </w:p>
        </w:tc>
        <w:tc>
          <w:tcPr>
            <w:tcW w:w="2843" w:type="dxa"/>
            <w:tcBorders>
              <w:top w:val="single" w:color="auto" w:sz="4" w:space="0"/>
              <w:left w:val="single" w:color="auto" w:sz="4" w:space="0"/>
              <w:bottom w:val="single" w:color="auto" w:sz="4" w:space="0"/>
              <w:right w:val="single" w:color="auto" w:sz="4" w:space="0"/>
            </w:tcBorders>
            <w:noWrap w:val="0"/>
            <w:vAlign w:val="center"/>
          </w:tcPr>
          <w:p w14:paraId="4333F7A8">
            <w:pPr>
              <w:pStyle w:val="44"/>
              <w:ind w:firstLine="360"/>
              <w:jc w:val="center"/>
              <w:rPr>
                <w:rFonts w:hint="eastAsia" w:ascii="仿宋" w:hAnsi="仿宋" w:eastAsia="仿宋" w:cs="仿宋"/>
                <w:color w:val="auto"/>
                <w:sz w:val="18"/>
              </w:rPr>
            </w:pPr>
          </w:p>
        </w:tc>
      </w:tr>
      <w:tr w14:paraId="6F1675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vMerge w:val="continue"/>
            <w:tcBorders>
              <w:left w:val="single" w:color="auto" w:sz="4" w:space="0"/>
              <w:bottom w:val="single" w:color="auto" w:sz="4" w:space="0"/>
              <w:right w:val="single" w:color="auto" w:sz="4" w:space="0"/>
            </w:tcBorders>
            <w:noWrap w:val="0"/>
            <w:vAlign w:val="center"/>
          </w:tcPr>
          <w:p w14:paraId="5A85BEC9">
            <w:pPr>
              <w:pStyle w:val="44"/>
              <w:rPr>
                <w:rFonts w:hint="eastAsia" w:ascii="仿宋" w:hAnsi="仿宋" w:eastAsia="仿宋" w:cs="仿宋"/>
                <w:color w:val="auto"/>
                <w:sz w:val="24"/>
              </w:rPr>
            </w:pP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14:paraId="7BE59075">
            <w:pPr>
              <w:pStyle w:val="44"/>
              <w:ind w:firstLine="480"/>
              <w:jc w:val="center"/>
              <w:rPr>
                <w:rFonts w:hint="eastAsia" w:ascii="仿宋" w:hAnsi="仿宋" w:eastAsia="仿宋" w:cs="仿宋"/>
                <w:color w:val="auto"/>
                <w:sz w:val="24"/>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14:paraId="3FD4224F">
            <w:pPr>
              <w:pStyle w:val="44"/>
              <w:rPr>
                <w:rFonts w:hint="eastAsia" w:ascii="仿宋" w:hAnsi="仿宋" w:eastAsia="仿宋" w:cs="仿宋"/>
                <w:color w:val="auto"/>
                <w:sz w:val="24"/>
              </w:rPr>
            </w:pPr>
            <w:r>
              <w:rPr>
                <w:rFonts w:hint="eastAsia" w:ascii="仿宋" w:hAnsi="仿宋" w:eastAsia="仿宋" w:cs="仿宋"/>
                <w:color w:val="auto"/>
                <w:sz w:val="24"/>
              </w:rPr>
              <w:t>投标人地址</w:t>
            </w:r>
          </w:p>
        </w:tc>
        <w:tc>
          <w:tcPr>
            <w:tcW w:w="2843" w:type="dxa"/>
            <w:tcBorders>
              <w:top w:val="single" w:color="auto" w:sz="4" w:space="0"/>
              <w:left w:val="single" w:color="auto" w:sz="4" w:space="0"/>
              <w:bottom w:val="single" w:color="auto" w:sz="4" w:space="0"/>
              <w:right w:val="single" w:color="auto" w:sz="4" w:space="0"/>
            </w:tcBorders>
            <w:noWrap w:val="0"/>
            <w:vAlign w:val="center"/>
          </w:tcPr>
          <w:p w14:paraId="245E20D9">
            <w:pPr>
              <w:pStyle w:val="44"/>
              <w:ind w:firstLine="480"/>
              <w:jc w:val="center"/>
              <w:rPr>
                <w:rFonts w:hint="eastAsia" w:ascii="仿宋" w:hAnsi="仿宋" w:eastAsia="仿宋" w:cs="仿宋"/>
                <w:color w:val="auto"/>
                <w:sz w:val="24"/>
              </w:rPr>
            </w:pPr>
          </w:p>
        </w:tc>
      </w:tr>
      <w:tr w14:paraId="65428D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noWrap w:val="0"/>
            <w:vAlign w:val="center"/>
          </w:tcPr>
          <w:p w14:paraId="56C6E456">
            <w:pPr>
              <w:pStyle w:val="44"/>
              <w:rPr>
                <w:rFonts w:hint="eastAsia" w:ascii="仿宋" w:hAnsi="仿宋" w:eastAsia="仿宋" w:cs="仿宋"/>
                <w:color w:val="auto"/>
                <w:sz w:val="24"/>
              </w:rPr>
            </w:pPr>
            <w:r>
              <w:rPr>
                <w:rFonts w:hint="eastAsia" w:ascii="仿宋" w:hAnsi="仿宋" w:eastAsia="仿宋" w:cs="仿宋"/>
                <w:color w:val="auto"/>
                <w:sz w:val="24"/>
              </w:rPr>
              <w:t>注册日期</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14:paraId="665CC2C3">
            <w:pPr>
              <w:pStyle w:val="44"/>
              <w:ind w:firstLine="480"/>
              <w:jc w:val="center"/>
              <w:rPr>
                <w:rFonts w:hint="eastAsia" w:ascii="仿宋" w:hAnsi="仿宋" w:eastAsia="仿宋" w:cs="仿宋"/>
                <w:color w:val="auto"/>
                <w:sz w:val="24"/>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14:paraId="1F0A1A0B">
            <w:pPr>
              <w:pStyle w:val="44"/>
              <w:rPr>
                <w:rFonts w:hint="eastAsia" w:ascii="仿宋" w:hAnsi="仿宋" w:eastAsia="仿宋" w:cs="仿宋"/>
                <w:color w:val="auto"/>
                <w:sz w:val="24"/>
              </w:rPr>
            </w:pPr>
            <w:r>
              <w:rPr>
                <w:rFonts w:hint="eastAsia" w:ascii="仿宋" w:hAnsi="仿宋" w:eastAsia="仿宋" w:cs="仿宋"/>
                <w:color w:val="auto"/>
                <w:sz w:val="24"/>
              </w:rPr>
              <w:t>注册资金</w:t>
            </w:r>
          </w:p>
        </w:tc>
        <w:tc>
          <w:tcPr>
            <w:tcW w:w="2843" w:type="dxa"/>
            <w:tcBorders>
              <w:top w:val="single" w:color="auto" w:sz="4" w:space="0"/>
              <w:left w:val="single" w:color="auto" w:sz="4" w:space="0"/>
              <w:bottom w:val="single" w:color="auto" w:sz="4" w:space="0"/>
              <w:right w:val="single" w:color="auto" w:sz="4" w:space="0"/>
            </w:tcBorders>
            <w:noWrap w:val="0"/>
            <w:vAlign w:val="center"/>
          </w:tcPr>
          <w:p w14:paraId="2296E2A4">
            <w:pPr>
              <w:pStyle w:val="44"/>
              <w:ind w:firstLine="480"/>
              <w:jc w:val="center"/>
              <w:rPr>
                <w:rFonts w:hint="eastAsia" w:ascii="仿宋" w:hAnsi="仿宋" w:eastAsia="仿宋" w:cs="仿宋"/>
                <w:color w:val="auto"/>
                <w:sz w:val="24"/>
              </w:rPr>
            </w:pPr>
          </w:p>
        </w:tc>
      </w:tr>
      <w:tr w14:paraId="4DE2CA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noWrap w:val="0"/>
            <w:vAlign w:val="center"/>
          </w:tcPr>
          <w:p w14:paraId="1806F2B5">
            <w:pPr>
              <w:pStyle w:val="44"/>
              <w:rPr>
                <w:rFonts w:hint="eastAsia" w:ascii="仿宋" w:hAnsi="仿宋" w:eastAsia="仿宋" w:cs="仿宋"/>
                <w:color w:val="auto"/>
                <w:sz w:val="24"/>
              </w:rPr>
            </w:pPr>
            <w:r>
              <w:rPr>
                <w:rFonts w:hint="eastAsia" w:ascii="仿宋" w:hAnsi="仿宋" w:eastAsia="仿宋" w:cs="仿宋"/>
                <w:color w:val="auto"/>
                <w:sz w:val="24"/>
              </w:rPr>
              <w:t>投标人网址</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14:paraId="7A67A839">
            <w:pPr>
              <w:pStyle w:val="44"/>
              <w:ind w:firstLine="480"/>
              <w:jc w:val="center"/>
              <w:rPr>
                <w:rFonts w:hint="eastAsia" w:ascii="仿宋" w:hAnsi="仿宋" w:eastAsia="仿宋" w:cs="仿宋"/>
                <w:color w:val="auto"/>
                <w:sz w:val="24"/>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14:paraId="6CE225F5">
            <w:pPr>
              <w:pStyle w:val="44"/>
              <w:rPr>
                <w:rFonts w:hint="eastAsia" w:ascii="仿宋" w:hAnsi="仿宋" w:eastAsia="仿宋" w:cs="仿宋"/>
                <w:color w:val="auto"/>
                <w:sz w:val="24"/>
              </w:rPr>
            </w:pPr>
            <w:r>
              <w:rPr>
                <w:rFonts w:hint="eastAsia" w:ascii="仿宋" w:hAnsi="仿宋" w:eastAsia="仿宋" w:cs="仿宋"/>
                <w:color w:val="auto"/>
                <w:sz w:val="24"/>
              </w:rPr>
              <w:t>E-mail</w:t>
            </w:r>
          </w:p>
        </w:tc>
        <w:tc>
          <w:tcPr>
            <w:tcW w:w="2843" w:type="dxa"/>
            <w:tcBorders>
              <w:top w:val="single" w:color="auto" w:sz="4" w:space="0"/>
              <w:left w:val="single" w:color="auto" w:sz="4" w:space="0"/>
              <w:bottom w:val="single" w:color="auto" w:sz="4" w:space="0"/>
              <w:right w:val="single" w:color="auto" w:sz="4" w:space="0"/>
            </w:tcBorders>
            <w:noWrap w:val="0"/>
            <w:vAlign w:val="center"/>
          </w:tcPr>
          <w:p w14:paraId="28FF75C7">
            <w:pPr>
              <w:pStyle w:val="44"/>
              <w:ind w:firstLine="480"/>
              <w:jc w:val="center"/>
              <w:rPr>
                <w:rFonts w:hint="eastAsia" w:ascii="仿宋" w:hAnsi="仿宋" w:eastAsia="仿宋" w:cs="仿宋"/>
                <w:color w:val="auto"/>
                <w:sz w:val="24"/>
              </w:rPr>
            </w:pPr>
          </w:p>
        </w:tc>
      </w:tr>
      <w:tr w14:paraId="0D0F69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noWrap w:val="0"/>
            <w:vAlign w:val="center"/>
          </w:tcPr>
          <w:p w14:paraId="568C9DF4">
            <w:pPr>
              <w:pStyle w:val="44"/>
              <w:rPr>
                <w:rFonts w:hint="eastAsia" w:ascii="仿宋" w:hAnsi="仿宋" w:eastAsia="仿宋" w:cs="仿宋"/>
                <w:color w:val="auto"/>
                <w:sz w:val="24"/>
              </w:rPr>
            </w:pPr>
            <w:r>
              <w:rPr>
                <w:rFonts w:hint="eastAsia" w:ascii="仿宋" w:hAnsi="仿宋" w:eastAsia="仿宋" w:cs="仿宋"/>
                <w:color w:val="auto"/>
                <w:sz w:val="24"/>
              </w:rPr>
              <w:t>负责人</w:t>
            </w:r>
          </w:p>
        </w:tc>
        <w:tc>
          <w:tcPr>
            <w:tcW w:w="1890" w:type="dxa"/>
            <w:gridSpan w:val="2"/>
            <w:tcBorders>
              <w:top w:val="single" w:color="auto" w:sz="4" w:space="0"/>
              <w:left w:val="single" w:color="auto" w:sz="4" w:space="0"/>
              <w:bottom w:val="single" w:color="auto" w:sz="4" w:space="0"/>
              <w:right w:val="single" w:color="auto" w:sz="4" w:space="0"/>
            </w:tcBorders>
            <w:noWrap w:val="0"/>
            <w:vAlign w:val="center"/>
          </w:tcPr>
          <w:p w14:paraId="5496BCF8">
            <w:pPr>
              <w:pStyle w:val="44"/>
              <w:ind w:firstLine="480"/>
              <w:jc w:val="center"/>
              <w:rPr>
                <w:rFonts w:hint="eastAsia" w:ascii="仿宋" w:hAnsi="仿宋" w:eastAsia="仿宋" w:cs="仿宋"/>
                <w:color w:val="auto"/>
                <w:sz w:val="24"/>
              </w:rPr>
            </w:pPr>
          </w:p>
        </w:tc>
        <w:tc>
          <w:tcPr>
            <w:tcW w:w="3247" w:type="dxa"/>
            <w:gridSpan w:val="3"/>
            <w:tcBorders>
              <w:top w:val="single" w:color="auto" w:sz="4" w:space="0"/>
              <w:left w:val="single" w:color="auto" w:sz="4" w:space="0"/>
              <w:bottom w:val="single" w:color="auto" w:sz="4" w:space="0"/>
              <w:right w:val="single" w:color="auto" w:sz="4" w:space="0"/>
            </w:tcBorders>
            <w:noWrap w:val="0"/>
            <w:vAlign w:val="center"/>
          </w:tcPr>
          <w:p w14:paraId="40BDC2B1">
            <w:pPr>
              <w:pStyle w:val="44"/>
              <w:ind w:firstLine="480"/>
              <w:rPr>
                <w:rFonts w:hint="eastAsia" w:ascii="仿宋" w:hAnsi="仿宋" w:eastAsia="仿宋" w:cs="仿宋"/>
                <w:color w:val="auto"/>
                <w:sz w:val="24"/>
              </w:rPr>
            </w:pPr>
            <w:r>
              <w:rPr>
                <w:rFonts w:hint="eastAsia" w:ascii="仿宋" w:hAnsi="仿宋" w:eastAsia="仿宋" w:cs="仿宋"/>
                <w:color w:val="auto"/>
                <w:sz w:val="24"/>
              </w:rPr>
              <w:t>联系电话：</w:t>
            </w:r>
          </w:p>
        </w:tc>
        <w:tc>
          <w:tcPr>
            <w:tcW w:w="2843" w:type="dxa"/>
            <w:tcBorders>
              <w:top w:val="single" w:color="auto" w:sz="4" w:space="0"/>
              <w:left w:val="single" w:color="auto" w:sz="4" w:space="0"/>
              <w:bottom w:val="single" w:color="auto" w:sz="4" w:space="0"/>
              <w:right w:val="single" w:color="auto" w:sz="4" w:space="0"/>
            </w:tcBorders>
            <w:noWrap w:val="0"/>
            <w:vAlign w:val="center"/>
          </w:tcPr>
          <w:p w14:paraId="28A78784">
            <w:pPr>
              <w:pStyle w:val="44"/>
              <w:ind w:firstLine="480"/>
              <w:rPr>
                <w:rFonts w:hint="eastAsia" w:ascii="仿宋" w:hAnsi="仿宋" w:eastAsia="仿宋" w:cs="仿宋"/>
                <w:color w:val="auto"/>
                <w:sz w:val="24"/>
              </w:rPr>
            </w:pPr>
            <w:r>
              <w:rPr>
                <w:rFonts w:hint="eastAsia" w:ascii="仿宋" w:hAnsi="仿宋" w:eastAsia="仿宋" w:cs="仿宋"/>
                <w:color w:val="auto"/>
                <w:sz w:val="24"/>
              </w:rPr>
              <w:t>手机：</w:t>
            </w:r>
          </w:p>
        </w:tc>
      </w:tr>
      <w:tr w14:paraId="001367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noWrap w:val="0"/>
            <w:vAlign w:val="center"/>
          </w:tcPr>
          <w:p w14:paraId="5A41F48A">
            <w:pPr>
              <w:pStyle w:val="44"/>
              <w:rPr>
                <w:rFonts w:hint="eastAsia" w:ascii="仿宋" w:hAnsi="仿宋" w:eastAsia="仿宋" w:cs="仿宋"/>
                <w:color w:val="auto"/>
                <w:sz w:val="24"/>
              </w:rPr>
            </w:pPr>
            <w:r>
              <w:rPr>
                <w:rFonts w:hint="eastAsia" w:ascii="仿宋" w:hAnsi="仿宋" w:eastAsia="仿宋" w:cs="仿宋"/>
                <w:color w:val="auto"/>
                <w:sz w:val="24"/>
              </w:rPr>
              <w:t>联系人</w:t>
            </w:r>
          </w:p>
        </w:tc>
        <w:tc>
          <w:tcPr>
            <w:tcW w:w="1890" w:type="dxa"/>
            <w:gridSpan w:val="2"/>
            <w:tcBorders>
              <w:top w:val="single" w:color="auto" w:sz="4" w:space="0"/>
              <w:left w:val="single" w:color="auto" w:sz="4" w:space="0"/>
              <w:bottom w:val="single" w:color="auto" w:sz="4" w:space="0"/>
              <w:right w:val="single" w:color="auto" w:sz="4" w:space="0"/>
            </w:tcBorders>
            <w:noWrap w:val="0"/>
            <w:vAlign w:val="center"/>
          </w:tcPr>
          <w:p w14:paraId="6A8CC8FD">
            <w:pPr>
              <w:pStyle w:val="44"/>
              <w:ind w:firstLine="480"/>
              <w:jc w:val="center"/>
              <w:rPr>
                <w:rFonts w:hint="eastAsia" w:ascii="仿宋" w:hAnsi="仿宋" w:eastAsia="仿宋" w:cs="仿宋"/>
                <w:color w:val="auto"/>
                <w:sz w:val="24"/>
              </w:rPr>
            </w:pPr>
          </w:p>
        </w:tc>
        <w:tc>
          <w:tcPr>
            <w:tcW w:w="3247" w:type="dxa"/>
            <w:gridSpan w:val="3"/>
            <w:tcBorders>
              <w:top w:val="single" w:color="auto" w:sz="4" w:space="0"/>
              <w:left w:val="single" w:color="auto" w:sz="4" w:space="0"/>
              <w:bottom w:val="single" w:color="auto" w:sz="4" w:space="0"/>
              <w:right w:val="single" w:color="auto" w:sz="4" w:space="0"/>
            </w:tcBorders>
            <w:noWrap w:val="0"/>
            <w:vAlign w:val="center"/>
          </w:tcPr>
          <w:p w14:paraId="48D4351B">
            <w:pPr>
              <w:pStyle w:val="44"/>
              <w:ind w:firstLine="480"/>
              <w:rPr>
                <w:rFonts w:hint="eastAsia" w:ascii="仿宋" w:hAnsi="仿宋" w:eastAsia="仿宋" w:cs="仿宋"/>
                <w:color w:val="auto"/>
                <w:sz w:val="24"/>
              </w:rPr>
            </w:pPr>
            <w:r>
              <w:rPr>
                <w:rFonts w:hint="eastAsia" w:ascii="仿宋" w:hAnsi="仿宋" w:eastAsia="仿宋" w:cs="仿宋"/>
                <w:color w:val="auto"/>
                <w:sz w:val="24"/>
              </w:rPr>
              <w:t>联系电话：</w:t>
            </w:r>
          </w:p>
        </w:tc>
        <w:tc>
          <w:tcPr>
            <w:tcW w:w="2843" w:type="dxa"/>
            <w:tcBorders>
              <w:top w:val="single" w:color="auto" w:sz="4" w:space="0"/>
              <w:left w:val="single" w:color="auto" w:sz="4" w:space="0"/>
              <w:bottom w:val="single" w:color="auto" w:sz="4" w:space="0"/>
              <w:right w:val="single" w:color="auto" w:sz="4" w:space="0"/>
            </w:tcBorders>
            <w:noWrap w:val="0"/>
            <w:vAlign w:val="center"/>
          </w:tcPr>
          <w:p w14:paraId="5F92EEC5">
            <w:pPr>
              <w:pStyle w:val="44"/>
              <w:ind w:firstLine="480"/>
              <w:rPr>
                <w:rFonts w:hint="eastAsia" w:ascii="仿宋" w:hAnsi="仿宋" w:eastAsia="仿宋" w:cs="仿宋"/>
                <w:color w:val="auto"/>
                <w:sz w:val="24"/>
              </w:rPr>
            </w:pPr>
            <w:r>
              <w:rPr>
                <w:rFonts w:hint="eastAsia" w:ascii="仿宋" w:hAnsi="仿宋" w:eastAsia="仿宋" w:cs="仿宋"/>
                <w:color w:val="auto"/>
                <w:sz w:val="24"/>
              </w:rPr>
              <w:t>手机：</w:t>
            </w:r>
          </w:p>
        </w:tc>
      </w:tr>
      <w:tr w14:paraId="023937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noWrap w:val="0"/>
            <w:vAlign w:val="center"/>
          </w:tcPr>
          <w:p w14:paraId="75ED63D3">
            <w:pPr>
              <w:pStyle w:val="44"/>
              <w:ind w:left="-109" w:leftChars="-52" w:right="-113" w:rightChars="-54"/>
              <w:rPr>
                <w:rFonts w:hint="eastAsia" w:ascii="仿宋" w:hAnsi="仿宋" w:eastAsia="仿宋" w:cs="仿宋"/>
                <w:color w:val="auto"/>
                <w:sz w:val="24"/>
              </w:rPr>
            </w:pPr>
            <w:r>
              <w:rPr>
                <w:rFonts w:hint="eastAsia" w:ascii="仿宋" w:hAnsi="仿宋" w:eastAsia="仿宋" w:cs="仿宋"/>
                <w:color w:val="auto"/>
                <w:sz w:val="24"/>
              </w:rPr>
              <w:t>主营项目</w:t>
            </w:r>
          </w:p>
        </w:tc>
        <w:tc>
          <w:tcPr>
            <w:tcW w:w="7980" w:type="dxa"/>
            <w:gridSpan w:val="6"/>
            <w:tcBorders>
              <w:top w:val="single" w:color="auto" w:sz="4" w:space="0"/>
              <w:left w:val="single" w:color="auto" w:sz="4" w:space="0"/>
              <w:bottom w:val="single" w:color="auto" w:sz="4" w:space="0"/>
              <w:right w:val="single" w:color="auto" w:sz="4" w:space="0"/>
            </w:tcBorders>
            <w:noWrap w:val="0"/>
            <w:vAlign w:val="center"/>
          </w:tcPr>
          <w:p w14:paraId="223B6A35">
            <w:pPr>
              <w:pStyle w:val="44"/>
              <w:ind w:firstLine="480"/>
              <w:jc w:val="center"/>
              <w:rPr>
                <w:rFonts w:hint="eastAsia" w:ascii="仿宋" w:hAnsi="仿宋" w:eastAsia="仿宋" w:cs="仿宋"/>
                <w:color w:val="auto"/>
                <w:sz w:val="24"/>
              </w:rPr>
            </w:pPr>
          </w:p>
        </w:tc>
      </w:tr>
      <w:tr w14:paraId="482F57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noWrap w:val="0"/>
            <w:vAlign w:val="center"/>
          </w:tcPr>
          <w:p w14:paraId="5BCD5FD1">
            <w:pPr>
              <w:pStyle w:val="44"/>
              <w:ind w:left="-109" w:leftChars="-52" w:right="-113" w:rightChars="-54"/>
              <w:rPr>
                <w:rFonts w:hint="eastAsia" w:ascii="仿宋" w:hAnsi="仿宋" w:eastAsia="仿宋" w:cs="仿宋"/>
                <w:color w:val="auto"/>
                <w:sz w:val="24"/>
              </w:rPr>
            </w:pPr>
            <w:r>
              <w:rPr>
                <w:rFonts w:hint="eastAsia" w:ascii="仿宋" w:hAnsi="仿宋" w:eastAsia="仿宋" w:cs="仿宋"/>
                <w:color w:val="auto"/>
                <w:sz w:val="24"/>
              </w:rPr>
              <w:t>兼营项目</w:t>
            </w:r>
          </w:p>
        </w:tc>
        <w:tc>
          <w:tcPr>
            <w:tcW w:w="7980" w:type="dxa"/>
            <w:gridSpan w:val="6"/>
            <w:tcBorders>
              <w:top w:val="single" w:color="auto" w:sz="4" w:space="0"/>
              <w:left w:val="single" w:color="auto" w:sz="4" w:space="0"/>
              <w:bottom w:val="single" w:color="auto" w:sz="4" w:space="0"/>
              <w:right w:val="single" w:color="auto" w:sz="4" w:space="0"/>
            </w:tcBorders>
            <w:noWrap w:val="0"/>
            <w:vAlign w:val="center"/>
          </w:tcPr>
          <w:p w14:paraId="5055EDED">
            <w:pPr>
              <w:pStyle w:val="44"/>
              <w:ind w:firstLine="480"/>
              <w:jc w:val="center"/>
              <w:rPr>
                <w:rFonts w:hint="eastAsia" w:ascii="仿宋" w:hAnsi="仿宋" w:eastAsia="仿宋" w:cs="仿宋"/>
                <w:color w:val="auto"/>
                <w:sz w:val="24"/>
              </w:rPr>
            </w:pPr>
          </w:p>
        </w:tc>
      </w:tr>
      <w:tr w14:paraId="48FF8C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91" w:type="dxa"/>
            <w:gridSpan w:val="8"/>
            <w:tcBorders>
              <w:top w:val="single" w:color="auto" w:sz="4" w:space="0"/>
              <w:left w:val="single" w:color="auto" w:sz="4" w:space="0"/>
              <w:bottom w:val="single" w:color="auto" w:sz="4" w:space="0"/>
              <w:right w:val="single" w:color="auto" w:sz="4" w:space="0"/>
            </w:tcBorders>
            <w:noWrap w:val="0"/>
            <w:vAlign w:val="center"/>
          </w:tcPr>
          <w:p w14:paraId="6709CBE1">
            <w:pPr>
              <w:pStyle w:val="44"/>
              <w:rPr>
                <w:rFonts w:hint="eastAsia" w:ascii="仿宋" w:hAnsi="仿宋" w:eastAsia="仿宋" w:cs="仿宋"/>
                <w:color w:val="auto"/>
                <w:sz w:val="24"/>
              </w:rPr>
            </w:pPr>
            <w:r>
              <w:rPr>
                <w:rFonts w:hint="eastAsia" w:ascii="仿宋" w:hAnsi="仿宋" w:eastAsia="仿宋" w:cs="仿宋"/>
                <w:color w:val="auto"/>
                <w:sz w:val="24"/>
              </w:rPr>
              <w:t>本单位申请参加下列采购项目的投标：</w:t>
            </w:r>
          </w:p>
        </w:tc>
      </w:tr>
      <w:tr w14:paraId="541CE9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14:paraId="4902E06A">
            <w:pPr>
              <w:pStyle w:val="44"/>
              <w:ind w:firstLine="480"/>
              <w:jc w:val="center"/>
              <w:rPr>
                <w:rFonts w:hint="eastAsia" w:ascii="仿宋" w:hAnsi="仿宋" w:eastAsia="仿宋" w:cs="仿宋"/>
                <w:color w:val="auto"/>
                <w:sz w:val="24"/>
              </w:rPr>
            </w:pP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3E93478F">
            <w:pPr>
              <w:pStyle w:val="44"/>
              <w:jc w:val="center"/>
              <w:rPr>
                <w:rFonts w:hint="eastAsia" w:ascii="仿宋" w:hAnsi="仿宋" w:eastAsia="仿宋" w:cs="仿宋"/>
                <w:color w:val="auto"/>
                <w:sz w:val="24"/>
              </w:rPr>
            </w:pPr>
            <w:r>
              <w:rPr>
                <w:rFonts w:hint="eastAsia" w:ascii="仿宋" w:hAnsi="仿宋" w:eastAsia="仿宋" w:cs="仿宋"/>
                <w:color w:val="auto"/>
                <w:sz w:val="24"/>
              </w:rPr>
              <w:t>项目编号</w:t>
            </w: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14:paraId="0E8FE0A2">
            <w:pPr>
              <w:pStyle w:val="44"/>
              <w:jc w:val="center"/>
              <w:rPr>
                <w:rFonts w:hint="eastAsia" w:ascii="仿宋" w:hAnsi="仿宋" w:eastAsia="仿宋" w:cs="仿宋"/>
                <w:color w:val="auto"/>
                <w:sz w:val="24"/>
              </w:rPr>
            </w:pPr>
            <w:r>
              <w:rPr>
                <w:rFonts w:hint="eastAsia" w:ascii="仿宋" w:hAnsi="仿宋" w:eastAsia="仿宋" w:cs="仿宋"/>
                <w:color w:val="auto"/>
                <w:sz w:val="24"/>
              </w:rPr>
              <w:t>项目名称</w:t>
            </w:r>
          </w:p>
        </w:tc>
        <w:tc>
          <w:tcPr>
            <w:tcW w:w="2843" w:type="dxa"/>
            <w:tcBorders>
              <w:top w:val="single" w:color="auto" w:sz="4" w:space="0"/>
              <w:left w:val="single" w:color="auto" w:sz="4" w:space="0"/>
              <w:bottom w:val="single" w:color="auto" w:sz="4" w:space="0"/>
              <w:right w:val="single" w:color="auto" w:sz="4" w:space="0"/>
            </w:tcBorders>
            <w:noWrap w:val="0"/>
            <w:vAlign w:val="center"/>
          </w:tcPr>
          <w:p w14:paraId="4A0B0062">
            <w:pPr>
              <w:pStyle w:val="44"/>
              <w:jc w:val="center"/>
              <w:rPr>
                <w:rFonts w:hint="eastAsia" w:ascii="仿宋" w:hAnsi="仿宋" w:eastAsia="仿宋" w:cs="仿宋"/>
                <w:color w:val="auto"/>
                <w:sz w:val="24"/>
              </w:rPr>
            </w:pPr>
            <w:r>
              <w:rPr>
                <w:rFonts w:hint="eastAsia" w:ascii="仿宋" w:hAnsi="仿宋" w:eastAsia="仿宋" w:cs="仿宋"/>
                <w:color w:val="auto"/>
                <w:sz w:val="24"/>
              </w:rPr>
              <w:t>是否参加</w:t>
            </w:r>
          </w:p>
        </w:tc>
      </w:tr>
      <w:tr w14:paraId="403603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523C4FAA">
            <w:pPr>
              <w:pStyle w:val="44"/>
              <w:jc w:val="center"/>
              <w:rPr>
                <w:rFonts w:hint="eastAsia" w:ascii="仿宋" w:hAnsi="仿宋" w:eastAsia="仿宋" w:cs="仿宋"/>
                <w:color w:val="auto"/>
                <w:sz w:val="24"/>
              </w:rPr>
            </w:pPr>
            <w:r>
              <w:rPr>
                <w:rFonts w:hint="eastAsia" w:ascii="仿宋" w:hAnsi="仿宋" w:eastAsia="仿宋" w:cs="仿宋"/>
                <w:color w:val="auto"/>
                <w:sz w:val="24"/>
              </w:rPr>
              <w:t>1</w:t>
            </w: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2AD97165">
            <w:pPr>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SCYH【2025】075-公24</w:t>
            </w: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14:paraId="3D5B7057">
            <w:pPr>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遂昌县综合行政执法系统制式服装和标志采购项目</w:t>
            </w:r>
          </w:p>
        </w:tc>
        <w:tc>
          <w:tcPr>
            <w:tcW w:w="2843" w:type="dxa"/>
            <w:tcBorders>
              <w:top w:val="single" w:color="auto" w:sz="4" w:space="0"/>
              <w:left w:val="single" w:color="auto" w:sz="4" w:space="0"/>
              <w:bottom w:val="single" w:color="auto" w:sz="4" w:space="0"/>
              <w:right w:val="single" w:color="auto" w:sz="4" w:space="0"/>
            </w:tcBorders>
            <w:noWrap w:val="0"/>
            <w:vAlign w:val="center"/>
          </w:tcPr>
          <w:p w14:paraId="00FC5FCB">
            <w:pPr>
              <w:jc w:val="center"/>
              <w:rPr>
                <w:rFonts w:hint="eastAsia" w:ascii="仿宋" w:hAnsi="仿宋" w:eastAsia="仿宋" w:cs="仿宋"/>
                <w:color w:val="auto"/>
                <w:sz w:val="24"/>
              </w:rPr>
            </w:pPr>
            <w:r>
              <w:rPr>
                <w:rFonts w:hint="eastAsia" w:ascii="仿宋" w:hAnsi="仿宋" w:eastAsia="仿宋" w:cs="仿宋"/>
                <w:color w:val="auto"/>
                <w:sz w:val="24"/>
              </w:rPr>
              <w:t>是</w:t>
            </w:r>
            <w:r>
              <w:rPr>
                <w:rFonts w:hint="eastAsia" w:ascii="仿宋" w:hAnsi="仿宋" w:eastAsia="仿宋" w:cs="仿宋"/>
                <w:color w:val="auto"/>
                <w:sz w:val="30"/>
              </w:rPr>
              <w:t xml:space="preserve">□  </w:t>
            </w:r>
            <w:r>
              <w:rPr>
                <w:rFonts w:hint="eastAsia" w:ascii="仿宋" w:hAnsi="仿宋" w:eastAsia="仿宋" w:cs="仿宋"/>
                <w:color w:val="auto"/>
                <w:sz w:val="24"/>
              </w:rPr>
              <w:t>否</w:t>
            </w:r>
            <w:r>
              <w:rPr>
                <w:rFonts w:hint="eastAsia" w:ascii="仿宋" w:hAnsi="仿宋" w:eastAsia="仿宋" w:cs="仿宋"/>
                <w:color w:val="auto"/>
                <w:sz w:val="30"/>
              </w:rPr>
              <w:t>□</w:t>
            </w:r>
          </w:p>
        </w:tc>
      </w:tr>
      <w:tr w14:paraId="0DEE79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70810800">
            <w:pPr>
              <w:pStyle w:val="44"/>
              <w:jc w:val="center"/>
              <w:rPr>
                <w:rFonts w:hint="eastAsia" w:ascii="仿宋" w:hAnsi="仿宋" w:eastAsia="仿宋" w:cs="仿宋"/>
                <w:color w:val="auto"/>
                <w:sz w:val="24"/>
              </w:rPr>
            </w:pP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5197B920">
            <w:pPr>
              <w:pStyle w:val="44"/>
              <w:ind w:firstLine="480"/>
              <w:jc w:val="center"/>
              <w:rPr>
                <w:rFonts w:hint="eastAsia" w:ascii="仿宋" w:hAnsi="仿宋" w:eastAsia="仿宋" w:cs="仿宋"/>
                <w:color w:val="auto"/>
                <w:sz w:val="24"/>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14:paraId="59EDB5BC">
            <w:pPr>
              <w:pStyle w:val="44"/>
              <w:ind w:firstLine="480"/>
              <w:jc w:val="center"/>
              <w:rPr>
                <w:rFonts w:hint="eastAsia" w:ascii="仿宋" w:hAnsi="仿宋" w:eastAsia="仿宋" w:cs="仿宋"/>
                <w:color w:val="auto"/>
                <w:sz w:val="24"/>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14:paraId="3549EE9E">
            <w:pPr>
              <w:pStyle w:val="44"/>
              <w:ind w:firstLine="480"/>
              <w:jc w:val="center"/>
              <w:rPr>
                <w:rFonts w:hint="eastAsia" w:ascii="仿宋" w:hAnsi="仿宋" w:eastAsia="仿宋" w:cs="仿宋"/>
                <w:color w:val="auto"/>
                <w:sz w:val="24"/>
              </w:rPr>
            </w:pPr>
          </w:p>
        </w:tc>
      </w:tr>
      <w:tr w14:paraId="2E36C8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14:paraId="23AA7350">
            <w:pPr>
              <w:pStyle w:val="44"/>
              <w:jc w:val="center"/>
              <w:rPr>
                <w:rFonts w:hint="eastAsia" w:ascii="仿宋" w:hAnsi="仿宋" w:eastAsia="仿宋" w:cs="仿宋"/>
                <w:color w:val="auto"/>
                <w:sz w:val="24"/>
              </w:rPr>
            </w:pPr>
          </w:p>
        </w:tc>
        <w:tc>
          <w:tcPr>
            <w:tcW w:w="2695" w:type="dxa"/>
            <w:gridSpan w:val="4"/>
            <w:tcBorders>
              <w:top w:val="single" w:color="auto" w:sz="4" w:space="0"/>
              <w:left w:val="single" w:color="auto" w:sz="4" w:space="0"/>
              <w:bottom w:val="single" w:color="auto" w:sz="4" w:space="0"/>
              <w:right w:val="single" w:color="auto" w:sz="4" w:space="0"/>
            </w:tcBorders>
            <w:noWrap w:val="0"/>
            <w:vAlign w:val="center"/>
          </w:tcPr>
          <w:p w14:paraId="1D270B65">
            <w:pPr>
              <w:pStyle w:val="44"/>
              <w:ind w:firstLine="480"/>
              <w:jc w:val="center"/>
              <w:rPr>
                <w:rFonts w:hint="eastAsia" w:ascii="仿宋" w:hAnsi="仿宋" w:eastAsia="仿宋" w:cs="仿宋"/>
                <w:color w:val="auto"/>
                <w:sz w:val="24"/>
              </w:rPr>
            </w:pPr>
          </w:p>
        </w:tc>
        <w:tc>
          <w:tcPr>
            <w:tcW w:w="2708" w:type="dxa"/>
            <w:gridSpan w:val="2"/>
            <w:tcBorders>
              <w:top w:val="single" w:color="auto" w:sz="4" w:space="0"/>
              <w:left w:val="single" w:color="auto" w:sz="4" w:space="0"/>
              <w:bottom w:val="single" w:color="auto" w:sz="4" w:space="0"/>
              <w:right w:val="single" w:color="auto" w:sz="4" w:space="0"/>
            </w:tcBorders>
            <w:noWrap w:val="0"/>
            <w:vAlign w:val="center"/>
          </w:tcPr>
          <w:p w14:paraId="12785D97">
            <w:pPr>
              <w:pStyle w:val="44"/>
              <w:ind w:firstLine="480"/>
              <w:jc w:val="center"/>
              <w:rPr>
                <w:rFonts w:hint="eastAsia" w:ascii="仿宋" w:hAnsi="仿宋" w:eastAsia="仿宋" w:cs="仿宋"/>
                <w:color w:val="auto"/>
                <w:sz w:val="24"/>
              </w:rPr>
            </w:pPr>
          </w:p>
        </w:tc>
        <w:tc>
          <w:tcPr>
            <w:tcW w:w="2843" w:type="dxa"/>
            <w:tcBorders>
              <w:top w:val="single" w:color="auto" w:sz="4" w:space="0"/>
              <w:left w:val="single" w:color="auto" w:sz="4" w:space="0"/>
              <w:bottom w:val="single" w:color="auto" w:sz="4" w:space="0"/>
              <w:right w:val="single" w:color="auto" w:sz="4" w:space="0"/>
            </w:tcBorders>
            <w:noWrap w:val="0"/>
            <w:vAlign w:val="center"/>
          </w:tcPr>
          <w:p w14:paraId="1BBA56EF">
            <w:pPr>
              <w:pStyle w:val="44"/>
              <w:ind w:firstLine="480"/>
              <w:jc w:val="center"/>
              <w:rPr>
                <w:rFonts w:hint="eastAsia" w:ascii="仿宋" w:hAnsi="仿宋" w:eastAsia="仿宋" w:cs="仿宋"/>
                <w:color w:val="auto"/>
                <w:sz w:val="24"/>
              </w:rPr>
            </w:pPr>
          </w:p>
        </w:tc>
      </w:tr>
    </w:tbl>
    <w:p w14:paraId="3BFE0632">
      <w:pPr>
        <w:pStyle w:val="5"/>
        <w:spacing w:before="240" w:after="240"/>
        <w:ind w:firstLine="0" w:firstLineChars="0"/>
        <w:jc w:val="center"/>
        <w:rPr>
          <w:rFonts w:hint="eastAsia" w:ascii="仿宋" w:hAnsi="仿宋" w:eastAsia="仿宋" w:cs="仿宋"/>
          <w:color w:val="auto"/>
          <w:sz w:val="32"/>
          <w:szCs w:val="32"/>
        </w:rPr>
      </w:pPr>
    </w:p>
    <w:p w14:paraId="168CDC90">
      <w:pPr>
        <w:pStyle w:val="38"/>
        <w:spacing w:line="360" w:lineRule="auto"/>
        <w:ind w:firstLine="2880" w:firstLineChars="1200"/>
        <w:rPr>
          <w:rFonts w:hint="eastAsia" w:ascii="仿宋" w:hAnsi="仿宋" w:eastAsia="仿宋" w:cs="仿宋"/>
          <w:color w:val="auto"/>
          <w:sz w:val="24"/>
          <w:szCs w:val="24"/>
          <w:u w:val="single"/>
        </w:rPr>
      </w:pPr>
      <w:r>
        <w:rPr>
          <w:rFonts w:hint="eastAsia" w:ascii="仿宋" w:hAnsi="仿宋" w:eastAsia="仿宋" w:cs="仿宋"/>
          <w:color w:val="auto"/>
          <w:sz w:val="24"/>
          <w:szCs w:val="24"/>
        </w:rPr>
        <w:t>法定代表人（或被委托人）签字或盖章：</w:t>
      </w:r>
      <w:r>
        <w:rPr>
          <w:rFonts w:hint="eastAsia" w:ascii="仿宋" w:hAnsi="仿宋" w:eastAsia="仿宋" w:cs="仿宋"/>
          <w:color w:val="auto"/>
          <w:sz w:val="24"/>
          <w:szCs w:val="24"/>
          <w:u w:val="single"/>
        </w:rPr>
        <w:t xml:space="preserve">                </w:t>
      </w:r>
    </w:p>
    <w:p w14:paraId="320F4BE7">
      <w:pPr>
        <w:pStyle w:val="38"/>
        <w:spacing w:line="360" w:lineRule="auto"/>
        <w:ind w:firstLine="5040" w:firstLineChars="1800"/>
        <w:rPr>
          <w:rFonts w:hint="eastAsia" w:ascii="仿宋" w:hAnsi="仿宋" w:eastAsia="仿宋" w:cs="仿宋"/>
          <w:color w:val="auto"/>
          <w:spacing w:val="20"/>
          <w:sz w:val="24"/>
          <w:u w:val="single"/>
        </w:rPr>
      </w:pPr>
      <w:r>
        <w:rPr>
          <w:rFonts w:hint="eastAsia" w:ascii="仿宋" w:hAnsi="仿宋" w:eastAsia="仿宋" w:cs="仿宋"/>
          <w:color w:val="auto"/>
          <w:spacing w:val="20"/>
          <w:sz w:val="24"/>
        </w:rPr>
        <w:t>投标人盖章：</w:t>
      </w:r>
      <w:r>
        <w:rPr>
          <w:rFonts w:hint="eastAsia" w:ascii="仿宋" w:hAnsi="仿宋" w:eastAsia="仿宋" w:cs="仿宋"/>
          <w:color w:val="auto"/>
          <w:spacing w:val="20"/>
          <w:sz w:val="24"/>
          <w:u w:val="single"/>
        </w:rPr>
        <w:t xml:space="preserve">            </w:t>
      </w:r>
    </w:p>
    <w:p w14:paraId="1EE075D5">
      <w:pPr>
        <w:pStyle w:val="38"/>
        <w:spacing w:line="360" w:lineRule="auto"/>
        <w:ind w:firstLine="5040" w:firstLineChars="1800"/>
        <w:rPr>
          <w:rFonts w:hint="eastAsia" w:ascii="仿宋" w:hAnsi="仿宋" w:eastAsia="仿宋" w:cs="仿宋"/>
          <w:color w:val="auto"/>
          <w:spacing w:val="20"/>
          <w:sz w:val="24"/>
          <w:u w:val="single"/>
        </w:rPr>
      </w:pPr>
      <w:r>
        <w:rPr>
          <w:rFonts w:hint="eastAsia" w:ascii="仿宋" w:hAnsi="仿宋" w:eastAsia="仿宋" w:cs="仿宋"/>
          <w:color w:val="auto"/>
          <w:spacing w:val="20"/>
          <w:sz w:val="24"/>
        </w:rPr>
        <w:t>日     期：</w:t>
      </w:r>
      <w:r>
        <w:rPr>
          <w:rFonts w:hint="eastAsia" w:ascii="仿宋" w:hAnsi="仿宋" w:eastAsia="仿宋" w:cs="仿宋"/>
          <w:color w:val="auto"/>
          <w:spacing w:val="20"/>
          <w:sz w:val="24"/>
          <w:u w:val="single"/>
        </w:rPr>
        <w:t xml:space="preserve">            </w:t>
      </w:r>
    </w:p>
    <w:p w14:paraId="343AA585">
      <w:pPr>
        <w:pStyle w:val="6"/>
        <w:rPr>
          <w:rFonts w:hint="eastAsia" w:ascii="仿宋" w:hAnsi="仿宋" w:eastAsia="仿宋" w:cs="仿宋"/>
          <w:color w:val="auto"/>
        </w:rPr>
      </w:pPr>
    </w:p>
    <w:p w14:paraId="292FE2D2">
      <w:pPr>
        <w:rPr>
          <w:rFonts w:hint="eastAsia" w:ascii="仿宋" w:hAnsi="仿宋" w:eastAsia="仿宋" w:cs="仿宋"/>
          <w:color w:val="auto"/>
        </w:rPr>
      </w:pPr>
    </w:p>
    <w:p w14:paraId="5F6F58C3">
      <w:pPr>
        <w:pStyle w:val="6"/>
        <w:rPr>
          <w:rFonts w:hint="eastAsia" w:ascii="仿宋" w:hAnsi="仿宋" w:eastAsia="仿宋" w:cs="仿宋"/>
          <w:color w:val="auto"/>
          <w:sz w:val="32"/>
          <w:szCs w:val="32"/>
        </w:rPr>
      </w:pPr>
    </w:p>
    <w:p w14:paraId="6FC5F845">
      <w:pPr>
        <w:pStyle w:val="10"/>
        <w:ind w:firstLine="640"/>
        <w:rPr>
          <w:rFonts w:hint="eastAsia" w:ascii="仿宋" w:hAnsi="仿宋" w:eastAsia="仿宋" w:cs="仿宋"/>
          <w:color w:val="auto"/>
          <w:sz w:val="32"/>
          <w:szCs w:val="32"/>
        </w:rPr>
      </w:pPr>
    </w:p>
    <w:p w14:paraId="7EC7190A">
      <w:pPr>
        <w:pStyle w:val="6"/>
        <w:rPr>
          <w:rFonts w:hint="eastAsia"/>
          <w:color w:val="auto"/>
        </w:rPr>
      </w:pPr>
    </w:p>
    <w:p w14:paraId="12A86A3C">
      <w:pPr>
        <w:pStyle w:val="5"/>
        <w:numPr>
          <w:ilvl w:val="0"/>
          <w:numId w:val="24"/>
        </w:numPr>
        <w:spacing w:before="240" w:after="240"/>
        <w:ind w:firstLineChars="0"/>
        <w:jc w:val="center"/>
        <w:rPr>
          <w:rFonts w:hint="eastAsia" w:ascii="仿宋" w:hAnsi="仿宋" w:eastAsia="仿宋" w:cs="仿宋"/>
          <w:color w:val="auto"/>
          <w:sz w:val="32"/>
          <w:szCs w:val="32"/>
        </w:rPr>
      </w:pPr>
      <w:bookmarkStart w:id="269" w:name="_Toc9336"/>
      <w:bookmarkStart w:id="270" w:name="_Toc26977"/>
      <w:bookmarkStart w:id="271" w:name="_Toc5632"/>
      <w:bookmarkStart w:id="272" w:name="_Toc10926"/>
      <w:bookmarkStart w:id="273" w:name="_Toc3289"/>
      <w:bookmarkStart w:id="274" w:name="_Toc26151"/>
      <w:bookmarkStart w:id="275" w:name="_Toc6317"/>
      <w:bookmarkStart w:id="276" w:name="_Toc28183"/>
      <w:bookmarkStart w:id="277" w:name="_Toc14606"/>
      <w:bookmarkStart w:id="278" w:name="_Toc11869"/>
      <w:bookmarkStart w:id="279" w:name="_Toc23000"/>
      <w:bookmarkStart w:id="280" w:name="_Toc5402"/>
      <w:bookmarkStart w:id="281" w:name="_Toc510162962"/>
      <w:bookmarkStart w:id="282" w:name="_Toc493956062"/>
      <w:bookmarkStart w:id="283" w:name="_Toc3015"/>
      <w:bookmarkStart w:id="284" w:name="_Toc17209"/>
      <w:bookmarkStart w:id="285" w:name="_Toc16139"/>
      <w:bookmarkStart w:id="286" w:name="_Toc510162961"/>
      <w:bookmarkStart w:id="287" w:name="_Toc7502"/>
      <w:bookmarkStart w:id="288" w:name="_Toc19129"/>
      <w:bookmarkStart w:id="289" w:name="_Toc8973"/>
      <w:bookmarkStart w:id="290" w:name="_Toc29118"/>
      <w:r>
        <w:rPr>
          <w:rFonts w:hint="eastAsia" w:ascii="仿宋" w:hAnsi="仿宋" w:eastAsia="仿宋" w:cs="仿宋"/>
          <w:color w:val="auto"/>
          <w:sz w:val="32"/>
          <w:szCs w:val="32"/>
        </w:rPr>
        <w:t>商务响应表</w:t>
      </w:r>
      <w:bookmarkEnd w:id="269"/>
      <w:bookmarkEnd w:id="270"/>
      <w:bookmarkEnd w:id="271"/>
      <w:bookmarkEnd w:id="272"/>
      <w:bookmarkEnd w:id="273"/>
      <w:bookmarkEnd w:id="274"/>
      <w:bookmarkEnd w:id="275"/>
      <w:bookmarkEnd w:id="276"/>
      <w:bookmarkEnd w:id="277"/>
    </w:p>
    <w:p w14:paraId="1F4BCBB1">
      <w:pPr>
        <w:spacing w:line="360" w:lineRule="auto"/>
        <w:jc w:val="left"/>
        <w:rPr>
          <w:rFonts w:hint="eastAsia" w:ascii="仿宋" w:hAnsi="仿宋" w:eastAsia="仿宋" w:cs="仿宋"/>
          <w:color w:val="auto"/>
          <w:sz w:val="24"/>
        </w:rPr>
      </w:pPr>
      <w:r>
        <w:rPr>
          <w:rFonts w:hint="eastAsia" w:ascii="仿宋" w:hAnsi="仿宋" w:eastAsia="仿宋" w:cs="仿宋"/>
          <w:color w:val="auto"/>
          <w:sz w:val="24"/>
        </w:rPr>
        <w:t>项目编号：</w:t>
      </w:r>
      <w:r>
        <w:rPr>
          <w:rFonts w:hint="eastAsia" w:ascii="仿宋" w:hAnsi="仿宋" w:eastAsia="仿宋" w:cs="仿宋"/>
          <w:color w:val="auto"/>
          <w:sz w:val="24"/>
          <w:u w:val="single"/>
        </w:rPr>
        <w:t xml:space="preserve">                    </w:t>
      </w:r>
    </w:p>
    <w:p w14:paraId="47F40BA8">
      <w:pPr>
        <w:spacing w:line="360" w:lineRule="auto"/>
        <w:jc w:val="left"/>
        <w:rPr>
          <w:rFonts w:hint="eastAsia" w:ascii="仿宋" w:hAnsi="仿宋" w:eastAsia="仿宋" w:cs="仿宋"/>
          <w:color w:val="auto"/>
          <w:sz w:val="24"/>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483"/>
        <w:gridCol w:w="2233"/>
        <w:gridCol w:w="2451"/>
        <w:gridCol w:w="1275"/>
      </w:tblGrid>
      <w:tr w14:paraId="3FAFF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685843CC">
            <w:pPr>
              <w:pStyle w:val="45"/>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2483" w:type="dxa"/>
            <w:noWrap w:val="0"/>
            <w:vAlign w:val="center"/>
          </w:tcPr>
          <w:p w14:paraId="01598E5A">
            <w:pPr>
              <w:pStyle w:val="45"/>
              <w:jc w:val="center"/>
              <w:rPr>
                <w:rFonts w:hint="eastAsia" w:ascii="仿宋" w:hAnsi="仿宋" w:eastAsia="仿宋" w:cs="仿宋"/>
                <w:color w:val="auto"/>
                <w:sz w:val="24"/>
              </w:rPr>
            </w:pPr>
            <w:r>
              <w:rPr>
                <w:rFonts w:hint="eastAsia" w:ascii="仿宋" w:hAnsi="仿宋" w:eastAsia="仿宋" w:cs="仿宋"/>
                <w:color w:val="auto"/>
                <w:sz w:val="24"/>
              </w:rPr>
              <w:t>类别</w:t>
            </w:r>
          </w:p>
        </w:tc>
        <w:tc>
          <w:tcPr>
            <w:tcW w:w="2233" w:type="dxa"/>
            <w:noWrap w:val="0"/>
            <w:vAlign w:val="center"/>
          </w:tcPr>
          <w:p w14:paraId="06801B93">
            <w:pPr>
              <w:pStyle w:val="45"/>
              <w:jc w:val="center"/>
              <w:rPr>
                <w:rFonts w:hint="eastAsia" w:ascii="仿宋" w:hAnsi="仿宋" w:eastAsia="仿宋" w:cs="仿宋"/>
                <w:color w:val="auto"/>
                <w:sz w:val="24"/>
              </w:rPr>
            </w:pPr>
            <w:r>
              <w:rPr>
                <w:rFonts w:hint="eastAsia" w:ascii="仿宋" w:hAnsi="仿宋" w:eastAsia="仿宋" w:cs="仿宋"/>
                <w:color w:val="auto"/>
                <w:sz w:val="24"/>
              </w:rPr>
              <w:t>招标文件要求</w:t>
            </w:r>
          </w:p>
        </w:tc>
        <w:tc>
          <w:tcPr>
            <w:tcW w:w="2451" w:type="dxa"/>
            <w:noWrap w:val="0"/>
            <w:vAlign w:val="center"/>
          </w:tcPr>
          <w:p w14:paraId="59536A56">
            <w:pPr>
              <w:pStyle w:val="45"/>
              <w:jc w:val="center"/>
              <w:rPr>
                <w:rFonts w:hint="eastAsia" w:ascii="仿宋" w:hAnsi="仿宋" w:eastAsia="仿宋" w:cs="仿宋"/>
                <w:color w:val="auto"/>
                <w:sz w:val="24"/>
              </w:rPr>
            </w:pPr>
            <w:r>
              <w:rPr>
                <w:rFonts w:hint="eastAsia" w:ascii="仿宋" w:hAnsi="仿宋" w:eastAsia="仿宋" w:cs="仿宋"/>
                <w:color w:val="auto"/>
                <w:sz w:val="24"/>
              </w:rPr>
              <w:t>投标人承诺</w:t>
            </w:r>
          </w:p>
        </w:tc>
        <w:tc>
          <w:tcPr>
            <w:tcW w:w="1275" w:type="dxa"/>
            <w:noWrap w:val="0"/>
            <w:vAlign w:val="center"/>
          </w:tcPr>
          <w:p w14:paraId="01CFEAE7">
            <w:pPr>
              <w:pStyle w:val="45"/>
              <w:jc w:val="center"/>
              <w:rPr>
                <w:rFonts w:hint="eastAsia" w:ascii="仿宋" w:hAnsi="仿宋" w:eastAsia="仿宋" w:cs="仿宋"/>
                <w:color w:val="auto"/>
                <w:sz w:val="24"/>
              </w:rPr>
            </w:pPr>
            <w:r>
              <w:rPr>
                <w:rFonts w:hint="eastAsia" w:ascii="仿宋" w:hAnsi="仿宋" w:eastAsia="仿宋" w:cs="仿宋"/>
                <w:color w:val="auto"/>
                <w:sz w:val="24"/>
              </w:rPr>
              <w:t>备注</w:t>
            </w:r>
          </w:p>
        </w:tc>
      </w:tr>
      <w:tr w14:paraId="4EC58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195ADE7E">
            <w:pPr>
              <w:pStyle w:val="45"/>
              <w:jc w:val="center"/>
              <w:rPr>
                <w:rFonts w:hint="eastAsia" w:ascii="仿宋" w:hAnsi="仿宋" w:eastAsia="仿宋" w:cs="仿宋"/>
                <w:color w:val="auto"/>
                <w:sz w:val="24"/>
              </w:rPr>
            </w:pPr>
            <w:r>
              <w:rPr>
                <w:rFonts w:hint="eastAsia" w:ascii="仿宋" w:hAnsi="仿宋" w:eastAsia="仿宋" w:cs="仿宋"/>
                <w:color w:val="auto"/>
                <w:sz w:val="24"/>
              </w:rPr>
              <w:t>1</w:t>
            </w:r>
          </w:p>
        </w:tc>
        <w:tc>
          <w:tcPr>
            <w:tcW w:w="2483" w:type="dxa"/>
            <w:noWrap w:val="0"/>
            <w:vAlign w:val="center"/>
          </w:tcPr>
          <w:p w14:paraId="53706B5C">
            <w:pPr>
              <w:jc w:val="center"/>
              <w:rPr>
                <w:rFonts w:hint="eastAsia" w:ascii="仿宋" w:hAnsi="仿宋" w:eastAsia="仿宋" w:cs="仿宋"/>
                <w:color w:val="auto"/>
                <w:sz w:val="24"/>
              </w:rPr>
            </w:pPr>
          </w:p>
        </w:tc>
        <w:tc>
          <w:tcPr>
            <w:tcW w:w="2233" w:type="dxa"/>
            <w:noWrap w:val="0"/>
            <w:vAlign w:val="center"/>
          </w:tcPr>
          <w:p w14:paraId="3B3B4243">
            <w:pPr>
              <w:pStyle w:val="45"/>
              <w:jc w:val="center"/>
              <w:rPr>
                <w:rFonts w:hint="eastAsia" w:ascii="仿宋" w:hAnsi="仿宋" w:eastAsia="仿宋" w:cs="仿宋"/>
                <w:color w:val="auto"/>
                <w:sz w:val="24"/>
              </w:rPr>
            </w:pPr>
          </w:p>
        </w:tc>
        <w:tc>
          <w:tcPr>
            <w:tcW w:w="2451" w:type="dxa"/>
            <w:noWrap w:val="0"/>
            <w:vAlign w:val="center"/>
          </w:tcPr>
          <w:p w14:paraId="0CF5F7C4">
            <w:pPr>
              <w:pStyle w:val="45"/>
              <w:jc w:val="center"/>
              <w:rPr>
                <w:rFonts w:hint="eastAsia" w:ascii="仿宋" w:hAnsi="仿宋" w:eastAsia="仿宋" w:cs="仿宋"/>
                <w:color w:val="auto"/>
                <w:sz w:val="24"/>
              </w:rPr>
            </w:pPr>
          </w:p>
        </w:tc>
        <w:tc>
          <w:tcPr>
            <w:tcW w:w="1275" w:type="dxa"/>
            <w:noWrap w:val="0"/>
            <w:vAlign w:val="center"/>
          </w:tcPr>
          <w:p w14:paraId="16BEC1F9">
            <w:pPr>
              <w:pStyle w:val="45"/>
              <w:jc w:val="center"/>
              <w:rPr>
                <w:rFonts w:hint="eastAsia" w:ascii="仿宋" w:hAnsi="仿宋" w:eastAsia="仿宋" w:cs="仿宋"/>
                <w:color w:val="auto"/>
                <w:sz w:val="24"/>
              </w:rPr>
            </w:pPr>
          </w:p>
        </w:tc>
      </w:tr>
      <w:tr w14:paraId="47630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6148954E">
            <w:pPr>
              <w:pStyle w:val="45"/>
              <w:jc w:val="center"/>
              <w:rPr>
                <w:rFonts w:hint="eastAsia" w:ascii="仿宋" w:hAnsi="仿宋" w:eastAsia="仿宋" w:cs="仿宋"/>
                <w:color w:val="auto"/>
                <w:sz w:val="24"/>
              </w:rPr>
            </w:pPr>
            <w:r>
              <w:rPr>
                <w:rFonts w:hint="eastAsia" w:ascii="仿宋" w:hAnsi="仿宋" w:eastAsia="仿宋" w:cs="仿宋"/>
                <w:color w:val="auto"/>
                <w:sz w:val="24"/>
              </w:rPr>
              <w:t>2</w:t>
            </w:r>
          </w:p>
        </w:tc>
        <w:tc>
          <w:tcPr>
            <w:tcW w:w="2483" w:type="dxa"/>
            <w:noWrap w:val="0"/>
            <w:vAlign w:val="center"/>
          </w:tcPr>
          <w:p w14:paraId="08EC8791">
            <w:pPr>
              <w:jc w:val="center"/>
              <w:rPr>
                <w:rFonts w:hint="eastAsia" w:ascii="仿宋" w:hAnsi="仿宋" w:eastAsia="仿宋" w:cs="仿宋"/>
                <w:color w:val="auto"/>
                <w:sz w:val="24"/>
              </w:rPr>
            </w:pPr>
          </w:p>
        </w:tc>
        <w:tc>
          <w:tcPr>
            <w:tcW w:w="2233" w:type="dxa"/>
            <w:noWrap w:val="0"/>
            <w:vAlign w:val="center"/>
          </w:tcPr>
          <w:p w14:paraId="0672715B">
            <w:pPr>
              <w:pStyle w:val="12"/>
              <w:spacing w:line="360" w:lineRule="auto"/>
              <w:jc w:val="center"/>
              <w:rPr>
                <w:rFonts w:hint="eastAsia" w:ascii="仿宋" w:hAnsi="仿宋" w:eastAsia="仿宋" w:cs="仿宋"/>
                <w:color w:val="auto"/>
                <w:sz w:val="24"/>
              </w:rPr>
            </w:pPr>
          </w:p>
        </w:tc>
        <w:tc>
          <w:tcPr>
            <w:tcW w:w="2451" w:type="dxa"/>
            <w:noWrap w:val="0"/>
            <w:vAlign w:val="center"/>
          </w:tcPr>
          <w:p w14:paraId="20BE609D">
            <w:pPr>
              <w:pStyle w:val="45"/>
              <w:jc w:val="center"/>
              <w:rPr>
                <w:rFonts w:hint="eastAsia" w:ascii="仿宋" w:hAnsi="仿宋" w:eastAsia="仿宋" w:cs="仿宋"/>
                <w:color w:val="auto"/>
                <w:sz w:val="24"/>
              </w:rPr>
            </w:pPr>
          </w:p>
        </w:tc>
        <w:tc>
          <w:tcPr>
            <w:tcW w:w="1275" w:type="dxa"/>
            <w:noWrap w:val="0"/>
            <w:vAlign w:val="center"/>
          </w:tcPr>
          <w:p w14:paraId="3BF3D0EC">
            <w:pPr>
              <w:pStyle w:val="45"/>
              <w:jc w:val="center"/>
              <w:rPr>
                <w:rFonts w:hint="eastAsia" w:ascii="仿宋" w:hAnsi="仿宋" w:eastAsia="仿宋" w:cs="仿宋"/>
                <w:color w:val="auto"/>
                <w:sz w:val="24"/>
              </w:rPr>
            </w:pPr>
          </w:p>
        </w:tc>
      </w:tr>
      <w:tr w14:paraId="7DD05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5CBBBE44">
            <w:pPr>
              <w:pStyle w:val="45"/>
              <w:jc w:val="center"/>
              <w:rPr>
                <w:rFonts w:hint="eastAsia" w:ascii="仿宋" w:hAnsi="仿宋" w:eastAsia="仿宋" w:cs="仿宋"/>
                <w:color w:val="auto"/>
                <w:sz w:val="24"/>
              </w:rPr>
            </w:pPr>
            <w:r>
              <w:rPr>
                <w:rFonts w:hint="eastAsia" w:ascii="仿宋" w:hAnsi="仿宋" w:eastAsia="仿宋" w:cs="仿宋"/>
                <w:color w:val="auto"/>
                <w:sz w:val="24"/>
              </w:rPr>
              <w:t>3</w:t>
            </w:r>
          </w:p>
        </w:tc>
        <w:tc>
          <w:tcPr>
            <w:tcW w:w="2483" w:type="dxa"/>
            <w:noWrap w:val="0"/>
            <w:vAlign w:val="center"/>
          </w:tcPr>
          <w:p w14:paraId="33156C94">
            <w:pPr>
              <w:jc w:val="center"/>
              <w:rPr>
                <w:rFonts w:hint="eastAsia" w:ascii="仿宋" w:hAnsi="仿宋" w:eastAsia="仿宋" w:cs="仿宋"/>
                <w:color w:val="auto"/>
                <w:sz w:val="24"/>
              </w:rPr>
            </w:pPr>
          </w:p>
        </w:tc>
        <w:tc>
          <w:tcPr>
            <w:tcW w:w="2233" w:type="dxa"/>
            <w:noWrap w:val="0"/>
            <w:vAlign w:val="center"/>
          </w:tcPr>
          <w:p w14:paraId="6841717D">
            <w:pPr>
              <w:pStyle w:val="12"/>
              <w:spacing w:line="360" w:lineRule="auto"/>
              <w:jc w:val="center"/>
              <w:rPr>
                <w:rFonts w:hint="eastAsia" w:ascii="仿宋" w:hAnsi="仿宋" w:eastAsia="仿宋" w:cs="仿宋"/>
                <w:color w:val="auto"/>
                <w:sz w:val="24"/>
              </w:rPr>
            </w:pPr>
          </w:p>
        </w:tc>
        <w:tc>
          <w:tcPr>
            <w:tcW w:w="2451" w:type="dxa"/>
            <w:noWrap w:val="0"/>
            <w:vAlign w:val="center"/>
          </w:tcPr>
          <w:p w14:paraId="10CF976A">
            <w:pPr>
              <w:pStyle w:val="45"/>
              <w:jc w:val="center"/>
              <w:rPr>
                <w:rFonts w:hint="eastAsia" w:ascii="仿宋" w:hAnsi="仿宋" w:eastAsia="仿宋" w:cs="仿宋"/>
                <w:color w:val="auto"/>
                <w:sz w:val="24"/>
              </w:rPr>
            </w:pPr>
          </w:p>
        </w:tc>
        <w:tc>
          <w:tcPr>
            <w:tcW w:w="1275" w:type="dxa"/>
            <w:noWrap w:val="0"/>
            <w:vAlign w:val="center"/>
          </w:tcPr>
          <w:p w14:paraId="66D73543">
            <w:pPr>
              <w:pStyle w:val="45"/>
              <w:jc w:val="center"/>
              <w:rPr>
                <w:rFonts w:hint="eastAsia" w:ascii="仿宋" w:hAnsi="仿宋" w:eastAsia="仿宋" w:cs="仿宋"/>
                <w:color w:val="auto"/>
                <w:sz w:val="24"/>
              </w:rPr>
            </w:pPr>
          </w:p>
        </w:tc>
      </w:tr>
      <w:tr w14:paraId="05373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733382BC">
            <w:pPr>
              <w:pStyle w:val="45"/>
              <w:jc w:val="center"/>
              <w:rPr>
                <w:rFonts w:hint="eastAsia" w:ascii="仿宋" w:hAnsi="仿宋" w:eastAsia="仿宋" w:cs="仿宋"/>
                <w:color w:val="auto"/>
                <w:sz w:val="24"/>
              </w:rPr>
            </w:pPr>
            <w:r>
              <w:rPr>
                <w:rFonts w:hint="eastAsia" w:ascii="仿宋" w:hAnsi="仿宋" w:eastAsia="仿宋" w:cs="仿宋"/>
                <w:color w:val="auto"/>
                <w:sz w:val="24"/>
              </w:rPr>
              <w:t>4</w:t>
            </w:r>
          </w:p>
        </w:tc>
        <w:tc>
          <w:tcPr>
            <w:tcW w:w="2483" w:type="dxa"/>
            <w:noWrap w:val="0"/>
            <w:vAlign w:val="center"/>
          </w:tcPr>
          <w:p w14:paraId="292D36E9">
            <w:pPr>
              <w:jc w:val="center"/>
              <w:rPr>
                <w:rFonts w:hint="eastAsia" w:ascii="仿宋" w:hAnsi="仿宋" w:eastAsia="仿宋" w:cs="仿宋"/>
                <w:color w:val="auto"/>
                <w:sz w:val="24"/>
              </w:rPr>
            </w:pPr>
          </w:p>
        </w:tc>
        <w:tc>
          <w:tcPr>
            <w:tcW w:w="2233" w:type="dxa"/>
            <w:noWrap w:val="0"/>
            <w:vAlign w:val="center"/>
          </w:tcPr>
          <w:p w14:paraId="39BAF93A">
            <w:pPr>
              <w:pStyle w:val="45"/>
              <w:jc w:val="center"/>
              <w:rPr>
                <w:rFonts w:hint="eastAsia" w:ascii="仿宋" w:hAnsi="仿宋" w:eastAsia="仿宋" w:cs="仿宋"/>
                <w:color w:val="auto"/>
                <w:sz w:val="24"/>
              </w:rPr>
            </w:pPr>
          </w:p>
        </w:tc>
        <w:tc>
          <w:tcPr>
            <w:tcW w:w="2451" w:type="dxa"/>
            <w:noWrap w:val="0"/>
            <w:vAlign w:val="center"/>
          </w:tcPr>
          <w:p w14:paraId="02111571">
            <w:pPr>
              <w:pStyle w:val="45"/>
              <w:jc w:val="center"/>
              <w:rPr>
                <w:rFonts w:hint="eastAsia" w:ascii="仿宋" w:hAnsi="仿宋" w:eastAsia="仿宋" w:cs="仿宋"/>
                <w:color w:val="auto"/>
                <w:sz w:val="24"/>
              </w:rPr>
            </w:pPr>
          </w:p>
        </w:tc>
        <w:tc>
          <w:tcPr>
            <w:tcW w:w="1275" w:type="dxa"/>
            <w:noWrap w:val="0"/>
            <w:vAlign w:val="center"/>
          </w:tcPr>
          <w:p w14:paraId="1A6B9F90">
            <w:pPr>
              <w:pStyle w:val="45"/>
              <w:jc w:val="center"/>
              <w:rPr>
                <w:rFonts w:hint="eastAsia" w:ascii="仿宋" w:hAnsi="仿宋" w:eastAsia="仿宋" w:cs="仿宋"/>
                <w:color w:val="auto"/>
                <w:sz w:val="24"/>
              </w:rPr>
            </w:pPr>
          </w:p>
        </w:tc>
      </w:tr>
      <w:tr w14:paraId="723F8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14:paraId="297028E7">
            <w:pPr>
              <w:pStyle w:val="45"/>
              <w:jc w:val="center"/>
              <w:rPr>
                <w:rFonts w:hint="eastAsia" w:ascii="仿宋" w:hAnsi="仿宋" w:eastAsia="仿宋" w:cs="仿宋"/>
                <w:color w:val="auto"/>
                <w:sz w:val="24"/>
              </w:rPr>
            </w:pPr>
            <w:r>
              <w:rPr>
                <w:rFonts w:hint="eastAsia" w:ascii="仿宋" w:hAnsi="仿宋" w:eastAsia="仿宋" w:cs="仿宋"/>
                <w:color w:val="auto"/>
                <w:sz w:val="24"/>
              </w:rPr>
              <w:t>5</w:t>
            </w:r>
          </w:p>
        </w:tc>
        <w:tc>
          <w:tcPr>
            <w:tcW w:w="2483" w:type="dxa"/>
            <w:noWrap w:val="0"/>
            <w:vAlign w:val="center"/>
          </w:tcPr>
          <w:p w14:paraId="0D2F7350">
            <w:pPr>
              <w:pStyle w:val="45"/>
              <w:jc w:val="center"/>
              <w:rPr>
                <w:rFonts w:hint="eastAsia" w:ascii="仿宋" w:hAnsi="仿宋" w:eastAsia="仿宋" w:cs="仿宋"/>
                <w:color w:val="auto"/>
                <w:sz w:val="24"/>
              </w:rPr>
            </w:pPr>
            <w:r>
              <w:rPr>
                <w:rFonts w:hint="eastAsia" w:ascii="仿宋" w:hAnsi="仿宋" w:eastAsia="仿宋" w:cs="仿宋"/>
                <w:color w:val="auto"/>
                <w:sz w:val="24"/>
              </w:rPr>
              <w:t>……</w:t>
            </w:r>
          </w:p>
        </w:tc>
        <w:tc>
          <w:tcPr>
            <w:tcW w:w="2233" w:type="dxa"/>
            <w:noWrap w:val="0"/>
            <w:vAlign w:val="center"/>
          </w:tcPr>
          <w:p w14:paraId="04B457A8">
            <w:pPr>
              <w:pStyle w:val="45"/>
              <w:jc w:val="center"/>
              <w:rPr>
                <w:rFonts w:hint="eastAsia" w:ascii="仿宋" w:hAnsi="仿宋" w:eastAsia="仿宋" w:cs="仿宋"/>
                <w:color w:val="auto"/>
                <w:sz w:val="24"/>
              </w:rPr>
            </w:pPr>
          </w:p>
        </w:tc>
        <w:tc>
          <w:tcPr>
            <w:tcW w:w="2451" w:type="dxa"/>
            <w:noWrap w:val="0"/>
            <w:vAlign w:val="center"/>
          </w:tcPr>
          <w:p w14:paraId="0BE75008">
            <w:pPr>
              <w:pStyle w:val="45"/>
              <w:jc w:val="center"/>
              <w:rPr>
                <w:rFonts w:hint="eastAsia" w:ascii="仿宋" w:hAnsi="仿宋" w:eastAsia="仿宋" w:cs="仿宋"/>
                <w:color w:val="auto"/>
                <w:sz w:val="24"/>
              </w:rPr>
            </w:pPr>
          </w:p>
        </w:tc>
        <w:tc>
          <w:tcPr>
            <w:tcW w:w="1275" w:type="dxa"/>
            <w:noWrap w:val="0"/>
            <w:vAlign w:val="center"/>
          </w:tcPr>
          <w:p w14:paraId="1BE1A098">
            <w:pPr>
              <w:pStyle w:val="45"/>
              <w:jc w:val="center"/>
              <w:rPr>
                <w:rFonts w:hint="eastAsia" w:ascii="仿宋" w:hAnsi="仿宋" w:eastAsia="仿宋" w:cs="仿宋"/>
                <w:color w:val="auto"/>
                <w:sz w:val="24"/>
              </w:rPr>
            </w:pPr>
          </w:p>
        </w:tc>
      </w:tr>
    </w:tbl>
    <w:p w14:paraId="318E4A69">
      <w:pPr>
        <w:spacing w:line="360" w:lineRule="auto"/>
        <w:rPr>
          <w:rFonts w:hint="eastAsia" w:ascii="仿宋" w:hAnsi="仿宋" w:eastAsia="仿宋" w:cs="仿宋"/>
          <w:color w:val="auto"/>
          <w:sz w:val="24"/>
        </w:rPr>
      </w:pPr>
      <w:r>
        <w:rPr>
          <w:rFonts w:hint="eastAsia" w:ascii="仿宋" w:hAnsi="仿宋" w:eastAsia="仿宋" w:cs="仿宋"/>
          <w:color w:val="auto"/>
          <w:sz w:val="24"/>
        </w:rPr>
        <w:t>注：</w:t>
      </w:r>
    </w:p>
    <w:p w14:paraId="7608905B">
      <w:pPr>
        <w:numPr>
          <w:ilvl w:val="0"/>
          <w:numId w:val="25"/>
        </w:numPr>
        <w:spacing w:line="360" w:lineRule="auto"/>
        <w:ind w:left="0" w:leftChars="0" w:firstLine="480" w:firstLineChars="200"/>
        <w:rPr>
          <w:rFonts w:hint="eastAsia" w:ascii="仿宋" w:hAnsi="仿宋" w:eastAsia="仿宋" w:cs="宋体"/>
          <w:color w:val="auto"/>
          <w:sz w:val="24"/>
        </w:rPr>
      </w:pPr>
      <w:r>
        <w:rPr>
          <w:rFonts w:hint="eastAsia" w:ascii="仿宋" w:hAnsi="仿宋" w:eastAsia="仿宋" w:cs="宋体"/>
          <w:color w:val="auto"/>
          <w:sz w:val="24"/>
        </w:rPr>
        <w:t>投标人根据采购文件第</w:t>
      </w:r>
      <w:r>
        <w:rPr>
          <w:rFonts w:hint="eastAsia" w:ascii="仿宋" w:hAnsi="仿宋" w:eastAsia="仿宋" w:cs="宋体"/>
          <w:color w:val="auto"/>
          <w:sz w:val="24"/>
          <w:lang w:val="en-US" w:eastAsia="zh-CN"/>
        </w:rPr>
        <w:t>二</w:t>
      </w:r>
      <w:r>
        <w:rPr>
          <w:rFonts w:hint="eastAsia" w:ascii="仿宋" w:hAnsi="仿宋" w:eastAsia="仿宋" w:cs="宋体"/>
          <w:color w:val="auto"/>
          <w:sz w:val="24"/>
        </w:rPr>
        <w:t>章内容填写并作出相应承诺。如未填写或漏项，视为响应招标文件要求。此表可在不改变格式的情况下可自行制作。</w:t>
      </w:r>
    </w:p>
    <w:p w14:paraId="39AE8016">
      <w:pPr>
        <w:numPr>
          <w:ilvl w:val="0"/>
          <w:numId w:val="25"/>
        </w:numPr>
        <w:spacing w:line="360" w:lineRule="auto"/>
        <w:ind w:left="0" w:leftChars="0" w:firstLine="480" w:firstLineChars="200"/>
        <w:rPr>
          <w:rFonts w:hint="eastAsia" w:ascii="仿宋" w:hAnsi="仿宋" w:eastAsia="仿宋" w:cs="宋体"/>
          <w:color w:val="auto"/>
          <w:sz w:val="24"/>
        </w:rPr>
      </w:pPr>
      <w:r>
        <w:rPr>
          <w:rFonts w:hint="eastAsia" w:ascii="仿宋" w:hAnsi="仿宋" w:eastAsia="仿宋" w:cs="宋体"/>
          <w:color w:val="auto"/>
          <w:sz w:val="24"/>
        </w:rPr>
        <w:t>备注栏填正偏离、负偏离或无偏离。</w:t>
      </w:r>
    </w:p>
    <w:p w14:paraId="127726DB">
      <w:pPr>
        <w:spacing w:line="360" w:lineRule="auto"/>
        <w:jc w:val="left"/>
        <w:rPr>
          <w:rFonts w:hint="eastAsia" w:ascii="仿宋" w:hAnsi="仿宋" w:eastAsia="仿宋" w:cs="仿宋"/>
          <w:color w:val="auto"/>
          <w:spacing w:val="20"/>
          <w:sz w:val="24"/>
        </w:rPr>
      </w:pPr>
    </w:p>
    <w:p w14:paraId="148B5B0C">
      <w:pPr>
        <w:pStyle w:val="9"/>
        <w:rPr>
          <w:rFonts w:hint="eastAsia" w:ascii="仿宋" w:hAnsi="仿宋" w:eastAsia="仿宋" w:cs="仿宋"/>
          <w:color w:val="auto"/>
          <w:spacing w:val="20"/>
          <w:sz w:val="24"/>
        </w:rPr>
      </w:pPr>
    </w:p>
    <w:p w14:paraId="6B58B82E">
      <w:pPr>
        <w:rPr>
          <w:rFonts w:hint="eastAsia" w:ascii="仿宋" w:hAnsi="仿宋" w:eastAsia="仿宋" w:cs="仿宋"/>
          <w:color w:val="auto"/>
        </w:rPr>
      </w:pPr>
    </w:p>
    <w:p w14:paraId="311077A4">
      <w:pPr>
        <w:pStyle w:val="38"/>
        <w:spacing w:line="360" w:lineRule="auto"/>
        <w:ind w:firstLine="2880" w:firstLineChars="1200"/>
        <w:rPr>
          <w:rFonts w:hint="eastAsia" w:ascii="仿宋" w:hAnsi="仿宋" w:eastAsia="仿宋" w:cs="仿宋"/>
          <w:color w:val="auto"/>
          <w:sz w:val="24"/>
          <w:szCs w:val="24"/>
          <w:u w:val="single"/>
        </w:rPr>
      </w:pPr>
      <w:r>
        <w:rPr>
          <w:rFonts w:hint="eastAsia" w:ascii="仿宋" w:hAnsi="仿宋" w:eastAsia="仿宋" w:cs="仿宋"/>
          <w:color w:val="auto"/>
          <w:sz w:val="24"/>
          <w:szCs w:val="24"/>
        </w:rPr>
        <w:t>法定代表人（或被委托人）签字或盖章：</w:t>
      </w:r>
      <w:r>
        <w:rPr>
          <w:rFonts w:hint="eastAsia" w:ascii="仿宋" w:hAnsi="仿宋" w:eastAsia="仿宋" w:cs="仿宋"/>
          <w:color w:val="auto"/>
          <w:sz w:val="24"/>
          <w:szCs w:val="24"/>
          <w:u w:val="single"/>
        </w:rPr>
        <w:t xml:space="preserve">            </w:t>
      </w:r>
    </w:p>
    <w:p w14:paraId="773D9705">
      <w:pPr>
        <w:pStyle w:val="38"/>
        <w:spacing w:line="360" w:lineRule="auto"/>
        <w:ind w:firstLine="5040" w:firstLineChars="1800"/>
        <w:rPr>
          <w:rFonts w:hint="eastAsia" w:ascii="仿宋" w:hAnsi="仿宋" w:eastAsia="仿宋" w:cs="仿宋"/>
          <w:color w:val="auto"/>
          <w:spacing w:val="20"/>
          <w:sz w:val="24"/>
          <w:u w:val="single"/>
        </w:rPr>
      </w:pPr>
      <w:r>
        <w:rPr>
          <w:rFonts w:hint="eastAsia" w:ascii="仿宋" w:hAnsi="仿宋" w:eastAsia="仿宋" w:cs="仿宋"/>
          <w:color w:val="auto"/>
          <w:spacing w:val="20"/>
          <w:sz w:val="24"/>
        </w:rPr>
        <w:t>投标人盖章：</w:t>
      </w:r>
      <w:r>
        <w:rPr>
          <w:rFonts w:hint="eastAsia" w:ascii="仿宋" w:hAnsi="仿宋" w:eastAsia="仿宋" w:cs="仿宋"/>
          <w:color w:val="auto"/>
          <w:spacing w:val="20"/>
          <w:sz w:val="24"/>
          <w:u w:val="single"/>
        </w:rPr>
        <w:t xml:space="preserve">            </w:t>
      </w:r>
    </w:p>
    <w:p w14:paraId="663AFE47">
      <w:pPr>
        <w:pStyle w:val="38"/>
        <w:spacing w:line="360" w:lineRule="auto"/>
        <w:ind w:firstLine="5040" w:firstLineChars="1800"/>
        <w:rPr>
          <w:rFonts w:hint="eastAsia" w:ascii="仿宋" w:hAnsi="仿宋" w:eastAsia="仿宋" w:cs="仿宋"/>
          <w:color w:val="auto"/>
          <w:spacing w:val="20"/>
          <w:sz w:val="24"/>
          <w:u w:val="single"/>
        </w:rPr>
      </w:pPr>
      <w:r>
        <w:rPr>
          <w:rFonts w:hint="eastAsia" w:ascii="仿宋" w:hAnsi="仿宋" w:eastAsia="仿宋" w:cs="仿宋"/>
          <w:color w:val="auto"/>
          <w:spacing w:val="20"/>
          <w:sz w:val="24"/>
        </w:rPr>
        <w:t>日     期：</w:t>
      </w:r>
      <w:r>
        <w:rPr>
          <w:rFonts w:hint="eastAsia" w:ascii="仿宋" w:hAnsi="仿宋" w:eastAsia="仿宋" w:cs="仿宋"/>
          <w:color w:val="auto"/>
          <w:spacing w:val="20"/>
          <w:sz w:val="24"/>
          <w:u w:val="single"/>
        </w:rPr>
        <w:t xml:space="preserve">            </w:t>
      </w:r>
    </w:p>
    <w:p w14:paraId="74015486">
      <w:pPr>
        <w:pStyle w:val="38"/>
        <w:spacing w:line="360" w:lineRule="auto"/>
        <w:ind w:firstLine="5040" w:firstLineChars="1800"/>
        <w:rPr>
          <w:rFonts w:hint="eastAsia" w:ascii="仿宋" w:hAnsi="仿宋" w:eastAsia="仿宋" w:cs="仿宋"/>
          <w:color w:val="auto"/>
          <w:spacing w:val="20"/>
          <w:sz w:val="24"/>
          <w:u w:val="single"/>
        </w:rPr>
      </w:pPr>
    </w:p>
    <w:p w14:paraId="4FA73A3E">
      <w:pPr>
        <w:pStyle w:val="38"/>
        <w:spacing w:line="360" w:lineRule="auto"/>
        <w:ind w:firstLine="5040" w:firstLineChars="1800"/>
        <w:rPr>
          <w:rFonts w:hint="eastAsia" w:ascii="仿宋" w:hAnsi="仿宋" w:eastAsia="仿宋" w:cs="仿宋"/>
          <w:color w:val="auto"/>
          <w:spacing w:val="20"/>
          <w:sz w:val="24"/>
          <w:u w:val="single"/>
        </w:rPr>
      </w:pPr>
    </w:p>
    <w:p w14:paraId="18A814A4">
      <w:pPr>
        <w:pStyle w:val="38"/>
        <w:spacing w:line="360" w:lineRule="auto"/>
        <w:ind w:firstLine="5040" w:firstLineChars="1800"/>
        <w:rPr>
          <w:rFonts w:hint="eastAsia" w:ascii="仿宋" w:hAnsi="仿宋" w:eastAsia="仿宋" w:cs="仿宋"/>
          <w:color w:val="auto"/>
          <w:spacing w:val="20"/>
          <w:sz w:val="24"/>
          <w:u w:val="single"/>
        </w:rPr>
      </w:pPr>
    </w:p>
    <w:p w14:paraId="38DD8738">
      <w:pPr>
        <w:pStyle w:val="38"/>
        <w:spacing w:line="360" w:lineRule="auto"/>
        <w:ind w:firstLine="5040" w:firstLineChars="1800"/>
        <w:rPr>
          <w:rFonts w:hint="eastAsia" w:ascii="仿宋" w:hAnsi="仿宋" w:eastAsia="仿宋" w:cs="仿宋"/>
          <w:color w:val="auto"/>
          <w:spacing w:val="20"/>
          <w:sz w:val="24"/>
          <w:u w:val="single"/>
        </w:rPr>
      </w:pPr>
    </w:p>
    <w:p w14:paraId="533096D0">
      <w:pPr>
        <w:pStyle w:val="38"/>
        <w:spacing w:line="360" w:lineRule="auto"/>
        <w:ind w:firstLine="5040" w:firstLineChars="1800"/>
        <w:rPr>
          <w:rFonts w:hint="eastAsia" w:ascii="仿宋" w:hAnsi="仿宋" w:eastAsia="仿宋" w:cs="仿宋"/>
          <w:color w:val="auto"/>
          <w:spacing w:val="20"/>
          <w:sz w:val="24"/>
          <w:u w:val="single"/>
        </w:rPr>
      </w:pPr>
    </w:p>
    <w:p w14:paraId="58AB4CA0">
      <w:pPr>
        <w:pStyle w:val="38"/>
        <w:spacing w:line="360" w:lineRule="auto"/>
        <w:ind w:firstLine="5040" w:firstLineChars="1800"/>
        <w:rPr>
          <w:rFonts w:hint="eastAsia" w:ascii="仿宋" w:hAnsi="仿宋" w:eastAsia="仿宋" w:cs="仿宋"/>
          <w:color w:val="auto"/>
          <w:spacing w:val="20"/>
          <w:sz w:val="24"/>
          <w:u w:val="single"/>
        </w:rPr>
      </w:pPr>
    </w:p>
    <w:p w14:paraId="30F64B58">
      <w:pPr>
        <w:pStyle w:val="38"/>
        <w:spacing w:line="360" w:lineRule="auto"/>
        <w:ind w:firstLine="5040" w:firstLineChars="1800"/>
        <w:rPr>
          <w:rFonts w:hint="eastAsia" w:ascii="仿宋" w:hAnsi="仿宋" w:eastAsia="仿宋" w:cs="仿宋"/>
          <w:color w:val="auto"/>
          <w:spacing w:val="20"/>
          <w:sz w:val="24"/>
          <w:u w:val="single"/>
        </w:rPr>
      </w:pPr>
    </w:p>
    <w:p w14:paraId="0DF6D21B">
      <w:pPr>
        <w:pStyle w:val="38"/>
        <w:spacing w:line="360" w:lineRule="auto"/>
        <w:ind w:firstLine="5040" w:firstLineChars="1800"/>
        <w:rPr>
          <w:rFonts w:hint="eastAsia" w:ascii="仿宋" w:hAnsi="仿宋" w:eastAsia="仿宋" w:cs="仿宋"/>
          <w:color w:val="auto"/>
          <w:spacing w:val="20"/>
          <w:sz w:val="24"/>
          <w:u w:val="single"/>
        </w:rPr>
      </w:pPr>
    </w:p>
    <w:bookmarkEnd w:id="278"/>
    <w:bookmarkEnd w:id="279"/>
    <w:bookmarkEnd w:id="280"/>
    <w:p w14:paraId="3991380E">
      <w:pPr>
        <w:numPr>
          <w:ilvl w:val="0"/>
          <w:numId w:val="24"/>
        </w:numPr>
        <w:spacing w:line="360" w:lineRule="auto"/>
        <w:rPr>
          <w:rFonts w:hint="eastAsia" w:ascii="仿宋" w:hAnsi="仿宋" w:eastAsia="仿宋" w:cs="仿宋"/>
          <w:b/>
          <w:bCs/>
          <w:color w:val="auto"/>
          <w:sz w:val="32"/>
          <w:szCs w:val="32"/>
        </w:rPr>
      </w:pPr>
      <w:bookmarkStart w:id="291" w:name="_Toc4462"/>
      <w:bookmarkStart w:id="292" w:name="_Toc5090"/>
      <w:bookmarkStart w:id="293" w:name="_Toc18025"/>
      <w:bookmarkStart w:id="294" w:name="_Toc7927"/>
      <w:bookmarkStart w:id="295" w:name="_Toc10273"/>
      <w:bookmarkStart w:id="296" w:name="_Toc654"/>
      <w:r>
        <w:rPr>
          <w:rFonts w:hint="eastAsia" w:ascii="仿宋" w:hAnsi="仿宋" w:eastAsia="仿宋" w:cs="仿宋"/>
          <w:b/>
          <w:bCs/>
          <w:color w:val="auto"/>
          <w:sz w:val="32"/>
          <w:szCs w:val="32"/>
          <w:lang w:val="en-US" w:eastAsia="zh-CN"/>
        </w:rPr>
        <w:t>体系认证证书</w:t>
      </w:r>
    </w:p>
    <w:p w14:paraId="0D2F35EF">
      <w:pPr>
        <w:rPr>
          <w:rFonts w:hint="eastAsia" w:ascii="仿宋" w:hAnsi="仿宋" w:eastAsia="仿宋" w:cs="仿宋"/>
          <w:color w:val="auto"/>
        </w:rPr>
      </w:pPr>
    </w:p>
    <w:p w14:paraId="6C9F0BBC">
      <w:pPr>
        <w:tabs>
          <w:tab w:val="left" w:pos="312"/>
        </w:tabs>
        <w:spacing w:line="360" w:lineRule="auto"/>
        <w:jc w:val="center"/>
        <w:rPr>
          <w:rFonts w:hint="default" w:ascii="仿宋" w:hAnsi="仿宋" w:eastAsia="仿宋" w:cs="仿宋"/>
          <w:b/>
          <w:color w:val="auto"/>
          <w:sz w:val="28"/>
          <w:lang w:val="en-US" w:eastAsia="zh-CN"/>
        </w:rPr>
      </w:pPr>
      <w:r>
        <w:rPr>
          <w:rFonts w:hint="eastAsia" w:ascii="仿宋" w:hAnsi="仿宋" w:eastAsia="仿宋" w:cs="仿宋"/>
          <w:color w:val="auto"/>
          <w:sz w:val="24"/>
          <w:szCs w:val="21"/>
        </w:rPr>
        <w:t>按第六章要求提供相关</w:t>
      </w:r>
      <w:r>
        <w:rPr>
          <w:rFonts w:hint="eastAsia" w:ascii="仿宋" w:hAnsi="仿宋" w:eastAsia="仿宋" w:cs="仿宋"/>
          <w:color w:val="auto"/>
          <w:sz w:val="24"/>
          <w:szCs w:val="21"/>
          <w:lang w:val="en-US" w:eastAsia="zh-CN"/>
        </w:rPr>
        <w:t>证书扫描件或复印件并加盖投标人公章。</w:t>
      </w:r>
    </w:p>
    <w:p w14:paraId="178F33A4">
      <w:pPr>
        <w:rPr>
          <w:rFonts w:hint="eastAsia" w:ascii="仿宋" w:hAnsi="仿宋" w:eastAsia="仿宋" w:cs="仿宋"/>
          <w:color w:val="auto"/>
        </w:rPr>
      </w:pPr>
    </w:p>
    <w:p w14:paraId="5464553C">
      <w:pPr>
        <w:pStyle w:val="6"/>
        <w:rPr>
          <w:rFonts w:hint="eastAsia" w:ascii="仿宋" w:hAnsi="仿宋" w:eastAsia="仿宋" w:cs="仿宋"/>
          <w:color w:val="auto"/>
        </w:rPr>
      </w:pPr>
    </w:p>
    <w:p w14:paraId="4B6F6A8D">
      <w:pPr>
        <w:pStyle w:val="10"/>
        <w:rPr>
          <w:rFonts w:hint="eastAsia" w:ascii="仿宋" w:hAnsi="仿宋" w:eastAsia="仿宋" w:cs="仿宋"/>
          <w:color w:val="auto"/>
        </w:rPr>
      </w:pPr>
    </w:p>
    <w:p w14:paraId="4F93CFF9">
      <w:pPr>
        <w:rPr>
          <w:rFonts w:hint="eastAsia"/>
          <w:color w:val="auto"/>
        </w:rPr>
      </w:pPr>
    </w:p>
    <w:p w14:paraId="67EE6D91">
      <w:pPr>
        <w:pStyle w:val="6"/>
        <w:rPr>
          <w:rFonts w:hint="eastAsia" w:ascii="仿宋" w:hAnsi="仿宋" w:eastAsia="仿宋" w:cs="仿宋"/>
          <w:color w:val="auto"/>
        </w:rPr>
      </w:pPr>
    </w:p>
    <w:p w14:paraId="39594CC9">
      <w:pPr>
        <w:pStyle w:val="29"/>
        <w:rPr>
          <w:rFonts w:hint="eastAsia" w:ascii="仿宋" w:hAnsi="仿宋" w:eastAsia="仿宋" w:cs="仿宋"/>
          <w:color w:val="auto"/>
          <w:sz w:val="24"/>
          <w:szCs w:val="21"/>
          <w:lang w:val="en-US" w:eastAsia="zh-CN"/>
        </w:rPr>
      </w:pPr>
    </w:p>
    <w:p w14:paraId="1E07C8E0">
      <w:pPr>
        <w:pStyle w:val="29"/>
        <w:rPr>
          <w:rFonts w:hint="default" w:ascii="仿宋" w:hAnsi="仿宋" w:eastAsia="仿宋" w:cs="仿宋"/>
          <w:color w:val="auto"/>
          <w:sz w:val="24"/>
          <w:szCs w:val="21"/>
          <w:lang w:val="en-US" w:eastAsia="zh-CN"/>
        </w:rPr>
      </w:pPr>
    </w:p>
    <w:p w14:paraId="7553A1EC">
      <w:pPr>
        <w:pStyle w:val="6"/>
        <w:rPr>
          <w:rFonts w:hint="eastAsia"/>
          <w:color w:val="auto"/>
        </w:rPr>
      </w:pPr>
    </w:p>
    <w:p w14:paraId="52FD5DD0">
      <w:pPr>
        <w:pStyle w:val="10"/>
        <w:rPr>
          <w:rFonts w:hint="eastAsia"/>
          <w:color w:val="auto"/>
        </w:rPr>
      </w:pPr>
    </w:p>
    <w:p w14:paraId="1A677AA9">
      <w:pPr>
        <w:rPr>
          <w:rFonts w:hint="eastAsia"/>
          <w:color w:val="auto"/>
        </w:rPr>
      </w:pPr>
    </w:p>
    <w:bookmarkEnd w:id="291"/>
    <w:bookmarkEnd w:id="292"/>
    <w:bookmarkEnd w:id="293"/>
    <w:bookmarkEnd w:id="294"/>
    <w:bookmarkEnd w:id="295"/>
    <w:bookmarkEnd w:id="296"/>
    <w:p w14:paraId="1BDBC9CF">
      <w:pPr>
        <w:pStyle w:val="5"/>
        <w:numPr>
          <w:ilvl w:val="0"/>
          <w:numId w:val="24"/>
        </w:numPr>
        <w:spacing w:before="240" w:after="240"/>
        <w:ind w:firstLineChars="0"/>
        <w:rPr>
          <w:rFonts w:hint="eastAsia" w:ascii="仿宋" w:hAnsi="仿宋" w:eastAsia="仿宋" w:cs="仿宋"/>
          <w:color w:val="auto"/>
        </w:rPr>
      </w:pPr>
      <w:r>
        <w:rPr>
          <w:rFonts w:hint="eastAsia" w:ascii="仿宋" w:hAnsi="仿宋" w:eastAsia="仿宋" w:cs="仿宋"/>
          <w:color w:val="auto"/>
          <w:sz w:val="32"/>
          <w:szCs w:val="32"/>
          <w:lang w:eastAsia="zh-CN"/>
        </w:rPr>
        <w:t>项目业绩</w:t>
      </w:r>
    </w:p>
    <w:p w14:paraId="3FE8FBFD">
      <w:pPr>
        <w:pStyle w:val="6"/>
        <w:ind w:firstLine="0"/>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业绩（若有）</w:t>
      </w:r>
    </w:p>
    <w:p w14:paraId="73C3F27A">
      <w:pPr>
        <w:pStyle w:val="18"/>
        <w:snapToGrid w:val="0"/>
        <w:ind w:left="480" w:hanging="480"/>
        <w:jc w:val="center"/>
        <w:rPr>
          <w:rFonts w:hint="eastAsia" w:ascii="仿宋" w:hAnsi="仿宋" w:eastAsia="仿宋" w:cs="仿宋"/>
          <w:color w:val="auto"/>
          <w:sz w:val="24"/>
        </w:rPr>
      </w:pPr>
      <w:r>
        <w:rPr>
          <w:rFonts w:hint="eastAsia" w:ascii="仿宋" w:hAnsi="仿宋" w:eastAsia="仿宋" w:cs="仿宋"/>
          <w:color w:val="auto"/>
          <w:sz w:val="24"/>
        </w:rPr>
        <w:t>投标人项目实施情况一览表</w:t>
      </w:r>
    </w:p>
    <w:tbl>
      <w:tblPr>
        <w:tblStyle w:val="24"/>
        <w:tblW w:w="82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0"/>
        <w:gridCol w:w="1344"/>
        <w:gridCol w:w="2056"/>
        <w:gridCol w:w="1234"/>
        <w:gridCol w:w="1125"/>
        <w:gridCol w:w="1734"/>
      </w:tblGrid>
      <w:tr w14:paraId="36D43E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710" w:type="dxa"/>
            <w:vMerge w:val="restart"/>
            <w:tcBorders>
              <w:top w:val="single" w:color="auto" w:sz="4" w:space="0"/>
              <w:left w:val="single" w:color="auto" w:sz="4" w:space="0"/>
              <w:bottom w:val="single" w:color="auto" w:sz="4" w:space="0"/>
              <w:right w:val="single" w:color="auto" w:sz="4" w:space="0"/>
            </w:tcBorders>
            <w:noWrap w:val="0"/>
            <w:vAlign w:val="center"/>
          </w:tcPr>
          <w:p w14:paraId="473FE2F2">
            <w:pPr>
              <w:snapToGrid w:val="0"/>
              <w:ind w:left="-78" w:leftChars="-37" w:right="-44" w:rightChars="-21"/>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344" w:type="dxa"/>
            <w:vMerge w:val="restart"/>
            <w:tcBorders>
              <w:top w:val="single" w:color="auto" w:sz="4" w:space="0"/>
              <w:left w:val="single" w:color="auto" w:sz="4" w:space="0"/>
              <w:bottom w:val="single" w:color="auto" w:sz="4" w:space="0"/>
              <w:right w:val="single" w:color="auto" w:sz="4" w:space="0"/>
            </w:tcBorders>
            <w:noWrap w:val="0"/>
            <w:vAlign w:val="center"/>
          </w:tcPr>
          <w:p w14:paraId="63BB7E56">
            <w:pPr>
              <w:snapToGrid w:val="0"/>
              <w:ind w:left="-78" w:leftChars="-37" w:right="-44" w:rightChars="-21"/>
              <w:jc w:val="center"/>
              <w:rPr>
                <w:rFonts w:hint="eastAsia" w:ascii="仿宋" w:hAnsi="仿宋" w:eastAsia="仿宋" w:cs="仿宋"/>
                <w:color w:val="auto"/>
                <w:sz w:val="24"/>
                <w:szCs w:val="24"/>
              </w:rPr>
            </w:pPr>
            <w:r>
              <w:rPr>
                <w:rFonts w:hint="eastAsia" w:ascii="仿宋" w:hAnsi="仿宋" w:eastAsia="仿宋" w:cs="仿宋"/>
                <w:color w:val="auto"/>
                <w:sz w:val="24"/>
                <w:szCs w:val="24"/>
              </w:rPr>
              <w:t>采购人名称</w:t>
            </w:r>
          </w:p>
        </w:tc>
        <w:tc>
          <w:tcPr>
            <w:tcW w:w="2056" w:type="dxa"/>
            <w:vMerge w:val="restart"/>
            <w:tcBorders>
              <w:top w:val="single" w:color="auto" w:sz="4" w:space="0"/>
              <w:left w:val="single" w:color="auto" w:sz="4" w:space="0"/>
              <w:bottom w:val="single" w:color="auto" w:sz="4" w:space="0"/>
              <w:right w:val="single" w:color="auto" w:sz="4" w:space="0"/>
            </w:tcBorders>
            <w:noWrap w:val="0"/>
            <w:vAlign w:val="center"/>
          </w:tcPr>
          <w:p w14:paraId="0A0196A5">
            <w:pPr>
              <w:snapToGrid w:val="0"/>
              <w:ind w:left="-78" w:leftChars="-37" w:right="-44" w:rightChars="-21"/>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tc>
        <w:tc>
          <w:tcPr>
            <w:tcW w:w="1234" w:type="dxa"/>
            <w:vMerge w:val="restart"/>
            <w:tcBorders>
              <w:top w:val="single" w:color="auto" w:sz="4" w:space="0"/>
              <w:left w:val="single" w:color="auto" w:sz="4" w:space="0"/>
              <w:bottom w:val="single" w:color="auto" w:sz="4" w:space="0"/>
              <w:right w:val="single" w:color="auto" w:sz="4" w:space="0"/>
            </w:tcBorders>
            <w:noWrap w:val="0"/>
            <w:vAlign w:val="center"/>
          </w:tcPr>
          <w:p w14:paraId="2D02F9DB">
            <w:pPr>
              <w:snapToGrid w:val="0"/>
              <w:ind w:left="-78" w:leftChars="-37" w:right="-44" w:rightChars="-21"/>
              <w:jc w:val="center"/>
              <w:rPr>
                <w:rFonts w:hint="eastAsia" w:ascii="仿宋" w:hAnsi="仿宋" w:eastAsia="仿宋" w:cs="仿宋"/>
                <w:color w:val="auto"/>
                <w:sz w:val="24"/>
                <w:szCs w:val="24"/>
              </w:rPr>
            </w:pPr>
            <w:r>
              <w:rPr>
                <w:rFonts w:hint="eastAsia" w:ascii="仿宋" w:hAnsi="仿宋" w:eastAsia="仿宋" w:cs="仿宋"/>
                <w:color w:val="auto"/>
                <w:sz w:val="24"/>
                <w:szCs w:val="24"/>
              </w:rPr>
              <w:t>合同金额</w:t>
            </w:r>
          </w:p>
          <w:p w14:paraId="57F43FDB">
            <w:pPr>
              <w:snapToGrid w:val="0"/>
              <w:ind w:left="-78" w:leftChars="-37" w:right="-44" w:rightChars="-21"/>
              <w:jc w:val="center"/>
              <w:rPr>
                <w:rFonts w:hint="eastAsia" w:ascii="仿宋" w:hAnsi="仿宋" w:eastAsia="仿宋" w:cs="仿宋"/>
                <w:color w:val="auto"/>
                <w:sz w:val="24"/>
                <w:szCs w:val="24"/>
              </w:rPr>
            </w:pPr>
            <w:r>
              <w:rPr>
                <w:rFonts w:hint="eastAsia" w:ascii="仿宋" w:hAnsi="仿宋" w:eastAsia="仿宋" w:cs="仿宋"/>
                <w:color w:val="auto"/>
                <w:sz w:val="24"/>
                <w:szCs w:val="24"/>
              </w:rPr>
              <w:t>（万元）</w:t>
            </w:r>
          </w:p>
        </w:tc>
        <w:tc>
          <w:tcPr>
            <w:tcW w:w="1125" w:type="dxa"/>
            <w:vMerge w:val="restart"/>
            <w:tcBorders>
              <w:top w:val="single" w:color="auto" w:sz="4" w:space="0"/>
              <w:left w:val="single" w:color="auto" w:sz="4" w:space="0"/>
              <w:right w:val="single" w:color="auto" w:sz="4" w:space="0"/>
            </w:tcBorders>
            <w:noWrap w:val="0"/>
            <w:vAlign w:val="center"/>
          </w:tcPr>
          <w:p w14:paraId="5DFD0B27">
            <w:pPr>
              <w:snapToGrid w:val="0"/>
              <w:ind w:left="-78" w:leftChars="-37" w:right="-44" w:rightChars="-21"/>
              <w:jc w:val="center"/>
              <w:rPr>
                <w:rFonts w:hint="eastAsia" w:ascii="仿宋" w:hAnsi="仿宋" w:eastAsia="仿宋" w:cs="仿宋"/>
                <w:color w:val="auto"/>
                <w:sz w:val="24"/>
                <w:szCs w:val="24"/>
              </w:rPr>
            </w:pPr>
            <w:r>
              <w:rPr>
                <w:rFonts w:hint="eastAsia" w:ascii="仿宋" w:hAnsi="仿宋" w:eastAsia="仿宋" w:cs="仿宋"/>
                <w:color w:val="auto"/>
                <w:sz w:val="24"/>
                <w:szCs w:val="24"/>
              </w:rPr>
              <w:t>签约及完成日期</w:t>
            </w:r>
          </w:p>
        </w:tc>
        <w:tc>
          <w:tcPr>
            <w:tcW w:w="1734" w:type="dxa"/>
            <w:vMerge w:val="restart"/>
            <w:tcBorders>
              <w:top w:val="single" w:color="auto" w:sz="4" w:space="0"/>
              <w:left w:val="single" w:color="auto" w:sz="4" w:space="0"/>
              <w:bottom w:val="single" w:color="auto" w:sz="4" w:space="0"/>
              <w:right w:val="single" w:color="auto" w:sz="4" w:space="0"/>
            </w:tcBorders>
            <w:noWrap w:val="0"/>
            <w:vAlign w:val="center"/>
          </w:tcPr>
          <w:p w14:paraId="76095885">
            <w:pPr>
              <w:snapToGrid w:val="0"/>
              <w:ind w:left="-78" w:leftChars="-37" w:right="-44" w:rightChars="-21"/>
              <w:jc w:val="center"/>
              <w:rPr>
                <w:rFonts w:hint="eastAsia" w:ascii="仿宋" w:hAnsi="仿宋" w:eastAsia="仿宋" w:cs="仿宋"/>
                <w:color w:val="auto"/>
                <w:sz w:val="24"/>
                <w:szCs w:val="24"/>
              </w:rPr>
            </w:pPr>
            <w:r>
              <w:rPr>
                <w:rFonts w:hint="eastAsia" w:ascii="仿宋" w:hAnsi="仿宋" w:eastAsia="仿宋" w:cs="仿宋"/>
                <w:color w:val="auto"/>
                <w:sz w:val="24"/>
                <w:szCs w:val="24"/>
              </w:rPr>
              <w:t>采购人联系人及联系电话</w:t>
            </w:r>
          </w:p>
        </w:tc>
      </w:tr>
      <w:tr w14:paraId="481311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10" w:type="dxa"/>
            <w:vMerge w:val="continue"/>
            <w:tcBorders>
              <w:top w:val="single" w:color="auto" w:sz="4" w:space="0"/>
              <w:left w:val="single" w:color="auto" w:sz="4" w:space="0"/>
              <w:bottom w:val="single" w:color="auto" w:sz="4" w:space="0"/>
              <w:right w:val="single" w:color="auto" w:sz="4" w:space="0"/>
            </w:tcBorders>
            <w:noWrap w:val="0"/>
            <w:vAlign w:val="center"/>
          </w:tcPr>
          <w:p w14:paraId="3C0BD9F9">
            <w:pPr>
              <w:widowControl/>
              <w:jc w:val="left"/>
              <w:rPr>
                <w:rFonts w:hint="eastAsia" w:ascii="仿宋" w:hAnsi="仿宋" w:eastAsia="仿宋" w:cs="仿宋"/>
                <w:color w:val="auto"/>
                <w:sz w:val="24"/>
                <w:szCs w:val="24"/>
              </w:rPr>
            </w:pPr>
          </w:p>
        </w:tc>
        <w:tc>
          <w:tcPr>
            <w:tcW w:w="1344" w:type="dxa"/>
            <w:vMerge w:val="continue"/>
            <w:tcBorders>
              <w:top w:val="single" w:color="auto" w:sz="4" w:space="0"/>
              <w:left w:val="single" w:color="auto" w:sz="4" w:space="0"/>
              <w:bottom w:val="single" w:color="auto" w:sz="4" w:space="0"/>
              <w:right w:val="single" w:color="auto" w:sz="4" w:space="0"/>
            </w:tcBorders>
            <w:noWrap w:val="0"/>
            <w:vAlign w:val="center"/>
          </w:tcPr>
          <w:p w14:paraId="36D5676D">
            <w:pPr>
              <w:widowControl/>
              <w:jc w:val="left"/>
              <w:rPr>
                <w:rFonts w:hint="eastAsia" w:ascii="仿宋" w:hAnsi="仿宋" w:eastAsia="仿宋" w:cs="仿宋"/>
                <w:color w:val="auto"/>
                <w:sz w:val="24"/>
                <w:szCs w:val="24"/>
              </w:rPr>
            </w:pPr>
          </w:p>
        </w:tc>
        <w:tc>
          <w:tcPr>
            <w:tcW w:w="2056" w:type="dxa"/>
            <w:vMerge w:val="continue"/>
            <w:tcBorders>
              <w:top w:val="single" w:color="auto" w:sz="4" w:space="0"/>
              <w:left w:val="single" w:color="auto" w:sz="4" w:space="0"/>
              <w:bottom w:val="single" w:color="auto" w:sz="4" w:space="0"/>
              <w:right w:val="single" w:color="auto" w:sz="4" w:space="0"/>
            </w:tcBorders>
            <w:noWrap w:val="0"/>
            <w:vAlign w:val="center"/>
          </w:tcPr>
          <w:p w14:paraId="4F6FF191">
            <w:pPr>
              <w:widowControl/>
              <w:jc w:val="left"/>
              <w:rPr>
                <w:rFonts w:hint="eastAsia" w:ascii="仿宋" w:hAnsi="仿宋" w:eastAsia="仿宋" w:cs="仿宋"/>
                <w:color w:val="auto"/>
                <w:sz w:val="24"/>
                <w:szCs w:val="24"/>
              </w:rPr>
            </w:pPr>
          </w:p>
        </w:tc>
        <w:tc>
          <w:tcPr>
            <w:tcW w:w="1234" w:type="dxa"/>
            <w:vMerge w:val="continue"/>
            <w:tcBorders>
              <w:top w:val="single" w:color="auto" w:sz="4" w:space="0"/>
              <w:left w:val="single" w:color="auto" w:sz="4" w:space="0"/>
              <w:bottom w:val="single" w:color="auto" w:sz="4" w:space="0"/>
              <w:right w:val="single" w:color="auto" w:sz="4" w:space="0"/>
            </w:tcBorders>
            <w:noWrap w:val="0"/>
            <w:vAlign w:val="center"/>
          </w:tcPr>
          <w:p w14:paraId="0E4566FB">
            <w:pPr>
              <w:widowControl/>
              <w:jc w:val="left"/>
              <w:rPr>
                <w:rFonts w:hint="eastAsia" w:ascii="仿宋" w:hAnsi="仿宋" w:eastAsia="仿宋" w:cs="仿宋"/>
                <w:color w:val="auto"/>
                <w:sz w:val="24"/>
                <w:szCs w:val="24"/>
              </w:rPr>
            </w:pPr>
          </w:p>
        </w:tc>
        <w:tc>
          <w:tcPr>
            <w:tcW w:w="1125" w:type="dxa"/>
            <w:vMerge w:val="continue"/>
            <w:tcBorders>
              <w:left w:val="single" w:color="auto" w:sz="4" w:space="0"/>
              <w:bottom w:val="single" w:color="auto" w:sz="4" w:space="0"/>
              <w:right w:val="single" w:color="auto" w:sz="4" w:space="0"/>
            </w:tcBorders>
            <w:noWrap w:val="0"/>
            <w:vAlign w:val="center"/>
          </w:tcPr>
          <w:p w14:paraId="09F96D9D">
            <w:pPr>
              <w:snapToGrid w:val="0"/>
              <w:jc w:val="center"/>
              <w:rPr>
                <w:rFonts w:hint="eastAsia" w:ascii="仿宋" w:hAnsi="仿宋" w:eastAsia="仿宋" w:cs="仿宋"/>
                <w:color w:val="auto"/>
                <w:sz w:val="24"/>
                <w:szCs w:val="24"/>
              </w:rPr>
            </w:pPr>
          </w:p>
        </w:tc>
        <w:tc>
          <w:tcPr>
            <w:tcW w:w="1734" w:type="dxa"/>
            <w:vMerge w:val="continue"/>
            <w:tcBorders>
              <w:top w:val="single" w:color="auto" w:sz="4" w:space="0"/>
              <w:left w:val="single" w:color="auto" w:sz="4" w:space="0"/>
              <w:bottom w:val="single" w:color="auto" w:sz="4" w:space="0"/>
              <w:right w:val="single" w:color="auto" w:sz="4" w:space="0"/>
            </w:tcBorders>
            <w:noWrap w:val="0"/>
            <w:vAlign w:val="center"/>
          </w:tcPr>
          <w:p w14:paraId="4EBE79D5">
            <w:pPr>
              <w:widowControl/>
              <w:jc w:val="left"/>
              <w:rPr>
                <w:rFonts w:hint="eastAsia" w:ascii="仿宋" w:hAnsi="仿宋" w:eastAsia="仿宋" w:cs="仿宋"/>
                <w:color w:val="auto"/>
                <w:sz w:val="24"/>
                <w:szCs w:val="24"/>
              </w:rPr>
            </w:pPr>
          </w:p>
        </w:tc>
      </w:tr>
      <w:tr w14:paraId="57BE6A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42879BDA">
            <w:pPr>
              <w:snapToGrid w:val="0"/>
              <w:jc w:val="center"/>
              <w:rPr>
                <w:rFonts w:hint="eastAsia" w:ascii="仿宋" w:hAnsi="仿宋" w:eastAsia="仿宋" w:cs="仿宋"/>
                <w:color w:val="auto"/>
                <w:sz w:val="24"/>
                <w:szCs w:val="24"/>
              </w:rPr>
            </w:pPr>
          </w:p>
        </w:tc>
        <w:tc>
          <w:tcPr>
            <w:tcW w:w="1344" w:type="dxa"/>
            <w:tcBorders>
              <w:top w:val="single" w:color="auto" w:sz="4" w:space="0"/>
              <w:left w:val="single" w:color="auto" w:sz="4" w:space="0"/>
              <w:bottom w:val="single" w:color="auto" w:sz="4" w:space="0"/>
              <w:right w:val="single" w:color="auto" w:sz="4" w:space="0"/>
            </w:tcBorders>
            <w:noWrap w:val="0"/>
            <w:vAlign w:val="center"/>
          </w:tcPr>
          <w:p w14:paraId="64B634B7">
            <w:pPr>
              <w:snapToGrid w:val="0"/>
              <w:jc w:val="center"/>
              <w:rPr>
                <w:rFonts w:hint="eastAsia" w:ascii="仿宋" w:hAnsi="仿宋" w:eastAsia="仿宋" w:cs="仿宋"/>
                <w:color w:val="auto"/>
                <w:sz w:val="24"/>
                <w:szCs w:val="24"/>
              </w:rPr>
            </w:pPr>
          </w:p>
        </w:tc>
        <w:tc>
          <w:tcPr>
            <w:tcW w:w="2056" w:type="dxa"/>
            <w:tcBorders>
              <w:top w:val="single" w:color="auto" w:sz="4" w:space="0"/>
              <w:left w:val="single" w:color="auto" w:sz="4" w:space="0"/>
              <w:bottom w:val="single" w:color="auto" w:sz="4" w:space="0"/>
              <w:right w:val="single" w:color="auto" w:sz="4" w:space="0"/>
            </w:tcBorders>
            <w:noWrap w:val="0"/>
            <w:vAlign w:val="center"/>
          </w:tcPr>
          <w:p w14:paraId="12F259A8">
            <w:pPr>
              <w:snapToGrid w:val="0"/>
              <w:jc w:val="center"/>
              <w:rPr>
                <w:rFonts w:hint="eastAsia" w:ascii="仿宋" w:hAnsi="仿宋" w:eastAsia="仿宋" w:cs="仿宋"/>
                <w:color w:val="auto"/>
                <w:sz w:val="24"/>
                <w:szCs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14:paraId="3E1ED213">
            <w:pPr>
              <w:snapToGrid w:val="0"/>
              <w:jc w:val="center"/>
              <w:rPr>
                <w:rFonts w:hint="eastAsia" w:ascii="仿宋" w:hAnsi="仿宋" w:eastAsia="仿宋" w:cs="仿宋"/>
                <w:color w:val="auto"/>
                <w:sz w:val="24"/>
                <w:szCs w:val="24"/>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14:paraId="795CE4AE">
            <w:pPr>
              <w:snapToGrid w:val="0"/>
              <w:jc w:val="center"/>
              <w:rPr>
                <w:rFonts w:hint="eastAsia" w:ascii="仿宋" w:hAnsi="仿宋" w:eastAsia="仿宋" w:cs="仿宋"/>
                <w:color w:val="auto"/>
                <w:sz w:val="24"/>
                <w:szCs w:val="24"/>
              </w:rPr>
            </w:pPr>
          </w:p>
        </w:tc>
        <w:tc>
          <w:tcPr>
            <w:tcW w:w="1734" w:type="dxa"/>
            <w:tcBorders>
              <w:top w:val="single" w:color="auto" w:sz="4" w:space="0"/>
              <w:left w:val="single" w:color="auto" w:sz="4" w:space="0"/>
              <w:bottom w:val="single" w:color="auto" w:sz="4" w:space="0"/>
              <w:right w:val="single" w:color="auto" w:sz="4" w:space="0"/>
            </w:tcBorders>
            <w:noWrap w:val="0"/>
            <w:vAlign w:val="center"/>
          </w:tcPr>
          <w:p w14:paraId="6F5F6615">
            <w:pPr>
              <w:snapToGrid w:val="0"/>
              <w:jc w:val="center"/>
              <w:rPr>
                <w:rFonts w:hint="eastAsia" w:ascii="仿宋" w:hAnsi="仿宋" w:eastAsia="仿宋" w:cs="仿宋"/>
                <w:color w:val="auto"/>
                <w:sz w:val="24"/>
                <w:szCs w:val="24"/>
              </w:rPr>
            </w:pPr>
          </w:p>
        </w:tc>
      </w:tr>
      <w:tr w14:paraId="3627B1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710" w:type="dxa"/>
            <w:tcBorders>
              <w:top w:val="single" w:color="auto" w:sz="4" w:space="0"/>
              <w:left w:val="single" w:color="auto" w:sz="4" w:space="0"/>
              <w:bottom w:val="single" w:color="auto" w:sz="4" w:space="0"/>
              <w:right w:val="single" w:color="auto" w:sz="4" w:space="0"/>
            </w:tcBorders>
            <w:noWrap w:val="0"/>
            <w:vAlign w:val="center"/>
          </w:tcPr>
          <w:p w14:paraId="2E7DFBC0">
            <w:pPr>
              <w:snapToGrid w:val="0"/>
              <w:spacing w:before="50" w:after="120" w:afterLines="50"/>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1344" w:type="dxa"/>
            <w:tcBorders>
              <w:top w:val="single" w:color="auto" w:sz="4" w:space="0"/>
              <w:left w:val="single" w:color="auto" w:sz="4" w:space="0"/>
              <w:bottom w:val="single" w:color="auto" w:sz="4" w:space="0"/>
              <w:right w:val="single" w:color="auto" w:sz="4" w:space="0"/>
            </w:tcBorders>
            <w:noWrap w:val="0"/>
            <w:vAlign w:val="center"/>
          </w:tcPr>
          <w:p w14:paraId="18CF1959">
            <w:pPr>
              <w:snapToGrid w:val="0"/>
              <w:spacing w:before="50" w:after="120" w:afterLines="50"/>
              <w:jc w:val="center"/>
              <w:rPr>
                <w:rFonts w:hint="eastAsia" w:ascii="仿宋" w:hAnsi="仿宋" w:eastAsia="仿宋" w:cs="仿宋"/>
                <w:color w:val="auto"/>
                <w:sz w:val="24"/>
                <w:szCs w:val="24"/>
              </w:rPr>
            </w:pPr>
          </w:p>
        </w:tc>
        <w:tc>
          <w:tcPr>
            <w:tcW w:w="2056" w:type="dxa"/>
            <w:tcBorders>
              <w:top w:val="single" w:color="auto" w:sz="4" w:space="0"/>
              <w:left w:val="single" w:color="auto" w:sz="4" w:space="0"/>
              <w:bottom w:val="single" w:color="auto" w:sz="4" w:space="0"/>
              <w:right w:val="single" w:color="auto" w:sz="4" w:space="0"/>
            </w:tcBorders>
            <w:noWrap w:val="0"/>
            <w:vAlign w:val="center"/>
          </w:tcPr>
          <w:p w14:paraId="631258C0">
            <w:pPr>
              <w:snapToGrid w:val="0"/>
              <w:spacing w:before="50" w:after="120" w:afterLines="50"/>
              <w:jc w:val="center"/>
              <w:rPr>
                <w:rFonts w:hint="eastAsia" w:ascii="仿宋" w:hAnsi="仿宋" w:eastAsia="仿宋" w:cs="仿宋"/>
                <w:color w:val="auto"/>
                <w:sz w:val="24"/>
                <w:szCs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14:paraId="140C3820">
            <w:pPr>
              <w:snapToGrid w:val="0"/>
              <w:spacing w:before="50" w:after="120" w:afterLines="50"/>
              <w:jc w:val="center"/>
              <w:rPr>
                <w:rFonts w:hint="eastAsia" w:ascii="仿宋" w:hAnsi="仿宋" w:eastAsia="仿宋" w:cs="仿宋"/>
                <w:color w:val="auto"/>
                <w:sz w:val="24"/>
                <w:szCs w:val="24"/>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14:paraId="5FA29369">
            <w:pPr>
              <w:snapToGrid w:val="0"/>
              <w:spacing w:before="50" w:after="120" w:afterLines="50"/>
              <w:jc w:val="center"/>
              <w:rPr>
                <w:rFonts w:hint="eastAsia" w:ascii="仿宋" w:hAnsi="仿宋" w:eastAsia="仿宋" w:cs="仿宋"/>
                <w:color w:val="auto"/>
                <w:sz w:val="24"/>
                <w:szCs w:val="24"/>
              </w:rPr>
            </w:pPr>
          </w:p>
        </w:tc>
        <w:tc>
          <w:tcPr>
            <w:tcW w:w="1734" w:type="dxa"/>
            <w:tcBorders>
              <w:top w:val="single" w:color="auto" w:sz="4" w:space="0"/>
              <w:left w:val="single" w:color="auto" w:sz="4" w:space="0"/>
              <w:bottom w:val="single" w:color="auto" w:sz="4" w:space="0"/>
              <w:right w:val="single" w:color="auto" w:sz="4" w:space="0"/>
            </w:tcBorders>
            <w:noWrap w:val="0"/>
            <w:vAlign w:val="center"/>
          </w:tcPr>
          <w:p w14:paraId="398094F0">
            <w:pPr>
              <w:snapToGrid w:val="0"/>
              <w:spacing w:before="50" w:after="120" w:afterLines="50"/>
              <w:jc w:val="center"/>
              <w:rPr>
                <w:rFonts w:hint="eastAsia" w:ascii="仿宋" w:hAnsi="仿宋" w:eastAsia="仿宋" w:cs="仿宋"/>
                <w:color w:val="auto"/>
                <w:sz w:val="24"/>
                <w:szCs w:val="24"/>
              </w:rPr>
            </w:pPr>
          </w:p>
        </w:tc>
      </w:tr>
    </w:tbl>
    <w:p w14:paraId="4E3106FA">
      <w:pPr>
        <w:jc w:val="center"/>
        <w:rPr>
          <w:rFonts w:hint="eastAsia" w:ascii="仿宋" w:hAnsi="仿宋" w:eastAsia="仿宋" w:cs="仿宋"/>
          <w:color w:val="auto"/>
          <w:szCs w:val="20"/>
        </w:rPr>
      </w:pPr>
    </w:p>
    <w:p w14:paraId="30B5D2F5">
      <w:pPr>
        <w:tabs>
          <w:tab w:val="left" w:pos="312"/>
        </w:tabs>
        <w:spacing w:line="360" w:lineRule="auto"/>
        <w:jc w:val="left"/>
        <w:rPr>
          <w:rFonts w:hint="eastAsia" w:ascii="仿宋" w:hAnsi="仿宋" w:eastAsia="仿宋" w:cs="仿宋"/>
          <w:color w:val="auto"/>
          <w:sz w:val="24"/>
          <w:szCs w:val="21"/>
        </w:rPr>
      </w:pPr>
      <w:r>
        <w:rPr>
          <w:rFonts w:hint="eastAsia" w:ascii="仿宋" w:hAnsi="仿宋" w:eastAsia="仿宋" w:cs="仿宋"/>
          <w:color w:val="auto"/>
          <w:sz w:val="24"/>
          <w:szCs w:val="21"/>
        </w:rPr>
        <w:t>注：</w:t>
      </w:r>
      <w:r>
        <w:rPr>
          <w:rFonts w:hint="eastAsia" w:ascii="仿宋" w:hAnsi="仿宋" w:eastAsia="仿宋" w:cs="仿宋"/>
          <w:color w:val="auto"/>
          <w:sz w:val="24"/>
          <w:szCs w:val="21"/>
          <w:lang w:val="en-US" w:eastAsia="zh-CN"/>
        </w:rPr>
        <w:t>按第六章要求</w:t>
      </w:r>
      <w:r>
        <w:rPr>
          <w:rFonts w:hint="eastAsia" w:ascii="仿宋" w:hAnsi="仿宋" w:eastAsia="仿宋" w:cs="仿宋"/>
          <w:color w:val="auto"/>
          <w:sz w:val="24"/>
          <w:szCs w:val="21"/>
          <w:lang w:eastAsia="zh-CN"/>
        </w:rPr>
        <w:t>必须同时</w:t>
      </w:r>
      <w:r>
        <w:rPr>
          <w:rFonts w:hint="eastAsia" w:ascii="仿宋" w:hAnsi="仿宋" w:eastAsia="仿宋" w:cs="仿宋"/>
          <w:color w:val="auto"/>
          <w:sz w:val="24"/>
          <w:szCs w:val="21"/>
        </w:rPr>
        <w:t>提供</w:t>
      </w:r>
      <w:r>
        <w:rPr>
          <w:rFonts w:hint="eastAsia" w:ascii="仿宋" w:hAnsi="仿宋" w:eastAsia="仿宋" w:cs="仿宋"/>
          <w:color w:val="auto"/>
          <w:sz w:val="24"/>
          <w:szCs w:val="21"/>
          <w:lang w:val="en-US" w:eastAsia="zh-CN"/>
        </w:rPr>
        <w:t>证明材料扫描件或复印件</w:t>
      </w:r>
      <w:r>
        <w:rPr>
          <w:rFonts w:hint="eastAsia" w:ascii="仿宋" w:hAnsi="仿宋" w:eastAsia="仿宋" w:cs="仿宋"/>
          <w:color w:val="auto"/>
          <w:sz w:val="24"/>
          <w:szCs w:val="21"/>
        </w:rPr>
        <w:t>并加盖</w:t>
      </w:r>
      <w:r>
        <w:rPr>
          <w:rFonts w:hint="eastAsia" w:ascii="仿宋" w:hAnsi="仿宋" w:eastAsia="仿宋" w:cs="仿宋"/>
          <w:color w:val="auto"/>
          <w:sz w:val="24"/>
          <w:szCs w:val="21"/>
          <w:lang w:val="en-US" w:eastAsia="zh-CN"/>
        </w:rPr>
        <w:t>投标人</w:t>
      </w:r>
      <w:r>
        <w:rPr>
          <w:rFonts w:hint="eastAsia" w:ascii="仿宋" w:hAnsi="仿宋" w:eastAsia="仿宋" w:cs="仿宋"/>
          <w:color w:val="auto"/>
          <w:sz w:val="24"/>
          <w:szCs w:val="21"/>
        </w:rPr>
        <w:t>公章，未提供的或未按要求盖章的视为无效业绩。</w:t>
      </w:r>
    </w:p>
    <w:p w14:paraId="66D569F3">
      <w:pPr>
        <w:pStyle w:val="22"/>
        <w:ind w:firstLine="210"/>
        <w:rPr>
          <w:rFonts w:hint="eastAsia" w:ascii="仿宋" w:hAnsi="仿宋" w:eastAsia="仿宋" w:cs="仿宋"/>
          <w:color w:val="auto"/>
        </w:rPr>
      </w:pPr>
    </w:p>
    <w:p w14:paraId="3F118155">
      <w:pPr>
        <w:pStyle w:val="38"/>
        <w:spacing w:line="360" w:lineRule="auto"/>
        <w:ind w:firstLine="2880" w:firstLineChars="1200"/>
        <w:rPr>
          <w:rFonts w:hint="eastAsia" w:ascii="仿宋" w:hAnsi="仿宋" w:eastAsia="仿宋" w:cs="仿宋"/>
          <w:color w:val="auto"/>
          <w:sz w:val="24"/>
          <w:szCs w:val="24"/>
          <w:u w:val="single"/>
        </w:rPr>
      </w:pPr>
      <w:r>
        <w:rPr>
          <w:rFonts w:hint="eastAsia" w:ascii="仿宋" w:hAnsi="仿宋" w:eastAsia="仿宋" w:cs="仿宋"/>
          <w:color w:val="auto"/>
          <w:sz w:val="24"/>
          <w:szCs w:val="24"/>
        </w:rPr>
        <w:t>法定代表人（或被委托人）签字或盖章：</w:t>
      </w:r>
      <w:r>
        <w:rPr>
          <w:rFonts w:hint="eastAsia" w:ascii="仿宋" w:hAnsi="仿宋" w:eastAsia="仿宋" w:cs="仿宋"/>
          <w:color w:val="auto"/>
          <w:sz w:val="24"/>
          <w:szCs w:val="24"/>
          <w:u w:val="single"/>
        </w:rPr>
        <w:t xml:space="preserve">            </w:t>
      </w:r>
    </w:p>
    <w:p w14:paraId="12538F39">
      <w:pPr>
        <w:pStyle w:val="38"/>
        <w:spacing w:line="360" w:lineRule="auto"/>
        <w:ind w:firstLine="5040" w:firstLineChars="1800"/>
        <w:rPr>
          <w:rFonts w:hint="eastAsia" w:ascii="仿宋" w:hAnsi="仿宋" w:eastAsia="仿宋" w:cs="仿宋"/>
          <w:color w:val="auto"/>
          <w:spacing w:val="20"/>
          <w:sz w:val="24"/>
          <w:u w:val="single"/>
        </w:rPr>
      </w:pPr>
      <w:r>
        <w:rPr>
          <w:rFonts w:hint="eastAsia" w:ascii="仿宋" w:hAnsi="仿宋" w:eastAsia="仿宋" w:cs="仿宋"/>
          <w:color w:val="auto"/>
          <w:spacing w:val="20"/>
          <w:sz w:val="24"/>
        </w:rPr>
        <w:t>投标人盖章：</w:t>
      </w:r>
      <w:r>
        <w:rPr>
          <w:rFonts w:hint="eastAsia" w:ascii="仿宋" w:hAnsi="仿宋" w:eastAsia="仿宋" w:cs="仿宋"/>
          <w:color w:val="auto"/>
          <w:spacing w:val="20"/>
          <w:sz w:val="24"/>
          <w:u w:val="single"/>
        </w:rPr>
        <w:t xml:space="preserve">            </w:t>
      </w:r>
    </w:p>
    <w:p w14:paraId="6D1F0AE2">
      <w:pPr>
        <w:pStyle w:val="38"/>
        <w:spacing w:line="360" w:lineRule="auto"/>
        <w:ind w:firstLine="5040" w:firstLineChars="1800"/>
        <w:rPr>
          <w:rFonts w:hint="eastAsia" w:ascii="仿宋" w:hAnsi="仿宋" w:eastAsia="仿宋" w:cs="仿宋"/>
          <w:color w:val="auto"/>
          <w:spacing w:val="20"/>
          <w:sz w:val="24"/>
          <w:u w:val="single"/>
        </w:rPr>
      </w:pPr>
      <w:r>
        <w:rPr>
          <w:rFonts w:hint="eastAsia" w:ascii="仿宋" w:hAnsi="仿宋" w:eastAsia="仿宋" w:cs="仿宋"/>
          <w:color w:val="auto"/>
          <w:spacing w:val="20"/>
          <w:sz w:val="24"/>
        </w:rPr>
        <w:t>日     期：</w:t>
      </w:r>
      <w:r>
        <w:rPr>
          <w:rFonts w:hint="eastAsia" w:ascii="仿宋" w:hAnsi="仿宋" w:eastAsia="仿宋" w:cs="仿宋"/>
          <w:color w:val="auto"/>
          <w:spacing w:val="20"/>
          <w:sz w:val="24"/>
          <w:u w:val="single"/>
        </w:rPr>
        <w:t xml:space="preserve">            </w:t>
      </w:r>
    </w:p>
    <w:p w14:paraId="4EB51B90">
      <w:pPr>
        <w:pStyle w:val="38"/>
        <w:spacing w:line="360" w:lineRule="auto"/>
        <w:ind w:firstLine="5040" w:firstLineChars="1800"/>
        <w:rPr>
          <w:rFonts w:hint="eastAsia" w:ascii="仿宋" w:hAnsi="仿宋" w:eastAsia="仿宋" w:cs="仿宋"/>
          <w:color w:val="auto"/>
          <w:spacing w:val="20"/>
          <w:sz w:val="24"/>
          <w:u w:val="single"/>
        </w:rPr>
      </w:pPr>
    </w:p>
    <w:p w14:paraId="377421F2">
      <w:pPr>
        <w:pStyle w:val="38"/>
        <w:spacing w:line="360" w:lineRule="auto"/>
        <w:ind w:firstLine="5040" w:firstLineChars="1800"/>
        <w:rPr>
          <w:rFonts w:hint="eastAsia" w:ascii="仿宋" w:hAnsi="仿宋" w:eastAsia="仿宋" w:cs="仿宋"/>
          <w:color w:val="auto"/>
          <w:spacing w:val="20"/>
          <w:sz w:val="24"/>
          <w:u w:val="single"/>
        </w:rPr>
      </w:pPr>
    </w:p>
    <w:p w14:paraId="462393BC">
      <w:pPr>
        <w:pStyle w:val="38"/>
        <w:spacing w:line="360" w:lineRule="auto"/>
        <w:ind w:firstLine="5040" w:firstLineChars="1800"/>
        <w:rPr>
          <w:rFonts w:hint="eastAsia" w:ascii="仿宋" w:hAnsi="仿宋" w:eastAsia="仿宋" w:cs="仿宋"/>
          <w:color w:val="auto"/>
          <w:spacing w:val="20"/>
          <w:sz w:val="24"/>
          <w:u w:val="single"/>
        </w:rPr>
      </w:pPr>
    </w:p>
    <w:p w14:paraId="713EE7AB">
      <w:pPr>
        <w:pStyle w:val="5"/>
        <w:numPr>
          <w:ilvl w:val="0"/>
          <w:numId w:val="24"/>
        </w:numPr>
        <w:spacing w:before="240" w:after="240"/>
        <w:ind w:firstLineChars="0"/>
        <w:jc w:val="left"/>
        <w:rPr>
          <w:rFonts w:hint="eastAsia" w:ascii="仿宋" w:hAnsi="仿宋" w:eastAsia="仿宋" w:cs="仿宋"/>
          <w:color w:val="auto"/>
          <w:sz w:val="32"/>
          <w:szCs w:val="32"/>
        </w:rPr>
      </w:pPr>
      <w:r>
        <w:rPr>
          <w:rFonts w:hint="eastAsia" w:ascii="仿宋" w:hAnsi="仿宋" w:eastAsia="仿宋" w:cs="仿宋"/>
          <w:color w:val="auto"/>
          <w:sz w:val="32"/>
          <w:szCs w:val="32"/>
        </w:rPr>
        <w:t>技术参数响应情况</w:t>
      </w:r>
    </w:p>
    <w:p w14:paraId="1E4CB561">
      <w:pPr>
        <w:pStyle w:val="45"/>
        <w:spacing w:line="560" w:lineRule="exact"/>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lang w:val="en-US" w:eastAsia="zh-CN"/>
        </w:rPr>
        <w:t xml:space="preserve">                       </w:t>
      </w:r>
    </w:p>
    <w:p w14:paraId="3EAB5A3A">
      <w:pPr>
        <w:pStyle w:val="45"/>
        <w:spacing w:line="560" w:lineRule="exact"/>
        <w:rPr>
          <w:rFonts w:hint="eastAsia"/>
          <w:color w:val="auto"/>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 xml:space="preserve">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166"/>
        <w:gridCol w:w="1221"/>
        <w:gridCol w:w="1222"/>
        <w:gridCol w:w="1221"/>
        <w:gridCol w:w="1222"/>
        <w:gridCol w:w="1221"/>
        <w:gridCol w:w="1222"/>
      </w:tblGrid>
      <w:tr w14:paraId="69335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40" w:type="dxa"/>
            <w:tcBorders>
              <w:top w:val="single" w:color="auto" w:sz="4" w:space="0"/>
              <w:left w:val="single" w:color="auto" w:sz="4" w:space="0"/>
              <w:right w:val="single" w:color="auto" w:sz="4" w:space="0"/>
            </w:tcBorders>
            <w:noWrap w:val="0"/>
            <w:vAlign w:val="center"/>
          </w:tcPr>
          <w:p w14:paraId="12602FA0">
            <w:pPr>
              <w:pStyle w:val="53"/>
              <w:tabs>
                <w:tab w:val="left" w:pos="3200"/>
              </w:tabs>
              <w:jc w:val="center"/>
              <w:rPr>
                <w:rFonts w:hint="eastAsia" w:ascii="仿宋" w:hAnsi="仿宋" w:eastAsia="仿宋" w:cs="仿宋"/>
                <w:b/>
                <w:bCs/>
                <w:color w:val="auto"/>
                <w:sz w:val="24"/>
                <w:highlight w:val="none"/>
              </w:rPr>
            </w:pPr>
            <w:r>
              <w:rPr>
                <w:rFonts w:hint="eastAsia" w:ascii="仿宋" w:hAnsi="仿宋" w:eastAsia="仿宋" w:cs="仿宋"/>
                <w:b w:val="0"/>
                <w:bCs w:val="0"/>
                <w:color w:val="auto"/>
                <w:sz w:val="24"/>
                <w:highlight w:val="none"/>
              </w:rPr>
              <w:t>序号</w:t>
            </w:r>
          </w:p>
        </w:tc>
        <w:tc>
          <w:tcPr>
            <w:tcW w:w="1166" w:type="dxa"/>
            <w:tcBorders>
              <w:top w:val="single" w:color="auto" w:sz="4" w:space="0"/>
              <w:left w:val="single" w:color="auto" w:sz="4" w:space="0"/>
              <w:right w:val="single" w:color="auto" w:sz="4" w:space="0"/>
            </w:tcBorders>
            <w:noWrap w:val="0"/>
            <w:vAlign w:val="center"/>
          </w:tcPr>
          <w:p w14:paraId="06994736">
            <w:pPr>
              <w:pStyle w:val="53"/>
              <w:tabs>
                <w:tab w:val="left" w:pos="320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投标产品名称</w:t>
            </w:r>
          </w:p>
        </w:tc>
        <w:tc>
          <w:tcPr>
            <w:tcW w:w="1221" w:type="dxa"/>
            <w:tcBorders>
              <w:top w:val="single" w:color="auto" w:sz="4" w:space="0"/>
              <w:left w:val="single" w:color="auto" w:sz="4" w:space="0"/>
              <w:right w:val="single" w:color="auto" w:sz="4" w:space="0"/>
            </w:tcBorders>
            <w:noWrap w:val="0"/>
            <w:vAlign w:val="center"/>
          </w:tcPr>
          <w:p w14:paraId="1682BA94">
            <w:pPr>
              <w:pStyle w:val="53"/>
              <w:tabs>
                <w:tab w:val="left" w:pos="320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品牌</w:t>
            </w:r>
          </w:p>
        </w:tc>
        <w:tc>
          <w:tcPr>
            <w:tcW w:w="1222" w:type="dxa"/>
            <w:tcBorders>
              <w:top w:val="single" w:color="auto" w:sz="4" w:space="0"/>
              <w:left w:val="single" w:color="auto" w:sz="4" w:space="0"/>
              <w:right w:val="single" w:color="auto" w:sz="4" w:space="0"/>
            </w:tcBorders>
            <w:noWrap w:val="0"/>
            <w:vAlign w:val="center"/>
          </w:tcPr>
          <w:p w14:paraId="2D92768F">
            <w:pPr>
              <w:pStyle w:val="53"/>
              <w:tabs>
                <w:tab w:val="left" w:pos="320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规格型号</w:t>
            </w:r>
          </w:p>
        </w:tc>
        <w:tc>
          <w:tcPr>
            <w:tcW w:w="1221" w:type="dxa"/>
            <w:tcBorders>
              <w:top w:val="single" w:color="auto" w:sz="4" w:space="0"/>
              <w:left w:val="single" w:color="auto" w:sz="4" w:space="0"/>
              <w:right w:val="single" w:color="auto" w:sz="4" w:space="0"/>
            </w:tcBorders>
            <w:noWrap w:val="0"/>
            <w:vAlign w:val="center"/>
          </w:tcPr>
          <w:p w14:paraId="5AA95B8A">
            <w:pPr>
              <w:pStyle w:val="53"/>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采购文件</w:t>
            </w:r>
            <w:r>
              <w:rPr>
                <w:rFonts w:hint="eastAsia" w:ascii="仿宋" w:hAnsi="仿宋" w:eastAsia="仿宋" w:cs="仿宋"/>
                <w:color w:val="auto"/>
                <w:sz w:val="24"/>
                <w:highlight w:val="none"/>
              </w:rPr>
              <w:t>要求</w:t>
            </w:r>
          </w:p>
        </w:tc>
        <w:tc>
          <w:tcPr>
            <w:tcW w:w="1222" w:type="dxa"/>
            <w:tcBorders>
              <w:top w:val="single" w:color="auto" w:sz="4" w:space="0"/>
              <w:left w:val="single" w:color="auto" w:sz="4" w:space="0"/>
              <w:right w:val="single" w:color="auto" w:sz="4" w:space="0"/>
            </w:tcBorders>
            <w:noWrap w:val="0"/>
            <w:vAlign w:val="center"/>
          </w:tcPr>
          <w:p w14:paraId="7638BFAB">
            <w:pPr>
              <w:pStyle w:val="53"/>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投标响应</w:t>
            </w:r>
          </w:p>
        </w:tc>
        <w:tc>
          <w:tcPr>
            <w:tcW w:w="1221" w:type="dxa"/>
            <w:tcBorders>
              <w:top w:val="single" w:color="auto" w:sz="4" w:space="0"/>
              <w:left w:val="single" w:color="auto" w:sz="4" w:space="0"/>
              <w:right w:val="single" w:color="auto" w:sz="4" w:space="0"/>
            </w:tcBorders>
            <w:noWrap w:val="0"/>
            <w:vAlign w:val="center"/>
          </w:tcPr>
          <w:p w14:paraId="54782A72">
            <w:pPr>
              <w:pStyle w:val="53"/>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偏离指标及说明</w:t>
            </w:r>
          </w:p>
        </w:tc>
        <w:tc>
          <w:tcPr>
            <w:tcW w:w="1222" w:type="dxa"/>
            <w:tcBorders>
              <w:top w:val="single" w:color="auto" w:sz="4" w:space="0"/>
              <w:left w:val="single" w:color="auto" w:sz="4" w:space="0"/>
              <w:right w:val="single" w:color="auto" w:sz="4" w:space="0"/>
            </w:tcBorders>
            <w:noWrap w:val="0"/>
            <w:vAlign w:val="center"/>
          </w:tcPr>
          <w:p w14:paraId="4422ABF6">
            <w:pPr>
              <w:pStyle w:val="53"/>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75C09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40" w:type="dxa"/>
            <w:tcBorders>
              <w:left w:val="single" w:color="auto" w:sz="4" w:space="0"/>
              <w:right w:val="single" w:color="auto" w:sz="4" w:space="0"/>
            </w:tcBorders>
            <w:noWrap w:val="0"/>
            <w:vAlign w:val="center"/>
          </w:tcPr>
          <w:p w14:paraId="2798AD86">
            <w:pPr>
              <w:pStyle w:val="53"/>
              <w:tabs>
                <w:tab w:val="left" w:pos="320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166" w:type="dxa"/>
            <w:tcBorders>
              <w:top w:val="single" w:color="auto" w:sz="4" w:space="0"/>
              <w:left w:val="single" w:color="auto" w:sz="4" w:space="0"/>
              <w:right w:val="single" w:color="auto" w:sz="4" w:space="0"/>
            </w:tcBorders>
            <w:noWrap w:val="0"/>
            <w:vAlign w:val="center"/>
          </w:tcPr>
          <w:p w14:paraId="3261C8DD">
            <w:pPr>
              <w:pStyle w:val="53"/>
              <w:jc w:val="center"/>
              <w:rPr>
                <w:rFonts w:hint="eastAsia" w:ascii="仿宋" w:hAnsi="仿宋" w:eastAsia="仿宋" w:cs="仿宋"/>
                <w:color w:val="auto"/>
                <w:sz w:val="24"/>
                <w:highlight w:val="none"/>
              </w:rPr>
            </w:pPr>
          </w:p>
        </w:tc>
        <w:tc>
          <w:tcPr>
            <w:tcW w:w="1221" w:type="dxa"/>
            <w:tcBorders>
              <w:top w:val="single" w:color="auto" w:sz="4" w:space="0"/>
              <w:left w:val="single" w:color="auto" w:sz="4" w:space="0"/>
              <w:right w:val="single" w:color="auto" w:sz="4" w:space="0"/>
            </w:tcBorders>
            <w:noWrap w:val="0"/>
            <w:vAlign w:val="center"/>
          </w:tcPr>
          <w:p w14:paraId="266A47CB">
            <w:pPr>
              <w:pStyle w:val="53"/>
              <w:jc w:val="center"/>
              <w:rPr>
                <w:rFonts w:hint="eastAsia" w:ascii="仿宋" w:hAnsi="仿宋" w:eastAsia="仿宋" w:cs="仿宋"/>
                <w:color w:val="auto"/>
                <w:sz w:val="24"/>
                <w:highlight w:val="none"/>
              </w:rPr>
            </w:pPr>
          </w:p>
        </w:tc>
        <w:tc>
          <w:tcPr>
            <w:tcW w:w="1222" w:type="dxa"/>
            <w:tcBorders>
              <w:top w:val="single" w:color="auto" w:sz="4" w:space="0"/>
              <w:left w:val="single" w:color="auto" w:sz="4" w:space="0"/>
              <w:right w:val="single" w:color="auto" w:sz="4" w:space="0"/>
            </w:tcBorders>
            <w:noWrap w:val="0"/>
            <w:vAlign w:val="center"/>
          </w:tcPr>
          <w:p w14:paraId="1E209FE7">
            <w:pPr>
              <w:pStyle w:val="53"/>
              <w:jc w:val="center"/>
              <w:rPr>
                <w:rFonts w:hint="eastAsia" w:ascii="仿宋" w:hAnsi="仿宋" w:eastAsia="仿宋" w:cs="仿宋"/>
                <w:color w:val="auto"/>
                <w:sz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258343FC">
            <w:pPr>
              <w:pStyle w:val="53"/>
              <w:jc w:val="center"/>
              <w:rPr>
                <w:rFonts w:hint="eastAsia" w:ascii="仿宋" w:hAnsi="仿宋" w:eastAsia="仿宋" w:cs="仿宋"/>
                <w:color w:val="auto"/>
                <w:sz w:val="24"/>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6FAC5383">
            <w:pPr>
              <w:pStyle w:val="53"/>
              <w:jc w:val="center"/>
              <w:rPr>
                <w:rFonts w:hint="eastAsia" w:ascii="仿宋" w:hAnsi="仿宋" w:eastAsia="仿宋" w:cs="仿宋"/>
                <w:color w:val="auto"/>
                <w:sz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7E72BDC7">
            <w:pPr>
              <w:pStyle w:val="53"/>
              <w:jc w:val="center"/>
              <w:rPr>
                <w:rFonts w:hint="eastAsia" w:ascii="仿宋" w:hAnsi="仿宋" w:eastAsia="仿宋" w:cs="仿宋"/>
                <w:color w:val="auto"/>
                <w:sz w:val="24"/>
                <w:highlight w:val="none"/>
                <w:lang w:val="en-GB"/>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3231011D">
            <w:pPr>
              <w:pStyle w:val="53"/>
              <w:jc w:val="center"/>
              <w:rPr>
                <w:rFonts w:hint="eastAsia" w:ascii="仿宋" w:hAnsi="仿宋" w:eastAsia="仿宋" w:cs="仿宋"/>
                <w:color w:val="auto"/>
                <w:sz w:val="24"/>
                <w:highlight w:val="none"/>
                <w:lang w:val="en-GB"/>
              </w:rPr>
            </w:pPr>
          </w:p>
        </w:tc>
      </w:tr>
      <w:tr w14:paraId="16D28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40" w:type="dxa"/>
            <w:tcBorders>
              <w:left w:val="single" w:color="auto" w:sz="4" w:space="0"/>
              <w:right w:val="single" w:color="auto" w:sz="4" w:space="0"/>
            </w:tcBorders>
            <w:noWrap w:val="0"/>
            <w:vAlign w:val="center"/>
          </w:tcPr>
          <w:p w14:paraId="603BDAA2">
            <w:pPr>
              <w:pStyle w:val="53"/>
              <w:tabs>
                <w:tab w:val="left" w:pos="320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166" w:type="dxa"/>
            <w:tcBorders>
              <w:left w:val="single" w:color="auto" w:sz="4" w:space="0"/>
              <w:right w:val="single" w:color="auto" w:sz="4" w:space="0"/>
            </w:tcBorders>
            <w:noWrap w:val="0"/>
            <w:vAlign w:val="center"/>
          </w:tcPr>
          <w:p w14:paraId="5D0A4068">
            <w:pPr>
              <w:pStyle w:val="53"/>
              <w:jc w:val="center"/>
              <w:rPr>
                <w:rFonts w:hint="eastAsia" w:ascii="仿宋" w:hAnsi="仿宋" w:eastAsia="仿宋" w:cs="仿宋"/>
                <w:color w:val="auto"/>
                <w:sz w:val="24"/>
                <w:highlight w:val="none"/>
              </w:rPr>
            </w:pPr>
          </w:p>
        </w:tc>
        <w:tc>
          <w:tcPr>
            <w:tcW w:w="1221" w:type="dxa"/>
            <w:tcBorders>
              <w:left w:val="single" w:color="auto" w:sz="4" w:space="0"/>
              <w:right w:val="single" w:color="auto" w:sz="4" w:space="0"/>
            </w:tcBorders>
            <w:noWrap w:val="0"/>
            <w:vAlign w:val="center"/>
          </w:tcPr>
          <w:p w14:paraId="6CD98191">
            <w:pPr>
              <w:pStyle w:val="53"/>
              <w:jc w:val="center"/>
              <w:rPr>
                <w:rFonts w:hint="eastAsia" w:ascii="仿宋" w:hAnsi="仿宋" w:eastAsia="仿宋" w:cs="仿宋"/>
                <w:color w:val="auto"/>
                <w:sz w:val="24"/>
                <w:highlight w:val="none"/>
              </w:rPr>
            </w:pPr>
          </w:p>
        </w:tc>
        <w:tc>
          <w:tcPr>
            <w:tcW w:w="1222" w:type="dxa"/>
            <w:tcBorders>
              <w:left w:val="single" w:color="auto" w:sz="4" w:space="0"/>
              <w:right w:val="single" w:color="auto" w:sz="4" w:space="0"/>
            </w:tcBorders>
            <w:noWrap w:val="0"/>
            <w:vAlign w:val="center"/>
          </w:tcPr>
          <w:p w14:paraId="6C23F470">
            <w:pPr>
              <w:pStyle w:val="53"/>
              <w:jc w:val="center"/>
              <w:rPr>
                <w:rFonts w:hint="eastAsia" w:ascii="仿宋" w:hAnsi="仿宋" w:eastAsia="仿宋" w:cs="仿宋"/>
                <w:color w:val="auto"/>
                <w:sz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058F7881">
            <w:pPr>
              <w:pStyle w:val="53"/>
              <w:jc w:val="center"/>
              <w:rPr>
                <w:rFonts w:hint="eastAsia" w:ascii="仿宋" w:hAnsi="仿宋" w:eastAsia="仿宋" w:cs="仿宋"/>
                <w:color w:val="auto"/>
                <w:sz w:val="24"/>
                <w:highlight w:val="none"/>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48AE4BC9">
            <w:pPr>
              <w:pStyle w:val="53"/>
              <w:jc w:val="center"/>
              <w:rPr>
                <w:rFonts w:hint="eastAsia" w:ascii="仿宋" w:hAnsi="仿宋" w:eastAsia="仿宋" w:cs="仿宋"/>
                <w:color w:val="auto"/>
                <w:sz w:val="24"/>
                <w:highlight w:val="none"/>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21102379">
            <w:pPr>
              <w:pStyle w:val="53"/>
              <w:jc w:val="center"/>
              <w:rPr>
                <w:rFonts w:hint="eastAsia" w:ascii="仿宋" w:hAnsi="仿宋" w:eastAsia="仿宋" w:cs="仿宋"/>
                <w:color w:val="auto"/>
                <w:sz w:val="24"/>
                <w:highlight w:val="none"/>
                <w:lang w:val="en-GB"/>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14:paraId="64973C9D">
            <w:pPr>
              <w:pStyle w:val="53"/>
              <w:jc w:val="center"/>
              <w:rPr>
                <w:rFonts w:hint="eastAsia" w:ascii="仿宋" w:hAnsi="仿宋" w:eastAsia="仿宋" w:cs="仿宋"/>
                <w:color w:val="auto"/>
                <w:sz w:val="24"/>
                <w:highlight w:val="none"/>
                <w:lang w:val="en-GB"/>
              </w:rPr>
            </w:pPr>
          </w:p>
        </w:tc>
      </w:tr>
      <w:tr w14:paraId="56A8C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40" w:type="dxa"/>
            <w:tcBorders>
              <w:left w:val="single" w:color="auto" w:sz="4" w:space="0"/>
              <w:right w:val="single" w:color="auto" w:sz="4" w:space="0"/>
            </w:tcBorders>
            <w:noWrap w:val="0"/>
            <w:vAlign w:val="center"/>
          </w:tcPr>
          <w:p w14:paraId="722F5AFB">
            <w:pPr>
              <w:pStyle w:val="53"/>
              <w:tabs>
                <w:tab w:val="left" w:pos="3200"/>
              </w:tabs>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166" w:type="dxa"/>
            <w:tcBorders>
              <w:left w:val="single" w:color="auto" w:sz="4" w:space="0"/>
              <w:bottom w:val="single" w:color="auto" w:sz="4" w:space="0"/>
              <w:right w:val="single" w:color="auto" w:sz="4" w:space="0"/>
            </w:tcBorders>
            <w:noWrap w:val="0"/>
            <w:vAlign w:val="center"/>
          </w:tcPr>
          <w:p w14:paraId="4B796B52">
            <w:pPr>
              <w:pStyle w:val="53"/>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221" w:type="dxa"/>
            <w:tcBorders>
              <w:left w:val="single" w:color="auto" w:sz="4" w:space="0"/>
              <w:bottom w:val="single" w:color="auto" w:sz="4" w:space="0"/>
              <w:right w:val="single" w:color="auto" w:sz="4" w:space="0"/>
            </w:tcBorders>
            <w:noWrap w:val="0"/>
            <w:vAlign w:val="center"/>
          </w:tcPr>
          <w:p w14:paraId="15B46049">
            <w:pPr>
              <w:pStyle w:val="53"/>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222" w:type="dxa"/>
            <w:tcBorders>
              <w:left w:val="single" w:color="auto" w:sz="4" w:space="0"/>
              <w:bottom w:val="single" w:color="auto" w:sz="4" w:space="0"/>
              <w:right w:val="single" w:color="auto" w:sz="4" w:space="0"/>
            </w:tcBorders>
            <w:noWrap w:val="0"/>
            <w:vAlign w:val="center"/>
          </w:tcPr>
          <w:p w14:paraId="300D13F2">
            <w:pPr>
              <w:pStyle w:val="53"/>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78A92B3B">
            <w:pPr>
              <w:pStyle w:val="53"/>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222" w:type="dxa"/>
            <w:tcBorders>
              <w:top w:val="single" w:color="auto" w:sz="4" w:space="0"/>
              <w:left w:val="single" w:color="auto" w:sz="4" w:space="0"/>
              <w:bottom w:val="single" w:color="auto" w:sz="4" w:space="0"/>
              <w:right w:val="single" w:color="auto" w:sz="4" w:space="0"/>
            </w:tcBorders>
            <w:noWrap w:val="0"/>
            <w:vAlign w:val="center"/>
          </w:tcPr>
          <w:p w14:paraId="6A30E583">
            <w:pPr>
              <w:pStyle w:val="53"/>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190CF5BA">
            <w:pPr>
              <w:pStyle w:val="53"/>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w:t>
            </w:r>
          </w:p>
        </w:tc>
        <w:tc>
          <w:tcPr>
            <w:tcW w:w="1222" w:type="dxa"/>
            <w:tcBorders>
              <w:top w:val="single" w:color="auto" w:sz="4" w:space="0"/>
              <w:left w:val="single" w:color="auto" w:sz="4" w:space="0"/>
              <w:bottom w:val="single" w:color="auto" w:sz="4" w:space="0"/>
              <w:right w:val="single" w:color="auto" w:sz="4" w:space="0"/>
            </w:tcBorders>
            <w:noWrap w:val="0"/>
            <w:vAlign w:val="center"/>
          </w:tcPr>
          <w:p w14:paraId="3A8D68CB">
            <w:pPr>
              <w:pStyle w:val="53"/>
              <w:jc w:val="cente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w:t>
            </w:r>
          </w:p>
        </w:tc>
      </w:tr>
    </w:tbl>
    <w:p w14:paraId="4A345A45">
      <w:pPr>
        <w:pStyle w:val="53"/>
        <w:spacing w:line="400" w:lineRule="exact"/>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注：请各投标人参照</w:t>
      </w:r>
      <w:r>
        <w:rPr>
          <w:rFonts w:hint="eastAsia" w:ascii="仿宋" w:hAnsi="仿宋" w:eastAsia="仿宋" w:cs="仿宋"/>
          <w:color w:val="auto"/>
          <w:sz w:val="24"/>
          <w:highlight w:val="none"/>
          <w:lang w:val="en-GB" w:eastAsia="zh-CN"/>
        </w:rPr>
        <w:t>采购文件</w:t>
      </w:r>
      <w:r>
        <w:rPr>
          <w:rFonts w:hint="eastAsia" w:ascii="仿宋" w:hAnsi="仿宋" w:eastAsia="仿宋" w:cs="仿宋"/>
          <w:color w:val="auto"/>
          <w:sz w:val="24"/>
          <w:highlight w:val="none"/>
          <w:lang w:val="en-GB"/>
        </w:rPr>
        <w:t>严格按以下要求认真填写偏离表：</w:t>
      </w:r>
    </w:p>
    <w:p w14:paraId="59D8CEFC">
      <w:pPr>
        <w:pStyle w:val="53"/>
        <w:spacing w:line="400" w:lineRule="exact"/>
        <w:ind w:firstLine="480" w:firstLineChars="200"/>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val="en-GB"/>
        </w:rPr>
        <w:t>投标人应根据投标产品的实际技术规格，并对照</w:t>
      </w:r>
      <w:r>
        <w:rPr>
          <w:rFonts w:hint="eastAsia" w:ascii="仿宋" w:hAnsi="仿宋" w:eastAsia="仿宋" w:cs="仿宋"/>
          <w:color w:val="auto"/>
          <w:sz w:val="24"/>
          <w:highlight w:val="none"/>
          <w:lang w:val="en-US" w:eastAsia="zh-CN"/>
        </w:rPr>
        <w:t>招标</w:t>
      </w:r>
      <w:r>
        <w:rPr>
          <w:rFonts w:hint="eastAsia" w:ascii="仿宋" w:hAnsi="仿宋" w:eastAsia="仿宋" w:cs="仿宋"/>
          <w:color w:val="auto"/>
          <w:sz w:val="24"/>
          <w:highlight w:val="none"/>
          <w:lang w:val="en-GB" w:eastAsia="zh-CN"/>
        </w:rPr>
        <w:t>文件</w:t>
      </w:r>
      <w:r>
        <w:rPr>
          <w:rFonts w:hint="eastAsia" w:ascii="仿宋" w:hAnsi="仿宋" w:eastAsia="仿宋" w:cs="仿宋"/>
          <w:color w:val="auto"/>
          <w:sz w:val="24"/>
          <w:highlight w:val="none"/>
          <w:lang w:val="en-GB"/>
        </w:rPr>
        <w:t>要求，对确实存在投标产品要求与</w:t>
      </w:r>
      <w:r>
        <w:rPr>
          <w:rFonts w:hint="eastAsia" w:ascii="仿宋" w:hAnsi="仿宋" w:eastAsia="仿宋" w:cs="仿宋"/>
          <w:color w:val="auto"/>
          <w:sz w:val="24"/>
          <w:highlight w:val="none"/>
          <w:lang w:val="en-GB" w:eastAsia="zh-CN"/>
        </w:rPr>
        <w:t>采购文件</w:t>
      </w:r>
      <w:r>
        <w:rPr>
          <w:rFonts w:hint="eastAsia" w:ascii="仿宋" w:hAnsi="仿宋" w:eastAsia="仿宋" w:cs="仿宋"/>
          <w:color w:val="auto"/>
          <w:sz w:val="24"/>
          <w:highlight w:val="none"/>
          <w:lang w:val="en-GB"/>
        </w:rPr>
        <w:t>要求有偏离的情况，应如实填写本表。“投标产品名称”栏注明偏离产品的名称；“投标响应” 栏注明投标产品的详细技术参数；“偏离指标及说明”栏注明偏离情况；“备注”栏注明此项偏离为“正偏离”</w:t>
      </w:r>
      <w:r>
        <w:rPr>
          <w:rFonts w:hint="eastAsia" w:ascii="仿宋" w:hAnsi="仿宋" w:eastAsia="仿宋" w:cs="仿宋"/>
          <w:color w:val="auto"/>
          <w:sz w:val="24"/>
          <w:highlight w:val="none"/>
          <w:lang w:val="en-GB" w:eastAsia="zh-CN"/>
        </w:rPr>
        <w:t>、“无偏离”或</w:t>
      </w:r>
      <w:r>
        <w:rPr>
          <w:rFonts w:hint="eastAsia" w:ascii="仿宋" w:hAnsi="仿宋" w:eastAsia="仿宋" w:cs="仿宋"/>
          <w:color w:val="auto"/>
          <w:sz w:val="24"/>
          <w:highlight w:val="none"/>
          <w:lang w:val="en-GB"/>
        </w:rPr>
        <w:t>“负偏离”；投标人</w:t>
      </w:r>
      <w:r>
        <w:rPr>
          <w:rFonts w:hint="eastAsia" w:ascii="仿宋" w:hAnsi="仿宋" w:eastAsia="仿宋" w:cs="仿宋"/>
          <w:color w:val="auto"/>
          <w:sz w:val="24"/>
          <w:highlight w:val="none"/>
          <w:lang w:val="en-GB" w:eastAsia="zh-CN"/>
        </w:rPr>
        <w:t>因</w:t>
      </w:r>
      <w:r>
        <w:rPr>
          <w:rFonts w:hint="eastAsia" w:ascii="仿宋" w:hAnsi="仿宋" w:eastAsia="仿宋" w:cs="仿宋"/>
          <w:color w:val="auto"/>
          <w:sz w:val="24"/>
          <w:highlight w:val="none"/>
          <w:lang w:val="en-GB"/>
        </w:rPr>
        <w:t>任何原因漏写或缺项或填写不正确的，后果由投标人自行承担。</w:t>
      </w:r>
    </w:p>
    <w:p w14:paraId="7BEC7600">
      <w:pPr>
        <w:pStyle w:val="53"/>
        <w:tabs>
          <w:tab w:val="left" w:pos="1267"/>
        </w:tabs>
        <w:spacing w:line="400" w:lineRule="exact"/>
        <w:ind w:firstLine="480" w:firstLineChars="200"/>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val="en-GB"/>
        </w:rPr>
        <w:t>投标人如实填写本表，并对其真实性负责。</w:t>
      </w:r>
      <w:r>
        <w:rPr>
          <w:rFonts w:hint="eastAsia" w:ascii="仿宋" w:hAnsi="仿宋" w:eastAsia="仿宋" w:cs="仿宋"/>
          <w:color w:val="auto"/>
          <w:sz w:val="24"/>
          <w:highlight w:val="none"/>
        </w:rPr>
        <w:t>评标委员会</w:t>
      </w:r>
      <w:r>
        <w:rPr>
          <w:rFonts w:hint="eastAsia" w:ascii="仿宋" w:hAnsi="仿宋" w:eastAsia="仿宋" w:cs="仿宋"/>
          <w:color w:val="auto"/>
          <w:sz w:val="24"/>
          <w:highlight w:val="none"/>
          <w:lang w:val="en-GB"/>
        </w:rPr>
        <w:t>将根据评标办法和细则进行打分。如某项非实质性技术规格实际为“负偏离”，而投标人注明为“正偏离”</w:t>
      </w:r>
      <w:r>
        <w:rPr>
          <w:rFonts w:hint="eastAsia" w:ascii="仿宋" w:hAnsi="仿宋" w:eastAsia="仿宋" w:cs="仿宋"/>
          <w:color w:val="auto"/>
          <w:sz w:val="24"/>
          <w:highlight w:val="none"/>
          <w:lang w:val="en-GB" w:eastAsia="zh-CN"/>
        </w:rPr>
        <w:t>、“无偏离”</w:t>
      </w:r>
      <w:r>
        <w:rPr>
          <w:rFonts w:hint="eastAsia" w:ascii="仿宋" w:hAnsi="仿宋" w:eastAsia="仿宋" w:cs="仿宋"/>
          <w:color w:val="auto"/>
          <w:sz w:val="24"/>
          <w:highlight w:val="none"/>
          <w:lang w:val="en-GB"/>
        </w:rPr>
        <w:t>或不注明的，</w:t>
      </w:r>
      <w:r>
        <w:rPr>
          <w:rFonts w:hint="eastAsia" w:ascii="仿宋" w:hAnsi="仿宋" w:eastAsia="仿宋" w:cs="仿宋"/>
          <w:color w:val="auto"/>
          <w:sz w:val="24"/>
          <w:highlight w:val="none"/>
        </w:rPr>
        <w:t>评标委员会</w:t>
      </w:r>
      <w:r>
        <w:rPr>
          <w:rFonts w:hint="eastAsia" w:ascii="仿宋" w:hAnsi="仿宋" w:eastAsia="仿宋" w:cs="仿宋"/>
          <w:color w:val="auto"/>
          <w:sz w:val="24"/>
          <w:highlight w:val="none"/>
          <w:lang w:val="en-GB"/>
        </w:rPr>
        <w:t>可对此项偏离按评标办法加倍减分。</w:t>
      </w:r>
    </w:p>
    <w:p w14:paraId="7E694D6E">
      <w:pPr>
        <w:pStyle w:val="53"/>
        <w:spacing w:line="400" w:lineRule="exact"/>
        <w:ind w:firstLine="480" w:firstLineChars="200"/>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val="en-GB"/>
        </w:rPr>
        <w:t>投标人注明的偏离情况只作为评审专家评定的参考，最终是否构成偏离或实质性偏离情况应由</w:t>
      </w:r>
      <w:r>
        <w:rPr>
          <w:rFonts w:hint="eastAsia" w:ascii="仿宋" w:hAnsi="仿宋" w:eastAsia="仿宋" w:cs="仿宋"/>
          <w:color w:val="auto"/>
          <w:sz w:val="24"/>
          <w:highlight w:val="none"/>
        </w:rPr>
        <w:t>评标委员会</w:t>
      </w:r>
      <w:r>
        <w:rPr>
          <w:rFonts w:hint="eastAsia" w:ascii="仿宋" w:hAnsi="仿宋" w:eastAsia="仿宋" w:cs="仿宋"/>
          <w:color w:val="auto"/>
          <w:sz w:val="24"/>
          <w:highlight w:val="none"/>
          <w:lang w:val="en-GB"/>
        </w:rPr>
        <w:t>决定。</w:t>
      </w:r>
    </w:p>
    <w:p w14:paraId="3A2FD63E">
      <w:pPr>
        <w:pStyle w:val="53"/>
        <w:spacing w:line="400" w:lineRule="exact"/>
        <w:ind w:firstLine="480" w:firstLineChars="200"/>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val="en-GB" w:eastAsia="zh-CN"/>
        </w:rPr>
        <w:t>采购文件</w:t>
      </w:r>
      <w:r>
        <w:rPr>
          <w:rFonts w:hint="eastAsia" w:ascii="仿宋" w:hAnsi="仿宋" w:eastAsia="仿宋" w:cs="仿宋"/>
          <w:color w:val="auto"/>
          <w:sz w:val="24"/>
          <w:highlight w:val="none"/>
          <w:lang w:val="en-GB"/>
        </w:rPr>
        <w:t>中标</w:t>
      </w:r>
      <w:r>
        <w:rPr>
          <w:rFonts w:hint="eastAsia" w:ascii="仿宋" w:hAnsi="仿宋" w:eastAsia="仿宋" w:cs="仿宋"/>
          <w:color w:val="auto"/>
          <w:sz w:val="24"/>
          <w:highlight w:val="none"/>
          <w:lang w:val="en-US" w:eastAsia="zh-CN"/>
        </w:rPr>
        <w:t>有</w:t>
      </w:r>
      <w:r>
        <w:rPr>
          <w:rFonts w:hint="eastAsia" w:ascii="仿宋" w:hAnsi="仿宋" w:eastAsia="仿宋" w:cs="仿宋"/>
          <w:color w:val="auto"/>
          <w:sz w:val="24"/>
          <w:szCs w:val="20"/>
          <w:highlight w:val="none"/>
        </w:rPr>
        <w:t>“▲”条款为实质性</w:t>
      </w:r>
      <w:r>
        <w:rPr>
          <w:rFonts w:hint="eastAsia" w:ascii="仿宋" w:hAnsi="仿宋" w:eastAsia="仿宋" w:cs="仿宋"/>
          <w:color w:val="auto"/>
          <w:sz w:val="24"/>
          <w:szCs w:val="20"/>
          <w:highlight w:val="none"/>
          <w:lang w:eastAsia="zh-CN"/>
        </w:rPr>
        <w:t>条款</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不允许负偏离，出现负偏离的将导致投标无效</w:t>
      </w:r>
      <w:r>
        <w:rPr>
          <w:rFonts w:hint="eastAsia" w:ascii="仿宋" w:hAnsi="仿宋" w:eastAsia="仿宋" w:cs="仿宋"/>
          <w:color w:val="auto"/>
          <w:sz w:val="24"/>
          <w:szCs w:val="20"/>
          <w:highlight w:val="none"/>
        </w:rPr>
        <w:t>。</w:t>
      </w:r>
    </w:p>
    <w:p w14:paraId="7302DDD8">
      <w:pPr>
        <w:pStyle w:val="53"/>
        <w:spacing w:line="400" w:lineRule="exact"/>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val="en-GB"/>
        </w:rPr>
        <w:t>投标规格的实际偏离情况以</w:t>
      </w:r>
      <w:r>
        <w:rPr>
          <w:rFonts w:hint="eastAsia" w:ascii="仿宋" w:hAnsi="仿宋" w:eastAsia="仿宋" w:cs="仿宋"/>
          <w:color w:val="auto"/>
          <w:sz w:val="24"/>
          <w:highlight w:val="none"/>
        </w:rPr>
        <w:t>评标委员会</w:t>
      </w:r>
      <w:r>
        <w:rPr>
          <w:rFonts w:hint="eastAsia" w:ascii="仿宋" w:hAnsi="仿宋" w:eastAsia="仿宋" w:cs="仿宋"/>
          <w:color w:val="auto"/>
          <w:sz w:val="24"/>
          <w:highlight w:val="none"/>
          <w:lang w:val="en-GB"/>
        </w:rPr>
        <w:t>综合评价为准，</w:t>
      </w:r>
      <w:r>
        <w:rPr>
          <w:rFonts w:hint="eastAsia" w:ascii="仿宋" w:hAnsi="仿宋" w:eastAsia="仿宋" w:cs="仿宋"/>
          <w:bCs/>
          <w:color w:val="auto"/>
          <w:sz w:val="24"/>
          <w:highlight w:val="none"/>
        </w:rPr>
        <w:t>解释权属</w:t>
      </w:r>
      <w:r>
        <w:rPr>
          <w:rFonts w:hint="eastAsia" w:ascii="仿宋" w:hAnsi="仿宋" w:eastAsia="仿宋" w:cs="仿宋"/>
          <w:color w:val="auto"/>
          <w:sz w:val="24"/>
          <w:highlight w:val="none"/>
        </w:rPr>
        <w:t>评标委员会</w:t>
      </w:r>
      <w:r>
        <w:rPr>
          <w:rFonts w:hint="eastAsia" w:ascii="仿宋" w:hAnsi="仿宋" w:eastAsia="仿宋" w:cs="仿宋"/>
          <w:bCs/>
          <w:color w:val="auto"/>
          <w:sz w:val="24"/>
          <w:highlight w:val="none"/>
        </w:rPr>
        <w:t>。</w:t>
      </w:r>
    </w:p>
    <w:p w14:paraId="70E1672C">
      <w:pPr>
        <w:pStyle w:val="38"/>
        <w:spacing w:line="360" w:lineRule="auto"/>
        <w:ind w:firstLine="2880" w:firstLineChars="1200"/>
        <w:rPr>
          <w:rFonts w:hint="eastAsia" w:ascii="仿宋" w:hAnsi="仿宋" w:eastAsia="仿宋" w:cs="仿宋"/>
          <w:color w:val="auto"/>
          <w:sz w:val="24"/>
          <w:szCs w:val="24"/>
        </w:rPr>
      </w:pPr>
    </w:p>
    <w:p w14:paraId="60935052">
      <w:pPr>
        <w:pStyle w:val="38"/>
        <w:spacing w:line="360" w:lineRule="auto"/>
        <w:ind w:firstLine="2880" w:firstLineChars="1200"/>
        <w:rPr>
          <w:rFonts w:hint="eastAsia" w:ascii="仿宋" w:hAnsi="仿宋" w:eastAsia="仿宋" w:cs="仿宋"/>
          <w:color w:val="auto"/>
          <w:sz w:val="24"/>
          <w:szCs w:val="24"/>
          <w:u w:val="single"/>
        </w:rPr>
      </w:pPr>
      <w:r>
        <w:rPr>
          <w:rFonts w:hint="eastAsia" w:ascii="仿宋" w:hAnsi="仿宋" w:eastAsia="仿宋" w:cs="仿宋"/>
          <w:color w:val="auto"/>
          <w:sz w:val="24"/>
          <w:szCs w:val="24"/>
        </w:rPr>
        <w:t>法定代表人（或被委托人）签字或盖章：</w:t>
      </w:r>
      <w:r>
        <w:rPr>
          <w:rFonts w:hint="eastAsia" w:ascii="仿宋" w:hAnsi="仿宋" w:eastAsia="仿宋" w:cs="仿宋"/>
          <w:color w:val="auto"/>
          <w:sz w:val="24"/>
          <w:szCs w:val="24"/>
          <w:u w:val="single"/>
        </w:rPr>
        <w:t xml:space="preserve">            </w:t>
      </w:r>
    </w:p>
    <w:p w14:paraId="24B28976">
      <w:pPr>
        <w:pStyle w:val="38"/>
        <w:spacing w:line="360" w:lineRule="auto"/>
        <w:ind w:firstLine="5040" w:firstLineChars="1800"/>
        <w:rPr>
          <w:rFonts w:hint="eastAsia" w:ascii="仿宋" w:hAnsi="仿宋" w:eastAsia="仿宋" w:cs="仿宋"/>
          <w:color w:val="auto"/>
          <w:spacing w:val="20"/>
          <w:sz w:val="24"/>
          <w:u w:val="single"/>
        </w:rPr>
      </w:pPr>
      <w:r>
        <w:rPr>
          <w:rFonts w:hint="eastAsia" w:ascii="仿宋" w:hAnsi="仿宋" w:eastAsia="仿宋" w:cs="仿宋"/>
          <w:color w:val="auto"/>
          <w:spacing w:val="20"/>
          <w:sz w:val="24"/>
        </w:rPr>
        <w:t>投标人盖章：</w:t>
      </w:r>
      <w:r>
        <w:rPr>
          <w:rFonts w:hint="eastAsia" w:ascii="仿宋" w:hAnsi="仿宋" w:eastAsia="仿宋" w:cs="仿宋"/>
          <w:color w:val="auto"/>
          <w:spacing w:val="20"/>
          <w:sz w:val="24"/>
          <w:u w:val="single"/>
        </w:rPr>
        <w:t xml:space="preserve">            </w:t>
      </w:r>
    </w:p>
    <w:p w14:paraId="7C730C2C">
      <w:pPr>
        <w:pStyle w:val="38"/>
        <w:spacing w:line="360" w:lineRule="auto"/>
        <w:ind w:firstLine="5040" w:firstLineChars="1800"/>
        <w:rPr>
          <w:rFonts w:hint="eastAsia" w:ascii="仿宋" w:hAnsi="仿宋" w:eastAsia="仿宋" w:cs="仿宋"/>
          <w:color w:val="auto"/>
          <w:spacing w:val="20"/>
          <w:sz w:val="24"/>
          <w:u w:val="single"/>
        </w:rPr>
      </w:pPr>
      <w:r>
        <w:rPr>
          <w:rFonts w:hint="eastAsia" w:ascii="仿宋" w:hAnsi="仿宋" w:eastAsia="仿宋" w:cs="仿宋"/>
          <w:color w:val="auto"/>
          <w:spacing w:val="20"/>
          <w:sz w:val="24"/>
        </w:rPr>
        <w:t>日     期：</w:t>
      </w:r>
      <w:r>
        <w:rPr>
          <w:rFonts w:hint="eastAsia" w:ascii="仿宋" w:hAnsi="仿宋" w:eastAsia="仿宋" w:cs="仿宋"/>
          <w:color w:val="auto"/>
          <w:spacing w:val="20"/>
          <w:sz w:val="24"/>
          <w:u w:val="single"/>
        </w:rPr>
        <w:t xml:space="preserve">            </w:t>
      </w:r>
    </w:p>
    <w:bookmarkEnd w:id="281"/>
    <w:bookmarkEnd w:id="282"/>
    <w:bookmarkEnd w:id="283"/>
    <w:bookmarkEnd w:id="284"/>
    <w:bookmarkEnd w:id="285"/>
    <w:bookmarkEnd w:id="286"/>
    <w:bookmarkEnd w:id="287"/>
    <w:bookmarkEnd w:id="288"/>
    <w:bookmarkEnd w:id="289"/>
    <w:bookmarkEnd w:id="290"/>
    <w:p w14:paraId="5F8B2A7C">
      <w:pPr>
        <w:pStyle w:val="5"/>
        <w:numPr>
          <w:ilvl w:val="0"/>
          <w:numId w:val="24"/>
        </w:numPr>
        <w:spacing w:before="240" w:after="240"/>
        <w:ind w:firstLineChars="0"/>
        <w:jc w:val="left"/>
        <w:rPr>
          <w:rFonts w:hint="eastAsia" w:ascii="仿宋" w:hAnsi="仿宋" w:eastAsia="仿宋" w:cs="仿宋"/>
          <w:color w:val="auto"/>
          <w:sz w:val="32"/>
          <w:szCs w:val="32"/>
          <w:lang w:val="en-US" w:eastAsia="zh-CN"/>
        </w:rPr>
      </w:pPr>
      <w:bookmarkStart w:id="297" w:name="_Toc26644"/>
      <w:bookmarkStart w:id="298" w:name="_Toc23918"/>
      <w:r>
        <w:rPr>
          <w:rFonts w:hint="eastAsia" w:ascii="仿宋" w:hAnsi="仿宋" w:eastAsia="仿宋" w:cs="仿宋"/>
          <w:color w:val="auto"/>
          <w:sz w:val="32"/>
          <w:szCs w:val="32"/>
          <w:lang w:val="en-US" w:eastAsia="zh-CN"/>
        </w:rPr>
        <w:t>资信商务及技术文件相关材料</w:t>
      </w:r>
      <w:bookmarkEnd w:id="297"/>
      <w:bookmarkEnd w:id="298"/>
    </w:p>
    <w:p w14:paraId="43B316EF">
      <w:pPr>
        <w:spacing w:line="360" w:lineRule="auto"/>
        <w:rPr>
          <w:rFonts w:hint="eastAsia" w:ascii="仿宋" w:hAnsi="仿宋" w:eastAsia="仿宋" w:cs="仿宋"/>
          <w:color w:val="auto"/>
          <w:spacing w:val="20"/>
          <w:sz w:val="24"/>
          <w:szCs w:val="20"/>
          <w:highlight w:val="none"/>
          <w:lang w:val="en-US" w:eastAsia="zh-CN"/>
        </w:rPr>
      </w:pPr>
      <w:r>
        <w:rPr>
          <w:rFonts w:hint="eastAsia" w:ascii="仿宋" w:hAnsi="仿宋" w:eastAsia="仿宋" w:cs="仿宋"/>
          <w:color w:val="auto"/>
          <w:spacing w:val="20"/>
          <w:sz w:val="24"/>
          <w:szCs w:val="20"/>
          <w:highlight w:val="none"/>
          <w:lang w:val="en-US" w:eastAsia="zh-CN"/>
        </w:rPr>
        <w:t>要求：</w:t>
      </w:r>
    </w:p>
    <w:p w14:paraId="46D8D396">
      <w:pPr>
        <w:spacing w:line="360" w:lineRule="auto"/>
        <w:ind w:firstLine="560" w:firstLineChars="200"/>
        <w:rPr>
          <w:rFonts w:hint="eastAsia" w:ascii="仿宋" w:hAnsi="仿宋" w:eastAsia="仿宋" w:cs="仿宋"/>
          <w:color w:val="auto"/>
          <w:spacing w:val="20"/>
          <w:sz w:val="24"/>
          <w:szCs w:val="20"/>
          <w:highlight w:val="none"/>
          <w:lang w:val="en-US" w:eastAsia="zh-CN"/>
        </w:rPr>
      </w:pPr>
      <w:r>
        <w:rPr>
          <w:rFonts w:hint="eastAsia" w:ascii="仿宋" w:hAnsi="仿宋" w:eastAsia="仿宋" w:cs="仿宋"/>
          <w:color w:val="auto"/>
          <w:spacing w:val="20"/>
          <w:sz w:val="24"/>
          <w:szCs w:val="20"/>
          <w:highlight w:val="none"/>
        </w:rPr>
        <w:t>1.</w:t>
      </w:r>
      <w:r>
        <w:rPr>
          <w:rFonts w:hint="eastAsia" w:ascii="仿宋" w:hAnsi="仿宋" w:eastAsia="仿宋" w:cs="仿宋"/>
          <w:color w:val="auto"/>
          <w:spacing w:val="20"/>
          <w:sz w:val="24"/>
          <w:szCs w:val="20"/>
          <w:highlight w:val="none"/>
          <w:lang w:val="en-US" w:eastAsia="zh-CN"/>
        </w:rPr>
        <w:t>招标文件中要求提供的、评分办法要求提供的及投标人认为需要提供的资料（不得出现报价）；</w:t>
      </w:r>
    </w:p>
    <w:p w14:paraId="6A25EB86">
      <w:pPr>
        <w:spacing w:line="360" w:lineRule="auto"/>
        <w:ind w:firstLine="560" w:firstLineChars="200"/>
        <w:rPr>
          <w:rFonts w:hint="eastAsia" w:ascii="仿宋" w:hAnsi="仿宋" w:eastAsia="仿宋" w:cs="仿宋"/>
          <w:color w:val="auto"/>
          <w:spacing w:val="20"/>
          <w:sz w:val="24"/>
          <w:szCs w:val="20"/>
          <w:highlight w:val="none"/>
          <w:lang w:eastAsia="zh-CN"/>
        </w:rPr>
      </w:pPr>
      <w:r>
        <w:rPr>
          <w:rFonts w:hint="eastAsia" w:ascii="仿宋" w:hAnsi="仿宋" w:eastAsia="仿宋" w:cs="仿宋"/>
          <w:color w:val="auto"/>
          <w:spacing w:val="20"/>
          <w:sz w:val="24"/>
          <w:szCs w:val="20"/>
          <w:highlight w:val="none"/>
          <w:lang w:val="en-US" w:eastAsia="zh-CN"/>
        </w:rPr>
        <w:t>2.</w:t>
      </w:r>
      <w:r>
        <w:rPr>
          <w:rFonts w:hint="eastAsia" w:ascii="仿宋" w:hAnsi="仿宋" w:eastAsia="仿宋" w:cs="仿宋"/>
          <w:color w:val="auto"/>
          <w:spacing w:val="20"/>
          <w:sz w:val="24"/>
          <w:szCs w:val="20"/>
          <w:highlight w:val="none"/>
        </w:rPr>
        <w:t>投标人应结合“第二章</w:t>
      </w:r>
      <w:r>
        <w:rPr>
          <w:rFonts w:hint="eastAsia" w:ascii="仿宋" w:hAnsi="仿宋" w:eastAsia="仿宋" w:cs="仿宋"/>
          <w:color w:val="auto"/>
          <w:spacing w:val="20"/>
          <w:sz w:val="24"/>
          <w:szCs w:val="20"/>
          <w:highlight w:val="none"/>
          <w:lang w:val="en-US" w:eastAsia="zh-CN"/>
        </w:rPr>
        <w:t>采购</w:t>
      </w:r>
      <w:r>
        <w:rPr>
          <w:rFonts w:hint="eastAsia" w:ascii="仿宋" w:hAnsi="仿宋" w:eastAsia="仿宋" w:cs="仿宋"/>
          <w:color w:val="auto"/>
          <w:spacing w:val="20"/>
          <w:sz w:val="24"/>
          <w:szCs w:val="20"/>
          <w:highlight w:val="none"/>
        </w:rPr>
        <w:t>需求”和“第六章评标办法和细则”进行编制</w:t>
      </w:r>
      <w:r>
        <w:rPr>
          <w:rFonts w:hint="eastAsia" w:ascii="仿宋" w:hAnsi="仿宋" w:eastAsia="仿宋" w:cs="仿宋"/>
          <w:color w:val="auto"/>
          <w:spacing w:val="20"/>
          <w:sz w:val="24"/>
          <w:szCs w:val="20"/>
          <w:highlight w:val="none"/>
          <w:lang w:eastAsia="zh-CN"/>
        </w:rPr>
        <w:t>，</w:t>
      </w:r>
      <w:r>
        <w:rPr>
          <w:rFonts w:hint="eastAsia" w:ascii="仿宋" w:hAnsi="仿宋" w:eastAsia="仿宋" w:cs="仿宋"/>
          <w:color w:val="auto"/>
          <w:spacing w:val="20"/>
          <w:sz w:val="24"/>
          <w:szCs w:val="20"/>
          <w:highlight w:val="none"/>
        </w:rPr>
        <w:t>格式自拟</w:t>
      </w:r>
      <w:r>
        <w:rPr>
          <w:rFonts w:hint="eastAsia" w:ascii="仿宋" w:hAnsi="仿宋" w:eastAsia="仿宋" w:cs="仿宋"/>
          <w:color w:val="auto"/>
          <w:spacing w:val="20"/>
          <w:sz w:val="24"/>
          <w:szCs w:val="20"/>
          <w:highlight w:val="none"/>
          <w:lang w:eastAsia="zh-CN"/>
        </w:rPr>
        <w:t>。</w:t>
      </w:r>
    </w:p>
    <w:p w14:paraId="0564B35B">
      <w:pPr>
        <w:rPr>
          <w:rFonts w:hint="eastAsia"/>
          <w:color w:val="auto"/>
          <w:lang w:val="en-US"/>
        </w:rPr>
      </w:pPr>
    </w:p>
    <w:p w14:paraId="36F78AFD">
      <w:pPr>
        <w:pStyle w:val="38"/>
        <w:spacing w:line="360" w:lineRule="auto"/>
        <w:ind w:firstLine="2880" w:firstLineChars="1200"/>
        <w:rPr>
          <w:rFonts w:hint="eastAsia" w:ascii="仿宋" w:hAnsi="仿宋" w:eastAsia="仿宋" w:cs="仿宋"/>
          <w:color w:val="auto"/>
          <w:sz w:val="24"/>
          <w:szCs w:val="24"/>
          <w:u w:val="single"/>
        </w:rPr>
      </w:pPr>
      <w:r>
        <w:rPr>
          <w:rFonts w:hint="eastAsia" w:ascii="仿宋" w:hAnsi="仿宋" w:eastAsia="仿宋" w:cs="仿宋"/>
          <w:color w:val="auto"/>
          <w:sz w:val="24"/>
          <w:szCs w:val="24"/>
        </w:rPr>
        <w:t>法定代表人（或被委托人）签字或盖章：</w:t>
      </w:r>
      <w:r>
        <w:rPr>
          <w:rFonts w:hint="eastAsia" w:ascii="仿宋" w:hAnsi="仿宋" w:eastAsia="仿宋" w:cs="仿宋"/>
          <w:color w:val="auto"/>
          <w:sz w:val="24"/>
          <w:szCs w:val="24"/>
          <w:u w:val="single"/>
        </w:rPr>
        <w:t xml:space="preserve">            </w:t>
      </w:r>
    </w:p>
    <w:p w14:paraId="5720644E">
      <w:pPr>
        <w:pStyle w:val="38"/>
        <w:spacing w:line="360" w:lineRule="auto"/>
        <w:ind w:firstLine="5040" w:firstLineChars="1800"/>
        <w:rPr>
          <w:rFonts w:hint="eastAsia" w:ascii="仿宋" w:hAnsi="仿宋" w:eastAsia="仿宋" w:cs="仿宋"/>
          <w:color w:val="auto"/>
          <w:spacing w:val="20"/>
          <w:sz w:val="24"/>
          <w:u w:val="single"/>
        </w:rPr>
      </w:pPr>
      <w:r>
        <w:rPr>
          <w:rFonts w:hint="eastAsia" w:ascii="仿宋" w:hAnsi="仿宋" w:eastAsia="仿宋" w:cs="仿宋"/>
          <w:color w:val="auto"/>
          <w:spacing w:val="20"/>
          <w:sz w:val="24"/>
        </w:rPr>
        <w:t>投标人盖章：</w:t>
      </w:r>
      <w:r>
        <w:rPr>
          <w:rFonts w:hint="eastAsia" w:ascii="仿宋" w:hAnsi="仿宋" w:eastAsia="仿宋" w:cs="仿宋"/>
          <w:color w:val="auto"/>
          <w:spacing w:val="20"/>
          <w:sz w:val="24"/>
          <w:u w:val="single"/>
        </w:rPr>
        <w:t xml:space="preserve">            </w:t>
      </w:r>
    </w:p>
    <w:p w14:paraId="616A8A2D">
      <w:pPr>
        <w:pStyle w:val="38"/>
        <w:spacing w:line="360" w:lineRule="auto"/>
        <w:ind w:firstLine="5040" w:firstLineChars="1800"/>
        <w:rPr>
          <w:rFonts w:hint="eastAsia" w:ascii="仿宋" w:hAnsi="仿宋" w:eastAsia="仿宋" w:cs="仿宋"/>
          <w:color w:val="auto"/>
          <w:spacing w:val="20"/>
          <w:sz w:val="24"/>
          <w:u w:val="single"/>
        </w:rPr>
      </w:pPr>
      <w:r>
        <w:rPr>
          <w:rFonts w:hint="eastAsia" w:ascii="仿宋" w:hAnsi="仿宋" w:eastAsia="仿宋" w:cs="仿宋"/>
          <w:color w:val="auto"/>
          <w:spacing w:val="20"/>
          <w:sz w:val="24"/>
        </w:rPr>
        <w:t>日     期：</w:t>
      </w:r>
      <w:r>
        <w:rPr>
          <w:rFonts w:hint="eastAsia" w:ascii="仿宋" w:hAnsi="仿宋" w:eastAsia="仿宋" w:cs="仿宋"/>
          <w:color w:val="auto"/>
          <w:spacing w:val="20"/>
          <w:sz w:val="24"/>
          <w:u w:val="single"/>
        </w:rPr>
        <w:t xml:space="preserve">            </w:t>
      </w:r>
    </w:p>
    <w:p w14:paraId="12CC0D0D">
      <w:pPr>
        <w:rPr>
          <w:rFonts w:hint="eastAsia"/>
          <w:color w:val="auto"/>
        </w:rPr>
      </w:pPr>
    </w:p>
    <w:p w14:paraId="010C1B5B">
      <w:pPr>
        <w:pStyle w:val="38"/>
        <w:spacing w:line="360" w:lineRule="auto"/>
        <w:ind w:firstLine="5040" w:firstLineChars="1800"/>
        <w:rPr>
          <w:rFonts w:hint="eastAsia" w:ascii="仿宋" w:hAnsi="仿宋" w:eastAsia="仿宋" w:cs="仿宋"/>
          <w:color w:val="auto"/>
          <w:spacing w:val="20"/>
          <w:sz w:val="24"/>
          <w:u w:val="single"/>
        </w:rPr>
      </w:pPr>
    </w:p>
    <w:p w14:paraId="5BA4E237">
      <w:pPr>
        <w:pStyle w:val="38"/>
        <w:spacing w:line="360" w:lineRule="auto"/>
        <w:ind w:firstLine="5040" w:firstLineChars="1800"/>
        <w:rPr>
          <w:rFonts w:hint="eastAsia" w:ascii="仿宋" w:hAnsi="仿宋" w:eastAsia="仿宋" w:cs="仿宋"/>
          <w:color w:val="auto"/>
          <w:spacing w:val="20"/>
          <w:sz w:val="24"/>
          <w:u w:val="single"/>
        </w:rPr>
      </w:pPr>
    </w:p>
    <w:p w14:paraId="686D60F7">
      <w:pPr>
        <w:pStyle w:val="38"/>
        <w:spacing w:line="360" w:lineRule="auto"/>
        <w:ind w:firstLine="5040" w:firstLineChars="1800"/>
        <w:rPr>
          <w:rFonts w:hint="eastAsia" w:ascii="仿宋" w:hAnsi="仿宋" w:eastAsia="仿宋" w:cs="仿宋"/>
          <w:color w:val="auto"/>
          <w:spacing w:val="20"/>
          <w:sz w:val="24"/>
          <w:u w:val="single"/>
        </w:rPr>
      </w:pPr>
    </w:p>
    <w:p w14:paraId="5A165512">
      <w:pPr>
        <w:pStyle w:val="38"/>
        <w:spacing w:line="360" w:lineRule="auto"/>
        <w:ind w:firstLine="5040" w:firstLineChars="1800"/>
        <w:rPr>
          <w:rFonts w:hint="eastAsia" w:ascii="仿宋" w:hAnsi="仿宋" w:eastAsia="仿宋" w:cs="仿宋"/>
          <w:color w:val="auto"/>
          <w:spacing w:val="20"/>
          <w:sz w:val="24"/>
          <w:u w:val="single"/>
        </w:rPr>
      </w:pPr>
    </w:p>
    <w:p w14:paraId="25D87B85">
      <w:pPr>
        <w:pStyle w:val="38"/>
        <w:spacing w:line="360" w:lineRule="auto"/>
        <w:ind w:firstLine="5040" w:firstLineChars="1800"/>
        <w:rPr>
          <w:rFonts w:hint="eastAsia" w:ascii="仿宋" w:hAnsi="仿宋" w:eastAsia="仿宋" w:cs="仿宋"/>
          <w:color w:val="auto"/>
          <w:spacing w:val="20"/>
          <w:sz w:val="24"/>
          <w:u w:val="single"/>
        </w:rPr>
      </w:pPr>
    </w:p>
    <w:p w14:paraId="034D0CA8">
      <w:pPr>
        <w:pStyle w:val="38"/>
        <w:spacing w:line="360" w:lineRule="auto"/>
        <w:ind w:firstLine="5040" w:firstLineChars="1800"/>
        <w:rPr>
          <w:rFonts w:hint="eastAsia" w:ascii="仿宋" w:hAnsi="仿宋" w:eastAsia="仿宋" w:cs="仿宋"/>
          <w:color w:val="auto"/>
          <w:spacing w:val="20"/>
          <w:sz w:val="24"/>
          <w:u w:val="single"/>
        </w:rPr>
      </w:pPr>
    </w:p>
    <w:p w14:paraId="25F7BADE">
      <w:pPr>
        <w:pStyle w:val="38"/>
        <w:spacing w:line="360" w:lineRule="auto"/>
        <w:ind w:firstLine="5040" w:firstLineChars="1800"/>
        <w:rPr>
          <w:rFonts w:hint="eastAsia" w:ascii="仿宋" w:hAnsi="仿宋" w:eastAsia="仿宋" w:cs="仿宋"/>
          <w:color w:val="auto"/>
          <w:spacing w:val="20"/>
          <w:sz w:val="24"/>
          <w:u w:val="single"/>
        </w:rPr>
      </w:pPr>
    </w:p>
    <w:p w14:paraId="1F85A618">
      <w:pPr>
        <w:pStyle w:val="38"/>
        <w:spacing w:line="360" w:lineRule="auto"/>
        <w:ind w:firstLine="5040" w:firstLineChars="1800"/>
        <w:rPr>
          <w:rFonts w:hint="eastAsia" w:ascii="仿宋" w:hAnsi="仿宋" w:eastAsia="仿宋" w:cs="仿宋"/>
          <w:color w:val="auto"/>
          <w:spacing w:val="20"/>
          <w:sz w:val="24"/>
          <w:u w:val="single"/>
        </w:rPr>
      </w:pPr>
    </w:p>
    <w:p w14:paraId="1F68D75A">
      <w:pPr>
        <w:pStyle w:val="5"/>
        <w:numPr>
          <w:ilvl w:val="0"/>
          <w:numId w:val="24"/>
        </w:numPr>
        <w:spacing w:before="240" w:after="240"/>
        <w:ind w:firstLineChars="0"/>
        <w:rPr>
          <w:rFonts w:hint="eastAsia" w:ascii="仿宋" w:hAnsi="仿宋" w:eastAsia="仿宋" w:cs="仿宋"/>
          <w:color w:val="auto"/>
          <w:sz w:val="32"/>
          <w:szCs w:val="32"/>
          <w:lang w:val="en-US" w:eastAsia="zh-CN"/>
        </w:rPr>
      </w:pPr>
      <w:bookmarkStart w:id="299" w:name="_Toc14358"/>
      <w:r>
        <w:rPr>
          <w:rFonts w:hint="eastAsia" w:ascii="仿宋" w:hAnsi="仿宋" w:eastAsia="仿宋" w:cs="仿宋"/>
          <w:color w:val="auto"/>
          <w:sz w:val="32"/>
          <w:szCs w:val="32"/>
          <w:lang w:val="en-US" w:eastAsia="zh-CN"/>
        </w:rPr>
        <w:t>投标人认为需要提供的或评分办法要求提供的其他资料（需加盖公章，不得出现报价）</w:t>
      </w:r>
      <w:bookmarkEnd w:id="299"/>
    </w:p>
    <w:p w14:paraId="26552060">
      <w:pPr>
        <w:pStyle w:val="46"/>
        <w:spacing w:line="360" w:lineRule="auto"/>
        <w:ind w:firstLine="480" w:firstLineChars="200"/>
        <w:jc w:val="center"/>
        <w:rPr>
          <w:rFonts w:hint="eastAsia" w:ascii="仿宋" w:hAnsi="仿宋" w:eastAsia="仿宋" w:cs="仿宋"/>
          <w:color w:val="auto"/>
          <w:sz w:val="24"/>
        </w:rPr>
      </w:pPr>
    </w:p>
    <w:p w14:paraId="6CD65700">
      <w:pPr>
        <w:rPr>
          <w:rFonts w:hint="eastAsia"/>
          <w:color w:val="auto"/>
        </w:rPr>
      </w:pPr>
      <w:bookmarkStart w:id="300" w:name="_Toc16927"/>
    </w:p>
    <w:p w14:paraId="314DBC9F">
      <w:pPr>
        <w:pStyle w:val="6"/>
        <w:rPr>
          <w:rFonts w:hint="eastAsia" w:ascii="仿宋" w:hAnsi="仿宋" w:eastAsia="仿宋" w:cs="仿宋"/>
          <w:color w:val="auto"/>
          <w:sz w:val="44"/>
          <w:szCs w:val="44"/>
        </w:rPr>
      </w:pPr>
    </w:p>
    <w:p w14:paraId="69A0A0A3">
      <w:pPr>
        <w:pStyle w:val="6"/>
        <w:rPr>
          <w:rFonts w:hint="eastAsia" w:ascii="仿宋" w:hAnsi="仿宋" w:eastAsia="仿宋" w:cs="仿宋"/>
          <w:color w:val="auto"/>
          <w:sz w:val="44"/>
          <w:szCs w:val="44"/>
        </w:rPr>
      </w:pPr>
    </w:p>
    <w:p w14:paraId="02001E7B">
      <w:pPr>
        <w:pStyle w:val="10"/>
        <w:rPr>
          <w:rFonts w:hint="eastAsia"/>
          <w:color w:val="auto"/>
        </w:rPr>
      </w:pPr>
    </w:p>
    <w:p w14:paraId="1ADC6983">
      <w:pPr>
        <w:pStyle w:val="5"/>
        <w:spacing w:before="240" w:after="240"/>
        <w:ind w:firstLine="0" w:firstLineChars="0"/>
        <w:jc w:val="center"/>
        <w:rPr>
          <w:rFonts w:hint="eastAsia" w:ascii="仿宋" w:hAnsi="仿宋" w:eastAsia="仿宋" w:cs="仿宋"/>
          <w:color w:val="auto"/>
          <w:sz w:val="44"/>
          <w:szCs w:val="44"/>
        </w:rPr>
      </w:pPr>
      <w:bookmarkStart w:id="301" w:name="_Toc5217"/>
      <w:r>
        <w:rPr>
          <w:rFonts w:hint="eastAsia" w:ascii="仿宋" w:hAnsi="仿宋" w:eastAsia="仿宋" w:cs="仿宋"/>
          <w:color w:val="auto"/>
          <w:sz w:val="44"/>
          <w:szCs w:val="44"/>
        </w:rPr>
        <w:t>三  报价文件格式</w:t>
      </w:r>
      <w:bookmarkEnd w:id="300"/>
      <w:bookmarkEnd w:id="301"/>
    </w:p>
    <w:p w14:paraId="21D6DE32">
      <w:pPr>
        <w:rPr>
          <w:rFonts w:hint="eastAsia" w:ascii="仿宋" w:hAnsi="仿宋" w:eastAsia="仿宋" w:cs="仿宋"/>
          <w:color w:val="auto"/>
        </w:rPr>
      </w:pPr>
    </w:p>
    <w:p w14:paraId="15CED7BD">
      <w:pPr>
        <w:pStyle w:val="5"/>
        <w:ind w:firstLine="626"/>
        <w:jc w:val="center"/>
        <w:rPr>
          <w:rFonts w:hint="eastAsia" w:ascii="仿宋" w:hAnsi="仿宋" w:eastAsia="仿宋" w:cs="仿宋"/>
          <w:color w:val="auto"/>
          <w:spacing w:val="6"/>
        </w:rPr>
      </w:pPr>
      <w:bookmarkStart w:id="302" w:name="_Toc15228"/>
      <w:bookmarkStart w:id="303" w:name="_Toc4855"/>
      <w:bookmarkStart w:id="304" w:name="_Toc23551"/>
      <w:bookmarkStart w:id="305" w:name="_Toc453940294"/>
      <w:bookmarkStart w:id="306" w:name="_Toc18740"/>
      <w:bookmarkStart w:id="307" w:name="_Toc499814955"/>
      <w:bookmarkStart w:id="308" w:name="_Toc510162971"/>
      <w:bookmarkStart w:id="309" w:name="_Toc499804902"/>
      <w:bookmarkStart w:id="310" w:name="_Toc29019"/>
      <w:bookmarkStart w:id="311" w:name="_Toc13816"/>
      <w:bookmarkStart w:id="312" w:name="_Toc27276"/>
      <w:bookmarkStart w:id="313" w:name="_Toc3464"/>
      <w:bookmarkStart w:id="314" w:name="_Toc2725"/>
      <w:bookmarkStart w:id="315" w:name="_Toc4954"/>
      <w:bookmarkStart w:id="316" w:name="_Toc21042"/>
      <w:bookmarkStart w:id="317" w:name="_Toc17501"/>
      <w:bookmarkStart w:id="318" w:name="_Toc450893980"/>
      <w:bookmarkStart w:id="319" w:name="_Toc25266"/>
      <w:bookmarkStart w:id="320" w:name="_Toc497142718"/>
      <w:bookmarkStart w:id="321" w:name="_Toc452968824"/>
      <w:bookmarkStart w:id="322" w:name="_Toc28930"/>
      <w:bookmarkStart w:id="323" w:name="_Toc47756041"/>
      <w:bookmarkStart w:id="324" w:name="_Toc15813259"/>
      <w:bookmarkStart w:id="325" w:name="_Toc45506740"/>
      <w:r>
        <w:rPr>
          <w:rFonts w:hint="eastAsia" w:ascii="仿宋" w:hAnsi="仿宋" w:eastAsia="仿宋" w:cs="仿宋"/>
          <w:color w:val="auto"/>
          <w:spacing w:val="6"/>
          <w:szCs w:val="30"/>
        </w:rPr>
        <w:t>报价文件</w:t>
      </w:r>
      <w:r>
        <w:rPr>
          <w:rFonts w:hint="eastAsia" w:ascii="仿宋" w:hAnsi="仿宋" w:eastAsia="仿宋" w:cs="仿宋"/>
          <w:color w:val="auto"/>
          <w:spacing w:val="6"/>
        </w:rPr>
        <w:t>内外层信封及投标文件封面格式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75B477BA">
      <w:pPr>
        <w:pStyle w:val="5"/>
        <w:ind w:firstLine="0" w:firstLineChars="0"/>
        <w:jc w:val="right"/>
        <w:rPr>
          <w:rFonts w:hint="eastAsia" w:ascii="仿宋" w:hAnsi="仿宋" w:eastAsia="仿宋" w:cs="仿宋"/>
          <w:b w:val="0"/>
          <w:bCs w:val="0"/>
          <w:color w:val="auto"/>
        </w:rPr>
      </w:pPr>
      <w:bookmarkStart w:id="326" w:name="_Toc19654"/>
      <w:bookmarkStart w:id="327" w:name="_Toc29583"/>
      <w:bookmarkStart w:id="328" w:name="_Toc14115"/>
      <w:bookmarkStart w:id="329" w:name="_Toc497142719"/>
      <w:bookmarkStart w:id="330" w:name="_Toc499814956"/>
      <w:bookmarkStart w:id="331" w:name="_Toc722"/>
      <w:bookmarkStart w:id="332" w:name="_Toc27545"/>
      <w:bookmarkStart w:id="333" w:name="_Toc19861"/>
      <w:bookmarkStart w:id="334" w:name="_Toc15971"/>
      <w:bookmarkStart w:id="335" w:name="_Toc20579"/>
      <w:bookmarkStart w:id="336" w:name="_Toc510162972"/>
      <w:bookmarkStart w:id="337" w:name="_Toc15844"/>
      <w:bookmarkStart w:id="338" w:name="_Toc31216"/>
      <w:bookmarkStart w:id="339" w:name="_Toc30028"/>
      <w:bookmarkStart w:id="340" w:name="_Toc499804903"/>
      <w:bookmarkStart w:id="341" w:name="_Toc1486"/>
      <w:bookmarkStart w:id="342" w:name="_Toc3621"/>
      <w:bookmarkStart w:id="343" w:name="_Toc18557"/>
      <w:r>
        <w:rPr>
          <w:rFonts w:hint="eastAsia" w:ascii="仿宋" w:hAnsi="仿宋" w:eastAsia="仿宋" w:cs="仿宋"/>
          <w:b w:val="0"/>
          <w:color w:val="auto"/>
          <w:sz w:val="32"/>
          <w:szCs w:val="32"/>
        </w:rPr>
        <w:t>正本（或副本）</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54B58A05">
      <w:pPr>
        <w:pStyle w:val="6"/>
        <w:rPr>
          <w:rFonts w:hint="eastAsia" w:ascii="仿宋" w:hAnsi="仿宋" w:eastAsia="仿宋" w:cs="仿宋"/>
          <w:color w:val="auto"/>
        </w:rPr>
      </w:pPr>
    </w:p>
    <w:p w14:paraId="2282C9FF">
      <w:pPr>
        <w:ind w:firstLine="667" w:firstLineChars="200"/>
        <w:rPr>
          <w:rFonts w:hint="eastAsia" w:ascii="仿宋" w:hAnsi="仿宋" w:eastAsia="仿宋" w:cs="仿宋"/>
          <w:b/>
          <w:color w:val="auto"/>
          <w:spacing w:val="6"/>
          <w:sz w:val="32"/>
          <w:lang w:eastAsia="zh-CN"/>
        </w:rPr>
      </w:pPr>
      <w:r>
        <w:rPr>
          <w:rFonts w:hint="eastAsia" w:ascii="仿宋" w:hAnsi="仿宋" w:eastAsia="仿宋" w:cs="仿宋"/>
          <w:b/>
          <w:color w:val="auto"/>
          <w:spacing w:val="6"/>
          <w:sz w:val="32"/>
        </w:rPr>
        <w:t>项目名称：</w:t>
      </w:r>
      <w:r>
        <w:rPr>
          <w:rFonts w:hint="eastAsia" w:ascii="仿宋" w:hAnsi="仿宋" w:eastAsia="仿宋" w:cs="仿宋"/>
          <w:color w:val="auto"/>
          <w:sz w:val="30"/>
          <w:szCs w:val="30"/>
          <w:lang w:eastAsia="zh-CN"/>
        </w:rPr>
        <w:t>遂昌县综合行政执法系统制式服装和标志采购项目</w:t>
      </w:r>
    </w:p>
    <w:p w14:paraId="0C6BE755">
      <w:pPr>
        <w:rPr>
          <w:rFonts w:hint="eastAsia" w:ascii="仿宋" w:hAnsi="仿宋" w:eastAsia="仿宋" w:cs="仿宋"/>
          <w:color w:val="auto"/>
          <w:sz w:val="32"/>
          <w:szCs w:val="32"/>
        </w:rPr>
      </w:pPr>
    </w:p>
    <w:p w14:paraId="0FD82793">
      <w:pPr>
        <w:rPr>
          <w:rFonts w:hint="eastAsia" w:ascii="仿宋" w:hAnsi="仿宋" w:eastAsia="仿宋" w:cs="仿宋"/>
          <w:b/>
          <w:bCs/>
          <w:color w:val="auto"/>
          <w:spacing w:val="6"/>
          <w:sz w:val="32"/>
          <w:szCs w:val="32"/>
        </w:rPr>
      </w:pPr>
    </w:p>
    <w:p w14:paraId="17915926">
      <w:pPr>
        <w:pStyle w:val="32"/>
        <w:snapToGrid w:val="0"/>
        <w:spacing w:line="360" w:lineRule="auto"/>
        <w:ind w:firstLine="667" w:firstLineChars="200"/>
        <w:rPr>
          <w:rFonts w:hint="eastAsia" w:ascii="仿宋" w:hAnsi="仿宋" w:eastAsia="仿宋" w:cs="仿宋"/>
          <w:b/>
          <w:bCs/>
          <w:color w:val="auto"/>
          <w:spacing w:val="6"/>
          <w:sz w:val="32"/>
          <w:szCs w:val="32"/>
        </w:rPr>
      </w:pPr>
      <w:r>
        <w:rPr>
          <w:rFonts w:hint="eastAsia" w:ascii="仿宋" w:hAnsi="仿宋" w:eastAsia="仿宋" w:cs="仿宋"/>
          <w:b/>
          <w:bCs/>
          <w:color w:val="auto"/>
          <w:spacing w:val="6"/>
          <w:sz w:val="32"/>
          <w:szCs w:val="32"/>
        </w:rPr>
        <w:t>投标文件名称：</w:t>
      </w:r>
      <w:r>
        <w:rPr>
          <w:rFonts w:hint="eastAsia" w:ascii="仿宋" w:hAnsi="仿宋" w:eastAsia="仿宋" w:cs="仿宋"/>
          <w:color w:val="auto"/>
          <w:spacing w:val="6"/>
          <w:sz w:val="32"/>
          <w:szCs w:val="32"/>
        </w:rPr>
        <w:t>报价文件</w:t>
      </w:r>
    </w:p>
    <w:p w14:paraId="5B174D19">
      <w:pPr>
        <w:pStyle w:val="32"/>
        <w:snapToGrid w:val="0"/>
        <w:spacing w:line="360" w:lineRule="auto"/>
        <w:ind w:firstLine="1049" w:firstLineChars="316"/>
        <w:rPr>
          <w:rFonts w:hint="eastAsia" w:ascii="仿宋" w:hAnsi="仿宋" w:eastAsia="仿宋" w:cs="仿宋"/>
          <w:color w:val="auto"/>
          <w:spacing w:val="6"/>
          <w:sz w:val="32"/>
          <w:szCs w:val="32"/>
        </w:rPr>
      </w:pPr>
    </w:p>
    <w:p w14:paraId="1E4657C6">
      <w:pPr>
        <w:pStyle w:val="32"/>
        <w:snapToGrid w:val="0"/>
        <w:spacing w:line="360" w:lineRule="auto"/>
        <w:ind w:firstLine="667" w:firstLineChars="200"/>
        <w:rPr>
          <w:rFonts w:hint="eastAsia" w:ascii="仿宋" w:hAnsi="仿宋" w:eastAsia="仿宋" w:cs="仿宋"/>
          <w:b/>
          <w:bCs/>
          <w:color w:val="auto"/>
          <w:spacing w:val="6"/>
          <w:sz w:val="32"/>
          <w:szCs w:val="32"/>
        </w:rPr>
      </w:pPr>
      <w:r>
        <w:rPr>
          <w:rFonts w:hint="eastAsia" w:ascii="仿宋" w:hAnsi="仿宋" w:eastAsia="仿宋" w:cs="仿宋"/>
          <w:b/>
          <w:bCs/>
          <w:color w:val="auto"/>
          <w:spacing w:val="6"/>
          <w:sz w:val="32"/>
          <w:szCs w:val="32"/>
        </w:rPr>
        <w:t>投标人名称：（盖章）</w:t>
      </w:r>
    </w:p>
    <w:p w14:paraId="4E69A7A8">
      <w:pPr>
        <w:pStyle w:val="32"/>
        <w:ind w:firstLine="0"/>
        <w:jc w:val="center"/>
        <w:rPr>
          <w:rFonts w:hint="eastAsia" w:ascii="仿宋" w:hAnsi="仿宋" w:eastAsia="仿宋" w:cs="仿宋"/>
          <w:b/>
          <w:bCs/>
          <w:color w:val="auto"/>
          <w:spacing w:val="6"/>
          <w:sz w:val="32"/>
          <w:szCs w:val="32"/>
        </w:rPr>
      </w:pPr>
    </w:p>
    <w:p w14:paraId="2B1D0151">
      <w:pPr>
        <w:pStyle w:val="32"/>
        <w:snapToGrid w:val="0"/>
        <w:spacing w:line="360" w:lineRule="auto"/>
        <w:ind w:firstLine="667" w:firstLineChars="200"/>
        <w:rPr>
          <w:rFonts w:hint="eastAsia" w:ascii="仿宋" w:hAnsi="仿宋" w:eastAsia="仿宋" w:cs="仿宋"/>
          <w:b/>
          <w:bCs/>
          <w:color w:val="auto"/>
          <w:spacing w:val="6"/>
          <w:sz w:val="32"/>
          <w:szCs w:val="32"/>
        </w:rPr>
      </w:pPr>
      <w:r>
        <w:rPr>
          <w:rFonts w:hint="eastAsia" w:ascii="仿宋" w:hAnsi="仿宋" w:eastAsia="仿宋" w:cs="仿宋"/>
          <w:b/>
          <w:bCs/>
          <w:color w:val="auto"/>
          <w:spacing w:val="6"/>
          <w:sz w:val="32"/>
          <w:szCs w:val="32"/>
        </w:rPr>
        <w:t>投标人地址：</w:t>
      </w:r>
    </w:p>
    <w:p w14:paraId="788EE1E9">
      <w:pPr>
        <w:pStyle w:val="32"/>
        <w:snapToGrid w:val="0"/>
        <w:spacing w:line="360" w:lineRule="auto"/>
        <w:ind w:firstLine="2719" w:firstLineChars="816"/>
        <w:rPr>
          <w:rFonts w:hint="eastAsia" w:ascii="仿宋" w:hAnsi="仿宋" w:eastAsia="仿宋" w:cs="仿宋"/>
          <w:b/>
          <w:bCs/>
          <w:color w:val="auto"/>
          <w:spacing w:val="6"/>
          <w:sz w:val="32"/>
          <w:szCs w:val="32"/>
        </w:rPr>
      </w:pPr>
    </w:p>
    <w:p w14:paraId="12AC3F36">
      <w:pPr>
        <w:pStyle w:val="32"/>
        <w:snapToGrid w:val="0"/>
        <w:spacing w:line="360" w:lineRule="auto"/>
        <w:ind w:firstLine="667" w:firstLineChars="200"/>
        <w:rPr>
          <w:rFonts w:hint="eastAsia" w:ascii="仿宋" w:hAnsi="仿宋" w:eastAsia="仿宋" w:cs="仿宋"/>
          <w:b/>
          <w:bCs/>
          <w:color w:val="auto"/>
          <w:spacing w:val="6"/>
          <w:sz w:val="32"/>
          <w:szCs w:val="32"/>
        </w:rPr>
      </w:pPr>
      <w:r>
        <w:rPr>
          <w:rFonts w:hint="eastAsia" w:ascii="仿宋" w:hAnsi="仿宋" w:eastAsia="仿宋" w:cs="仿宋"/>
          <w:b/>
          <w:bCs/>
          <w:color w:val="auto"/>
          <w:spacing w:val="6"/>
          <w:sz w:val="32"/>
          <w:szCs w:val="32"/>
        </w:rPr>
        <w:t>法定代表人（或被委托人）签字或盖章：</w:t>
      </w:r>
    </w:p>
    <w:p w14:paraId="68C2EF02">
      <w:pPr>
        <w:pStyle w:val="32"/>
        <w:snapToGrid w:val="0"/>
        <w:spacing w:line="360" w:lineRule="auto"/>
        <w:ind w:firstLine="2719" w:firstLineChars="816"/>
        <w:rPr>
          <w:rFonts w:hint="eastAsia" w:ascii="仿宋" w:hAnsi="仿宋" w:eastAsia="仿宋" w:cs="仿宋"/>
          <w:b/>
          <w:bCs/>
          <w:color w:val="auto"/>
          <w:spacing w:val="6"/>
          <w:sz w:val="32"/>
          <w:szCs w:val="32"/>
        </w:rPr>
      </w:pPr>
    </w:p>
    <w:p w14:paraId="6E003845">
      <w:pPr>
        <w:pStyle w:val="32"/>
        <w:snapToGrid w:val="0"/>
        <w:spacing w:line="360" w:lineRule="auto"/>
        <w:ind w:firstLine="667" w:firstLineChars="200"/>
        <w:rPr>
          <w:rFonts w:hint="eastAsia" w:ascii="仿宋" w:hAnsi="仿宋" w:eastAsia="仿宋" w:cs="仿宋"/>
          <w:color w:val="auto"/>
          <w:spacing w:val="20"/>
          <w:sz w:val="32"/>
          <w:szCs w:val="32"/>
        </w:rPr>
      </w:pPr>
      <w:r>
        <w:rPr>
          <w:rFonts w:hint="eastAsia" w:ascii="仿宋" w:hAnsi="仿宋" w:eastAsia="仿宋" w:cs="仿宋"/>
          <w:b/>
          <w:bCs/>
          <w:color w:val="auto"/>
          <w:spacing w:val="6"/>
          <w:sz w:val="32"/>
          <w:szCs w:val="32"/>
        </w:rPr>
        <w:t>时间：在     年   月   日   时   分之前不得启封</w:t>
      </w:r>
    </w:p>
    <w:p w14:paraId="781848C3">
      <w:pPr>
        <w:spacing w:line="360" w:lineRule="auto"/>
        <w:jc w:val="center"/>
        <w:rPr>
          <w:rFonts w:hint="eastAsia" w:ascii="仿宋" w:hAnsi="仿宋" w:eastAsia="仿宋" w:cs="仿宋"/>
          <w:color w:val="auto"/>
          <w:spacing w:val="20"/>
          <w:sz w:val="44"/>
        </w:rPr>
      </w:pPr>
    </w:p>
    <w:p w14:paraId="2327FFCE">
      <w:pPr>
        <w:pStyle w:val="22"/>
        <w:ind w:firstLine="210"/>
        <w:rPr>
          <w:rFonts w:hint="eastAsia" w:ascii="仿宋" w:hAnsi="仿宋" w:eastAsia="仿宋" w:cs="仿宋"/>
          <w:color w:val="auto"/>
        </w:rPr>
      </w:pPr>
    </w:p>
    <w:p w14:paraId="26D7BB39">
      <w:pPr>
        <w:spacing w:line="360" w:lineRule="auto"/>
        <w:jc w:val="center"/>
        <w:rPr>
          <w:rFonts w:hint="eastAsia" w:ascii="仿宋" w:hAnsi="仿宋" w:eastAsia="仿宋" w:cs="仿宋"/>
          <w:color w:val="auto"/>
          <w:spacing w:val="20"/>
          <w:sz w:val="44"/>
        </w:rPr>
      </w:pPr>
    </w:p>
    <w:p w14:paraId="110C9012">
      <w:pPr>
        <w:pStyle w:val="9"/>
        <w:rPr>
          <w:rFonts w:hint="eastAsia" w:ascii="仿宋" w:hAnsi="仿宋" w:eastAsia="仿宋" w:cs="仿宋"/>
          <w:color w:val="auto"/>
          <w:spacing w:val="20"/>
          <w:sz w:val="44"/>
        </w:rPr>
      </w:pPr>
    </w:p>
    <w:p w14:paraId="21498626">
      <w:pPr>
        <w:rPr>
          <w:rFonts w:hint="eastAsia" w:ascii="仿宋" w:hAnsi="仿宋" w:eastAsia="仿宋" w:cs="仿宋"/>
          <w:color w:val="auto"/>
        </w:rPr>
      </w:pPr>
    </w:p>
    <w:p w14:paraId="7EA56C93">
      <w:pPr>
        <w:jc w:val="center"/>
        <w:rPr>
          <w:rFonts w:hint="eastAsia" w:ascii="仿宋" w:hAnsi="仿宋" w:eastAsia="仿宋" w:cs="仿宋"/>
          <w:color w:val="auto"/>
          <w:sz w:val="40"/>
          <w:szCs w:val="44"/>
        </w:rPr>
      </w:pPr>
      <w:r>
        <w:rPr>
          <w:rFonts w:hint="eastAsia" w:ascii="仿宋" w:hAnsi="仿宋" w:eastAsia="仿宋" w:cs="仿宋"/>
          <w:color w:val="auto"/>
          <w:sz w:val="40"/>
          <w:szCs w:val="44"/>
        </w:rPr>
        <w:t>目 录</w:t>
      </w:r>
    </w:p>
    <w:p w14:paraId="1FD80C9A">
      <w:pPr>
        <w:spacing w:line="360" w:lineRule="auto"/>
        <w:rPr>
          <w:rFonts w:hint="eastAsia" w:ascii="仿宋" w:hAnsi="仿宋" w:eastAsia="仿宋" w:cs="仿宋"/>
          <w:color w:val="auto"/>
          <w:spacing w:val="20"/>
          <w:sz w:val="24"/>
        </w:rPr>
      </w:pPr>
    </w:p>
    <w:p w14:paraId="30CA2F4F">
      <w:pPr>
        <w:numPr>
          <w:ilvl w:val="0"/>
          <w:numId w:val="26"/>
        </w:num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开标一览表；</w:t>
      </w:r>
    </w:p>
    <w:p w14:paraId="5CF12AD3">
      <w:pPr>
        <w:numPr>
          <w:ilvl w:val="0"/>
          <w:numId w:val="26"/>
        </w:num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分项报价表。</w:t>
      </w:r>
    </w:p>
    <w:p w14:paraId="3A259C80">
      <w:pPr>
        <w:jc w:val="center"/>
        <w:rPr>
          <w:rFonts w:hint="eastAsia" w:ascii="仿宋" w:hAnsi="仿宋" w:eastAsia="仿宋" w:cs="仿宋"/>
          <w:color w:val="auto"/>
          <w:szCs w:val="20"/>
        </w:rPr>
      </w:pPr>
    </w:p>
    <w:p w14:paraId="323A61CD">
      <w:pPr>
        <w:spacing w:line="360" w:lineRule="auto"/>
        <w:rPr>
          <w:rFonts w:hint="eastAsia" w:ascii="仿宋" w:hAnsi="仿宋" w:eastAsia="仿宋" w:cs="仿宋"/>
          <w:color w:val="auto"/>
          <w:spacing w:val="20"/>
          <w:sz w:val="24"/>
        </w:rPr>
      </w:pPr>
    </w:p>
    <w:p w14:paraId="103CD36C">
      <w:pPr>
        <w:spacing w:line="360" w:lineRule="auto"/>
        <w:rPr>
          <w:rFonts w:hint="eastAsia" w:ascii="仿宋" w:hAnsi="仿宋" w:eastAsia="仿宋" w:cs="仿宋"/>
          <w:color w:val="auto"/>
          <w:spacing w:val="20"/>
          <w:sz w:val="24"/>
        </w:rPr>
      </w:pPr>
    </w:p>
    <w:p w14:paraId="41C2D6F1">
      <w:pPr>
        <w:spacing w:line="360" w:lineRule="auto"/>
        <w:rPr>
          <w:rFonts w:hint="eastAsia" w:ascii="仿宋" w:hAnsi="仿宋" w:eastAsia="仿宋" w:cs="仿宋"/>
          <w:color w:val="auto"/>
          <w:spacing w:val="20"/>
          <w:sz w:val="24"/>
        </w:rPr>
      </w:pPr>
    </w:p>
    <w:p w14:paraId="3A49C01D">
      <w:pPr>
        <w:spacing w:line="360" w:lineRule="auto"/>
        <w:rPr>
          <w:rFonts w:hint="eastAsia" w:ascii="仿宋" w:hAnsi="仿宋" w:eastAsia="仿宋" w:cs="仿宋"/>
          <w:color w:val="auto"/>
          <w:spacing w:val="20"/>
          <w:sz w:val="24"/>
        </w:rPr>
      </w:pPr>
    </w:p>
    <w:p w14:paraId="44BCE0B5">
      <w:pPr>
        <w:pStyle w:val="17"/>
        <w:rPr>
          <w:rFonts w:hint="eastAsia" w:ascii="仿宋" w:hAnsi="仿宋" w:eastAsia="仿宋" w:cs="仿宋"/>
          <w:color w:val="auto"/>
          <w:spacing w:val="20"/>
          <w:sz w:val="24"/>
        </w:rPr>
      </w:pPr>
    </w:p>
    <w:p w14:paraId="0E04C54E">
      <w:pPr>
        <w:rPr>
          <w:rFonts w:hint="eastAsia" w:ascii="仿宋" w:hAnsi="仿宋" w:eastAsia="仿宋" w:cs="仿宋"/>
          <w:color w:val="auto"/>
          <w:spacing w:val="20"/>
          <w:sz w:val="24"/>
        </w:rPr>
      </w:pPr>
    </w:p>
    <w:p w14:paraId="15613B00">
      <w:pPr>
        <w:pStyle w:val="17"/>
        <w:rPr>
          <w:rFonts w:hint="eastAsia" w:ascii="仿宋" w:hAnsi="仿宋" w:eastAsia="仿宋" w:cs="仿宋"/>
          <w:color w:val="auto"/>
          <w:spacing w:val="20"/>
          <w:sz w:val="24"/>
        </w:rPr>
      </w:pPr>
    </w:p>
    <w:p w14:paraId="2D62633B">
      <w:pPr>
        <w:rPr>
          <w:rFonts w:hint="eastAsia" w:ascii="仿宋" w:hAnsi="仿宋" w:eastAsia="仿宋" w:cs="仿宋"/>
          <w:color w:val="auto"/>
          <w:spacing w:val="20"/>
          <w:sz w:val="24"/>
        </w:rPr>
      </w:pPr>
    </w:p>
    <w:p w14:paraId="1968B0E4">
      <w:pPr>
        <w:pStyle w:val="17"/>
        <w:rPr>
          <w:rFonts w:hint="eastAsia" w:ascii="仿宋" w:hAnsi="仿宋" w:eastAsia="仿宋" w:cs="仿宋"/>
          <w:color w:val="auto"/>
          <w:spacing w:val="20"/>
          <w:sz w:val="24"/>
        </w:rPr>
      </w:pPr>
    </w:p>
    <w:p w14:paraId="7B91AE64">
      <w:pPr>
        <w:rPr>
          <w:rFonts w:hint="eastAsia" w:ascii="仿宋" w:hAnsi="仿宋" w:eastAsia="仿宋" w:cs="仿宋"/>
          <w:color w:val="auto"/>
          <w:spacing w:val="20"/>
          <w:sz w:val="24"/>
        </w:rPr>
      </w:pPr>
    </w:p>
    <w:p w14:paraId="69CC7EDC">
      <w:pPr>
        <w:pStyle w:val="17"/>
        <w:rPr>
          <w:rFonts w:hint="eastAsia" w:ascii="仿宋" w:hAnsi="仿宋" w:eastAsia="仿宋" w:cs="仿宋"/>
          <w:color w:val="auto"/>
          <w:spacing w:val="20"/>
          <w:sz w:val="24"/>
        </w:rPr>
      </w:pPr>
    </w:p>
    <w:p w14:paraId="6143393A">
      <w:pPr>
        <w:rPr>
          <w:rFonts w:hint="eastAsia" w:ascii="仿宋" w:hAnsi="仿宋" w:eastAsia="仿宋" w:cs="仿宋"/>
          <w:color w:val="auto"/>
          <w:spacing w:val="20"/>
          <w:sz w:val="24"/>
        </w:rPr>
      </w:pPr>
    </w:p>
    <w:p w14:paraId="1ECD6B8D">
      <w:pPr>
        <w:pStyle w:val="17"/>
        <w:rPr>
          <w:rFonts w:hint="eastAsia" w:ascii="仿宋" w:hAnsi="仿宋" w:eastAsia="仿宋" w:cs="仿宋"/>
          <w:color w:val="auto"/>
          <w:spacing w:val="20"/>
          <w:sz w:val="24"/>
        </w:rPr>
      </w:pPr>
    </w:p>
    <w:p w14:paraId="2AE24699">
      <w:pPr>
        <w:rPr>
          <w:rFonts w:hint="eastAsia" w:ascii="仿宋" w:hAnsi="仿宋" w:eastAsia="仿宋" w:cs="仿宋"/>
          <w:color w:val="auto"/>
          <w:spacing w:val="20"/>
          <w:sz w:val="24"/>
        </w:rPr>
      </w:pPr>
    </w:p>
    <w:p w14:paraId="7A11DBFF">
      <w:pPr>
        <w:pStyle w:val="17"/>
        <w:rPr>
          <w:rFonts w:hint="eastAsia" w:ascii="仿宋" w:hAnsi="仿宋" w:eastAsia="仿宋" w:cs="仿宋"/>
          <w:color w:val="auto"/>
          <w:spacing w:val="20"/>
          <w:sz w:val="24"/>
        </w:rPr>
      </w:pPr>
    </w:p>
    <w:p w14:paraId="4B90B643">
      <w:pPr>
        <w:rPr>
          <w:rFonts w:hint="eastAsia" w:ascii="仿宋" w:hAnsi="仿宋" w:eastAsia="仿宋" w:cs="仿宋"/>
          <w:color w:val="auto"/>
          <w:spacing w:val="20"/>
          <w:sz w:val="24"/>
        </w:rPr>
      </w:pPr>
    </w:p>
    <w:p w14:paraId="2D7E50D3">
      <w:pPr>
        <w:pStyle w:val="17"/>
        <w:rPr>
          <w:rFonts w:hint="eastAsia" w:ascii="仿宋" w:hAnsi="仿宋" w:eastAsia="仿宋" w:cs="仿宋"/>
          <w:color w:val="auto"/>
          <w:spacing w:val="20"/>
          <w:sz w:val="24"/>
        </w:rPr>
      </w:pPr>
    </w:p>
    <w:p w14:paraId="16128E94">
      <w:pPr>
        <w:rPr>
          <w:rFonts w:hint="eastAsia" w:ascii="仿宋" w:hAnsi="仿宋" w:eastAsia="仿宋" w:cs="仿宋"/>
          <w:color w:val="auto"/>
          <w:spacing w:val="20"/>
          <w:sz w:val="24"/>
        </w:rPr>
      </w:pPr>
    </w:p>
    <w:p w14:paraId="2831D0F7">
      <w:pPr>
        <w:pStyle w:val="17"/>
        <w:rPr>
          <w:rFonts w:hint="eastAsia" w:ascii="仿宋" w:hAnsi="仿宋" w:eastAsia="仿宋" w:cs="仿宋"/>
          <w:color w:val="auto"/>
          <w:spacing w:val="20"/>
          <w:sz w:val="24"/>
        </w:rPr>
      </w:pPr>
    </w:p>
    <w:p w14:paraId="2427B3C3">
      <w:pPr>
        <w:rPr>
          <w:rFonts w:hint="eastAsia" w:ascii="仿宋" w:hAnsi="仿宋" w:eastAsia="仿宋" w:cs="仿宋"/>
          <w:color w:val="auto"/>
          <w:spacing w:val="20"/>
          <w:sz w:val="24"/>
        </w:rPr>
      </w:pPr>
    </w:p>
    <w:p w14:paraId="650D45B8">
      <w:pPr>
        <w:pStyle w:val="17"/>
        <w:rPr>
          <w:rFonts w:hint="eastAsia" w:ascii="仿宋" w:hAnsi="仿宋" w:eastAsia="仿宋" w:cs="仿宋"/>
          <w:color w:val="auto"/>
          <w:spacing w:val="20"/>
          <w:sz w:val="24"/>
        </w:rPr>
      </w:pPr>
    </w:p>
    <w:p w14:paraId="6134B481">
      <w:pPr>
        <w:rPr>
          <w:rFonts w:hint="eastAsia" w:ascii="仿宋" w:hAnsi="仿宋" w:eastAsia="仿宋" w:cs="仿宋"/>
          <w:color w:val="auto"/>
        </w:rPr>
      </w:pPr>
    </w:p>
    <w:p w14:paraId="227460C6">
      <w:pPr>
        <w:spacing w:line="360" w:lineRule="auto"/>
        <w:rPr>
          <w:rFonts w:hint="eastAsia" w:ascii="仿宋" w:hAnsi="仿宋" w:eastAsia="仿宋" w:cs="仿宋"/>
          <w:color w:val="auto"/>
          <w:spacing w:val="20"/>
          <w:sz w:val="24"/>
        </w:rPr>
      </w:pPr>
    </w:p>
    <w:p w14:paraId="56C9EE68">
      <w:pPr>
        <w:jc w:val="center"/>
        <w:rPr>
          <w:rFonts w:hint="eastAsia" w:ascii="仿宋" w:hAnsi="仿宋" w:eastAsia="仿宋" w:cs="仿宋"/>
          <w:color w:val="auto"/>
          <w:sz w:val="30"/>
          <w:szCs w:val="20"/>
        </w:rPr>
      </w:pPr>
    </w:p>
    <w:p w14:paraId="44AF5647">
      <w:pPr>
        <w:pStyle w:val="17"/>
        <w:rPr>
          <w:rFonts w:hint="eastAsia" w:ascii="仿宋" w:hAnsi="仿宋" w:eastAsia="仿宋" w:cs="仿宋"/>
          <w:color w:val="auto"/>
          <w:sz w:val="30"/>
          <w:szCs w:val="20"/>
        </w:rPr>
      </w:pPr>
    </w:p>
    <w:p w14:paraId="17CAEF9A">
      <w:pPr>
        <w:rPr>
          <w:rFonts w:hint="eastAsia" w:ascii="仿宋" w:hAnsi="仿宋" w:eastAsia="仿宋" w:cs="仿宋"/>
          <w:color w:val="auto"/>
        </w:rPr>
      </w:pPr>
    </w:p>
    <w:p w14:paraId="739FEAE6">
      <w:pPr>
        <w:jc w:val="center"/>
        <w:rPr>
          <w:rFonts w:hint="eastAsia" w:ascii="仿宋" w:hAnsi="仿宋" w:eastAsia="仿宋" w:cs="仿宋"/>
          <w:color w:val="auto"/>
          <w:sz w:val="30"/>
          <w:szCs w:val="20"/>
        </w:rPr>
      </w:pPr>
    </w:p>
    <w:p w14:paraId="2D6305CF">
      <w:pPr>
        <w:jc w:val="center"/>
        <w:rPr>
          <w:rFonts w:hint="eastAsia" w:ascii="仿宋" w:hAnsi="仿宋" w:eastAsia="仿宋" w:cs="仿宋"/>
          <w:color w:val="auto"/>
          <w:sz w:val="30"/>
          <w:szCs w:val="20"/>
        </w:rPr>
      </w:pPr>
    </w:p>
    <w:p w14:paraId="6D32D25E">
      <w:pPr>
        <w:jc w:val="center"/>
        <w:rPr>
          <w:rFonts w:hint="eastAsia" w:ascii="仿宋" w:hAnsi="仿宋" w:eastAsia="仿宋" w:cs="仿宋"/>
          <w:color w:val="auto"/>
          <w:sz w:val="30"/>
          <w:szCs w:val="20"/>
        </w:rPr>
      </w:pPr>
    </w:p>
    <w:p w14:paraId="16E8BD8D">
      <w:pPr>
        <w:jc w:val="center"/>
        <w:rPr>
          <w:rFonts w:hint="eastAsia" w:ascii="仿宋" w:hAnsi="仿宋" w:eastAsia="仿宋" w:cs="仿宋"/>
          <w:color w:val="auto"/>
          <w:sz w:val="30"/>
          <w:szCs w:val="20"/>
        </w:rPr>
      </w:pPr>
    </w:p>
    <w:p w14:paraId="577E8262">
      <w:pPr>
        <w:jc w:val="center"/>
        <w:rPr>
          <w:rFonts w:hint="eastAsia" w:ascii="仿宋" w:hAnsi="仿宋" w:eastAsia="仿宋" w:cs="仿宋"/>
          <w:color w:val="auto"/>
          <w:sz w:val="30"/>
          <w:szCs w:val="20"/>
        </w:rPr>
      </w:pPr>
    </w:p>
    <w:p w14:paraId="33850E5F">
      <w:pPr>
        <w:jc w:val="center"/>
        <w:rPr>
          <w:rFonts w:hint="eastAsia" w:ascii="仿宋" w:hAnsi="仿宋" w:eastAsia="仿宋" w:cs="仿宋"/>
          <w:color w:val="auto"/>
          <w:sz w:val="30"/>
          <w:szCs w:val="20"/>
        </w:rPr>
      </w:pPr>
    </w:p>
    <w:p w14:paraId="5807FB7E">
      <w:pPr>
        <w:jc w:val="center"/>
        <w:rPr>
          <w:rFonts w:hint="eastAsia" w:ascii="仿宋" w:hAnsi="仿宋" w:eastAsia="仿宋" w:cs="仿宋"/>
          <w:color w:val="auto"/>
          <w:sz w:val="30"/>
          <w:szCs w:val="20"/>
        </w:rPr>
      </w:pPr>
    </w:p>
    <w:p w14:paraId="463B84D9">
      <w:pPr>
        <w:jc w:val="center"/>
        <w:rPr>
          <w:rFonts w:hint="eastAsia" w:ascii="仿宋" w:hAnsi="仿宋" w:eastAsia="仿宋" w:cs="仿宋"/>
          <w:b/>
          <w:bCs/>
          <w:color w:val="auto"/>
          <w:sz w:val="30"/>
          <w:szCs w:val="20"/>
        </w:rPr>
      </w:pPr>
      <w:r>
        <w:rPr>
          <w:rFonts w:hint="eastAsia" w:ascii="仿宋" w:hAnsi="仿宋" w:eastAsia="仿宋" w:cs="仿宋"/>
          <w:b/>
          <w:bCs/>
          <w:color w:val="auto"/>
          <w:sz w:val="30"/>
          <w:szCs w:val="20"/>
        </w:rPr>
        <w:t>1.开标一览表</w:t>
      </w:r>
    </w:p>
    <w:p w14:paraId="25DFAC8D">
      <w:pPr>
        <w:spacing w:line="360" w:lineRule="auto"/>
        <w:jc w:val="left"/>
        <w:rPr>
          <w:rFonts w:hint="eastAsia" w:ascii="仿宋" w:hAnsi="仿宋" w:eastAsia="仿宋" w:cs="仿宋"/>
          <w:color w:val="auto"/>
          <w:sz w:val="24"/>
          <w:szCs w:val="24"/>
        </w:rPr>
      </w:pPr>
    </w:p>
    <w:p w14:paraId="0466ECFF">
      <w:pPr>
        <w:spacing w:line="360" w:lineRule="auto"/>
        <w:jc w:val="left"/>
        <w:rPr>
          <w:rFonts w:hint="eastAsia" w:ascii="仿宋" w:hAnsi="仿宋" w:eastAsia="仿宋" w:cs="仿宋"/>
          <w:color w:val="auto"/>
          <w:sz w:val="24"/>
          <w:szCs w:val="24"/>
          <w:u w:val="single"/>
        </w:rPr>
      </w:pPr>
      <w:r>
        <w:rPr>
          <w:rFonts w:hint="eastAsia" w:ascii="仿宋" w:hAnsi="仿宋" w:eastAsia="仿宋" w:cs="仿宋"/>
          <w:color w:val="auto"/>
          <w:sz w:val="24"/>
          <w:szCs w:val="24"/>
        </w:rPr>
        <w:t>项目编号：</w:t>
      </w:r>
      <w:r>
        <w:rPr>
          <w:rFonts w:hint="eastAsia" w:ascii="仿宋" w:hAnsi="仿宋" w:eastAsia="仿宋" w:cs="仿宋"/>
          <w:color w:val="auto"/>
          <w:sz w:val="24"/>
          <w:szCs w:val="24"/>
          <w:u w:val="single"/>
        </w:rPr>
        <w:t xml:space="preserve">                          </w:t>
      </w:r>
    </w:p>
    <w:p w14:paraId="3E05A8E6">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项目名称：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tbl>
      <w:tblPr>
        <w:tblStyle w:val="24"/>
        <w:tblW w:w="475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3117"/>
        <w:gridCol w:w="1252"/>
        <w:gridCol w:w="3516"/>
      </w:tblGrid>
      <w:tr w14:paraId="2E587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425" w:type="pct"/>
            <w:noWrap w:val="0"/>
            <w:vAlign w:val="center"/>
          </w:tcPr>
          <w:p w14:paraId="1A6190B3">
            <w:pPr>
              <w:spacing w:line="380" w:lineRule="exact"/>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1808" w:type="pct"/>
            <w:noWrap w:val="0"/>
            <w:vAlign w:val="center"/>
          </w:tcPr>
          <w:p w14:paraId="0034C2E2">
            <w:pPr>
              <w:spacing w:line="380" w:lineRule="exact"/>
              <w:jc w:val="center"/>
              <w:rPr>
                <w:rFonts w:hint="eastAsia" w:ascii="仿宋" w:hAnsi="仿宋" w:eastAsia="仿宋" w:cs="仿宋"/>
                <w:color w:val="auto"/>
                <w:sz w:val="24"/>
              </w:rPr>
            </w:pPr>
            <w:r>
              <w:rPr>
                <w:rFonts w:hint="eastAsia" w:ascii="仿宋" w:hAnsi="仿宋" w:eastAsia="仿宋" w:cs="仿宋"/>
                <w:color w:val="auto"/>
                <w:sz w:val="24"/>
              </w:rPr>
              <w:t>项目名称</w:t>
            </w:r>
          </w:p>
        </w:tc>
        <w:tc>
          <w:tcPr>
            <w:tcW w:w="726" w:type="pct"/>
            <w:noWrap w:val="0"/>
            <w:vAlign w:val="center"/>
          </w:tcPr>
          <w:p w14:paraId="382E8BAE">
            <w:pPr>
              <w:jc w:val="center"/>
              <w:rPr>
                <w:rFonts w:hint="eastAsia" w:ascii="仿宋" w:hAnsi="仿宋" w:eastAsia="仿宋" w:cs="仿宋"/>
                <w:color w:val="auto"/>
                <w:sz w:val="24"/>
              </w:rPr>
            </w:pPr>
            <w:r>
              <w:rPr>
                <w:rFonts w:hint="eastAsia" w:ascii="仿宋" w:hAnsi="仿宋" w:eastAsia="仿宋" w:cs="仿宋"/>
                <w:color w:val="auto"/>
                <w:sz w:val="24"/>
                <w:lang w:val="en-US" w:eastAsia="zh-CN"/>
              </w:rPr>
              <w:t>采购</w:t>
            </w:r>
            <w:r>
              <w:rPr>
                <w:rFonts w:hint="eastAsia" w:ascii="仿宋" w:hAnsi="仿宋" w:eastAsia="仿宋" w:cs="仿宋"/>
                <w:color w:val="auto"/>
                <w:sz w:val="24"/>
              </w:rPr>
              <w:t>数量</w:t>
            </w:r>
          </w:p>
        </w:tc>
        <w:tc>
          <w:tcPr>
            <w:tcW w:w="2039" w:type="pct"/>
            <w:noWrap w:val="0"/>
            <w:vAlign w:val="center"/>
          </w:tcPr>
          <w:p w14:paraId="5079C170">
            <w:pPr>
              <w:spacing w:line="380" w:lineRule="exact"/>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投标报价</w:t>
            </w:r>
          </w:p>
        </w:tc>
      </w:tr>
      <w:tr w14:paraId="7E061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0" w:hRule="atLeast"/>
        </w:trPr>
        <w:tc>
          <w:tcPr>
            <w:tcW w:w="425" w:type="pct"/>
            <w:noWrap w:val="0"/>
            <w:vAlign w:val="center"/>
          </w:tcPr>
          <w:p w14:paraId="39892C97">
            <w:pPr>
              <w:spacing w:line="380" w:lineRule="exact"/>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808" w:type="pct"/>
            <w:noWrap w:val="0"/>
            <w:vAlign w:val="center"/>
          </w:tcPr>
          <w:p w14:paraId="697C8D75">
            <w:pPr>
              <w:spacing w:line="380" w:lineRule="exact"/>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遂昌县综合行政执法系统制式服装和标志采购项目</w:t>
            </w:r>
          </w:p>
        </w:tc>
        <w:tc>
          <w:tcPr>
            <w:tcW w:w="726" w:type="pct"/>
            <w:noWrap w:val="0"/>
            <w:vAlign w:val="center"/>
          </w:tcPr>
          <w:p w14:paraId="767F17F1">
            <w:pPr>
              <w:spacing w:line="380" w:lineRule="exact"/>
              <w:jc w:val="center"/>
              <w:rPr>
                <w:rFonts w:hint="default" w:ascii="仿宋" w:hAnsi="仿宋" w:eastAsia="仿宋" w:cs="仿宋"/>
                <w:color w:val="auto"/>
                <w:sz w:val="24"/>
                <w:lang w:val="en-US"/>
              </w:rPr>
            </w:pPr>
            <w:r>
              <w:rPr>
                <w:rFonts w:hint="eastAsia" w:ascii="仿宋" w:hAnsi="仿宋" w:eastAsia="仿宋" w:cs="仿宋"/>
                <w:color w:val="auto"/>
                <w:sz w:val="24"/>
                <w:lang w:val="en-US" w:eastAsia="zh-CN"/>
              </w:rPr>
              <w:t>1批</w:t>
            </w:r>
          </w:p>
        </w:tc>
        <w:tc>
          <w:tcPr>
            <w:tcW w:w="2039" w:type="pct"/>
            <w:noWrap w:val="0"/>
            <w:vAlign w:val="center"/>
          </w:tcPr>
          <w:p w14:paraId="5FA4E714">
            <w:pPr>
              <w:widowControl/>
              <w:spacing w:line="380" w:lineRule="exact"/>
              <w:jc w:val="left"/>
              <w:rPr>
                <w:rFonts w:hint="default" w:ascii="仿宋" w:hAnsi="仿宋" w:eastAsia="仿宋" w:cs="仿宋"/>
                <w:color w:val="auto"/>
                <w:spacing w:val="20"/>
                <w:sz w:val="24"/>
                <w:highlight w:val="none"/>
                <w:u w:val="none"/>
                <w:lang w:val="en-US" w:eastAsia="zh-CN"/>
              </w:rPr>
            </w:pPr>
            <w:r>
              <w:rPr>
                <w:rFonts w:hint="eastAsia" w:ascii="仿宋" w:hAnsi="仿宋" w:eastAsia="仿宋" w:cs="仿宋"/>
                <w:color w:val="auto"/>
                <w:spacing w:val="20"/>
                <w:sz w:val="24"/>
                <w:highlight w:val="none"/>
                <w:u w:val="none"/>
                <w:lang w:val="en-US" w:eastAsia="zh-CN"/>
              </w:rPr>
              <w:t>大写：</w:t>
            </w:r>
          </w:p>
          <w:p w14:paraId="2A3AAD58">
            <w:pPr>
              <w:widowControl/>
              <w:spacing w:line="380" w:lineRule="exact"/>
              <w:jc w:val="both"/>
              <w:rPr>
                <w:rFonts w:hint="eastAsia" w:ascii="仿宋" w:hAnsi="仿宋" w:eastAsia="仿宋" w:cs="仿宋"/>
                <w:color w:val="auto"/>
                <w:kern w:val="0"/>
                <w:sz w:val="24"/>
                <w:lang w:val="en-US" w:eastAsia="zh-CN"/>
              </w:rPr>
            </w:pPr>
            <w:r>
              <w:rPr>
                <w:rFonts w:hint="eastAsia" w:ascii="仿宋" w:hAnsi="仿宋" w:eastAsia="仿宋" w:cs="仿宋"/>
                <w:color w:val="auto"/>
                <w:spacing w:val="20"/>
                <w:sz w:val="24"/>
                <w:highlight w:val="none"/>
                <w:u w:val="none"/>
                <w:lang w:val="en-US" w:eastAsia="zh-CN"/>
              </w:rPr>
              <w:t>小写：</w:t>
            </w:r>
          </w:p>
        </w:tc>
      </w:tr>
    </w:tbl>
    <w:p w14:paraId="130AF055">
      <w:pPr>
        <w:spacing w:line="360" w:lineRule="auto"/>
        <w:rPr>
          <w:rFonts w:hint="eastAsia" w:ascii="仿宋" w:hAnsi="仿宋" w:eastAsia="仿宋" w:cs="仿宋"/>
          <w:color w:val="auto"/>
          <w:sz w:val="24"/>
          <w:szCs w:val="32"/>
        </w:rPr>
      </w:pPr>
      <w:r>
        <w:rPr>
          <w:rFonts w:hint="eastAsia" w:ascii="仿宋" w:hAnsi="仿宋" w:eastAsia="仿宋" w:cs="仿宋"/>
          <w:color w:val="auto"/>
          <w:sz w:val="24"/>
          <w:szCs w:val="32"/>
        </w:rPr>
        <w:t xml:space="preserve">注:  </w:t>
      </w:r>
    </w:p>
    <w:p w14:paraId="37FCCB69">
      <w:pPr>
        <w:pStyle w:val="41"/>
        <w:numPr>
          <w:ilvl w:val="0"/>
          <w:numId w:val="0"/>
        </w:numPr>
        <w:spacing w:line="360" w:lineRule="auto"/>
        <w:ind w:firstLine="480" w:firstLineChars="200"/>
        <w:jc w:val="left"/>
        <w:rPr>
          <w:rFonts w:hint="eastAsia" w:ascii="仿宋" w:hAnsi="仿宋" w:eastAsia="仿宋" w:cs="仿宋"/>
          <w:iCs/>
          <w:color w:val="auto"/>
          <w:sz w:val="24"/>
        </w:rPr>
      </w:pPr>
      <w:r>
        <w:rPr>
          <w:rFonts w:hint="eastAsia" w:ascii="仿宋" w:hAnsi="仿宋" w:eastAsia="仿宋" w:cs="仿宋"/>
          <w:iCs/>
          <w:color w:val="auto"/>
          <w:sz w:val="24"/>
          <w:lang w:val="en-US" w:eastAsia="zh-CN"/>
        </w:rPr>
        <w:t>1.</w:t>
      </w:r>
      <w:r>
        <w:rPr>
          <w:rFonts w:hint="eastAsia" w:ascii="仿宋" w:hAnsi="仿宋" w:eastAsia="仿宋" w:cs="仿宋"/>
          <w:iCs/>
          <w:color w:val="auto"/>
          <w:sz w:val="24"/>
        </w:rPr>
        <w:t>具体价格明细详见《分项报价表》。</w:t>
      </w:r>
    </w:p>
    <w:p w14:paraId="0ABF40BE">
      <w:pPr>
        <w:pStyle w:val="41"/>
        <w:numPr>
          <w:ilvl w:val="0"/>
          <w:numId w:val="0"/>
        </w:numPr>
        <w:spacing w:line="360" w:lineRule="auto"/>
        <w:ind w:firstLine="480" w:firstLineChars="200"/>
        <w:jc w:val="left"/>
        <w:rPr>
          <w:rFonts w:hint="eastAsia" w:ascii="仿宋" w:hAnsi="仿宋" w:eastAsia="仿宋" w:cs="仿宋"/>
          <w:iCs/>
          <w:color w:val="auto"/>
          <w:sz w:val="24"/>
        </w:rPr>
      </w:pPr>
      <w:r>
        <w:rPr>
          <w:rFonts w:hint="eastAsia" w:ascii="仿宋" w:hAnsi="仿宋" w:eastAsia="仿宋" w:cs="仿宋"/>
          <w:iCs/>
          <w:color w:val="auto"/>
          <w:sz w:val="24"/>
          <w:lang w:val="en-US" w:eastAsia="zh-CN"/>
        </w:rPr>
        <w:t>2.</w:t>
      </w:r>
      <w:r>
        <w:rPr>
          <w:rFonts w:hint="eastAsia" w:ascii="仿宋" w:hAnsi="仿宋" w:eastAsia="仿宋" w:cs="仿宋"/>
          <w:iCs/>
          <w:color w:val="auto"/>
          <w:sz w:val="24"/>
        </w:rPr>
        <w:t>总报价一经涂改，应在涂改处加盖单位公章或投标人代表签字（或盖章），否则其投标作无效标处理。</w:t>
      </w:r>
    </w:p>
    <w:p w14:paraId="23211A26">
      <w:pPr>
        <w:pStyle w:val="41"/>
        <w:numPr>
          <w:ilvl w:val="0"/>
          <w:numId w:val="0"/>
        </w:numPr>
        <w:spacing w:line="360" w:lineRule="auto"/>
        <w:ind w:firstLine="480" w:firstLineChars="200"/>
        <w:jc w:val="left"/>
        <w:rPr>
          <w:rFonts w:hint="eastAsia" w:ascii="仿宋" w:hAnsi="仿宋" w:eastAsia="仿宋" w:cs="仿宋"/>
          <w:iCs/>
          <w:color w:val="auto"/>
          <w:sz w:val="24"/>
        </w:rPr>
      </w:pPr>
      <w:r>
        <w:rPr>
          <w:rFonts w:hint="eastAsia" w:ascii="仿宋" w:hAnsi="仿宋" w:eastAsia="仿宋" w:cs="仿宋"/>
          <w:iCs/>
          <w:color w:val="auto"/>
          <w:sz w:val="24"/>
          <w:lang w:val="en-US" w:eastAsia="zh-CN"/>
        </w:rPr>
        <w:t>3.</w:t>
      </w:r>
      <w:r>
        <w:rPr>
          <w:rFonts w:hint="eastAsia" w:ascii="仿宋" w:hAnsi="仿宋" w:eastAsia="仿宋" w:cs="仿宋"/>
          <w:iCs/>
          <w:color w:val="auto"/>
          <w:sz w:val="24"/>
          <w:highlight w:val="none"/>
        </w:rPr>
        <w:t>供应商的</w:t>
      </w:r>
      <w:r>
        <w:rPr>
          <w:rFonts w:hint="eastAsia" w:ascii="仿宋" w:hAnsi="仿宋" w:eastAsia="仿宋" w:cs="仿宋"/>
          <w:iCs/>
          <w:color w:val="auto"/>
          <w:sz w:val="24"/>
          <w:highlight w:val="none"/>
          <w:lang w:val="en-US" w:eastAsia="zh-CN"/>
        </w:rPr>
        <w:t>投标</w:t>
      </w:r>
      <w:r>
        <w:rPr>
          <w:rFonts w:hint="eastAsia" w:ascii="仿宋" w:hAnsi="仿宋" w:eastAsia="仿宋" w:cs="仿宋"/>
          <w:iCs/>
          <w:color w:val="auto"/>
          <w:sz w:val="24"/>
          <w:highlight w:val="none"/>
        </w:rPr>
        <w:t>报价应包括完成本项目所产生的所有费用</w:t>
      </w:r>
      <w:r>
        <w:rPr>
          <w:rFonts w:hint="eastAsia" w:ascii="仿宋" w:hAnsi="仿宋" w:eastAsia="仿宋" w:cs="仿宋"/>
          <w:iCs/>
          <w:color w:val="auto"/>
          <w:sz w:val="24"/>
          <w:highlight w:val="none"/>
          <w:lang w:val="en-US" w:eastAsia="zh-CN"/>
        </w:rPr>
        <w:t>，包括本项目实施所需的面料、辅料等购置费，加工费，包装费，运输费，仓储费，人员工资，技术支持，上门服务及</w:t>
      </w:r>
      <w:r>
        <w:rPr>
          <w:rFonts w:hint="eastAsia" w:ascii="仿宋" w:hAnsi="仿宋" w:eastAsia="仿宋" w:cs="仿宋"/>
          <w:color w:val="auto"/>
          <w:sz w:val="24"/>
          <w:szCs w:val="24"/>
          <w:highlight w:val="none"/>
        </w:rPr>
        <w:t>售后服务（增补、退换等）</w:t>
      </w:r>
      <w:r>
        <w:rPr>
          <w:rFonts w:hint="eastAsia" w:ascii="仿宋" w:hAnsi="仿宋" w:eastAsia="仿宋" w:cs="仿宋"/>
          <w:iCs/>
          <w:color w:val="auto"/>
          <w:sz w:val="24"/>
          <w:highlight w:val="none"/>
          <w:lang w:val="en-US" w:eastAsia="zh-CN"/>
        </w:rPr>
        <w:t>、税金等所涉及的一切费用，采购人不再另行支付任何费用。</w:t>
      </w:r>
    </w:p>
    <w:p w14:paraId="63D51B5D">
      <w:pPr>
        <w:pStyle w:val="41"/>
        <w:numPr>
          <w:ilvl w:val="0"/>
          <w:numId w:val="0"/>
        </w:numPr>
        <w:spacing w:line="360" w:lineRule="auto"/>
        <w:ind w:firstLine="480" w:firstLineChars="200"/>
        <w:jc w:val="left"/>
        <w:rPr>
          <w:rFonts w:hint="eastAsia" w:ascii="仿宋" w:hAnsi="仿宋" w:eastAsia="仿宋" w:cs="仿宋"/>
          <w:iCs/>
          <w:color w:val="auto"/>
          <w:sz w:val="24"/>
        </w:rPr>
      </w:pPr>
      <w:r>
        <w:rPr>
          <w:rFonts w:hint="eastAsia" w:ascii="仿宋" w:hAnsi="仿宋" w:eastAsia="仿宋" w:cs="仿宋"/>
          <w:iCs/>
          <w:color w:val="auto"/>
          <w:sz w:val="24"/>
          <w:lang w:val="en-US" w:eastAsia="zh-CN"/>
        </w:rPr>
        <w:t>4.</w:t>
      </w:r>
      <w:r>
        <w:rPr>
          <w:rFonts w:hint="eastAsia" w:ascii="仿宋" w:hAnsi="仿宋" w:eastAsia="仿宋" w:cs="仿宋"/>
          <w:iCs/>
          <w:color w:val="auto"/>
          <w:sz w:val="24"/>
        </w:rPr>
        <w:t>投标文件只允许有一个报价，有选择的报价将不予接受。</w:t>
      </w:r>
    </w:p>
    <w:p w14:paraId="3A5066D9">
      <w:pPr>
        <w:pStyle w:val="41"/>
        <w:spacing w:line="360" w:lineRule="auto"/>
        <w:ind w:firstLine="480" w:firstLineChars="200"/>
        <w:jc w:val="left"/>
        <w:rPr>
          <w:rFonts w:hint="default" w:ascii="仿宋" w:hAnsi="仿宋" w:eastAsia="仿宋" w:cs="仿宋"/>
          <w:iCs/>
          <w:color w:val="auto"/>
          <w:sz w:val="24"/>
          <w:highlight w:val="none"/>
          <w:lang w:val="en-US" w:eastAsia="zh-CN"/>
        </w:rPr>
      </w:pPr>
      <w:r>
        <w:rPr>
          <w:rFonts w:hint="eastAsia" w:ascii="仿宋" w:hAnsi="仿宋" w:eastAsia="仿宋" w:cs="仿宋"/>
          <w:iCs/>
          <w:color w:val="auto"/>
          <w:sz w:val="24"/>
          <w:highlight w:val="none"/>
          <w:lang w:val="en-US" w:eastAsia="zh-CN"/>
        </w:rPr>
        <w:t>5.投标报价作为报价得分评审依据。</w:t>
      </w:r>
    </w:p>
    <w:p w14:paraId="1390318C">
      <w:pPr>
        <w:spacing w:line="440" w:lineRule="exact"/>
        <w:ind w:firstLine="2520" w:firstLineChars="900"/>
        <w:rPr>
          <w:rFonts w:hint="eastAsia" w:ascii="仿宋" w:hAnsi="仿宋" w:eastAsia="仿宋" w:cs="仿宋"/>
          <w:color w:val="auto"/>
          <w:spacing w:val="20"/>
          <w:sz w:val="24"/>
          <w:szCs w:val="20"/>
        </w:rPr>
      </w:pPr>
    </w:p>
    <w:p w14:paraId="3496CA41">
      <w:pPr>
        <w:spacing w:line="440" w:lineRule="exact"/>
        <w:ind w:firstLine="2520" w:firstLineChars="900"/>
        <w:rPr>
          <w:rFonts w:hint="eastAsia" w:ascii="仿宋" w:hAnsi="仿宋" w:eastAsia="仿宋" w:cs="仿宋"/>
          <w:color w:val="auto"/>
          <w:spacing w:val="20"/>
          <w:sz w:val="24"/>
          <w:szCs w:val="20"/>
        </w:rPr>
      </w:pPr>
      <w:r>
        <w:rPr>
          <w:rFonts w:hint="eastAsia" w:ascii="仿宋" w:hAnsi="仿宋" w:eastAsia="仿宋" w:cs="仿宋"/>
          <w:color w:val="auto"/>
          <w:spacing w:val="20"/>
          <w:sz w:val="24"/>
          <w:szCs w:val="20"/>
        </w:rPr>
        <w:t xml:space="preserve">  </w:t>
      </w:r>
    </w:p>
    <w:p w14:paraId="551EC3F9">
      <w:pPr>
        <w:wordWrap w:val="0"/>
        <w:spacing w:line="360" w:lineRule="auto"/>
        <w:ind w:firstLine="480"/>
        <w:jc w:val="right"/>
        <w:rPr>
          <w:rFonts w:hint="eastAsia" w:ascii="仿宋" w:hAnsi="仿宋" w:eastAsia="仿宋" w:cs="仿宋"/>
          <w:color w:val="auto"/>
          <w:sz w:val="24"/>
          <w:szCs w:val="21"/>
        </w:rPr>
      </w:pPr>
    </w:p>
    <w:p w14:paraId="2CAE8BF8">
      <w:pPr>
        <w:pStyle w:val="38"/>
        <w:spacing w:line="360" w:lineRule="auto"/>
        <w:ind w:firstLine="2880" w:firstLineChars="1200"/>
        <w:rPr>
          <w:rFonts w:hint="eastAsia" w:ascii="仿宋" w:hAnsi="仿宋" w:eastAsia="仿宋" w:cs="仿宋"/>
          <w:color w:val="auto"/>
          <w:sz w:val="24"/>
          <w:szCs w:val="24"/>
          <w:u w:val="single"/>
        </w:rPr>
      </w:pPr>
      <w:r>
        <w:rPr>
          <w:rFonts w:hint="eastAsia" w:ascii="仿宋" w:hAnsi="仿宋" w:eastAsia="仿宋" w:cs="仿宋"/>
          <w:color w:val="auto"/>
          <w:sz w:val="24"/>
          <w:szCs w:val="24"/>
        </w:rPr>
        <w:t>法定代表人（或被委托人）签字或盖章：</w:t>
      </w:r>
      <w:r>
        <w:rPr>
          <w:rFonts w:hint="eastAsia" w:ascii="仿宋" w:hAnsi="仿宋" w:eastAsia="仿宋" w:cs="仿宋"/>
          <w:color w:val="auto"/>
          <w:sz w:val="24"/>
          <w:szCs w:val="24"/>
          <w:u w:val="single"/>
        </w:rPr>
        <w:t xml:space="preserve">            </w:t>
      </w:r>
    </w:p>
    <w:p w14:paraId="625A8CD6">
      <w:pPr>
        <w:pStyle w:val="38"/>
        <w:spacing w:line="360" w:lineRule="auto"/>
        <w:ind w:firstLine="5040" w:firstLineChars="1800"/>
        <w:rPr>
          <w:rFonts w:hint="eastAsia" w:ascii="仿宋" w:hAnsi="仿宋" w:eastAsia="仿宋" w:cs="仿宋"/>
          <w:color w:val="auto"/>
          <w:spacing w:val="20"/>
          <w:sz w:val="24"/>
          <w:u w:val="single"/>
        </w:rPr>
      </w:pPr>
      <w:r>
        <w:rPr>
          <w:rFonts w:hint="eastAsia" w:ascii="仿宋" w:hAnsi="仿宋" w:eastAsia="仿宋" w:cs="仿宋"/>
          <w:color w:val="auto"/>
          <w:spacing w:val="20"/>
          <w:sz w:val="24"/>
        </w:rPr>
        <w:t>投标人盖章：</w:t>
      </w:r>
      <w:r>
        <w:rPr>
          <w:rFonts w:hint="eastAsia" w:ascii="仿宋" w:hAnsi="仿宋" w:eastAsia="仿宋" w:cs="仿宋"/>
          <w:color w:val="auto"/>
          <w:spacing w:val="20"/>
          <w:sz w:val="24"/>
          <w:u w:val="single"/>
        </w:rPr>
        <w:t xml:space="preserve">            </w:t>
      </w:r>
    </w:p>
    <w:p w14:paraId="74B955B2">
      <w:pPr>
        <w:pStyle w:val="38"/>
        <w:spacing w:line="360" w:lineRule="auto"/>
        <w:ind w:firstLine="5040" w:firstLineChars="1800"/>
        <w:rPr>
          <w:rFonts w:hint="eastAsia" w:ascii="仿宋" w:hAnsi="仿宋" w:eastAsia="仿宋" w:cs="仿宋"/>
          <w:color w:val="auto"/>
          <w:spacing w:val="20"/>
          <w:sz w:val="24"/>
          <w:u w:val="single"/>
        </w:rPr>
      </w:pPr>
      <w:r>
        <w:rPr>
          <w:rFonts w:hint="eastAsia" w:ascii="仿宋" w:hAnsi="仿宋" w:eastAsia="仿宋" w:cs="仿宋"/>
          <w:color w:val="auto"/>
          <w:spacing w:val="20"/>
          <w:sz w:val="24"/>
        </w:rPr>
        <w:t>日     期：</w:t>
      </w:r>
      <w:r>
        <w:rPr>
          <w:rFonts w:hint="eastAsia" w:ascii="仿宋" w:hAnsi="仿宋" w:eastAsia="仿宋" w:cs="仿宋"/>
          <w:color w:val="auto"/>
          <w:spacing w:val="20"/>
          <w:sz w:val="24"/>
          <w:u w:val="single"/>
        </w:rPr>
        <w:t xml:space="preserve">            </w:t>
      </w:r>
    </w:p>
    <w:p w14:paraId="12DAF617">
      <w:pPr>
        <w:pStyle w:val="23"/>
        <w:ind w:firstLine="480"/>
        <w:rPr>
          <w:rFonts w:hint="eastAsia" w:ascii="仿宋" w:hAnsi="仿宋" w:eastAsia="仿宋" w:cs="仿宋"/>
          <w:color w:val="auto"/>
        </w:rPr>
      </w:pPr>
    </w:p>
    <w:p w14:paraId="136B9C31">
      <w:pPr>
        <w:spacing w:line="360" w:lineRule="auto"/>
        <w:rPr>
          <w:rFonts w:hint="eastAsia" w:ascii="仿宋" w:hAnsi="仿宋" w:eastAsia="仿宋" w:cs="仿宋"/>
          <w:color w:val="auto"/>
          <w:spacing w:val="20"/>
          <w:sz w:val="24"/>
          <w:szCs w:val="20"/>
          <w:u w:val="single"/>
        </w:rPr>
      </w:pPr>
    </w:p>
    <w:p w14:paraId="6ABA3A8B">
      <w:pPr>
        <w:pStyle w:val="48"/>
        <w:ind w:firstLine="560"/>
        <w:rPr>
          <w:rFonts w:hint="eastAsia" w:ascii="仿宋" w:hAnsi="仿宋" w:eastAsia="仿宋" w:cs="仿宋"/>
          <w:color w:val="auto"/>
          <w:spacing w:val="20"/>
          <w:szCs w:val="20"/>
          <w:u w:val="single"/>
        </w:rPr>
      </w:pPr>
    </w:p>
    <w:p w14:paraId="224E5447">
      <w:pPr>
        <w:rPr>
          <w:rFonts w:hint="eastAsia"/>
          <w:color w:val="auto"/>
        </w:rPr>
        <w:sectPr>
          <w:headerReference r:id="rId11" w:type="default"/>
          <w:footerReference r:id="rId12" w:type="default"/>
          <w:pgSz w:w="11906" w:h="16838"/>
          <w:pgMar w:top="1440" w:right="1531" w:bottom="1440" w:left="1531" w:header="851" w:footer="851" w:gutter="0"/>
          <w:cols w:space="720" w:num="1"/>
          <w:docGrid w:linePitch="312" w:charSpace="0"/>
        </w:sectPr>
      </w:pPr>
    </w:p>
    <w:p w14:paraId="068BC375">
      <w:pPr>
        <w:spacing w:line="360" w:lineRule="auto"/>
        <w:jc w:val="center"/>
        <w:rPr>
          <w:rFonts w:hint="eastAsia" w:ascii="仿宋" w:hAnsi="仿宋" w:eastAsia="仿宋" w:cs="仿宋"/>
          <w:b/>
          <w:color w:val="auto"/>
          <w:sz w:val="30"/>
        </w:rPr>
      </w:pPr>
      <w:r>
        <w:rPr>
          <w:rFonts w:hint="eastAsia" w:ascii="仿宋" w:hAnsi="仿宋" w:eastAsia="仿宋" w:cs="仿宋"/>
          <w:b/>
          <w:color w:val="auto"/>
          <w:sz w:val="30"/>
        </w:rPr>
        <w:t>2.分项报价表</w:t>
      </w:r>
    </w:p>
    <w:p w14:paraId="039DF202">
      <w:pPr>
        <w:snapToGrid w:val="0"/>
        <w:spacing w:line="360" w:lineRule="auto"/>
        <w:ind w:firstLine="240" w:firstLineChars="100"/>
        <w:jc w:val="left"/>
        <w:rPr>
          <w:rFonts w:hint="eastAsia" w:ascii="仿宋" w:hAnsi="仿宋" w:eastAsia="仿宋" w:cs="仿宋"/>
          <w:color w:val="auto"/>
          <w:sz w:val="24"/>
          <w:szCs w:val="24"/>
        </w:rPr>
      </w:pPr>
      <w:r>
        <w:rPr>
          <w:rFonts w:hint="eastAsia" w:ascii="仿宋" w:hAnsi="仿宋" w:eastAsia="仿宋" w:cs="仿宋"/>
          <w:color w:val="auto"/>
          <w:sz w:val="24"/>
          <w:szCs w:val="24"/>
        </w:rPr>
        <w:t>项目编号：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58C11007">
      <w:pPr>
        <w:pStyle w:val="2"/>
        <w:ind w:left="0" w:leftChars="0" w:firstLine="240" w:firstLineChars="10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项目名称：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单位：人民币元</w:t>
      </w:r>
    </w:p>
    <w:p w14:paraId="74B76CBE">
      <w:pPr>
        <w:rPr>
          <w:rFonts w:hint="eastAsia"/>
          <w:color w:val="auto"/>
        </w:rPr>
      </w:pPr>
    </w:p>
    <w:tbl>
      <w:tblPr>
        <w:tblStyle w:val="24"/>
        <w:tblW w:w="1345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5"/>
        <w:gridCol w:w="3006"/>
        <w:gridCol w:w="975"/>
        <w:gridCol w:w="862"/>
        <w:gridCol w:w="1500"/>
        <w:gridCol w:w="882"/>
        <w:gridCol w:w="929"/>
        <w:gridCol w:w="1439"/>
        <w:gridCol w:w="1355"/>
        <w:gridCol w:w="1690"/>
      </w:tblGrid>
      <w:tr w14:paraId="7CEA12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0" w:hRule="atLeast"/>
          <w:tblHeader/>
          <w:jc w:val="center"/>
        </w:trPr>
        <w:tc>
          <w:tcPr>
            <w:tcW w:w="815" w:type="dxa"/>
            <w:noWrap w:val="0"/>
            <w:vAlign w:val="center"/>
          </w:tcPr>
          <w:p w14:paraId="607FDD8A">
            <w:pPr>
              <w:ind w:right="-11"/>
              <w:jc w:val="center"/>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序号</w:t>
            </w:r>
          </w:p>
        </w:tc>
        <w:tc>
          <w:tcPr>
            <w:tcW w:w="3006" w:type="dxa"/>
            <w:noWrap w:val="0"/>
            <w:vAlign w:val="center"/>
          </w:tcPr>
          <w:p w14:paraId="14E09755">
            <w:pPr>
              <w:ind w:right="-11"/>
              <w:jc w:val="center"/>
              <w:rPr>
                <w:rFonts w:hint="default"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货物名称</w:t>
            </w:r>
          </w:p>
        </w:tc>
        <w:tc>
          <w:tcPr>
            <w:tcW w:w="975" w:type="dxa"/>
            <w:noWrap w:val="0"/>
            <w:vAlign w:val="center"/>
          </w:tcPr>
          <w:p w14:paraId="23A19ADB">
            <w:pPr>
              <w:ind w:right="-11"/>
              <w:jc w:val="center"/>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品牌</w:t>
            </w:r>
          </w:p>
        </w:tc>
        <w:tc>
          <w:tcPr>
            <w:tcW w:w="862" w:type="dxa"/>
            <w:noWrap w:val="0"/>
            <w:vAlign w:val="center"/>
          </w:tcPr>
          <w:p w14:paraId="66A8C43B">
            <w:pPr>
              <w:ind w:right="-11"/>
              <w:jc w:val="center"/>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产地</w:t>
            </w:r>
          </w:p>
        </w:tc>
        <w:tc>
          <w:tcPr>
            <w:tcW w:w="1500" w:type="dxa"/>
            <w:noWrap w:val="0"/>
            <w:vAlign w:val="center"/>
          </w:tcPr>
          <w:p w14:paraId="4F3E92F5">
            <w:pPr>
              <w:ind w:right="-11"/>
              <w:jc w:val="center"/>
              <w:rPr>
                <w:rFonts w:hint="default"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技术参数</w:t>
            </w:r>
          </w:p>
        </w:tc>
        <w:tc>
          <w:tcPr>
            <w:tcW w:w="882" w:type="dxa"/>
            <w:noWrap w:val="0"/>
            <w:vAlign w:val="center"/>
          </w:tcPr>
          <w:p w14:paraId="301D666D">
            <w:pPr>
              <w:ind w:right="-11"/>
              <w:jc w:val="center"/>
              <w:rPr>
                <w:rFonts w:hint="eastAsia" w:ascii="仿宋" w:hAnsi="仿宋" w:eastAsia="仿宋" w:cs="仿宋"/>
                <w:b/>
                <w:bCs/>
                <w:color w:val="auto"/>
                <w:sz w:val="24"/>
              </w:rPr>
            </w:pPr>
            <w:r>
              <w:rPr>
                <w:rFonts w:hint="eastAsia" w:ascii="仿宋" w:hAnsi="仿宋" w:eastAsia="仿宋" w:cs="仿宋"/>
                <w:b/>
                <w:bCs/>
                <w:color w:val="auto"/>
                <w:sz w:val="24"/>
              </w:rPr>
              <w:t>单位</w:t>
            </w:r>
          </w:p>
        </w:tc>
        <w:tc>
          <w:tcPr>
            <w:tcW w:w="929" w:type="dxa"/>
            <w:noWrap w:val="0"/>
            <w:vAlign w:val="center"/>
          </w:tcPr>
          <w:p w14:paraId="490CD4F1">
            <w:pPr>
              <w:ind w:right="-11"/>
              <w:jc w:val="center"/>
              <w:rPr>
                <w:rFonts w:hint="eastAsia" w:ascii="仿宋" w:hAnsi="仿宋" w:eastAsia="仿宋" w:cs="仿宋"/>
                <w:color w:val="auto"/>
                <w:sz w:val="24"/>
              </w:rPr>
            </w:pPr>
            <w:r>
              <w:rPr>
                <w:rFonts w:hint="eastAsia" w:ascii="仿宋" w:hAnsi="仿宋" w:eastAsia="仿宋" w:cs="仿宋"/>
                <w:b/>
                <w:bCs/>
                <w:color w:val="auto"/>
                <w:sz w:val="24"/>
              </w:rPr>
              <w:t>数量</w:t>
            </w:r>
          </w:p>
        </w:tc>
        <w:tc>
          <w:tcPr>
            <w:tcW w:w="1439" w:type="dxa"/>
            <w:noWrap w:val="0"/>
            <w:vAlign w:val="center"/>
          </w:tcPr>
          <w:p w14:paraId="00B59FCE">
            <w:pPr>
              <w:ind w:right="-11"/>
              <w:jc w:val="center"/>
              <w:rPr>
                <w:rFonts w:hint="eastAsia" w:ascii="仿宋" w:hAnsi="仿宋" w:eastAsia="仿宋" w:cs="仿宋"/>
                <w:b/>
                <w:bCs/>
                <w:color w:val="auto"/>
                <w:sz w:val="24"/>
              </w:rPr>
            </w:pPr>
            <w:r>
              <w:rPr>
                <w:rFonts w:hint="eastAsia" w:ascii="仿宋" w:hAnsi="仿宋" w:eastAsia="仿宋" w:cs="仿宋"/>
                <w:b/>
                <w:bCs w:val="0"/>
                <w:color w:val="auto"/>
                <w:sz w:val="24"/>
                <w:szCs w:val="24"/>
                <w:vertAlign w:val="baseline"/>
                <w:lang w:val="en-US" w:eastAsia="zh-CN"/>
              </w:rPr>
              <w:t>▲单价最高限（元）</w:t>
            </w:r>
          </w:p>
        </w:tc>
        <w:tc>
          <w:tcPr>
            <w:tcW w:w="1355" w:type="dxa"/>
            <w:noWrap w:val="0"/>
            <w:vAlign w:val="center"/>
          </w:tcPr>
          <w:p w14:paraId="0BC0CECF">
            <w:pPr>
              <w:ind w:right="-11"/>
              <w:jc w:val="center"/>
              <w:rPr>
                <w:rFonts w:hint="eastAsia" w:ascii="仿宋" w:hAnsi="仿宋" w:eastAsia="仿宋" w:cs="仿宋"/>
                <w:b/>
                <w:bCs/>
                <w:color w:val="auto"/>
                <w:sz w:val="24"/>
                <w:lang w:val="en-US" w:eastAsia="zh-CN"/>
              </w:rPr>
            </w:pPr>
            <w:r>
              <w:rPr>
                <w:rFonts w:hint="eastAsia" w:ascii="仿宋" w:hAnsi="仿宋" w:eastAsia="仿宋" w:cs="仿宋"/>
                <w:b/>
                <w:bCs/>
                <w:color w:val="auto"/>
                <w:sz w:val="24"/>
              </w:rPr>
              <w:t>单价</w:t>
            </w:r>
            <w:r>
              <w:rPr>
                <w:rFonts w:hint="eastAsia" w:ascii="仿宋" w:hAnsi="仿宋" w:eastAsia="仿宋" w:cs="仿宋"/>
                <w:b/>
                <w:bCs/>
                <w:color w:val="auto"/>
                <w:sz w:val="24"/>
                <w:lang w:val="en-US" w:eastAsia="zh-CN"/>
              </w:rPr>
              <w:t>报价（元）</w:t>
            </w:r>
          </w:p>
        </w:tc>
        <w:tc>
          <w:tcPr>
            <w:tcW w:w="1690" w:type="dxa"/>
            <w:noWrap w:val="0"/>
            <w:vAlign w:val="center"/>
          </w:tcPr>
          <w:p w14:paraId="103CC465">
            <w:pPr>
              <w:ind w:right="-11"/>
              <w:jc w:val="center"/>
              <w:rPr>
                <w:rFonts w:hint="default"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小计（元）</w:t>
            </w:r>
          </w:p>
        </w:tc>
      </w:tr>
      <w:tr w14:paraId="6999D3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815" w:type="dxa"/>
            <w:noWrap w:val="0"/>
            <w:vAlign w:val="top"/>
          </w:tcPr>
          <w:p w14:paraId="7C8554A1">
            <w:pPr>
              <w:spacing w:before="120" w:beforeLines="50"/>
              <w:ind w:right="-11"/>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一</w:t>
            </w:r>
            <w:r>
              <w:rPr>
                <w:rFonts w:hint="eastAsia" w:ascii="仿宋" w:hAnsi="仿宋" w:eastAsia="仿宋" w:cs="仿宋"/>
                <w:color w:val="auto"/>
                <w:sz w:val="24"/>
                <w:lang w:eastAsia="zh-CN"/>
              </w:rPr>
              <w:t>）</w:t>
            </w:r>
          </w:p>
        </w:tc>
        <w:tc>
          <w:tcPr>
            <w:tcW w:w="12638" w:type="dxa"/>
            <w:gridSpan w:val="9"/>
            <w:noWrap w:val="0"/>
            <w:vAlign w:val="center"/>
          </w:tcPr>
          <w:p w14:paraId="50D4702C">
            <w:pPr>
              <w:keepNext w:val="0"/>
              <w:keepLines w:val="0"/>
              <w:pageBreakBefore w:val="0"/>
              <w:widowControl w:val="0"/>
              <w:kinsoku/>
              <w:wordWrap/>
              <w:overflowPunct/>
              <w:topLinePunct w:val="0"/>
              <w:autoSpaceDE/>
              <w:autoSpaceDN/>
              <w:bidi w:val="0"/>
              <w:adjustRightInd/>
              <w:snapToGrid/>
              <w:ind w:right="-11"/>
              <w:jc w:val="left"/>
              <w:textAlignment w:val="auto"/>
              <w:rPr>
                <w:rFonts w:hint="eastAsia" w:ascii="仿宋" w:hAnsi="仿宋" w:eastAsia="仿宋" w:cs="仿宋"/>
                <w:color w:val="auto"/>
                <w:sz w:val="24"/>
              </w:rPr>
            </w:pPr>
            <w:r>
              <w:rPr>
                <w:rFonts w:hint="eastAsia" w:ascii="仿宋" w:hAnsi="仿宋" w:eastAsia="仿宋" w:cs="仿宋"/>
                <w:b/>
                <w:bCs/>
                <w:color w:val="auto"/>
                <w:sz w:val="24"/>
                <w:szCs w:val="24"/>
                <w:highlight w:val="none"/>
              </w:rPr>
              <w:t>男士执法服装和标志标识</w:t>
            </w:r>
          </w:p>
        </w:tc>
      </w:tr>
      <w:tr w14:paraId="56348D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815" w:type="dxa"/>
            <w:shd w:val="clear" w:color="auto" w:fill="auto"/>
            <w:noWrap w:val="0"/>
            <w:vAlign w:val="top"/>
          </w:tcPr>
          <w:p w14:paraId="57ECC4EC">
            <w:pPr>
              <w:spacing w:before="120" w:beforeLines="50"/>
              <w:ind w:right="-11" w:rightChars="0"/>
              <w:jc w:val="center"/>
              <w:rPr>
                <w:rFonts w:hint="eastAsia" w:ascii="仿宋" w:hAnsi="仿宋" w:eastAsia="仿宋" w:cs="仿宋"/>
                <w:color w:val="auto"/>
                <w:kern w:val="2"/>
                <w:sz w:val="24"/>
                <w:szCs w:val="22"/>
                <w:lang w:val="en-US" w:eastAsia="zh-CN" w:bidi="ar-SA"/>
              </w:rPr>
            </w:pPr>
            <w:r>
              <w:rPr>
                <w:rFonts w:hint="eastAsia" w:ascii="仿宋" w:hAnsi="仿宋" w:eastAsia="仿宋" w:cs="仿宋"/>
                <w:color w:val="auto"/>
                <w:sz w:val="24"/>
              </w:rPr>
              <w:t>1</w:t>
            </w:r>
          </w:p>
        </w:tc>
        <w:tc>
          <w:tcPr>
            <w:tcW w:w="3006" w:type="dxa"/>
            <w:shd w:val="clear" w:color="auto" w:fill="auto"/>
            <w:noWrap w:val="0"/>
            <w:vAlign w:val="center"/>
          </w:tcPr>
          <w:p w14:paraId="6852DA33">
            <w:pPr>
              <w:widowControl/>
              <w:jc w:val="center"/>
              <w:textAlignment w:val="center"/>
              <w:rPr>
                <w:rFonts w:hint="eastAsia" w:ascii="仿宋" w:hAnsi="仿宋" w:eastAsia="仿宋" w:cs="仿宋"/>
                <w:color w:val="auto"/>
                <w:kern w:val="2"/>
                <w:sz w:val="24"/>
                <w:szCs w:val="22"/>
                <w:lang w:val="en-US" w:eastAsia="zh-CN" w:bidi="ar-SA"/>
              </w:rPr>
            </w:pPr>
            <w:r>
              <w:rPr>
                <w:rFonts w:hint="eastAsia" w:ascii="仿宋" w:hAnsi="仿宋" w:eastAsia="仿宋" w:cs="仿宋"/>
                <w:color w:val="auto"/>
                <w:kern w:val="0"/>
                <w:sz w:val="24"/>
                <w:szCs w:val="24"/>
              </w:rPr>
              <w:t>大檐帽</w:t>
            </w:r>
          </w:p>
        </w:tc>
        <w:tc>
          <w:tcPr>
            <w:tcW w:w="975" w:type="dxa"/>
            <w:shd w:val="clear" w:color="auto" w:fill="auto"/>
            <w:noWrap w:val="0"/>
            <w:vAlign w:val="center"/>
          </w:tcPr>
          <w:p w14:paraId="07D2A6A0">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b/>
                <w:bCs/>
                <w:color w:val="auto"/>
                <w:kern w:val="44"/>
                <w:sz w:val="24"/>
                <w:szCs w:val="44"/>
                <w:lang w:val="en-US" w:eastAsia="zh-CN" w:bidi="ar-SA"/>
              </w:rPr>
            </w:pPr>
          </w:p>
        </w:tc>
        <w:tc>
          <w:tcPr>
            <w:tcW w:w="862" w:type="dxa"/>
            <w:shd w:val="clear" w:color="auto" w:fill="auto"/>
            <w:noWrap w:val="0"/>
            <w:vAlign w:val="center"/>
          </w:tcPr>
          <w:p w14:paraId="216D40AE">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b/>
                <w:bCs/>
                <w:color w:val="auto"/>
                <w:kern w:val="44"/>
                <w:sz w:val="24"/>
                <w:szCs w:val="44"/>
                <w:lang w:val="en-US" w:eastAsia="zh-CN" w:bidi="ar-SA"/>
              </w:rPr>
            </w:pPr>
          </w:p>
        </w:tc>
        <w:tc>
          <w:tcPr>
            <w:tcW w:w="1500" w:type="dxa"/>
            <w:shd w:val="clear" w:color="auto" w:fill="auto"/>
            <w:noWrap w:val="0"/>
            <w:vAlign w:val="top"/>
          </w:tcPr>
          <w:p w14:paraId="37138F67">
            <w:pPr>
              <w:spacing w:before="120" w:beforeLines="50"/>
              <w:ind w:right="-11" w:rightChars="0"/>
              <w:jc w:val="center"/>
              <w:rPr>
                <w:rFonts w:hint="default" w:ascii="仿宋" w:hAnsi="仿宋" w:eastAsia="仿宋" w:cs="仿宋"/>
                <w:color w:val="auto"/>
                <w:kern w:val="2"/>
                <w:sz w:val="24"/>
                <w:szCs w:val="22"/>
                <w:lang w:val="en-US" w:eastAsia="zh-CN" w:bidi="ar-SA"/>
              </w:rPr>
            </w:pPr>
          </w:p>
        </w:tc>
        <w:tc>
          <w:tcPr>
            <w:tcW w:w="882" w:type="dxa"/>
            <w:shd w:val="clear" w:color="auto" w:fill="auto"/>
            <w:noWrap w:val="0"/>
            <w:vAlign w:val="center"/>
          </w:tcPr>
          <w:p w14:paraId="1E047DD2">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顶</w:t>
            </w:r>
          </w:p>
        </w:tc>
        <w:tc>
          <w:tcPr>
            <w:tcW w:w="929" w:type="dxa"/>
            <w:shd w:val="clear" w:color="auto" w:fill="auto"/>
            <w:noWrap w:val="0"/>
            <w:vAlign w:val="center"/>
          </w:tcPr>
          <w:p w14:paraId="3ECCCCED">
            <w:pPr>
              <w:keepNext w:val="0"/>
              <w:keepLines w:val="0"/>
              <w:widowControl/>
              <w:suppressLineNumbers w:val="0"/>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i w:val="0"/>
                <w:iCs w:val="0"/>
                <w:color w:val="auto"/>
                <w:kern w:val="0"/>
                <w:sz w:val="24"/>
                <w:szCs w:val="24"/>
                <w:u w:val="none"/>
                <w:lang w:val="en-US" w:eastAsia="zh-CN" w:bidi="ar"/>
              </w:rPr>
              <w:t>45</w:t>
            </w:r>
          </w:p>
        </w:tc>
        <w:tc>
          <w:tcPr>
            <w:tcW w:w="1439" w:type="dxa"/>
            <w:shd w:val="clear" w:color="auto" w:fill="auto"/>
            <w:noWrap w:val="0"/>
            <w:vAlign w:val="center"/>
          </w:tcPr>
          <w:p w14:paraId="40206FF3">
            <w:pPr>
              <w:widowControl/>
              <w:jc w:val="center"/>
              <w:textAlignment w:val="center"/>
              <w:rPr>
                <w:rFonts w:hint="eastAsia" w:ascii="仿宋" w:hAnsi="仿宋" w:eastAsia="仿宋" w:cs="仿宋"/>
                <w:b w:val="0"/>
                <w:bCs w:val="0"/>
                <w:color w:val="auto"/>
                <w:kern w:val="44"/>
                <w:sz w:val="24"/>
                <w:szCs w:val="44"/>
                <w:lang w:val="en-US" w:eastAsia="zh-CN" w:bidi="ar-SA"/>
              </w:rPr>
            </w:pPr>
            <w:r>
              <w:rPr>
                <w:rFonts w:hint="eastAsia" w:ascii="仿宋" w:hAnsi="仿宋" w:eastAsia="仿宋" w:cs="仿宋"/>
                <w:color w:val="auto"/>
                <w:kern w:val="0"/>
                <w:sz w:val="24"/>
                <w:szCs w:val="24"/>
              </w:rPr>
              <w:t>52</w:t>
            </w:r>
          </w:p>
        </w:tc>
        <w:tc>
          <w:tcPr>
            <w:tcW w:w="1355" w:type="dxa"/>
            <w:noWrap w:val="0"/>
            <w:vAlign w:val="top"/>
          </w:tcPr>
          <w:p w14:paraId="62C8AE39">
            <w:pPr>
              <w:spacing w:before="120" w:beforeLines="50"/>
              <w:ind w:right="-11"/>
              <w:jc w:val="center"/>
              <w:rPr>
                <w:rFonts w:hint="eastAsia" w:ascii="仿宋" w:hAnsi="仿宋" w:eastAsia="仿宋" w:cs="仿宋"/>
                <w:color w:val="auto"/>
                <w:sz w:val="24"/>
              </w:rPr>
            </w:pPr>
          </w:p>
        </w:tc>
        <w:tc>
          <w:tcPr>
            <w:tcW w:w="1690" w:type="dxa"/>
            <w:noWrap w:val="0"/>
            <w:vAlign w:val="top"/>
          </w:tcPr>
          <w:p w14:paraId="64E92A20">
            <w:pPr>
              <w:spacing w:before="120" w:beforeLines="50"/>
              <w:ind w:right="-11"/>
              <w:jc w:val="center"/>
              <w:rPr>
                <w:rFonts w:hint="eastAsia" w:ascii="仿宋" w:hAnsi="仿宋" w:eastAsia="仿宋" w:cs="仿宋"/>
                <w:color w:val="auto"/>
                <w:sz w:val="24"/>
              </w:rPr>
            </w:pPr>
          </w:p>
        </w:tc>
      </w:tr>
      <w:tr w14:paraId="242E28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815" w:type="dxa"/>
            <w:noWrap w:val="0"/>
            <w:vAlign w:val="top"/>
          </w:tcPr>
          <w:p w14:paraId="5CBA0525">
            <w:pPr>
              <w:spacing w:before="120" w:beforeLines="50"/>
              <w:ind w:right="-11"/>
              <w:jc w:val="center"/>
              <w:rPr>
                <w:rFonts w:hint="eastAsia" w:ascii="仿宋" w:hAnsi="仿宋" w:eastAsia="仿宋" w:cs="仿宋"/>
                <w:color w:val="auto"/>
                <w:sz w:val="24"/>
              </w:rPr>
            </w:pPr>
            <w:r>
              <w:rPr>
                <w:rFonts w:hint="eastAsia" w:ascii="仿宋" w:hAnsi="仿宋" w:eastAsia="仿宋" w:cs="仿宋"/>
                <w:color w:val="auto"/>
                <w:sz w:val="24"/>
              </w:rPr>
              <w:t>2</w:t>
            </w:r>
          </w:p>
        </w:tc>
        <w:tc>
          <w:tcPr>
            <w:tcW w:w="3006" w:type="dxa"/>
            <w:noWrap w:val="0"/>
            <w:vAlign w:val="center"/>
          </w:tcPr>
          <w:p w14:paraId="08311A59">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szCs w:val="24"/>
              </w:rPr>
              <w:t>大檐凉帽</w:t>
            </w:r>
          </w:p>
        </w:tc>
        <w:tc>
          <w:tcPr>
            <w:tcW w:w="975" w:type="dxa"/>
            <w:noWrap w:val="0"/>
            <w:vAlign w:val="center"/>
          </w:tcPr>
          <w:p w14:paraId="6891D3F4">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color w:val="auto"/>
                <w:sz w:val="24"/>
                <w:lang w:val="en-US" w:eastAsia="zh-CN"/>
              </w:rPr>
            </w:pPr>
          </w:p>
        </w:tc>
        <w:tc>
          <w:tcPr>
            <w:tcW w:w="862" w:type="dxa"/>
            <w:noWrap w:val="0"/>
            <w:vAlign w:val="center"/>
          </w:tcPr>
          <w:p w14:paraId="54D14311">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color w:val="auto"/>
                <w:sz w:val="24"/>
                <w:lang w:val="en-US" w:eastAsia="zh-CN"/>
              </w:rPr>
            </w:pPr>
          </w:p>
        </w:tc>
        <w:tc>
          <w:tcPr>
            <w:tcW w:w="1500" w:type="dxa"/>
            <w:noWrap w:val="0"/>
            <w:vAlign w:val="top"/>
          </w:tcPr>
          <w:p w14:paraId="73AC967B">
            <w:pPr>
              <w:spacing w:before="120" w:beforeLines="50"/>
              <w:ind w:right="-11"/>
              <w:jc w:val="center"/>
              <w:rPr>
                <w:rFonts w:hint="default" w:ascii="仿宋" w:hAnsi="仿宋" w:eastAsia="仿宋" w:cs="仿宋"/>
                <w:color w:val="auto"/>
                <w:sz w:val="24"/>
                <w:lang w:val="en-US" w:eastAsia="zh-CN"/>
              </w:rPr>
            </w:pPr>
          </w:p>
        </w:tc>
        <w:tc>
          <w:tcPr>
            <w:tcW w:w="882" w:type="dxa"/>
            <w:shd w:val="clear" w:color="auto" w:fill="auto"/>
            <w:noWrap w:val="0"/>
            <w:vAlign w:val="center"/>
          </w:tcPr>
          <w:p w14:paraId="1411129E">
            <w:pPr>
              <w:widowControl/>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顶</w:t>
            </w:r>
          </w:p>
        </w:tc>
        <w:tc>
          <w:tcPr>
            <w:tcW w:w="929" w:type="dxa"/>
            <w:noWrap w:val="0"/>
            <w:vAlign w:val="center"/>
          </w:tcPr>
          <w:p w14:paraId="13A90727">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45</w:t>
            </w:r>
          </w:p>
        </w:tc>
        <w:tc>
          <w:tcPr>
            <w:tcW w:w="1439" w:type="dxa"/>
            <w:noWrap w:val="0"/>
            <w:vAlign w:val="center"/>
          </w:tcPr>
          <w:p w14:paraId="48201659">
            <w:pPr>
              <w:widowControl/>
              <w:jc w:val="center"/>
              <w:textAlignment w:val="center"/>
              <w:rPr>
                <w:rFonts w:hint="default" w:ascii="仿宋" w:hAnsi="仿宋" w:eastAsia="仿宋" w:cs="仿宋"/>
                <w:b w:val="0"/>
                <w:bCs w:val="0"/>
                <w:color w:val="auto"/>
                <w:sz w:val="24"/>
                <w:lang w:val="en-US" w:eastAsia="zh-CN"/>
              </w:rPr>
            </w:pPr>
            <w:r>
              <w:rPr>
                <w:rFonts w:hint="eastAsia" w:ascii="仿宋" w:hAnsi="仿宋" w:eastAsia="仿宋" w:cs="仿宋"/>
                <w:color w:val="auto"/>
                <w:kern w:val="0"/>
                <w:sz w:val="24"/>
                <w:szCs w:val="24"/>
                <w:lang w:val="en-US" w:eastAsia="zh-CN"/>
              </w:rPr>
              <w:t>47</w:t>
            </w:r>
          </w:p>
        </w:tc>
        <w:tc>
          <w:tcPr>
            <w:tcW w:w="1355" w:type="dxa"/>
            <w:noWrap w:val="0"/>
            <w:vAlign w:val="top"/>
          </w:tcPr>
          <w:p w14:paraId="7E4C81AB">
            <w:pPr>
              <w:spacing w:before="120" w:beforeLines="50"/>
              <w:ind w:right="-11"/>
              <w:jc w:val="center"/>
              <w:rPr>
                <w:rFonts w:hint="eastAsia" w:ascii="仿宋" w:hAnsi="仿宋" w:eastAsia="仿宋" w:cs="仿宋"/>
                <w:color w:val="auto"/>
                <w:sz w:val="24"/>
              </w:rPr>
            </w:pPr>
          </w:p>
        </w:tc>
        <w:tc>
          <w:tcPr>
            <w:tcW w:w="1690" w:type="dxa"/>
            <w:noWrap w:val="0"/>
            <w:vAlign w:val="top"/>
          </w:tcPr>
          <w:p w14:paraId="486FB787">
            <w:pPr>
              <w:spacing w:before="120" w:beforeLines="50"/>
              <w:ind w:right="-11"/>
              <w:jc w:val="center"/>
              <w:rPr>
                <w:rFonts w:hint="eastAsia" w:ascii="仿宋" w:hAnsi="仿宋" w:eastAsia="仿宋" w:cs="仿宋"/>
                <w:color w:val="auto"/>
                <w:sz w:val="24"/>
              </w:rPr>
            </w:pPr>
          </w:p>
        </w:tc>
      </w:tr>
      <w:tr w14:paraId="346D02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815" w:type="dxa"/>
            <w:noWrap w:val="0"/>
            <w:vAlign w:val="top"/>
          </w:tcPr>
          <w:p w14:paraId="7FFE17C7">
            <w:pPr>
              <w:spacing w:before="120" w:beforeLines="50"/>
              <w:ind w:right="-11"/>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3</w:t>
            </w:r>
          </w:p>
        </w:tc>
        <w:tc>
          <w:tcPr>
            <w:tcW w:w="3006" w:type="dxa"/>
            <w:noWrap w:val="0"/>
            <w:vAlign w:val="center"/>
          </w:tcPr>
          <w:p w14:paraId="1F660376">
            <w:pPr>
              <w:widowControl/>
              <w:jc w:val="center"/>
              <w:textAlignment w:val="center"/>
              <w:rPr>
                <w:rFonts w:hint="eastAsia" w:ascii="仿宋" w:hAnsi="仿宋" w:eastAsia="仿宋" w:cs="仿宋"/>
                <w:color w:val="auto"/>
                <w:spacing w:val="20"/>
                <w:sz w:val="24"/>
              </w:rPr>
            </w:pPr>
            <w:r>
              <w:rPr>
                <w:rFonts w:hint="eastAsia" w:ascii="仿宋" w:hAnsi="仿宋" w:eastAsia="仿宋" w:cs="仿宋"/>
                <w:color w:val="auto"/>
                <w:kern w:val="0"/>
                <w:sz w:val="24"/>
                <w:szCs w:val="24"/>
              </w:rPr>
              <w:t>常服</w:t>
            </w:r>
          </w:p>
        </w:tc>
        <w:tc>
          <w:tcPr>
            <w:tcW w:w="975" w:type="dxa"/>
            <w:noWrap w:val="0"/>
            <w:vAlign w:val="center"/>
          </w:tcPr>
          <w:p w14:paraId="5BFECB2B">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color w:val="auto"/>
                <w:sz w:val="24"/>
              </w:rPr>
            </w:pPr>
          </w:p>
        </w:tc>
        <w:tc>
          <w:tcPr>
            <w:tcW w:w="862" w:type="dxa"/>
            <w:noWrap w:val="0"/>
            <w:vAlign w:val="center"/>
          </w:tcPr>
          <w:p w14:paraId="3559160F">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color w:val="auto"/>
                <w:sz w:val="24"/>
              </w:rPr>
            </w:pPr>
          </w:p>
        </w:tc>
        <w:tc>
          <w:tcPr>
            <w:tcW w:w="1500" w:type="dxa"/>
            <w:noWrap w:val="0"/>
            <w:vAlign w:val="top"/>
          </w:tcPr>
          <w:p w14:paraId="5BBA7343">
            <w:pPr>
              <w:spacing w:before="120" w:beforeLines="50"/>
              <w:ind w:right="-11"/>
              <w:jc w:val="center"/>
              <w:rPr>
                <w:rFonts w:hint="default" w:ascii="仿宋" w:hAnsi="仿宋" w:eastAsia="仿宋" w:cs="仿宋"/>
                <w:color w:val="auto"/>
                <w:sz w:val="24"/>
                <w:lang w:val="en-US" w:eastAsia="zh-CN"/>
              </w:rPr>
            </w:pPr>
          </w:p>
        </w:tc>
        <w:tc>
          <w:tcPr>
            <w:tcW w:w="882" w:type="dxa"/>
            <w:shd w:val="clear" w:color="auto" w:fill="auto"/>
            <w:noWrap w:val="0"/>
            <w:vAlign w:val="center"/>
          </w:tcPr>
          <w:p w14:paraId="2196F2DC">
            <w:pPr>
              <w:widowControl/>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套</w:t>
            </w:r>
          </w:p>
        </w:tc>
        <w:tc>
          <w:tcPr>
            <w:tcW w:w="929" w:type="dxa"/>
            <w:noWrap w:val="0"/>
            <w:vAlign w:val="center"/>
          </w:tcPr>
          <w:p w14:paraId="59DE320C">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45</w:t>
            </w:r>
          </w:p>
        </w:tc>
        <w:tc>
          <w:tcPr>
            <w:tcW w:w="1439" w:type="dxa"/>
            <w:noWrap w:val="0"/>
            <w:vAlign w:val="center"/>
          </w:tcPr>
          <w:p w14:paraId="650F6D63">
            <w:pPr>
              <w:widowControl/>
              <w:jc w:val="center"/>
              <w:textAlignment w:val="center"/>
              <w:rPr>
                <w:rFonts w:hint="default" w:ascii="仿宋" w:hAnsi="仿宋" w:eastAsia="仿宋" w:cs="仿宋"/>
                <w:b w:val="0"/>
                <w:bCs w:val="0"/>
                <w:color w:val="auto"/>
                <w:sz w:val="24"/>
                <w:lang w:val="en-US" w:eastAsia="zh-CN"/>
              </w:rPr>
            </w:pPr>
            <w:r>
              <w:rPr>
                <w:rFonts w:hint="eastAsia" w:ascii="仿宋" w:hAnsi="仿宋" w:eastAsia="仿宋" w:cs="仿宋"/>
                <w:color w:val="auto"/>
                <w:kern w:val="0"/>
                <w:sz w:val="24"/>
                <w:szCs w:val="24"/>
              </w:rPr>
              <w:t>448</w:t>
            </w:r>
          </w:p>
        </w:tc>
        <w:tc>
          <w:tcPr>
            <w:tcW w:w="1355" w:type="dxa"/>
            <w:noWrap w:val="0"/>
            <w:vAlign w:val="top"/>
          </w:tcPr>
          <w:p w14:paraId="21EF5605">
            <w:pPr>
              <w:spacing w:before="120" w:beforeLines="50"/>
              <w:ind w:right="-11"/>
              <w:jc w:val="center"/>
              <w:rPr>
                <w:rFonts w:hint="eastAsia" w:ascii="仿宋" w:hAnsi="仿宋" w:eastAsia="仿宋" w:cs="仿宋"/>
                <w:color w:val="auto"/>
                <w:sz w:val="24"/>
              </w:rPr>
            </w:pPr>
          </w:p>
        </w:tc>
        <w:tc>
          <w:tcPr>
            <w:tcW w:w="1690" w:type="dxa"/>
            <w:noWrap w:val="0"/>
            <w:vAlign w:val="top"/>
          </w:tcPr>
          <w:p w14:paraId="58459E33">
            <w:pPr>
              <w:spacing w:before="120" w:beforeLines="50"/>
              <w:ind w:right="-11"/>
              <w:jc w:val="center"/>
              <w:rPr>
                <w:rFonts w:hint="eastAsia" w:ascii="仿宋" w:hAnsi="仿宋" w:eastAsia="仿宋" w:cs="仿宋"/>
                <w:color w:val="auto"/>
                <w:sz w:val="24"/>
              </w:rPr>
            </w:pPr>
          </w:p>
        </w:tc>
      </w:tr>
      <w:tr w14:paraId="1D648F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815" w:type="dxa"/>
            <w:noWrap w:val="0"/>
            <w:vAlign w:val="top"/>
          </w:tcPr>
          <w:p w14:paraId="5B2B3EC1">
            <w:pPr>
              <w:spacing w:before="120" w:beforeLines="50"/>
              <w:ind w:right="-11"/>
              <w:jc w:val="center"/>
              <w:rPr>
                <w:rFonts w:hint="eastAsia" w:ascii="仿宋" w:hAnsi="仿宋" w:eastAsia="仿宋" w:cs="仿宋"/>
                <w:color w:val="auto"/>
                <w:spacing w:val="20"/>
                <w:sz w:val="24"/>
                <w:lang w:val="en-US" w:eastAsia="zh-CN"/>
              </w:rPr>
            </w:pPr>
            <w:r>
              <w:rPr>
                <w:rFonts w:hint="eastAsia" w:ascii="仿宋" w:hAnsi="仿宋" w:eastAsia="仿宋" w:cs="仿宋"/>
                <w:color w:val="auto"/>
                <w:spacing w:val="20"/>
                <w:sz w:val="24"/>
                <w:lang w:val="en-US" w:eastAsia="zh-CN"/>
              </w:rPr>
              <w:t>4</w:t>
            </w:r>
          </w:p>
        </w:tc>
        <w:tc>
          <w:tcPr>
            <w:tcW w:w="3006" w:type="dxa"/>
            <w:noWrap w:val="0"/>
            <w:vAlign w:val="center"/>
          </w:tcPr>
          <w:p w14:paraId="107C15CD">
            <w:pPr>
              <w:widowControl/>
              <w:jc w:val="center"/>
              <w:textAlignment w:val="center"/>
              <w:rPr>
                <w:rFonts w:hint="eastAsia" w:ascii="仿宋" w:hAnsi="仿宋" w:eastAsia="仿宋" w:cs="仿宋"/>
                <w:color w:val="auto"/>
                <w:spacing w:val="20"/>
                <w:sz w:val="24"/>
              </w:rPr>
            </w:pPr>
            <w:r>
              <w:rPr>
                <w:rFonts w:hint="eastAsia" w:ascii="仿宋" w:hAnsi="仿宋" w:eastAsia="仿宋" w:cs="仿宋"/>
                <w:color w:val="auto"/>
                <w:kern w:val="0"/>
                <w:sz w:val="24"/>
                <w:szCs w:val="24"/>
              </w:rPr>
              <w:t>常服配套衬衣</w:t>
            </w:r>
          </w:p>
        </w:tc>
        <w:tc>
          <w:tcPr>
            <w:tcW w:w="975" w:type="dxa"/>
            <w:noWrap w:val="0"/>
            <w:vAlign w:val="center"/>
          </w:tcPr>
          <w:p w14:paraId="7FE7DC1E">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color w:val="auto"/>
                <w:spacing w:val="20"/>
                <w:sz w:val="24"/>
              </w:rPr>
            </w:pPr>
          </w:p>
        </w:tc>
        <w:tc>
          <w:tcPr>
            <w:tcW w:w="862" w:type="dxa"/>
            <w:noWrap w:val="0"/>
            <w:vAlign w:val="center"/>
          </w:tcPr>
          <w:p w14:paraId="377649D9">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color w:val="auto"/>
                <w:spacing w:val="20"/>
                <w:sz w:val="24"/>
              </w:rPr>
            </w:pPr>
          </w:p>
        </w:tc>
        <w:tc>
          <w:tcPr>
            <w:tcW w:w="1500" w:type="dxa"/>
            <w:noWrap w:val="0"/>
            <w:vAlign w:val="top"/>
          </w:tcPr>
          <w:p w14:paraId="608CF6D1">
            <w:pPr>
              <w:spacing w:before="120" w:beforeLines="50"/>
              <w:ind w:right="-11"/>
              <w:jc w:val="center"/>
              <w:rPr>
                <w:rFonts w:hint="default" w:ascii="仿宋" w:hAnsi="仿宋" w:eastAsia="仿宋" w:cs="仿宋"/>
                <w:color w:val="auto"/>
                <w:spacing w:val="20"/>
                <w:sz w:val="24"/>
                <w:lang w:val="en-US" w:eastAsia="zh-CN"/>
              </w:rPr>
            </w:pPr>
          </w:p>
        </w:tc>
        <w:tc>
          <w:tcPr>
            <w:tcW w:w="882" w:type="dxa"/>
            <w:shd w:val="clear" w:color="auto" w:fill="auto"/>
            <w:noWrap w:val="0"/>
            <w:vAlign w:val="center"/>
          </w:tcPr>
          <w:p w14:paraId="12DE0C35">
            <w:pPr>
              <w:widowControl/>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件</w:t>
            </w:r>
          </w:p>
        </w:tc>
        <w:tc>
          <w:tcPr>
            <w:tcW w:w="929" w:type="dxa"/>
            <w:noWrap w:val="0"/>
            <w:vAlign w:val="center"/>
          </w:tcPr>
          <w:p w14:paraId="6DC456F6">
            <w:pPr>
              <w:keepNext w:val="0"/>
              <w:keepLines w:val="0"/>
              <w:widowControl/>
              <w:suppressLineNumbers w:val="0"/>
              <w:jc w:val="center"/>
              <w:textAlignment w:val="center"/>
              <w:rPr>
                <w:rFonts w:hint="eastAsia" w:ascii="仿宋" w:hAnsi="仿宋" w:eastAsia="仿宋" w:cs="仿宋"/>
                <w:color w:val="auto"/>
                <w:spacing w:val="20"/>
                <w:sz w:val="24"/>
                <w:szCs w:val="24"/>
                <w:lang w:val="en-US" w:eastAsia="zh-CN"/>
              </w:rPr>
            </w:pPr>
            <w:r>
              <w:rPr>
                <w:rFonts w:hint="eastAsia" w:ascii="仿宋" w:hAnsi="仿宋" w:eastAsia="仿宋" w:cs="仿宋"/>
                <w:i w:val="0"/>
                <w:iCs w:val="0"/>
                <w:color w:val="auto"/>
                <w:kern w:val="0"/>
                <w:sz w:val="24"/>
                <w:szCs w:val="24"/>
                <w:u w:val="none"/>
                <w:lang w:val="en-US" w:eastAsia="zh-CN" w:bidi="ar"/>
              </w:rPr>
              <w:t>90</w:t>
            </w:r>
          </w:p>
        </w:tc>
        <w:tc>
          <w:tcPr>
            <w:tcW w:w="1439" w:type="dxa"/>
            <w:noWrap w:val="0"/>
            <w:vAlign w:val="center"/>
          </w:tcPr>
          <w:p w14:paraId="2AB72626">
            <w:pPr>
              <w:widowControl/>
              <w:jc w:val="center"/>
              <w:textAlignment w:val="center"/>
              <w:rPr>
                <w:rFonts w:hint="default" w:ascii="仿宋" w:hAnsi="仿宋" w:eastAsia="仿宋" w:cs="仿宋"/>
                <w:b w:val="0"/>
                <w:bCs w:val="0"/>
                <w:color w:val="auto"/>
                <w:spacing w:val="20"/>
                <w:sz w:val="24"/>
                <w:lang w:val="en-US" w:eastAsia="zh-CN"/>
              </w:rPr>
            </w:pPr>
            <w:r>
              <w:rPr>
                <w:rFonts w:hint="eastAsia" w:ascii="仿宋" w:hAnsi="仿宋" w:eastAsia="仿宋" w:cs="仿宋"/>
                <w:color w:val="auto"/>
                <w:kern w:val="0"/>
                <w:sz w:val="24"/>
                <w:szCs w:val="24"/>
              </w:rPr>
              <w:t>86</w:t>
            </w:r>
          </w:p>
        </w:tc>
        <w:tc>
          <w:tcPr>
            <w:tcW w:w="1355" w:type="dxa"/>
            <w:noWrap w:val="0"/>
            <w:vAlign w:val="top"/>
          </w:tcPr>
          <w:p w14:paraId="4B5FCA7D">
            <w:pPr>
              <w:spacing w:before="120" w:beforeLines="50"/>
              <w:ind w:right="-11"/>
              <w:jc w:val="center"/>
              <w:rPr>
                <w:rFonts w:hint="eastAsia" w:ascii="仿宋" w:hAnsi="仿宋" w:eastAsia="仿宋" w:cs="仿宋"/>
                <w:color w:val="auto"/>
                <w:spacing w:val="20"/>
                <w:sz w:val="24"/>
              </w:rPr>
            </w:pPr>
          </w:p>
        </w:tc>
        <w:tc>
          <w:tcPr>
            <w:tcW w:w="1690" w:type="dxa"/>
            <w:noWrap w:val="0"/>
            <w:vAlign w:val="top"/>
          </w:tcPr>
          <w:p w14:paraId="32D07E3A">
            <w:pPr>
              <w:spacing w:before="120" w:beforeLines="50"/>
              <w:ind w:right="-11"/>
              <w:jc w:val="center"/>
              <w:rPr>
                <w:rFonts w:hint="eastAsia" w:ascii="仿宋" w:hAnsi="仿宋" w:eastAsia="仿宋" w:cs="仿宋"/>
                <w:color w:val="auto"/>
                <w:spacing w:val="20"/>
                <w:sz w:val="24"/>
              </w:rPr>
            </w:pPr>
          </w:p>
        </w:tc>
      </w:tr>
      <w:tr w14:paraId="0644A5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815" w:type="dxa"/>
            <w:noWrap w:val="0"/>
            <w:vAlign w:val="top"/>
          </w:tcPr>
          <w:p w14:paraId="64533F11">
            <w:pPr>
              <w:spacing w:before="120" w:beforeLines="50"/>
              <w:ind w:right="-11"/>
              <w:jc w:val="center"/>
              <w:rPr>
                <w:rFonts w:hint="eastAsia" w:ascii="仿宋" w:hAnsi="仿宋" w:eastAsia="仿宋" w:cs="仿宋"/>
                <w:color w:val="auto"/>
                <w:spacing w:val="20"/>
                <w:sz w:val="24"/>
                <w:lang w:val="en-US" w:eastAsia="zh-CN"/>
              </w:rPr>
            </w:pPr>
            <w:r>
              <w:rPr>
                <w:rFonts w:hint="eastAsia" w:ascii="仿宋" w:hAnsi="仿宋" w:eastAsia="仿宋" w:cs="仿宋"/>
                <w:color w:val="auto"/>
                <w:spacing w:val="20"/>
                <w:sz w:val="24"/>
                <w:lang w:val="en-US" w:eastAsia="zh-CN"/>
              </w:rPr>
              <w:t>5</w:t>
            </w:r>
          </w:p>
        </w:tc>
        <w:tc>
          <w:tcPr>
            <w:tcW w:w="3006" w:type="dxa"/>
            <w:noWrap w:val="0"/>
            <w:vAlign w:val="center"/>
          </w:tcPr>
          <w:p w14:paraId="2FCE4EA2">
            <w:pPr>
              <w:widowControl/>
              <w:jc w:val="center"/>
              <w:textAlignment w:val="center"/>
              <w:rPr>
                <w:rFonts w:hint="eastAsia" w:ascii="仿宋" w:hAnsi="仿宋" w:eastAsia="仿宋" w:cs="仿宋"/>
                <w:color w:val="auto"/>
                <w:spacing w:val="20"/>
                <w:sz w:val="24"/>
              </w:rPr>
            </w:pPr>
            <w:r>
              <w:rPr>
                <w:rFonts w:hint="eastAsia" w:ascii="仿宋" w:hAnsi="仿宋" w:eastAsia="仿宋" w:cs="仿宋"/>
                <w:color w:val="auto"/>
                <w:kern w:val="0"/>
                <w:sz w:val="24"/>
                <w:szCs w:val="24"/>
              </w:rPr>
              <w:t>春秋执勤服</w:t>
            </w:r>
          </w:p>
        </w:tc>
        <w:tc>
          <w:tcPr>
            <w:tcW w:w="975" w:type="dxa"/>
            <w:noWrap w:val="0"/>
            <w:vAlign w:val="center"/>
          </w:tcPr>
          <w:p w14:paraId="53EF203E">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color w:val="auto"/>
                <w:spacing w:val="20"/>
                <w:sz w:val="24"/>
              </w:rPr>
            </w:pPr>
          </w:p>
        </w:tc>
        <w:tc>
          <w:tcPr>
            <w:tcW w:w="862" w:type="dxa"/>
            <w:noWrap w:val="0"/>
            <w:vAlign w:val="center"/>
          </w:tcPr>
          <w:p w14:paraId="38951A25">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color w:val="auto"/>
                <w:spacing w:val="20"/>
                <w:sz w:val="24"/>
              </w:rPr>
            </w:pPr>
          </w:p>
        </w:tc>
        <w:tc>
          <w:tcPr>
            <w:tcW w:w="1500" w:type="dxa"/>
            <w:noWrap w:val="0"/>
            <w:vAlign w:val="top"/>
          </w:tcPr>
          <w:p w14:paraId="601B03EE">
            <w:pPr>
              <w:spacing w:before="120" w:beforeLines="50"/>
              <w:ind w:right="-11"/>
              <w:jc w:val="center"/>
              <w:rPr>
                <w:rFonts w:hint="default" w:ascii="仿宋" w:hAnsi="仿宋" w:eastAsia="仿宋" w:cs="仿宋"/>
                <w:color w:val="auto"/>
                <w:spacing w:val="20"/>
                <w:sz w:val="24"/>
                <w:lang w:val="en-US" w:eastAsia="zh-CN"/>
              </w:rPr>
            </w:pPr>
          </w:p>
        </w:tc>
        <w:tc>
          <w:tcPr>
            <w:tcW w:w="882" w:type="dxa"/>
            <w:shd w:val="clear" w:color="auto" w:fill="auto"/>
            <w:noWrap w:val="0"/>
            <w:vAlign w:val="center"/>
          </w:tcPr>
          <w:p w14:paraId="379AEFC9">
            <w:pPr>
              <w:widowControl/>
              <w:jc w:val="center"/>
              <w:textAlignment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套</w:t>
            </w:r>
          </w:p>
        </w:tc>
        <w:tc>
          <w:tcPr>
            <w:tcW w:w="929" w:type="dxa"/>
            <w:noWrap w:val="0"/>
            <w:vAlign w:val="center"/>
          </w:tcPr>
          <w:p w14:paraId="19D0664D">
            <w:pPr>
              <w:keepNext w:val="0"/>
              <w:keepLines w:val="0"/>
              <w:widowControl/>
              <w:suppressLineNumbers w:val="0"/>
              <w:jc w:val="center"/>
              <w:textAlignment w:val="center"/>
              <w:rPr>
                <w:rFonts w:hint="eastAsia" w:ascii="仿宋" w:hAnsi="仿宋" w:eastAsia="仿宋" w:cs="仿宋"/>
                <w:color w:val="auto"/>
                <w:spacing w:val="20"/>
                <w:sz w:val="24"/>
                <w:szCs w:val="24"/>
                <w:lang w:val="en-US" w:eastAsia="zh-CN"/>
              </w:rPr>
            </w:pPr>
            <w:r>
              <w:rPr>
                <w:rFonts w:hint="eastAsia" w:ascii="仿宋" w:hAnsi="仿宋" w:eastAsia="仿宋" w:cs="仿宋"/>
                <w:i w:val="0"/>
                <w:iCs w:val="0"/>
                <w:color w:val="auto"/>
                <w:kern w:val="0"/>
                <w:sz w:val="24"/>
                <w:szCs w:val="24"/>
                <w:u w:val="none"/>
                <w:lang w:val="en-US" w:eastAsia="zh-CN" w:bidi="ar"/>
              </w:rPr>
              <w:t>90</w:t>
            </w:r>
          </w:p>
        </w:tc>
        <w:tc>
          <w:tcPr>
            <w:tcW w:w="1439" w:type="dxa"/>
            <w:noWrap w:val="0"/>
            <w:vAlign w:val="center"/>
          </w:tcPr>
          <w:p w14:paraId="2EC107B5">
            <w:pPr>
              <w:widowControl/>
              <w:jc w:val="center"/>
              <w:textAlignment w:val="center"/>
              <w:rPr>
                <w:rFonts w:hint="default" w:ascii="仿宋" w:hAnsi="仿宋" w:eastAsia="仿宋" w:cs="仿宋"/>
                <w:b w:val="0"/>
                <w:bCs w:val="0"/>
                <w:color w:val="auto"/>
                <w:spacing w:val="20"/>
                <w:sz w:val="24"/>
                <w:lang w:val="en-US" w:eastAsia="zh-CN"/>
              </w:rPr>
            </w:pPr>
            <w:r>
              <w:rPr>
                <w:rFonts w:hint="eastAsia" w:ascii="仿宋" w:hAnsi="仿宋" w:eastAsia="仿宋" w:cs="仿宋"/>
                <w:color w:val="auto"/>
                <w:kern w:val="0"/>
                <w:sz w:val="24"/>
                <w:szCs w:val="24"/>
              </w:rPr>
              <w:t>360</w:t>
            </w:r>
          </w:p>
        </w:tc>
        <w:tc>
          <w:tcPr>
            <w:tcW w:w="1355" w:type="dxa"/>
            <w:noWrap w:val="0"/>
            <w:vAlign w:val="top"/>
          </w:tcPr>
          <w:p w14:paraId="32E882B8">
            <w:pPr>
              <w:spacing w:before="120" w:beforeLines="50"/>
              <w:ind w:right="-11"/>
              <w:jc w:val="center"/>
              <w:rPr>
                <w:rFonts w:hint="eastAsia" w:ascii="仿宋" w:hAnsi="仿宋" w:eastAsia="仿宋" w:cs="仿宋"/>
                <w:color w:val="auto"/>
                <w:spacing w:val="20"/>
                <w:sz w:val="24"/>
              </w:rPr>
            </w:pPr>
          </w:p>
        </w:tc>
        <w:tc>
          <w:tcPr>
            <w:tcW w:w="1690" w:type="dxa"/>
            <w:noWrap w:val="0"/>
            <w:vAlign w:val="top"/>
          </w:tcPr>
          <w:p w14:paraId="50741E21">
            <w:pPr>
              <w:spacing w:before="120" w:beforeLines="50"/>
              <w:ind w:right="-11"/>
              <w:jc w:val="center"/>
              <w:rPr>
                <w:rFonts w:hint="eastAsia" w:ascii="仿宋" w:hAnsi="仿宋" w:eastAsia="仿宋" w:cs="仿宋"/>
                <w:color w:val="auto"/>
                <w:spacing w:val="20"/>
                <w:sz w:val="24"/>
              </w:rPr>
            </w:pPr>
          </w:p>
        </w:tc>
      </w:tr>
      <w:tr w14:paraId="543956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815" w:type="dxa"/>
            <w:noWrap w:val="0"/>
            <w:vAlign w:val="top"/>
          </w:tcPr>
          <w:p w14:paraId="58DB5F6E">
            <w:pPr>
              <w:spacing w:before="120" w:beforeLines="50"/>
              <w:ind w:right="-11"/>
              <w:jc w:val="center"/>
              <w:rPr>
                <w:rFonts w:hint="default" w:ascii="仿宋" w:hAnsi="仿宋" w:eastAsia="仿宋" w:cs="仿宋"/>
                <w:color w:val="auto"/>
                <w:spacing w:val="20"/>
                <w:sz w:val="24"/>
                <w:lang w:val="en-US" w:eastAsia="zh-CN"/>
              </w:rPr>
            </w:pPr>
            <w:r>
              <w:rPr>
                <w:rFonts w:hint="eastAsia" w:ascii="仿宋" w:hAnsi="仿宋" w:eastAsia="仿宋" w:cs="仿宋"/>
                <w:color w:val="auto"/>
                <w:spacing w:val="20"/>
                <w:sz w:val="24"/>
                <w:lang w:val="en-US" w:eastAsia="zh-CN"/>
              </w:rPr>
              <w:t>6</w:t>
            </w:r>
          </w:p>
        </w:tc>
        <w:tc>
          <w:tcPr>
            <w:tcW w:w="3006" w:type="dxa"/>
            <w:noWrap w:val="0"/>
            <w:vAlign w:val="center"/>
          </w:tcPr>
          <w:p w14:paraId="4C390E5F">
            <w:pPr>
              <w:widowControl/>
              <w:jc w:val="center"/>
              <w:textAlignment w:val="center"/>
              <w:rPr>
                <w:rFonts w:hint="eastAsia" w:ascii="仿宋" w:hAnsi="仿宋" w:eastAsia="仿宋" w:cs="仿宋"/>
                <w:b w:val="0"/>
                <w:bCs/>
                <w:color w:val="auto"/>
                <w:sz w:val="24"/>
                <w:szCs w:val="24"/>
                <w:vertAlign w:val="baseline"/>
                <w:lang w:val="en-US" w:eastAsia="zh-CN"/>
              </w:rPr>
            </w:pPr>
            <w:r>
              <w:rPr>
                <w:rFonts w:hint="eastAsia" w:ascii="仿宋" w:hAnsi="仿宋" w:eastAsia="仿宋" w:cs="仿宋"/>
                <w:color w:val="auto"/>
                <w:kern w:val="0"/>
                <w:sz w:val="24"/>
                <w:szCs w:val="24"/>
              </w:rPr>
              <w:t>冬执勤服</w:t>
            </w:r>
          </w:p>
        </w:tc>
        <w:tc>
          <w:tcPr>
            <w:tcW w:w="975" w:type="dxa"/>
            <w:noWrap w:val="0"/>
            <w:vAlign w:val="center"/>
          </w:tcPr>
          <w:p w14:paraId="55290B1F">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color w:val="auto"/>
                <w:sz w:val="24"/>
                <w:lang w:val="en-US" w:eastAsia="zh-CN"/>
              </w:rPr>
            </w:pPr>
          </w:p>
        </w:tc>
        <w:tc>
          <w:tcPr>
            <w:tcW w:w="862" w:type="dxa"/>
            <w:noWrap w:val="0"/>
            <w:vAlign w:val="center"/>
          </w:tcPr>
          <w:p w14:paraId="164D22C7">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color w:val="auto"/>
                <w:sz w:val="24"/>
                <w:lang w:val="en-US" w:eastAsia="zh-CN"/>
              </w:rPr>
            </w:pPr>
          </w:p>
        </w:tc>
        <w:tc>
          <w:tcPr>
            <w:tcW w:w="1500" w:type="dxa"/>
            <w:noWrap w:val="0"/>
            <w:vAlign w:val="top"/>
          </w:tcPr>
          <w:p w14:paraId="584CB04B">
            <w:pPr>
              <w:spacing w:before="120" w:beforeLines="50"/>
              <w:ind w:right="-11"/>
              <w:jc w:val="center"/>
              <w:rPr>
                <w:rFonts w:hint="eastAsia" w:ascii="仿宋" w:hAnsi="仿宋" w:eastAsia="仿宋" w:cs="仿宋"/>
                <w:color w:val="auto"/>
                <w:sz w:val="24"/>
                <w:lang w:val="en-US" w:eastAsia="zh-CN"/>
              </w:rPr>
            </w:pPr>
          </w:p>
        </w:tc>
        <w:tc>
          <w:tcPr>
            <w:tcW w:w="882" w:type="dxa"/>
            <w:shd w:val="clear" w:color="auto" w:fill="auto"/>
            <w:noWrap w:val="0"/>
            <w:vAlign w:val="center"/>
          </w:tcPr>
          <w:p w14:paraId="3CE04509">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套</w:t>
            </w:r>
          </w:p>
        </w:tc>
        <w:tc>
          <w:tcPr>
            <w:tcW w:w="929" w:type="dxa"/>
            <w:noWrap w:val="0"/>
            <w:vAlign w:val="center"/>
          </w:tcPr>
          <w:p w14:paraId="492D033B">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45</w:t>
            </w:r>
          </w:p>
        </w:tc>
        <w:tc>
          <w:tcPr>
            <w:tcW w:w="1439" w:type="dxa"/>
            <w:noWrap w:val="0"/>
            <w:vAlign w:val="center"/>
          </w:tcPr>
          <w:p w14:paraId="7423EDC9">
            <w:pPr>
              <w:widowControl/>
              <w:jc w:val="center"/>
              <w:textAlignment w:val="center"/>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color w:val="auto"/>
                <w:kern w:val="0"/>
                <w:sz w:val="24"/>
                <w:szCs w:val="24"/>
              </w:rPr>
              <w:t>490</w:t>
            </w:r>
          </w:p>
        </w:tc>
        <w:tc>
          <w:tcPr>
            <w:tcW w:w="1355" w:type="dxa"/>
            <w:noWrap w:val="0"/>
            <w:vAlign w:val="top"/>
          </w:tcPr>
          <w:p w14:paraId="0DA42027">
            <w:pPr>
              <w:spacing w:before="120" w:beforeLines="50"/>
              <w:ind w:right="-11"/>
              <w:jc w:val="center"/>
              <w:rPr>
                <w:rFonts w:hint="eastAsia" w:ascii="仿宋" w:hAnsi="仿宋" w:eastAsia="仿宋" w:cs="仿宋"/>
                <w:color w:val="auto"/>
                <w:spacing w:val="20"/>
                <w:sz w:val="24"/>
              </w:rPr>
            </w:pPr>
          </w:p>
        </w:tc>
        <w:tc>
          <w:tcPr>
            <w:tcW w:w="1690" w:type="dxa"/>
            <w:noWrap w:val="0"/>
            <w:vAlign w:val="top"/>
          </w:tcPr>
          <w:p w14:paraId="70863D35">
            <w:pPr>
              <w:spacing w:before="120" w:beforeLines="50"/>
              <w:ind w:right="-11"/>
              <w:jc w:val="center"/>
              <w:rPr>
                <w:rFonts w:hint="eastAsia" w:ascii="仿宋" w:hAnsi="仿宋" w:eastAsia="仿宋" w:cs="仿宋"/>
                <w:color w:val="auto"/>
                <w:spacing w:val="20"/>
                <w:sz w:val="24"/>
              </w:rPr>
            </w:pPr>
          </w:p>
        </w:tc>
      </w:tr>
      <w:tr w14:paraId="56CAB2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815" w:type="dxa"/>
            <w:noWrap w:val="0"/>
            <w:vAlign w:val="top"/>
          </w:tcPr>
          <w:p w14:paraId="600C2440">
            <w:pPr>
              <w:spacing w:before="120" w:beforeLines="50"/>
              <w:ind w:right="-11"/>
              <w:jc w:val="center"/>
              <w:rPr>
                <w:rFonts w:hint="default" w:ascii="仿宋" w:hAnsi="仿宋" w:eastAsia="仿宋" w:cs="仿宋"/>
                <w:color w:val="auto"/>
                <w:spacing w:val="20"/>
                <w:sz w:val="24"/>
                <w:lang w:val="en-US" w:eastAsia="zh-CN"/>
              </w:rPr>
            </w:pPr>
            <w:r>
              <w:rPr>
                <w:rFonts w:hint="eastAsia" w:ascii="仿宋" w:hAnsi="仿宋" w:eastAsia="仿宋" w:cs="仿宋"/>
                <w:color w:val="auto"/>
                <w:spacing w:val="20"/>
                <w:sz w:val="24"/>
                <w:lang w:val="en-US" w:eastAsia="zh-CN"/>
              </w:rPr>
              <w:t>7</w:t>
            </w:r>
          </w:p>
        </w:tc>
        <w:tc>
          <w:tcPr>
            <w:tcW w:w="3006" w:type="dxa"/>
            <w:noWrap w:val="0"/>
            <w:vAlign w:val="center"/>
          </w:tcPr>
          <w:p w14:paraId="3EEB6631">
            <w:pPr>
              <w:widowControl/>
              <w:jc w:val="center"/>
              <w:textAlignment w:val="center"/>
              <w:rPr>
                <w:rFonts w:hint="eastAsia" w:ascii="仿宋" w:hAnsi="仿宋" w:eastAsia="仿宋" w:cs="仿宋"/>
                <w:b w:val="0"/>
                <w:bCs/>
                <w:color w:val="auto"/>
                <w:sz w:val="24"/>
                <w:szCs w:val="24"/>
                <w:vertAlign w:val="baseline"/>
                <w:lang w:val="en-US" w:eastAsia="zh-CN"/>
              </w:rPr>
            </w:pPr>
            <w:r>
              <w:rPr>
                <w:rFonts w:hint="eastAsia" w:ascii="仿宋" w:hAnsi="仿宋" w:eastAsia="仿宋" w:cs="仿宋"/>
                <w:color w:val="auto"/>
                <w:kern w:val="0"/>
                <w:sz w:val="24"/>
                <w:szCs w:val="24"/>
              </w:rPr>
              <w:t>长袖夏装制式衬衣</w:t>
            </w:r>
          </w:p>
        </w:tc>
        <w:tc>
          <w:tcPr>
            <w:tcW w:w="975" w:type="dxa"/>
            <w:noWrap w:val="0"/>
            <w:vAlign w:val="center"/>
          </w:tcPr>
          <w:p w14:paraId="67442D30">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color w:val="auto"/>
                <w:sz w:val="24"/>
                <w:lang w:val="en-US" w:eastAsia="zh-CN"/>
              </w:rPr>
            </w:pPr>
          </w:p>
        </w:tc>
        <w:tc>
          <w:tcPr>
            <w:tcW w:w="862" w:type="dxa"/>
            <w:noWrap w:val="0"/>
            <w:vAlign w:val="center"/>
          </w:tcPr>
          <w:p w14:paraId="125F9F5B">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color w:val="auto"/>
                <w:sz w:val="24"/>
                <w:lang w:val="en-US" w:eastAsia="zh-CN"/>
              </w:rPr>
            </w:pPr>
          </w:p>
        </w:tc>
        <w:tc>
          <w:tcPr>
            <w:tcW w:w="1500" w:type="dxa"/>
            <w:noWrap w:val="0"/>
            <w:vAlign w:val="top"/>
          </w:tcPr>
          <w:p w14:paraId="3BDE67F6">
            <w:pPr>
              <w:spacing w:before="120" w:beforeLines="50"/>
              <w:ind w:right="-11"/>
              <w:jc w:val="center"/>
              <w:rPr>
                <w:rFonts w:hint="eastAsia" w:ascii="仿宋" w:hAnsi="仿宋" w:eastAsia="仿宋" w:cs="仿宋"/>
                <w:color w:val="auto"/>
                <w:sz w:val="24"/>
                <w:lang w:val="en-US" w:eastAsia="zh-CN"/>
              </w:rPr>
            </w:pPr>
          </w:p>
        </w:tc>
        <w:tc>
          <w:tcPr>
            <w:tcW w:w="882" w:type="dxa"/>
            <w:shd w:val="clear" w:color="auto" w:fill="auto"/>
            <w:noWrap w:val="0"/>
            <w:vAlign w:val="center"/>
          </w:tcPr>
          <w:p w14:paraId="3BAFD43A">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件</w:t>
            </w:r>
          </w:p>
        </w:tc>
        <w:tc>
          <w:tcPr>
            <w:tcW w:w="929" w:type="dxa"/>
            <w:noWrap w:val="0"/>
            <w:vAlign w:val="center"/>
          </w:tcPr>
          <w:p w14:paraId="0EB3A51D">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90</w:t>
            </w:r>
          </w:p>
        </w:tc>
        <w:tc>
          <w:tcPr>
            <w:tcW w:w="1439" w:type="dxa"/>
            <w:noWrap w:val="0"/>
            <w:vAlign w:val="center"/>
          </w:tcPr>
          <w:p w14:paraId="3C1776D2">
            <w:pPr>
              <w:widowControl/>
              <w:jc w:val="center"/>
              <w:textAlignment w:val="center"/>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color w:val="auto"/>
                <w:kern w:val="0"/>
                <w:sz w:val="24"/>
                <w:szCs w:val="24"/>
              </w:rPr>
              <w:t>81</w:t>
            </w:r>
          </w:p>
        </w:tc>
        <w:tc>
          <w:tcPr>
            <w:tcW w:w="1355" w:type="dxa"/>
            <w:noWrap w:val="0"/>
            <w:vAlign w:val="top"/>
          </w:tcPr>
          <w:p w14:paraId="7736CEBA">
            <w:pPr>
              <w:spacing w:before="120" w:beforeLines="50"/>
              <w:ind w:right="-11"/>
              <w:jc w:val="center"/>
              <w:rPr>
                <w:rFonts w:hint="eastAsia" w:ascii="仿宋" w:hAnsi="仿宋" w:eastAsia="仿宋" w:cs="仿宋"/>
                <w:color w:val="auto"/>
                <w:spacing w:val="20"/>
                <w:sz w:val="24"/>
              </w:rPr>
            </w:pPr>
          </w:p>
        </w:tc>
        <w:tc>
          <w:tcPr>
            <w:tcW w:w="1690" w:type="dxa"/>
            <w:noWrap w:val="0"/>
            <w:vAlign w:val="top"/>
          </w:tcPr>
          <w:p w14:paraId="1CA74926">
            <w:pPr>
              <w:spacing w:before="120" w:beforeLines="50"/>
              <w:ind w:right="-11"/>
              <w:jc w:val="center"/>
              <w:rPr>
                <w:rFonts w:hint="eastAsia" w:ascii="仿宋" w:hAnsi="仿宋" w:eastAsia="仿宋" w:cs="仿宋"/>
                <w:color w:val="auto"/>
                <w:spacing w:val="20"/>
                <w:sz w:val="24"/>
              </w:rPr>
            </w:pPr>
          </w:p>
        </w:tc>
      </w:tr>
      <w:tr w14:paraId="361C6C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815" w:type="dxa"/>
            <w:noWrap w:val="0"/>
            <w:vAlign w:val="top"/>
          </w:tcPr>
          <w:p w14:paraId="20BC7AAF">
            <w:pPr>
              <w:spacing w:before="120" w:beforeLines="50"/>
              <w:ind w:right="-11"/>
              <w:jc w:val="center"/>
              <w:rPr>
                <w:rFonts w:hint="default" w:ascii="仿宋" w:hAnsi="仿宋" w:eastAsia="仿宋" w:cs="仿宋"/>
                <w:color w:val="auto"/>
                <w:spacing w:val="20"/>
                <w:sz w:val="24"/>
                <w:lang w:val="en-US" w:eastAsia="zh-CN"/>
              </w:rPr>
            </w:pPr>
            <w:r>
              <w:rPr>
                <w:rFonts w:hint="eastAsia" w:ascii="仿宋" w:hAnsi="仿宋" w:eastAsia="仿宋" w:cs="仿宋"/>
                <w:color w:val="auto"/>
                <w:spacing w:val="20"/>
                <w:sz w:val="24"/>
                <w:lang w:val="en-US" w:eastAsia="zh-CN"/>
              </w:rPr>
              <w:t>8</w:t>
            </w:r>
          </w:p>
        </w:tc>
        <w:tc>
          <w:tcPr>
            <w:tcW w:w="3006" w:type="dxa"/>
            <w:noWrap w:val="0"/>
            <w:vAlign w:val="center"/>
          </w:tcPr>
          <w:p w14:paraId="2EACFB92">
            <w:pPr>
              <w:widowControl/>
              <w:jc w:val="center"/>
              <w:textAlignment w:val="center"/>
              <w:rPr>
                <w:rFonts w:hint="eastAsia" w:ascii="仿宋" w:hAnsi="仿宋" w:eastAsia="仿宋" w:cs="仿宋"/>
                <w:b w:val="0"/>
                <w:bCs/>
                <w:color w:val="auto"/>
                <w:sz w:val="24"/>
                <w:szCs w:val="24"/>
                <w:vertAlign w:val="baseline"/>
                <w:lang w:val="en-US" w:eastAsia="zh-CN"/>
              </w:rPr>
            </w:pPr>
            <w:r>
              <w:rPr>
                <w:rFonts w:hint="eastAsia" w:ascii="仿宋" w:hAnsi="仿宋" w:eastAsia="仿宋" w:cs="仿宋"/>
                <w:color w:val="auto"/>
                <w:kern w:val="0"/>
                <w:sz w:val="24"/>
                <w:szCs w:val="24"/>
              </w:rPr>
              <w:t>短袖夏装制式衬衣</w:t>
            </w:r>
          </w:p>
        </w:tc>
        <w:tc>
          <w:tcPr>
            <w:tcW w:w="975" w:type="dxa"/>
            <w:noWrap w:val="0"/>
            <w:vAlign w:val="center"/>
          </w:tcPr>
          <w:p w14:paraId="71604F60">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color w:val="auto"/>
                <w:sz w:val="24"/>
                <w:lang w:val="en-US" w:eastAsia="zh-CN"/>
              </w:rPr>
            </w:pPr>
          </w:p>
        </w:tc>
        <w:tc>
          <w:tcPr>
            <w:tcW w:w="862" w:type="dxa"/>
            <w:noWrap w:val="0"/>
            <w:vAlign w:val="center"/>
          </w:tcPr>
          <w:p w14:paraId="67DFC484">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color w:val="auto"/>
                <w:sz w:val="24"/>
                <w:lang w:val="en-US" w:eastAsia="zh-CN"/>
              </w:rPr>
            </w:pPr>
          </w:p>
        </w:tc>
        <w:tc>
          <w:tcPr>
            <w:tcW w:w="1500" w:type="dxa"/>
            <w:noWrap w:val="0"/>
            <w:vAlign w:val="top"/>
          </w:tcPr>
          <w:p w14:paraId="659DFFEB">
            <w:pPr>
              <w:spacing w:before="120" w:beforeLines="50"/>
              <w:ind w:right="-11"/>
              <w:jc w:val="center"/>
              <w:rPr>
                <w:rFonts w:hint="eastAsia" w:ascii="仿宋" w:hAnsi="仿宋" w:eastAsia="仿宋" w:cs="仿宋"/>
                <w:color w:val="auto"/>
                <w:sz w:val="24"/>
                <w:lang w:val="en-US" w:eastAsia="zh-CN"/>
              </w:rPr>
            </w:pPr>
          </w:p>
        </w:tc>
        <w:tc>
          <w:tcPr>
            <w:tcW w:w="882" w:type="dxa"/>
            <w:shd w:val="clear" w:color="auto" w:fill="auto"/>
            <w:noWrap w:val="0"/>
            <w:vAlign w:val="center"/>
          </w:tcPr>
          <w:p w14:paraId="6109881F">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件</w:t>
            </w:r>
          </w:p>
        </w:tc>
        <w:tc>
          <w:tcPr>
            <w:tcW w:w="929" w:type="dxa"/>
            <w:noWrap w:val="0"/>
            <w:vAlign w:val="center"/>
          </w:tcPr>
          <w:p w14:paraId="6C428DEE">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135</w:t>
            </w:r>
          </w:p>
        </w:tc>
        <w:tc>
          <w:tcPr>
            <w:tcW w:w="1439" w:type="dxa"/>
            <w:noWrap w:val="0"/>
            <w:vAlign w:val="center"/>
          </w:tcPr>
          <w:p w14:paraId="1C84CA7A">
            <w:pPr>
              <w:widowControl/>
              <w:jc w:val="center"/>
              <w:textAlignment w:val="center"/>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color w:val="auto"/>
                <w:kern w:val="0"/>
                <w:sz w:val="24"/>
                <w:szCs w:val="24"/>
              </w:rPr>
              <w:t>80</w:t>
            </w:r>
          </w:p>
        </w:tc>
        <w:tc>
          <w:tcPr>
            <w:tcW w:w="1355" w:type="dxa"/>
            <w:noWrap w:val="0"/>
            <w:vAlign w:val="top"/>
          </w:tcPr>
          <w:p w14:paraId="603DC6A3">
            <w:pPr>
              <w:spacing w:before="120" w:beforeLines="50"/>
              <w:ind w:right="-11"/>
              <w:jc w:val="center"/>
              <w:rPr>
                <w:rFonts w:hint="eastAsia" w:ascii="仿宋" w:hAnsi="仿宋" w:eastAsia="仿宋" w:cs="仿宋"/>
                <w:color w:val="auto"/>
                <w:spacing w:val="20"/>
                <w:sz w:val="24"/>
              </w:rPr>
            </w:pPr>
          </w:p>
        </w:tc>
        <w:tc>
          <w:tcPr>
            <w:tcW w:w="1690" w:type="dxa"/>
            <w:noWrap w:val="0"/>
            <w:vAlign w:val="top"/>
          </w:tcPr>
          <w:p w14:paraId="053ED1DE">
            <w:pPr>
              <w:spacing w:before="120" w:beforeLines="50"/>
              <w:ind w:right="-11"/>
              <w:jc w:val="center"/>
              <w:rPr>
                <w:rFonts w:hint="eastAsia" w:ascii="仿宋" w:hAnsi="仿宋" w:eastAsia="仿宋" w:cs="仿宋"/>
                <w:color w:val="auto"/>
                <w:spacing w:val="20"/>
                <w:sz w:val="24"/>
              </w:rPr>
            </w:pPr>
          </w:p>
        </w:tc>
      </w:tr>
      <w:tr w14:paraId="7D22D7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815" w:type="dxa"/>
            <w:noWrap w:val="0"/>
            <w:vAlign w:val="top"/>
          </w:tcPr>
          <w:p w14:paraId="56ACC6CD">
            <w:pPr>
              <w:spacing w:before="120" w:beforeLines="50"/>
              <w:ind w:right="-11"/>
              <w:jc w:val="center"/>
              <w:rPr>
                <w:rFonts w:hint="default" w:ascii="仿宋" w:hAnsi="仿宋" w:eastAsia="仿宋" w:cs="仿宋"/>
                <w:color w:val="auto"/>
                <w:spacing w:val="20"/>
                <w:sz w:val="24"/>
                <w:lang w:val="en-US" w:eastAsia="zh-CN"/>
              </w:rPr>
            </w:pPr>
            <w:r>
              <w:rPr>
                <w:rFonts w:hint="eastAsia" w:ascii="仿宋" w:hAnsi="仿宋" w:eastAsia="仿宋" w:cs="仿宋"/>
                <w:color w:val="auto"/>
                <w:spacing w:val="20"/>
                <w:sz w:val="24"/>
                <w:lang w:val="en-US" w:eastAsia="zh-CN"/>
              </w:rPr>
              <w:t>9</w:t>
            </w:r>
          </w:p>
        </w:tc>
        <w:tc>
          <w:tcPr>
            <w:tcW w:w="3006" w:type="dxa"/>
            <w:noWrap w:val="0"/>
            <w:vAlign w:val="center"/>
          </w:tcPr>
          <w:p w14:paraId="01274414">
            <w:pPr>
              <w:widowControl/>
              <w:jc w:val="center"/>
              <w:textAlignment w:val="center"/>
              <w:rPr>
                <w:rFonts w:hint="eastAsia" w:ascii="仿宋" w:hAnsi="仿宋" w:eastAsia="仿宋" w:cs="仿宋"/>
                <w:b w:val="0"/>
                <w:bCs/>
                <w:color w:val="auto"/>
                <w:sz w:val="24"/>
                <w:szCs w:val="24"/>
                <w:vertAlign w:val="baseline"/>
                <w:lang w:val="en-US" w:eastAsia="zh-CN"/>
              </w:rPr>
            </w:pPr>
            <w:r>
              <w:rPr>
                <w:rFonts w:hint="eastAsia" w:ascii="仿宋" w:hAnsi="仿宋" w:eastAsia="仿宋" w:cs="仿宋"/>
                <w:color w:val="auto"/>
                <w:kern w:val="0"/>
                <w:sz w:val="24"/>
                <w:szCs w:val="24"/>
              </w:rPr>
              <w:t>单裤</w:t>
            </w:r>
          </w:p>
        </w:tc>
        <w:tc>
          <w:tcPr>
            <w:tcW w:w="975" w:type="dxa"/>
            <w:noWrap w:val="0"/>
            <w:vAlign w:val="center"/>
          </w:tcPr>
          <w:p w14:paraId="0E39B30C">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color w:val="auto"/>
                <w:sz w:val="24"/>
                <w:lang w:val="en-US" w:eastAsia="zh-CN"/>
              </w:rPr>
            </w:pPr>
          </w:p>
        </w:tc>
        <w:tc>
          <w:tcPr>
            <w:tcW w:w="862" w:type="dxa"/>
            <w:noWrap w:val="0"/>
            <w:vAlign w:val="center"/>
          </w:tcPr>
          <w:p w14:paraId="2814C63D">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color w:val="auto"/>
                <w:sz w:val="24"/>
                <w:lang w:val="en-US" w:eastAsia="zh-CN"/>
              </w:rPr>
            </w:pPr>
          </w:p>
        </w:tc>
        <w:tc>
          <w:tcPr>
            <w:tcW w:w="1500" w:type="dxa"/>
            <w:noWrap w:val="0"/>
            <w:vAlign w:val="top"/>
          </w:tcPr>
          <w:p w14:paraId="6CEAFEA4">
            <w:pPr>
              <w:spacing w:before="120" w:beforeLines="50"/>
              <w:ind w:right="-11"/>
              <w:jc w:val="center"/>
              <w:rPr>
                <w:rFonts w:hint="eastAsia" w:ascii="仿宋" w:hAnsi="仿宋" w:eastAsia="仿宋" w:cs="仿宋"/>
                <w:color w:val="auto"/>
                <w:sz w:val="24"/>
                <w:lang w:val="en-US" w:eastAsia="zh-CN"/>
              </w:rPr>
            </w:pPr>
          </w:p>
        </w:tc>
        <w:tc>
          <w:tcPr>
            <w:tcW w:w="882" w:type="dxa"/>
            <w:shd w:val="clear" w:color="auto" w:fill="auto"/>
            <w:noWrap w:val="0"/>
            <w:vAlign w:val="center"/>
          </w:tcPr>
          <w:p w14:paraId="3DD3F128">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条</w:t>
            </w:r>
          </w:p>
        </w:tc>
        <w:tc>
          <w:tcPr>
            <w:tcW w:w="929" w:type="dxa"/>
            <w:noWrap w:val="0"/>
            <w:vAlign w:val="center"/>
          </w:tcPr>
          <w:p w14:paraId="01C2A542">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90</w:t>
            </w:r>
          </w:p>
        </w:tc>
        <w:tc>
          <w:tcPr>
            <w:tcW w:w="1439" w:type="dxa"/>
            <w:noWrap w:val="0"/>
            <w:vAlign w:val="center"/>
          </w:tcPr>
          <w:p w14:paraId="09F995E3">
            <w:pPr>
              <w:widowControl/>
              <w:jc w:val="center"/>
              <w:textAlignment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color w:val="auto"/>
                <w:kern w:val="0"/>
                <w:sz w:val="24"/>
                <w:szCs w:val="24"/>
              </w:rPr>
              <w:t>116</w:t>
            </w:r>
          </w:p>
        </w:tc>
        <w:tc>
          <w:tcPr>
            <w:tcW w:w="1355" w:type="dxa"/>
            <w:noWrap w:val="0"/>
            <w:vAlign w:val="top"/>
          </w:tcPr>
          <w:p w14:paraId="5F87B218">
            <w:pPr>
              <w:spacing w:before="120" w:beforeLines="50"/>
              <w:ind w:right="-11"/>
              <w:jc w:val="center"/>
              <w:rPr>
                <w:rFonts w:hint="eastAsia" w:ascii="仿宋" w:hAnsi="仿宋" w:eastAsia="仿宋" w:cs="仿宋"/>
                <w:color w:val="auto"/>
                <w:spacing w:val="20"/>
                <w:sz w:val="24"/>
              </w:rPr>
            </w:pPr>
          </w:p>
        </w:tc>
        <w:tc>
          <w:tcPr>
            <w:tcW w:w="1690" w:type="dxa"/>
            <w:noWrap w:val="0"/>
            <w:vAlign w:val="top"/>
          </w:tcPr>
          <w:p w14:paraId="6F2CCE62">
            <w:pPr>
              <w:spacing w:before="120" w:beforeLines="50"/>
              <w:ind w:right="-11"/>
              <w:jc w:val="center"/>
              <w:rPr>
                <w:rFonts w:hint="eastAsia" w:ascii="仿宋" w:hAnsi="仿宋" w:eastAsia="仿宋" w:cs="仿宋"/>
                <w:color w:val="auto"/>
                <w:spacing w:val="20"/>
                <w:sz w:val="24"/>
              </w:rPr>
            </w:pPr>
          </w:p>
        </w:tc>
      </w:tr>
      <w:tr w14:paraId="23D444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815" w:type="dxa"/>
            <w:noWrap w:val="0"/>
            <w:vAlign w:val="top"/>
          </w:tcPr>
          <w:p w14:paraId="189130FF">
            <w:pPr>
              <w:spacing w:before="120" w:beforeLines="50"/>
              <w:ind w:right="-11"/>
              <w:jc w:val="center"/>
              <w:rPr>
                <w:rFonts w:hint="default" w:ascii="仿宋" w:hAnsi="仿宋" w:eastAsia="仿宋" w:cs="仿宋"/>
                <w:color w:val="auto"/>
                <w:spacing w:val="20"/>
                <w:sz w:val="24"/>
                <w:lang w:val="en-US" w:eastAsia="zh-CN"/>
              </w:rPr>
            </w:pPr>
            <w:r>
              <w:rPr>
                <w:rFonts w:hint="eastAsia" w:ascii="仿宋" w:hAnsi="仿宋" w:eastAsia="仿宋" w:cs="仿宋"/>
                <w:color w:val="auto"/>
                <w:spacing w:val="20"/>
                <w:sz w:val="24"/>
                <w:lang w:val="en-US" w:eastAsia="zh-CN"/>
              </w:rPr>
              <w:t>10</w:t>
            </w:r>
          </w:p>
        </w:tc>
        <w:tc>
          <w:tcPr>
            <w:tcW w:w="3006" w:type="dxa"/>
            <w:noWrap w:val="0"/>
            <w:vAlign w:val="center"/>
          </w:tcPr>
          <w:p w14:paraId="6AC32225">
            <w:pPr>
              <w:widowControl/>
              <w:jc w:val="center"/>
              <w:textAlignment w:val="center"/>
              <w:rPr>
                <w:rFonts w:hint="eastAsia" w:ascii="仿宋" w:hAnsi="仿宋" w:eastAsia="仿宋" w:cs="仿宋"/>
                <w:b w:val="0"/>
                <w:bCs/>
                <w:color w:val="auto"/>
                <w:sz w:val="24"/>
                <w:szCs w:val="24"/>
                <w:vertAlign w:val="baseline"/>
                <w:lang w:val="en-US" w:eastAsia="zh-CN"/>
              </w:rPr>
            </w:pPr>
            <w:r>
              <w:rPr>
                <w:rFonts w:hint="eastAsia" w:ascii="仿宋" w:hAnsi="仿宋" w:eastAsia="仿宋" w:cs="仿宋"/>
                <w:color w:val="auto"/>
                <w:kern w:val="0"/>
                <w:sz w:val="24"/>
                <w:szCs w:val="24"/>
              </w:rPr>
              <w:t>防寒服短款</w:t>
            </w:r>
          </w:p>
        </w:tc>
        <w:tc>
          <w:tcPr>
            <w:tcW w:w="975" w:type="dxa"/>
            <w:noWrap w:val="0"/>
            <w:vAlign w:val="center"/>
          </w:tcPr>
          <w:p w14:paraId="7D7977B3">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color w:val="auto"/>
                <w:sz w:val="24"/>
                <w:lang w:val="en-US" w:eastAsia="zh-CN"/>
              </w:rPr>
            </w:pPr>
          </w:p>
        </w:tc>
        <w:tc>
          <w:tcPr>
            <w:tcW w:w="862" w:type="dxa"/>
            <w:noWrap w:val="0"/>
            <w:vAlign w:val="center"/>
          </w:tcPr>
          <w:p w14:paraId="41278D0E">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color w:val="auto"/>
                <w:sz w:val="24"/>
                <w:lang w:val="en-US" w:eastAsia="zh-CN"/>
              </w:rPr>
            </w:pPr>
          </w:p>
        </w:tc>
        <w:tc>
          <w:tcPr>
            <w:tcW w:w="1500" w:type="dxa"/>
            <w:noWrap w:val="0"/>
            <w:vAlign w:val="top"/>
          </w:tcPr>
          <w:p w14:paraId="60EDA90F">
            <w:pPr>
              <w:spacing w:before="120" w:beforeLines="50"/>
              <w:ind w:right="-11"/>
              <w:jc w:val="center"/>
              <w:rPr>
                <w:rFonts w:hint="eastAsia" w:ascii="仿宋" w:hAnsi="仿宋" w:eastAsia="仿宋" w:cs="仿宋"/>
                <w:color w:val="auto"/>
                <w:sz w:val="24"/>
                <w:lang w:val="en-US" w:eastAsia="zh-CN"/>
              </w:rPr>
            </w:pPr>
          </w:p>
        </w:tc>
        <w:tc>
          <w:tcPr>
            <w:tcW w:w="882" w:type="dxa"/>
            <w:shd w:val="clear" w:color="auto" w:fill="auto"/>
            <w:noWrap w:val="0"/>
            <w:vAlign w:val="center"/>
          </w:tcPr>
          <w:p w14:paraId="45BE2E62">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件</w:t>
            </w:r>
          </w:p>
        </w:tc>
        <w:tc>
          <w:tcPr>
            <w:tcW w:w="929" w:type="dxa"/>
            <w:noWrap w:val="0"/>
            <w:vAlign w:val="center"/>
          </w:tcPr>
          <w:p w14:paraId="092D2B09">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45</w:t>
            </w:r>
          </w:p>
        </w:tc>
        <w:tc>
          <w:tcPr>
            <w:tcW w:w="1439" w:type="dxa"/>
            <w:noWrap w:val="0"/>
            <w:vAlign w:val="center"/>
          </w:tcPr>
          <w:p w14:paraId="5F3A72DE">
            <w:pPr>
              <w:widowControl/>
              <w:jc w:val="center"/>
              <w:textAlignment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color w:val="auto"/>
                <w:kern w:val="0"/>
                <w:sz w:val="24"/>
                <w:szCs w:val="24"/>
              </w:rPr>
              <w:t>356</w:t>
            </w:r>
          </w:p>
        </w:tc>
        <w:tc>
          <w:tcPr>
            <w:tcW w:w="1355" w:type="dxa"/>
            <w:noWrap w:val="0"/>
            <w:vAlign w:val="top"/>
          </w:tcPr>
          <w:p w14:paraId="0409DC91">
            <w:pPr>
              <w:spacing w:before="120" w:beforeLines="50"/>
              <w:ind w:right="-11"/>
              <w:jc w:val="center"/>
              <w:rPr>
                <w:rFonts w:hint="eastAsia" w:ascii="仿宋" w:hAnsi="仿宋" w:eastAsia="仿宋" w:cs="仿宋"/>
                <w:color w:val="auto"/>
                <w:spacing w:val="20"/>
                <w:sz w:val="24"/>
              </w:rPr>
            </w:pPr>
          </w:p>
        </w:tc>
        <w:tc>
          <w:tcPr>
            <w:tcW w:w="1690" w:type="dxa"/>
            <w:noWrap w:val="0"/>
            <w:vAlign w:val="top"/>
          </w:tcPr>
          <w:p w14:paraId="19D550AF">
            <w:pPr>
              <w:spacing w:before="120" w:beforeLines="50"/>
              <w:ind w:right="-11"/>
              <w:jc w:val="center"/>
              <w:rPr>
                <w:rFonts w:hint="eastAsia" w:ascii="仿宋" w:hAnsi="仿宋" w:eastAsia="仿宋" w:cs="仿宋"/>
                <w:color w:val="auto"/>
                <w:spacing w:val="20"/>
                <w:sz w:val="24"/>
              </w:rPr>
            </w:pPr>
          </w:p>
        </w:tc>
      </w:tr>
      <w:tr w14:paraId="697FF8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815" w:type="dxa"/>
            <w:noWrap w:val="0"/>
            <w:vAlign w:val="top"/>
          </w:tcPr>
          <w:p w14:paraId="36984616">
            <w:pPr>
              <w:spacing w:before="120" w:beforeLines="50"/>
              <w:ind w:right="-11"/>
              <w:jc w:val="center"/>
              <w:rPr>
                <w:rFonts w:hint="default" w:ascii="仿宋" w:hAnsi="仿宋" w:eastAsia="仿宋" w:cs="仿宋"/>
                <w:color w:val="auto"/>
                <w:spacing w:val="20"/>
                <w:sz w:val="24"/>
                <w:lang w:val="en-US" w:eastAsia="zh-CN"/>
              </w:rPr>
            </w:pPr>
            <w:r>
              <w:rPr>
                <w:rFonts w:hint="eastAsia" w:ascii="仿宋" w:hAnsi="仿宋" w:eastAsia="仿宋" w:cs="仿宋"/>
                <w:color w:val="auto"/>
                <w:spacing w:val="20"/>
                <w:sz w:val="24"/>
                <w:lang w:val="en-US" w:eastAsia="zh-CN"/>
              </w:rPr>
              <w:t>11</w:t>
            </w:r>
          </w:p>
        </w:tc>
        <w:tc>
          <w:tcPr>
            <w:tcW w:w="3006" w:type="dxa"/>
            <w:noWrap w:val="0"/>
            <w:vAlign w:val="center"/>
          </w:tcPr>
          <w:p w14:paraId="64D2A5A5">
            <w:pPr>
              <w:widowControl/>
              <w:jc w:val="center"/>
              <w:textAlignment w:val="center"/>
              <w:rPr>
                <w:rFonts w:hint="eastAsia" w:ascii="仿宋" w:hAnsi="仿宋" w:eastAsia="仿宋" w:cs="仿宋"/>
                <w:b w:val="0"/>
                <w:bCs/>
                <w:color w:val="auto"/>
                <w:sz w:val="24"/>
                <w:szCs w:val="24"/>
                <w:vertAlign w:val="baseline"/>
                <w:lang w:val="en-US" w:eastAsia="zh-CN"/>
              </w:rPr>
            </w:pPr>
            <w:r>
              <w:rPr>
                <w:rFonts w:hint="eastAsia" w:ascii="仿宋" w:hAnsi="仿宋" w:eastAsia="仿宋" w:cs="仿宋"/>
                <w:color w:val="auto"/>
                <w:kern w:val="0"/>
                <w:sz w:val="24"/>
                <w:szCs w:val="24"/>
              </w:rPr>
              <w:t>腰带</w:t>
            </w:r>
          </w:p>
        </w:tc>
        <w:tc>
          <w:tcPr>
            <w:tcW w:w="975" w:type="dxa"/>
            <w:noWrap w:val="0"/>
            <w:vAlign w:val="center"/>
          </w:tcPr>
          <w:p w14:paraId="662E5333">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color w:val="auto"/>
                <w:sz w:val="24"/>
                <w:lang w:val="en-US" w:eastAsia="zh-CN"/>
              </w:rPr>
            </w:pPr>
          </w:p>
        </w:tc>
        <w:tc>
          <w:tcPr>
            <w:tcW w:w="862" w:type="dxa"/>
            <w:noWrap w:val="0"/>
            <w:vAlign w:val="center"/>
          </w:tcPr>
          <w:p w14:paraId="14FB479A">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color w:val="auto"/>
                <w:sz w:val="24"/>
                <w:lang w:val="en-US" w:eastAsia="zh-CN"/>
              </w:rPr>
            </w:pPr>
          </w:p>
        </w:tc>
        <w:tc>
          <w:tcPr>
            <w:tcW w:w="1500" w:type="dxa"/>
            <w:noWrap w:val="0"/>
            <w:vAlign w:val="top"/>
          </w:tcPr>
          <w:p w14:paraId="6FDE24AB">
            <w:pPr>
              <w:spacing w:before="120" w:beforeLines="50"/>
              <w:ind w:right="-11"/>
              <w:jc w:val="center"/>
              <w:rPr>
                <w:rFonts w:hint="eastAsia" w:ascii="仿宋" w:hAnsi="仿宋" w:eastAsia="仿宋" w:cs="仿宋"/>
                <w:color w:val="auto"/>
                <w:sz w:val="24"/>
                <w:lang w:val="en-US" w:eastAsia="zh-CN"/>
              </w:rPr>
            </w:pPr>
          </w:p>
        </w:tc>
        <w:tc>
          <w:tcPr>
            <w:tcW w:w="882" w:type="dxa"/>
            <w:shd w:val="clear" w:color="auto" w:fill="auto"/>
            <w:noWrap w:val="0"/>
            <w:vAlign w:val="center"/>
          </w:tcPr>
          <w:p w14:paraId="65E896D8">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条</w:t>
            </w:r>
          </w:p>
        </w:tc>
        <w:tc>
          <w:tcPr>
            <w:tcW w:w="929" w:type="dxa"/>
            <w:noWrap w:val="0"/>
            <w:vAlign w:val="center"/>
          </w:tcPr>
          <w:p w14:paraId="18EB0F16">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90</w:t>
            </w:r>
          </w:p>
        </w:tc>
        <w:tc>
          <w:tcPr>
            <w:tcW w:w="1439" w:type="dxa"/>
            <w:noWrap w:val="0"/>
            <w:vAlign w:val="center"/>
          </w:tcPr>
          <w:p w14:paraId="1846D19D">
            <w:pPr>
              <w:widowControl/>
              <w:jc w:val="center"/>
              <w:textAlignment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color w:val="auto"/>
                <w:kern w:val="0"/>
                <w:sz w:val="24"/>
                <w:szCs w:val="24"/>
              </w:rPr>
              <w:t>50</w:t>
            </w:r>
          </w:p>
        </w:tc>
        <w:tc>
          <w:tcPr>
            <w:tcW w:w="1355" w:type="dxa"/>
            <w:noWrap w:val="0"/>
            <w:vAlign w:val="top"/>
          </w:tcPr>
          <w:p w14:paraId="41C61F33">
            <w:pPr>
              <w:spacing w:before="120" w:beforeLines="50"/>
              <w:ind w:right="-11"/>
              <w:jc w:val="center"/>
              <w:rPr>
                <w:rFonts w:hint="eastAsia" w:ascii="仿宋" w:hAnsi="仿宋" w:eastAsia="仿宋" w:cs="仿宋"/>
                <w:color w:val="auto"/>
                <w:spacing w:val="20"/>
                <w:sz w:val="24"/>
              </w:rPr>
            </w:pPr>
          </w:p>
        </w:tc>
        <w:tc>
          <w:tcPr>
            <w:tcW w:w="1690" w:type="dxa"/>
            <w:noWrap w:val="0"/>
            <w:vAlign w:val="top"/>
          </w:tcPr>
          <w:p w14:paraId="38F80F70">
            <w:pPr>
              <w:spacing w:before="120" w:beforeLines="50"/>
              <w:ind w:right="-11"/>
              <w:jc w:val="center"/>
              <w:rPr>
                <w:rFonts w:hint="eastAsia" w:ascii="仿宋" w:hAnsi="仿宋" w:eastAsia="仿宋" w:cs="仿宋"/>
                <w:color w:val="auto"/>
                <w:spacing w:val="20"/>
                <w:sz w:val="24"/>
              </w:rPr>
            </w:pPr>
          </w:p>
        </w:tc>
      </w:tr>
      <w:tr w14:paraId="6DA46A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815" w:type="dxa"/>
            <w:noWrap w:val="0"/>
            <w:vAlign w:val="top"/>
          </w:tcPr>
          <w:p w14:paraId="36EBD2FE">
            <w:pPr>
              <w:spacing w:before="120" w:beforeLines="50"/>
              <w:ind w:right="-11"/>
              <w:jc w:val="center"/>
              <w:rPr>
                <w:rFonts w:hint="default" w:ascii="仿宋" w:hAnsi="仿宋" w:eastAsia="仿宋" w:cs="仿宋"/>
                <w:color w:val="auto"/>
                <w:spacing w:val="20"/>
                <w:sz w:val="24"/>
                <w:lang w:val="en-US" w:eastAsia="zh-CN"/>
              </w:rPr>
            </w:pPr>
            <w:r>
              <w:rPr>
                <w:rFonts w:hint="eastAsia" w:ascii="仿宋" w:hAnsi="仿宋" w:eastAsia="仿宋" w:cs="仿宋"/>
                <w:color w:val="auto"/>
                <w:spacing w:val="20"/>
                <w:sz w:val="24"/>
                <w:lang w:val="en-US" w:eastAsia="zh-CN"/>
              </w:rPr>
              <w:t>12</w:t>
            </w:r>
          </w:p>
        </w:tc>
        <w:tc>
          <w:tcPr>
            <w:tcW w:w="3006" w:type="dxa"/>
            <w:noWrap w:val="0"/>
            <w:vAlign w:val="center"/>
          </w:tcPr>
          <w:p w14:paraId="21E382B9">
            <w:pPr>
              <w:widowControl/>
              <w:jc w:val="center"/>
              <w:textAlignment w:val="center"/>
              <w:rPr>
                <w:rFonts w:hint="eastAsia" w:ascii="仿宋" w:hAnsi="仿宋" w:eastAsia="仿宋" w:cs="仿宋"/>
                <w:b w:val="0"/>
                <w:bCs/>
                <w:color w:val="auto"/>
                <w:sz w:val="24"/>
                <w:szCs w:val="24"/>
                <w:vertAlign w:val="baseline"/>
                <w:lang w:val="en-US" w:eastAsia="zh-CN"/>
              </w:rPr>
            </w:pPr>
            <w:r>
              <w:rPr>
                <w:rFonts w:hint="eastAsia" w:ascii="仿宋" w:hAnsi="仿宋" w:eastAsia="仿宋" w:cs="仿宋"/>
                <w:color w:val="auto"/>
                <w:kern w:val="0"/>
                <w:sz w:val="24"/>
                <w:szCs w:val="24"/>
              </w:rPr>
              <w:t>大帽徽</w:t>
            </w:r>
          </w:p>
        </w:tc>
        <w:tc>
          <w:tcPr>
            <w:tcW w:w="975" w:type="dxa"/>
            <w:noWrap w:val="0"/>
            <w:vAlign w:val="center"/>
          </w:tcPr>
          <w:p w14:paraId="7943CD6D">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color w:val="auto"/>
                <w:sz w:val="24"/>
                <w:lang w:val="en-US" w:eastAsia="zh-CN"/>
              </w:rPr>
            </w:pPr>
          </w:p>
        </w:tc>
        <w:tc>
          <w:tcPr>
            <w:tcW w:w="862" w:type="dxa"/>
            <w:noWrap w:val="0"/>
            <w:vAlign w:val="center"/>
          </w:tcPr>
          <w:p w14:paraId="0A9E63FB">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color w:val="auto"/>
                <w:sz w:val="24"/>
                <w:lang w:val="en-US" w:eastAsia="zh-CN"/>
              </w:rPr>
            </w:pPr>
          </w:p>
        </w:tc>
        <w:tc>
          <w:tcPr>
            <w:tcW w:w="1500" w:type="dxa"/>
            <w:noWrap w:val="0"/>
            <w:vAlign w:val="top"/>
          </w:tcPr>
          <w:p w14:paraId="29B0AA79">
            <w:pPr>
              <w:spacing w:before="120" w:beforeLines="50"/>
              <w:ind w:right="-11"/>
              <w:jc w:val="center"/>
              <w:rPr>
                <w:rFonts w:hint="eastAsia" w:ascii="仿宋" w:hAnsi="仿宋" w:eastAsia="仿宋" w:cs="仿宋"/>
                <w:color w:val="auto"/>
                <w:sz w:val="24"/>
                <w:lang w:val="en-US" w:eastAsia="zh-CN"/>
              </w:rPr>
            </w:pPr>
          </w:p>
        </w:tc>
        <w:tc>
          <w:tcPr>
            <w:tcW w:w="882" w:type="dxa"/>
            <w:shd w:val="clear" w:color="auto" w:fill="auto"/>
            <w:noWrap w:val="0"/>
            <w:vAlign w:val="center"/>
          </w:tcPr>
          <w:p w14:paraId="722765EE">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枚</w:t>
            </w:r>
          </w:p>
        </w:tc>
        <w:tc>
          <w:tcPr>
            <w:tcW w:w="929" w:type="dxa"/>
            <w:noWrap w:val="0"/>
            <w:vAlign w:val="center"/>
          </w:tcPr>
          <w:p w14:paraId="3153CF91">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90</w:t>
            </w:r>
          </w:p>
        </w:tc>
        <w:tc>
          <w:tcPr>
            <w:tcW w:w="1439" w:type="dxa"/>
            <w:noWrap w:val="0"/>
            <w:vAlign w:val="center"/>
          </w:tcPr>
          <w:p w14:paraId="7B498897">
            <w:pPr>
              <w:widowControl/>
              <w:jc w:val="center"/>
              <w:textAlignment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color w:val="auto"/>
                <w:kern w:val="0"/>
                <w:sz w:val="24"/>
                <w:szCs w:val="24"/>
              </w:rPr>
              <w:t>9</w:t>
            </w:r>
          </w:p>
        </w:tc>
        <w:tc>
          <w:tcPr>
            <w:tcW w:w="1355" w:type="dxa"/>
            <w:noWrap w:val="0"/>
            <w:vAlign w:val="top"/>
          </w:tcPr>
          <w:p w14:paraId="20278980">
            <w:pPr>
              <w:spacing w:before="120" w:beforeLines="50"/>
              <w:ind w:right="-11"/>
              <w:jc w:val="center"/>
              <w:rPr>
                <w:rFonts w:hint="eastAsia" w:ascii="仿宋" w:hAnsi="仿宋" w:eastAsia="仿宋" w:cs="仿宋"/>
                <w:color w:val="auto"/>
                <w:spacing w:val="20"/>
                <w:sz w:val="24"/>
              </w:rPr>
            </w:pPr>
          </w:p>
        </w:tc>
        <w:tc>
          <w:tcPr>
            <w:tcW w:w="1690" w:type="dxa"/>
            <w:noWrap w:val="0"/>
            <w:vAlign w:val="top"/>
          </w:tcPr>
          <w:p w14:paraId="65F88C68">
            <w:pPr>
              <w:spacing w:before="120" w:beforeLines="50"/>
              <w:ind w:right="-11"/>
              <w:jc w:val="center"/>
              <w:rPr>
                <w:rFonts w:hint="eastAsia" w:ascii="仿宋" w:hAnsi="仿宋" w:eastAsia="仿宋" w:cs="仿宋"/>
                <w:color w:val="auto"/>
                <w:spacing w:val="20"/>
                <w:sz w:val="24"/>
              </w:rPr>
            </w:pPr>
          </w:p>
        </w:tc>
      </w:tr>
      <w:tr w14:paraId="3D3E71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815" w:type="dxa"/>
            <w:noWrap w:val="0"/>
            <w:vAlign w:val="top"/>
          </w:tcPr>
          <w:p w14:paraId="042DDBB3">
            <w:pPr>
              <w:spacing w:before="120" w:beforeLines="50"/>
              <w:ind w:right="-11"/>
              <w:jc w:val="center"/>
              <w:rPr>
                <w:rFonts w:hint="default" w:ascii="仿宋" w:hAnsi="仿宋" w:eastAsia="仿宋" w:cs="仿宋"/>
                <w:color w:val="auto"/>
                <w:spacing w:val="20"/>
                <w:sz w:val="24"/>
                <w:lang w:val="en-US" w:eastAsia="zh-CN"/>
              </w:rPr>
            </w:pPr>
            <w:r>
              <w:rPr>
                <w:rFonts w:hint="eastAsia" w:ascii="仿宋" w:hAnsi="仿宋" w:eastAsia="仿宋" w:cs="仿宋"/>
                <w:color w:val="auto"/>
                <w:spacing w:val="20"/>
                <w:sz w:val="24"/>
                <w:lang w:val="en-US" w:eastAsia="zh-CN"/>
              </w:rPr>
              <w:t>13</w:t>
            </w:r>
          </w:p>
        </w:tc>
        <w:tc>
          <w:tcPr>
            <w:tcW w:w="3006" w:type="dxa"/>
            <w:noWrap w:val="0"/>
            <w:vAlign w:val="center"/>
          </w:tcPr>
          <w:p w14:paraId="10B44547">
            <w:pPr>
              <w:widowControl/>
              <w:jc w:val="center"/>
              <w:textAlignment w:val="center"/>
              <w:rPr>
                <w:rFonts w:hint="eastAsia" w:ascii="仿宋" w:hAnsi="仿宋" w:eastAsia="仿宋" w:cs="仿宋"/>
                <w:b w:val="0"/>
                <w:bCs/>
                <w:color w:val="auto"/>
                <w:sz w:val="24"/>
                <w:szCs w:val="24"/>
                <w:vertAlign w:val="baseline"/>
                <w:lang w:val="en-US" w:eastAsia="zh-CN"/>
              </w:rPr>
            </w:pPr>
            <w:r>
              <w:rPr>
                <w:rFonts w:hint="eastAsia" w:ascii="仿宋" w:hAnsi="仿宋" w:eastAsia="仿宋" w:cs="仿宋"/>
                <w:color w:val="auto"/>
                <w:kern w:val="0"/>
                <w:sz w:val="24"/>
                <w:szCs w:val="24"/>
              </w:rPr>
              <w:t>臂章</w:t>
            </w:r>
          </w:p>
        </w:tc>
        <w:tc>
          <w:tcPr>
            <w:tcW w:w="975" w:type="dxa"/>
            <w:noWrap w:val="0"/>
            <w:vAlign w:val="center"/>
          </w:tcPr>
          <w:p w14:paraId="469A4479">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color w:val="auto"/>
                <w:sz w:val="24"/>
                <w:lang w:val="en-US" w:eastAsia="zh-CN"/>
              </w:rPr>
            </w:pPr>
          </w:p>
        </w:tc>
        <w:tc>
          <w:tcPr>
            <w:tcW w:w="862" w:type="dxa"/>
            <w:noWrap w:val="0"/>
            <w:vAlign w:val="center"/>
          </w:tcPr>
          <w:p w14:paraId="3DA54C5E">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color w:val="auto"/>
                <w:sz w:val="24"/>
                <w:lang w:val="en-US" w:eastAsia="zh-CN"/>
              </w:rPr>
            </w:pPr>
          </w:p>
        </w:tc>
        <w:tc>
          <w:tcPr>
            <w:tcW w:w="1500" w:type="dxa"/>
            <w:noWrap w:val="0"/>
            <w:vAlign w:val="top"/>
          </w:tcPr>
          <w:p w14:paraId="55EFDBE1">
            <w:pPr>
              <w:spacing w:before="120" w:beforeLines="50"/>
              <w:ind w:right="-11"/>
              <w:jc w:val="center"/>
              <w:rPr>
                <w:rFonts w:hint="eastAsia" w:ascii="仿宋" w:hAnsi="仿宋" w:eastAsia="仿宋" w:cs="仿宋"/>
                <w:color w:val="auto"/>
                <w:sz w:val="24"/>
                <w:lang w:val="en-US" w:eastAsia="zh-CN"/>
              </w:rPr>
            </w:pPr>
          </w:p>
        </w:tc>
        <w:tc>
          <w:tcPr>
            <w:tcW w:w="882" w:type="dxa"/>
            <w:shd w:val="clear" w:color="auto" w:fill="auto"/>
            <w:noWrap w:val="0"/>
            <w:vAlign w:val="center"/>
          </w:tcPr>
          <w:p w14:paraId="202452DC">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副</w:t>
            </w:r>
          </w:p>
        </w:tc>
        <w:tc>
          <w:tcPr>
            <w:tcW w:w="929" w:type="dxa"/>
            <w:noWrap w:val="0"/>
            <w:vAlign w:val="center"/>
          </w:tcPr>
          <w:p w14:paraId="395772E1">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90</w:t>
            </w:r>
          </w:p>
        </w:tc>
        <w:tc>
          <w:tcPr>
            <w:tcW w:w="1439" w:type="dxa"/>
            <w:noWrap w:val="0"/>
            <w:vAlign w:val="center"/>
          </w:tcPr>
          <w:p w14:paraId="2C69A88B">
            <w:pPr>
              <w:widowControl/>
              <w:jc w:val="center"/>
              <w:textAlignment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color w:val="auto"/>
                <w:kern w:val="0"/>
                <w:sz w:val="24"/>
                <w:szCs w:val="24"/>
              </w:rPr>
              <w:t>4.5</w:t>
            </w:r>
          </w:p>
        </w:tc>
        <w:tc>
          <w:tcPr>
            <w:tcW w:w="1355" w:type="dxa"/>
            <w:noWrap w:val="0"/>
            <w:vAlign w:val="top"/>
          </w:tcPr>
          <w:p w14:paraId="472FFAA8">
            <w:pPr>
              <w:spacing w:before="120" w:beforeLines="50"/>
              <w:ind w:right="-11"/>
              <w:jc w:val="center"/>
              <w:rPr>
                <w:rFonts w:hint="eastAsia" w:ascii="仿宋" w:hAnsi="仿宋" w:eastAsia="仿宋" w:cs="仿宋"/>
                <w:color w:val="auto"/>
                <w:spacing w:val="20"/>
                <w:sz w:val="24"/>
              </w:rPr>
            </w:pPr>
          </w:p>
        </w:tc>
        <w:tc>
          <w:tcPr>
            <w:tcW w:w="1690" w:type="dxa"/>
            <w:noWrap w:val="0"/>
            <w:vAlign w:val="top"/>
          </w:tcPr>
          <w:p w14:paraId="6C089112">
            <w:pPr>
              <w:spacing w:before="120" w:beforeLines="50"/>
              <w:ind w:right="-11"/>
              <w:jc w:val="center"/>
              <w:rPr>
                <w:rFonts w:hint="eastAsia" w:ascii="仿宋" w:hAnsi="仿宋" w:eastAsia="仿宋" w:cs="仿宋"/>
                <w:color w:val="auto"/>
                <w:spacing w:val="20"/>
                <w:sz w:val="24"/>
              </w:rPr>
            </w:pPr>
          </w:p>
        </w:tc>
      </w:tr>
      <w:tr w14:paraId="1A22A1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815" w:type="dxa"/>
            <w:noWrap w:val="0"/>
            <w:vAlign w:val="top"/>
          </w:tcPr>
          <w:p w14:paraId="20E5A27B">
            <w:pPr>
              <w:spacing w:before="120" w:beforeLines="50"/>
              <w:ind w:right="-11"/>
              <w:jc w:val="center"/>
              <w:rPr>
                <w:rFonts w:hint="default" w:ascii="仿宋" w:hAnsi="仿宋" w:eastAsia="仿宋" w:cs="仿宋"/>
                <w:color w:val="auto"/>
                <w:spacing w:val="20"/>
                <w:sz w:val="24"/>
                <w:lang w:val="en-US" w:eastAsia="zh-CN"/>
              </w:rPr>
            </w:pPr>
            <w:r>
              <w:rPr>
                <w:rFonts w:hint="eastAsia" w:ascii="仿宋" w:hAnsi="仿宋" w:eastAsia="仿宋" w:cs="仿宋"/>
                <w:color w:val="auto"/>
                <w:spacing w:val="20"/>
                <w:sz w:val="24"/>
                <w:lang w:val="en-US" w:eastAsia="zh-CN"/>
              </w:rPr>
              <w:t>14</w:t>
            </w:r>
          </w:p>
        </w:tc>
        <w:tc>
          <w:tcPr>
            <w:tcW w:w="3006" w:type="dxa"/>
            <w:noWrap w:val="0"/>
            <w:vAlign w:val="center"/>
          </w:tcPr>
          <w:p w14:paraId="2D2738B3">
            <w:pPr>
              <w:widowControl/>
              <w:jc w:val="center"/>
              <w:textAlignment w:val="center"/>
              <w:rPr>
                <w:rFonts w:hint="eastAsia" w:ascii="仿宋" w:hAnsi="仿宋" w:eastAsia="仿宋" w:cs="仿宋"/>
                <w:b w:val="0"/>
                <w:bCs/>
                <w:color w:val="auto"/>
                <w:sz w:val="24"/>
                <w:szCs w:val="24"/>
                <w:vertAlign w:val="baseline"/>
                <w:lang w:val="en-US" w:eastAsia="zh-CN"/>
              </w:rPr>
            </w:pPr>
            <w:r>
              <w:rPr>
                <w:rFonts w:hint="eastAsia" w:ascii="仿宋" w:hAnsi="仿宋" w:eastAsia="仿宋" w:cs="仿宋"/>
                <w:color w:val="auto"/>
                <w:kern w:val="0"/>
                <w:sz w:val="24"/>
                <w:szCs w:val="24"/>
              </w:rPr>
              <w:t>硬肩章</w:t>
            </w:r>
          </w:p>
        </w:tc>
        <w:tc>
          <w:tcPr>
            <w:tcW w:w="975" w:type="dxa"/>
            <w:noWrap w:val="0"/>
            <w:vAlign w:val="center"/>
          </w:tcPr>
          <w:p w14:paraId="51DE6278">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color w:val="auto"/>
                <w:sz w:val="24"/>
                <w:lang w:val="en-US" w:eastAsia="zh-CN"/>
              </w:rPr>
            </w:pPr>
          </w:p>
        </w:tc>
        <w:tc>
          <w:tcPr>
            <w:tcW w:w="862" w:type="dxa"/>
            <w:noWrap w:val="0"/>
            <w:vAlign w:val="center"/>
          </w:tcPr>
          <w:p w14:paraId="725E3BB1">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color w:val="auto"/>
                <w:sz w:val="24"/>
                <w:lang w:val="en-US" w:eastAsia="zh-CN"/>
              </w:rPr>
            </w:pPr>
          </w:p>
        </w:tc>
        <w:tc>
          <w:tcPr>
            <w:tcW w:w="1500" w:type="dxa"/>
            <w:noWrap w:val="0"/>
            <w:vAlign w:val="top"/>
          </w:tcPr>
          <w:p w14:paraId="7FFEFA95">
            <w:pPr>
              <w:spacing w:before="120" w:beforeLines="50"/>
              <w:ind w:right="-11"/>
              <w:jc w:val="center"/>
              <w:rPr>
                <w:rFonts w:hint="eastAsia" w:ascii="仿宋" w:hAnsi="仿宋" w:eastAsia="仿宋" w:cs="仿宋"/>
                <w:color w:val="auto"/>
                <w:sz w:val="24"/>
                <w:lang w:val="en-US" w:eastAsia="zh-CN"/>
              </w:rPr>
            </w:pPr>
          </w:p>
        </w:tc>
        <w:tc>
          <w:tcPr>
            <w:tcW w:w="882" w:type="dxa"/>
            <w:shd w:val="clear" w:color="auto" w:fill="auto"/>
            <w:noWrap w:val="0"/>
            <w:vAlign w:val="center"/>
          </w:tcPr>
          <w:p w14:paraId="54C11726">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副</w:t>
            </w:r>
          </w:p>
        </w:tc>
        <w:tc>
          <w:tcPr>
            <w:tcW w:w="929" w:type="dxa"/>
            <w:noWrap w:val="0"/>
            <w:vAlign w:val="center"/>
          </w:tcPr>
          <w:p w14:paraId="3A27EA12">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90</w:t>
            </w:r>
          </w:p>
        </w:tc>
        <w:tc>
          <w:tcPr>
            <w:tcW w:w="1439" w:type="dxa"/>
            <w:noWrap w:val="0"/>
            <w:vAlign w:val="center"/>
          </w:tcPr>
          <w:p w14:paraId="2ED3A971">
            <w:pPr>
              <w:widowControl/>
              <w:jc w:val="center"/>
              <w:textAlignment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color w:val="auto"/>
                <w:kern w:val="0"/>
                <w:sz w:val="24"/>
                <w:szCs w:val="24"/>
              </w:rPr>
              <w:t>18</w:t>
            </w:r>
          </w:p>
        </w:tc>
        <w:tc>
          <w:tcPr>
            <w:tcW w:w="1355" w:type="dxa"/>
            <w:noWrap w:val="0"/>
            <w:vAlign w:val="top"/>
          </w:tcPr>
          <w:p w14:paraId="4A2E9F5C">
            <w:pPr>
              <w:spacing w:before="120" w:beforeLines="50"/>
              <w:ind w:right="-11"/>
              <w:jc w:val="center"/>
              <w:rPr>
                <w:rFonts w:hint="eastAsia" w:ascii="仿宋" w:hAnsi="仿宋" w:eastAsia="仿宋" w:cs="仿宋"/>
                <w:color w:val="auto"/>
                <w:spacing w:val="20"/>
                <w:sz w:val="24"/>
              </w:rPr>
            </w:pPr>
          </w:p>
        </w:tc>
        <w:tc>
          <w:tcPr>
            <w:tcW w:w="1690" w:type="dxa"/>
            <w:noWrap w:val="0"/>
            <w:vAlign w:val="top"/>
          </w:tcPr>
          <w:p w14:paraId="0E532BCA">
            <w:pPr>
              <w:spacing w:before="120" w:beforeLines="50"/>
              <w:ind w:right="-11"/>
              <w:jc w:val="center"/>
              <w:rPr>
                <w:rFonts w:hint="eastAsia" w:ascii="仿宋" w:hAnsi="仿宋" w:eastAsia="仿宋" w:cs="仿宋"/>
                <w:color w:val="auto"/>
                <w:spacing w:val="20"/>
                <w:sz w:val="24"/>
              </w:rPr>
            </w:pPr>
          </w:p>
        </w:tc>
      </w:tr>
      <w:tr w14:paraId="759E91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815" w:type="dxa"/>
            <w:noWrap w:val="0"/>
            <w:vAlign w:val="top"/>
          </w:tcPr>
          <w:p w14:paraId="28D82570">
            <w:pPr>
              <w:spacing w:before="120" w:beforeLines="50"/>
              <w:ind w:right="-11"/>
              <w:jc w:val="center"/>
              <w:rPr>
                <w:rFonts w:hint="default" w:ascii="仿宋" w:hAnsi="仿宋" w:eastAsia="仿宋" w:cs="仿宋"/>
                <w:color w:val="auto"/>
                <w:spacing w:val="20"/>
                <w:sz w:val="24"/>
                <w:lang w:val="en-US" w:eastAsia="zh-CN"/>
              </w:rPr>
            </w:pPr>
            <w:r>
              <w:rPr>
                <w:rFonts w:hint="eastAsia" w:ascii="仿宋" w:hAnsi="仿宋" w:eastAsia="仿宋" w:cs="仿宋"/>
                <w:color w:val="auto"/>
                <w:spacing w:val="20"/>
                <w:sz w:val="24"/>
                <w:lang w:val="en-US" w:eastAsia="zh-CN"/>
              </w:rPr>
              <w:t>15</w:t>
            </w:r>
          </w:p>
        </w:tc>
        <w:tc>
          <w:tcPr>
            <w:tcW w:w="3006" w:type="dxa"/>
            <w:noWrap w:val="0"/>
            <w:vAlign w:val="center"/>
          </w:tcPr>
          <w:p w14:paraId="145C1895">
            <w:pPr>
              <w:widowControl/>
              <w:jc w:val="center"/>
              <w:textAlignment w:val="center"/>
              <w:rPr>
                <w:rFonts w:hint="eastAsia" w:ascii="仿宋" w:hAnsi="仿宋" w:eastAsia="仿宋" w:cs="仿宋"/>
                <w:b w:val="0"/>
                <w:bCs/>
                <w:color w:val="auto"/>
                <w:sz w:val="24"/>
                <w:szCs w:val="24"/>
                <w:vertAlign w:val="baseline"/>
                <w:lang w:val="en-US" w:eastAsia="zh-CN"/>
              </w:rPr>
            </w:pPr>
            <w:r>
              <w:rPr>
                <w:rFonts w:hint="eastAsia" w:ascii="仿宋" w:hAnsi="仿宋" w:eastAsia="仿宋" w:cs="仿宋"/>
                <w:color w:val="auto"/>
                <w:kern w:val="0"/>
                <w:sz w:val="24"/>
                <w:szCs w:val="24"/>
              </w:rPr>
              <w:t>软肩章</w:t>
            </w:r>
          </w:p>
        </w:tc>
        <w:tc>
          <w:tcPr>
            <w:tcW w:w="975" w:type="dxa"/>
            <w:noWrap w:val="0"/>
            <w:vAlign w:val="center"/>
          </w:tcPr>
          <w:p w14:paraId="4E9B9750">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color w:val="auto"/>
                <w:sz w:val="24"/>
                <w:lang w:val="en-US" w:eastAsia="zh-CN"/>
              </w:rPr>
            </w:pPr>
          </w:p>
        </w:tc>
        <w:tc>
          <w:tcPr>
            <w:tcW w:w="862" w:type="dxa"/>
            <w:noWrap w:val="0"/>
            <w:vAlign w:val="center"/>
          </w:tcPr>
          <w:p w14:paraId="1F70DED0">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color w:val="auto"/>
                <w:sz w:val="24"/>
                <w:lang w:val="en-US" w:eastAsia="zh-CN"/>
              </w:rPr>
            </w:pPr>
          </w:p>
        </w:tc>
        <w:tc>
          <w:tcPr>
            <w:tcW w:w="1500" w:type="dxa"/>
            <w:noWrap w:val="0"/>
            <w:vAlign w:val="top"/>
          </w:tcPr>
          <w:p w14:paraId="500A516F">
            <w:pPr>
              <w:spacing w:before="120" w:beforeLines="50"/>
              <w:ind w:right="-11"/>
              <w:jc w:val="center"/>
              <w:rPr>
                <w:rFonts w:hint="eastAsia" w:ascii="仿宋" w:hAnsi="仿宋" w:eastAsia="仿宋" w:cs="仿宋"/>
                <w:color w:val="auto"/>
                <w:sz w:val="24"/>
                <w:lang w:val="en-US" w:eastAsia="zh-CN"/>
              </w:rPr>
            </w:pPr>
          </w:p>
        </w:tc>
        <w:tc>
          <w:tcPr>
            <w:tcW w:w="882" w:type="dxa"/>
            <w:shd w:val="clear" w:color="auto" w:fill="auto"/>
            <w:noWrap w:val="0"/>
            <w:vAlign w:val="center"/>
          </w:tcPr>
          <w:p w14:paraId="72DA3318">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副</w:t>
            </w:r>
          </w:p>
        </w:tc>
        <w:tc>
          <w:tcPr>
            <w:tcW w:w="929" w:type="dxa"/>
            <w:noWrap w:val="0"/>
            <w:vAlign w:val="center"/>
          </w:tcPr>
          <w:p w14:paraId="6E9A63F7">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90</w:t>
            </w:r>
          </w:p>
        </w:tc>
        <w:tc>
          <w:tcPr>
            <w:tcW w:w="1439" w:type="dxa"/>
            <w:noWrap w:val="0"/>
            <w:vAlign w:val="center"/>
          </w:tcPr>
          <w:p w14:paraId="6ED0F479">
            <w:pPr>
              <w:widowControl/>
              <w:jc w:val="center"/>
              <w:textAlignment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color w:val="auto"/>
                <w:kern w:val="0"/>
                <w:sz w:val="24"/>
                <w:szCs w:val="24"/>
              </w:rPr>
              <w:t>7.8</w:t>
            </w:r>
          </w:p>
        </w:tc>
        <w:tc>
          <w:tcPr>
            <w:tcW w:w="1355" w:type="dxa"/>
            <w:noWrap w:val="0"/>
            <w:vAlign w:val="top"/>
          </w:tcPr>
          <w:p w14:paraId="44334CC6">
            <w:pPr>
              <w:spacing w:before="120" w:beforeLines="50"/>
              <w:ind w:right="-11"/>
              <w:jc w:val="center"/>
              <w:rPr>
                <w:rFonts w:hint="eastAsia" w:ascii="仿宋" w:hAnsi="仿宋" w:eastAsia="仿宋" w:cs="仿宋"/>
                <w:color w:val="auto"/>
                <w:spacing w:val="20"/>
                <w:sz w:val="24"/>
              </w:rPr>
            </w:pPr>
          </w:p>
        </w:tc>
        <w:tc>
          <w:tcPr>
            <w:tcW w:w="1690" w:type="dxa"/>
            <w:noWrap w:val="0"/>
            <w:vAlign w:val="top"/>
          </w:tcPr>
          <w:p w14:paraId="5B9ABE42">
            <w:pPr>
              <w:spacing w:before="120" w:beforeLines="50"/>
              <w:ind w:right="-11"/>
              <w:jc w:val="center"/>
              <w:rPr>
                <w:rFonts w:hint="eastAsia" w:ascii="仿宋" w:hAnsi="仿宋" w:eastAsia="仿宋" w:cs="仿宋"/>
                <w:color w:val="auto"/>
                <w:spacing w:val="20"/>
                <w:sz w:val="24"/>
              </w:rPr>
            </w:pPr>
          </w:p>
        </w:tc>
      </w:tr>
      <w:tr w14:paraId="3AFDA7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815" w:type="dxa"/>
            <w:noWrap w:val="0"/>
            <w:vAlign w:val="top"/>
          </w:tcPr>
          <w:p w14:paraId="536985F3">
            <w:pPr>
              <w:spacing w:before="120" w:beforeLines="50"/>
              <w:ind w:right="-11"/>
              <w:jc w:val="center"/>
              <w:rPr>
                <w:rFonts w:hint="default" w:ascii="仿宋" w:hAnsi="仿宋" w:eastAsia="仿宋" w:cs="仿宋"/>
                <w:color w:val="auto"/>
                <w:spacing w:val="20"/>
                <w:sz w:val="24"/>
                <w:lang w:val="en-US" w:eastAsia="zh-CN"/>
              </w:rPr>
            </w:pPr>
            <w:r>
              <w:rPr>
                <w:rFonts w:hint="eastAsia" w:ascii="仿宋" w:hAnsi="仿宋" w:eastAsia="仿宋" w:cs="仿宋"/>
                <w:color w:val="auto"/>
                <w:spacing w:val="20"/>
                <w:sz w:val="24"/>
                <w:lang w:val="en-US" w:eastAsia="zh-CN"/>
              </w:rPr>
              <w:t>16</w:t>
            </w:r>
          </w:p>
        </w:tc>
        <w:tc>
          <w:tcPr>
            <w:tcW w:w="3006" w:type="dxa"/>
            <w:noWrap w:val="0"/>
            <w:vAlign w:val="center"/>
          </w:tcPr>
          <w:p w14:paraId="277D2E29">
            <w:pPr>
              <w:widowControl/>
              <w:jc w:val="center"/>
              <w:textAlignment w:val="center"/>
              <w:rPr>
                <w:rFonts w:hint="eastAsia" w:ascii="仿宋" w:hAnsi="仿宋" w:eastAsia="仿宋" w:cs="仿宋"/>
                <w:b w:val="0"/>
                <w:bCs/>
                <w:color w:val="auto"/>
                <w:sz w:val="24"/>
                <w:szCs w:val="24"/>
                <w:vertAlign w:val="baseline"/>
                <w:lang w:val="en-US" w:eastAsia="zh-CN"/>
              </w:rPr>
            </w:pPr>
            <w:r>
              <w:rPr>
                <w:rFonts w:hint="eastAsia" w:ascii="仿宋" w:hAnsi="仿宋" w:eastAsia="仿宋" w:cs="仿宋"/>
                <w:color w:val="auto"/>
                <w:kern w:val="0"/>
                <w:sz w:val="24"/>
                <w:szCs w:val="24"/>
              </w:rPr>
              <w:t>套式肩章</w:t>
            </w:r>
          </w:p>
        </w:tc>
        <w:tc>
          <w:tcPr>
            <w:tcW w:w="975" w:type="dxa"/>
            <w:noWrap w:val="0"/>
            <w:vAlign w:val="center"/>
          </w:tcPr>
          <w:p w14:paraId="60F560BD">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color w:val="auto"/>
                <w:sz w:val="24"/>
                <w:lang w:val="en-US" w:eastAsia="zh-CN"/>
              </w:rPr>
            </w:pPr>
          </w:p>
        </w:tc>
        <w:tc>
          <w:tcPr>
            <w:tcW w:w="862" w:type="dxa"/>
            <w:noWrap w:val="0"/>
            <w:vAlign w:val="center"/>
          </w:tcPr>
          <w:p w14:paraId="34AF2BFB">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color w:val="auto"/>
                <w:sz w:val="24"/>
                <w:lang w:val="en-US" w:eastAsia="zh-CN"/>
              </w:rPr>
            </w:pPr>
          </w:p>
        </w:tc>
        <w:tc>
          <w:tcPr>
            <w:tcW w:w="1500" w:type="dxa"/>
            <w:noWrap w:val="0"/>
            <w:vAlign w:val="top"/>
          </w:tcPr>
          <w:p w14:paraId="5ACC3510">
            <w:pPr>
              <w:spacing w:before="120" w:beforeLines="50"/>
              <w:ind w:right="-11"/>
              <w:jc w:val="center"/>
              <w:rPr>
                <w:rFonts w:hint="eastAsia" w:ascii="仿宋" w:hAnsi="仿宋" w:eastAsia="仿宋" w:cs="仿宋"/>
                <w:color w:val="auto"/>
                <w:sz w:val="24"/>
                <w:lang w:val="en-US" w:eastAsia="zh-CN"/>
              </w:rPr>
            </w:pPr>
          </w:p>
        </w:tc>
        <w:tc>
          <w:tcPr>
            <w:tcW w:w="882" w:type="dxa"/>
            <w:shd w:val="clear" w:color="auto" w:fill="auto"/>
            <w:noWrap w:val="0"/>
            <w:vAlign w:val="center"/>
          </w:tcPr>
          <w:p w14:paraId="44B0D158">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副</w:t>
            </w:r>
          </w:p>
        </w:tc>
        <w:tc>
          <w:tcPr>
            <w:tcW w:w="929" w:type="dxa"/>
            <w:noWrap w:val="0"/>
            <w:vAlign w:val="center"/>
          </w:tcPr>
          <w:p w14:paraId="1A1F9EDB">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90</w:t>
            </w:r>
          </w:p>
        </w:tc>
        <w:tc>
          <w:tcPr>
            <w:tcW w:w="1439" w:type="dxa"/>
            <w:noWrap w:val="0"/>
            <w:vAlign w:val="center"/>
          </w:tcPr>
          <w:p w14:paraId="35806667">
            <w:pPr>
              <w:widowControl/>
              <w:jc w:val="center"/>
              <w:textAlignment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color w:val="auto"/>
                <w:kern w:val="0"/>
                <w:sz w:val="24"/>
                <w:szCs w:val="24"/>
              </w:rPr>
              <w:t>5.5</w:t>
            </w:r>
          </w:p>
        </w:tc>
        <w:tc>
          <w:tcPr>
            <w:tcW w:w="1355" w:type="dxa"/>
            <w:noWrap w:val="0"/>
            <w:vAlign w:val="top"/>
          </w:tcPr>
          <w:p w14:paraId="3678B83C">
            <w:pPr>
              <w:spacing w:before="120" w:beforeLines="50"/>
              <w:ind w:right="-11"/>
              <w:jc w:val="center"/>
              <w:rPr>
                <w:rFonts w:hint="eastAsia" w:ascii="仿宋" w:hAnsi="仿宋" w:eastAsia="仿宋" w:cs="仿宋"/>
                <w:color w:val="auto"/>
                <w:spacing w:val="20"/>
                <w:sz w:val="24"/>
              </w:rPr>
            </w:pPr>
          </w:p>
        </w:tc>
        <w:tc>
          <w:tcPr>
            <w:tcW w:w="1690" w:type="dxa"/>
            <w:noWrap w:val="0"/>
            <w:vAlign w:val="top"/>
          </w:tcPr>
          <w:p w14:paraId="6017D6C3">
            <w:pPr>
              <w:spacing w:before="120" w:beforeLines="50"/>
              <w:ind w:right="-11"/>
              <w:jc w:val="center"/>
              <w:rPr>
                <w:rFonts w:hint="eastAsia" w:ascii="仿宋" w:hAnsi="仿宋" w:eastAsia="仿宋" w:cs="仿宋"/>
                <w:color w:val="auto"/>
                <w:spacing w:val="20"/>
                <w:sz w:val="24"/>
              </w:rPr>
            </w:pPr>
          </w:p>
        </w:tc>
      </w:tr>
      <w:tr w14:paraId="5A5E9B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815" w:type="dxa"/>
            <w:noWrap w:val="0"/>
            <w:vAlign w:val="top"/>
          </w:tcPr>
          <w:p w14:paraId="047DF40D">
            <w:pPr>
              <w:spacing w:before="120" w:beforeLines="50"/>
              <w:ind w:right="-11"/>
              <w:jc w:val="center"/>
              <w:rPr>
                <w:rFonts w:hint="default" w:ascii="仿宋" w:hAnsi="仿宋" w:eastAsia="仿宋" w:cs="仿宋"/>
                <w:color w:val="auto"/>
                <w:spacing w:val="20"/>
                <w:sz w:val="24"/>
                <w:lang w:val="en-US" w:eastAsia="zh-CN"/>
              </w:rPr>
            </w:pPr>
            <w:r>
              <w:rPr>
                <w:rFonts w:hint="eastAsia" w:ascii="仿宋" w:hAnsi="仿宋" w:eastAsia="仿宋" w:cs="仿宋"/>
                <w:color w:val="auto"/>
                <w:spacing w:val="20"/>
                <w:sz w:val="24"/>
                <w:lang w:val="en-US" w:eastAsia="zh-CN"/>
              </w:rPr>
              <w:t>17</w:t>
            </w:r>
          </w:p>
        </w:tc>
        <w:tc>
          <w:tcPr>
            <w:tcW w:w="3006" w:type="dxa"/>
            <w:noWrap w:val="0"/>
            <w:vAlign w:val="center"/>
          </w:tcPr>
          <w:p w14:paraId="1D4B8765">
            <w:pPr>
              <w:widowControl/>
              <w:jc w:val="center"/>
              <w:textAlignment w:val="center"/>
              <w:rPr>
                <w:rFonts w:hint="eastAsia" w:ascii="仿宋" w:hAnsi="仿宋" w:eastAsia="仿宋" w:cs="仿宋"/>
                <w:b w:val="0"/>
                <w:bCs/>
                <w:color w:val="auto"/>
                <w:sz w:val="24"/>
                <w:szCs w:val="24"/>
                <w:vertAlign w:val="baseline"/>
                <w:lang w:val="en-US" w:eastAsia="zh-CN"/>
              </w:rPr>
            </w:pPr>
            <w:r>
              <w:rPr>
                <w:rFonts w:hint="eastAsia" w:ascii="仿宋" w:hAnsi="仿宋" w:eastAsia="仿宋" w:cs="仿宋"/>
                <w:color w:val="auto"/>
                <w:kern w:val="0"/>
                <w:sz w:val="24"/>
                <w:szCs w:val="24"/>
              </w:rPr>
              <w:t>硬胸徽</w:t>
            </w:r>
          </w:p>
        </w:tc>
        <w:tc>
          <w:tcPr>
            <w:tcW w:w="975" w:type="dxa"/>
            <w:noWrap w:val="0"/>
            <w:vAlign w:val="center"/>
          </w:tcPr>
          <w:p w14:paraId="7E1B90D7">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color w:val="auto"/>
                <w:sz w:val="24"/>
                <w:lang w:val="en-US" w:eastAsia="zh-CN"/>
              </w:rPr>
            </w:pPr>
          </w:p>
        </w:tc>
        <w:tc>
          <w:tcPr>
            <w:tcW w:w="862" w:type="dxa"/>
            <w:noWrap w:val="0"/>
            <w:vAlign w:val="center"/>
          </w:tcPr>
          <w:p w14:paraId="44F06718">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color w:val="auto"/>
                <w:sz w:val="24"/>
                <w:lang w:val="en-US" w:eastAsia="zh-CN"/>
              </w:rPr>
            </w:pPr>
          </w:p>
        </w:tc>
        <w:tc>
          <w:tcPr>
            <w:tcW w:w="1500" w:type="dxa"/>
            <w:noWrap w:val="0"/>
            <w:vAlign w:val="top"/>
          </w:tcPr>
          <w:p w14:paraId="1368B29E">
            <w:pPr>
              <w:spacing w:before="120" w:beforeLines="50"/>
              <w:ind w:right="-11"/>
              <w:jc w:val="center"/>
              <w:rPr>
                <w:rFonts w:hint="eastAsia" w:ascii="仿宋" w:hAnsi="仿宋" w:eastAsia="仿宋" w:cs="仿宋"/>
                <w:color w:val="auto"/>
                <w:sz w:val="24"/>
                <w:lang w:val="en-US" w:eastAsia="zh-CN"/>
              </w:rPr>
            </w:pPr>
          </w:p>
        </w:tc>
        <w:tc>
          <w:tcPr>
            <w:tcW w:w="882" w:type="dxa"/>
            <w:shd w:val="clear" w:color="auto" w:fill="auto"/>
            <w:noWrap w:val="0"/>
            <w:vAlign w:val="center"/>
          </w:tcPr>
          <w:p w14:paraId="7E86A2B7">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枚</w:t>
            </w:r>
          </w:p>
        </w:tc>
        <w:tc>
          <w:tcPr>
            <w:tcW w:w="929" w:type="dxa"/>
            <w:noWrap w:val="0"/>
            <w:vAlign w:val="center"/>
          </w:tcPr>
          <w:p w14:paraId="2B60BF5C">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90</w:t>
            </w:r>
          </w:p>
        </w:tc>
        <w:tc>
          <w:tcPr>
            <w:tcW w:w="1439" w:type="dxa"/>
            <w:noWrap w:val="0"/>
            <w:vAlign w:val="center"/>
          </w:tcPr>
          <w:p w14:paraId="5F2956FA">
            <w:pPr>
              <w:widowControl/>
              <w:jc w:val="center"/>
              <w:textAlignment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color w:val="auto"/>
                <w:kern w:val="0"/>
                <w:sz w:val="24"/>
                <w:szCs w:val="24"/>
              </w:rPr>
              <w:t>8</w:t>
            </w:r>
          </w:p>
        </w:tc>
        <w:tc>
          <w:tcPr>
            <w:tcW w:w="1355" w:type="dxa"/>
            <w:noWrap w:val="0"/>
            <w:vAlign w:val="top"/>
          </w:tcPr>
          <w:p w14:paraId="2DEB91E3">
            <w:pPr>
              <w:spacing w:before="120" w:beforeLines="50"/>
              <w:ind w:right="-11"/>
              <w:jc w:val="center"/>
              <w:rPr>
                <w:rFonts w:hint="eastAsia" w:ascii="仿宋" w:hAnsi="仿宋" w:eastAsia="仿宋" w:cs="仿宋"/>
                <w:color w:val="auto"/>
                <w:spacing w:val="20"/>
                <w:sz w:val="24"/>
              </w:rPr>
            </w:pPr>
          </w:p>
        </w:tc>
        <w:tc>
          <w:tcPr>
            <w:tcW w:w="1690" w:type="dxa"/>
            <w:noWrap w:val="0"/>
            <w:vAlign w:val="top"/>
          </w:tcPr>
          <w:p w14:paraId="71B424B4">
            <w:pPr>
              <w:spacing w:before="120" w:beforeLines="50"/>
              <w:ind w:right="-11"/>
              <w:jc w:val="center"/>
              <w:rPr>
                <w:rFonts w:hint="eastAsia" w:ascii="仿宋" w:hAnsi="仿宋" w:eastAsia="仿宋" w:cs="仿宋"/>
                <w:color w:val="auto"/>
                <w:spacing w:val="20"/>
                <w:sz w:val="24"/>
              </w:rPr>
            </w:pPr>
          </w:p>
        </w:tc>
      </w:tr>
      <w:tr w14:paraId="48BB6A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815" w:type="dxa"/>
            <w:noWrap w:val="0"/>
            <w:vAlign w:val="top"/>
          </w:tcPr>
          <w:p w14:paraId="01C13215">
            <w:pPr>
              <w:spacing w:before="120" w:beforeLines="50"/>
              <w:ind w:right="-11"/>
              <w:jc w:val="center"/>
              <w:rPr>
                <w:rFonts w:hint="default" w:ascii="仿宋" w:hAnsi="仿宋" w:eastAsia="仿宋" w:cs="仿宋"/>
                <w:color w:val="auto"/>
                <w:spacing w:val="20"/>
                <w:sz w:val="24"/>
                <w:lang w:val="en-US" w:eastAsia="zh-CN"/>
              </w:rPr>
            </w:pPr>
            <w:r>
              <w:rPr>
                <w:rFonts w:hint="eastAsia" w:ascii="仿宋" w:hAnsi="仿宋" w:eastAsia="仿宋" w:cs="仿宋"/>
                <w:color w:val="auto"/>
                <w:spacing w:val="20"/>
                <w:sz w:val="24"/>
                <w:lang w:val="en-US" w:eastAsia="zh-CN"/>
              </w:rPr>
              <w:t>18</w:t>
            </w:r>
          </w:p>
        </w:tc>
        <w:tc>
          <w:tcPr>
            <w:tcW w:w="3006" w:type="dxa"/>
            <w:noWrap w:val="0"/>
            <w:vAlign w:val="center"/>
          </w:tcPr>
          <w:p w14:paraId="552E2278">
            <w:pPr>
              <w:widowControl/>
              <w:jc w:val="center"/>
              <w:textAlignment w:val="center"/>
              <w:rPr>
                <w:rFonts w:hint="eastAsia" w:ascii="仿宋" w:hAnsi="仿宋" w:eastAsia="仿宋" w:cs="仿宋"/>
                <w:b w:val="0"/>
                <w:bCs/>
                <w:color w:val="auto"/>
                <w:sz w:val="24"/>
                <w:szCs w:val="24"/>
                <w:vertAlign w:val="baseline"/>
                <w:lang w:val="en-US" w:eastAsia="zh-CN"/>
              </w:rPr>
            </w:pPr>
            <w:r>
              <w:rPr>
                <w:rFonts w:hint="eastAsia" w:ascii="仿宋" w:hAnsi="仿宋" w:eastAsia="仿宋" w:cs="仿宋"/>
                <w:color w:val="auto"/>
                <w:kern w:val="0"/>
                <w:sz w:val="24"/>
                <w:szCs w:val="24"/>
              </w:rPr>
              <w:t>软胸徽</w:t>
            </w:r>
          </w:p>
        </w:tc>
        <w:tc>
          <w:tcPr>
            <w:tcW w:w="975" w:type="dxa"/>
            <w:noWrap w:val="0"/>
            <w:vAlign w:val="center"/>
          </w:tcPr>
          <w:p w14:paraId="33AB15D3">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color w:val="auto"/>
                <w:sz w:val="24"/>
                <w:lang w:val="en-US" w:eastAsia="zh-CN"/>
              </w:rPr>
            </w:pPr>
          </w:p>
        </w:tc>
        <w:tc>
          <w:tcPr>
            <w:tcW w:w="862" w:type="dxa"/>
            <w:noWrap w:val="0"/>
            <w:vAlign w:val="center"/>
          </w:tcPr>
          <w:p w14:paraId="058C1C80">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color w:val="auto"/>
                <w:sz w:val="24"/>
                <w:lang w:val="en-US" w:eastAsia="zh-CN"/>
              </w:rPr>
            </w:pPr>
          </w:p>
        </w:tc>
        <w:tc>
          <w:tcPr>
            <w:tcW w:w="1500" w:type="dxa"/>
            <w:noWrap w:val="0"/>
            <w:vAlign w:val="top"/>
          </w:tcPr>
          <w:p w14:paraId="1DE55730">
            <w:pPr>
              <w:spacing w:before="120" w:beforeLines="50"/>
              <w:ind w:right="-11"/>
              <w:jc w:val="center"/>
              <w:rPr>
                <w:rFonts w:hint="eastAsia" w:ascii="仿宋" w:hAnsi="仿宋" w:eastAsia="仿宋" w:cs="仿宋"/>
                <w:color w:val="auto"/>
                <w:sz w:val="24"/>
                <w:lang w:val="en-US" w:eastAsia="zh-CN"/>
              </w:rPr>
            </w:pPr>
          </w:p>
        </w:tc>
        <w:tc>
          <w:tcPr>
            <w:tcW w:w="882" w:type="dxa"/>
            <w:shd w:val="clear" w:color="auto" w:fill="auto"/>
            <w:noWrap w:val="0"/>
            <w:vAlign w:val="center"/>
          </w:tcPr>
          <w:p w14:paraId="4A399075">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枚</w:t>
            </w:r>
          </w:p>
        </w:tc>
        <w:tc>
          <w:tcPr>
            <w:tcW w:w="929" w:type="dxa"/>
            <w:noWrap w:val="0"/>
            <w:vAlign w:val="center"/>
          </w:tcPr>
          <w:p w14:paraId="5EA04D1B">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90</w:t>
            </w:r>
          </w:p>
        </w:tc>
        <w:tc>
          <w:tcPr>
            <w:tcW w:w="1439" w:type="dxa"/>
            <w:noWrap w:val="0"/>
            <w:vAlign w:val="center"/>
          </w:tcPr>
          <w:p w14:paraId="23ADAF7C">
            <w:pPr>
              <w:widowControl/>
              <w:jc w:val="center"/>
              <w:textAlignment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color w:val="auto"/>
                <w:kern w:val="0"/>
                <w:sz w:val="24"/>
                <w:szCs w:val="24"/>
              </w:rPr>
              <w:t>3</w:t>
            </w:r>
          </w:p>
        </w:tc>
        <w:tc>
          <w:tcPr>
            <w:tcW w:w="1355" w:type="dxa"/>
            <w:noWrap w:val="0"/>
            <w:vAlign w:val="top"/>
          </w:tcPr>
          <w:p w14:paraId="0BEC49E6">
            <w:pPr>
              <w:spacing w:before="120" w:beforeLines="50"/>
              <w:ind w:right="-11"/>
              <w:jc w:val="center"/>
              <w:rPr>
                <w:rFonts w:hint="eastAsia" w:ascii="仿宋" w:hAnsi="仿宋" w:eastAsia="仿宋" w:cs="仿宋"/>
                <w:color w:val="auto"/>
                <w:spacing w:val="20"/>
                <w:sz w:val="24"/>
              </w:rPr>
            </w:pPr>
          </w:p>
        </w:tc>
        <w:tc>
          <w:tcPr>
            <w:tcW w:w="1690" w:type="dxa"/>
            <w:noWrap w:val="0"/>
            <w:vAlign w:val="top"/>
          </w:tcPr>
          <w:p w14:paraId="69E99E4E">
            <w:pPr>
              <w:spacing w:before="120" w:beforeLines="50"/>
              <w:ind w:right="-11"/>
              <w:jc w:val="center"/>
              <w:rPr>
                <w:rFonts w:hint="eastAsia" w:ascii="仿宋" w:hAnsi="仿宋" w:eastAsia="仿宋" w:cs="仿宋"/>
                <w:color w:val="auto"/>
                <w:spacing w:val="20"/>
                <w:sz w:val="24"/>
              </w:rPr>
            </w:pPr>
          </w:p>
        </w:tc>
      </w:tr>
      <w:tr w14:paraId="45D2B4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815" w:type="dxa"/>
            <w:noWrap w:val="0"/>
            <w:vAlign w:val="top"/>
          </w:tcPr>
          <w:p w14:paraId="6E25E4BF">
            <w:pPr>
              <w:spacing w:before="120" w:beforeLines="50"/>
              <w:ind w:right="-11"/>
              <w:jc w:val="center"/>
              <w:rPr>
                <w:rFonts w:hint="default" w:ascii="仿宋" w:hAnsi="仿宋" w:eastAsia="仿宋" w:cs="仿宋"/>
                <w:color w:val="auto"/>
                <w:spacing w:val="20"/>
                <w:sz w:val="24"/>
                <w:lang w:val="en-US" w:eastAsia="zh-CN"/>
              </w:rPr>
            </w:pPr>
            <w:r>
              <w:rPr>
                <w:rFonts w:hint="eastAsia" w:ascii="仿宋" w:hAnsi="仿宋" w:eastAsia="仿宋" w:cs="仿宋"/>
                <w:color w:val="auto"/>
                <w:spacing w:val="20"/>
                <w:sz w:val="24"/>
                <w:lang w:val="en-US" w:eastAsia="zh-CN"/>
              </w:rPr>
              <w:t>19</w:t>
            </w:r>
          </w:p>
        </w:tc>
        <w:tc>
          <w:tcPr>
            <w:tcW w:w="3006" w:type="dxa"/>
            <w:noWrap w:val="0"/>
            <w:vAlign w:val="center"/>
          </w:tcPr>
          <w:p w14:paraId="0D20AC90">
            <w:pPr>
              <w:widowControl/>
              <w:jc w:val="center"/>
              <w:textAlignment w:val="center"/>
              <w:rPr>
                <w:rFonts w:hint="eastAsia" w:ascii="仿宋" w:hAnsi="仿宋" w:eastAsia="仿宋" w:cs="仿宋"/>
                <w:b w:val="0"/>
                <w:bCs/>
                <w:color w:val="auto"/>
                <w:sz w:val="24"/>
                <w:szCs w:val="24"/>
                <w:vertAlign w:val="baseline"/>
                <w:lang w:val="en-US" w:eastAsia="zh-CN"/>
              </w:rPr>
            </w:pPr>
            <w:r>
              <w:rPr>
                <w:rFonts w:hint="eastAsia" w:ascii="仿宋" w:hAnsi="仿宋" w:eastAsia="仿宋" w:cs="仿宋"/>
                <w:color w:val="auto"/>
                <w:kern w:val="0"/>
                <w:sz w:val="24"/>
                <w:szCs w:val="24"/>
              </w:rPr>
              <w:t>硬胸号</w:t>
            </w:r>
          </w:p>
        </w:tc>
        <w:tc>
          <w:tcPr>
            <w:tcW w:w="975" w:type="dxa"/>
            <w:noWrap w:val="0"/>
            <w:vAlign w:val="center"/>
          </w:tcPr>
          <w:p w14:paraId="33B5E2D6">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color w:val="auto"/>
                <w:sz w:val="24"/>
                <w:lang w:val="en-US" w:eastAsia="zh-CN"/>
              </w:rPr>
            </w:pPr>
          </w:p>
        </w:tc>
        <w:tc>
          <w:tcPr>
            <w:tcW w:w="862" w:type="dxa"/>
            <w:noWrap w:val="0"/>
            <w:vAlign w:val="center"/>
          </w:tcPr>
          <w:p w14:paraId="618CACA6">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color w:val="auto"/>
                <w:sz w:val="24"/>
                <w:lang w:val="en-US" w:eastAsia="zh-CN"/>
              </w:rPr>
            </w:pPr>
          </w:p>
        </w:tc>
        <w:tc>
          <w:tcPr>
            <w:tcW w:w="1500" w:type="dxa"/>
            <w:noWrap w:val="0"/>
            <w:vAlign w:val="top"/>
          </w:tcPr>
          <w:p w14:paraId="33C0D429">
            <w:pPr>
              <w:spacing w:before="120" w:beforeLines="50"/>
              <w:ind w:right="-11"/>
              <w:jc w:val="center"/>
              <w:rPr>
                <w:rFonts w:hint="eastAsia" w:ascii="仿宋" w:hAnsi="仿宋" w:eastAsia="仿宋" w:cs="仿宋"/>
                <w:color w:val="auto"/>
                <w:sz w:val="24"/>
                <w:lang w:val="en-US" w:eastAsia="zh-CN"/>
              </w:rPr>
            </w:pPr>
          </w:p>
        </w:tc>
        <w:tc>
          <w:tcPr>
            <w:tcW w:w="882" w:type="dxa"/>
            <w:shd w:val="clear" w:color="auto" w:fill="auto"/>
            <w:noWrap w:val="0"/>
            <w:vAlign w:val="center"/>
          </w:tcPr>
          <w:p w14:paraId="1438544C">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枚</w:t>
            </w:r>
          </w:p>
        </w:tc>
        <w:tc>
          <w:tcPr>
            <w:tcW w:w="929" w:type="dxa"/>
            <w:noWrap w:val="0"/>
            <w:vAlign w:val="center"/>
          </w:tcPr>
          <w:p w14:paraId="36F39344">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90</w:t>
            </w:r>
          </w:p>
        </w:tc>
        <w:tc>
          <w:tcPr>
            <w:tcW w:w="1439" w:type="dxa"/>
            <w:noWrap w:val="0"/>
            <w:vAlign w:val="center"/>
          </w:tcPr>
          <w:p w14:paraId="51656D1F">
            <w:pPr>
              <w:widowControl/>
              <w:jc w:val="center"/>
              <w:textAlignment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color w:val="auto"/>
                <w:kern w:val="0"/>
                <w:sz w:val="24"/>
                <w:szCs w:val="24"/>
              </w:rPr>
              <w:t>8</w:t>
            </w:r>
          </w:p>
        </w:tc>
        <w:tc>
          <w:tcPr>
            <w:tcW w:w="1355" w:type="dxa"/>
            <w:noWrap w:val="0"/>
            <w:vAlign w:val="top"/>
          </w:tcPr>
          <w:p w14:paraId="07080F35">
            <w:pPr>
              <w:spacing w:before="120" w:beforeLines="50"/>
              <w:ind w:right="-11"/>
              <w:jc w:val="center"/>
              <w:rPr>
                <w:rFonts w:hint="eastAsia" w:ascii="仿宋" w:hAnsi="仿宋" w:eastAsia="仿宋" w:cs="仿宋"/>
                <w:color w:val="auto"/>
                <w:spacing w:val="20"/>
                <w:sz w:val="24"/>
              </w:rPr>
            </w:pPr>
          </w:p>
        </w:tc>
        <w:tc>
          <w:tcPr>
            <w:tcW w:w="1690" w:type="dxa"/>
            <w:noWrap w:val="0"/>
            <w:vAlign w:val="top"/>
          </w:tcPr>
          <w:p w14:paraId="2DC069BE">
            <w:pPr>
              <w:spacing w:before="120" w:beforeLines="50"/>
              <w:ind w:right="-11"/>
              <w:jc w:val="center"/>
              <w:rPr>
                <w:rFonts w:hint="eastAsia" w:ascii="仿宋" w:hAnsi="仿宋" w:eastAsia="仿宋" w:cs="仿宋"/>
                <w:color w:val="auto"/>
                <w:spacing w:val="20"/>
                <w:sz w:val="24"/>
              </w:rPr>
            </w:pPr>
          </w:p>
        </w:tc>
      </w:tr>
      <w:tr w14:paraId="14AFF3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815" w:type="dxa"/>
            <w:noWrap w:val="0"/>
            <w:vAlign w:val="top"/>
          </w:tcPr>
          <w:p w14:paraId="2CBC3639">
            <w:pPr>
              <w:spacing w:before="120" w:beforeLines="50"/>
              <w:ind w:right="-11"/>
              <w:jc w:val="center"/>
              <w:rPr>
                <w:rFonts w:hint="default" w:ascii="仿宋" w:hAnsi="仿宋" w:eastAsia="仿宋" w:cs="仿宋"/>
                <w:color w:val="auto"/>
                <w:spacing w:val="20"/>
                <w:sz w:val="24"/>
                <w:lang w:val="en-US" w:eastAsia="zh-CN"/>
              </w:rPr>
            </w:pPr>
            <w:r>
              <w:rPr>
                <w:rFonts w:hint="eastAsia" w:ascii="仿宋" w:hAnsi="仿宋" w:eastAsia="仿宋" w:cs="仿宋"/>
                <w:color w:val="auto"/>
                <w:spacing w:val="20"/>
                <w:sz w:val="24"/>
                <w:lang w:val="en-US" w:eastAsia="zh-CN"/>
              </w:rPr>
              <w:t>20</w:t>
            </w:r>
          </w:p>
        </w:tc>
        <w:tc>
          <w:tcPr>
            <w:tcW w:w="3006" w:type="dxa"/>
            <w:noWrap w:val="0"/>
            <w:vAlign w:val="center"/>
          </w:tcPr>
          <w:p w14:paraId="0E229ED8">
            <w:pPr>
              <w:widowControl/>
              <w:jc w:val="center"/>
              <w:textAlignment w:val="center"/>
              <w:rPr>
                <w:rFonts w:hint="eastAsia" w:ascii="仿宋" w:hAnsi="仿宋" w:eastAsia="仿宋" w:cs="仿宋"/>
                <w:b w:val="0"/>
                <w:bCs/>
                <w:color w:val="auto"/>
                <w:sz w:val="24"/>
                <w:szCs w:val="24"/>
                <w:vertAlign w:val="baseline"/>
                <w:lang w:val="en-US" w:eastAsia="zh-CN"/>
              </w:rPr>
            </w:pPr>
            <w:r>
              <w:rPr>
                <w:rFonts w:hint="eastAsia" w:ascii="仿宋" w:hAnsi="仿宋" w:eastAsia="仿宋" w:cs="仿宋"/>
                <w:color w:val="auto"/>
                <w:kern w:val="0"/>
                <w:sz w:val="24"/>
                <w:szCs w:val="24"/>
              </w:rPr>
              <w:t>软胸号</w:t>
            </w:r>
          </w:p>
        </w:tc>
        <w:tc>
          <w:tcPr>
            <w:tcW w:w="975" w:type="dxa"/>
            <w:noWrap w:val="0"/>
            <w:vAlign w:val="center"/>
          </w:tcPr>
          <w:p w14:paraId="401A1A16">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color w:val="auto"/>
                <w:sz w:val="24"/>
                <w:lang w:val="en-US" w:eastAsia="zh-CN"/>
              </w:rPr>
            </w:pPr>
          </w:p>
        </w:tc>
        <w:tc>
          <w:tcPr>
            <w:tcW w:w="862" w:type="dxa"/>
            <w:noWrap w:val="0"/>
            <w:vAlign w:val="center"/>
          </w:tcPr>
          <w:p w14:paraId="46865037">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color w:val="auto"/>
                <w:sz w:val="24"/>
                <w:lang w:val="en-US" w:eastAsia="zh-CN"/>
              </w:rPr>
            </w:pPr>
          </w:p>
        </w:tc>
        <w:tc>
          <w:tcPr>
            <w:tcW w:w="1500" w:type="dxa"/>
            <w:noWrap w:val="0"/>
            <w:vAlign w:val="top"/>
          </w:tcPr>
          <w:p w14:paraId="15F6C807">
            <w:pPr>
              <w:spacing w:before="120" w:beforeLines="50"/>
              <w:ind w:right="-11"/>
              <w:jc w:val="center"/>
              <w:rPr>
                <w:rFonts w:hint="eastAsia" w:ascii="仿宋" w:hAnsi="仿宋" w:eastAsia="仿宋" w:cs="仿宋"/>
                <w:color w:val="auto"/>
                <w:sz w:val="24"/>
                <w:lang w:val="en-US" w:eastAsia="zh-CN"/>
              </w:rPr>
            </w:pPr>
          </w:p>
        </w:tc>
        <w:tc>
          <w:tcPr>
            <w:tcW w:w="882" w:type="dxa"/>
            <w:shd w:val="clear" w:color="auto" w:fill="auto"/>
            <w:noWrap w:val="0"/>
            <w:vAlign w:val="center"/>
          </w:tcPr>
          <w:p w14:paraId="1F9EB108">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枚</w:t>
            </w:r>
          </w:p>
        </w:tc>
        <w:tc>
          <w:tcPr>
            <w:tcW w:w="929" w:type="dxa"/>
            <w:noWrap w:val="0"/>
            <w:vAlign w:val="center"/>
          </w:tcPr>
          <w:p w14:paraId="3D18F5E3">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90</w:t>
            </w:r>
          </w:p>
        </w:tc>
        <w:tc>
          <w:tcPr>
            <w:tcW w:w="1439" w:type="dxa"/>
            <w:noWrap w:val="0"/>
            <w:vAlign w:val="center"/>
          </w:tcPr>
          <w:p w14:paraId="2771FD63">
            <w:pPr>
              <w:widowControl/>
              <w:jc w:val="center"/>
              <w:textAlignment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color w:val="auto"/>
                <w:kern w:val="0"/>
                <w:sz w:val="24"/>
                <w:szCs w:val="24"/>
              </w:rPr>
              <w:t>2.5</w:t>
            </w:r>
          </w:p>
        </w:tc>
        <w:tc>
          <w:tcPr>
            <w:tcW w:w="1355" w:type="dxa"/>
            <w:noWrap w:val="0"/>
            <w:vAlign w:val="top"/>
          </w:tcPr>
          <w:p w14:paraId="72805F08">
            <w:pPr>
              <w:spacing w:before="120" w:beforeLines="50"/>
              <w:ind w:right="-11"/>
              <w:jc w:val="center"/>
              <w:rPr>
                <w:rFonts w:hint="eastAsia" w:ascii="仿宋" w:hAnsi="仿宋" w:eastAsia="仿宋" w:cs="仿宋"/>
                <w:color w:val="auto"/>
                <w:spacing w:val="20"/>
                <w:sz w:val="24"/>
              </w:rPr>
            </w:pPr>
          </w:p>
        </w:tc>
        <w:tc>
          <w:tcPr>
            <w:tcW w:w="1690" w:type="dxa"/>
            <w:noWrap w:val="0"/>
            <w:vAlign w:val="top"/>
          </w:tcPr>
          <w:p w14:paraId="328170EF">
            <w:pPr>
              <w:spacing w:before="120" w:beforeLines="50"/>
              <w:ind w:right="-11"/>
              <w:jc w:val="center"/>
              <w:rPr>
                <w:rFonts w:hint="eastAsia" w:ascii="仿宋" w:hAnsi="仿宋" w:eastAsia="仿宋" w:cs="仿宋"/>
                <w:color w:val="auto"/>
                <w:spacing w:val="20"/>
                <w:sz w:val="24"/>
              </w:rPr>
            </w:pPr>
          </w:p>
        </w:tc>
      </w:tr>
      <w:tr w14:paraId="643E87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815" w:type="dxa"/>
            <w:noWrap w:val="0"/>
            <w:vAlign w:val="top"/>
          </w:tcPr>
          <w:p w14:paraId="0A7ABB1F">
            <w:pPr>
              <w:spacing w:before="120" w:beforeLines="50"/>
              <w:ind w:right="-11"/>
              <w:jc w:val="center"/>
              <w:rPr>
                <w:rFonts w:hint="default" w:ascii="仿宋" w:hAnsi="仿宋" w:eastAsia="仿宋" w:cs="仿宋"/>
                <w:color w:val="auto"/>
                <w:spacing w:val="20"/>
                <w:sz w:val="24"/>
                <w:lang w:val="en-US" w:eastAsia="zh-CN"/>
              </w:rPr>
            </w:pPr>
            <w:r>
              <w:rPr>
                <w:rFonts w:hint="eastAsia" w:ascii="仿宋" w:hAnsi="仿宋" w:eastAsia="仿宋" w:cs="仿宋"/>
                <w:color w:val="auto"/>
                <w:spacing w:val="20"/>
                <w:sz w:val="24"/>
                <w:lang w:val="en-US" w:eastAsia="zh-CN"/>
              </w:rPr>
              <w:t>21</w:t>
            </w:r>
          </w:p>
        </w:tc>
        <w:tc>
          <w:tcPr>
            <w:tcW w:w="3006" w:type="dxa"/>
            <w:noWrap w:val="0"/>
            <w:vAlign w:val="center"/>
          </w:tcPr>
          <w:p w14:paraId="5F9A9EEC">
            <w:pPr>
              <w:widowControl/>
              <w:jc w:val="center"/>
              <w:textAlignment w:val="center"/>
              <w:rPr>
                <w:rFonts w:hint="eastAsia" w:ascii="仿宋" w:hAnsi="仿宋" w:eastAsia="仿宋" w:cs="仿宋"/>
                <w:b w:val="0"/>
                <w:bCs/>
                <w:color w:val="auto"/>
                <w:sz w:val="24"/>
                <w:szCs w:val="24"/>
                <w:vertAlign w:val="baseline"/>
                <w:lang w:val="en-US" w:eastAsia="zh-CN"/>
              </w:rPr>
            </w:pPr>
            <w:r>
              <w:rPr>
                <w:rFonts w:hint="eastAsia" w:ascii="仿宋" w:hAnsi="仿宋" w:eastAsia="仿宋" w:cs="仿宋"/>
                <w:color w:val="auto"/>
                <w:kern w:val="0"/>
                <w:sz w:val="24"/>
                <w:szCs w:val="24"/>
              </w:rPr>
              <w:t>领带</w:t>
            </w:r>
          </w:p>
        </w:tc>
        <w:tc>
          <w:tcPr>
            <w:tcW w:w="975" w:type="dxa"/>
            <w:noWrap w:val="0"/>
            <w:vAlign w:val="center"/>
          </w:tcPr>
          <w:p w14:paraId="5D665B84">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color w:val="auto"/>
                <w:sz w:val="24"/>
                <w:lang w:val="en-US" w:eastAsia="zh-CN"/>
              </w:rPr>
            </w:pPr>
          </w:p>
        </w:tc>
        <w:tc>
          <w:tcPr>
            <w:tcW w:w="862" w:type="dxa"/>
            <w:noWrap w:val="0"/>
            <w:vAlign w:val="center"/>
          </w:tcPr>
          <w:p w14:paraId="10A60945">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color w:val="auto"/>
                <w:sz w:val="24"/>
                <w:lang w:val="en-US" w:eastAsia="zh-CN"/>
              </w:rPr>
            </w:pPr>
          </w:p>
        </w:tc>
        <w:tc>
          <w:tcPr>
            <w:tcW w:w="1500" w:type="dxa"/>
            <w:noWrap w:val="0"/>
            <w:vAlign w:val="top"/>
          </w:tcPr>
          <w:p w14:paraId="2BFF2EFD">
            <w:pPr>
              <w:spacing w:before="120" w:beforeLines="50"/>
              <w:ind w:right="-11"/>
              <w:jc w:val="center"/>
              <w:rPr>
                <w:rFonts w:hint="eastAsia" w:ascii="仿宋" w:hAnsi="仿宋" w:eastAsia="仿宋" w:cs="仿宋"/>
                <w:color w:val="auto"/>
                <w:sz w:val="24"/>
                <w:lang w:val="en-US" w:eastAsia="zh-CN"/>
              </w:rPr>
            </w:pPr>
          </w:p>
        </w:tc>
        <w:tc>
          <w:tcPr>
            <w:tcW w:w="882" w:type="dxa"/>
            <w:shd w:val="clear" w:color="auto" w:fill="auto"/>
            <w:noWrap w:val="0"/>
            <w:vAlign w:val="center"/>
          </w:tcPr>
          <w:p w14:paraId="21CECB57">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条</w:t>
            </w:r>
          </w:p>
        </w:tc>
        <w:tc>
          <w:tcPr>
            <w:tcW w:w="929" w:type="dxa"/>
            <w:noWrap w:val="0"/>
            <w:vAlign w:val="center"/>
          </w:tcPr>
          <w:p w14:paraId="01D55C9A">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45</w:t>
            </w:r>
          </w:p>
        </w:tc>
        <w:tc>
          <w:tcPr>
            <w:tcW w:w="1439" w:type="dxa"/>
            <w:noWrap w:val="0"/>
            <w:vAlign w:val="center"/>
          </w:tcPr>
          <w:p w14:paraId="3A0ACB88">
            <w:pPr>
              <w:widowControl/>
              <w:jc w:val="center"/>
              <w:textAlignment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color w:val="auto"/>
                <w:kern w:val="0"/>
                <w:sz w:val="24"/>
                <w:szCs w:val="24"/>
              </w:rPr>
              <w:t>21</w:t>
            </w:r>
          </w:p>
        </w:tc>
        <w:tc>
          <w:tcPr>
            <w:tcW w:w="1355" w:type="dxa"/>
            <w:noWrap w:val="0"/>
            <w:vAlign w:val="top"/>
          </w:tcPr>
          <w:p w14:paraId="101EC09D">
            <w:pPr>
              <w:spacing w:before="120" w:beforeLines="50"/>
              <w:ind w:right="-11"/>
              <w:jc w:val="center"/>
              <w:rPr>
                <w:rFonts w:hint="eastAsia" w:ascii="仿宋" w:hAnsi="仿宋" w:eastAsia="仿宋" w:cs="仿宋"/>
                <w:color w:val="auto"/>
                <w:spacing w:val="20"/>
                <w:sz w:val="24"/>
              </w:rPr>
            </w:pPr>
          </w:p>
        </w:tc>
        <w:tc>
          <w:tcPr>
            <w:tcW w:w="1690" w:type="dxa"/>
            <w:noWrap w:val="0"/>
            <w:vAlign w:val="top"/>
          </w:tcPr>
          <w:p w14:paraId="4A047FF7">
            <w:pPr>
              <w:spacing w:before="120" w:beforeLines="50"/>
              <w:ind w:right="-11"/>
              <w:jc w:val="center"/>
              <w:rPr>
                <w:rFonts w:hint="eastAsia" w:ascii="仿宋" w:hAnsi="仿宋" w:eastAsia="仿宋" w:cs="仿宋"/>
                <w:color w:val="auto"/>
                <w:spacing w:val="20"/>
                <w:sz w:val="24"/>
              </w:rPr>
            </w:pPr>
          </w:p>
        </w:tc>
      </w:tr>
      <w:tr w14:paraId="4A82F4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815" w:type="dxa"/>
            <w:noWrap w:val="0"/>
            <w:vAlign w:val="top"/>
          </w:tcPr>
          <w:p w14:paraId="64FC13DB">
            <w:pPr>
              <w:spacing w:before="120" w:beforeLines="50"/>
              <w:ind w:right="-11"/>
              <w:jc w:val="center"/>
              <w:rPr>
                <w:rFonts w:hint="default" w:ascii="仿宋" w:hAnsi="仿宋" w:eastAsia="仿宋" w:cs="仿宋"/>
                <w:color w:val="auto"/>
                <w:spacing w:val="20"/>
                <w:sz w:val="24"/>
                <w:lang w:val="en-US" w:eastAsia="zh-CN"/>
              </w:rPr>
            </w:pPr>
            <w:r>
              <w:rPr>
                <w:rFonts w:hint="eastAsia" w:ascii="仿宋" w:hAnsi="仿宋" w:eastAsia="仿宋" w:cs="仿宋"/>
                <w:color w:val="auto"/>
                <w:spacing w:val="20"/>
                <w:sz w:val="24"/>
                <w:lang w:val="en-US" w:eastAsia="zh-CN"/>
              </w:rPr>
              <w:t>22</w:t>
            </w:r>
          </w:p>
        </w:tc>
        <w:tc>
          <w:tcPr>
            <w:tcW w:w="3006" w:type="dxa"/>
            <w:noWrap w:val="0"/>
            <w:vAlign w:val="center"/>
          </w:tcPr>
          <w:p w14:paraId="5265980E">
            <w:pPr>
              <w:widowControl/>
              <w:jc w:val="center"/>
              <w:textAlignment w:val="center"/>
              <w:rPr>
                <w:rFonts w:hint="eastAsia" w:ascii="仿宋" w:hAnsi="仿宋" w:eastAsia="仿宋" w:cs="仿宋"/>
                <w:b w:val="0"/>
                <w:bCs/>
                <w:color w:val="auto"/>
                <w:sz w:val="24"/>
                <w:szCs w:val="24"/>
                <w:vertAlign w:val="baseline"/>
                <w:lang w:val="en-US" w:eastAsia="zh-CN"/>
              </w:rPr>
            </w:pPr>
            <w:r>
              <w:rPr>
                <w:rFonts w:hint="eastAsia" w:ascii="仿宋" w:hAnsi="仿宋" w:eastAsia="仿宋" w:cs="仿宋"/>
                <w:color w:val="auto"/>
                <w:kern w:val="0"/>
                <w:sz w:val="24"/>
                <w:szCs w:val="24"/>
              </w:rPr>
              <w:t>单皮鞋</w:t>
            </w:r>
          </w:p>
        </w:tc>
        <w:tc>
          <w:tcPr>
            <w:tcW w:w="975" w:type="dxa"/>
            <w:noWrap w:val="0"/>
            <w:vAlign w:val="center"/>
          </w:tcPr>
          <w:p w14:paraId="029DF367">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color w:val="auto"/>
                <w:sz w:val="24"/>
                <w:lang w:val="en-US" w:eastAsia="zh-CN"/>
              </w:rPr>
            </w:pPr>
          </w:p>
        </w:tc>
        <w:tc>
          <w:tcPr>
            <w:tcW w:w="862" w:type="dxa"/>
            <w:noWrap w:val="0"/>
            <w:vAlign w:val="center"/>
          </w:tcPr>
          <w:p w14:paraId="0D29E3D8">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color w:val="auto"/>
                <w:sz w:val="24"/>
                <w:lang w:val="en-US" w:eastAsia="zh-CN"/>
              </w:rPr>
            </w:pPr>
          </w:p>
        </w:tc>
        <w:tc>
          <w:tcPr>
            <w:tcW w:w="1500" w:type="dxa"/>
            <w:noWrap w:val="0"/>
            <w:vAlign w:val="top"/>
          </w:tcPr>
          <w:p w14:paraId="0CBFF4AF">
            <w:pPr>
              <w:spacing w:before="120" w:beforeLines="50"/>
              <w:ind w:right="-11"/>
              <w:jc w:val="center"/>
              <w:rPr>
                <w:rFonts w:hint="eastAsia" w:ascii="仿宋" w:hAnsi="仿宋" w:eastAsia="仿宋" w:cs="仿宋"/>
                <w:color w:val="auto"/>
                <w:sz w:val="24"/>
                <w:lang w:val="en-US" w:eastAsia="zh-CN"/>
              </w:rPr>
            </w:pPr>
          </w:p>
        </w:tc>
        <w:tc>
          <w:tcPr>
            <w:tcW w:w="882" w:type="dxa"/>
            <w:shd w:val="clear" w:color="auto" w:fill="auto"/>
            <w:noWrap w:val="0"/>
            <w:vAlign w:val="center"/>
          </w:tcPr>
          <w:p w14:paraId="7CAA8684">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双</w:t>
            </w:r>
          </w:p>
        </w:tc>
        <w:tc>
          <w:tcPr>
            <w:tcW w:w="929" w:type="dxa"/>
            <w:noWrap w:val="0"/>
            <w:vAlign w:val="center"/>
          </w:tcPr>
          <w:p w14:paraId="0D5728B3">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45</w:t>
            </w:r>
          </w:p>
        </w:tc>
        <w:tc>
          <w:tcPr>
            <w:tcW w:w="1439" w:type="dxa"/>
            <w:noWrap w:val="0"/>
            <w:vAlign w:val="center"/>
          </w:tcPr>
          <w:p w14:paraId="0D567C0A">
            <w:pPr>
              <w:widowControl/>
              <w:jc w:val="center"/>
              <w:textAlignment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color w:val="auto"/>
                <w:kern w:val="0"/>
                <w:sz w:val="24"/>
                <w:szCs w:val="24"/>
              </w:rPr>
              <w:t>248</w:t>
            </w:r>
          </w:p>
        </w:tc>
        <w:tc>
          <w:tcPr>
            <w:tcW w:w="1355" w:type="dxa"/>
            <w:noWrap w:val="0"/>
            <w:vAlign w:val="top"/>
          </w:tcPr>
          <w:p w14:paraId="63A0533F">
            <w:pPr>
              <w:spacing w:before="120" w:beforeLines="50"/>
              <w:ind w:right="-11"/>
              <w:jc w:val="center"/>
              <w:rPr>
                <w:rFonts w:hint="eastAsia" w:ascii="仿宋" w:hAnsi="仿宋" w:eastAsia="仿宋" w:cs="仿宋"/>
                <w:color w:val="auto"/>
                <w:spacing w:val="20"/>
                <w:sz w:val="24"/>
              </w:rPr>
            </w:pPr>
          </w:p>
        </w:tc>
        <w:tc>
          <w:tcPr>
            <w:tcW w:w="1690" w:type="dxa"/>
            <w:noWrap w:val="0"/>
            <w:vAlign w:val="top"/>
          </w:tcPr>
          <w:p w14:paraId="51C84B29">
            <w:pPr>
              <w:spacing w:before="120" w:beforeLines="50"/>
              <w:ind w:right="-11"/>
              <w:jc w:val="center"/>
              <w:rPr>
                <w:rFonts w:hint="eastAsia" w:ascii="仿宋" w:hAnsi="仿宋" w:eastAsia="仿宋" w:cs="仿宋"/>
                <w:color w:val="auto"/>
                <w:spacing w:val="20"/>
                <w:sz w:val="24"/>
              </w:rPr>
            </w:pPr>
          </w:p>
        </w:tc>
      </w:tr>
      <w:tr w14:paraId="4F05EE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815" w:type="dxa"/>
            <w:noWrap w:val="0"/>
            <w:vAlign w:val="top"/>
          </w:tcPr>
          <w:p w14:paraId="6F300909">
            <w:pPr>
              <w:spacing w:before="120" w:beforeLines="50"/>
              <w:ind w:right="-11"/>
              <w:jc w:val="center"/>
              <w:rPr>
                <w:rFonts w:hint="default" w:ascii="仿宋" w:hAnsi="仿宋" w:eastAsia="仿宋" w:cs="仿宋"/>
                <w:color w:val="auto"/>
                <w:spacing w:val="20"/>
                <w:sz w:val="24"/>
                <w:lang w:val="en-US" w:eastAsia="zh-CN"/>
              </w:rPr>
            </w:pPr>
            <w:r>
              <w:rPr>
                <w:rFonts w:hint="eastAsia" w:ascii="仿宋" w:hAnsi="仿宋" w:eastAsia="仿宋" w:cs="仿宋"/>
                <w:color w:val="auto"/>
                <w:spacing w:val="20"/>
                <w:sz w:val="24"/>
                <w:lang w:val="en-US" w:eastAsia="zh-CN"/>
              </w:rPr>
              <w:t>23</w:t>
            </w:r>
          </w:p>
        </w:tc>
        <w:tc>
          <w:tcPr>
            <w:tcW w:w="3006" w:type="dxa"/>
            <w:noWrap w:val="0"/>
            <w:vAlign w:val="center"/>
          </w:tcPr>
          <w:p w14:paraId="2DEA8C0C">
            <w:pPr>
              <w:widowControl/>
              <w:jc w:val="center"/>
              <w:textAlignment w:val="center"/>
              <w:rPr>
                <w:rFonts w:hint="eastAsia" w:ascii="仿宋" w:hAnsi="仿宋" w:eastAsia="仿宋" w:cs="仿宋"/>
                <w:b w:val="0"/>
                <w:bCs/>
                <w:color w:val="auto"/>
                <w:sz w:val="24"/>
                <w:szCs w:val="24"/>
                <w:vertAlign w:val="baseline"/>
                <w:lang w:val="en-US" w:eastAsia="zh-CN"/>
              </w:rPr>
            </w:pPr>
            <w:r>
              <w:rPr>
                <w:rFonts w:hint="eastAsia" w:ascii="仿宋" w:hAnsi="仿宋" w:eastAsia="仿宋" w:cs="仿宋"/>
                <w:color w:val="auto"/>
                <w:kern w:val="0"/>
                <w:sz w:val="24"/>
                <w:szCs w:val="24"/>
              </w:rPr>
              <w:t>皮凉鞋</w:t>
            </w:r>
          </w:p>
        </w:tc>
        <w:tc>
          <w:tcPr>
            <w:tcW w:w="975" w:type="dxa"/>
            <w:noWrap w:val="0"/>
            <w:vAlign w:val="center"/>
          </w:tcPr>
          <w:p w14:paraId="02682825">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color w:val="auto"/>
                <w:sz w:val="24"/>
                <w:lang w:val="en-US" w:eastAsia="zh-CN"/>
              </w:rPr>
            </w:pPr>
          </w:p>
        </w:tc>
        <w:tc>
          <w:tcPr>
            <w:tcW w:w="862" w:type="dxa"/>
            <w:noWrap w:val="0"/>
            <w:vAlign w:val="center"/>
          </w:tcPr>
          <w:p w14:paraId="475819FE">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color w:val="auto"/>
                <w:sz w:val="24"/>
                <w:lang w:val="en-US" w:eastAsia="zh-CN"/>
              </w:rPr>
            </w:pPr>
          </w:p>
        </w:tc>
        <w:tc>
          <w:tcPr>
            <w:tcW w:w="1500" w:type="dxa"/>
            <w:noWrap w:val="0"/>
            <w:vAlign w:val="top"/>
          </w:tcPr>
          <w:p w14:paraId="1E5E4ABB">
            <w:pPr>
              <w:spacing w:before="120" w:beforeLines="50"/>
              <w:ind w:right="-11"/>
              <w:jc w:val="center"/>
              <w:rPr>
                <w:rFonts w:hint="eastAsia" w:ascii="仿宋" w:hAnsi="仿宋" w:eastAsia="仿宋" w:cs="仿宋"/>
                <w:color w:val="auto"/>
                <w:sz w:val="24"/>
                <w:lang w:val="en-US" w:eastAsia="zh-CN"/>
              </w:rPr>
            </w:pPr>
          </w:p>
        </w:tc>
        <w:tc>
          <w:tcPr>
            <w:tcW w:w="882" w:type="dxa"/>
            <w:shd w:val="clear" w:color="auto" w:fill="auto"/>
            <w:noWrap w:val="0"/>
            <w:vAlign w:val="center"/>
          </w:tcPr>
          <w:p w14:paraId="35C85B62">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双</w:t>
            </w:r>
          </w:p>
        </w:tc>
        <w:tc>
          <w:tcPr>
            <w:tcW w:w="929" w:type="dxa"/>
            <w:noWrap w:val="0"/>
            <w:vAlign w:val="center"/>
          </w:tcPr>
          <w:p w14:paraId="64837100">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45</w:t>
            </w:r>
          </w:p>
        </w:tc>
        <w:tc>
          <w:tcPr>
            <w:tcW w:w="1439" w:type="dxa"/>
            <w:noWrap w:val="0"/>
            <w:vAlign w:val="center"/>
          </w:tcPr>
          <w:p w14:paraId="2893BB81">
            <w:pPr>
              <w:widowControl/>
              <w:jc w:val="center"/>
              <w:textAlignment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color w:val="auto"/>
                <w:kern w:val="0"/>
                <w:sz w:val="24"/>
                <w:szCs w:val="24"/>
              </w:rPr>
              <w:t>248</w:t>
            </w:r>
          </w:p>
        </w:tc>
        <w:tc>
          <w:tcPr>
            <w:tcW w:w="1355" w:type="dxa"/>
            <w:noWrap w:val="0"/>
            <w:vAlign w:val="top"/>
          </w:tcPr>
          <w:p w14:paraId="6D6459D8">
            <w:pPr>
              <w:spacing w:before="120" w:beforeLines="50"/>
              <w:ind w:right="-11"/>
              <w:jc w:val="center"/>
              <w:rPr>
                <w:rFonts w:hint="eastAsia" w:ascii="仿宋" w:hAnsi="仿宋" w:eastAsia="仿宋" w:cs="仿宋"/>
                <w:color w:val="auto"/>
                <w:spacing w:val="20"/>
                <w:sz w:val="24"/>
              </w:rPr>
            </w:pPr>
          </w:p>
        </w:tc>
        <w:tc>
          <w:tcPr>
            <w:tcW w:w="1690" w:type="dxa"/>
            <w:noWrap w:val="0"/>
            <w:vAlign w:val="top"/>
          </w:tcPr>
          <w:p w14:paraId="0934569E">
            <w:pPr>
              <w:spacing w:before="120" w:beforeLines="50"/>
              <w:ind w:right="-11"/>
              <w:jc w:val="center"/>
              <w:rPr>
                <w:rFonts w:hint="eastAsia" w:ascii="仿宋" w:hAnsi="仿宋" w:eastAsia="仿宋" w:cs="仿宋"/>
                <w:color w:val="auto"/>
                <w:spacing w:val="20"/>
                <w:sz w:val="24"/>
              </w:rPr>
            </w:pPr>
          </w:p>
        </w:tc>
      </w:tr>
      <w:tr w14:paraId="5CF35A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815" w:type="dxa"/>
            <w:noWrap w:val="0"/>
            <w:vAlign w:val="top"/>
          </w:tcPr>
          <w:p w14:paraId="0DE886FB">
            <w:pPr>
              <w:spacing w:before="120" w:beforeLines="50"/>
              <w:ind w:right="-11"/>
              <w:jc w:val="center"/>
              <w:rPr>
                <w:rFonts w:hint="default" w:ascii="仿宋" w:hAnsi="仿宋" w:eastAsia="仿宋" w:cs="仿宋"/>
                <w:color w:val="auto"/>
                <w:spacing w:val="20"/>
                <w:sz w:val="24"/>
                <w:lang w:val="en-US" w:eastAsia="zh-CN"/>
              </w:rPr>
            </w:pPr>
            <w:r>
              <w:rPr>
                <w:rFonts w:hint="eastAsia" w:ascii="仿宋" w:hAnsi="仿宋" w:eastAsia="仿宋" w:cs="仿宋"/>
                <w:color w:val="auto"/>
                <w:spacing w:val="20"/>
                <w:sz w:val="24"/>
                <w:lang w:val="en-US" w:eastAsia="zh-CN"/>
              </w:rPr>
              <w:t>24</w:t>
            </w:r>
          </w:p>
        </w:tc>
        <w:tc>
          <w:tcPr>
            <w:tcW w:w="3006" w:type="dxa"/>
            <w:noWrap w:val="0"/>
            <w:vAlign w:val="center"/>
          </w:tcPr>
          <w:p w14:paraId="4C5B032B">
            <w:pPr>
              <w:widowControl/>
              <w:jc w:val="center"/>
              <w:textAlignment w:val="center"/>
              <w:rPr>
                <w:rFonts w:hint="eastAsia" w:ascii="仿宋" w:hAnsi="仿宋" w:eastAsia="仿宋" w:cs="仿宋"/>
                <w:b w:val="0"/>
                <w:bCs/>
                <w:color w:val="auto"/>
                <w:sz w:val="24"/>
                <w:szCs w:val="24"/>
                <w:vertAlign w:val="baseline"/>
                <w:lang w:val="en-US" w:eastAsia="zh-CN"/>
              </w:rPr>
            </w:pPr>
            <w:r>
              <w:rPr>
                <w:rFonts w:hint="eastAsia" w:ascii="仿宋" w:hAnsi="仿宋" w:eastAsia="仿宋" w:cs="仿宋"/>
                <w:color w:val="auto"/>
                <w:kern w:val="0"/>
                <w:sz w:val="24"/>
                <w:szCs w:val="24"/>
              </w:rPr>
              <w:t>棉皮鞋</w:t>
            </w:r>
          </w:p>
        </w:tc>
        <w:tc>
          <w:tcPr>
            <w:tcW w:w="975" w:type="dxa"/>
            <w:noWrap w:val="0"/>
            <w:vAlign w:val="center"/>
          </w:tcPr>
          <w:p w14:paraId="0053F513">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color w:val="auto"/>
                <w:sz w:val="24"/>
                <w:lang w:val="en-US" w:eastAsia="zh-CN"/>
              </w:rPr>
            </w:pPr>
          </w:p>
        </w:tc>
        <w:tc>
          <w:tcPr>
            <w:tcW w:w="862" w:type="dxa"/>
            <w:noWrap w:val="0"/>
            <w:vAlign w:val="center"/>
          </w:tcPr>
          <w:p w14:paraId="51CE0F5F">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color w:val="auto"/>
                <w:sz w:val="24"/>
                <w:lang w:val="en-US" w:eastAsia="zh-CN"/>
              </w:rPr>
            </w:pPr>
          </w:p>
        </w:tc>
        <w:tc>
          <w:tcPr>
            <w:tcW w:w="1500" w:type="dxa"/>
            <w:noWrap w:val="0"/>
            <w:vAlign w:val="top"/>
          </w:tcPr>
          <w:p w14:paraId="0E5F2D7C">
            <w:pPr>
              <w:spacing w:before="120" w:beforeLines="50"/>
              <w:ind w:right="-11"/>
              <w:jc w:val="center"/>
              <w:rPr>
                <w:rFonts w:hint="eastAsia" w:ascii="仿宋" w:hAnsi="仿宋" w:eastAsia="仿宋" w:cs="仿宋"/>
                <w:color w:val="auto"/>
                <w:sz w:val="24"/>
                <w:lang w:val="en-US" w:eastAsia="zh-CN"/>
              </w:rPr>
            </w:pPr>
          </w:p>
        </w:tc>
        <w:tc>
          <w:tcPr>
            <w:tcW w:w="882" w:type="dxa"/>
            <w:shd w:val="clear" w:color="auto" w:fill="auto"/>
            <w:noWrap w:val="0"/>
            <w:vAlign w:val="center"/>
          </w:tcPr>
          <w:p w14:paraId="4D7F39AD">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双</w:t>
            </w:r>
          </w:p>
        </w:tc>
        <w:tc>
          <w:tcPr>
            <w:tcW w:w="929" w:type="dxa"/>
            <w:noWrap w:val="0"/>
            <w:vAlign w:val="center"/>
          </w:tcPr>
          <w:p w14:paraId="6941346D">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45</w:t>
            </w:r>
          </w:p>
        </w:tc>
        <w:tc>
          <w:tcPr>
            <w:tcW w:w="1439" w:type="dxa"/>
            <w:noWrap w:val="0"/>
            <w:vAlign w:val="center"/>
          </w:tcPr>
          <w:p w14:paraId="58BE236D">
            <w:pPr>
              <w:widowControl/>
              <w:jc w:val="center"/>
              <w:textAlignment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color w:val="auto"/>
                <w:kern w:val="0"/>
                <w:sz w:val="24"/>
                <w:szCs w:val="24"/>
              </w:rPr>
              <w:t>307</w:t>
            </w:r>
          </w:p>
        </w:tc>
        <w:tc>
          <w:tcPr>
            <w:tcW w:w="1355" w:type="dxa"/>
            <w:noWrap w:val="0"/>
            <w:vAlign w:val="top"/>
          </w:tcPr>
          <w:p w14:paraId="55465517">
            <w:pPr>
              <w:spacing w:before="120" w:beforeLines="50"/>
              <w:ind w:right="-11"/>
              <w:jc w:val="center"/>
              <w:rPr>
                <w:rFonts w:hint="eastAsia" w:ascii="仿宋" w:hAnsi="仿宋" w:eastAsia="仿宋" w:cs="仿宋"/>
                <w:color w:val="auto"/>
                <w:spacing w:val="20"/>
                <w:sz w:val="24"/>
              </w:rPr>
            </w:pPr>
          </w:p>
        </w:tc>
        <w:tc>
          <w:tcPr>
            <w:tcW w:w="1690" w:type="dxa"/>
            <w:noWrap w:val="0"/>
            <w:vAlign w:val="top"/>
          </w:tcPr>
          <w:p w14:paraId="742E1637">
            <w:pPr>
              <w:spacing w:before="120" w:beforeLines="50"/>
              <w:ind w:right="-11"/>
              <w:jc w:val="center"/>
              <w:rPr>
                <w:rFonts w:hint="eastAsia" w:ascii="仿宋" w:hAnsi="仿宋" w:eastAsia="仿宋" w:cs="仿宋"/>
                <w:color w:val="auto"/>
                <w:spacing w:val="20"/>
                <w:sz w:val="24"/>
              </w:rPr>
            </w:pPr>
          </w:p>
        </w:tc>
      </w:tr>
      <w:tr w14:paraId="12B733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815" w:type="dxa"/>
            <w:noWrap w:val="0"/>
            <w:vAlign w:val="top"/>
          </w:tcPr>
          <w:p w14:paraId="10CE26E5">
            <w:pPr>
              <w:spacing w:before="120" w:beforeLines="50"/>
              <w:ind w:right="-11"/>
              <w:jc w:val="center"/>
              <w:rPr>
                <w:rFonts w:hint="default" w:ascii="仿宋" w:hAnsi="仿宋" w:eastAsia="仿宋" w:cs="仿宋"/>
                <w:color w:val="auto"/>
                <w:spacing w:val="20"/>
                <w:sz w:val="24"/>
                <w:lang w:val="en-US" w:eastAsia="zh-CN"/>
              </w:rPr>
            </w:pPr>
            <w:r>
              <w:rPr>
                <w:rFonts w:hint="eastAsia" w:ascii="仿宋" w:hAnsi="仿宋" w:eastAsia="仿宋" w:cs="仿宋"/>
                <w:color w:val="auto"/>
                <w:spacing w:val="20"/>
                <w:sz w:val="24"/>
                <w:lang w:val="en-US" w:eastAsia="zh-CN"/>
              </w:rPr>
              <w:t>二</w:t>
            </w:r>
          </w:p>
        </w:tc>
        <w:tc>
          <w:tcPr>
            <w:tcW w:w="12638" w:type="dxa"/>
            <w:gridSpan w:val="9"/>
            <w:noWrap w:val="0"/>
            <w:vAlign w:val="center"/>
          </w:tcPr>
          <w:p w14:paraId="6F3D8F1D">
            <w:pPr>
              <w:spacing w:before="120" w:beforeLines="50"/>
              <w:ind w:right="-11"/>
              <w:jc w:val="left"/>
              <w:rPr>
                <w:rFonts w:hint="eastAsia" w:ascii="仿宋" w:hAnsi="仿宋" w:eastAsia="仿宋" w:cs="仿宋"/>
                <w:color w:val="auto"/>
                <w:spacing w:val="20"/>
                <w:sz w:val="24"/>
              </w:rPr>
            </w:pPr>
            <w:r>
              <w:rPr>
                <w:rFonts w:hint="eastAsia" w:ascii="仿宋" w:hAnsi="仿宋" w:eastAsia="仿宋" w:cs="仿宋"/>
                <w:b/>
                <w:bCs/>
                <w:color w:val="auto"/>
                <w:sz w:val="24"/>
                <w:szCs w:val="24"/>
                <w:highlight w:val="none"/>
                <w:lang w:val="en-US" w:eastAsia="zh-CN"/>
              </w:rPr>
              <w:t>女</w:t>
            </w:r>
            <w:r>
              <w:rPr>
                <w:rFonts w:hint="eastAsia" w:ascii="仿宋" w:hAnsi="仿宋" w:eastAsia="仿宋" w:cs="仿宋"/>
                <w:b/>
                <w:bCs/>
                <w:color w:val="auto"/>
                <w:sz w:val="24"/>
                <w:szCs w:val="24"/>
                <w:highlight w:val="none"/>
              </w:rPr>
              <w:t>士执法服装和标志标识</w:t>
            </w:r>
          </w:p>
        </w:tc>
      </w:tr>
      <w:tr w14:paraId="6FEB40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815" w:type="dxa"/>
            <w:noWrap w:val="0"/>
            <w:vAlign w:val="top"/>
          </w:tcPr>
          <w:p w14:paraId="7CC8A513">
            <w:pPr>
              <w:spacing w:before="120" w:beforeLines="50"/>
              <w:ind w:right="-11"/>
              <w:jc w:val="center"/>
              <w:rPr>
                <w:rFonts w:hint="eastAsia" w:ascii="仿宋" w:hAnsi="仿宋" w:eastAsia="仿宋" w:cs="仿宋"/>
                <w:color w:val="auto"/>
                <w:spacing w:val="20"/>
                <w:sz w:val="24"/>
                <w:lang w:val="en-US" w:eastAsia="zh-CN"/>
              </w:rPr>
            </w:pPr>
            <w:r>
              <w:rPr>
                <w:rFonts w:hint="eastAsia" w:ascii="仿宋" w:hAnsi="仿宋" w:eastAsia="仿宋" w:cs="仿宋"/>
                <w:color w:val="auto"/>
                <w:spacing w:val="20"/>
                <w:sz w:val="24"/>
                <w:lang w:val="en-US" w:eastAsia="zh-CN"/>
              </w:rPr>
              <w:t>25</w:t>
            </w:r>
          </w:p>
        </w:tc>
        <w:tc>
          <w:tcPr>
            <w:tcW w:w="3006" w:type="dxa"/>
            <w:noWrap w:val="0"/>
            <w:vAlign w:val="center"/>
          </w:tcPr>
          <w:p w14:paraId="62BCD9C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bCs/>
                <w:color w:val="auto"/>
                <w:sz w:val="24"/>
                <w:szCs w:val="24"/>
                <w:vertAlign w:val="baseline"/>
                <w:lang w:val="en-US" w:eastAsia="zh-CN"/>
              </w:rPr>
            </w:pPr>
            <w:r>
              <w:rPr>
                <w:rFonts w:hint="eastAsia" w:ascii="仿宋" w:hAnsi="仿宋" w:eastAsia="仿宋" w:cs="仿宋"/>
                <w:color w:val="auto"/>
                <w:kern w:val="0"/>
                <w:sz w:val="24"/>
                <w:szCs w:val="24"/>
              </w:rPr>
              <w:t>卷檐帽</w:t>
            </w:r>
          </w:p>
        </w:tc>
        <w:tc>
          <w:tcPr>
            <w:tcW w:w="975" w:type="dxa"/>
            <w:noWrap w:val="0"/>
            <w:vAlign w:val="center"/>
          </w:tcPr>
          <w:p w14:paraId="572CA9CE">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color w:val="auto"/>
                <w:sz w:val="24"/>
                <w:lang w:val="en-US" w:eastAsia="zh-CN"/>
              </w:rPr>
            </w:pPr>
          </w:p>
        </w:tc>
        <w:tc>
          <w:tcPr>
            <w:tcW w:w="862" w:type="dxa"/>
            <w:noWrap w:val="0"/>
            <w:vAlign w:val="center"/>
          </w:tcPr>
          <w:p w14:paraId="4E150A03">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color w:val="auto"/>
                <w:sz w:val="24"/>
                <w:lang w:val="en-US" w:eastAsia="zh-CN"/>
              </w:rPr>
            </w:pPr>
          </w:p>
        </w:tc>
        <w:tc>
          <w:tcPr>
            <w:tcW w:w="1500" w:type="dxa"/>
            <w:noWrap w:val="0"/>
            <w:vAlign w:val="top"/>
          </w:tcPr>
          <w:p w14:paraId="0F5A0023">
            <w:pPr>
              <w:spacing w:before="120" w:beforeLines="50"/>
              <w:ind w:right="-11"/>
              <w:jc w:val="center"/>
              <w:rPr>
                <w:rFonts w:hint="eastAsia" w:ascii="仿宋" w:hAnsi="仿宋" w:eastAsia="仿宋" w:cs="仿宋"/>
                <w:color w:val="auto"/>
                <w:sz w:val="24"/>
                <w:lang w:val="en-US" w:eastAsia="zh-CN"/>
              </w:rPr>
            </w:pPr>
          </w:p>
        </w:tc>
        <w:tc>
          <w:tcPr>
            <w:tcW w:w="882" w:type="dxa"/>
            <w:noWrap w:val="0"/>
            <w:vAlign w:val="center"/>
          </w:tcPr>
          <w:p w14:paraId="16D1D97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sz w:val="24"/>
                <w:lang w:val="en-US" w:eastAsia="zh-CN"/>
              </w:rPr>
            </w:pPr>
            <w:r>
              <w:rPr>
                <w:rFonts w:hint="eastAsia" w:ascii="仿宋" w:hAnsi="仿宋" w:eastAsia="仿宋" w:cs="仿宋"/>
                <w:color w:val="auto"/>
                <w:sz w:val="24"/>
                <w:szCs w:val="24"/>
              </w:rPr>
              <w:t>顶</w:t>
            </w:r>
          </w:p>
        </w:tc>
        <w:tc>
          <w:tcPr>
            <w:tcW w:w="929" w:type="dxa"/>
            <w:noWrap w:val="0"/>
            <w:vAlign w:val="center"/>
          </w:tcPr>
          <w:p w14:paraId="67212102">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27</w:t>
            </w:r>
          </w:p>
        </w:tc>
        <w:tc>
          <w:tcPr>
            <w:tcW w:w="1439" w:type="dxa"/>
            <w:noWrap w:val="0"/>
            <w:vAlign w:val="center"/>
          </w:tcPr>
          <w:p w14:paraId="488E99B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color w:val="auto"/>
                <w:kern w:val="0"/>
                <w:sz w:val="24"/>
                <w:szCs w:val="24"/>
              </w:rPr>
              <w:t>52</w:t>
            </w:r>
          </w:p>
        </w:tc>
        <w:tc>
          <w:tcPr>
            <w:tcW w:w="1355" w:type="dxa"/>
            <w:noWrap w:val="0"/>
            <w:vAlign w:val="top"/>
          </w:tcPr>
          <w:p w14:paraId="3DC22292">
            <w:pPr>
              <w:spacing w:before="120" w:beforeLines="50"/>
              <w:ind w:right="-11"/>
              <w:jc w:val="center"/>
              <w:rPr>
                <w:rFonts w:hint="eastAsia" w:ascii="仿宋" w:hAnsi="仿宋" w:eastAsia="仿宋" w:cs="仿宋"/>
                <w:color w:val="auto"/>
                <w:spacing w:val="20"/>
                <w:sz w:val="24"/>
              </w:rPr>
            </w:pPr>
          </w:p>
        </w:tc>
        <w:tc>
          <w:tcPr>
            <w:tcW w:w="1690" w:type="dxa"/>
            <w:noWrap w:val="0"/>
            <w:vAlign w:val="top"/>
          </w:tcPr>
          <w:p w14:paraId="32642AE1">
            <w:pPr>
              <w:spacing w:before="120" w:beforeLines="50"/>
              <w:ind w:right="-11"/>
              <w:jc w:val="center"/>
              <w:rPr>
                <w:rFonts w:hint="eastAsia" w:ascii="仿宋" w:hAnsi="仿宋" w:eastAsia="仿宋" w:cs="仿宋"/>
                <w:color w:val="auto"/>
                <w:spacing w:val="20"/>
                <w:sz w:val="24"/>
              </w:rPr>
            </w:pPr>
          </w:p>
        </w:tc>
      </w:tr>
      <w:tr w14:paraId="0DDAAA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815" w:type="dxa"/>
            <w:noWrap w:val="0"/>
            <w:vAlign w:val="top"/>
          </w:tcPr>
          <w:p w14:paraId="0271F3A8">
            <w:pPr>
              <w:spacing w:before="120" w:beforeLines="50"/>
              <w:ind w:right="-11"/>
              <w:jc w:val="center"/>
              <w:rPr>
                <w:rFonts w:hint="default" w:ascii="仿宋" w:hAnsi="仿宋" w:eastAsia="仿宋" w:cs="仿宋"/>
                <w:color w:val="auto"/>
                <w:spacing w:val="20"/>
                <w:sz w:val="24"/>
                <w:lang w:val="en-US" w:eastAsia="zh-CN"/>
              </w:rPr>
            </w:pPr>
            <w:r>
              <w:rPr>
                <w:rFonts w:hint="eastAsia" w:ascii="仿宋" w:hAnsi="仿宋" w:eastAsia="仿宋" w:cs="仿宋"/>
                <w:color w:val="auto"/>
                <w:spacing w:val="20"/>
                <w:sz w:val="24"/>
                <w:lang w:val="en-US" w:eastAsia="zh-CN"/>
              </w:rPr>
              <w:t>26</w:t>
            </w:r>
          </w:p>
        </w:tc>
        <w:tc>
          <w:tcPr>
            <w:tcW w:w="3006" w:type="dxa"/>
            <w:shd w:val="clear" w:color="auto" w:fill="auto"/>
            <w:noWrap w:val="0"/>
            <w:vAlign w:val="center"/>
          </w:tcPr>
          <w:p w14:paraId="1254B48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bCs/>
                <w:color w:val="auto"/>
                <w:kern w:val="2"/>
                <w:sz w:val="24"/>
                <w:szCs w:val="24"/>
                <w:vertAlign w:val="baseline"/>
                <w:lang w:val="en-US" w:eastAsia="zh-CN" w:bidi="ar-SA"/>
              </w:rPr>
            </w:pPr>
            <w:r>
              <w:rPr>
                <w:rFonts w:hint="eastAsia" w:ascii="仿宋" w:hAnsi="仿宋" w:eastAsia="仿宋" w:cs="仿宋"/>
                <w:color w:val="auto"/>
                <w:kern w:val="0"/>
                <w:sz w:val="24"/>
                <w:szCs w:val="24"/>
              </w:rPr>
              <w:t>卷檐凉帽</w:t>
            </w:r>
          </w:p>
        </w:tc>
        <w:tc>
          <w:tcPr>
            <w:tcW w:w="975" w:type="dxa"/>
            <w:shd w:val="clear" w:color="auto" w:fill="auto"/>
            <w:noWrap w:val="0"/>
            <w:vAlign w:val="center"/>
          </w:tcPr>
          <w:p w14:paraId="774E33D5">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b/>
                <w:bCs/>
                <w:color w:val="auto"/>
                <w:kern w:val="44"/>
                <w:sz w:val="24"/>
                <w:szCs w:val="44"/>
                <w:lang w:val="en-US" w:eastAsia="zh-CN" w:bidi="ar-SA"/>
              </w:rPr>
            </w:pPr>
          </w:p>
        </w:tc>
        <w:tc>
          <w:tcPr>
            <w:tcW w:w="862" w:type="dxa"/>
            <w:shd w:val="clear" w:color="auto" w:fill="auto"/>
            <w:noWrap w:val="0"/>
            <w:vAlign w:val="center"/>
          </w:tcPr>
          <w:p w14:paraId="3A27B56C">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b/>
                <w:bCs/>
                <w:color w:val="auto"/>
                <w:kern w:val="44"/>
                <w:sz w:val="24"/>
                <w:szCs w:val="44"/>
                <w:lang w:val="en-US" w:eastAsia="zh-CN" w:bidi="ar-SA"/>
              </w:rPr>
            </w:pPr>
          </w:p>
        </w:tc>
        <w:tc>
          <w:tcPr>
            <w:tcW w:w="1500" w:type="dxa"/>
            <w:shd w:val="clear" w:color="auto" w:fill="auto"/>
            <w:noWrap w:val="0"/>
            <w:vAlign w:val="top"/>
          </w:tcPr>
          <w:p w14:paraId="1F0BAE8C">
            <w:pPr>
              <w:spacing w:before="120" w:beforeLines="50"/>
              <w:ind w:right="-11" w:rightChars="0"/>
              <w:jc w:val="center"/>
              <w:rPr>
                <w:rFonts w:hint="eastAsia" w:ascii="仿宋" w:hAnsi="仿宋" w:eastAsia="仿宋" w:cs="仿宋"/>
                <w:color w:val="auto"/>
                <w:kern w:val="2"/>
                <w:sz w:val="24"/>
                <w:szCs w:val="22"/>
                <w:lang w:val="en-US" w:eastAsia="zh-CN" w:bidi="ar-SA"/>
              </w:rPr>
            </w:pPr>
          </w:p>
        </w:tc>
        <w:tc>
          <w:tcPr>
            <w:tcW w:w="882" w:type="dxa"/>
            <w:shd w:val="clear" w:color="auto" w:fill="auto"/>
            <w:noWrap w:val="0"/>
            <w:vAlign w:val="center"/>
          </w:tcPr>
          <w:p w14:paraId="43A0400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24"/>
                <w:szCs w:val="22"/>
                <w:lang w:val="en-US" w:eastAsia="zh-CN" w:bidi="ar-SA"/>
              </w:rPr>
            </w:pPr>
            <w:r>
              <w:rPr>
                <w:rFonts w:hint="eastAsia" w:ascii="仿宋" w:hAnsi="仿宋" w:eastAsia="仿宋" w:cs="仿宋"/>
                <w:color w:val="auto"/>
                <w:sz w:val="24"/>
                <w:szCs w:val="24"/>
                <w:lang w:val="en-US" w:eastAsia="zh-CN"/>
              </w:rPr>
              <w:t>顶</w:t>
            </w:r>
          </w:p>
        </w:tc>
        <w:tc>
          <w:tcPr>
            <w:tcW w:w="929" w:type="dxa"/>
            <w:noWrap w:val="0"/>
            <w:vAlign w:val="center"/>
          </w:tcPr>
          <w:p w14:paraId="30E87732">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54</w:t>
            </w:r>
          </w:p>
        </w:tc>
        <w:tc>
          <w:tcPr>
            <w:tcW w:w="1439" w:type="dxa"/>
            <w:noWrap w:val="0"/>
            <w:vAlign w:val="center"/>
          </w:tcPr>
          <w:p w14:paraId="61823DC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color w:val="auto"/>
                <w:kern w:val="0"/>
                <w:sz w:val="24"/>
                <w:szCs w:val="24"/>
                <w:lang w:val="en-US" w:eastAsia="zh-CN"/>
              </w:rPr>
              <w:t>47</w:t>
            </w:r>
          </w:p>
        </w:tc>
        <w:tc>
          <w:tcPr>
            <w:tcW w:w="1355" w:type="dxa"/>
            <w:noWrap w:val="0"/>
            <w:vAlign w:val="top"/>
          </w:tcPr>
          <w:p w14:paraId="71FF66A3">
            <w:pPr>
              <w:spacing w:before="120" w:beforeLines="50"/>
              <w:ind w:right="-11"/>
              <w:jc w:val="center"/>
              <w:rPr>
                <w:rFonts w:hint="eastAsia" w:ascii="仿宋" w:hAnsi="仿宋" w:eastAsia="仿宋" w:cs="仿宋"/>
                <w:color w:val="auto"/>
                <w:spacing w:val="20"/>
                <w:sz w:val="24"/>
              </w:rPr>
            </w:pPr>
          </w:p>
        </w:tc>
        <w:tc>
          <w:tcPr>
            <w:tcW w:w="1690" w:type="dxa"/>
            <w:noWrap w:val="0"/>
            <w:vAlign w:val="top"/>
          </w:tcPr>
          <w:p w14:paraId="0DFD9974">
            <w:pPr>
              <w:spacing w:before="120" w:beforeLines="50"/>
              <w:ind w:right="-11"/>
              <w:jc w:val="center"/>
              <w:rPr>
                <w:rFonts w:hint="eastAsia" w:ascii="仿宋" w:hAnsi="仿宋" w:eastAsia="仿宋" w:cs="仿宋"/>
                <w:color w:val="auto"/>
                <w:spacing w:val="20"/>
                <w:sz w:val="24"/>
              </w:rPr>
            </w:pPr>
          </w:p>
        </w:tc>
      </w:tr>
      <w:tr w14:paraId="519411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815" w:type="dxa"/>
            <w:noWrap w:val="0"/>
            <w:vAlign w:val="top"/>
          </w:tcPr>
          <w:p w14:paraId="033AB520">
            <w:pPr>
              <w:spacing w:before="120" w:beforeLines="50"/>
              <w:ind w:right="-11"/>
              <w:jc w:val="center"/>
              <w:rPr>
                <w:rFonts w:hint="default" w:ascii="仿宋" w:hAnsi="仿宋" w:eastAsia="仿宋" w:cs="仿宋"/>
                <w:color w:val="auto"/>
                <w:spacing w:val="20"/>
                <w:sz w:val="24"/>
                <w:lang w:val="en-US" w:eastAsia="zh-CN"/>
              </w:rPr>
            </w:pPr>
            <w:r>
              <w:rPr>
                <w:rFonts w:hint="eastAsia" w:ascii="仿宋" w:hAnsi="仿宋" w:eastAsia="仿宋" w:cs="仿宋"/>
                <w:color w:val="auto"/>
                <w:spacing w:val="20"/>
                <w:sz w:val="24"/>
                <w:lang w:val="en-US" w:eastAsia="zh-CN"/>
              </w:rPr>
              <w:t>27</w:t>
            </w:r>
          </w:p>
        </w:tc>
        <w:tc>
          <w:tcPr>
            <w:tcW w:w="3006" w:type="dxa"/>
            <w:shd w:val="clear" w:color="auto" w:fill="auto"/>
            <w:noWrap w:val="0"/>
            <w:vAlign w:val="center"/>
          </w:tcPr>
          <w:p w14:paraId="7801CEF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bCs/>
                <w:color w:val="auto"/>
                <w:kern w:val="2"/>
                <w:sz w:val="24"/>
                <w:szCs w:val="24"/>
                <w:vertAlign w:val="baseline"/>
                <w:lang w:val="en-US" w:eastAsia="zh-CN" w:bidi="ar-SA"/>
              </w:rPr>
            </w:pPr>
            <w:r>
              <w:rPr>
                <w:rFonts w:hint="eastAsia" w:ascii="仿宋" w:hAnsi="仿宋" w:eastAsia="仿宋" w:cs="仿宋"/>
                <w:color w:val="auto"/>
                <w:kern w:val="0"/>
                <w:sz w:val="24"/>
                <w:szCs w:val="24"/>
              </w:rPr>
              <w:t>常服</w:t>
            </w:r>
          </w:p>
        </w:tc>
        <w:tc>
          <w:tcPr>
            <w:tcW w:w="975" w:type="dxa"/>
            <w:shd w:val="clear" w:color="auto" w:fill="auto"/>
            <w:noWrap w:val="0"/>
            <w:vAlign w:val="center"/>
          </w:tcPr>
          <w:p w14:paraId="7DEA927E">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b/>
                <w:bCs/>
                <w:color w:val="auto"/>
                <w:kern w:val="44"/>
                <w:sz w:val="24"/>
                <w:szCs w:val="44"/>
                <w:lang w:val="en-US" w:eastAsia="zh-CN" w:bidi="ar-SA"/>
              </w:rPr>
            </w:pPr>
          </w:p>
        </w:tc>
        <w:tc>
          <w:tcPr>
            <w:tcW w:w="862" w:type="dxa"/>
            <w:shd w:val="clear" w:color="auto" w:fill="auto"/>
            <w:noWrap w:val="0"/>
            <w:vAlign w:val="center"/>
          </w:tcPr>
          <w:p w14:paraId="4D25B6F2">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b/>
                <w:bCs/>
                <w:color w:val="auto"/>
                <w:kern w:val="44"/>
                <w:sz w:val="24"/>
                <w:szCs w:val="44"/>
                <w:lang w:val="en-US" w:eastAsia="zh-CN" w:bidi="ar-SA"/>
              </w:rPr>
            </w:pPr>
          </w:p>
        </w:tc>
        <w:tc>
          <w:tcPr>
            <w:tcW w:w="1500" w:type="dxa"/>
            <w:shd w:val="clear" w:color="auto" w:fill="auto"/>
            <w:noWrap w:val="0"/>
            <w:vAlign w:val="top"/>
          </w:tcPr>
          <w:p w14:paraId="07E68852">
            <w:pPr>
              <w:spacing w:before="120" w:beforeLines="50"/>
              <w:ind w:right="-11" w:rightChars="0"/>
              <w:jc w:val="center"/>
              <w:rPr>
                <w:rFonts w:hint="eastAsia" w:ascii="仿宋" w:hAnsi="仿宋" w:eastAsia="仿宋" w:cs="仿宋"/>
                <w:color w:val="auto"/>
                <w:kern w:val="2"/>
                <w:sz w:val="24"/>
                <w:szCs w:val="22"/>
                <w:lang w:val="en-US" w:eastAsia="zh-CN" w:bidi="ar-SA"/>
              </w:rPr>
            </w:pPr>
          </w:p>
        </w:tc>
        <w:tc>
          <w:tcPr>
            <w:tcW w:w="882" w:type="dxa"/>
            <w:shd w:val="clear" w:color="auto" w:fill="auto"/>
            <w:noWrap w:val="0"/>
            <w:vAlign w:val="center"/>
          </w:tcPr>
          <w:p w14:paraId="7B4940A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24"/>
                <w:szCs w:val="22"/>
                <w:lang w:val="en-US" w:eastAsia="zh-CN" w:bidi="ar-SA"/>
              </w:rPr>
            </w:pPr>
            <w:r>
              <w:rPr>
                <w:rFonts w:hint="eastAsia" w:ascii="仿宋" w:hAnsi="仿宋" w:eastAsia="仿宋" w:cs="仿宋"/>
                <w:color w:val="auto"/>
                <w:sz w:val="24"/>
                <w:szCs w:val="24"/>
              </w:rPr>
              <w:t>套</w:t>
            </w:r>
          </w:p>
        </w:tc>
        <w:tc>
          <w:tcPr>
            <w:tcW w:w="929" w:type="dxa"/>
            <w:noWrap w:val="0"/>
            <w:vAlign w:val="center"/>
          </w:tcPr>
          <w:p w14:paraId="294F0E65">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54</w:t>
            </w:r>
          </w:p>
        </w:tc>
        <w:tc>
          <w:tcPr>
            <w:tcW w:w="1439" w:type="dxa"/>
            <w:noWrap w:val="0"/>
            <w:vAlign w:val="center"/>
          </w:tcPr>
          <w:p w14:paraId="08B394B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color w:val="auto"/>
                <w:kern w:val="0"/>
                <w:sz w:val="24"/>
                <w:szCs w:val="24"/>
              </w:rPr>
              <w:t>448</w:t>
            </w:r>
          </w:p>
        </w:tc>
        <w:tc>
          <w:tcPr>
            <w:tcW w:w="1355" w:type="dxa"/>
            <w:noWrap w:val="0"/>
            <w:vAlign w:val="top"/>
          </w:tcPr>
          <w:p w14:paraId="1A1FCC7A">
            <w:pPr>
              <w:spacing w:before="120" w:beforeLines="50"/>
              <w:ind w:right="-11"/>
              <w:jc w:val="center"/>
              <w:rPr>
                <w:rFonts w:hint="eastAsia" w:ascii="仿宋" w:hAnsi="仿宋" w:eastAsia="仿宋" w:cs="仿宋"/>
                <w:color w:val="auto"/>
                <w:spacing w:val="20"/>
                <w:sz w:val="24"/>
              </w:rPr>
            </w:pPr>
          </w:p>
        </w:tc>
        <w:tc>
          <w:tcPr>
            <w:tcW w:w="1690" w:type="dxa"/>
            <w:noWrap w:val="0"/>
            <w:vAlign w:val="top"/>
          </w:tcPr>
          <w:p w14:paraId="4BADAA48">
            <w:pPr>
              <w:spacing w:before="120" w:beforeLines="50"/>
              <w:ind w:right="-11"/>
              <w:jc w:val="center"/>
              <w:rPr>
                <w:rFonts w:hint="eastAsia" w:ascii="仿宋" w:hAnsi="仿宋" w:eastAsia="仿宋" w:cs="仿宋"/>
                <w:color w:val="auto"/>
                <w:spacing w:val="20"/>
                <w:sz w:val="24"/>
              </w:rPr>
            </w:pPr>
          </w:p>
        </w:tc>
      </w:tr>
      <w:tr w14:paraId="094051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815" w:type="dxa"/>
            <w:noWrap w:val="0"/>
            <w:vAlign w:val="top"/>
          </w:tcPr>
          <w:p w14:paraId="17F63A2C">
            <w:pPr>
              <w:spacing w:before="120" w:beforeLines="50"/>
              <w:ind w:right="-11"/>
              <w:jc w:val="center"/>
              <w:rPr>
                <w:rFonts w:hint="default" w:ascii="仿宋" w:hAnsi="仿宋" w:eastAsia="仿宋" w:cs="仿宋"/>
                <w:color w:val="auto"/>
                <w:spacing w:val="20"/>
                <w:sz w:val="24"/>
                <w:lang w:val="en-US" w:eastAsia="zh-CN"/>
              </w:rPr>
            </w:pPr>
            <w:r>
              <w:rPr>
                <w:rFonts w:hint="eastAsia" w:ascii="仿宋" w:hAnsi="仿宋" w:eastAsia="仿宋" w:cs="仿宋"/>
                <w:color w:val="auto"/>
                <w:spacing w:val="20"/>
                <w:sz w:val="24"/>
                <w:lang w:val="en-US" w:eastAsia="zh-CN"/>
              </w:rPr>
              <w:t>28</w:t>
            </w:r>
          </w:p>
        </w:tc>
        <w:tc>
          <w:tcPr>
            <w:tcW w:w="3006" w:type="dxa"/>
            <w:shd w:val="clear" w:color="auto" w:fill="auto"/>
            <w:noWrap w:val="0"/>
            <w:vAlign w:val="center"/>
          </w:tcPr>
          <w:p w14:paraId="0609AD5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bCs/>
                <w:color w:val="auto"/>
                <w:kern w:val="2"/>
                <w:sz w:val="24"/>
                <w:szCs w:val="24"/>
                <w:vertAlign w:val="baseline"/>
                <w:lang w:val="en-US" w:eastAsia="zh-CN" w:bidi="ar-SA"/>
              </w:rPr>
            </w:pPr>
            <w:r>
              <w:rPr>
                <w:rFonts w:hint="eastAsia" w:ascii="仿宋" w:hAnsi="仿宋" w:eastAsia="仿宋" w:cs="仿宋"/>
                <w:color w:val="auto"/>
                <w:kern w:val="0"/>
                <w:sz w:val="24"/>
                <w:szCs w:val="24"/>
              </w:rPr>
              <w:t>常服配套衬衣</w:t>
            </w:r>
          </w:p>
        </w:tc>
        <w:tc>
          <w:tcPr>
            <w:tcW w:w="975" w:type="dxa"/>
            <w:shd w:val="clear" w:color="auto" w:fill="auto"/>
            <w:noWrap w:val="0"/>
            <w:vAlign w:val="center"/>
          </w:tcPr>
          <w:p w14:paraId="0E1EF4DD">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b/>
                <w:bCs/>
                <w:color w:val="auto"/>
                <w:kern w:val="44"/>
                <w:sz w:val="24"/>
                <w:szCs w:val="44"/>
                <w:lang w:val="en-US" w:eastAsia="zh-CN" w:bidi="ar-SA"/>
              </w:rPr>
            </w:pPr>
          </w:p>
        </w:tc>
        <w:tc>
          <w:tcPr>
            <w:tcW w:w="862" w:type="dxa"/>
            <w:shd w:val="clear" w:color="auto" w:fill="auto"/>
            <w:noWrap w:val="0"/>
            <w:vAlign w:val="center"/>
          </w:tcPr>
          <w:p w14:paraId="5781314C">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b/>
                <w:bCs/>
                <w:color w:val="auto"/>
                <w:kern w:val="44"/>
                <w:sz w:val="24"/>
                <w:szCs w:val="44"/>
                <w:lang w:val="en-US" w:eastAsia="zh-CN" w:bidi="ar-SA"/>
              </w:rPr>
            </w:pPr>
          </w:p>
        </w:tc>
        <w:tc>
          <w:tcPr>
            <w:tcW w:w="1500" w:type="dxa"/>
            <w:shd w:val="clear" w:color="auto" w:fill="auto"/>
            <w:noWrap w:val="0"/>
            <w:vAlign w:val="top"/>
          </w:tcPr>
          <w:p w14:paraId="63E47920">
            <w:pPr>
              <w:spacing w:before="120" w:beforeLines="50"/>
              <w:ind w:right="-11" w:rightChars="0"/>
              <w:jc w:val="center"/>
              <w:rPr>
                <w:rFonts w:hint="eastAsia" w:ascii="仿宋" w:hAnsi="仿宋" w:eastAsia="仿宋" w:cs="仿宋"/>
                <w:color w:val="auto"/>
                <w:kern w:val="2"/>
                <w:sz w:val="24"/>
                <w:szCs w:val="22"/>
                <w:lang w:val="en-US" w:eastAsia="zh-CN" w:bidi="ar-SA"/>
              </w:rPr>
            </w:pPr>
          </w:p>
        </w:tc>
        <w:tc>
          <w:tcPr>
            <w:tcW w:w="882" w:type="dxa"/>
            <w:shd w:val="clear" w:color="auto" w:fill="auto"/>
            <w:noWrap w:val="0"/>
            <w:vAlign w:val="center"/>
          </w:tcPr>
          <w:p w14:paraId="7B8F156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24"/>
                <w:szCs w:val="22"/>
                <w:lang w:val="en-US" w:eastAsia="zh-CN" w:bidi="ar-SA"/>
              </w:rPr>
            </w:pPr>
            <w:r>
              <w:rPr>
                <w:rFonts w:hint="eastAsia" w:ascii="仿宋" w:hAnsi="仿宋" w:eastAsia="仿宋" w:cs="仿宋"/>
                <w:color w:val="auto"/>
                <w:sz w:val="24"/>
                <w:szCs w:val="24"/>
              </w:rPr>
              <w:t>件</w:t>
            </w:r>
          </w:p>
        </w:tc>
        <w:tc>
          <w:tcPr>
            <w:tcW w:w="929" w:type="dxa"/>
            <w:noWrap w:val="0"/>
            <w:vAlign w:val="center"/>
          </w:tcPr>
          <w:p w14:paraId="7757615C">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27</w:t>
            </w:r>
          </w:p>
        </w:tc>
        <w:tc>
          <w:tcPr>
            <w:tcW w:w="1439" w:type="dxa"/>
            <w:noWrap w:val="0"/>
            <w:vAlign w:val="center"/>
          </w:tcPr>
          <w:p w14:paraId="5C5C13C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color w:val="auto"/>
                <w:kern w:val="0"/>
                <w:sz w:val="24"/>
                <w:szCs w:val="24"/>
              </w:rPr>
              <w:t>86</w:t>
            </w:r>
          </w:p>
        </w:tc>
        <w:tc>
          <w:tcPr>
            <w:tcW w:w="1355" w:type="dxa"/>
            <w:noWrap w:val="0"/>
            <w:vAlign w:val="top"/>
          </w:tcPr>
          <w:p w14:paraId="4C91146D">
            <w:pPr>
              <w:spacing w:before="120" w:beforeLines="50"/>
              <w:ind w:right="-11"/>
              <w:jc w:val="center"/>
              <w:rPr>
                <w:rFonts w:hint="eastAsia" w:ascii="仿宋" w:hAnsi="仿宋" w:eastAsia="仿宋" w:cs="仿宋"/>
                <w:color w:val="auto"/>
                <w:spacing w:val="20"/>
                <w:sz w:val="24"/>
              </w:rPr>
            </w:pPr>
          </w:p>
        </w:tc>
        <w:tc>
          <w:tcPr>
            <w:tcW w:w="1690" w:type="dxa"/>
            <w:noWrap w:val="0"/>
            <w:vAlign w:val="top"/>
          </w:tcPr>
          <w:p w14:paraId="1522D74B">
            <w:pPr>
              <w:spacing w:before="120" w:beforeLines="50"/>
              <w:ind w:right="-11"/>
              <w:jc w:val="center"/>
              <w:rPr>
                <w:rFonts w:hint="eastAsia" w:ascii="仿宋" w:hAnsi="仿宋" w:eastAsia="仿宋" w:cs="仿宋"/>
                <w:color w:val="auto"/>
                <w:spacing w:val="20"/>
                <w:sz w:val="24"/>
              </w:rPr>
            </w:pPr>
          </w:p>
        </w:tc>
      </w:tr>
      <w:tr w14:paraId="1254CB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815" w:type="dxa"/>
            <w:noWrap w:val="0"/>
            <w:vAlign w:val="top"/>
          </w:tcPr>
          <w:p w14:paraId="3A5A3889">
            <w:pPr>
              <w:spacing w:before="120" w:beforeLines="50"/>
              <w:ind w:right="-11"/>
              <w:jc w:val="center"/>
              <w:rPr>
                <w:rFonts w:hint="default" w:ascii="仿宋" w:hAnsi="仿宋" w:eastAsia="仿宋" w:cs="仿宋"/>
                <w:color w:val="auto"/>
                <w:spacing w:val="20"/>
                <w:sz w:val="24"/>
                <w:lang w:val="en-US" w:eastAsia="zh-CN"/>
              </w:rPr>
            </w:pPr>
            <w:r>
              <w:rPr>
                <w:rFonts w:hint="eastAsia" w:ascii="仿宋" w:hAnsi="仿宋" w:eastAsia="仿宋" w:cs="仿宋"/>
                <w:color w:val="auto"/>
                <w:spacing w:val="20"/>
                <w:sz w:val="24"/>
                <w:lang w:val="en-US" w:eastAsia="zh-CN"/>
              </w:rPr>
              <w:t>29</w:t>
            </w:r>
          </w:p>
        </w:tc>
        <w:tc>
          <w:tcPr>
            <w:tcW w:w="3006" w:type="dxa"/>
            <w:shd w:val="clear" w:color="auto" w:fill="auto"/>
            <w:noWrap w:val="0"/>
            <w:vAlign w:val="center"/>
          </w:tcPr>
          <w:p w14:paraId="6CB1999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bCs/>
                <w:color w:val="auto"/>
                <w:kern w:val="2"/>
                <w:sz w:val="24"/>
                <w:szCs w:val="24"/>
                <w:vertAlign w:val="baseline"/>
                <w:lang w:val="en-US" w:eastAsia="zh-CN" w:bidi="ar-SA"/>
              </w:rPr>
            </w:pPr>
            <w:r>
              <w:rPr>
                <w:rFonts w:hint="eastAsia" w:ascii="仿宋" w:hAnsi="仿宋" w:eastAsia="仿宋" w:cs="仿宋"/>
                <w:color w:val="auto"/>
                <w:kern w:val="0"/>
                <w:sz w:val="24"/>
                <w:szCs w:val="24"/>
              </w:rPr>
              <w:t>春秋执勤服</w:t>
            </w:r>
          </w:p>
        </w:tc>
        <w:tc>
          <w:tcPr>
            <w:tcW w:w="975" w:type="dxa"/>
            <w:shd w:val="clear" w:color="auto" w:fill="auto"/>
            <w:noWrap w:val="0"/>
            <w:vAlign w:val="center"/>
          </w:tcPr>
          <w:p w14:paraId="4B771B40">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b/>
                <w:bCs/>
                <w:color w:val="auto"/>
                <w:kern w:val="44"/>
                <w:sz w:val="24"/>
                <w:szCs w:val="44"/>
                <w:lang w:val="en-US" w:eastAsia="zh-CN" w:bidi="ar-SA"/>
              </w:rPr>
            </w:pPr>
          </w:p>
        </w:tc>
        <w:tc>
          <w:tcPr>
            <w:tcW w:w="862" w:type="dxa"/>
            <w:shd w:val="clear" w:color="auto" w:fill="auto"/>
            <w:noWrap w:val="0"/>
            <w:vAlign w:val="center"/>
          </w:tcPr>
          <w:p w14:paraId="5AEF6A18">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b/>
                <w:bCs/>
                <w:color w:val="auto"/>
                <w:kern w:val="44"/>
                <w:sz w:val="24"/>
                <w:szCs w:val="44"/>
                <w:lang w:val="en-US" w:eastAsia="zh-CN" w:bidi="ar-SA"/>
              </w:rPr>
            </w:pPr>
          </w:p>
        </w:tc>
        <w:tc>
          <w:tcPr>
            <w:tcW w:w="1500" w:type="dxa"/>
            <w:shd w:val="clear" w:color="auto" w:fill="auto"/>
            <w:noWrap w:val="0"/>
            <w:vAlign w:val="top"/>
          </w:tcPr>
          <w:p w14:paraId="17A7E434">
            <w:pPr>
              <w:spacing w:before="120" w:beforeLines="50"/>
              <w:ind w:right="-11" w:rightChars="0"/>
              <w:jc w:val="center"/>
              <w:rPr>
                <w:rFonts w:hint="eastAsia" w:ascii="仿宋" w:hAnsi="仿宋" w:eastAsia="仿宋" w:cs="仿宋"/>
                <w:color w:val="auto"/>
                <w:kern w:val="2"/>
                <w:sz w:val="24"/>
                <w:szCs w:val="22"/>
                <w:lang w:val="en-US" w:eastAsia="zh-CN" w:bidi="ar-SA"/>
              </w:rPr>
            </w:pPr>
          </w:p>
        </w:tc>
        <w:tc>
          <w:tcPr>
            <w:tcW w:w="882" w:type="dxa"/>
            <w:shd w:val="clear" w:color="auto" w:fill="auto"/>
            <w:noWrap w:val="0"/>
            <w:vAlign w:val="center"/>
          </w:tcPr>
          <w:p w14:paraId="29AE21C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24"/>
                <w:szCs w:val="22"/>
                <w:lang w:val="en-US" w:eastAsia="zh-CN" w:bidi="ar-SA"/>
              </w:rPr>
            </w:pPr>
            <w:r>
              <w:rPr>
                <w:rFonts w:hint="eastAsia" w:ascii="仿宋" w:hAnsi="仿宋" w:eastAsia="仿宋" w:cs="仿宋"/>
                <w:color w:val="auto"/>
                <w:sz w:val="24"/>
                <w:szCs w:val="24"/>
              </w:rPr>
              <w:t>套</w:t>
            </w:r>
          </w:p>
        </w:tc>
        <w:tc>
          <w:tcPr>
            <w:tcW w:w="929" w:type="dxa"/>
            <w:noWrap w:val="0"/>
            <w:vAlign w:val="center"/>
          </w:tcPr>
          <w:p w14:paraId="7BAEF392">
            <w:pPr>
              <w:keepNext w:val="0"/>
              <w:keepLines w:val="0"/>
              <w:widowControl/>
              <w:suppressLineNumbers w:val="0"/>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i w:val="0"/>
                <w:iCs w:val="0"/>
                <w:color w:val="auto"/>
                <w:kern w:val="0"/>
                <w:sz w:val="24"/>
                <w:szCs w:val="24"/>
                <w:u w:val="none"/>
                <w:lang w:val="en-US" w:eastAsia="zh-CN" w:bidi="ar"/>
              </w:rPr>
              <w:t>54</w:t>
            </w:r>
          </w:p>
        </w:tc>
        <w:tc>
          <w:tcPr>
            <w:tcW w:w="1439" w:type="dxa"/>
            <w:noWrap w:val="0"/>
            <w:vAlign w:val="center"/>
          </w:tcPr>
          <w:p w14:paraId="6CD18E7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color w:val="auto"/>
                <w:kern w:val="0"/>
                <w:sz w:val="24"/>
                <w:szCs w:val="24"/>
              </w:rPr>
              <w:t>360</w:t>
            </w:r>
          </w:p>
        </w:tc>
        <w:tc>
          <w:tcPr>
            <w:tcW w:w="1355" w:type="dxa"/>
            <w:noWrap w:val="0"/>
            <w:vAlign w:val="top"/>
          </w:tcPr>
          <w:p w14:paraId="76F68626">
            <w:pPr>
              <w:spacing w:before="120" w:beforeLines="50"/>
              <w:ind w:right="-11"/>
              <w:jc w:val="center"/>
              <w:rPr>
                <w:rFonts w:hint="eastAsia" w:ascii="仿宋" w:hAnsi="仿宋" w:eastAsia="仿宋" w:cs="仿宋"/>
                <w:color w:val="auto"/>
                <w:spacing w:val="20"/>
                <w:sz w:val="24"/>
              </w:rPr>
            </w:pPr>
          </w:p>
        </w:tc>
        <w:tc>
          <w:tcPr>
            <w:tcW w:w="1690" w:type="dxa"/>
            <w:noWrap w:val="0"/>
            <w:vAlign w:val="top"/>
          </w:tcPr>
          <w:p w14:paraId="558644E3">
            <w:pPr>
              <w:spacing w:before="120" w:beforeLines="50"/>
              <w:ind w:right="-11"/>
              <w:jc w:val="center"/>
              <w:rPr>
                <w:rFonts w:hint="eastAsia" w:ascii="仿宋" w:hAnsi="仿宋" w:eastAsia="仿宋" w:cs="仿宋"/>
                <w:color w:val="auto"/>
                <w:spacing w:val="20"/>
                <w:sz w:val="24"/>
              </w:rPr>
            </w:pPr>
          </w:p>
        </w:tc>
      </w:tr>
      <w:tr w14:paraId="116EC0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815" w:type="dxa"/>
            <w:noWrap w:val="0"/>
            <w:vAlign w:val="top"/>
          </w:tcPr>
          <w:p w14:paraId="56CAF06D">
            <w:pPr>
              <w:spacing w:before="120" w:beforeLines="50"/>
              <w:ind w:right="-11"/>
              <w:jc w:val="center"/>
              <w:rPr>
                <w:rFonts w:hint="default" w:ascii="仿宋" w:hAnsi="仿宋" w:eastAsia="仿宋" w:cs="仿宋"/>
                <w:color w:val="auto"/>
                <w:spacing w:val="20"/>
                <w:sz w:val="24"/>
                <w:lang w:val="en-US" w:eastAsia="zh-CN"/>
              </w:rPr>
            </w:pPr>
            <w:r>
              <w:rPr>
                <w:rFonts w:hint="eastAsia" w:ascii="仿宋" w:hAnsi="仿宋" w:eastAsia="仿宋" w:cs="仿宋"/>
                <w:color w:val="auto"/>
                <w:spacing w:val="20"/>
                <w:sz w:val="24"/>
                <w:lang w:val="en-US" w:eastAsia="zh-CN"/>
              </w:rPr>
              <w:t>30</w:t>
            </w:r>
          </w:p>
        </w:tc>
        <w:tc>
          <w:tcPr>
            <w:tcW w:w="3006" w:type="dxa"/>
            <w:shd w:val="clear" w:color="auto" w:fill="auto"/>
            <w:noWrap w:val="0"/>
            <w:vAlign w:val="center"/>
          </w:tcPr>
          <w:p w14:paraId="2B5425B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bCs/>
                <w:color w:val="auto"/>
                <w:kern w:val="2"/>
                <w:sz w:val="24"/>
                <w:szCs w:val="24"/>
                <w:highlight w:val="none"/>
                <w:vertAlign w:val="baseline"/>
                <w:lang w:val="en-US" w:eastAsia="zh-CN" w:bidi="ar-SA"/>
              </w:rPr>
            </w:pPr>
            <w:r>
              <w:rPr>
                <w:rFonts w:hint="eastAsia" w:ascii="仿宋" w:hAnsi="仿宋" w:eastAsia="仿宋" w:cs="仿宋"/>
                <w:color w:val="auto"/>
                <w:kern w:val="0"/>
                <w:sz w:val="24"/>
                <w:szCs w:val="24"/>
              </w:rPr>
              <w:t>冬执勤服</w:t>
            </w:r>
          </w:p>
        </w:tc>
        <w:tc>
          <w:tcPr>
            <w:tcW w:w="975" w:type="dxa"/>
            <w:shd w:val="clear" w:color="auto" w:fill="auto"/>
            <w:noWrap w:val="0"/>
            <w:vAlign w:val="center"/>
          </w:tcPr>
          <w:p w14:paraId="2D082D30">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b/>
                <w:bCs/>
                <w:color w:val="auto"/>
                <w:kern w:val="44"/>
                <w:sz w:val="24"/>
                <w:szCs w:val="44"/>
                <w:highlight w:val="none"/>
                <w:lang w:val="en-US" w:eastAsia="zh-CN" w:bidi="ar-SA"/>
              </w:rPr>
            </w:pPr>
          </w:p>
        </w:tc>
        <w:tc>
          <w:tcPr>
            <w:tcW w:w="862" w:type="dxa"/>
            <w:shd w:val="clear" w:color="auto" w:fill="auto"/>
            <w:noWrap w:val="0"/>
            <w:vAlign w:val="center"/>
          </w:tcPr>
          <w:p w14:paraId="1D7DD6F1">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b/>
                <w:bCs/>
                <w:color w:val="auto"/>
                <w:kern w:val="44"/>
                <w:sz w:val="24"/>
                <w:szCs w:val="44"/>
                <w:highlight w:val="none"/>
                <w:lang w:val="en-US" w:eastAsia="zh-CN" w:bidi="ar-SA"/>
              </w:rPr>
            </w:pPr>
          </w:p>
        </w:tc>
        <w:tc>
          <w:tcPr>
            <w:tcW w:w="1500" w:type="dxa"/>
            <w:shd w:val="clear" w:color="auto" w:fill="auto"/>
            <w:noWrap w:val="0"/>
            <w:vAlign w:val="top"/>
          </w:tcPr>
          <w:p w14:paraId="43113824">
            <w:pPr>
              <w:spacing w:before="120" w:beforeLines="50"/>
              <w:ind w:right="-11" w:rightChars="0"/>
              <w:jc w:val="center"/>
              <w:rPr>
                <w:rFonts w:hint="eastAsia" w:ascii="仿宋" w:hAnsi="仿宋" w:eastAsia="仿宋" w:cs="仿宋"/>
                <w:color w:val="auto"/>
                <w:kern w:val="2"/>
                <w:sz w:val="24"/>
                <w:szCs w:val="22"/>
                <w:highlight w:val="none"/>
                <w:lang w:val="en-US" w:eastAsia="zh-CN" w:bidi="ar-SA"/>
              </w:rPr>
            </w:pPr>
          </w:p>
        </w:tc>
        <w:tc>
          <w:tcPr>
            <w:tcW w:w="882" w:type="dxa"/>
            <w:shd w:val="clear" w:color="auto" w:fill="auto"/>
            <w:noWrap w:val="0"/>
            <w:vAlign w:val="center"/>
          </w:tcPr>
          <w:p w14:paraId="58C4C89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sz w:val="24"/>
                <w:szCs w:val="24"/>
              </w:rPr>
              <w:t>套</w:t>
            </w:r>
          </w:p>
        </w:tc>
        <w:tc>
          <w:tcPr>
            <w:tcW w:w="929" w:type="dxa"/>
            <w:noWrap w:val="0"/>
            <w:vAlign w:val="center"/>
          </w:tcPr>
          <w:p w14:paraId="57D3CB17">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u w:val="none"/>
                <w:lang w:val="en-US" w:eastAsia="zh-CN" w:bidi="ar"/>
              </w:rPr>
              <w:t>81</w:t>
            </w:r>
          </w:p>
        </w:tc>
        <w:tc>
          <w:tcPr>
            <w:tcW w:w="1439" w:type="dxa"/>
            <w:noWrap w:val="0"/>
            <w:vAlign w:val="center"/>
          </w:tcPr>
          <w:p w14:paraId="06509B1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color w:val="auto"/>
                <w:kern w:val="0"/>
                <w:sz w:val="24"/>
                <w:szCs w:val="24"/>
              </w:rPr>
              <w:t>490</w:t>
            </w:r>
          </w:p>
        </w:tc>
        <w:tc>
          <w:tcPr>
            <w:tcW w:w="1355" w:type="dxa"/>
            <w:noWrap w:val="0"/>
            <w:vAlign w:val="top"/>
          </w:tcPr>
          <w:p w14:paraId="7CD6ABA4">
            <w:pPr>
              <w:spacing w:before="120" w:beforeLines="50"/>
              <w:ind w:right="-11"/>
              <w:jc w:val="center"/>
              <w:rPr>
                <w:rFonts w:hint="eastAsia" w:ascii="仿宋" w:hAnsi="仿宋" w:eastAsia="仿宋" w:cs="仿宋"/>
                <w:color w:val="auto"/>
                <w:spacing w:val="20"/>
                <w:sz w:val="24"/>
              </w:rPr>
            </w:pPr>
          </w:p>
        </w:tc>
        <w:tc>
          <w:tcPr>
            <w:tcW w:w="1690" w:type="dxa"/>
            <w:noWrap w:val="0"/>
            <w:vAlign w:val="top"/>
          </w:tcPr>
          <w:p w14:paraId="567EB557">
            <w:pPr>
              <w:spacing w:before="120" w:beforeLines="50"/>
              <w:ind w:right="-11"/>
              <w:jc w:val="center"/>
              <w:rPr>
                <w:rFonts w:hint="eastAsia" w:ascii="仿宋" w:hAnsi="仿宋" w:eastAsia="仿宋" w:cs="仿宋"/>
                <w:color w:val="auto"/>
                <w:spacing w:val="20"/>
                <w:sz w:val="24"/>
              </w:rPr>
            </w:pPr>
          </w:p>
        </w:tc>
      </w:tr>
      <w:tr w14:paraId="45ABD5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815" w:type="dxa"/>
            <w:noWrap w:val="0"/>
            <w:vAlign w:val="top"/>
          </w:tcPr>
          <w:p w14:paraId="502D99FD">
            <w:pPr>
              <w:spacing w:before="120" w:beforeLines="50"/>
              <w:ind w:right="-11"/>
              <w:jc w:val="center"/>
              <w:rPr>
                <w:rFonts w:hint="default" w:ascii="仿宋" w:hAnsi="仿宋" w:eastAsia="仿宋" w:cs="仿宋"/>
                <w:color w:val="auto"/>
                <w:spacing w:val="20"/>
                <w:sz w:val="24"/>
                <w:lang w:val="en-US" w:eastAsia="zh-CN"/>
              </w:rPr>
            </w:pPr>
            <w:r>
              <w:rPr>
                <w:rFonts w:hint="eastAsia" w:ascii="仿宋" w:hAnsi="仿宋" w:eastAsia="仿宋" w:cs="仿宋"/>
                <w:color w:val="auto"/>
                <w:spacing w:val="20"/>
                <w:sz w:val="24"/>
                <w:lang w:val="en-US" w:eastAsia="zh-CN"/>
              </w:rPr>
              <w:t>31</w:t>
            </w:r>
          </w:p>
        </w:tc>
        <w:tc>
          <w:tcPr>
            <w:tcW w:w="3006" w:type="dxa"/>
            <w:shd w:val="clear" w:color="auto" w:fill="auto"/>
            <w:noWrap w:val="0"/>
            <w:vAlign w:val="center"/>
          </w:tcPr>
          <w:p w14:paraId="78CC676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bCs/>
                <w:color w:val="auto"/>
                <w:kern w:val="2"/>
                <w:sz w:val="24"/>
                <w:szCs w:val="24"/>
                <w:highlight w:val="none"/>
                <w:vertAlign w:val="baseline"/>
                <w:lang w:val="en-US" w:eastAsia="zh-CN" w:bidi="ar-SA"/>
              </w:rPr>
            </w:pPr>
            <w:r>
              <w:rPr>
                <w:rFonts w:hint="eastAsia" w:ascii="仿宋" w:hAnsi="仿宋" w:eastAsia="仿宋" w:cs="仿宋"/>
                <w:color w:val="auto"/>
                <w:kern w:val="0"/>
                <w:sz w:val="24"/>
                <w:szCs w:val="24"/>
              </w:rPr>
              <w:t>长袖夏装制式衬衣</w:t>
            </w:r>
          </w:p>
        </w:tc>
        <w:tc>
          <w:tcPr>
            <w:tcW w:w="975" w:type="dxa"/>
            <w:shd w:val="clear" w:color="auto" w:fill="auto"/>
            <w:noWrap w:val="0"/>
            <w:vAlign w:val="center"/>
          </w:tcPr>
          <w:p w14:paraId="0A6011AD">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b/>
                <w:bCs/>
                <w:color w:val="auto"/>
                <w:kern w:val="44"/>
                <w:sz w:val="24"/>
                <w:szCs w:val="44"/>
                <w:highlight w:val="none"/>
                <w:lang w:val="en-US" w:eastAsia="zh-CN" w:bidi="ar-SA"/>
              </w:rPr>
            </w:pPr>
          </w:p>
        </w:tc>
        <w:tc>
          <w:tcPr>
            <w:tcW w:w="862" w:type="dxa"/>
            <w:shd w:val="clear" w:color="auto" w:fill="auto"/>
            <w:noWrap w:val="0"/>
            <w:vAlign w:val="center"/>
          </w:tcPr>
          <w:p w14:paraId="3F8E3CC5">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b/>
                <w:bCs/>
                <w:color w:val="auto"/>
                <w:kern w:val="44"/>
                <w:sz w:val="24"/>
                <w:szCs w:val="44"/>
                <w:highlight w:val="none"/>
                <w:lang w:val="en-US" w:eastAsia="zh-CN" w:bidi="ar-SA"/>
              </w:rPr>
            </w:pPr>
          </w:p>
        </w:tc>
        <w:tc>
          <w:tcPr>
            <w:tcW w:w="1500" w:type="dxa"/>
            <w:shd w:val="clear" w:color="auto" w:fill="auto"/>
            <w:noWrap w:val="0"/>
            <w:vAlign w:val="top"/>
          </w:tcPr>
          <w:p w14:paraId="473A9107">
            <w:pPr>
              <w:spacing w:before="120" w:beforeLines="50"/>
              <w:ind w:right="-11" w:rightChars="0"/>
              <w:jc w:val="center"/>
              <w:rPr>
                <w:rFonts w:hint="eastAsia" w:ascii="仿宋" w:hAnsi="仿宋" w:eastAsia="仿宋" w:cs="仿宋"/>
                <w:color w:val="auto"/>
                <w:kern w:val="2"/>
                <w:sz w:val="24"/>
                <w:szCs w:val="22"/>
                <w:highlight w:val="none"/>
                <w:lang w:val="en-US" w:eastAsia="zh-CN" w:bidi="ar-SA"/>
              </w:rPr>
            </w:pPr>
          </w:p>
        </w:tc>
        <w:tc>
          <w:tcPr>
            <w:tcW w:w="882" w:type="dxa"/>
            <w:shd w:val="clear" w:color="auto" w:fill="auto"/>
            <w:noWrap w:val="0"/>
            <w:vAlign w:val="center"/>
          </w:tcPr>
          <w:p w14:paraId="60D8959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sz w:val="24"/>
                <w:szCs w:val="24"/>
              </w:rPr>
              <w:t>件</w:t>
            </w:r>
          </w:p>
        </w:tc>
        <w:tc>
          <w:tcPr>
            <w:tcW w:w="929" w:type="dxa"/>
            <w:noWrap w:val="0"/>
            <w:vAlign w:val="center"/>
          </w:tcPr>
          <w:p w14:paraId="7CED7058">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u w:val="none"/>
                <w:lang w:val="en-US" w:eastAsia="zh-CN" w:bidi="ar"/>
              </w:rPr>
              <w:t>54</w:t>
            </w:r>
          </w:p>
        </w:tc>
        <w:tc>
          <w:tcPr>
            <w:tcW w:w="1439" w:type="dxa"/>
            <w:noWrap w:val="0"/>
            <w:vAlign w:val="center"/>
          </w:tcPr>
          <w:p w14:paraId="1F23D8C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color w:val="auto"/>
                <w:kern w:val="0"/>
                <w:sz w:val="24"/>
                <w:szCs w:val="24"/>
              </w:rPr>
              <w:t>81</w:t>
            </w:r>
          </w:p>
        </w:tc>
        <w:tc>
          <w:tcPr>
            <w:tcW w:w="1355" w:type="dxa"/>
            <w:noWrap w:val="0"/>
            <w:vAlign w:val="top"/>
          </w:tcPr>
          <w:p w14:paraId="797AD97A">
            <w:pPr>
              <w:spacing w:before="120" w:beforeLines="50"/>
              <w:ind w:right="-11"/>
              <w:jc w:val="center"/>
              <w:rPr>
                <w:rFonts w:hint="eastAsia" w:ascii="仿宋" w:hAnsi="仿宋" w:eastAsia="仿宋" w:cs="仿宋"/>
                <w:color w:val="auto"/>
                <w:spacing w:val="20"/>
                <w:sz w:val="24"/>
              </w:rPr>
            </w:pPr>
          </w:p>
        </w:tc>
        <w:tc>
          <w:tcPr>
            <w:tcW w:w="1690" w:type="dxa"/>
            <w:noWrap w:val="0"/>
            <w:vAlign w:val="top"/>
          </w:tcPr>
          <w:p w14:paraId="0CAD8A5F">
            <w:pPr>
              <w:spacing w:before="120" w:beforeLines="50"/>
              <w:ind w:right="-11"/>
              <w:jc w:val="center"/>
              <w:rPr>
                <w:rFonts w:hint="eastAsia" w:ascii="仿宋" w:hAnsi="仿宋" w:eastAsia="仿宋" w:cs="仿宋"/>
                <w:color w:val="auto"/>
                <w:spacing w:val="20"/>
                <w:sz w:val="24"/>
              </w:rPr>
            </w:pPr>
          </w:p>
        </w:tc>
      </w:tr>
      <w:tr w14:paraId="67E7B1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815" w:type="dxa"/>
            <w:noWrap w:val="0"/>
            <w:vAlign w:val="top"/>
          </w:tcPr>
          <w:p w14:paraId="4A2C6ACA">
            <w:pPr>
              <w:spacing w:before="120" w:beforeLines="50"/>
              <w:ind w:right="-11"/>
              <w:jc w:val="center"/>
              <w:rPr>
                <w:rFonts w:hint="default" w:ascii="仿宋" w:hAnsi="仿宋" w:eastAsia="仿宋" w:cs="仿宋"/>
                <w:color w:val="auto"/>
                <w:spacing w:val="20"/>
                <w:sz w:val="24"/>
                <w:lang w:val="en-US" w:eastAsia="zh-CN"/>
              </w:rPr>
            </w:pPr>
            <w:r>
              <w:rPr>
                <w:rFonts w:hint="eastAsia" w:ascii="仿宋" w:hAnsi="仿宋" w:eastAsia="仿宋" w:cs="仿宋"/>
                <w:color w:val="auto"/>
                <w:spacing w:val="20"/>
                <w:sz w:val="24"/>
                <w:lang w:val="en-US" w:eastAsia="zh-CN"/>
              </w:rPr>
              <w:t>32</w:t>
            </w:r>
          </w:p>
        </w:tc>
        <w:tc>
          <w:tcPr>
            <w:tcW w:w="3006" w:type="dxa"/>
            <w:shd w:val="clear" w:color="auto" w:fill="auto"/>
            <w:noWrap w:val="0"/>
            <w:vAlign w:val="center"/>
          </w:tcPr>
          <w:p w14:paraId="7A13562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bCs/>
                <w:color w:val="auto"/>
                <w:kern w:val="2"/>
                <w:sz w:val="24"/>
                <w:szCs w:val="24"/>
                <w:highlight w:val="none"/>
                <w:vertAlign w:val="baseline"/>
                <w:lang w:val="en-US" w:eastAsia="zh-CN" w:bidi="ar-SA"/>
              </w:rPr>
            </w:pPr>
            <w:r>
              <w:rPr>
                <w:rFonts w:hint="eastAsia" w:ascii="仿宋" w:hAnsi="仿宋" w:eastAsia="仿宋" w:cs="仿宋"/>
                <w:color w:val="auto"/>
                <w:kern w:val="0"/>
                <w:sz w:val="24"/>
                <w:szCs w:val="24"/>
              </w:rPr>
              <w:t>短袖夏装制式衬衣</w:t>
            </w:r>
          </w:p>
        </w:tc>
        <w:tc>
          <w:tcPr>
            <w:tcW w:w="975" w:type="dxa"/>
            <w:shd w:val="clear" w:color="auto" w:fill="auto"/>
            <w:noWrap w:val="0"/>
            <w:vAlign w:val="center"/>
          </w:tcPr>
          <w:p w14:paraId="0ED3859C">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b/>
                <w:bCs/>
                <w:color w:val="auto"/>
                <w:kern w:val="44"/>
                <w:sz w:val="24"/>
                <w:szCs w:val="44"/>
                <w:highlight w:val="none"/>
                <w:lang w:val="en-US" w:eastAsia="zh-CN" w:bidi="ar-SA"/>
              </w:rPr>
            </w:pPr>
          </w:p>
        </w:tc>
        <w:tc>
          <w:tcPr>
            <w:tcW w:w="862" w:type="dxa"/>
            <w:shd w:val="clear" w:color="auto" w:fill="auto"/>
            <w:noWrap w:val="0"/>
            <w:vAlign w:val="center"/>
          </w:tcPr>
          <w:p w14:paraId="079C692C">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b/>
                <w:bCs/>
                <w:color w:val="auto"/>
                <w:kern w:val="44"/>
                <w:sz w:val="24"/>
                <w:szCs w:val="44"/>
                <w:highlight w:val="none"/>
                <w:lang w:val="en-US" w:eastAsia="zh-CN" w:bidi="ar-SA"/>
              </w:rPr>
            </w:pPr>
          </w:p>
        </w:tc>
        <w:tc>
          <w:tcPr>
            <w:tcW w:w="1500" w:type="dxa"/>
            <w:shd w:val="clear" w:color="auto" w:fill="auto"/>
            <w:noWrap w:val="0"/>
            <w:vAlign w:val="top"/>
          </w:tcPr>
          <w:p w14:paraId="1386AC97">
            <w:pPr>
              <w:spacing w:before="120" w:beforeLines="50"/>
              <w:ind w:right="-11" w:rightChars="0"/>
              <w:jc w:val="center"/>
              <w:rPr>
                <w:rFonts w:hint="eastAsia" w:ascii="仿宋" w:hAnsi="仿宋" w:eastAsia="仿宋" w:cs="仿宋"/>
                <w:color w:val="auto"/>
                <w:kern w:val="2"/>
                <w:sz w:val="24"/>
                <w:szCs w:val="22"/>
                <w:highlight w:val="none"/>
                <w:lang w:val="en-US" w:eastAsia="zh-CN" w:bidi="ar-SA"/>
              </w:rPr>
            </w:pPr>
          </w:p>
        </w:tc>
        <w:tc>
          <w:tcPr>
            <w:tcW w:w="882" w:type="dxa"/>
            <w:shd w:val="clear" w:color="auto" w:fill="auto"/>
            <w:noWrap w:val="0"/>
            <w:vAlign w:val="center"/>
          </w:tcPr>
          <w:p w14:paraId="24D4E10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sz w:val="24"/>
                <w:szCs w:val="24"/>
              </w:rPr>
              <w:t>件</w:t>
            </w:r>
          </w:p>
        </w:tc>
        <w:tc>
          <w:tcPr>
            <w:tcW w:w="929" w:type="dxa"/>
            <w:noWrap w:val="0"/>
            <w:vAlign w:val="center"/>
          </w:tcPr>
          <w:p w14:paraId="76F65BF1">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u w:val="none"/>
                <w:lang w:val="en-US" w:eastAsia="zh-CN" w:bidi="ar"/>
              </w:rPr>
              <w:t>27</w:t>
            </w:r>
          </w:p>
        </w:tc>
        <w:tc>
          <w:tcPr>
            <w:tcW w:w="1439" w:type="dxa"/>
            <w:noWrap w:val="0"/>
            <w:vAlign w:val="center"/>
          </w:tcPr>
          <w:p w14:paraId="7D8FDBF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color w:val="auto"/>
                <w:kern w:val="0"/>
                <w:sz w:val="24"/>
                <w:szCs w:val="24"/>
              </w:rPr>
              <w:t>80</w:t>
            </w:r>
          </w:p>
        </w:tc>
        <w:tc>
          <w:tcPr>
            <w:tcW w:w="1355" w:type="dxa"/>
            <w:noWrap w:val="0"/>
            <w:vAlign w:val="top"/>
          </w:tcPr>
          <w:p w14:paraId="4643421E">
            <w:pPr>
              <w:spacing w:before="120" w:beforeLines="50"/>
              <w:ind w:right="-11"/>
              <w:jc w:val="center"/>
              <w:rPr>
                <w:rFonts w:hint="eastAsia" w:ascii="仿宋" w:hAnsi="仿宋" w:eastAsia="仿宋" w:cs="仿宋"/>
                <w:color w:val="auto"/>
                <w:spacing w:val="20"/>
                <w:sz w:val="24"/>
              </w:rPr>
            </w:pPr>
          </w:p>
        </w:tc>
        <w:tc>
          <w:tcPr>
            <w:tcW w:w="1690" w:type="dxa"/>
            <w:noWrap w:val="0"/>
            <w:vAlign w:val="top"/>
          </w:tcPr>
          <w:p w14:paraId="680CA0D2">
            <w:pPr>
              <w:spacing w:before="120" w:beforeLines="50"/>
              <w:ind w:right="-11"/>
              <w:jc w:val="center"/>
              <w:rPr>
                <w:rFonts w:hint="eastAsia" w:ascii="仿宋" w:hAnsi="仿宋" w:eastAsia="仿宋" w:cs="仿宋"/>
                <w:color w:val="auto"/>
                <w:spacing w:val="20"/>
                <w:sz w:val="24"/>
              </w:rPr>
            </w:pPr>
          </w:p>
        </w:tc>
      </w:tr>
      <w:tr w14:paraId="17F9A9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815" w:type="dxa"/>
            <w:noWrap w:val="0"/>
            <w:vAlign w:val="top"/>
          </w:tcPr>
          <w:p w14:paraId="3F6B517E">
            <w:pPr>
              <w:spacing w:before="120" w:beforeLines="50"/>
              <w:ind w:right="-11"/>
              <w:jc w:val="center"/>
              <w:rPr>
                <w:rFonts w:hint="default" w:ascii="仿宋" w:hAnsi="仿宋" w:eastAsia="仿宋" w:cs="仿宋"/>
                <w:color w:val="auto"/>
                <w:spacing w:val="20"/>
                <w:sz w:val="24"/>
                <w:lang w:val="en-US" w:eastAsia="zh-CN"/>
              </w:rPr>
            </w:pPr>
            <w:r>
              <w:rPr>
                <w:rFonts w:hint="eastAsia" w:ascii="仿宋" w:hAnsi="仿宋" w:eastAsia="仿宋" w:cs="仿宋"/>
                <w:color w:val="auto"/>
                <w:spacing w:val="20"/>
                <w:sz w:val="24"/>
                <w:lang w:val="en-US" w:eastAsia="zh-CN"/>
              </w:rPr>
              <w:t>33</w:t>
            </w:r>
          </w:p>
        </w:tc>
        <w:tc>
          <w:tcPr>
            <w:tcW w:w="3006" w:type="dxa"/>
            <w:shd w:val="clear" w:color="auto" w:fill="auto"/>
            <w:noWrap w:val="0"/>
            <w:vAlign w:val="center"/>
          </w:tcPr>
          <w:p w14:paraId="4C073EC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bCs/>
                <w:color w:val="auto"/>
                <w:kern w:val="2"/>
                <w:sz w:val="24"/>
                <w:szCs w:val="24"/>
                <w:highlight w:val="none"/>
                <w:vertAlign w:val="baseline"/>
                <w:lang w:val="en-US" w:eastAsia="zh-CN" w:bidi="ar-SA"/>
              </w:rPr>
            </w:pPr>
            <w:r>
              <w:rPr>
                <w:rFonts w:hint="eastAsia" w:ascii="仿宋" w:hAnsi="仿宋" w:eastAsia="仿宋" w:cs="仿宋"/>
                <w:color w:val="auto"/>
                <w:kern w:val="0"/>
                <w:sz w:val="24"/>
                <w:szCs w:val="24"/>
              </w:rPr>
              <w:t>单裤</w:t>
            </w:r>
          </w:p>
        </w:tc>
        <w:tc>
          <w:tcPr>
            <w:tcW w:w="975" w:type="dxa"/>
            <w:shd w:val="clear" w:color="auto" w:fill="auto"/>
            <w:noWrap w:val="0"/>
            <w:vAlign w:val="center"/>
          </w:tcPr>
          <w:p w14:paraId="00552DC6">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b/>
                <w:bCs/>
                <w:color w:val="auto"/>
                <w:kern w:val="44"/>
                <w:sz w:val="24"/>
                <w:szCs w:val="44"/>
                <w:highlight w:val="none"/>
                <w:lang w:val="en-US" w:eastAsia="zh-CN" w:bidi="ar-SA"/>
              </w:rPr>
            </w:pPr>
          </w:p>
        </w:tc>
        <w:tc>
          <w:tcPr>
            <w:tcW w:w="862" w:type="dxa"/>
            <w:shd w:val="clear" w:color="auto" w:fill="auto"/>
            <w:noWrap w:val="0"/>
            <w:vAlign w:val="center"/>
          </w:tcPr>
          <w:p w14:paraId="4530C9EE">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b/>
                <w:bCs/>
                <w:color w:val="auto"/>
                <w:kern w:val="44"/>
                <w:sz w:val="24"/>
                <w:szCs w:val="44"/>
                <w:highlight w:val="none"/>
                <w:lang w:val="en-US" w:eastAsia="zh-CN" w:bidi="ar-SA"/>
              </w:rPr>
            </w:pPr>
          </w:p>
        </w:tc>
        <w:tc>
          <w:tcPr>
            <w:tcW w:w="1500" w:type="dxa"/>
            <w:shd w:val="clear" w:color="auto" w:fill="auto"/>
            <w:noWrap w:val="0"/>
            <w:vAlign w:val="top"/>
          </w:tcPr>
          <w:p w14:paraId="6778DE7A">
            <w:pPr>
              <w:spacing w:before="120" w:beforeLines="50"/>
              <w:ind w:right="-11" w:rightChars="0"/>
              <w:jc w:val="center"/>
              <w:rPr>
                <w:rFonts w:hint="eastAsia" w:ascii="仿宋" w:hAnsi="仿宋" w:eastAsia="仿宋" w:cs="仿宋"/>
                <w:color w:val="auto"/>
                <w:kern w:val="2"/>
                <w:sz w:val="24"/>
                <w:szCs w:val="22"/>
                <w:highlight w:val="none"/>
                <w:lang w:val="en-US" w:eastAsia="zh-CN" w:bidi="ar-SA"/>
              </w:rPr>
            </w:pPr>
          </w:p>
        </w:tc>
        <w:tc>
          <w:tcPr>
            <w:tcW w:w="882" w:type="dxa"/>
            <w:shd w:val="clear" w:color="auto" w:fill="auto"/>
            <w:noWrap w:val="0"/>
            <w:vAlign w:val="center"/>
          </w:tcPr>
          <w:p w14:paraId="70932EF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sz w:val="24"/>
                <w:szCs w:val="24"/>
              </w:rPr>
              <w:t>条</w:t>
            </w:r>
          </w:p>
        </w:tc>
        <w:tc>
          <w:tcPr>
            <w:tcW w:w="929" w:type="dxa"/>
            <w:noWrap w:val="0"/>
            <w:vAlign w:val="center"/>
          </w:tcPr>
          <w:p w14:paraId="147D7F9D">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u w:val="none"/>
                <w:lang w:val="en-US" w:eastAsia="zh-CN" w:bidi="ar"/>
              </w:rPr>
              <w:t>27</w:t>
            </w:r>
          </w:p>
        </w:tc>
        <w:tc>
          <w:tcPr>
            <w:tcW w:w="1439" w:type="dxa"/>
            <w:noWrap w:val="0"/>
            <w:vAlign w:val="center"/>
          </w:tcPr>
          <w:p w14:paraId="77C8A6B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color w:val="auto"/>
                <w:kern w:val="0"/>
                <w:sz w:val="24"/>
                <w:szCs w:val="24"/>
              </w:rPr>
              <w:t>116</w:t>
            </w:r>
          </w:p>
        </w:tc>
        <w:tc>
          <w:tcPr>
            <w:tcW w:w="1355" w:type="dxa"/>
            <w:noWrap w:val="0"/>
            <w:vAlign w:val="top"/>
          </w:tcPr>
          <w:p w14:paraId="3408FECE">
            <w:pPr>
              <w:spacing w:before="120" w:beforeLines="50"/>
              <w:ind w:right="-11"/>
              <w:jc w:val="center"/>
              <w:rPr>
                <w:rFonts w:hint="eastAsia" w:ascii="仿宋" w:hAnsi="仿宋" w:eastAsia="仿宋" w:cs="仿宋"/>
                <w:color w:val="auto"/>
                <w:spacing w:val="20"/>
                <w:sz w:val="24"/>
              </w:rPr>
            </w:pPr>
          </w:p>
        </w:tc>
        <w:tc>
          <w:tcPr>
            <w:tcW w:w="1690" w:type="dxa"/>
            <w:noWrap w:val="0"/>
            <w:vAlign w:val="top"/>
          </w:tcPr>
          <w:p w14:paraId="76A593CB">
            <w:pPr>
              <w:spacing w:before="120" w:beforeLines="50"/>
              <w:ind w:right="-11"/>
              <w:jc w:val="center"/>
              <w:rPr>
                <w:rFonts w:hint="eastAsia" w:ascii="仿宋" w:hAnsi="仿宋" w:eastAsia="仿宋" w:cs="仿宋"/>
                <w:color w:val="auto"/>
                <w:spacing w:val="20"/>
                <w:sz w:val="24"/>
              </w:rPr>
            </w:pPr>
          </w:p>
        </w:tc>
      </w:tr>
      <w:tr w14:paraId="44EF6D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815" w:type="dxa"/>
            <w:noWrap w:val="0"/>
            <w:vAlign w:val="top"/>
          </w:tcPr>
          <w:p w14:paraId="237BA9B6">
            <w:pPr>
              <w:spacing w:before="120" w:beforeLines="50"/>
              <w:ind w:right="-11"/>
              <w:jc w:val="center"/>
              <w:rPr>
                <w:rFonts w:hint="default" w:ascii="仿宋" w:hAnsi="仿宋" w:eastAsia="仿宋" w:cs="仿宋"/>
                <w:color w:val="auto"/>
                <w:spacing w:val="20"/>
                <w:sz w:val="24"/>
                <w:lang w:val="en-US" w:eastAsia="zh-CN"/>
              </w:rPr>
            </w:pPr>
            <w:r>
              <w:rPr>
                <w:rFonts w:hint="eastAsia" w:ascii="仿宋" w:hAnsi="仿宋" w:eastAsia="仿宋" w:cs="仿宋"/>
                <w:color w:val="auto"/>
                <w:spacing w:val="20"/>
                <w:sz w:val="24"/>
                <w:lang w:val="en-US" w:eastAsia="zh-CN"/>
              </w:rPr>
              <w:t>34</w:t>
            </w:r>
          </w:p>
        </w:tc>
        <w:tc>
          <w:tcPr>
            <w:tcW w:w="3006" w:type="dxa"/>
            <w:shd w:val="clear" w:color="auto" w:fill="auto"/>
            <w:noWrap w:val="0"/>
            <w:vAlign w:val="center"/>
          </w:tcPr>
          <w:p w14:paraId="024B9A2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bCs/>
                <w:color w:val="auto"/>
                <w:kern w:val="2"/>
                <w:sz w:val="24"/>
                <w:szCs w:val="24"/>
                <w:highlight w:val="none"/>
                <w:vertAlign w:val="baseline"/>
                <w:lang w:val="en-US" w:eastAsia="zh-CN" w:bidi="ar-SA"/>
              </w:rPr>
            </w:pPr>
            <w:r>
              <w:rPr>
                <w:rFonts w:hint="eastAsia" w:ascii="仿宋" w:hAnsi="仿宋" w:eastAsia="仿宋" w:cs="仿宋"/>
                <w:color w:val="auto"/>
                <w:kern w:val="0"/>
                <w:sz w:val="24"/>
                <w:szCs w:val="24"/>
              </w:rPr>
              <w:t>裙子</w:t>
            </w:r>
          </w:p>
        </w:tc>
        <w:tc>
          <w:tcPr>
            <w:tcW w:w="975" w:type="dxa"/>
            <w:shd w:val="clear" w:color="auto" w:fill="auto"/>
            <w:noWrap w:val="0"/>
            <w:vAlign w:val="center"/>
          </w:tcPr>
          <w:p w14:paraId="3635C7D4">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b/>
                <w:bCs/>
                <w:color w:val="auto"/>
                <w:kern w:val="44"/>
                <w:sz w:val="24"/>
                <w:szCs w:val="44"/>
                <w:highlight w:val="none"/>
                <w:lang w:val="en-US" w:eastAsia="zh-CN" w:bidi="ar-SA"/>
              </w:rPr>
            </w:pPr>
          </w:p>
        </w:tc>
        <w:tc>
          <w:tcPr>
            <w:tcW w:w="862" w:type="dxa"/>
            <w:shd w:val="clear" w:color="auto" w:fill="auto"/>
            <w:noWrap w:val="0"/>
            <w:vAlign w:val="center"/>
          </w:tcPr>
          <w:p w14:paraId="6D3EC176">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b/>
                <w:bCs/>
                <w:color w:val="auto"/>
                <w:kern w:val="44"/>
                <w:sz w:val="24"/>
                <w:szCs w:val="44"/>
                <w:highlight w:val="none"/>
                <w:lang w:val="en-US" w:eastAsia="zh-CN" w:bidi="ar-SA"/>
              </w:rPr>
            </w:pPr>
          </w:p>
        </w:tc>
        <w:tc>
          <w:tcPr>
            <w:tcW w:w="1500" w:type="dxa"/>
            <w:shd w:val="clear" w:color="auto" w:fill="auto"/>
            <w:noWrap w:val="0"/>
            <w:vAlign w:val="top"/>
          </w:tcPr>
          <w:p w14:paraId="70CCB03C">
            <w:pPr>
              <w:spacing w:before="120" w:beforeLines="50"/>
              <w:ind w:right="-11" w:rightChars="0"/>
              <w:jc w:val="center"/>
              <w:rPr>
                <w:rFonts w:hint="eastAsia" w:ascii="仿宋" w:hAnsi="仿宋" w:eastAsia="仿宋" w:cs="仿宋"/>
                <w:color w:val="auto"/>
                <w:kern w:val="2"/>
                <w:sz w:val="24"/>
                <w:szCs w:val="22"/>
                <w:highlight w:val="none"/>
                <w:lang w:val="en-US" w:eastAsia="zh-CN" w:bidi="ar-SA"/>
              </w:rPr>
            </w:pPr>
          </w:p>
        </w:tc>
        <w:tc>
          <w:tcPr>
            <w:tcW w:w="882" w:type="dxa"/>
            <w:shd w:val="clear" w:color="auto" w:fill="auto"/>
            <w:noWrap w:val="0"/>
            <w:vAlign w:val="center"/>
          </w:tcPr>
          <w:p w14:paraId="5097570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sz w:val="24"/>
                <w:szCs w:val="24"/>
              </w:rPr>
              <w:t>条</w:t>
            </w:r>
          </w:p>
        </w:tc>
        <w:tc>
          <w:tcPr>
            <w:tcW w:w="929" w:type="dxa"/>
            <w:noWrap w:val="0"/>
            <w:vAlign w:val="center"/>
          </w:tcPr>
          <w:p w14:paraId="3012BF0D">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u w:val="none"/>
                <w:lang w:val="en-US" w:eastAsia="zh-CN" w:bidi="ar"/>
              </w:rPr>
              <w:t>54</w:t>
            </w:r>
          </w:p>
        </w:tc>
        <w:tc>
          <w:tcPr>
            <w:tcW w:w="1439" w:type="dxa"/>
            <w:noWrap w:val="0"/>
            <w:vAlign w:val="center"/>
          </w:tcPr>
          <w:p w14:paraId="3EE3D5D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color w:val="auto"/>
                <w:kern w:val="0"/>
                <w:sz w:val="24"/>
                <w:szCs w:val="24"/>
              </w:rPr>
              <w:t>107</w:t>
            </w:r>
          </w:p>
        </w:tc>
        <w:tc>
          <w:tcPr>
            <w:tcW w:w="1355" w:type="dxa"/>
            <w:noWrap w:val="0"/>
            <w:vAlign w:val="top"/>
          </w:tcPr>
          <w:p w14:paraId="75D31DE8">
            <w:pPr>
              <w:spacing w:before="120" w:beforeLines="50"/>
              <w:ind w:right="-11"/>
              <w:jc w:val="center"/>
              <w:rPr>
                <w:rFonts w:hint="eastAsia" w:ascii="仿宋" w:hAnsi="仿宋" w:eastAsia="仿宋" w:cs="仿宋"/>
                <w:color w:val="auto"/>
                <w:spacing w:val="20"/>
                <w:sz w:val="24"/>
              </w:rPr>
            </w:pPr>
          </w:p>
        </w:tc>
        <w:tc>
          <w:tcPr>
            <w:tcW w:w="1690" w:type="dxa"/>
            <w:noWrap w:val="0"/>
            <w:vAlign w:val="top"/>
          </w:tcPr>
          <w:p w14:paraId="61738195">
            <w:pPr>
              <w:spacing w:before="120" w:beforeLines="50"/>
              <w:ind w:right="-11"/>
              <w:jc w:val="center"/>
              <w:rPr>
                <w:rFonts w:hint="eastAsia" w:ascii="仿宋" w:hAnsi="仿宋" w:eastAsia="仿宋" w:cs="仿宋"/>
                <w:color w:val="auto"/>
                <w:spacing w:val="20"/>
                <w:sz w:val="24"/>
              </w:rPr>
            </w:pPr>
          </w:p>
        </w:tc>
      </w:tr>
      <w:tr w14:paraId="13E1A1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815" w:type="dxa"/>
            <w:noWrap w:val="0"/>
            <w:vAlign w:val="top"/>
          </w:tcPr>
          <w:p w14:paraId="43643592">
            <w:pPr>
              <w:spacing w:before="120" w:beforeLines="50"/>
              <w:ind w:right="-11"/>
              <w:jc w:val="center"/>
              <w:rPr>
                <w:rFonts w:hint="default" w:ascii="仿宋" w:hAnsi="仿宋" w:eastAsia="仿宋" w:cs="仿宋"/>
                <w:color w:val="auto"/>
                <w:spacing w:val="20"/>
                <w:sz w:val="24"/>
                <w:lang w:val="en-US" w:eastAsia="zh-CN"/>
              </w:rPr>
            </w:pPr>
            <w:r>
              <w:rPr>
                <w:rFonts w:hint="eastAsia" w:ascii="仿宋" w:hAnsi="仿宋" w:eastAsia="仿宋" w:cs="仿宋"/>
                <w:color w:val="auto"/>
                <w:spacing w:val="20"/>
                <w:sz w:val="24"/>
                <w:lang w:val="en-US" w:eastAsia="zh-CN"/>
              </w:rPr>
              <w:t>35</w:t>
            </w:r>
          </w:p>
        </w:tc>
        <w:tc>
          <w:tcPr>
            <w:tcW w:w="3006" w:type="dxa"/>
            <w:shd w:val="clear" w:color="auto" w:fill="auto"/>
            <w:noWrap w:val="0"/>
            <w:vAlign w:val="center"/>
          </w:tcPr>
          <w:p w14:paraId="0491818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bCs/>
                <w:color w:val="auto"/>
                <w:kern w:val="2"/>
                <w:sz w:val="24"/>
                <w:szCs w:val="24"/>
                <w:highlight w:val="none"/>
                <w:vertAlign w:val="baseline"/>
                <w:lang w:val="en-US" w:eastAsia="zh-CN" w:bidi="ar-SA"/>
              </w:rPr>
            </w:pPr>
            <w:r>
              <w:rPr>
                <w:rFonts w:hint="eastAsia" w:ascii="仿宋" w:hAnsi="仿宋" w:eastAsia="仿宋" w:cs="仿宋"/>
                <w:color w:val="auto"/>
                <w:kern w:val="0"/>
                <w:sz w:val="24"/>
                <w:szCs w:val="24"/>
              </w:rPr>
              <w:t>防寒服短款</w:t>
            </w:r>
          </w:p>
        </w:tc>
        <w:tc>
          <w:tcPr>
            <w:tcW w:w="975" w:type="dxa"/>
            <w:shd w:val="clear" w:color="auto" w:fill="auto"/>
            <w:noWrap w:val="0"/>
            <w:vAlign w:val="center"/>
          </w:tcPr>
          <w:p w14:paraId="35D0F1C5">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b/>
                <w:bCs/>
                <w:color w:val="auto"/>
                <w:kern w:val="44"/>
                <w:sz w:val="24"/>
                <w:szCs w:val="44"/>
                <w:highlight w:val="none"/>
                <w:lang w:val="en-US" w:eastAsia="zh-CN" w:bidi="ar-SA"/>
              </w:rPr>
            </w:pPr>
          </w:p>
        </w:tc>
        <w:tc>
          <w:tcPr>
            <w:tcW w:w="862" w:type="dxa"/>
            <w:shd w:val="clear" w:color="auto" w:fill="auto"/>
            <w:noWrap w:val="0"/>
            <w:vAlign w:val="center"/>
          </w:tcPr>
          <w:p w14:paraId="7854F251">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b/>
                <w:bCs/>
                <w:color w:val="auto"/>
                <w:kern w:val="44"/>
                <w:sz w:val="24"/>
                <w:szCs w:val="44"/>
                <w:highlight w:val="none"/>
                <w:lang w:val="en-US" w:eastAsia="zh-CN" w:bidi="ar-SA"/>
              </w:rPr>
            </w:pPr>
          </w:p>
        </w:tc>
        <w:tc>
          <w:tcPr>
            <w:tcW w:w="1500" w:type="dxa"/>
            <w:shd w:val="clear" w:color="auto" w:fill="auto"/>
            <w:noWrap w:val="0"/>
            <w:vAlign w:val="top"/>
          </w:tcPr>
          <w:p w14:paraId="1572B3A1">
            <w:pPr>
              <w:spacing w:before="120" w:beforeLines="50"/>
              <w:ind w:right="-11" w:rightChars="0"/>
              <w:jc w:val="center"/>
              <w:rPr>
                <w:rFonts w:hint="eastAsia" w:ascii="仿宋" w:hAnsi="仿宋" w:eastAsia="仿宋" w:cs="仿宋"/>
                <w:color w:val="auto"/>
                <w:kern w:val="2"/>
                <w:sz w:val="24"/>
                <w:szCs w:val="22"/>
                <w:highlight w:val="none"/>
                <w:lang w:val="en-US" w:eastAsia="zh-CN" w:bidi="ar-SA"/>
              </w:rPr>
            </w:pPr>
          </w:p>
        </w:tc>
        <w:tc>
          <w:tcPr>
            <w:tcW w:w="882" w:type="dxa"/>
            <w:shd w:val="clear" w:color="auto" w:fill="auto"/>
            <w:noWrap w:val="0"/>
            <w:vAlign w:val="center"/>
          </w:tcPr>
          <w:p w14:paraId="4AF6E76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sz w:val="24"/>
                <w:szCs w:val="24"/>
              </w:rPr>
              <w:t>件</w:t>
            </w:r>
          </w:p>
        </w:tc>
        <w:tc>
          <w:tcPr>
            <w:tcW w:w="929" w:type="dxa"/>
            <w:noWrap w:val="0"/>
            <w:vAlign w:val="center"/>
          </w:tcPr>
          <w:p w14:paraId="76836149">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u w:val="none"/>
                <w:lang w:val="en-US" w:eastAsia="zh-CN" w:bidi="ar"/>
              </w:rPr>
              <w:t>27</w:t>
            </w:r>
          </w:p>
        </w:tc>
        <w:tc>
          <w:tcPr>
            <w:tcW w:w="1439" w:type="dxa"/>
            <w:noWrap w:val="0"/>
            <w:vAlign w:val="center"/>
          </w:tcPr>
          <w:p w14:paraId="0C4C9E1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color w:val="auto"/>
                <w:kern w:val="0"/>
                <w:sz w:val="24"/>
                <w:szCs w:val="24"/>
              </w:rPr>
              <w:t>356</w:t>
            </w:r>
          </w:p>
        </w:tc>
        <w:tc>
          <w:tcPr>
            <w:tcW w:w="1355" w:type="dxa"/>
            <w:noWrap w:val="0"/>
            <w:vAlign w:val="top"/>
          </w:tcPr>
          <w:p w14:paraId="3D2C7480">
            <w:pPr>
              <w:spacing w:before="120" w:beforeLines="50"/>
              <w:ind w:right="-11"/>
              <w:jc w:val="center"/>
              <w:rPr>
                <w:rFonts w:hint="eastAsia" w:ascii="仿宋" w:hAnsi="仿宋" w:eastAsia="仿宋" w:cs="仿宋"/>
                <w:color w:val="auto"/>
                <w:spacing w:val="20"/>
                <w:sz w:val="24"/>
              </w:rPr>
            </w:pPr>
          </w:p>
        </w:tc>
        <w:tc>
          <w:tcPr>
            <w:tcW w:w="1690" w:type="dxa"/>
            <w:noWrap w:val="0"/>
            <w:vAlign w:val="top"/>
          </w:tcPr>
          <w:p w14:paraId="43938E3B">
            <w:pPr>
              <w:spacing w:before="120" w:beforeLines="50"/>
              <w:ind w:right="-11"/>
              <w:jc w:val="center"/>
              <w:rPr>
                <w:rFonts w:hint="eastAsia" w:ascii="仿宋" w:hAnsi="仿宋" w:eastAsia="仿宋" w:cs="仿宋"/>
                <w:color w:val="auto"/>
                <w:spacing w:val="20"/>
                <w:sz w:val="24"/>
              </w:rPr>
            </w:pPr>
          </w:p>
        </w:tc>
      </w:tr>
      <w:tr w14:paraId="6D9BBF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815" w:type="dxa"/>
            <w:noWrap w:val="0"/>
            <w:vAlign w:val="top"/>
          </w:tcPr>
          <w:p w14:paraId="4D7D1E29">
            <w:pPr>
              <w:spacing w:before="120" w:beforeLines="50"/>
              <w:ind w:right="-11"/>
              <w:jc w:val="center"/>
              <w:rPr>
                <w:rFonts w:hint="default" w:ascii="仿宋" w:hAnsi="仿宋" w:eastAsia="仿宋" w:cs="仿宋"/>
                <w:color w:val="auto"/>
                <w:spacing w:val="20"/>
                <w:sz w:val="24"/>
                <w:lang w:val="en-US" w:eastAsia="zh-CN"/>
              </w:rPr>
            </w:pPr>
            <w:r>
              <w:rPr>
                <w:rFonts w:hint="eastAsia" w:ascii="仿宋" w:hAnsi="仿宋" w:eastAsia="仿宋" w:cs="仿宋"/>
                <w:color w:val="auto"/>
                <w:spacing w:val="20"/>
                <w:sz w:val="24"/>
                <w:lang w:val="en-US" w:eastAsia="zh-CN"/>
              </w:rPr>
              <w:t>36</w:t>
            </w:r>
          </w:p>
        </w:tc>
        <w:tc>
          <w:tcPr>
            <w:tcW w:w="3006" w:type="dxa"/>
            <w:shd w:val="clear" w:color="auto" w:fill="auto"/>
            <w:noWrap w:val="0"/>
            <w:vAlign w:val="center"/>
          </w:tcPr>
          <w:p w14:paraId="5798F52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bCs/>
                <w:color w:val="auto"/>
                <w:kern w:val="2"/>
                <w:sz w:val="24"/>
                <w:szCs w:val="24"/>
                <w:highlight w:val="none"/>
                <w:vertAlign w:val="baseline"/>
                <w:lang w:val="en-US" w:eastAsia="zh-CN" w:bidi="ar-SA"/>
              </w:rPr>
            </w:pPr>
            <w:r>
              <w:rPr>
                <w:rFonts w:hint="eastAsia" w:ascii="仿宋" w:hAnsi="仿宋" w:eastAsia="仿宋" w:cs="仿宋"/>
                <w:color w:val="auto"/>
                <w:kern w:val="0"/>
                <w:sz w:val="24"/>
                <w:szCs w:val="24"/>
              </w:rPr>
              <w:t>腰带</w:t>
            </w:r>
          </w:p>
        </w:tc>
        <w:tc>
          <w:tcPr>
            <w:tcW w:w="975" w:type="dxa"/>
            <w:shd w:val="clear" w:color="auto" w:fill="auto"/>
            <w:noWrap w:val="0"/>
            <w:vAlign w:val="center"/>
          </w:tcPr>
          <w:p w14:paraId="0436F2D6">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b/>
                <w:bCs/>
                <w:color w:val="auto"/>
                <w:kern w:val="44"/>
                <w:sz w:val="24"/>
                <w:szCs w:val="44"/>
                <w:highlight w:val="none"/>
                <w:lang w:val="en-US" w:eastAsia="zh-CN" w:bidi="ar-SA"/>
              </w:rPr>
            </w:pPr>
          </w:p>
        </w:tc>
        <w:tc>
          <w:tcPr>
            <w:tcW w:w="862" w:type="dxa"/>
            <w:shd w:val="clear" w:color="auto" w:fill="auto"/>
            <w:noWrap w:val="0"/>
            <w:vAlign w:val="center"/>
          </w:tcPr>
          <w:p w14:paraId="1C2C4931">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b/>
                <w:bCs/>
                <w:color w:val="auto"/>
                <w:kern w:val="44"/>
                <w:sz w:val="24"/>
                <w:szCs w:val="44"/>
                <w:highlight w:val="none"/>
                <w:lang w:val="en-US" w:eastAsia="zh-CN" w:bidi="ar-SA"/>
              </w:rPr>
            </w:pPr>
          </w:p>
        </w:tc>
        <w:tc>
          <w:tcPr>
            <w:tcW w:w="1500" w:type="dxa"/>
            <w:shd w:val="clear" w:color="auto" w:fill="auto"/>
            <w:noWrap w:val="0"/>
            <w:vAlign w:val="top"/>
          </w:tcPr>
          <w:p w14:paraId="7B922F53">
            <w:pPr>
              <w:spacing w:before="120" w:beforeLines="50"/>
              <w:ind w:right="-11" w:rightChars="0"/>
              <w:jc w:val="center"/>
              <w:rPr>
                <w:rFonts w:hint="eastAsia" w:ascii="仿宋" w:hAnsi="仿宋" w:eastAsia="仿宋" w:cs="仿宋"/>
                <w:color w:val="auto"/>
                <w:kern w:val="2"/>
                <w:sz w:val="24"/>
                <w:szCs w:val="22"/>
                <w:highlight w:val="none"/>
                <w:lang w:val="en-US" w:eastAsia="zh-CN" w:bidi="ar-SA"/>
              </w:rPr>
            </w:pPr>
          </w:p>
        </w:tc>
        <w:tc>
          <w:tcPr>
            <w:tcW w:w="882" w:type="dxa"/>
            <w:shd w:val="clear" w:color="auto" w:fill="auto"/>
            <w:noWrap w:val="0"/>
            <w:vAlign w:val="center"/>
          </w:tcPr>
          <w:p w14:paraId="35B4180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sz w:val="24"/>
                <w:szCs w:val="24"/>
              </w:rPr>
              <w:t>条</w:t>
            </w:r>
          </w:p>
        </w:tc>
        <w:tc>
          <w:tcPr>
            <w:tcW w:w="929" w:type="dxa"/>
            <w:noWrap w:val="0"/>
            <w:vAlign w:val="center"/>
          </w:tcPr>
          <w:p w14:paraId="532D7815">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u w:val="none"/>
                <w:lang w:val="en-US" w:eastAsia="zh-CN" w:bidi="ar"/>
              </w:rPr>
              <w:t>54</w:t>
            </w:r>
          </w:p>
        </w:tc>
        <w:tc>
          <w:tcPr>
            <w:tcW w:w="1439" w:type="dxa"/>
            <w:noWrap w:val="0"/>
            <w:vAlign w:val="center"/>
          </w:tcPr>
          <w:p w14:paraId="2E7B89C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color w:val="auto"/>
                <w:kern w:val="0"/>
                <w:sz w:val="24"/>
                <w:szCs w:val="24"/>
              </w:rPr>
              <w:t>50</w:t>
            </w:r>
          </w:p>
        </w:tc>
        <w:tc>
          <w:tcPr>
            <w:tcW w:w="1355" w:type="dxa"/>
            <w:noWrap w:val="0"/>
            <w:vAlign w:val="top"/>
          </w:tcPr>
          <w:p w14:paraId="43922654">
            <w:pPr>
              <w:spacing w:before="120" w:beforeLines="50"/>
              <w:ind w:right="-11"/>
              <w:jc w:val="center"/>
              <w:rPr>
                <w:rFonts w:hint="eastAsia" w:ascii="仿宋" w:hAnsi="仿宋" w:eastAsia="仿宋" w:cs="仿宋"/>
                <w:color w:val="auto"/>
                <w:spacing w:val="20"/>
                <w:sz w:val="24"/>
              </w:rPr>
            </w:pPr>
          </w:p>
        </w:tc>
        <w:tc>
          <w:tcPr>
            <w:tcW w:w="1690" w:type="dxa"/>
            <w:noWrap w:val="0"/>
            <w:vAlign w:val="top"/>
          </w:tcPr>
          <w:p w14:paraId="6FB5EC6C">
            <w:pPr>
              <w:spacing w:before="120" w:beforeLines="50"/>
              <w:ind w:right="-11"/>
              <w:jc w:val="center"/>
              <w:rPr>
                <w:rFonts w:hint="eastAsia" w:ascii="仿宋" w:hAnsi="仿宋" w:eastAsia="仿宋" w:cs="仿宋"/>
                <w:color w:val="auto"/>
                <w:spacing w:val="20"/>
                <w:sz w:val="24"/>
              </w:rPr>
            </w:pPr>
          </w:p>
        </w:tc>
      </w:tr>
      <w:tr w14:paraId="1763EA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815" w:type="dxa"/>
            <w:noWrap w:val="0"/>
            <w:vAlign w:val="top"/>
          </w:tcPr>
          <w:p w14:paraId="3A30C22D">
            <w:pPr>
              <w:spacing w:before="120" w:beforeLines="50"/>
              <w:ind w:right="-11"/>
              <w:jc w:val="center"/>
              <w:rPr>
                <w:rFonts w:hint="default" w:ascii="仿宋" w:hAnsi="仿宋" w:eastAsia="仿宋" w:cs="仿宋"/>
                <w:color w:val="auto"/>
                <w:spacing w:val="20"/>
                <w:sz w:val="24"/>
                <w:lang w:val="en-US" w:eastAsia="zh-CN"/>
              </w:rPr>
            </w:pPr>
            <w:r>
              <w:rPr>
                <w:rFonts w:hint="eastAsia" w:ascii="仿宋" w:hAnsi="仿宋" w:eastAsia="仿宋" w:cs="仿宋"/>
                <w:color w:val="auto"/>
                <w:spacing w:val="20"/>
                <w:sz w:val="24"/>
                <w:lang w:val="en-US" w:eastAsia="zh-CN"/>
              </w:rPr>
              <w:t>37</w:t>
            </w:r>
          </w:p>
        </w:tc>
        <w:tc>
          <w:tcPr>
            <w:tcW w:w="3006" w:type="dxa"/>
            <w:shd w:val="clear" w:color="auto" w:fill="auto"/>
            <w:noWrap w:val="0"/>
            <w:vAlign w:val="center"/>
          </w:tcPr>
          <w:p w14:paraId="4293EF7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bCs/>
                <w:color w:val="auto"/>
                <w:kern w:val="2"/>
                <w:sz w:val="24"/>
                <w:szCs w:val="24"/>
                <w:highlight w:val="none"/>
                <w:vertAlign w:val="baseline"/>
                <w:lang w:val="en-US" w:eastAsia="zh-CN" w:bidi="ar-SA"/>
              </w:rPr>
            </w:pPr>
            <w:r>
              <w:rPr>
                <w:rFonts w:hint="eastAsia" w:ascii="仿宋" w:hAnsi="仿宋" w:eastAsia="仿宋" w:cs="仿宋"/>
                <w:color w:val="auto"/>
                <w:kern w:val="0"/>
                <w:sz w:val="24"/>
                <w:szCs w:val="24"/>
              </w:rPr>
              <w:t>小帽徽</w:t>
            </w:r>
          </w:p>
        </w:tc>
        <w:tc>
          <w:tcPr>
            <w:tcW w:w="975" w:type="dxa"/>
            <w:shd w:val="clear" w:color="auto" w:fill="auto"/>
            <w:noWrap w:val="0"/>
            <w:vAlign w:val="center"/>
          </w:tcPr>
          <w:p w14:paraId="4995567E">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b/>
                <w:bCs/>
                <w:color w:val="auto"/>
                <w:kern w:val="44"/>
                <w:sz w:val="24"/>
                <w:szCs w:val="44"/>
                <w:highlight w:val="none"/>
                <w:lang w:val="en-US" w:eastAsia="zh-CN" w:bidi="ar-SA"/>
              </w:rPr>
            </w:pPr>
          </w:p>
        </w:tc>
        <w:tc>
          <w:tcPr>
            <w:tcW w:w="862" w:type="dxa"/>
            <w:shd w:val="clear" w:color="auto" w:fill="auto"/>
            <w:noWrap w:val="0"/>
            <w:vAlign w:val="center"/>
          </w:tcPr>
          <w:p w14:paraId="6F7DB469">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b/>
                <w:bCs/>
                <w:color w:val="auto"/>
                <w:kern w:val="44"/>
                <w:sz w:val="24"/>
                <w:szCs w:val="44"/>
                <w:highlight w:val="none"/>
                <w:lang w:val="en-US" w:eastAsia="zh-CN" w:bidi="ar-SA"/>
              </w:rPr>
            </w:pPr>
          </w:p>
        </w:tc>
        <w:tc>
          <w:tcPr>
            <w:tcW w:w="1500" w:type="dxa"/>
            <w:shd w:val="clear" w:color="auto" w:fill="auto"/>
            <w:noWrap w:val="0"/>
            <w:vAlign w:val="top"/>
          </w:tcPr>
          <w:p w14:paraId="29D1E9E0">
            <w:pPr>
              <w:spacing w:before="120" w:beforeLines="50"/>
              <w:ind w:right="-11" w:rightChars="0"/>
              <w:jc w:val="center"/>
              <w:rPr>
                <w:rFonts w:hint="eastAsia" w:ascii="仿宋" w:hAnsi="仿宋" w:eastAsia="仿宋" w:cs="仿宋"/>
                <w:color w:val="auto"/>
                <w:kern w:val="2"/>
                <w:sz w:val="24"/>
                <w:szCs w:val="22"/>
                <w:highlight w:val="none"/>
                <w:lang w:val="en-US" w:eastAsia="zh-CN" w:bidi="ar-SA"/>
              </w:rPr>
            </w:pPr>
          </w:p>
        </w:tc>
        <w:tc>
          <w:tcPr>
            <w:tcW w:w="882" w:type="dxa"/>
            <w:shd w:val="clear" w:color="auto" w:fill="auto"/>
            <w:noWrap w:val="0"/>
            <w:vAlign w:val="center"/>
          </w:tcPr>
          <w:p w14:paraId="31B1C10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sz w:val="24"/>
                <w:szCs w:val="24"/>
              </w:rPr>
              <w:t>枚</w:t>
            </w:r>
          </w:p>
        </w:tc>
        <w:tc>
          <w:tcPr>
            <w:tcW w:w="929" w:type="dxa"/>
            <w:noWrap w:val="0"/>
            <w:vAlign w:val="center"/>
          </w:tcPr>
          <w:p w14:paraId="2AFA46B3">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u w:val="none"/>
                <w:lang w:val="en-US" w:eastAsia="zh-CN" w:bidi="ar"/>
              </w:rPr>
              <w:t>54</w:t>
            </w:r>
          </w:p>
        </w:tc>
        <w:tc>
          <w:tcPr>
            <w:tcW w:w="1439" w:type="dxa"/>
            <w:noWrap w:val="0"/>
            <w:vAlign w:val="center"/>
          </w:tcPr>
          <w:p w14:paraId="0314A34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color w:val="auto"/>
                <w:kern w:val="0"/>
                <w:sz w:val="24"/>
                <w:szCs w:val="24"/>
              </w:rPr>
              <w:t>7.2</w:t>
            </w:r>
          </w:p>
        </w:tc>
        <w:tc>
          <w:tcPr>
            <w:tcW w:w="1355" w:type="dxa"/>
            <w:noWrap w:val="0"/>
            <w:vAlign w:val="top"/>
          </w:tcPr>
          <w:p w14:paraId="401A6AE2">
            <w:pPr>
              <w:spacing w:before="120" w:beforeLines="50"/>
              <w:ind w:right="-11"/>
              <w:jc w:val="center"/>
              <w:rPr>
                <w:rFonts w:hint="eastAsia" w:ascii="仿宋" w:hAnsi="仿宋" w:eastAsia="仿宋" w:cs="仿宋"/>
                <w:color w:val="auto"/>
                <w:spacing w:val="20"/>
                <w:sz w:val="24"/>
              </w:rPr>
            </w:pPr>
          </w:p>
        </w:tc>
        <w:tc>
          <w:tcPr>
            <w:tcW w:w="1690" w:type="dxa"/>
            <w:noWrap w:val="0"/>
            <w:vAlign w:val="top"/>
          </w:tcPr>
          <w:p w14:paraId="28E56BD3">
            <w:pPr>
              <w:spacing w:before="120" w:beforeLines="50"/>
              <w:ind w:right="-11"/>
              <w:jc w:val="center"/>
              <w:rPr>
                <w:rFonts w:hint="eastAsia" w:ascii="仿宋" w:hAnsi="仿宋" w:eastAsia="仿宋" w:cs="仿宋"/>
                <w:color w:val="auto"/>
                <w:spacing w:val="20"/>
                <w:sz w:val="24"/>
              </w:rPr>
            </w:pPr>
          </w:p>
        </w:tc>
      </w:tr>
      <w:tr w14:paraId="637507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815" w:type="dxa"/>
            <w:noWrap w:val="0"/>
            <w:vAlign w:val="top"/>
          </w:tcPr>
          <w:p w14:paraId="2CA700E4">
            <w:pPr>
              <w:spacing w:before="120" w:beforeLines="50"/>
              <w:ind w:right="-11"/>
              <w:jc w:val="center"/>
              <w:rPr>
                <w:rFonts w:hint="default" w:ascii="仿宋" w:hAnsi="仿宋" w:eastAsia="仿宋" w:cs="仿宋"/>
                <w:color w:val="auto"/>
                <w:spacing w:val="20"/>
                <w:sz w:val="24"/>
                <w:lang w:val="en-US" w:eastAsia="zh-CN"/>
              </w:rPr>
            </w:pPr>
            <w:r>
              <w:rPr>
                <w:rFonts w:hint="eastAsia" w:ascii="仿宋" w:hAnsi="仿宋" w:eastAsia="仿宋" w:cs="仿宋"/>
                <w:color w:val="auto"/>
                <w:spacing w:val="20"/>
                <w:sz w:val="24"/>
                <w:lang w:val="en-US" w:eastAsia="zh-CN"/>
              </w:rPr>
              <w:t>38</w:t>
            </w:r>
          </w:p>
        </w:tc>
        <w:tc>
          <w:tcPr>
            <w:tcW w:w="3006" w:type="dxa"/>
            <w:shd w:val="clear" w:color="auto" w:fill="auto"/>
            <w:noWrap w:val="0"/>
            <w:vAlign w:val="center"/>
          </w:tcPr>
          <w:p w14:paraId="615A5CB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bCs/>
                <w:color w:val="auto"/>
                <w:kern w:val="2"/>
                <w:sz w:val="24"/>
                <w:szCs w:val="24"/>
                <w:highlight w:val="none"/>
                <w:vertAlign w:val="baseline"/>
                <w:lang w:val="en-US" w:eastAsia="zh-CN" w:bidi="ar-SA"/>
              </w:rPr>
            </w:pPr>
            <w:r>
              <w:rPr>
                <w:rFonts w:hint="eastAsia" w:ascii="仿宋" w:hAnsi="仿宋" w:eastAsia="仿宋" w:cs="仿宋"/>
                <w:color w:val="auto"/>
                <w:kern w:val="0"/>
                <w:sz w:val="24"/>
                <w:szCs w:val="24"/>
              </w:rPr>
              <w:t>臂章</w:t>
            </w:r>
          </w:p>
        </w:tc>
        <w:tc>
          <w:tcPr>
            <w:tcW w:w="975" w:type="dxa"/>
            <w:shd w:val="clear" w:color="auto" w:fill="auto"/>
            <w:noWrap w:val="0"/>
            <w:vAlign w:val="center"/>
          </w:tcPr>
          <w:p w14:paraId="4DBC0D8A">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b/>
                <w:bCs/>
                <w:color w:val="auto"/>
                <w:kern w:val="44"/>
                <w:sz w:val="24"/>
                <w:szCs w:val="44"/>
                <w:highlight w:val="none"/>
                <w:lang w:val="en-US" w:eastAsia="zh-CN" w:bidi="ar-SA"/>
              </w:rPr>
            </w:pPr>
          </w:p>
        </w:tc>
        <w:tc>
          <w:tcPr>
            <w:tcW w:w="862" w:type="dxa"/>
            <w:shd w:val="clear" w:color="auto" w:fill="auto"/>
            <w:noWrap w:val="0"/>
            <w:vAlign w:val="center"/>
          </w:tcPr>
          <w:p w14:paraId="12E3D114">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b/>
                <w:bCs/>
                <w:color w:val="auto"/>
                <w:kern w:val="44"/>
                <w:sz w:val="24"/>
                <w:szCs w:val="44"/>
                <w:highlight w:val="none"/>
                <w:lang w:val="en-US" w:eastAsia="zh-CN" w:bidi="ar-SA"/>
              </w:rPr>
            </w:pPr>
          </w:p>
        </w:tc>
        <w:tc>
          <w:tcPr>
            <w:tcW w:w="1500" w:type="dxa"/>
            <w:shd w:val="clear" w:color="auto" w:fill="auto"/>
            <w:noWrap w:val="0"/>
            <w:vAlign w:val="top"/>
          </w:tcPr>
          <w:p w14:paraId="5D9F36AC">
            <w:pPr>
              <w:spacing w:before="120" w:beforeLines="50"/>
              <w:ind w:right="-11" w:rightChars="0"/>
              <w:jc w:val="center"/>
              <w:rPr>
                <w:rFonts w:hint="eastAsia" w:ascii="仿宋" w:hAnsi="仿宋" w:eastAsia="仿宋" w:cs="仿宋"/>
                <w:color w:val="auto"/>
                <w:kern w:val="2"/>
                <w:sz w:val="24"/>
                <w:szCs w:val="22"/>
                <w:highlight w:val="none"/>
                <w:lang w:val="en-US" w:eastAsia="zh-CN" w:bidi="ar-SA"/>
              </w:rPr>
            </w:pPr>
          </w:p>
        </w:tc>
        <w:tc>
          <w:tcPr>
            <w:tcW w:w="882" w:type="dxa"/>
            <w:shd w:val="clear" w:color="auto" w:fill="auto"/>
            <w:noWrap w:val="0"/>
            <w:vAlign w:val="center"/>
          </w:tcPr>
          <w:p w14:paraId="4170304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sz w:val="24"/>
                <w:szCs w:val="24"/>
              </w:rPr>
              <w:t>副</w:t>
            </w:r>
          </w:p>
        </w:tc>
        <w:tc>
          <w:tcPr>
            <w:tcW w:w="929" w:type="dxa"/>
            <w:noWrap w:val="0"/>
            <w:vAlign w:val="center"/>
          </w:tcPr>
          <w:p w14:paraId="719ED3D2">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u w:val="none"/>
                <w:lang w:val="en-US" w:eastAsia="zh-CN" w:bidi="ar"/>
              </w:rPr>
              <w:t>54</w:t>
            </w:r>
          </w:p>
        </w:tc>
        <w:tc>
          <w:tcPr>
            <w:tcW w:w="1439" w:type="dxa"/>
            <w:noWrap w:val="0"/>
            <w:vAlign w:val="center"/>
          </w:tcPr>
          <w:p w14:paraId="249A9EE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color w:val="auto"/>
                <w:kern w:val="0"/>
                <w:sz w:val="24"/>
                <w:szCs w:val="24"/>
              </w:rPr>
              <w:t>4.5</w:t>
            </w:r>
          </w:p>
        </w:tc>
        <w:tc>
          <w:tcPr>
            <w:tcW w:w="1355" w:type="dxa"/>
            <w:noWrap w:val="0"/>
            <w:vAlign w:val="top"/>
          </w:tcPr>
          <w:p w14:paraId="673E58F8">
            <w:pPr>
              <w:spacing w:before="120" w:beforeLines="50"/>
              <w:ind w:right="-11"/>
              <w:jc w:val="center"/>
              <w:rPr>
                <w:rFonts w:hint="eastAsia" w:ascii="仿宋" w:hAnsi="仿宋" w:eastAsia="仿宋" w:cs="仿宋"/>
                <w:color w:val="auto"/>
                <w:spacing w:val="20"/>
                <w:sz w:val="24"/>
              </w:rPr>
            </w:pPr>
          </w:p>
        </w:tc>
        <w:tc>
          <w:tcPr>
            <w:tcW w:w="1690" w:type="dxa"/>
            <w:noWrap w:val="0"/>
            <w:vAlign w:val="top"/>
          </w:tcPr>
          <w:p w14:paraId="48AABF09">
            <w:pPr>
              <w:spacing w:before="120" w:beforeLines="50"/>
              <w:ind w:right="-11"/>
              <w:jc w:val="center"/>
              <w:rPr>
                <w:rFonts w:hint="eastAsia" w:ascii="仿宋" w:hAnsi="仿宋" w:eastAsia="仿宋" w:cs="仿宋"/>
                <w:color w:val="auto"/>
                <w:spacing w:val="20"/>
                <w:sz w:val="24"/>
              </w:rPr>
            </w:pPr>
          </w:p>
        </w:tc>
      </w:tr>
      <w:tr w14:paraId="222115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815" w:type="dxa"/>
            <w:noWrap w:val="0"/>
            <w:vAlign w:val="top"/>
          </w:tcPr>
          <w:p w14:paraId="43382767">
            <w:pPr>
              <w:spacing w:before="120" w:beforeLines="50"/>
              <w:ind w:right="-11"/>
              <w:jc w:val="center"/>
              <w:rPr>
                <w:rFonts w:hint="default" w:ascii="仿宋" w:hAnsi="仿宋" w:eastAsia="仿宋" w:cs="仿宋"/>
                <w:color w:val="auto"/>
                <w:spacing w:val="20"/>
                <w:sz w:val="24"/>
                <w:lang w:val="en-US" w:eastAsia="zh-CN"/>
              </w:rPr>
            </w:pPr>
            <w:r>
              <w:rPr>
                <w:rFonts w:hint="eastAsia" w:ascii="仿宋" w:hAnsi="仿宋" w:eastAsia="仿宋" w:cs="仿宋"/>
                <w:color w:val="auto"/>
                <w:spacing w:val="20"/>
                <w:sz w:val="24"/>
                <w:lang w:val="en-US" w:eastAsia="zh-CN"/>
              </w:rPr>
              <w:t>39</w:t>
            </w:r>
          </w:p>
        </w:tc>
        <w:tc>
          <w:tcPr>
            <w:tcW w:w="3006" w:type="dxa"/>
            <w:shd w:val="clear" w:color="auto" w:fill="auto"/>
            <w:noWrap w:val="0"/>
            <w:vAlign w:val="center"/>
          </w:tcPr>
          <w:p w14:paraId="24A1A77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bCs/>
                <w:color w:val="auto"/>
                <w:kern w:val="2"/>
                <w:sz w:val="24"/>
                <w:szCs w:val="24"/>
                <w:highlight w:val="none"/>
                <w:vertAlign w:val="baseline"/>
                <w:lang w:val="en-US" w:eastAsia="zh-CN" w:bidi="ar-SA"/>
              </w:rPr>
            </w:pPr>
            <w:r>
              <w:rPr>
                <w:rFonts w:hint="eastAsia" w:ascii="仿宋" w:hAnsi="仿宋" w:eastAsia="仿宋" w:cs="仿宋"/>
                <w:color w:val="auto"/>
                <w:kern w:val="0"/>
                <w:sz w:val="24"/>
                <w:szCs w:val="24"/>
              </w:rPr>
              <w:t>硬肩章</w:t>
            </w:r>
          </w:p>
        </w:tc>
        <w:tc>
          <w:tcPr>
            <w:tcW w:w="975" w:type="dxa"/>
            <w:shd w:val="clear" w:color="auto" w:fill="auto"/>
            <w:noWrap w:val="0"/>
            <w:vAlign w:val="center"/>
          </w:tcPr>
          <w:p w14:paraId="62B20BA2">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b/>
                <w:bCs/>
                <w:color w:val="auto"/>
                <w:kern w:val="44"/>
                <w:sz w:val="24"/>
                <w:szCs w:val="44"/>
                <w:highlight w:val="none"/>
                <w:lang w:val="en-US" w:eastAsia="zh-CN" w:bidi="ar-SA"/>
              </w:rPr>
            </w:pPr>
          </w:p>
        </w:tc>
        <w:tc>
          <w:tcPr>
            <w:tcW w:w="862" w:type="dxa"/>
            <w:shd w:val="clear" w:color="auto" w:fill="auto"/>
            <w:noWrap w:val="0"/>
            <w:vAlign w:val="center"/>
          </w:tcPr>
          <w:p w14:paraId="046150B3">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b/>
                <w:bCs/>
                <w:color w:val="auto"/>
                <w:kern w:val="44"/>
                <w:sz w:val="24"/>
                <w:szCs w:val="44"/>
                <w:highlight w:val="none"/>
                <w:lang w:val="en-US" w:eastAsia="zh-CN" w:bidi="ar-SA"/>
              </w:rPr>
            </w:pPr>
          </w:p>
        </w:tc>
        <w:tc>
          <w:tcPr>
            <w:tcW w:w="1500" w:type="dxa"/>
            <w:shd w:val="clear" w:color="auto" w:fill="auto"/>
            <w:noWrap w:val="0"/>
            <w:vAlign w:val="top"/>
          </w:tcPr>
          <w:p w14:paraId="5B26C2AF">
            <w:pPr>
              <w:spacing w:before="120" w:beforeLines="50"/>
              <w:ind w:right="-11" w:rightChars="0"/>
              <w:jc w:val="center"/>
              <w:rPr>
                <w:rFonts w:hint="eastAsia" w:ascii="仿宋" w:hAnsi="仿宋" w:eastAsia="仿宋" w:cs="仿宋"/>
                <w:color w:val="auto"/>
                <w:kern w:val="2"/>
                <w:sz w:val="24"/>
                <w:szCs w:val="22"/>
                <w:highlight w:val="none"/>
                <w:lang w:val="en-US" w:eastAsia="zh-CN" w:bidi="ar-SA"/>
              </w:rPr>
            </w:pPr>
          </w:p>
        </w:tc>
        <w:tc>
          <w:tcPr>
            <w:tcW w:w="882" w:type="dxa"/>
            <w:shd w:val="clear" w:color="auto" w:fill="auto"/>
            <w:noWrap w:val="0"/>
            <w:vAlign w:val="center"/>
          </w:tcPr>
          <w:p w14:paraId="40EB606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sz w:val="24"/>
                <w:szCs w:val="24"/>
              </w:rPr>
              <w:t>副</w:t>
            </w:r>
          </w:p>
        </w:tc>
        <w:tc>
          <w:tcPr>
            <w:tcW w:w="929" w:type="dxa"/>
            <w:noWrap w:val="0"/>
            <w:vAlign w:val="center"/>
          </w:tcPr>
          <w:p w14:paraId="765B7201">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u w:val="none"/>
                <w:lang w:val="en-US" w:eastAsia="zh-CN" w:bidi="ar"/>
              </w:rPr>
              <w:t>54</w:t>
            </w:r>
          </w:p>
        </w:tc>
        <w:tc>
          <w:tcPr>
            <w:tcW w:w="1439" w:type="dxa"/>
            <w:noWrap w:val="0"/>
            <w:vAlign w:val="center"/>
          </w:tcPr>
          <w:p w14:paraId="35ABEA8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color w:val="auto"/>
                <w:kern w:val="0"/>
                <w:sz w:val="24"/>
                <w:szCs w:val="24"/>
              </w:rPr>
              <w:t>18</w:t>
            </w:r>
          </w:p>
        </w:tc>
        <w:tc>
          <w:tcPr>
            <w:tcW w:w="1355" w:type="dxa"/>
            <w:noWrap w:val="0"/>
            <w:vAlign w:val="top"/>
          </w:tcPr>
          <w:p w14:paraId="465D5CBD">
            <w:pPr>
              <w:spacing w:before="120" w:beforeLines="50"/>
              <w:ind w:right="-11"/>
              <w:jc w:val="center"/>
              <w:rPr>
                <w:rFonts w:hint="eastAsia" w:ascii="仿宋" w:hAnsi="仿宋" w:eastAsia="仿宋" w:cs="仿宋"/>
                <w:color w:val="auto"/>
                <w:spacing w:val="20"/>
                <w:sz w:val="24"/>
              </w:rPr>
            </w:pPr>
          </w:p>
        </w:tc>
        <w:tc>
          <w:tcPr>
            <w:tcW w:w="1690" w:type="dxa"/>
            <w:noWrap w:val="0"/>
            <w:vAlign w:val="top"/>
          </w:tcPr>
          <w:p w14:paraId="334E3D9F">
            <w:pPr>
              <w:spacing w:before="120" w:beforeLines="50"/>
              <w:ind w:right="-11"/>
              <w:jc w:val="center"/>
              <w:rPr>
                <w:rFonts w:hint="eastAsia" w:ascii="仿宋" w:hAnsi="仿宋" w:eastAsia="仿宋" w:cs="仿宋"/>
                <w:color w:val="auto"/>
                <w:spacing w:val="20"/>
                <w:sz w:val="24"/>
              </w:rPr>
            </w:pPr>
          </w:p>
        </w:tc>
      </w:tr>
      <w:tr w14:paraId="1A8A94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815" w:type="dxa"/>
            <w:noWrap w:val="0"/>
            <w:vAlign w:val="top"/>
          </w:tcPr>
          <w:p w14:paraId="0D846F84">
            <w:pPr>
              <w:spacing w:before="120" w:beforeLines="50"/>
              <w:ind w:right="-11"/>
              <w:jc w:val="center"/>
              <w:rPr>
                <w:rFonts w:hint="default" w:ascii="仿宋" w:hAnsi="仿宋" w:eastAsia="仿宋" w:cs="仿宋"/>
                <w:color w:val="auto"/>
                <w:spacing w:val="20"/>
                <w:sz w:val="24"/>
                <w:lang w:val="en-US" w:eastAsia="zh-CN"/>
              </w:rPr>
            </w:pPr>
            <w:r>
              <w:rPr>
                <w:rFonts w:hint="eastAsia" w:ascii="仿宋" w:hAnsi="仿宋" w:eastAsia="仿宋" w:cs="仿宋"/>
                <w:color w:val="auto"/>
                <w:spacing w:val="20"/>
                <w:sz w:val="24"/>
                <w:lang w:val="en-US" w:eastAsia="zh-CN"/>
              </w:rPr>
              <w:t>40</w:t>
            </w:r>
          </w:p>
        </w:tc>
        <w:tc>
          <w:tcPr>
            <w:tcW w:w="3006" w:type="dxa"/>
            <w:shd w:val="clear" w:color="auto" w:fill="auto"/>
            <w:noWrap w:val="0"/>
            <w:vAlign w:val="center"/>
          </w:tcPr>
          <w:p w14:paraId="466F6DD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b w:val="0"/>
                <w:bCs/>
                <w:color w:val="auto"/>
                <w:kern w:val="2"/>
                <w:sz w:val="24"/>
                <w:szCs w:val="24"/>
                <w:highlight w:val="none"/>
                <w:vertAlign w:val="baseline"/>
                <w:lang w:val="en-US" w:eastAsia="zh-CN" w:bidi="ar-SA"/>
              </w:rPr>
            </w:pPr>
            <w:r>
              <w:rPr>
                <w:rFonts w:hint="eastAsia" w:ascii="仿宋" w:hAnsi="仿宋" w:eastAsia="仿宋" w:cs="仿宋"/>
                <w:color w:val="auto"/>
                <w:kern w:val="0"/>
                <w:sz w:val="24"/>
                <w:szCs w:val="24"/>
              </w:rPr>
              <w:t>软肩章</w:t>
            </w:r>
          </w:p>
        </w:tc>
        <w:tc>
          <w:tcPr>
            <w:tcW w:w="975" w:type="dxa"/>
            <w:shd w:val="clear" w:color="auto" w:fill="auto"/>
            <w:noWrap w:val="0"/>
            <w:vAlign w:val="center"/>
          </w:tcPr>
          <w:p w14:paraId="6CDAE379">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b/>
                <w:bCs/>
                <w:color w:val="auto"/>
                <w:kern w:val="44"/>
                <w:sz w:val="24"/>
                <w:szCs w:val="44"/>
                <w:highlight w:val="none"/>
                <w:lang w:val="en-US" w:eastAsia="zh-CN" w:bidi="ar-SA"/>
              </w:rPr>
            </w:pPr>
          </w:p>
        </w:tc>
        <w:tc>
          <w:tcPr>
            <w:tcW w:w="862" w:type="dxa"/>
            <w:shd w:val="clear" w:color="auto" w:fill="auto"/>
            <w:noWrap w:val="0"/>
            <w:vAlign w:val="center"/>
          </w:tcPr>
          <w:p w14:paraId="0634C127">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b/>
                <w:bCs/>
                <w:color w:val="auto"/>
                <w:kern w:val="44"/>
                <w:sz w:val="24"/>
                <w:szCs w:val="44"/>
                <w:highlight w:val="none"/>
                <w:lang w:val="en-US" w:eastAsia="zh-CN" w:bidi="ar-SA"/>
              </w:rPr>
            </w:pPr>
          </w:p>
        </w:tc>
        <w:tc>
          <w:tcPr>
            <w:tcW w:w="1500" w:type="dxa"/>
            <w:shd w:val="clear" w:color="auto" w:fill="auto"/>
            <w:noWrap w:val="0"/>
            <w:vAlign w:val="top"/>
          </w:tcPr>
          <w:p w14:paraId="01D99EA3">
            <w:pPr>
              <w:spacing w:before="120" w:beforeLines="50"/>
              <w:ind w:right="-11" w:rightChars="0"/>
              <w:jc w:val="center"/>
              <w:rPr>
                <w:rFonts w:hint="eastAsia" w:ascii="仿宋" w:hAnsi="仿宋" w:eastAsia="仿宋" w:cs="仿宋"/>
                <w:color w:val="auto"/>
                <w:kern w:val="2"/>
                <w:sz w:val="24"/>
                <w:szCs w:val="22"/>
                <w:highlight w:val="none"/>
                <w:lang w:val="en-US" w:eastAsia="zh-CN" w:bidi="ar-SA"/>
              </w:rPr>
            </w:pPr>
          </w:p>
        </w:tc>
        <w:tc>
          <w:tcPr>
            <w:tcW w:w="882" w:type="dxa"/>
            <w:shd w:val="clear" w:color="auto" w:fill="auto"/>
            <w:noWrap w:val="0"/>
            <w:vAlign w:val="center"/>
          </w:tcPr>
          <w:p w14:paraId="18E86A8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sz w:val="24"/>
                <w:szCs w:val="24"/>
              </w:rPr>
              <w:t>副</w:t>
            </w:r>
          </w:p>
        </w:tc>
        <w:tc>
          <w:tcPr>
            <w:tcW w:w="929" w:type="dxa"/>
            <w:noWrap w:val="0"/>
            <w:vAlign w:val="center"/>
          </w:tcPr>
          <w:p w14:paraId="34143846">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u w:val="none"/>
                <w:lang w:val="en-US" w:eastAsia="zh-CN" w:bidi="ar"/>
              </w:rPr>
              <w:t>54</w:t>
            </w:r>
          </w:p>
        </w:tc>
        <w:tc>
          <w:tcPr>
            <w:tcW w:w="1439" w:type="dxa"/>
            <w:noWrap w:val="0"/>
            <w:vAlign w:val="center"/>
          </w:tcPr>
          <w:p w14:paraId="177795D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color w:val="auto"/>
                <w:kern w:val="0"/>
                <w:sz w:val="24"/>
                <w:szCs w:val="24"/>
              </w:rPr>
              <w:t>7.8</w:t>
            </w:r>
          </w:p>
        </w:tc>
        <w:tc>
          <w:tcPr>
            <w:tcW w:w="1355" w:type="dxa"/>
            <w:noWrap w:val="0"/>
            <w:vAlign w:val="top"/>
          </w:tcPr>
          <w:p w14:paraId="506BD313">
            <w:pPr>
              <w:spacing w:before="120" w:beforeLines="50"/>
              <w:ind w:right="-11"/>
              <w:jc w:val="center"/>
              <w:rPr>
                <w:rFonts w:hint="eastAsia" w:ascii="仿宋" w:hAnsi="仿宋" w:eastAsia="仿宋" w:cs="仿宋"/>
                <w:color w:val="auto"/>
                <w:spacing w:val="20"/>
                <w:sz w:val="24"/>
              </w:rPr>
            </w:pPr>
          </w:p>
        </w:tc>
        <w:tc>
          <w:tcPr>
            <w:tcW w:w="1690" w:type="dxa"/>
            <w:noWrap w:val="0"/>
            <w:vAlign w:val="top"/>
          </w:tcPr>
          <w:p w14:paraId="1261BAE7">
            <w:pPr>
              <w:spacing w:before="120" w:beforeLines="50"/>
              <w:ind w:right="-11"/>
              <w:jc w:val="center"/>
              <w:rPr>
                <w:rFonts w:hint="eastAsia" w:ascii="仿宋" w:hAnsi="仿宋" w:eastAsia="仿宋" w:cs="仿宋"/>
                <w:color w:val="auto"/>
                <w:spacing w:val="20"/>
                <w:sz w:val="24"/>
              </w:rPr>
            </w:pPr>
          </w:p>
        </w:tc>
      </w:tr>
      <w:tr w14:paraId="073C2B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815" w:type="dxa"/>
            <w:noWrap w:val="0"/>
            <w:vAlign w:val="top"/>
          </w:tcPr>
          <w:p w14:paraId="7EFEB6E5">
            <w:pPr>
              <w:spacing w:before="120" w:beforeLines="50"/>
              <w:ind w:right="-11"/>
              <w:jc w:val="center"/>
              <w:rPr>
                <w:rFonts w:hint="default" w:ascii="仿宋" w:hAnsi="仿宋" w:eastAsia="仿宋" w:cs="仿宋"/>
                <w:color w:val="auto"/>
                <w:spacing w:val="20"/>
                <w:sz w:val="24"/>
                <w:lang w:val="en-US" w:eastAsia="zh-CN"/>
              </w:rPr>
            </w:pPr>
            <w:r>
              <w:rPr>
                <w:rFonts w:hint="eastAsia" w:ascii="仿宋" w:hAnsi="仿宋" w:eastAsia="仿宋" w:cs="仿宋"/>
                <w:color w:val="auto"/>
                <w:spacing w:val="20"/>
                <w:sz w:val="24"/>
                <w:lang w:val="en-US" w:eastAsia="zh-CN"/>
              </w:rPr>
              <w:t>41</w:t>
            </w:r>
          </w:p>
        </w:tc>
        <w:tc>
          <w:tcPr>
            <w:tcW w:w="3006" w:type="dxa"/>
            <w:shd w:val="clear" w:color="auto" w:fill="auto"/>
            <w:noWrap w:val="0"/>
            <w:vAlign w:val="center"/>
          </w:tcPr>
          <w:p w14:paraId="7FFD2FA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bCs/>
                <w:color w:val="auto"/>
                <w:kern w:val="2"/>
                <w:sz w:val="24"/>
                <w:szCs w:val="24"/>
                <w:highlight w:val="none"/>
                <w:vertAlign w:val="baseline"/>
                <w:lang w:val="en-US" w:eastAsia="zh-CN" w:bidi="ar-SA"/>
              </w:rPr>
            </w:pPr>
            <w:r>
              <w:rPr>
                <w:rFonts w:hint="eastAsia" w:ascii="仿宋" w:hAnsi="仿宋" w:eastAsia="仿宋" w:cs="仿宋"/>
                <w:color w:val="auto"/>
                <w:kern w:val="0"/>
                <w:sz w:val="24"/>
                <w:szCs w:val="24"/>
              </w:rPr>
              <w:t>套式肩章</w:t>
            </w:r>
          </w:p>
        </w:tc>
        <w:tc>
          <w:tcPr>
            <w:tcW w:w="975" w:type="dxa"/>
            <w:shd w:val="clear" w:color="auto" w:fill="auto"/>
            <w:noWrap w:val="0"/>
            <w:vAlign w:val="center"/>
          </w:tcPr>
          <w:p w14:paraId="7ED4F621">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b/>
                <w:bCs/>
                <w:color w:val="auto"/>
                <w:kern w:val="44"/>
                <w:sz w:val="24"/>
                <w:szCs w:val="44"/>
                <w:highlight w:val="none"/>
                <w:lang w:val="en-US" w:eastAsia="zh-CN" w:bidi="ar-SA"/>
              </w:rPr>
            </w:pPr>
          </w:p>
        </w:tc>
        <w:tc>
          <w:tcPr>
            <w:tcW w:w="862" w:type="dxa"/>
            <w:shd w:val="clear" w:color="auto" w:fill="auto"/>
            <w:noWrap w:val="0"/>
            <w:vAlign w:val="center"/>
          </w:tcPr>
          <w:p w14:paraId="24895046">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b/>
                <w:bCs/>
                <w:color w:val="auto"/>
                <w:kern w:val="44"/>
                <w:sz w:val="24"/>
                <w:szCs w:val="44"/>
                <w:highlight w:val="none"/>
                <w:lang w:val="en-US" w:eastAsia="zh-CN" w:bidi="ar-SA"/>
              </w:rPr>
            </w:pPr>
          </w:p>
        </w:tc>
        <w:tc>
          <w:tcPr>
            <w:tcW w:w="1500" w:type="dxa"/>
            <w:shd w:val="clear" w:color="auto" w:fill="auto"/>
            <w:noWrap w:val="0"/>
            <w:vAlign w:val="top"/>
          </w:tcPr>
          <w:p w14:paraId="487D4A7D">
            <w:pPr>
              <w:spacing w:before="120" w:beforeLines="50"/>
              <w:ind w:right="-11" w:rightChars="0"/>
              <w:jc w:val="center"/>
              <w:rPr>
                <w:rFonts w:hint="eastAsia" w:ascii="仿宋" w:hAnsi="仿宋" w:eastAsia="仿宋" w:cs="仿宋"/>
                <w:color w:val="auto"/>
                <w:kern w:val="2"/>
                <w:sz w:val="24"/>
                <w:szCs w:val="22"/>
                <w:highlight w:val="none"/>
                <w:lang w:val="en-US" w:eastAsia="zh-CN" w:bidi="ar-SA"/>
              </w:rPr>
            </w:pPr>
          </w:p>
        </w:tc>
        <w:tc>
          <w:tcPr>
            <w:tcW w:w="882" w:type="dxa"/>
            <w:shd w:val="clear" w:color="auto" w:fill="auto"/>
            <w:noWrap w:val="0"/>
            <w:vAlign w:val="center"/>
          </w:tcPr>
          <w:p w14:paraId="027317F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sz w:val="24"/>
                <w:szCs w:val="24"/>
              </w:rPr>
              <w:t>副</w:t>
            </w:r>
          </w:p>
        </w:tc>
        <w:tc>
          <w:tcPr>
            <w:tcW w:w="929" w:type="dxa"/>
            <w:noWrap w:val="0"/>
            <w:vAlign w:val="center"/>
          </w:tcPr>
          <w:p w14:paraId="09B26FEF">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u w:val="none"/>
                <w:lang w:val="en-US" w:eastAsia="zh-CN" w:bidi="ar"/>
              </w:rPr>
              <w:t>54</w:t>
            </w:r>
          </w:p>
        </w:tc>
        <w:tc>
          <w:tcPr>
            <w:tcW w:w="1439" w:type="dxa"/>
            <w:noWrap w:val="0"/>
            <w:vAlign w:val="center"/>
          </w:tcPr>
          <w:p w14:paraId="46E211A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color w:val="auto"/>
                <w:kern w:val="0"/>
                <w:sz w:val="24"/>
                <w:szCs w:val="24"/>
              </w:rPr>
              <w:t>5.5</w:t>
            </w:r>
          </w:p>
        </w:tc>
        <w:tc>
          <w:tcPr>
            <w:tcW w:w="1355" w:type="dxa"/>
            <w:noWrap w:val="0"/>
            <w:vAlign w:val="top"/>
          </w:tcPr>
          <w:p w14:paraId="52B06969">
            <w:pPr>
              <w:spacing w:before="120" w:beforeLines="50"/>
              <w:ind w:right="-11"/>
              <w:jc w:val="center"/>
              <w:rPr>
                <w:rFonts w:hint="eastAsia" w:ascii="仿宋" w:hAnsi="仿宋" w:eastAsia="仿宋" w:cs="仿宋"/>
                <w:color w:val="auto"/>
                <w:spacing w:val="20"/>
                <w:sz w:val="24"/>
              </w:rPr>
            </w:pPr>
          </w:p>
        </w:tc>
        <w:tc>
          <w:tcPr>
            <w:tcW w:w="1690" w:type="dxa"/>
            <w:noWrap w:val="0"/>
            <w:vAlign w:val="top"/>
          </w:tcPr>
          <w:p w14:paraId="2D6F202C">
            <w:pPr>
              <w:spacing w:before="120" w:beforeLines="50"/>
              <w:ind w:right="-11"/>
              <w:jc w:val="center"/>
              <w:rPr>
                <w:rFonts w:hint="eastAsia" w:ascii="仿宋" w:hAnsi="仿宋" w:eastAsia="仿宋" w:cs="仿宋"/>
                <w:color w:val="auto"/>
                <w:spacing w:val="20"/>
                <w:sz w:val="24"/>
              </w:rPr>
            </w:pPr>
          </w:p>
        </w:tc>
      </w:tr>
      <w:tr w14:paraId="318176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815" w:type="dxa"/>
            <w:noWrap w:val="0"/>
            <w:vAlign w:val="top"/>
          </w:tcPr>
          <w:p w14:paraId="6C52C15A">
            <w:pPr>
              <w:spacing w:before="120" w:beforeLines="50"/>
              <w:ind w:right="-11"/>
              <w:jc w:val="center"/>
              <w:rPr>
                <w:rFonts w:hint="default" w:ascii="仿宋" w:hAnsi="仿宋" w:eastAsia="仿宋" w:cs="仿宋"/>
                <w:color w:val="auto"/>
                <w:spacing w:val="20"/>
                <w:sz w:val="24"/>
                <w:lang w:val="en-US" w:eastAsia="zh-CN"/>
              </w:rPr>
            </w:pPr>
            <w:r>
              <w:rPr>
                <w:rFonts w:hint="eastAsia" w:ascii="仿宋" w:hAnsi="仿宋" w:eastAsia="仿宋" w:cs="仿宋"/>
                <w:color w:val="auto"/>
                <w:spacing w:val="20"/>
                <w:sz w:val="24"/>
                <w:lang w:val="en-US" w:eastAsia="zh-CN"/>
              </w:rPr>
              <w:t>42</w:t>
            </w:r>
          </w:p>
        </w:tc>
        <w:tc>
          <w:tcPr>
            <w:tcW w:w="3006" w:type="dxa"/>
            <w:shd w:val="clear" w:color="auto" w:fill="auto"/>
            <w:noWrap w:val="0"/>
            <w:vAlign w:val="center"/>
          </w:tcPr>
          <w:p w14:paraId="73E39FC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bCs/>
                <w:color w:val="auto"/>
                <w:kern w:val="2"/>
                <w:sz w:val="24"/>
                <w:szCs w:val="24"/>
                <w:highlight w:val="none"/>
                <w:vertAlign w:val="baseline"/>
                <w:lang w:val="en-US" w:eastAsia="zh-CN" w:bidi="ar-SA"/>
              </w:rPr>
            </w:pPr>
            <w:r>
              <w:rPr>
                <w:rFonts w:hint="eastAsia" w:ascii="仿宋" w:hAnsi="仿宋" w:eastAsia="仿宋" w:cs="仿宋"/>
                <w:color w:val="auto"/>
                <w:kern w:val="0"/>
                <w:sz w:val="24"/>
                <w:szCs w:val="24"/>
              </w:rPr>
              <w:t>硬胸徽</w:t>
            </w:r>
          </w:p>
        </w:tc>
        <w:tc>
          <w:tcPr>
            <w:tcW w:w="975" w:type="dxa"/>
            <w:shd w:val="clear" w:color="auto" w:fill="auto"/>
            <w:noWrap w:val="0"/>
            <w:vAlign w:val="center"/>
          </w:tcPr>
          <w:p w14:paraId="12F720E7">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b/>
                <w:bCs/>
                <w:color w:val="auto"/>
                <w:kern w:val="44"/>
                <w:sz w:val="24"/>
                <w:szCs w:val="44"/>
                <w:highlight w:val="none"/>
                <w:lang w:val="en-US" w:eastAsia="zh-CN" w:bidi="ar-SA"/>
              </w:rPr>
            </w:pPr>
          </w:p>
        </w:tc>
        <w:tc>
          <w:tcPr>
            <w:tcW w:w="862" w:type="dxa"/>
            <w:shd w:val="clear" w:color="auto" w:fill="auto"/>
            <w:noWrap w:val="0"/>
            <w:vAlign w:val="center"/>
          </w:tcPr>
          <w:p w14:paraId="49D5D96C">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b/>
                <w:bCs/>
                <w:color w:val="auto"/>
                <w:kern w:val="44"/>
                <w:sz w:val="24"/>
                <w:szCs w:val="44"/>
                <w:highlight w:val="none"/>
                <w:lang w:val="en-US" w:eastAsia="zh-CN" w:bidi="ar-SA"/>
              </w:rPr>
            </w:pPr>
          </w:p>
        </w:tc>
        <w:tc>
          <w:tcPr>
            <w:tcW w:w="1500" w:type="dxa"/>
            <w:shd w:val="clear" w:color="auto" w:fill="auto"/>
            <w:noWrap w:val="0"/>
            <w:vAlign w:val="top"/>
          </w:tcPr>
          <w:p w14:paraId="6A6AE4D8">
            <w:pPr>
              <w:spacing w:before="120" w:beforeLines="50"/>
              <w:ind w:right="-11" w:rightChars="0"/>
              <w:jc w:val="center"/>
              <w:rPr>
                <w:rFonts w:hint="eastAsia" w:ascii="仿宋" w:hAnsi="仿宋" w:eastAsia="仿宋" w:cs="仿宋"/>
                <w:color w:val="auto"/>
                <w:kern w:val="2"/>
                <w:sz w:val="24"/>
                <w:szCs w:val="22"/>
                <w:highlight w:val="none"/>
                <w:lang w:val="en-US" w:eastAsia="zh-CN" w:bidi="ar-SA"/>
              </w:rPr>
            </w:pPr>
          </w:p>
        </w:tc>
        <w:tc>
          <w:tcPr>
            <w:tcW w:w="882" w:type="dxa"/>
            <w:shd w:val="clear" w:color="auto" w:fill="auto"/>
            <w:noWrap w:val="0"/>
            <w:vAlign w:val="center"/>
          </w:tcPr>
          <w:p w14:paraId="474BAD8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sz w:val="24"/>
                <w:szCs w:val="24"/>
              </w:rPr>
              <w:t>枚</w:t>
            </w:r>
          </w:p>
        </w:tc>
        <w:tc>
          <w:tcPr>
            <w:tcW w:w="929" w:type="dxa"/>
            <w:noWrap w:val="0"/>
            <w:vAlign w:val="center"/>
          </w:tcPr>
          <w:p w14:paraId="6F58582B">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u w:val="none"/>
                <w:lang w:val="en-US" w:eastAsia="zh-CN" w:bidi="ar"/>
              </w:rPr>
              <w:t>54</w:t>
            </w:r>
          </w:p>
        </w:tc>
        <w:tc>
          <w:tcPr>
            <w:tcW w:w="1439" w:type="dxa"/>
            <w:noWrap w:val="0"/>
            <w:vAlign w:val="center"/>
          </w:tcPr>
          <w:p w14:paraId="1996C15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color w:val="auto"/>
                <w:kern w:val="0"/>
                <w:sz w:val="24"/>
                <w:szCs w:val="24"/>
              </w:rPr>
              <w:t>8</w:t>
            </w:r>
          </w:p>
        </w:tc>
        <w:tc>
          <w:tcPr>
            <w:tcW w:w="1355" w:type="dxa"/>
            <w:noWrap w:val="0"/>
            <w:vAlign w:val="top"/>
          </w:tcPr>
          <w:p w14:paraId="39305929">
            <w:pPr>
              <w:spacing w:before="120" w:beforeLines="50"/>
              <w:ind w:right="-11"/>
              <w:jc w:val="center"/>
              <w:rPr>
                <w:rFonts w:hint="eastAsia" w:ascii="仿宋" w:hAnsi="仿宋" w:eastAsia="仿宋" w:cs="仿宋"/>
                <w:color w:val="auto"/>
                <w:spacing w:val="20"/>
                <w:sz w:val="24"/>
              </w:rPr>
            </w:pPr>
          </w:p>
        </w:tc>
        <w:tc>
          <w:tcPr>
            <w:tcW w:w="1690" w:type="dxa"/>
            <w:noWrap w:val="0"/>
            <w:vAlign w:val="top"/>
          </w:tcPr>
          <w:p w14:paraId="71FC3B2A">
            <w:pPr>
              <w:spacing w:before="120" w:beforeLines="50"/>
              <w:ind w:right="-11"/>
              <w:jc w:val="center"/>
              <w:rPr>
                <w:rFonts w:hint="eastAsia" w:ascii="仿宋" w:hAnsi="仿宋" w:eastAsia="仿宋" w:cs="仿宋"/>
                <w:color w:val="auto"/>
                <w:spacing w:val="20"/>
                <w:sz w:val="24"/>
              </w:rPr>
            </w:pPr>
          </w:p>
        </w:tc>
      </w:tr>
      <w:tr w14:paraId="1CCCBD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815" w:type="dxa"/>
            <w:noWrap w:val="0"/>
            <w:vAlign w:val="top"/>
          </w:tcPr>
          <w:p w14:paraId="7C1B995E">
            <w:pPr>
              <w:spacing w:before="120" w:beforeLines="50"/>
              <w:ind w:right="-11"/>
              <w:jc w:val="center"/>
              <w:rPr>
                <w:rFonts w:hint="default" w:ascii="仿宋" w:hAnsi="仿宋" w:eastAsia="仿宋" w:cs="仿宋"/>
                <w:color w:val="auto"/>
                <w:spacing w:val="20"/>
                <w:sz w:val="24"/>
                <w:lang w:val="en-US" w:eastAsia="zh-CN"/>
              </w:rPr>
            </w:pPr>
            <w:r>
              <w:rPr>
                <w:rFonts w:hint="eastAsia" w:ascii="仿宋" w:hAnsi="仿宋" w:eastAsia="仿宋" w:cs="仿宋"/>
                <w:color w:val="auto"/>
                <w:spacing w:val="20"/>
                <w:sz w:val="24"/>
                <w:lang w:val="en-US" w:eastAsia="zh-CN"/>
              </w:rPr>
              <w:t>43</w:t>
            </w:r>
          </w:p>
        </w:tc>
        <w:tc>
          <w:tcPr>
            <w:tcW w:w="3006" w:type="dxa"/>
            <w:shd w:val="clear" w:color="auto" w:fill="auto"/>
            <w:noWrap w:val="0"/>
            <w:vAlign w:val="center"/>
          </w:tcPr>
          <w:p w14:paraId="075B320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bCs/>
                <w:color w:val="auto"/>
                <w:kern w:val="2"/>
                <w:sz w:val="24"/>
                <w:szCs w:val="24"/>
                <w:highlight w:val="none"/>
                <w:vertAlign w:val="baseline"/>
                <w:lang w:val="en-US" w:eastAsia="zh-CN" w:bidi="ar-SA"/>
              </w:rPr>
            </w:pPr>
            <w:r>
              <w:rPr>
                <w:rFonts w:hint="eastAsia" w:ascii="仿宋" w:hAnsi="仿宋" w:eastAsia="仿宋" w:cs="仿宋"/>
                <w:color w:val="auto"/>
                <w:kern w:val="0"/>
                <w:sz w:val="24"/>
                <w:szCs w:val="24"/>
              </w:rPr>
              <w:t>软胸徽</w:t>
            </w:r>
          </w:p>
        </w:tc>
        <w:tc>
          <w:tcPr>
            <w:tcW w:w="975" w:type="dxa"/>
            <w:shd w:val="clear" w:color="auto" w:fill="auto"/>
            <w:noWrap w:val="0"/>
            <w:vAlign w:val="center"/>
          </w:tcPr>
          <w:p w14:paraId="6B08CF81">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b/>
                <w:bCs/>
                <w:color w:val="auto"/>
                <w:kern w:val="44"/>
                <w:sz w:val="24"/>
                <w:szCs w:val="44"/>
                <w:highlight w:val="none"/>
                <w:lang w:val="en-US" w:eastAsia="zh-CN" w:bidi="ar-SA"/>
              </w:rPr>
            </w:pPr>
          </w:p>
        </w:tc>
        <w:tc>
          <w:tcPr>
            <w:tcW w:w="862" w:type="dxa"/>
            <w:shd w:val="clear" w:color="auto" w:fill="auto"/>
            <w:noWrap w:val="0"/>
            <w:vAlign w:val="center"/>
          </w:tcPr>
          <w:p w14:paraId="7395665D">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b/>
                <w:bCs/>
                <w:color w:val="auto"/>
                <w:kern w:val="44"/>
                <w:sz w:val="24"/>
                <w:szCs w:val="44"/>
                <w:highlight w:val="none"/>
                <w:lang w:val="en-US" w:eastAsia="zh-CN" w:bidi="ar-SA"/>
              </w:rPr>
            </w:pPr>
          </w:p>
        </w:tc>
        <w:tc>
          <w:tcPr>
            <w:tcW w:w="1500" w:type="dxa"/>
            <w:shd w:val="clear" w:color="auto" w:fill="auto"/>
            <w:noWrap w:val="0"/>
            <w:vAlign w:val="top"/>
          </w:tcPr>
          <w:p w14:paraId="1AFCA278">
            <w:pPr>
              <w:spacing w:before="120" w:beforeLines="50"/>
              <w:ind w:right="-11" w:rightChars="0"/>
              <w:jc w:val="center"/>
              <w:rPr>
                <w:rFonts w:hint="eastAsia" w:ascii="仿宋" w:hAnsi="仿宋" w:eastAsia="仿宋" w:cs="仿宋"/>
                <w:color w:val="auto"/>
                <w:kern w:val="2"/>
                <w:sz w:val="24"/>
                <w:szCs w:val="22"/>
                <w:highlight w:val="none"/>
                <w:lang w:val="en-US" w:eastAsia="zh-CN" w:bidi="ar-SA"/>
              </w:rPr>
            </w:pPr>
          </w:p>
        </w:tc>
        <w:tc>
          <w:tcPr>
            <w:tcW w:w="882" w:type="dxa"/>
            <w:shd w:val="clear" w:color="auto" w:fill="auto"/>
            <w:noWrap w:val="0"/>
            <w:vAlign w:val="center"/>
          </w:tcPr>
          <w:p w14:paraId="5F905F9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sz w:val="24"/>
                <w:szCs w:val="24"/>
              </w:rPr>
              <w:t>枚</w:t>
            </w:r>
          </w:p>
        </w:tc>
        <w:tc>
          <w:tcPr>
            <w:tcW w:w="929" w:type="dxa"/>
            <w:noWrap w:val="0"/>
            <w:vAlign w:val="center"/>
          </w:tcPr>
          <w:p w14:paraId="6282EFB0">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u w:val="none"/>
                <w:lang w:val="en-US" w:eastAsia="zh-CN" w:bidi="ar"/>
              </w:rPr>
              <w:t>54</w:t>
            </w:r>
          </w:p>
        </w:tc>
        <w:tc>
          <w:tcPr>
            <w:tcW w:w="1439" w:type="dxa"/>
            <w:noWrap w:val="0"/>
            <w:vAlign w:val="center"/>
          </w:tcPr>
          <w:p w14:paraId="6835DB2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color w:val="auto"/>
                <w:kern w:val="0"/>
                <w:sz w:val="24"/>
                <w:szCs w:val="24"/>
              </w:rPr>
              <w:t>3</w:t>
            </w:r>
          </w:p>
        </w:tc>
        <w:tc>
          <w:tcPr>
            <w:tcW w:w="1355" w:type="dxa"/>
            <w:noWrap w:val="0"/>
            <w:vAlign w:val="top"/>
          </w:tcPr>
          <w:p w14:paraId="493E6375">
            <w:pPr>
              <w:spacing w:before="120" w:beforeLines="50"/>
              <w:ind w:right="-11"/>
              <w:jc w:val="center"/>
              <w:rPr>
                <w:rFonts w:hint="eastAsia" w:ascii="仿宋" w:hAnsi="仿宋" w:eastAsia="仿宋" w:cs="仿宋"/>
                <w:color w:val="auto"/>
                <w:spacing w:val="20"/>
                <w:sz w:val="24"/>
              </w:rPr>
            </w:pPr>
          </w:p>
        </w:tc>
        <w:tc>
          <w:tcPr>
            <w:tcW w:w="1690" w:type="dxa"/>
            <w:noWrap w:val="0"/>
            <w:vAlign w:val="top"/>
          </w:tcPr>
          <w:p w14:paraId="29F3ED7B">
            <w:pPr>
              <w:spacing w:before="120" w:beforeLines="50"/>
              <w:ind w:right="-11"/>
              <w:jc w:val="center"/>
              <w:rPr>
                <w:rFonts w:hint="eastAsia" w:ascii="仿宋" w:hAnsi="仿宋" w:eastAsia="仿宋" w:cs="仿宋"/>
                <w:color w:val="auto"/>
                <w:spacing w:val="20"/>
                <w:sz w:val="24"/>
              </w:rPr>
            </w:pPr>
          </w:p>
        </w:tc>
      </w:tr>
      <w:tr w14:paraId="0E13A7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815" w:type="dxa"/>
            <w:noWrap w:val="0"/>
            <w:vAlign w:val="top"/>
          </w:tcPr>
          <w:p w14:paraId="5C525067">
            <w:pPr>
              <w:spacing w:before="120" w:beforeLines="50"/>
              <w:ind w:right="-11"/>
              <w:jc w:val="center"/>
              <w:rPr>
                <w:rFonts w:hint="default" w:ascii="仿宋" w:hAnsi="仿宋" w:eastAsia="仿宋" w:cs="仿宋"/>
                <w:color w:val="auto"/>
                <w:spacing w:val="20"/>
                <w:sz w:val="24"/>
                <w:lang w:val="en-US" w:eastAsia="zh-CN"/>
              </w:rPr>
            </w:pPr>
            <w:r>
              <w:rPr>
                <w:rFonts w:hint="eastAsia" w:ascii="仿宋" w:hAnsi="仿宋" w:eastAsia="仿宋" w:cs="仿宋"/>
                <w:color w:val="auto"/>
                <w:spacing w:val="20"/>
                <w:sz w:val="24"/>
                <w:lang w:val="en-US" w:eastAsia="zh-CN"/>
              </w:rPr>
              <w:t>44</w:t>
            </w:r>
          </w:p>
        </w:tc>
        <w:tc>
          <w:tcPr>
            <w:tcW w:w="3006" w:type="dxa"/>
            <w:shd w:val="clear" w:color="auto" w:fill="auto"/>
            <w:noWrap w:val="0"/>
            <w:vAlign w:val="center"/>
          </w:tcPr>
          <w:p w14:paraId="4FA5236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bCs/>
                <w:color w:val="auto"/>
                <w:kern w:val="2"/>
                <w:sz w:val="24"/>
                <w:szCs w:val="24"/>
                <w:highlight w:val="none"/>
                <w:vertAlign w:val="baseline"/>
                <w:lang w:val="en-US" w:eastAsia="zh-CN" w:bidi="ar-SA"/>
              </w:rPr>
            </w:pPr>
            <w:r>
              <w:rPr>
                <w:rFonts w:hint="eastAsia" w:ascii="仿宋" w:hAnsi="仿宋" w:eastAsia="仿宋" w:cs="仿宋"/>
                <w:color w:val="auto"/>
                <w:kern w:val="0"/>
                <w:sz w:val="24"/>
                <w:szCs w:val="24"/>
              </w:rPr>
              <w:t>硬胸号</w:t>
            </w:r>
          </w:p>
        </w:tc>
        <w:tc>
          <w:tcPr>
            <w:tcW w:w="975" w:type="dxa"/>
            <w:shd w:val="clear" w:color="auto" w:fill="auto"/>
            <w:noWrap w:val="0"/>
            <w:vAlign w:val="center"/>
          </w:tcPr>
          <w:p w14:paraId="7E56A689">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b/>
                <w:bCs/>
                <w:color w:val="auto"/>
                <w:kern w:val="44"/>
                <w:sz w:val="24"/>
                <w:szCs w:val="44"/>
                <w:highlight w:val="none"/>
                <w:lang w:val="en-US" w:eastAsia="zh-CN" w:bidi="ar-SA"/>
              </w:rPr>
            </w:pPr>
          </w:p>
        </w:tc>
        <w:tc>
          <w:tcPr>
            <w:tcW w:w="862" w:type="dxa"/>
            <w:shd w:val="clear" w:color="auto" w:fill="auto"/>
            <w:noWrap w:val="0"/>
            <w:vAlign w:val="center"/>
          </w:tcPr>
          <w:p w14:paraId="68FD1794">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b/>
                <w:bCs/>
                <w:color w:val="auto"/>
                <w:kern w:val="44"/>
                <w:sz w:val="24"/>
                <w:szCs w:val="44"/>
                <w:highlight w:val="none"/>
                <w:lang w:val="en-US" w:eastAsia="zh-CN" w:bidi="ar-SA"/>
              </w:rPr>
            </w:pPr>
          </w:p>
        </w:tc>
        <w:tc>
          <w:tcPr>
            <w:tcW w:w="1500" w:type="dxa"/>
            <w:shd w:val="clear" w:color="auto" w:fill="auto"/>
            <w:noWrap w:val="0"/>
            <w:vAlign w:val="top"/>
          </w:tcPr>
          <w:p w14:paraId="70BC4927">
            <w:pPr>
              <w:spacing w:before="120" w:beforeLines="50"/>
              <w:ind w:right="-11" w:rightChars="0"/>
              <w:jc w:val="center"/>
              <w:rPr>
                <w:rFonts w:hint="eastAsia" w:ascii="仿宋" w:hAnsi="仿宋" w:eastAsia="仿宋" w:cs="仿宋"/>
                <w:color w:val="auto"/>
                <w:kern w:val="2"/>
                <w:sz w:val="24"/>
                <w:szCs w:val="22"/>
                <w:highlight w:val="none"/>
                <w:lang w:val="en-US" w:eastAsia="zh-CN" w:bidi="ar-SA"/>
              </w:rPr>
            </w:pPr>
          </w:p>
        </w:tc>
        <w:tc>
          <w:tcPr>
            <w:tcW w:w="882" w:type="dxa"/>
            <w:shd w:val="clear" w:color="auto" w:fill="auto"/>
            <w:noWrap w:val="0"/>
            <w:vAlign w:val="center"/>
          </w:tcPr>
          <w:p w14:paraId="57F4070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sz w:val="24"/>
                <w:szCs w:val="24"/>
              </w:rPr>
              <w:t>枚</w:t>
            </w:r>
          </w:p>
        </w:tc>
        <w:tc>
          <w:tcPr>
            <w:tcW w:w="929" w:type="dxa"/>
            <w:noWrap w:val="0"/>
            <w:vAlign w:val="center"/>
          </w:tcPr>
          <w:p w14:paraId="3515F490">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u w:val="none"/>
                <w:lang w:val="en-US" w:eastAsia="zh-CN" w:bidi="ar"/>
              </w:rPr>
              <w:t>27</w:t>
            </w:r>
          </w:p>
        </w:tc>
        <w:tc>
          <w:tcPr>
            <w:tcW w:w="1439" w:type="dxa"/>
            <w:noWrap w:val="0"/>
            <w:vAlign w:val="center"/>
          </w:tcPr>
          <w:p w14:paraId="18D0407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color w:val="auto"/>
                <w:kern w:val="0"/>
                <w:sz w:val="24"/>
                <w:szCs w:val="24"/>
              </w:rPr>
              <w:t>8</w:t>
            </w:r>
          </w:p>
        </w:tc>
        <w:tc>
          <w:tcPr>
            <w:tcW w:w="1355" w:type="dxa"/>
            <w:noWrap w:val="0"/>
            <w:vAlign w:val="top"/>
          </w:tcPr>
          <w:p w14:paraId="66B33572">
            <w:pPr>
              <w:spacing w:before="120" w:beforeLines="50"/>
              <w:ind w:right="-11"/>
              <w:jc w:val="center"/>
              <w:rPr>
                <w:rFonts w:hint="eastAsia" w:ascii="仿宋" w:hAnsi="仿宋" w:eastAsia="仿宋" w:cs="仿宋"/>
                <w:color w:val="auto"/>
                <w:spacing w:val="20"/>
                <w:sz w:val="24"/>
              </w:rPr>
            </w:pPr>
          </w:p>
        </w:tc>
        <w:tc>
          <w:tcPr>
            <w:tcW w:w="1690" w:type="dxa"/>
            <w:noWrap w:val="0"/>
            <w:vAlign w:val="top"/>
          </w:tcPr>
          <w:p w14:paraId="6E2B8BB4">
            <w:pPr>
              <w:spacing w:before="120" w:beforeLines="50"/>
              <w:ind w:right="-11"/>
              <w:jc w:val="center"/>
              <w:rPr>
                <w:rFonts w:hint="eastAsia" w:ascii="仿宋" w:hAnsi="仿宋" w:eastAsia="仿宋" w:cs="仿宋"/>
                <w:color w:val="auto"/>
                <w:spacing w:val="20"/>
                <w:sz w:val="24"/>
              </w:rPr>
            </w:pPr>
          </w:p>
        </w:tc>
      </w:tr>
      <w:tr w14:paraId="2EC868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815" w:type="dxa"/>
            <w:noWrap w:val="0"/>
            <w:vAlign w:val="top"/>
          </w:tcPr>
          <w:p w14:paraId="7D96C3B6">
            <w:pPr>
              <w:spacing w:before="120" w:beforeLines="50"/>
              <w:ind w:right="-11"/>
              <w:jc w:val="center"/>
              <w:rPr>
                <w:rFonts w:hint="default" w:ascii="仿宋" w:hAnsi="仿宋" w:eastAsia="仿宋" w:cs="仿宋"/>
                <w:color w:val="auto"/>
                <w:spacing w:val="20"/>
                <w:sz w:val="24"/>
                <w:lang w:val="en-US" w:eastAsia="zh-CN"/>
              </w:rPr>
            </w:pPr>
            <w:r>
              <w:rPr>
                <w:rFonts w:hint="eastAsia" w:ascii="仿宋" w:hAnsi="仿宋" w:eastAsia="仿宋" w:cs="仿宋"/>
                <w:color w:val="auto"/>
                <w:spacing w:val="20"/>
                <w:sz w:val="24"/>
                <w:lang w:val="en-US" w:eastAsia="zh-CN"/>
              </w:rPr>
              <w:t>45</w:t>
            </w:r>
          </w:p>
        </w:tc>
        <w:tc>
          <w:tcPr>
            <w:tcW w:w="3006" w:type="dxa"/>
            <w:shd w:val="clear" w:color="auto" w:fill="auto"/>
            <w:noWrap w:val="0"/>
            <w:vAlign w:val="center"/>
          </w:tcPr>
          <w:p w14:paraId="7148282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bCs/>
                <w:color w:val="auto"/>
                <w:kern w:val="2"/>
                <w:sz w:val="24"/>
                <w:szCs w:val="24"/>
                <w:highlight w:val="none"/>
                <w:vertAlign w:val="baseline"/>
                <w:lang w:val="en-US" w:eastAsia="zh-CN" w:bidi="ar-SA"/>
              </w:rPr>
            </w:pPr>
            <w:r>
              <w:rPr>
                <w:rFonts w:hint="eastAsia" w:ascii="仿宋" w:hAnsi="仿宋" w:eastAsia="仿宋" w:cs="仿宋"/>
                <w:color w:val="auto"/>
                <w:kern w:val="0"/>
                <w:sz w:val="24"/>
                <w:szCs w:val="24"/>
              </w:rPr>
              <w:t>软胸号</w:t>
            </w:r>
          </w:p>
        </w:tc>
        <w:tc>
          <w:tcPr>
            <w:tcW w:w="975" w:type="dxa"/>
            <w:shd w:val="clear" w:color="auto" w:fill="auto"/>
            <w:noWrap w:val="0"/>
            <w:vAlign w:val="center"/>
          </w:tcPr>
          <w:p w14:paraId="06B444DB">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b/>
                <w:bCs/>
                <w:color w:val="auto"/>
                <w:kern w:val="44"/>
                <w:sz w:val="24"/>
                <w:szCs w:val="44"/>
                <w:highlight w:val="none"/>
                <w:lang w:val="en-US" w:eastAsia="zh-CN" w:bidi="ar-SA"/>
              </w:rPr>
            </w:pPr>
          </w:p>
        </w:tc>
        <w:tc>
          <w:tcPr>
            <w:tcW w:w="862" w:type="dxa"/>
            <w:shd w:val="clear" w:color="auto" w:fill="auto"/>
            <w:noWrap w:val="0"/>
            <w:vAlign w:val="center"/>
          </w:tcPr>
          <w:p w14:paraId="27B2BD92">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b/>
                <w:bCs/>
                <w:color w:val="auto"/>
                <w:kern w:val="44"/>
                <w:sz w:val="24"/>
                <w:szCs w:val="44"/>
                <w:highlight w:val="none"/>
                <w:lang w:val="en-US" w:eastAsia="zh-CN" w:bidi="ar-SA"/>
              </w:rPr>
            </w:pPr>
          </w:p>
        </w:tc>
        <w:tc>
          <w:tcPr>
            <w:tcW w:w="1500" w:type="dxa"/>
            <w:shd w:val="clear" w:color="auto" w:fill="auto"/>
            <w:noWrap w:val="0"/>
            <w:vAlign w:val="top"/>
          </w:tcPr>
          <w:p w14:paraId="5E438BBF">
            <w:pPr>
              <w:spacing w:before="120" w:beforeLines="50"/>
              <w:ind w:right="-11" w:rightChars="0"/>
              <w:jc w:val="center"/>
              <w:rPr>
                <w:rFonts w:hint="eastAsia" w:ascii="仿宋" w:hAnsi="仿宋" w:eastAsia="仿宋" w:cs="仿宋"/>
                <w:color w:val="auto"/>
                <w:kern w:val="2"/>
                <w:sz w:val="24"/>
                <w:szCs w:val="22"/>
                <w:highlight w:val="none"/>
                <w:lang w:val="en-US" w:eastAsia="zh-CN" w:bidi="ar-SA"/>
              </w:rPr>
            </w:pPr>
          </w:p>
        </w:tc>
        <w:tc>
          <w:tcPr>
            <w:tcW w:w="882" w:type="dxa"/>
            <w:shd w:val="clear" w:color="auto" w:fill="auto"/>
            <w:noWrap w:val="0"/>
            <w:vAlign w:val="center"/>
          </w:tcPr>
          <w:p w14:paraId="0E674BA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sz w:val="24"/>
                <w:szCs w:val="24"/>
              </w:rPr>
              <w:t>枚</w:t>
            </w:r>
          </w:p>
        </w:tc>
        <w:tc>
          <w:tcPr>
            <w:tcW w:w="929" w:type="dxa"/>
            <w:noWrap w:val="0"/>
            <w:vAlign w:val="center"/>
          </w:tcPr>
          <w:p w14:paraId="601031D6">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u w:val="none"/>
                <w:lang w:val="en-US" w:eastAsia="zh-CN" w:bidi="ar"/>
              </w:rPr>
              <w:t>27</w:t>
            </w:r>
          </w:p>
        </w:tc>
        <w:tc>
          <w:tcPr>
            <w:tcW w:w="1439" w:type="dxa"/>
            <w:noWrap w:val="0"/>
            <w:vAlign w:val="center"/>
          </w:tcPr>
          <w:p w14:paraId="48B1E22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color w:val="auto"/>
                <w:kern w:val="0"/>
                <w:sz w:val="24"/>
                <w:szCs w:val="24"/>
              </w:rPr>
              <w:t>2.5</w:t>
            </w:r>
          </w:p>
        </w:tc>
        <w:tc>
          <w:tcPr>
            <w:tcW w:w="1355" w:type="dxa"/>
            <w:noWrap w:val="0"/>
            <w:vAlign w:val="top"/>
          </w:tcPr>
          <w:p w14:paraId="3F7BE068">
            <w:pPr>
              <w:spacing w:before="120" w:beforeLines="50"/>
              <w:ind w:right="-11"/>
              <w:jc w:val="center"/>
              <w:rPr>
                <w:rFonts w:hint="eastAsia" w:ascii="仿宋" w:hAnsi="仿宋" w:eastAsia="仿宋" w:cs="仿宋"/>
                <w:color w:val="auto"/>
                <w:spacing w:val="20"/>
                <w:sz w:val="24"/>
              </w:rPr>
            </w:pPr>
          </w:p>
        </w:tc>
        <w:tc>
          <w:tcPr>
            <w:tcW w:w="1690" w:type="dxa"/>
            <w:noWrap w:val="0"/>
            <w:vAlign w:val="top"/>
          </w:tcPr>
          <w:p w14:paraId="7F17CCFA">
            <w:pPr>
              <w:spacing w:before="120" w:beforeLines="50"/>
              <w:ind w:right="-11"/>
              <w:jc w:val="center"/>
              <w:rPr>
                <w:rFonts w:hint="eastAsia" w:ascii="仿宋" w:hAnsi="仿宋" w:eastAsia="仿宋" w:cs="仿宋"/>
                <w:color w:val="auto"/>
                <w:spacing w:val="20"/>
                <w:sz w:val="24"/>
              </w:rPr>
            </w:pPr>
          </w:p>
        </w:tc>
      </w:tr>
      <w:tr w14:paraId="365546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815" w:type="dxa"/>
            <w:noWrap w:val="0"/>
            <w:vAlign w:val="top"/>
          </w:tcPr>
          <w:p w14:paraId="52762082">
            <w:pPr>
              <w:spacing w:before="120" w:beforeLines="50"/>
              <w:ind w:right="-11"/>
              <w:jc w:val="center"/>
              <w:rPr>
                <w:rFonts w:hint="default" w:ascii="仿宋" w:hAnsi="仿宋" w:eastAsia="仿宋" w:cs="仿宋"/>
                <w:color w:val="auto"/>
                <w:spacing w:val="20"/>
                <w:sz w:val="24"/>
                <w:lang w:val="en-US" w:eastAsia="zh-CN"/>
              </w:rPr>
            </w:pPr>
            <w:r>
              <w:rPr>
                <w:rFonts w:hint="eastAsia" w:ascii="仿宋" w:hAnsi="仿宋" w:eastAsia="仿宋" w:cs="仿宋"/>
                <w:color w:val="auto"/>
                <w:spacing w:val="20"/>
                <w:sz w:val="24"/>
                <w:lang w:val="en-US" w:eastAsia="zh-CN"/>
              </w:rPr>
              <w:t>46</w:t>
            </w:r>
          </w:p>
        </w:tc>
        <w:tc>
          <w:tcPr>
            <w:tcW w:w="3006" w:type="dxa"/>
            <w:shd w:val="clear" w:color="auto" w:fill="auto"/>
            <w:noWrap w:val="0"/>
            <w:vAlign w:val="center"/>
          </w:tcPr>
          <w:p w14:paraId="3366CC0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bCs/>
                <w:color w:val="auto"/>
                <w:kern w:val="2"/>
                <w:sz w:val="24"/>
                <w:szCs w:val="24"/>
                <w:highlight w:val="none"/>
                <w:vertAlign w:val="baseline"/>
                <w:lang w:val="en-US" w:eastAsia="zh-CN" w:bidi="ar-SA"/>
              </w:rPr>
            </w:pPr>
            <w:r>
              <w:rPr>
                <w:rFonts w:hint="eastAsia" w:ascii="仿宋" w:hAnsi="仿宋" w:eastAsia="仿宋" w:cs="仿宋"/>
                <w:color w:val="auto"/>
                <w:kern w:val="0"/>
                <w:sz w:val="24"/>
                <w:szCs w:val="24"/>
              </w:rPr>
              <w:t>领带</w:t>
            </w:r>
          </w:p>
        </w:tc>
        <w:tc>
          <w:tcPr>
            <w:tcW w:w="975" w:type="dxa"/>
            <w:shd w:val="clear" w:color="auto" w:fill="auto"/>
            <w:noWrap w:val="0"/>
            <w:vAlign w:val="center"/>
          </w:tcPr>
          <w:p w14:paraId="1D37BE2A">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b/>
                <w:bCs/>
                <w:color w:val="auto"/>
                <w:kern w:val="44"/>
                <w:sz w:val="24"/>
                <w:szCs w:val="44"/>
                <w:highlight w:val="none"/>
                <w:lang w:val="en-US" w:eastAsia="zh-CN" w:bidi="ar-SA"/>
              </w:rPr>
            </w:pPr>
          </w:p>
        </w:tc>
        <w:tc>
          <w:tcPr>
            <w:tcW w:w="862" w:type="dxa"/>
            <w:shd w:val="clear" w:color="auto" w:fill="auto"/>
            <w:noWrap w:val="0"/>
            <w:vAlign w:val="center"/>
          </w:tcPr>
          <w:p w14:paraId="4852D7FA">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b/>
                <w:bCs/>
                <w:color w:val="auto"/>
                <w:kern w:val="44"/>
                <w:sz w:val="24"/>
                <w:szCs w:val="44"/>
                <w:highlight w:val="none"/>
                <w:lang w:val="en-US" w:eastAsia="zh-CN" w:bidi="ar-SA"/>
              </w:rPr>
            </w:pPr>
          </w:p>
        </w:tc>
        <w:tc>
          <w:tcPr>
            <w:tcW w:w="1500" w:type="dxa"/>
            <w:shd w:val="clear" w:color="auto" w:fill="auto"/>
            <w:noWrap w:val="0"/>
            <w:vAlign w:val="top"/>
          </w:tcPr>
          <w:p w14:paraId="62898D94">
            <w:pPr>
              <w:spacing w:before="120" w:beforeLines="50"/>
              <w:ind w:right="-11" w:rightChars="0"/>
              <w:jc w:val="center"/>
              <w:rPr>
                <w:rFonts w:hint="eastAsia" w:ascii="仿宋" w:hAnsi="仿宋" w:eastAsia="仿宋" w:cs="仿宋"/>
                <w:color w:val="auto"/>
                <w:kern w:val="2"/>
                <w:sz w:val="24"/>
                <w:szCs w:val="22"/>
                <w:highlight w:val="none"/>
                <w:lang w:val="en-US" w:eastAsia="zh-CN" w:bidi="ar-SA"/>
              </w:rPr>
            </w:pPr>
          </w:p>
        </w:tc>
        <w:tc>
          <w:tcPr>
            <w:tcW w:w="882" w:type="dxa"/>
            <w:shd w:val="clear" w:color="auto" w:fill="auto"/>
            <w:noWrap w:val="0"/>
            <w:vAlign w:val="center"/>
          </w:tcPr>
          <w:p w14:paraId="2B89C92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sz w:val="24"/>
                <w:szCs w:val="24"/>
              </w:rPr>
              <w:t>条</w:t>
            </w:r>
          </w:p>
        </w:tc>
        <w:tc>
          <w:tcPr>
            <w:tcW w:w="929" w:type="dxa"/>
            <w:noWrap w:val="0"/>
            <w:vAlign w:val="center"/>
          </w:tcPr>
          <w:p w14:paraId="45B8E1C2">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u w:val="none"/>
                <w:lang w:val="en-US" w:eastAsia="zh-CN" w:bidi="ar"/>
              </w:rPr>
              <w:t>27</w:t>
            </w:r>
          </w:p>
        </w:tc>
        <w:tc>
          <w:tcPr>
            <w:tcW w:w="1439" w:type="dxa"/>
            <w:noWrap w:val="0"/>
            <w:vAlign w:val="center"/>
          </w:tcPr>
          <w:p w14:paraId="0640B26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color w:val="auto"/>
                <w:kern w:val="0"/>
                <w:sz w:val="24"/>
                <w:szCs w:val="24"/>
              </w:rPr>
              <w:t>21</w:t>
            </w:r>
          </w:p>
        </w:tc>
        <w:tc>
          <w:tcPr>
            <w:tcW w:w="1355" w:type="dxa"/>
            <w:noWrap w:val="0"/>
            <w:vAlign w:val="top"/>
          </w:tcPr>
          <w:p w14:paraId="367CE656">
            <w:pPr>
              <w:spacing w:before="120" w:beforeLines="50"/>
              <w:ind w:right="-11"/>
              <w:jc w:val="center"/>
              <w:rPr>
                <w:rFonts w:hint="eastAsia" w:ascii="仿宋" w:hAnsi="仿宋" w:eastAsia="仿宋" w:cs="仿宋"/>
                <w:color w:val="auto"/>
                <w:spacing w:val="20"/>
                <w:sz w:val="24"/>
              </w:rPr>
            </w:pPr>
          </w:p>
        </w:tc>
        <w:tc>
          <w:tcPr>
            <w:tcW w:w="1690" w:type="dxa"/>
            <w:noWrap w:val="0"/>
            <w:vAlign w:val="top"/>
          </w:tcPr>
          <w:p w14:paraId="31F8A3F4">
            <w:pPr>
              <w:spacing w:before="120" w:beforeLines="50"/>
              <w:ind w:right="-11"/>
              <w:jc w:val="center"/>
              <w:rPr>
                <w:rFonts w:hint="eastAsia" w:ascii="仿宋" w:hAnsi="仿宋" w:eastAsia="仿宋" w:cs="仿宋"/>
                <w:color w:val="auto"/>
                <w:spacing w:val="20"/>
                <w:sz w:val="24"/>
              </w:rPr>
            </w:pPr>
          </w:p>
        </w:tc>
      </w:tr>
      <w:tr w14:paraId="7484FD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815" w:type="dxa"/>
            <w:noWrap w:val="0"/>
            <w:vAlign w:val="top"/>
          </w:tcPr>
          <w:p w14:paraId="2AC0006B">
            <w:pPr>
              <w:spacing w:before="120" w:beforeLines="50"/>
              <w:ind w:right="-11"/>
              <w:jc w:val="center"/>
              <w:rPr>
                <w:rFonts w:hint="default" w:ascii="仿宋" w:hAnsi="仿宋" w:eastAsia="仿宋" w:cs="仿宋"/>
                <w:color w:val="auto"/>
                <w:spacing w:val="20"/>
                <w:sz w:val="24"/>
                <w:lang w:val="en-US" w:eastAsia="zh-CN"/>
              </w:rPr>
            </w:pPr>
            <w:r>
              <w:rPr>
                <w:rFonts w:hint="eastAsia" w:ascii="仿宋" w:hAnsi="仿宋" w:eastAsia="仿宋" w:cs="仿宋"/>
                <w:color w:val="auto"/>
                <w:spacing w:val="20"/>
                <w:sz w:val="24"/>
                <w:lang w:val="en-US" w:eastAsia="zh-CN"/>
              </w:rPr>
              <w:t>47</w:t>
            </w:r>
          </w:p>
        </w:tc>
        <w:tc>
          <w:tcPr>
            <w:tcW w:w="3006" w:type="dxa"/>
            <w:shd w:val="clear" w:color="auto" w:fill="auto"/>
            <w:noWrap w:val="0"/>
            <w:vAlign w:val="center"/>
          </w:tcPr>
          <w:p w14:paraId="26F295A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bCs/>
                <w:color w:val="auto"/>
                <w:kern w:val="2"/>
                <w:sz w:val="24"/>
                <w:szCs w:val="24"/>
                <w:highlight w:val="none"/>
                <w:vertAlign w:val="baseline"/>
                <w:lang w:val="en-US" w:eastAsia="zh-CN" w:bidi="ar-SA"/>
              </w:rPr>
            </w:pPr>
            <w:r>
              <w:rPr>
                <w:rFonts w:hint="eastAsia" w:ascii="仿宋" w:hAnsi="仿宋" w:eastAsia="仿宋" w:cs="仿宋"/>
                <w:color w:val="auto"/>
                <w:kern w:val="0"/>
                <w:sz w:val="24"/>
                <w:szCs w:val="24"/>
              </w:rPr>
              <w:t>单皮鞋</w:t>
            </w:r>
          </w:p>
        </w:tc>
        <w:tc>
          <w:tcPr>
            <w:tcW w:w="975" w:type="dxa"/>
            <w:shd w:val="clear" w:color="auto" w:fill="auto"/>
            <w:noWrap w:val="0"/>
            <w:vAlign w:val="center"/>
          </w:tcPr>
          <w:p w14:paraId="21789052">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b/>
                <w:bCs/>
                <w:color w:val="auto"/>
                <w:kern w:val="44"/>
                <w:sz w:val="24"/>
                <w:szCs w:val="44"/>
                <w:highlight w:val="none"/>
                <w:lang w:val="en-US" w:eastAsia="zh-CN" w:bidi="ar-SA"/>
              </w:rPr>
            </w:pPr>
          </w:p>
        </w:tc>
        <w:tc>
          <w:tcPr>
            <w:tcW w:w="862" w:type="dxa"/>
            <w:shd w:val="clear" w:color="auto" w:fill="auto"/>
            <w:noWrap w:val="0"/>
            <w:vAlign w:val="center"/>
          </w:tcPr>
          <w:p w14:paraId="29A03E07">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b/>
                <w:bCs/>
                <w:color w:val="auto"/>
                <w:kern w:val="44"/>
                <w:sz w:val="24"/>
                <w:szCs w:val="44"/>
                <w:highlight w:val="none"/>
                <w:lang w:val="en-US" w:eastAsia="zh-CN" w:bidi="ar-SA"/>
              </w:rPr>
            </w:pPr>
          </w:p>
        </w:tc>
        <w:tc>
          <w:tcPr>
            <w:tcW w:w="1500" w:type="dxa"/>
            <w:shd w:val="clear" w:color="auto" w:fill="auto"/>
            <w:noWrap w:val="0"/>
            <w:vAlign w:val="top"/>
          </w:tcPr>
          <w:p w14:paraId="5188873D">
            <w:pPr>
              <w:spacing w:before="120" w:beforeLines="50"/>
              <w:ind w:right="-11" w:rightChars="0"/>
              <w:jc w:val="center"/>
              <w:rPr>
                <w:rFonts w:hint="eastAsia" w:ascii="仿宋" w:hAnsi="仿宋" w:eastAsia="仿宋" w:cs="仿宋"/>
                <w:color w:val="auto"/>
                <w:kern w:val="2"/>
                <w:sz w:val="24"/>
                <w:szCs w:val="22"/>
                <w:highlight w:val="none"/>
                <w:lang w:val="en-US" w:eastAsia="zh-CN" w:bidi="ar-SA"/>
              </w:rPr>
            </w:pPr>
          </w:p>
        </w:tc>
        <w:tc>
          <w:tcPr>
            <w:tcW w:w="882" w:type="dxa"/>
            <w:shd w:val="clear" w:color="auto" w:fill="auto"/>
            <w:noWrap w:val="0"/>
            <w:vAlign w:val="center"/>
          </w:tcPr>
          <w:p w14:paraId="5E141AB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sz w:val="24"/>
                <w:szCs w:val="24"/>
              </w:rPr>
              <w:t>双</w:t>
            </w:r>
          </w:p>
        </w:tc>
        <w:tc>
          <w:tcPr>
            <w:tcW w:w="929" w:type="dxa"/>
            <w:noWrap w:val="0"/>
            <w:vAlign w:val="center"/>
          </w:tcPr>
          <w:p w14:paraId="5D0925EA">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u w:val="none"/>
                <w:lang w:val="en-US" w:eastAsia="zh-CN" w:bidi="ar"/>
              </w:rPr>
              <w:t>27</w:t>
            </w:r>
          </w:p>
        </w:tc>
        <w:tc>
          <w:tcPr>
            <w:tcW w:w="1439" w:type="dxa"/>
            <w:noWrap w:val="0"/>
            <w:vAlign w:val="center"/>
          </w:tcPr>
          <w:p w14:paraId="6FB229A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color w:val="auto"/>
                <w:kern w:val="0"/>
                <w:sz w:val="24"/>
                <w:szCs w:val="24"/>
              </w:rPr>
              <w:t>248</w:t>
            </w:r>
          </w:p>
        </w:tc>
        <w:tc>
          <w:tcPr>
            <w:tcW w:w="1355" w:type="dxa"/>
            <w:noWrap w:val="0"/>
            <w:vAlign w:val="top"/>
          </w:tcPr>
          <w:p w14:paraId="245521CA">
            <w:pPr>
              <w:spacing w:before="120" w:beforeLines="50"/>
              <w:ind w:right="-11"/>
              <w:jc w:val="center"/>
              <w:rPr>
                <w:rFonts w:hint="eastAsia" w:ascii="仿宋" w:hAnsi="仿宋" w:eastAsia="仿宋" w:cs="仿宋"/>
                <w:color w:val="auto"/>
                <w:spacing w:val="20"/>
                <w:sz w:val="24"/>
              </w:rPr>
            </w:pPr>
          </w:p>
        </w:tc>
        <w:tc>
          <w:tcPr>
            <w:tcW w:w="1690" w:type="dxa"/>
            <w:noWrap w:val="0"/>
            <w:vAlign w:val="top"/>
          </w:tcPr>
          <w:p w14:paraId="58D65097">
            <w:pPr>
              <w:spacing w:before="120" w:beforeLines="50"/>
              <w:ind w:right="-11"/>
              <w:jc w:val="center"/>
              <w:rPr>
                <w:rFonts w:hint="eastAsia" w:ascii="仿宋" w:hAnsi="仿宋" w:eastAsia="仿宋" w:cs="仿宋"/>
                <w:color w:val="auto"/>
                <w:spacing w:val="20"/>
                <w:sz w:val="24"/>
              </w:rPr>
            </w:pPr>
          </w:p>
        </w:tc>
      </w:tr>
      <w:tr w14:paraId="16E59D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815" w:type="dxa"/>
            <w:noWrap w:val="0"/>
            <w:vAlign w:val="top"/>
          </w:tcPr>
          <w:p w14:paraId="7BF1B752">
            <w:pPr>
              <w:spacing w:before="120" w:beforeLines="50"/>
              <w:ind w:right="-11"/>
              <w:jc w:val="center"/>
              <w:rPr>
                <w:rFonts w:hint="default" w:ascii="仿宋" w:hAnsi="仿宋" w:eastAsia="仿宋" w:cs="仿宋"/>
                <w:color w:val="auto"/>
                <w:spacing w:val="20"/>
                <w:sz w:val="24"/>
                <w:lang w:val="en-US" w:eastAsia="zh-CN"/>
              </w:rPr>
            </w:pPr>
            <w:r>
              <w:rPr>
                <w:rFonts w:hint="eastAsia" w:ascii="仿宋" w:hAnsi="仿宋" w:eastAsia="仿宋" w:cs="仿宋"/>
                <w:color w:val="auto"/>
                <w:spacing w:val="20"/>
                <w:sz w:val="24"/>
                <w:lang w:val="en-US" w:eastAsia="zh-CN"/>
              </w:rPr>
              <w:t>48</w:t>
            </w:r>
          </w:p>
        </w:tc>
        <w:tc>
          <w:tcPr>
            <w:tcW w:w="3006" w:type="dxa"/>
            <w:shd w:val="clear" w:color="auto" w:fill="auto"/>
            <w:noWrap w:val="0"/>
            <w:vAlign w:val="center"/>
          </w:tcPr>
          <w:p w14:paraId="60833DB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bCs/>
                <w:color w:val="auto"/>
                <w:kern w:val="2"/>
                <w:sz w:val="24"/>
                <w:szCs w:val="24"/>
                <w:highlight w:val="none"/>
                <w:vertAlign w:val="baseline"/>
                <w:lang w:val="en-US" w:eastAsia="zh-CN" w:bidi="ar-SA"/>
              </w:rPr>
            </w:pPr>
            <w:r>
              <w:rPr>
                <w:rFonts w:hint="eastAsia" w:ascii="仿宋" w:hAnsi="仿宋" w:eastAsia="仿宋" w:cs="仿宋"/>
                <w:color w:val="auto"/>
                <w:kern w:val="0"/>
                <w:sz w:val="24"/>
                <w:szCs w:val="24"/>
              </w:rPr>
              <w:t>皮凉鞋</w:t>
            </w:r>
          </w:p>
        </w:tc>
        <w:tc>
          <w:tcPr>
            <w:tcW w:w="975" w:type="dxa"/>
            <w:shd w:val="clear" w:color="auto" w:fill="auto"/>
            <w:noWrap w:val="0"/>
            <w:vAlign w:val="center"/>
          </w:tcPr>
          <w:p w14:paraId="191E12F1">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b/>
                <w:bCs/>
                <w:color w:val="auto"/>
                <w:kern w:val="44"/>
                <w:sz w:val="24"/>
                <w:szCs w:val="44"/>
                <w:highlight w:val="none"/>
                <w:lang w:val="en-US" w:eastAsia="zh-CN" w:bidi="ar-SA"/>
              </w:rPr>
            </w:pPr>
          </w:p>
        </w:tc>
        <w:tc>
          <w:tcPr>
            <w:tcW w:w="862" w:type="dxa"/>
            <w:shd w:val="clear" w:color="auto" w:fill="auto"/>
            <w:noWrap w:val="0"/>
            <w:vAlign w:val="center"/>
          </w:tcPr>
          <w:p w14:paraId="0E32A10E">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b/>
                <w:bCs/>
                <w:color w:val="auto"/>
                <w:kern w:val="44"/>
                <w:sz w:val="24"/>
                <w:szCs w:val="44"/>
                <w:highlight w:val="none"/>
                <w:lang w:val="en-US" w:eastAsia="zh-CN" w:bidi="ar-SA"/>
              </w:rPr>
            </w:pPr>
          </w:p>
        </w:tc>
        <w:tc>
          <w:tcPr>
            <w:tcW w:w="1500" w:type="dxa"/>
            <w:shd w:val="clear" w:color="auto" w:fill="auto"/>
            <w:noWrap w:val="0"/>
            <w:vAlign w:val="top"/>
          </w:tcPr>
          <w:p w14:paraId="4316B3FD">
            <w:pPr>
              <w:spacing w:before="120" w:beforeLines="50"/>
              <w:ind w:right="-11" w:rightChars="0"/>
              <w:jc w:val="center"/>
              <w:rPr>
                <w:rFonts w:hint="eastAsia" w:ascii="仿宋" w:hAnsi="仿宋" w:eastAsia="仿宋" w:cs="仿宋"/>
                <w:color w:val="auto"/>
                <w:kern w:val="2"/>
                <w:sz w:val="24"/>
                <w:szCs w:val="22"/>
                <w:highlight w:val="none"/>
                <w:lang w:val="en-US" w:eastAsia="zh-CN" w:bidi="ar-SA"/>
              </w:rPr>
            </w:pPr>
          </w:p>
        </w:tc>
        <w:tc>
          <w:tcPr>
            <w:tcW w:w="882" w:type="dxa"/>
            <w:shd w:val="clear" w:color="auto" w:fill="auto"/>
            <w:noWrap w:val="0"/>
            <w:vAlign w:val="center"/>
          </w:tcPr>
          <w:p w14:paraId="5F9F5A6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sz w:val="24"/>
                <w:szCs w:val="24"/>
              </w:rPr>
              <w:t>双</w:t>
            </w:r>
          </w:p>
        </w:tc>
        <w:tc>
          <w:tcPr>
            <w:tcW w:w="929" w:type="dxa"/>
            <w:noWrap w:val="0"/>
            <w:vAlign w:val="center"/>
          </w:tcPr>
          <w:p w14:paraId="712D6FE3">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u w:val="none"/>
                <w:lang w:val="en-US" w:eastAsia="zh-CN" w:bidi="ar"/>
              </w:rPr>
              <w:t>27</w:t>
            </w:r>
          </w:p>
        </w:tc>
        <w:tc>
          <w:tcPr>
            <w:tcW w:w="1439" w:type="dxa"/>
            <w:noWrap w:val="0"/>
            <w:vAlign w:val="center"/>
          </w:tcPr>
          <w:p w14:paraId="7D04792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color w:val="auto"/>
                <w:kern w:val="0"/>
                <w:sz w:val="24"/>
                <w:szCs w:val="24"/>
              </w:rPr>
              <w:t>248</w:t>
            </w:r>
          </w:p>
        </w:tc>
        <w:tc>
          <w:tcPr>
            <w:tcW w:w="1355" w:type="dxa"/>
            <w:noWrap w:val="0"/>
            <w:vAlign w:val="top"/>
          </w:tcPr>
          <w:p w14:paraId="184304D0">
            <w:pPr>
              <w:spacing w:before="120" w:beforeLines="50"/>
              <w:ind w:right="-11"/>
              <w:jc w:val="center"/>
              <w:rPr>
                <w:rFonts w:hint="eastAsia" w:ascii="仿宋" w:hAnsi="仿宋" w:eastAsia="仿宋" w:cs="仿宋"/>
                <w:color w:val="auto"/>
                <w:spacing w:val="20"/>
                <w:sz w:val="24"/>
              </w:rPr>
            </w:pPr>
          </w:p>
        </w:tc>
        <w:tc>
          <w:tcPr>
            <w:tcW w:w="1690" w:type="dxa"/>
            <w:noWrap w:val="0"/>
            <w:vAlign w:val="top"/>
          </w:tcPr>
          <w:p w14:paraId="7214A31F">
            <w:pPr>
              <w:spacing w:before="120" w:beforeLines="50"/>
              <w:ind w:right="-11"/>
              <w:jc w:val="center"/>
              <w:rPr>
                <w:rFonts w:hint="eastAsia" w:ascii="仿宋" w:hAnsi="仿宋" w:eastAsia="仿宋" w:cs="仿宋"/>
                <w:color w:val="auto"/>
                <w:spacing w:val="20"/>
                <w:sz w:val="24"/>
              </w:rPr>
            </w:pPr>
          </w:p>
        </w:tc>
      </w:tr>
      <w:tr w14:paraId="13A8E4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815" w:type="dxa"/>
            <w:noWrap w:val="0"/>
            <w:vAlign w:val="top"/>
          </w:tcPr>
          <w:p w14:paraId="2CAA14B7">
            <w:pPr>
              <w:spacing w:before="120" w:beforeLines="50"/>
              <w:ind w:right="-11"/>
              <w:jc w:val="center"/>
              <w:rPr>
                <w:rFonts w:hint="default" w:ascii="仿宋" w:hAnsi="仿宋" w:eastAsia="仿宋" w:cs="仿宋"/>
                <w:color w:val="auto"/>
                <w:spacing w:val="20"/>
                <w:sz w:val="24"/>
                <w:lang w:val="en-US" w:eastAsia="zh-CN"/>
              </w:rPr>
            </w:pPr>
            <w:r>
              <w:rPr>
                <w:rFonts w:hint="eastAsia" w:ascii="仿宋" w:hAnsi="仿宋" w:eastAsia="仿宋" w:cs="仿宋"/>
                <w:color w:val="auto"/>
                <w:spacing w:val="20"/>
                <w:sz w:val="24"/>
                <w:lang w:val="en-US" w:eastAsia="zh-CN"/>
              </w:rPr>
              <w:t>49</w:t>
            </w:r>
          </w:p>
        </w:tc>
        <w:tc>
          <w:tcPr>
            <w:tcW w:w="3006" w:type="dxa"/>
            <w:shd w:val="clear" w:color="auto" w:fill="auto"/>
            <w:noWrap w:val="0"/>
            <w:vAlign w:val="center"/>
          </w:tcPr>
          <w:p w14:paraId="26E7FC1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bCs/>
                <w:color w:val="auto"/>
                <w:kern w:val="2"/>
                <w:sz w:val="24"/>
                <w:szCs w:val="24"/>
                <w:highlight w:val="none"/>
                <w:vertAlign w:val="baseline"/>
                <w:lang w:val="en-US" w:eastAsia="zh-CN" w:bidi="ar-SA"/>
              </w:rPr>
            </w:pPr>
            <w:r>
              <w:rPr>
                <w:rFonts w:hint="eastAsia" w:ascii="仿宋" w:hAnsi="仿宋" w:eastAsia="仿宋" w:cs="仿宋"/>
                <w:color w:val="auto"/>
                <w:kern w:val="0"/>
                <w:sz w:val="24"/>
                <w:szCs w:val="24"/>
              </w:rPr>
              <w:t>棉皮鞋</w:t>
            </w:r>
          </w:p>
        </w:tc>
        <w:tc>
          <w:tcPr>
            <w:tcW w:w="975" w:type="dxa"/>
            <w:shd w:val="clear" w:color="auto" w:fill="auto"/>
            <w:noWrap w:val="0"/>
            <w:vAlign w:val="center"/>
          </w:tcPr>
          <w:p w14:paraId="0E4913B2">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b/>
                <w:bCs/>
                <w:color w:val="auto"/>
                <w:kern w:val="44"/>
                <w:sz w:val="24"/>
                <w:szCs w:val="44"/>
                <w:highlight w:val="none"/>
                <w:lang w:val="en-US" w:eastAsia="zh-CN" w:bidi="ar-SA"/>
              </w:rPr>
            </w:pPr>
          </w:p>
        </w:tc>
        <w:tc>
          <w:tcPr>
            <w:tcW w:w="862" w:type="dxa"/>
            <w:shd w:val="clear" w:color="auto" w:fill="auto"/>
            <w:noWrap w:val="0"/>
            <w:vAlign w:val="center"/>
          </w:tcPr>
          <w:p w14:paraId="2A3DB702">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b/>
                <w:bCs/>
                <w:color w:val="auto"/>
                <w:kern w:val="44"/>
                <w:sz w:val="24"/>
                <w:szCs w:val="44"/>
                <w:highlight w:val="none"/>
                <w:lang w:val="en-US" w:eastAsia="zh-CN" w:bidi="ar-SA"/>
              </w:rPr>
            </w:pPr>
          </w:p>
        </w:tc>
        <w:tc>
          <w:tcPr>
            <w:tcW w:w="1500" w:type="dxa"/>
            <w:shd w:val="clear" w:color="auto" w:fill="auto"/>
            <w:noWrap w:val="0"/>
            <w:vAlign w:val="top"/>
          </w:tcPr>
          <w:p w14:paraId="3DF75532">
            <w:pPr>
              <w:spacing w:before="120" w:beforeLines="50"/>
              <w:ind w:right="-11" w:rightChars="0"/>
              <w:jc w:val="center"/>
              <w:rPr>
                <w:rFonts w:hint="eastAsia" w:ascii="仿宋" w:hAnsi="仿宋" w:eastAsia="仿宋" w:cs="仿宋"/>
                <w:color w:val="auto"/>
                <w:kern w:val="2"/>
                <w:sz w:val="24"/>
                <w:szCs w:val="22"/>
                <w:highlight w:val="none"/>
                <w:lang w:val="en-US" w:eastAsia="zh-CN" w:bidi="ar-SA"/>
              </w:rPr>
            </w:pPr>
          </w:p>
        </w:tc>
        <w:tc>
          <w:tcPr>
            <w:tcW w:w="882" w:type="dxa"/>
            <w:shd w:val="clear" w:color="auto" w:fill="auto"/>
            <w:noWrap w:val="0"/>
            <w:vAlign w:val="center"/>
          </w:tcPr>
          <w:p w14:paraId="00C5847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color w:val="auto"/>
                <w:kern w:val="2"/>
                <w:sz w:val="24"/>
                <w:szCs w:val="22"/>
                <w:highlight w:val="none"/>
                <w:lang w:val="en-US" w:eastAsia="zh-CN" w:bidi="ar-SA"/>
              </w:rPr>
            </w:pPr>
            <w:r>
              <w:rPr>
                <w:rFonts w:hint="eastAsia" w:ascii="仿宋" w:hAnsi="仿宋" w:eastAsia="仿宋" w:cs="仿宋"/>
                <w:color w:val="auto"/>
                <w:sz w:val="24"/>
                <w:szCs w:val="24"/>
              </w:rPr>
              <w:t>双</w:t>
            </w:r>
          </w:p>
        </w:tc>
        <w:tc>
          <w:tcPr>
            <w:tcW w:w="929" w:type="dxa"/>
            <w:noWrap w:val="0"/>
            <w:vAlign w:val="center"/>
          </w:tcPr>
          <w:p w14:paraId="7F7DFEE6">
            <w:pPr>
              <w:keepNext w:val="0"/>
              <w:keepLines w:val="0"/>
              <w:widowControl/>
              <w:suppressLineNumbers w:val="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olor w:val="auto"/>
                <w:kern w:val="0"/>
                <w:sz w:val="24"/>
                <w:szCs w:val="24"/>
                <w:u w:val="none"/>
                <w:lang w:val="en-US" w:eastAsia="zh-CN" w:bidi="ar"/>
              </w:rPr>
              <w:t>54</w:t>
            </w:r>
          </w:p>
        </w:tc>
        <w:tc>
          <w:tcPr>
            <w:tcW w:w="1439" w:type="dxa"/>
            <w:noWrap w:val="0"/>
            <w:vAlign w:val="center"/>
          </w:tcPr>
          <w:p w14:paraId="4BCEDFC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color w:val="auto"/>
                <w:kern w:val="0"/>
                <w:sz w:val="24"/>
                <w:szCs w:val="24"/>
              </w:rPr>
              <w:t>307</w:t>
            </w:r>
          </w:p>
        </w:tc>
        <w:tc>
          <w:tcPr>
            <w:tcW w:w="1355" w:type="dxa"/>
            <w:noWrap w:val="0"/>
            <w:vAlign w:val="top"/>
          </w:tcPr>
          <w:p w14:paraId="73DC9C94">
            <w:pPr>
              <w:spacing w:before="120" w:beforeLines="50"/>
              <w:ind w:right="-11"/>
              <w:jc w:val="center"/>
              <w:rPr>
                <w:rFonts w:hint="eastAsia" w:ascii="仿宋" w:hAnsi="仿宋" w:eastAsia="仿宋" w:cs="仿宋"/>
                <w:color w:val="auto"/>
                <w:spacing w:val="20"/>
                <w:sz w:val="24"/>
              </w:rPr>
            </w:pPr>
          </w:p>
        </w:tc>
        <w:tc>
          <w:tcPr>
            <w:tcW w:w="1690" w:type="dxa"/>
            <w:noWrap w:val="0"/>
            <w:vAlign w:val="top"/>
          </w:tcPr>
          <w:p w14:paraId="0B837305">
            <w:pPr>
              <w:spacing w:before="120" w:beforeLines="50"/>
              <w:ind w:right="-11"/>
              <w:jc w:val="center"/>
              <w:rPr>
                <w:rFonts w:hint="eastAsia" w:ascii="仿宋" w:hAnsi="仿宋" w:eastAsia="仿宋" w:cs="仿宋"/>
                <w:color w:val="auto"/>
                <w:spacing w:val="20"/>
                <w:sz w:val="24"/>
              </w:rPr>
            </w:pPr>
          </w:p>
        </w:tc>
      </w:tr>
      <w:tr w14:paraId="62C3B2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6" w:hRule="atLeast"/>
          <w:jc w:val="center"/>
        </w:trPr>
        <w:tc>
          <w:tcPr>
            <w:tcW w:w="13453" w:type="dxa"/>
            <w:gridSpan w:val="10"/>
            <w:noWrap w:val="0"/>
            <w:vAlign w:val="top"/>
          </w:tcPr>
          <w:p w14:paraId="57F449F7">
            <w:pPr>
              <w:spacing w:before="120" w:beforeLines="50" w:after="120" w:afterLines="50"/>
              <w:ind w:right="-10"/>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投标总报价：大写</w:t>
            </w:r>
            <w:r>
              <w:rPr>
                <w:rFonts w:hint="eastAsia" w:ascii="仿宋" w:hAnsi="仿宋" w:eastAsia="仿宋" w:cs="仿宋"/>
                <w:b/>
                <w:color w:val="auto"/>
                <w:sz w:val="24"/>
                <w:u w:val="single"/>
                <w:lang w:val="en-US" w:eastAsia="zh-CN"/>
              </w:rPr>
              <w:t xml:space="preserve">                  </w:t>
            </w:r>
            <w:r>
              <w:rPr>
                <w:rFonts w:hint="eastAsia" w:ascii="仿宋" w:hAnsi="仿宋" w:eastAsia="仿宋" w:cs="仿宋"/>
                <w:b/>
                <w:color w:val="auto"/>
                <w:sz w:val="24"/>
                <w:u w:val="none"/>
                <w:lang w:val="en-US" w:eastAsia="zh-CN"/>
              </w:rPr>
              <w:t>（小写</w:t>
            </w:r>
            <w:r>
              <w:rPr>
                <w:rFonts w:hint="eastAsia" w:ascii="仿宋" w:hAnsi="仿宋" w:eastAsia="仿宋" w:cs="仿宋"/>
                <w:b/>
                <w:color w:val="auto"/>
                <w:sz w:val="24"/>
                <w:u w:val="single"/>
                <w:lang w:val="en-US" w:eastAsia="zh-CN"/>
              </w:rPr>
              <w:t xml:space="preserve">            </w:t>
            </w:r>
            <w:r>
              <w:rPr>
                <w:rFonts w:hint="eastAsia" w:ascii="仿宋" w:hAnsi="仿宋" w:eastAsia="仿宋" w:cs="仿宋"/>
                <w:b/>
                <w:color w:val="auto"/>
                <w:sz w:val="24"/>
                <w:u w:val="none"/>
                <w:lang w:val="en-US" w:eastAsia="zh-CN"/>
              </w:rPr>
              <w:t xml:space="preserve"> ）</w:t>
            </w:r>
          </w:p>
        </w:tc>
      </w:tr>
    </w:tbl>
    <w:p w14:paraId="3CB4BB94">
      <w:pPr>
        <w:rPr>
          <w:rFonts w:hint="eastAsia"/>
          <w:color w:val="auto"/>
        </w:rPr>
      </w:pPr>
      <w:r>
        <w:rPr>
          <w:rFonts w:hint="eastAsia"/>
          <w:color w:val="auto"/>
        </w:rPr>
        <w:t xml:space="preserve"> </w:t>
      </w:r>
    </w:p>
    <w:p w14:paraId="22601537">
      <w:pPr>
        <w:pStyle w:val="34"/>
        <w:spacing w:line="360" w:lineRule="auto"/>
        <w:jc w:val="left"/>
        <w:rPr>
          <w:rFonts w:hint="eastAsia" w:ascii="仿宋" w:hAnsi="仿宋" w:eastAsia="仿宋" w:cs="仿宋"/>
          <w:color w:val="auto"/>
          <w:sz w:val="24"/>
        </w:rPr>
      </w:pPr>
      <w:r>
        <w:rPr>
          <w:rFonts w:hint="eastAsia" w:ascii="仿宋" w:hAnsi="仿宋" w:eastAsia="仿宋" w:cs="仿宋"/>
          <w:color w:val="auto"/>
          <w:sz w:val="24"/>
        </w:rPr>
        <w:t>要求：</w:t>
      </w:r>
    </w:p>
    <w:p w14:paraId="241D997B">
      <w:pPr>
        <w:pStyle w:val="41"/>
        <w:numPr>
          <w:ilvl w:val="0"/>
          <w:numId w:val="0"/>
        </w:numPr>
        <w:spacing w:line="360" w:lineRule="auto"/>
        <w:ind w:firstLine="480" w:firstLineChars="200"/>
        <w:jc w:val="left"/>
        <w:rPr>
          <w:rFonts w:hint="eastAsia" w:ascii="仿宋" w:hAnsi="仿宋" w:eastAsia="仿宋" w:cs="仿宋"/>
          <w:iCs/>
          <w:color w:val="auto"/>
          <w:sz w:val="24"/>
          <w:highlight w:val="none"/>
          <w:lang w:val="en-US" w:eastAsia="zh-CN"/>
        </w:rPr>
      </w:pPr>
      <w:r>
        <w:rPr>
          <w:rFonts w:hint="eastAsia" w:ascii="仿宋" w:hAnsi="仿宋" w:eastAsia="仿宋" w:cs="仿宋"/>
          <w:iCs/>
          <w:color w:val="auto"/>
          <w:sz w:val="24"/>
          <w:highlight w:val="none"/>
          <w:lang w:val="en-US" w:eastAsia="zh-CN"/>
        </w:rPr>
        <w:t>1.</w:t>
      </w:r>
      <w:r>
        <w:rPr>
          <w:rFonts w:hint="eastAsia" w:ascii="仿宋" w:hAnsi="仿宋" w:eastAsia="仿宋" w:cs="仿宋"/>
          <w:iCs/>
          <w:color w:val="auto"/>
          <w:sz w:val="24"/>
          <w:lang w:val="en-US" w:eastAsia="zh-CN"/>
        </w:rPr>
        <w:t>分项报价表</w:t>
      </w:r>
      <w:r>
        <w:rPr>
          <w:rFonts w:hint="eastAsia" w:ascii="仿宋" w:hAnsi="仿宋" w:eastAsia="仿宋" w:cs="仿宋"/>
          <w:iCs/>
          <w:color w:val="auto"/>
          <w:sz w:val="24"/>
        </w:rPr>
        <w:t>一经涂改，应在涂改处加盖单位公章或投标人代表签字（或盖章），否则其投标作无效标处理。</w:t>
      </w:r>
    </w:p>
    <w:p w14:paraId="7FE41A52">
      <w:pPr>
        <w:pStyle w:val="41"/>
        <w:numPr>
          <w:ilvl w:val="0"/>
          <w:numId w:val="0"/>
        </w:numPr>
        <w:spacing w:line="360" w:lineRule="auto"/>
        <w:ind w:firstLine="480" w:firstLineChars="200"/>
        <w:jc w:val="left"/>
        <w:rPr>
          <w:rFonts w:hint="eastAsia" w:ascii="仿宋" w:hAnsi="仿宋" w:eastAsia="仿宋" w:cs="仿宋"/>
          <w:iCs/>
          <w:color w:val="auto"/>
          <w:sz w:val="24"/>
        </w:rPr>
      </w:pPr>
      <w:r>
        <w:rPr>
          <w:rFonts w:hint="eastAsia" w:ascii="仿宋" w:hAnsi="仿宋" w:eastAsia="仿宋" w:cs="仿宋"/>
          <w:iCs/>
          <w:color w:val="auto"/>
          <w:sz w:val="24"/>
          <w:highlight w:val="none"/>
          <w:lang w:val="en-US" w:eastAsia="zh-CN"/>
        </w:rPr>
        <w:t>2.供应商</w:t>
      </w:r>
      <w:r>
        <w:rPr>
          <w:rFonts w:hint="eastAsia" w:ascii="仿宋" w:hAnsi="仿宋" w:eastAsia="仿宋" w:cs="仿宋"/>
          <w:iCs/>
          <w:color w:val="auto"/>
          <w:sz w:val="24"/>
          <w:highlight w:val="none"/>
        </w:rPr>
        <w:t>的</w:t>
      </w:r>
      <w:r>
        <w:rPr>
          <w:rFonts w:hint="eastAsia" w:ascii="仿宋" w:hAnsi="仿宋" w:eastAsia="仿宋" w:cs="仿宋"/>
          <w:iCs/>
          <w:color w:val="auto"/>
          <w:sz w:val="24"/>
          <w:highlight w:val="none"/>
          <w:lang w:val="en-US" w:eastAsia="zh-CN"/>
        </w:rPr>
        <w:t>单价</w:t>
      </w:r>
      <w:r>
        <w:rPr>
          <w:rFonts w:hint="eastAsia" w:ascii="仿宋" w:hAnsi="仿宋" w:eastAsia="仿宋" w:cs="仿宋"/>
          <w:iCs/>
          <w:color w:val="auto"/>
          <w:sz w:val="24"/>
          <w:highlight w:val="none"/>
        </w:rPr>
        <w:t>报价</w:t>
      </w:r>
      <w:r>
        <w:rPr>
          <w:rFonts w:hint="eastAsia" w:ascii="仿宋" w:hAnsi="仿宋" w:eastAsia="仿宋" w:cs="仿宋"/>
          <w:iCs/>
          <w:color w:val="auto"/>
          <w:sz w:val="24"/>
          <w:highlight w:val="none"/>
          <w:lang w:val="en-US" w:eastAsia="zh-CN"/>
        </w:rPr>
        <w:t>合计</w:t>
      </w:r>
      <w:r>
        <w:rPr>
          <w:rFonts w:hint="eastAsia" w:ascii="仿宋" w:hAnsi="仿宋" w:eastAsia="仿宋" w:cs="仿宋"/>
          <w:iCs/>
          <w:color w:val="auto"/>
          <w:sz w:val="24"/>
          <w:highlight w:val="none"/>
        </w:rPr>
        <w:t>应包括完成本项目所产生的所有费用</w:t>
      </w:r>
      <w:r>
        <w:rPr>
          <w:rFonts w:hint="eastAsia" w:ascii="仿宋" w:hAnsi="仿宋" w:eastAsia="仿宋" w:cs="仿宋"/>
          <w:iCs/>
          <w:color w:val="auto"/>
          <w:sz w:val="24"/>
          <w:highlight w:val="none"/>
          <w:lang w:val="en-US" w:eastAsia="zh-CN"/>
        </w:rPr>
        <w:t>，包括本项目实施所需的面料、辅料等购置费、加工费、包装费、运输费、仓储费、人员工资、技术支持、上门服务及</w:t>
      </w:r>
      <w:r>
        <w:rPr>
          <w:rFonts w:hint="eastAsia" w:ascii="仿宋" w:hAnsi="仿宋" w:eastAsia="仿宋" w:cs="仿宋"/>
          <w:color w:val="auto"/>
          <w:sz w:val="24"/>
          <w:szCs w:val="24"/>
          <w:highlight w:val="none"/>
        </w:rPr>
        <w:t>售后服务（增补、退换等）</w:t>
      </w:r>
      <w:r>
        <w:rPr>
          <w:rFonts w:hint="eastAsia" w:ascii="仿宋" w:hAnsi="仿宋" w:eastAsia="仿宋" w:cs="仿宋"/>
          <w:iCs/>
          <w:color w:val="auto"/>
          <w:sz w:val="24"/>
          <w:highlight w:val="none"/>
          <w:lang w:val="en-US" w:eastAsia="zh-CN"/>
        </w:rPr>
        <w:t>、税金等所涉及的一切费用，采购人不再另行支付任何费用。</w:t>
      </w:r>
    </w:p>
    <w:p w14:paraId="16927B41">
      <w:pPr>
        <w:pStyle w:val="41"/>
        <w:numPr>
          <w:ilvl w:val="0"/>
          <w:numId w:val="0"/>
        </w:num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lang w:val="en-US" w:eastAsia="zh-CN"/>
        </w:rPr>
        <w:t>3.投标总报价</w:t>
      </w:r>
      <w:r>
        <w:rPr>
          <w:rFonts w:hint="eastAsia" w:ascii="仿宋" w:hAnsi="仿宋" w:eastAsia="仿宋" w:cs="仿宋"/>
          <w:color w:val="auto"/>
          <w:sz w:val="24"/>
        </w:rPr>
        <w:t>必须与开标一览表的</w:t>
      </w:r>
      <w:r>
        <w:rPr>
          <w:rFonts w:hint="eastAsia" w:ascii="仿宋" w:hAnsi="仿宋" w:eastAsia="仿宋" w:cs="仿宋"/>
          <w:color w:val="auto"/>
          <w:sz w:val="24"/>
          <w:lang w:val="en-US" w:eastAsia="zh-CN"/>
        </w:rPr>
        <w:t>投标</w:t>
      </w:r>
      <w:r>
        <w:rPr>
          <w:rFonts w:hint="eastAsia" w:ascii="仿宋" w:hAnsi="仿宋" w:eastAsia="仿宋" w:cs="仿宋"/>
          <w:color w:val="auto"/>
          <w:sz w:val="24"/>
        </w:rPr>
        <w:t>报价相同，且各单项报价不得为0，否则作无效标处理。</w:t>
      </w:r>
    </w:p>
    <w:p w14:paraId="5488DD51">
      <w:pPr>
        <w:pStyle w:val="41"/>
        <w:numPr>
          <w:ilvl w:val="0"/>
          <w:numId w:val="0"/>
        </w:numPr>
        <w:spacing w:line="360" w:lineRule="auto"/>
        <w:ind w:firstLine="480" w:firstLineChars="200"/>
        <w:jc w:val="left"/>
        <w:rPr>
          <w:rFonts w:hint="eastAsia" w:ascii="仿宋" w:hAnsi="仿宋" w:eastAsia="仿宋" w:cs="仿宋"/>
          <w:color w:val="auto"/>
          <w:sz w:val="24"/>
        </w:rPr>
      </w:pPr>
    </w:p>
    <w:p w14:paraId="4C5B8DD2">
      <w:pPr>
        <w:pStyle w:val="41"/>
        <w:numPr>
          <w:ilvl w:val="0"/>
          <w:numId w:val="0"/>
        </w:numPr>
        <w:spacing w:line="360" w:lineRule="auto"/>
        <w:ind w:firstLine="480" w:firstLineChars="200"/>
        <w:jc w:val="left"/>
        <w:rPr>
          <w:rFonts w:hint="eastAsia" w:ascii="仿宋" w:hAnsi="仿宋" w:eastAsia="仿宋" w:cs="仿宋"/>
          <w:color w:val="auto"/>
          <w:sz w:val="24"/>
        </w:rPr>
      </w:pPr>
    </w:p>
    <w:p w14:paraId="459EEA43">
      <w:pPr>
        <w:pStyle w:val="2"/>
        <w:ind w:left="0" w:leftChars="0" w:firstLine="0" w:firstLineChars="0"/>
        <w:rPr>
          <w:rFonts w:hint="eastAsia"/>
          <w:color w:val="auto"/>
        </w:rPr>
      </w:pPr>
    </w:p>
    <w:p w14:paraId="3ACD11DD">
      <w:pPr>
        <w:pStyle w:val="38"/>
        <w:spacing w:line="360" w:lineRule="auto"/>
        <w:ind w:firstLine="6240" w:firstLineChars="2600"/>
        <w:rPr>
          <w:rFonts w:hint="eastAsia" w:ascii="仿宋" w:hAnsi="仿宋" w:eastAsia="仿宋" w:cs="仿宋"/>
          <w:color w:val="auto"/>
          <w:sz w:val="24"/>
          <w:szCs w:val="24"/>
          <w:u w:val="single"/>
        </w:rPr>
      </w:pPr>
      <w:r>
        <w:rPr>
          <w:rFonts w:hint="eastAsia" w:ascii="仿宋" w:hAnsi="仿宋" w:eastAsia="仿宋" w:cs="仿宋"/>
          <w:color w:val="auto"/>
          <w:sz w:val="24"/>
          <w:szCs w:val="24"/>
        </w:rPr>
        <w:t>法定代表人（或被委托人）签字或盖章：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p>
    <w:p w14:paraId="22818610">
      <w:pPr>
        <w:pStyle w:val="38"/>
        <w:spacing w:line="360" w:lineRule="auto"/>
        <w:ind w:firstLine="8960" w:firstLineChars="3200"/>
        <w:rPr>
          <w:rFonts w:hint="eastAsia" w:ascii="仿宋" w:hAnsi="仿宋" w:eastAsia="仿宋" w:cs="仿宋"/>
          <w:color w:val="auto"/>
          <w:spacing w:val="20"/>
          <w:sz w:val="24"/>
          <w:u w:val="single"/>
        </w:rPr>
      </w:pPr>
      <w:r>
        <w:rPr>
          <w:rFonts w:hint="eastAsia" w:ascii="仿宋" w:hAnsi="仿宋" w:eastAsia="仿宋" w:cs="仿宋"/>
          <w:color w:val="auto"/>
          <w:spacing w:val="20"/>
          <w:sz w:val="24"/>
        </w:rPr>
        <w:t>投标人盖章：</w:t>
      </w:r>
      <w:r>
        <w:rPr>
          <w:rFonts w:hint="eastAsia" w:ascii="仿宋" w:hAnsi="仿宋" w:eastAsia="仿宋" w:cs="仿宋"/>
          <w:color w:val="auto"/>
          <w:spacing w:val="20"/>
          <w:sz w:val="24"/>
          <w:u w:val="single"/>
        </w:rPr>
        <w:t xml:space="preserve">            </w:t>
      </w:r>
    </w:p>
    <w:p w14:paraId="4FF318B6">
      <w:pPr>
        <w:pStyle w:val="38"/>
        <w:spacing w:line="360" w:lineRule="auto"/>
        <w:ind w:firstLine="8960" w:firstLineChars="3200"/>
        <w:rPr>
          <w:rFonts w:hint="eastAsia" w:ascii="仿宋" w:hAnsi="仿宋" w:eastAsia="仿宋" w:cs="仿宋"/>
          <w:color w:val="auto"/>
          <w:spacing w:val="20"/>
          <w:sz w:val="24"/>
          <w:u w:val="single"/>
        </w:rPr>
      </w:pPr>
      <w:r>
        <w:rPr>
          <w:rFonts w:hint="eastAsia" w:ascii="仿宋" w:hAnsi="仿宋" w:eastAsia="仿宋" w:cs="仿宋"/>
          <w:color w:val="auto"/>
          <w:spacing w:val="20"/>
          <w:sz w:val="24"/>
        </w:rPr>
        <w:t>日     期：</w:t>
      </w:r>
      <w:r>
        <w:rPr>
          <w:rFonts w:hint="eastAsia" w:ascii="仿宋" w:hAnsi="仿宋" w:eastAsia="仿宋" w:cs="仿宋"/>
          <w:color w:val="auto"/>
          <w:spacing w:val="20"/>
          <w:sz w:val="24"/>
          <w:u w:val="single"/>
        </w:rPr>
        <w:t xml:space="preserve">            </w:t>
      </w:r>
    </w:p>
    <w:p w14:paraId="779F31C8">
      <w:pPr>
        <w:pStyle w:val="2"/>
        <w:ind w:left="0" w:leftChars="0" w:firstLine="0" w:firstLineChars="0"/>
        <w:rPr>
          <w:rFonts w:hint="eastAsia"/>
          <w:color w:val="auto"/>
        </w:rPr>
        <w:sectPr>
          <w:pgSz w:w="16838" w:h="11906" w:orient="landscape"/>
          <w:pgMar w:top="1531" w:right="1440" w:bottom="1531" w:left="1440" w:header="851" w:footer="851" w:gutter="0"/>
          <w:cols w:space="720" w:num="1"/>
          <w:docGrid w:linePitch="312" w:charSpace="0"/>
        </w:sectPr>
      </w:pPr>
    </w:p>
    <w:bookmarkEnd w:id="122"/>
    <w:bookmarkEnd w:id="323"/>
    <w:bookmarkEnd w:id="324"/>
    <w:bookmarkEnd w:id="325"/>
    <w:p w14:paraId="1E4EA589">
      <w:pPr>
        <w:pStyle w:val="4"/>
        <w:pageBreakBefore/>
        <w:rPr>
          <w:rFonts w:hint="eastAsia" w:ascii="仿宋" w:hAnsi="仿宋" w:eastAsia="仿宋" w:cs="仿宋"/>
          <w:color w:val="auto"/>
        </w:rPr>
      </w:pPr>
      <w:bookmarkStart w:id="344" w:name="_Toc335664294"/>
      <w:bookmarkStart w:id="345" w:name="_Toc493956074"/>
      <w:bookmarkStart w:id="346" w:name="_Toc1464"/>
      <w:bookmarkStart w:id="347" w:name="_Toc13918"/>
      <w:r>
        <w:rPr>
          <w:rFonts w:hint="eastAsia" w:ascii="仿宋" w:hAnsi="仿宋" w:eastAsia="仿宋" w:cs="仿宋"/>
          <w:color w:val="auto"/>
        </w:rPr>
        <w:t>第六章  评审办法和细则</w:t>
      </w:r>
      <w:bookmarkEnd w:id="344"/>
      <w:bookmarkEnd w:id="345"/>
      <w:bookmarkEnd w:id="346"/>
      <w:bookmarkEnd w:id="347"/>
    </w:p>
    <w:p w14:paraId="764BA720">
      <w:pPr>
        <w:pStyle w:val="13"/>
        <w:snapToGrid/>
        <w:spacing w:line="360" w:lineRule="auto"/>
        <w:ind w:firstLineChars="200"/>
        <w:rPr>
          <w:rFonts w:hint="eastAsia" w:ascii="仿宋" w:hAnsi="仿宋" w:eastAsia="仿宋" w:cs="仿宋"/>
          <w:color w:val="auto"/>
        </w:rPr>
      </w:pPr>
      <w:r>
        <w:rPr>
          <w:rFonts w:hint="eastAsia" w:ascii="仿宋" w:hAnsi="仿宋" w:eastAsia="仿宋" w:cs="仿宋"/>
          <w:color w:val="auto"/>
        </w:rPr>
        <w:t>参照《中华人民共和国政府采购法》等有关法律法规的规定，并结合本项目的实际，按照公正、公平、科学、择优的原则选择中标人，特制定本办法。</w:t>
      </w:r>
    </w:p>
    <w:p w14:paraId="38782708">
      <w:pPr>
        <w:pStyle w:val="5"/>
        <w:keepNext/>
        <w:keepLines/>
        <w:pageBreakBefore w:val="0"/>
        <w:widowControl w:val="0"/>
        <w:kinsoku/>
        <w:wordWrap/>
        <w:overflowPunct/>
        <w:topLinePunct w:val="0"/>
        <w:autoSpaceDE/>
        <w:autoSpaceDN/>
        <w:bidi w:val="0"/>
        <w:adjustRightInd/>
        <w:snapToGrid/>
        <w:spacing w:before="240" w:after="240"/>
        <w:ind w:firstLine="0" w:firstLineChars="0"/>
        <w:textAlignment w:val="auto"/>
        <w:rPr>
          <w:rFonts w:hint="eastAsia" w:ascii="仿宋" w:hAnsi="仿宋" w:eastAsia="仿宋" w:cs="仿宋"/>
          <w:bCs w:val="0"/>
          <w:color w:val="auto"/>
        </w:rPr>
      </w:pPr>
      <w:bookmarkStart w:id="348" w:name="_Toc1482"/>
      <w:bookmarkStart w:id="349" w:name="_Toc493956075"/>
      <w:bookmarkStart w:id="350" w:name="_Toc20685"/>
      <w:bookmarkStart w:id="351" w:name="_Toc335664295"/>
      <w:r>
        <w:rPr>
          <w:rFonts w:hint="eastAsia" w:ascii="仿宋" w:hAnsi="仿宋" w:eastAsia="仿宋" w:cs="仿宋"/>
          <w:bCs w:val="0"/>
          <w:color w:val="auto"/>
        </w:rPr>
        <w:t>一  总则</w:t>
      </w:r>
      <w:bookmarkEnd w:id="348"/>
      <w:bookmarkEnd w:id="349"/>
      <w:bookmarkEnd w:id="350"/>
      <w:bookmarkEnd w:id="351"/>
    </w:p>
    <w:p w14:paraId="6B46AEE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1.1 为最大限度地保护各当事人的权益，评标委员会应严格按照招标文件的技术、资信及商务、报价要求，对</w:t>
      </w:r>
      <w:r>
        <w:rPr>
          <w:rFonts w:hint="eastAsia" w:ascii="仿宋" w:hAnsi="仿宋" w:eastAsia="仿宋" w:cs="仿宋"/>
          <w:color w:val="auto"/>
          <w:kern w:val="0"/>
          <w:sz w:val="24"/>
        </w:rPr>
        <w:t>投标文件</w:t>
      </w:r>
      <w:r>
        <w:rPr>
          <w:rFonts w:hint="eastAsia" w:ascii="仿宋" w:hAnsi="仿宋" w:eastAsia="仿宋" w:cs="仿宋"/>
          <w:color w:val="auto"/>
          <w:sz w:val="24"/>
        </w:rPr>
        <w:t>进行综合分析评价并编制评标报告。评审专家必须严格遵守保密规定，不得泄露评标有关的情况，不得索贿受贿，不得参加影响评标的任何活动。</w:t>
      </w:r>
    </w:p>
    <w:p w14:paraId="68E06E1E">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1.2 本次评审方法采取百分制综合评分法，按总得分由高到低顺序排列。总得分相同的，按报价得分由高到低顺序排列；总得分和报价得分均相同的，按技术得分由高到低顺序排列；以上得分均相同的，由采购人抽签确定排名（即第一抽出人为第一名，以此类推）。评标委员会根据具体情况，按得分从高到低推荐中标候选人。</w:t>
      </w:r>
    </w:p>
    <w:p w14:paraId="73C556C2">
      <w:pPr>
        <w:pStyle w:val="5"/>
        <w:keepNext/>
        <w:keepLines/>
        <w:pageBreakBefore w:val="0"/>
        <w:widowControl w:val="0"/>
        <w:kinsoku/>
        <w:wordWrap/>
        <w:overflowPunct/>
        <w:topLinePunct w:val="0"/>
        <w:autoSpaceDE/>
        <w:autoSpaceDN/>
        <w:bidi w:val="0"/>
        <w:adjustRightInd/>
        <w:snapToGrid/>
        <w:spacing w:before="240" w:after="240"/>
        <w:ind w:firstLine="0" w:firstLineChars="0"/>
        <w:textAlignment w:val="auto"/>
        <w:rPr>
          <w:rFonts w:hint="eastAsia" w:ascii="仿宋" w:hAnsi="仿宋" w:eastAsia="仿宋" w:cs="仿宋"/>
          <w:bCs w:val="0"/>
          <w:color w:val="auto"/>
        </w:rPr>
      </w:pPr>
      <w:bookmarkStart w:id="352" w:name="_Toc335664296"/>
      <w:bookmarkStart w:id="353" w:name="_Toc710"/>
      <w:bookmarkStart w:id="354" w:name="_Toc831"/>
      <w:bookmarkStart w:id="355" w:name="_Toc493956076"/>
      <w:r>
        <w:rPr>
          <w:rFonts w:hint="eastAsia" w:ascii="仿宋" w:hAnsi="仿宋" w:eastAsia="仿宋" w:cs="仿宋"/>
          <w:bCs w:val="0"/>
          <w:color w:val="auto"/>
        </w:rPr>
        <w:t>二</w:t>
      </w:r>
      <w:bookmarkEnd w:id="352"/>
      <w:r>
        <w:rPr>
          <w:rFonts w:hint="eastAsia" w:ascii="仿宋" w:hAnsi="仿宋" w:eastAsia="仿宋" w:cs="仿宋"/>
          <w:bCs w:val="0"/>
          <w:color w:val="auto"/>
        </w:rPr>
        <w:t xml:space="preserve">  评标委员会</w:t>
      </w:r>
      <w:bookmarkEnd w:id="353"/>
      <w:bookmarkEnd w:id="354"/>
      <w:bookmarkEnd w:id="355"/>
    </w:p>
    <w:p w14:paraId="662DFA1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 评标委员会</w:t>
      </w:r>
    </w:p>
    <w:p w14:paraId="5E03106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rPr>
        <w:t>.1.1 成员：由采购人代表和评审专家组成五人及以上单数，其中评审专家不得少于评审委员会总人数的三分之二。</w:t>
      </w:r>
    </w:p>
    <w:p w14:paraId="771341C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2.1.2 职责：严格按政府采购法律法规的有关规定执行，评审专家应按招标文件规定的评审要求、评审程序、评审内容、评审方法和评审标准进行评审，对评审意见承担个人责任。</w:t>
      </w:r>
    </w:p>
    <w:p w14:paraId="55AA05D7">
      <w:pPr>
        <w:spacing w:line="360" w:lineRule="auto"/>
        <w:ind w:firstLine="480"/>
        <w:rPr>
          <w:rFonts w:hint="eastAsia" w:ascii="仿宋" w:hAnsi="仿宋" w:eastAsia="仿宋" w:cs="仿宋"/>
          <w:color w:val="auto"/>
          <w:sz w:val="20"/>
        </w:rPr>
      </w:pPr>
      <w:r>
        <w:rPr>
          <w:rFonts w:hint="eastAsia" w:ascii="仿宋" w:hAnsi="仿宋" w:eastAsia="仿宋" w:cs="仿宋"/>
          <w:color w:val="auto"/>
          <w:sz w:val="24"/>
        </w:rPr>
        <w:t>2.2 评审专家的评审情况和评审意见受监督人员和采购代理机构审查，如发现评审专家的评审意见带有明显倾向性，或不按规定程序和标准评审、计分的，可要求评审专家进行书面澄清和说明。</w:t>
      </w:r>
    </w:p>
    <w:p w14:paraId="0A0B19B2">
      <w:pPr>
        <w:pStyle w:val="5"/>
        <w:keepNext/>
        <w:keepLines/>
        <w:pageBreakBefore w:val="0"/>
        <w:widowControl w:val="0"/>
        <w:kinsoku/>
        <w:wordWrap/>
        <w:overflowPunct/>
        <w:topLinePunct w:val="0"/>
        <w:autoSpaceDE/>
        <w:autoSpaceDN/>
        <w:bidi w:val="0"/>
        <w:adjustRightInd/>
        <w:snapToGrid/>
        <w:spacing w:before="240" w:after="240"/>
        <w:ind w:firstLine="0" w:firstLineChars="0"/>
        <w:textAlignment w:val="auto"/>
        <w:rPr>
          <w:rFonts w:hint="eastAsia" w:ascii="仿宋" w:hAnsi="仿宋" w:eastAsia="仿宋" w:cs="仿宋"/>
          <w:bCs w:val="0"/>
          <w:color w:val="auto"/>
        </w:rPr>
      </w:pPr>
      <w:bookmarkStart w:id="356" w:name="_Toc28901"/>
      <w:bookmarkStart w:id="357" w:name="_Toc493956078"/>
      <w:bookmarkStart w:id="358" w:name="_Toc335664298"/>
      <w:bookmarkStart w:id="359" w:name="_Toc11615"/>
      <w:r>
        <w:rPr>
          <w:rFonts w:hint="eastAsia" w:ascii="仿宋" w:hAnsi="仿宋" w:eastAsia="仿宋" w:cs="仿宋"/>
          <w:bCs w:val="0"/>
          <w:color w:val="auto"/>
        </w:rPr>
        <w:t>三  评标程序</w:t>
      </w:r>
      <w:bookmarkEnd w:id="356"/>
      <w:bookmarkEnd w:id="357"/>
      <w:bookmarkEnd w:id="358"/>
      <w:bookmarkEnd w:id="359"/>
    </w:p>
    <w:p w14:paraId="6B923054">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3.1 符合性审查</w:t>
      </w:r>
    </w:p>
    <w:p w14:paraId="2105605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评标委员会依据招标文件的规定，从投标文件的有效性、完整性和对招标文件的响应程度进行审查，以确定是否对招标文件的实质性要求作出响应。通过符合性审查不足三家的，除采购任务取消情形外，按相关规定重新组织招标。</w:t>
      </w:r>
    </w:p>
    <w:p w14:paraId="0AE46C72">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3.2 资信商务及技术文件评审</w:t>
      </w:r>
    </w:p>
    <w:p w14:paraId="1BCA742E">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3.2.1评标委员会依据招标文件的规定，对各</w:t>
      </w:r>
      <w:r>
        <w:rPr>
          <w:rFonts w:hint="eastAsia" w:ascii="仿宋" w:hAnsi="仿宋" w:eastAsia="仿宋" w:cs="仿宋"/>
          <w:color w:val="auto"/>
          <w:kern w:val="0"/>
          <w:sz w:val="24"/>
        </w:rPr>
        <w:t>投标人的</w:t>
      </w:r>
      <w:r>
        <w:rPr>
          <w:rFonts w:hint="eastAsia" w:ascii="仿宋" w:hAnsi="仿宋" w:eastAsia="仿宋" w:cs="仿宋"/>
          <w:color w:val="auto"/>
          <w:sz w:val="24"/>
        </w:rPr>
        <w:t>资信商务及技术文件进行独立评审。对各</w:t>
      </w:r>
      <w:r>
        <w:rPr>
          <w:rFonts w:hint="eastAsia" w:ascii="仿宋" w:hAnsi="仿宋" w:eastAsia="仿宋" w:cs="仿宋"/>
          <w:color w:val="auto"/>
          <w:kern w:val="0"/>
          <w:sz w:val="24"/>
        </w:rPr>
        <w:t>投标文件</w:t>
      </w:r>
      <w:r>
        <w:rPr>
          <w:rFonts w:hint="eastAsia" w:ascii="仿宋" w:hAnsi="仿宋" w:eastAsia="仿宋" w:cs="仿宋"/>
          <w:color w:val="auto"/>
          <w:sz w:val="24"/>
        </w:rPr>
        <w:t>进行比较和必要的澄清。</w:t>
      </w:r>
    </w:p>
    <w:p w14:paraId="0FE939C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3.2.2 各投标人的资信商务及技术文件得分，为各评审专家对该投标人的技术得分结果汇总后的算术平均数。</w:t>
      </w:r>
    </w:p>
    <w:p w14:paraId="2C0E591A">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3.4 报价文件评审</w:t>
      </w:r>
    </w:p>
    <w:p w14:paraId="7C1E947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3.4.1 评标委员会依据招标文件的规定，对各投标人的报价的合理性进行审查，必要时可要求</w:t>
      </w:r>
      <w:r>
        <w:rPr>
          <w:rFonts w:hint="eastAsia" w:ascii="仿宋" w:hAnsi="仿宋" w:eastAsia="仿宋" w:cs="仿宋"/>
          <w:color w:val="auto"/>
          <w:sz w:val="24"/>
          <w:lang w:eastAsia="zh-CN"/>
        </w:rPr>
        <w:t>投标人</w:t>
      </w:r>
      <w:r>
        <w:rPr>
          <w:rFonts w:hint="eastAsia" w:ascii="仿宋" w:hAnsi="仿宋" w:eastAsia="仿宋" w:cs="仿宋"/>
          <w:color w:val="auto"/>
          <w:sz w:val="24"/>
        </w:rPr>
        <w:t>对其报价做出澄清、说明。</w:t>
      </w:r>
    </w:p>
    <w:p w14:paraId="3BB0578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3.4.2 报价修正；</w:t>
      </w:r>
    </w:p>
    <w:p w14:paraId="7DEE5D5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3.4.3 评审委员会根据投标人的报价和评审标准，计算各投标人的报价得分。</w:t>
      </w:r>
    </w:p>
    <w:p w14:paraId="3F97797E">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3.5 评标结果</w:t>
      </w:r>
    </w:p>
    <w:p w14:paraId="31064CA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3.5.1 评审结果汇总，同品牌投标人的确定，投标人结果排序；</w:t>
      </w:r>
    </w:p>
    <w:p w14:paraId="1C1BB3D3">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3.5.2 起草评标报告，确定中标候选人；</w:t>
      </w:r>
    </w:p>
    <w:p w14:paraId="2856D7B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3.5.2.1 评标报告应包括以下内容：</w:t>
      </w:r>
    </w:p>
    <w:p w14:paraId="18301BA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（1）招标公告刊登的媒体名称、开标日期和地点；</w:t>
      </w:r>
    </w:p>
    <w:p w14:paraId="227CFFCA">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（2）投标人名单和评标委员会成员名单；</w:t>
      </w:r>
    </w:p>
    <w:p w14:paraId="52A698BA">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（3）评审方法和标准；</w:t>
      </w:r>
    </w:p>
    <w:p w14:paraId="5AADDCAB">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（4）开标记录和评审情况及说明，包括无效投标人名单及原因；</w:t>
      </w:r>
    </w:p>
    <w:p w14:paraId="37566D0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（5）评审结果，确定的中标候选人名单；</w:t>
      </w:r>
    </w:p>
    <w:p w14:paraId="4BDDFB1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（6）其他需要说明的情况，包括评审过程中投标人根据评标委员会要求进行的澄清、说明或者补正，评标委员会成员的更换等。</w:t>
      </w:r>
    </w:p>
    <w:p w14:paraId="273E0A3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3.5.3 评标报告由全体评标委员会成员确认后提交。</w:t>
      </w:r>
    </w:p>
    <w:p w14:paraId="614843BF">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3.6 评审结束后，采购代理机构当日在开标大厅宣布评审结果，并在采购人确定中标人后2个工作日内，发出中标通知书，并在相关媒体上公告中标结果。</w:t>
      </w:r>
    </w:p>
    <w:p w14:paraId="05CFF064">
      <w:pPr>
        <w:pStyle w:val="5"/>
        <w:keepNext/>
        <w:keepLines/>
        <w:pageBreakBefore w:val="0"/>
        <w:widowControl w:val="0"/>
        <w:kinsoku/>
        <w:wordWrap/>
        <w:overflowPunct/>
        <w:topLinePunct w:val="0"/>
        <w:autoSpaceDE/>
        <w:autoSpaceDN/>
        <w:bidi w:val="0"/>
        <w:adjustRightInd/>
        <w:snapToGrid/>
        <w:spacing w:before="240" w:after="240"/>
        <w:ind w:firstLine="0" w:firstLineChars="0"/>
        <w:textAlignment w:val="auto"/>
        <w:rPr>
          <w:rFonts w:hint="eastAsia" w:ascii="仿宋" w:hAnsi="仿宋" w:eastAsia="仿宋" w:cs="仿宋"/>
          <w:bCs w:val="0"/>
          <w:color w:val="auto"/>
        </w:rPr>
      </w:pPr>
      <w:bookmarkStart w:id="360" w:name="_Toc15733"/>
      <w:bookmarkStart w:id="361" w:name="_Toc493956080"/>
      <w:bookmarkStart w:id="362" w:name="_Toc14930"/>
      <w:r>
        <w:rPr>
          <w:rFonts w:hint="eastAsia" w:ascii="仿宋" w:hAnsi="仿宋" w:eastAsia="仿宋" w:cs="仿宋"/>
          <w:bCs w:val="0"/>
          <w:color w:val="auto"/>
        </w:rPr>
        <w:t>四  评审一般规定</w:t>
      </w:r>
      <w:bookmarkEnd w:id="360"/>
      <w:bookmarkEnd w:id="361"/>
      <w:bookmarkEnd w:id="362"/>
    </w:p>
    <w:p w14:paraId="0DD9F85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4.本评审办法采用综合评分法，总分100分。</w:t>
      </w:r>
    </w:p>
    <w:p w14:paraId="6BD0D00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4.1</w:t>
      </w:r>
      <w:r>
        <w:rPr>
          <w:rFonts w:hint="eastAsia" w:ascii="仿宋" w:hAnsi="仿宋" w:eastAsia="仿宋" w:cs="仿宋"/>
          <w:color w:val="auto"/>
          <w:sz w:val="24"/>
        </w:rPr>
        <w:t>资信商务及技术文件权重为</w:t>
      </w:r>
      <w:r>
        <w:rPr>
          <w:rFonts w:hint="eastAsia" w:ascii="仿宋" w:hAnsi="仿宋" w:eastAsia="仿宋" w:cs="仿宋"/>
          <w:color w:val="auto"/>
          <w:sz w:val="24"/>
          <w:lang w:val="en-US" w:eastAsia="zh-CN"/>
        </w:rPr>
        <w:t>7</w:t>
      </w:r>
      <w:r>
        <w:rPr>
          <w:rFonts w:hint="eastAsia" w:ascii="仿宋" w:hAnsi="仿宋" w:eastAsia="仿宋" w:cs="仿宋"/>
          <w:color w:val="auto"/>
          <w:sz w:val="24"/>
        </w:rPr>
        <w:t>0%，分值为</w:t>
      </w:r>
      <w:r>
        <w:rPr>
          <w:rFonts w:hint="eastAsia" w:ascii="仿宋" w:hAnsi="仿宋" w:eastAsia="仿宋" w:cs="仿宋"/>
          <w:color w:val="auto"/>
          <w:sz w:val="24"/>
          <w:lang w:val="en-US" w:eastAsia="zh-CN"/>
        </w:rPr>
        <w:t>7</w:t>
      </w:r>
      <w:r>
        <w:rPr>
          <w:rFonts w:hint="eastAsia" w:ascii="仿宋" w:hAnsi="仿宋" w:eastAsia="仿宋" w:cs="仿宋"/>
          <w:color w:val="auto"/>
          <w:sz w:val="24"/>
        </w:rPr>
        <w:t>0分，评审专家对各</w:t>
      </w:r>
      <w:r>
        <w:rPr>
          <w:rFonts w:hint="eastAsia" w:ascii="仿宋" w:hAnsi="仿宋" w:eastAsia="仿宋" w:cs="仿宋"/>
          <w:color w:val="auto"/>
          <w:kern w:val="0"/>
          <w:sz w:val="24"/>
        </w:rPr>
        <w:t>投标文件</w:t>
      </w:r>
      <w:r>
        <w:rPr>
          <w:rFonts w:hint="eastAsia" w:ascii="仿宋" w:hAnsi="仿宋" w:eastAsia="仿宋" w:cs="仿宋"/>
          <w:color w:val="auto"/>
          <w:sz w:val="24"/>
        </w:rPr>
        <w:t>的资信商务及技术文件经充分审核、讨论后，其中客观部分（即资信商务部分）应统一意见后统一给分，其他部分（即技术部分）由评审专家独立评定打分。如果某个单项的打分超过所规定的分值范围，则该张打分表无效。投标人的资信商务及技术得分为各评审专家对该投标人的评审得分结果汇总后的算术平均值。</w:t>
      </w:r>
    </w:p>
    <w:p w14:paraId="463919F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4.2 报价权重为</w:t>
      </w:r>
      <w:r>
        <w:rPr>
          <w:rFonts w:hint="eastAsia" w:ascii="仿宋" w:hAnsi="仿宋" w:eastAsia="仿宋" w:cs="仿宋"/>
          <w:color w:val="auto"/>
          <w:sz w:val="24"/>
          <w:lang w:val="en-US" w:eastAsia="zh-CN"/>
        </w:rPr>
        <w:t>3</w:t>
      </w:r>
      <w:r>
        <w:rPr>
          <w:rFonts w:hint="eastAsia" w:ascii="仿宋" w:hAnsi="仿宋" w:eastAsia="仿宋" w:cs="仿宋"/>
          <w:color w:val="auto"/>
          <w:sz w:val="24"/>
        </w:rPr>
        <w:t>0%，评审分值为</w:t>
      </w:r>
      <w:r>
        <w:rPr>
          <w:rFonts w:hint="eastAsia" w:ascii="仿宋" w:hAnsi="仿宋" w:eastAsia="仿宋" w:cs="仿宋"/>
          <w:color w:val="auto"/>
          <w:sz w:val="24"/>
          <w:lang w:val="en-US" w:eastAsia="zh-CN"/>
        </w:rPr>
        <w:t>3</w:t>
      </w:r>
      <w:r>
        <w:rPr>
          <w:rFonts w:hint="eastAsia" w:ascii="仿宋" w:hAnsi="仿宋" w:eastAsia="仿宋" w:cs="仿宋"/>
          <w:color w:val="auto"/>
          <w:sz w:val="24"/>
        </w:rPr>
        <w:t>0分，由评标委员会按各投标人的报价统一计算。</w:t>
      </w:r>
    </w:p>
    <w:p w14:paraId="2CD3D01B">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4.3评审专家在规定的分值范围内独立打分，评分保留</w:t>
      </w:r>
      <w:r>
        <w:rPr>
          <w:rFonts w:hint="eastAsia" w:ascii="仿宋" w:hAnsi="仿宋" w:eastAsia="仿宋" w:cs="仿宋"/>
          <w:color w:val="auto"/>
          <w:sz w:val="24"/>
          <w:lang w:val="en-US" w:eastAsia="zh-CN"/>
        </w:rPr>
        <w:t>一</w:t>
      </w:r>
      <w:r>
        <w:rPr>
          <w:rFonts w:hint="eastAsia" w:ascii="仿宋" w:hAnsi="仿宋" w:eastAsia="仿宋" w:cs="仿宋"/>
          <w:color w:val="auto"/>
          <w:sz w:val="24"/>
        </w:rPr>
        <w:t>位小数。</w:t>
      </w:r>
    </w:p>
    <w:p w14:paraId="35A62C95">
      <w:pPr>
        <w:pStyle w:val="5"/>
        <w:keepNext/>
        <w:keepLines/>
        <w:pageBreakBefore w:val="0"/>
        <w:widowControl w:val="0"/>
        <w:kinsoku/>
        <w:wordWrap/>
        <w:overflowPunct/>
        <w:topLinePunct w:val="0"/>
        <w:autoSpaceDE/>
        <w:autoSpaceDN/>
        <w:bidi w:val="0"/>
        <w:adjustRightInd/>
        <w:snapToGrid/>
        <w:spacing w:before="240" w:after="240"/>
        <w:ind w:firstLine="0" w:firstLineChars="0"/>
        <w:textAlignment w:val="auto"/>
        <w:rPr>
          <w:rFonts w:hint="eastAsia" w:ascii="仿宋" w:hAnsi="仿宋" w:eastAsia="仿宋" w:cs="仿宋"/>
          <w:bCs w:val="0"/>
          <w:color w:val="auto"/>
        </w:rPr>
      </w:pPr>
      <w:bookmarkStart w:id="363" w:name="_Toc493956081"/>
      <w:bookmarkStart w:id="364" w:name="_Toc10564"/>
      <w:bookmarkStart w:id="365" w:name="_Toc6563"/>
      <w:r>
        <w:rPr>
          <w:rFonts w:hint="eastAsia" w:ascii="仿宋" w:hAnsi="仿宋" w:eastAsia="仿宋" w:cs="仿宋"/>
          <w:bCs w:val="0"/>
          <w:color w:val="auto"/>
        </w:rPr>
        <w:t>五  评审内容及标准</w:t>
      </w:r>
      <w:bookmarkEnd w:id="363"/>
      <w:bookmarkEnd w:id="364"/>
      <w:bookmarkEnd w:id="365"/>
    </w:p>
    <w:p w14:paraId="5784373D">
      <w:pPr>
        <w:spacing w:line="360" w:lineRule="auto"/>
        <w:ind w:firstLine="420"/>
        <w:jc w:val="left"/>
        <w:rPr>
          <w:rFonts w:hint="eastAsia" w:ascii="仿宋" w:hAnsi="仿宋" w:eastAsia="仿宋" w:cs="仿宋"/>
          <w:b/>
          <w:color w:val="auto"/>
          <w:sz w:val="24"/>
        </w:rPr>
      </w:pPr>
      <w:r>
        <w:rPr>
          <w:rFonts w:hint="eastAsia" w:ascii="仿宋" w:hAnsi="仿宋" w:eastAsia="仿宋" w:cs="仿宋"/>
          <w:b/>
          <w:color w:val="auto"/>
          <w:sz w:val="24"/>
        </w:rPr>
        <w:t>5.</w:t>
      </w:r>
      <w:r>
        <w:rPr>
          <w:rFonts w:hint="eastAsia" w:ascii="仿宋" w:hAnsi="仿宋" w:eastAsia="仿宋" w:cs="仿宋"/>
          <w:b/>
          <w:color w:val="auto"/>
          <w:sz w:val="24"/>
          <w:lang w:val="en-US" w:eastAsia="zh-CN"/>
        </w:rPr>
        <w:t>1</w:t>
      </w:r>
      <w:r>
        <w:rPr>
          <w:rFonts w:hint="eastAsia" w:ascii="仿宋" w:hAnsi="仿宋" w:eastAsia="仿宋" w:cs="仿宋"/>
          <w:b/>
          <w:color w:val="auto"/>
          <w:sz w:val="24"/>
        </w:rPr>
        <w:t>资信商务及技术文件分值共</w:t>
      </w:r>
      <w:r>
        <w:rPr>
          <w:rFonts w:hint="eastAsia" w:ascii="仿宋" w:hAnsi="仿宋" w:eastAsia="仿宋" w:cs="仿宋"/>
          <w:b/>
          <w:color w:val="auto"/>
          <w:sz w:val="24"/>
          <w:lang w:val="en-US" w:eastAsia="zh-CN"/>
        </w:rPr>
        <w:t>7</w:t>
      </w:r>
      <w:r>
        <w:rPr>
          <w:rFonts w:hint="eastAsia" w:ascii="仿宋" w:hAnsi="仿宋" w:eastAsia="仿宋" w:cs="仿宋"/>
          <w:b/>
          <w:color w:val="auto"/>
          <w:sz w:val="24"/>
        </w:rPr>
        <w:t>0分，权重为</w:t>
      </w:r>
      <w:r>
        <w:rPr>
          <w:rFonts w:hint="eastAsia" w:ascii="仿宋" w:hAnsi="仿宋" w:eastAsia="仿宋" w:cs="仿宋"/>
          <w:b/>
          <w:color w:val="auto"/>
          <w:sz w:val="24"/>
          <w:lang w:val="en-US" w:eastAsia="zh-CN"/>
        </w:rPr>
        <w:t>7</w:t>
      </w:r>
      <w:r>
        <w:rPr>
          <w:rFonts w:hint="eastAsia" w:ascii="仿宋" w:hAnsi="仿宋" w:eastAsia="仿宋" w:cs="仿宋"/>
          <w:b/>
          <w:color w:val="auto"/>
          <w:sz w:val="24"/>
        </w:rPr>
        <w:t>0%</w:t>
      </w:r>
      <w:r>
        <w:rPr>
          <w:rFonts w:hint="eastAsia" w:ascii="仿宋" w:hAnsi="仿宋" w:eastAsia="仿宋" w:cs="仿宋"/>
          <w:b/>
          <w:color w:val="auto"/>
          <w:sz w:val="24"/>
          <w:lang w:eastAsia="zh-CN"/>
        </w:rPr>
        <w:t>，</w:t>
      </w:r>
      <w:r>
        <w:rPr>
          <w:rFonts w:hint="eastAsia" w:ascii="仿宋" w:hAnsi="仿宋" w:eastAsia="仿宋" w:cs="仿宋"/>
          <w:b/>
          <w:color w:val="auto"/>
          <w:sz w:val="24"/>
        </w:rPr>
        <w:t>由评审小组成员独立打分。</w:t>
      </w:r>
    </w:p>
    <w:tbl>
      <w:tblPr>
        <w:tblStyle w:val="24"/>
        <w:tblW w:w="9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1313"/>
        <w:gridCol w:w="6508"/>
        <w:gridCol w:w="879"/>
      </w:tblGrid>
      <w:tr w14:paraId="5E581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2" w:type="dxa"/>
            <w:noWrap w:val="0"/>
            <w:vAlign w:val="center"/>
          </w:tcPr>
          <w:p w14:paraId="54897CE1">
            <w:pPr>
              <w:keepNext w:val="0"/>
              <w:keepLines w:val="0"/>
              <w:pageBreakBefore w:val="0"/>
              <w:widowControl w:val="0"/>
              <w:kinsoku/>
              <w:wordWrap/>
              <w:overflowPunct/>
              <w:topLinePunct w:val="0"/>
              <w:bidi w:val="0"/>
              <w:spacing w:line="240" w:lineRule="auto"/>
              <w:jc w:val="center"/>
              <w:textAlignment w:val="auto"/>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序号</w:t>
            </w:r>
          </w:p>
        </w:tc>
        <w:tc>
          <w:tcPr>
            <w:tcW w:w="1313" w:type="dxa"/>
            <w:noWrap w:val="0"/>
            <w:vAlign w:val="center"/>
          </w:tcPr>
          <w:p w14:paraId="52DCE06F">
            <w:pPr>
              <w:keepNext w:val="0"/>
              <w:keepLines w:val="0"/>
              <w:pageBreakBefore w:val="0"/>
              <w:widowControl w:val="0"/>
              <w:kinsoku/>
              <w:wordWrap/>
              <w:overflowPunct/>
              <w:topLinePunct w:val="0"/>
              <w:bidi w:val="0"/>
              <w:spacing w:line="240" w:lineRule="auto"/>
              <w:jc w:val="center"/>
              <w:textAlignment w:val="auto"/>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评审内容</w:t>
            </w:r>
          </w:p>
        </w:tc>
        <w:tc>
          <w:tcPr>
            <w:tcW w:w="6508" w:type="dxa"/>
            <w:noWrap w:val="0"/>
            <w:vAlign w:val="center"/>
          </w:tcPr>
          <w:p w14:paraId="6B7B9A19">
            <w:pPr>
              <w:keepNext w:val="0"/>
              <w:keepLines w:val="0"/>
              <w:pageBreakBefore w:val="0"/>
              <w:widowControl w:val="0"/>
              <w:kinsoku/>
              <w:wordWrap/>
              <w:overflowPunct/>
              <w:topLinePunct w:val="0"/>
              <w:bidi w:val="0"/>
              <w:spacing w:line="240" w:lineRule="auto"/>
              <w:jc w:val="center"/>
              <w:textAlignment w:val="auto"/>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评分标准（缺项为0分）</w:t>
            </w:r>
          </w:p>
        </w:tc>
        <w:tc>
          <w:tcPr>
            <w:tcW w:w="879" w:type="dxa"/>
            <w:noWrap w:val="0"/>
            <w:vAlign w:val="center"/>
          </w:tcPr>
          <w:p w14:paraId="03477B42">
            <w:pPr>
              <w:keepNext w:val="0"/>
              <w:keepLines w:val="0"/>
              <w:pageBreakBefore w:val="0"/>
              <w:widowControl w:val="0"/>
              <w:kinsoku/>
              <w:wordWrap/>
              <w:overflowPunct/>
              <w:topLinePunct w:val="0"/>
              <w:bidi w:val="0"/>
              <w:spacing w:line="240" w:lineRule="auto"/>
              <w:jc w:val="center"/>
              <w:textAlignment w:val="auto"/>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分值</w:t>
            </w:r>
          </w:p>
        </w:tc>
      </w:tr>
      <w:tr w14:paraId="51BF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 w:type="dxa"/>
            <w:noWrap w:val="0"/>
            <w:vAlign w:val="center"/>
          </w:tcPr>
          <w:p w14:paraId="0E19935B">
            <w:pPr>
              <w:keepNext w:val="0"/>
              <w:keepLines w:val="0"/>
              <w:pageBreakBefore w:val="0"/>
              <w:widowControl w:val="0"/>
              <w:kinsoku/>
              <w:wordWrap/>
              <w:overflowPunct/>
              <w:topLinePunct w:val="0"/>
              <w:autoSpaceDE w:val="0"/>
              <w:autoSpaceDN w:val="0"/>
              <w:bidi w:val="0"/>
              <w:adjustRightInd w:val="0"/>
              <w:spacing w:line="264" w:lineRule="auto"/>
              <w:jc w:val="center"/>
              <w:textAlignment w:val="auto"/>
              <w:rPr>
                <w:rFonts w:hint="default" w:ascii="仿宋" w:hAnsi="仿宋" w:eastAsia="仿宋" w:cs="仿宋"/>
                <w:b/>
                <w:bCs w:val="0"/>
                <w:color w:val="auto"/>
                <w:kern w:val="0"/>
                <w:sz w:val="24"/>
                <w:szCs w:val="22"/>
                <w:highlight w:val="none"/>
                <w:lang w:val="en-US" w:eastAsia="zh-CN" w:bidi="ar-SA"/>
              </w:rPr>
            </w:pPr>
            <w:r>
              <w:rPr>
                <w:rFonts w:hint="eastAsia" w:ascii="仿宋" w:hAnsi="仿宋" w:eastAsia="仿宋" w:cs="仿宋"/>
                <w:b/>
                <w:bCs w:val="0"/>
                <w:color w:val="auto"/>
                <w:kern w:val="0"/>
                <w:sz w:val="24"/>
                <w:szCs w:val="22"/>
                <w:highlight w:val="none"/>
                <w:lang w:val="en-US" w:eastAsia="zh-CN" w:bidi="ar-SA"/>
              </w:rPr>
              <w:t>1</w:t>
            </w:r>
          </w:p>
        </w:tc>
        <w:tc>
          <w:tcPr>
            <w:tcW w:w="1313" w:type="dxa"/>
            <w:noWrap w:val="0"/>
            <w:vAlign w:val="center"/>
          </w:tcPr>
          <w:p w14:paraId="45EEC38E">
            <w:pPr>
              <w:keepNext w:val="0"/>
              <w:keepLines w:val="0"/>
              <w:pageBreakBefore w:val="0"/>
              <w:widowControl w:val="0"/>
              <w:kinsoku/>
              <w:wordWrap/>
              <w:overflowPunct/>
              <w:topLinePunct w:val="0"/>
              <w:bidi w:val="0"/>
              <w:spacing w:line="264" w:lineRule="auto"/>
              <w:jc w:val="center"/>
              <w:textAlignment w:val="auto"/>
              <w:rPr>
                <w:rFonts w:hint="default" w:ascii="仿宋" w:hAnsi="仿宋" w:eastAsia="仿宋" w:cs="仿宋"/>
                <w:b/>
                <w:bCs w:val="0"/>
                <w:color w:val="auto"/>
                <w:sz w:val="24"/>
                <w:highlight w:val="none"/>
                <w:lang w:val="en-US" w:eastAsia="zh-CN"/>
              </w:rPr>
            </w:pPr>
            <w:r>
              <w:rPr>
                <w:rFonts w:hint="eastAsia" w:ascii="仿宋" w:hAnsi="仿宋" w:eastAsia="仿宋" w:cs="仿宋"/>
                <w:b/>
                <w:bCs/>
                <w:color w:val="auto"/>
                <w:sz w:val="24"/>
                <w:szCs w:val="24"/>
                <w:highlight w:val="none"/>
                <w:lang w:val="en-US" w:eastAsia="zh-CN"/>
              </w:rPr>
              <w:t>体系认证证书</w:t>
            </w:r>
          </w:p>
        </w:tc>
        <w:tc>
          <w:tcPr>
            <w:tcW w:w="6508" w:type="dxa"/>
            <w:noWrap w:val="0"/>
            <w:vAlign w:val="center"/>
          </w:tcPr>
          <w:p w14:paraId="325F3E7A">
            <w:pPr>
              <w:keepNext w:val="0"/>
              <w:keepLines w:val="0"/>
              <w:pageBreakBefore w:val="0"/>
              <w:widowControl w:val="0"/>
              <w:kinsoku/>
              <w:wordWrap/>
              <w:overflowPunct/>
              <w:topLinePunct w:val="0"/>
              <w:autoSpaceDE/>
              <w:autoSpaceDN/>
              <w:bidi w:val="0"/>
              <w:adjustRightInd/>
              <w:snapToGrid w:val="0"/>
              <w:spacing w:line="264"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w:t>
            </w:r>
            <w:bookmarkStart w:id="370" w:name="_GoBack"/>
            <w:bookmarkEnd w:id="370"/>
            <w:r>
              <w:rPr>
                <w:rFonts w:hint="eastAsia" w:ascii="仿宋" w:hAnsi="仿宋" w:eastAsia="仿宋" w:cs="仿宋"/>
                <w:color w:val="auto"/>
                <w:sz w:val="24"/>
                <w:szCs w:val="24"/>
                <w:highlight w:val="none"/>
                <w:lang w:val="en-US" w:eastAsia="zh-CN"/>
              </w:rPr>
              <w:t>具有有效的质量管理体系认证、环境管理体系认证、职业健康安全管理体系认证证书，每提供1份证书得1分，最高得3分。</w:t>
            </w:r>
          </w:p>
          <w:p w14:paraId="178EFA36">
            <w:pPr>
              <w:keepNext w:val="0"/>
              <w:keepLines w:val="0"/>
              <w:pageBreakBefore w:val="0"/>
              <w:widowControl w:val="0"/>
              <w:kinsoku/>
              <w:wordWrap/>
              <w:overflowPunct/>
              <w:topLinePunct w:val="0"/>
              <w:autoSpaceDE/>
              <w:autoSpaceDN/>
              <w:bidi w:val="0"/>
              <w:adjustRightInd/>
              <w:snapToGrid w:val="0"/>
              <w:spacing w:line="264" w:lineRule="auto"/>
              <w:textAlignment w:val="auto"/>
              <w:rPr>
                <w:rFonts w:hint="eastAsia" w:ascii="仿宋" w:hAnsi="仿宋" w:eastAsia="仿宋" w:cs="仿宋"/>
                <w:b/>
                <w:bCs w:val="0"/>
                <w:color w:val="auto"/>
                <w:kern w:val="0"/>
                <w:sz w:val="24"/>
                <w:highlight w:val="none"/>
              </w:rPr>
            </w:pPr>
            <w:r>
              <w:rPr>
                <w:rFonts w:hint="eastAsia" w:ascii="仿宋" w:hAnsi="仿宋" w:eastAsia="仿宋" w:cs="仿宋"/>
                <w:b/>
                <w:bCs/>
                <w:color w:val="auto"/>
                <w:sz w:val="24"/>
                <w:szCs w:val="24"/>
                <w:highlight w:val="none"/>
                <w:lang w:val="en-US" w:eastAsia="zh-CN"/>
              </w:rPr>
              <w:t>注：须提供有效证书</w:t>
            </w:r>
            <w:r>
              <w:rPr>
                <w:rFonts w:hint="eastAsia" w:ascii="仿宋" w:hAnsi="仿宋" w:eastAsia="仿宋" w:cs="仿宋"/>
                <w:b/>
                <w:bCs/>
                <w:color w:val="auto"/>
                <w:kern w:val="0"/>
                <w:sz w:val="24"/>
                <w:szCs w:val="24"/>
                <w:lang w:val="en-US" w:eastAsia="zh-CN" w:bidi="ar"/>
              </w:rPr>
              <w:t>复印件（或扫描件）和在全国认证认可信息公共服务平台查询截图进入响应文件并加盖投标人公章，</w:t>
            </w:r>
            <w:r>
              <w:rPr>
                <w:rFonts w:hint="eastAsia" w:ascii="仿宋" w:hAnsi="仿宋" w:eastAsia="仿宋" w:cs="仿宋"/>
                <w:b/>
                <w:bCs/>
                <w:color w:val="auto"/>
                <w:sz w:val="24"/>
                <w:szCs w:val="24"/>
                <w:highlight w:val="none"/>
                <w:lang w:val="en-US" w:eastAsia="zh-CN" w:bidi="ar-SA"/>
              </w:rPr>
              <w:t>未提供不得分。</w:t>
            </w:r>
          </w:p>
        </w:tc>
        <w:tc>
          <w:tcPr>
            <w:tcW w:w="879" w:type="dxa"/>
            <w:noWrap w:val="0"/>
            <w:vAlign w:val="center"/>
          </w:tcPr>
          <w:p w14:paraId="0B9B7B80">
            <w:pPr>
              <w:keepNext w:val="0"/>
              <w:keepLines w:val="0"/>
              <w:pageBreakBefore w:val="0"/>
              <w:widowControl w:val="0"/>
              <w:kinsoku/>
              <w:wordWrap/>
              <w:overflowPunct/>
              <w:topLinePunct w:val="0"/>
              <w:autoSpaceDE w:val="0"/>
              <w:autoSpaceDN w:val="0"/>
              <w:bidi w:val="0"/>
              <w:adjustRightInd w:val="0"/>
              <w:spacing w:line="264" w:lineRule="auto"/>
              <w:jc w:val="center"/>
              <w:textAlignment w:val="auto"/>
              <w:rPr>
                <w:rFonts w:hint="default" w:ascii="仿宋" w:hAnsi="仿宋" w:eastAsia="仿宋" w:cs="仿宋"/>
                <w:b w:val="0"/>
                <w:bCs/>
                <w:color w:val="auto"/>
                <w:kern w:val="0"/>
                <w:sz w:val="24"/>
                <w:highlight w:val="none"/>
                <w:lang w:val="en-US" w:eastAsia="zh-CN"/>
              </w:rPr>
            </w:pPr>
            <w:r>
              <w:rPr>
                <w:rFonts w:hint="eastAsia" w:ascii="仿宋" w:hAnsi="仿宋" w:eastAsia="仿宋" w:cs="仿宋"/>
                <w:b w:val="0"/>
                <w:bCs/>
                <w:color w:val="auto"/>
                <w:kern w:val="0"/>
                <w:sz w:val="24"/>
                <w:highlight w:val="none"/>
                <w:lang w:val="en-US" w:eastAsia="zh-CN"/>
              </w:rPr>
              <w:t>3分</w:t>
            </w:r>
          </w:p>
        </w:tc>
      </w:tr>
      <w:tr w14:paraId="05EDF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822" w:type="dxa"/>
            <w:noWrap w:val="0"/>
            <w:vAlign w:val="center"/>
          </w:tcPr>
          <w:p w14:paraId="6A5D9457">
            <w:pPr>
              <w:keepNext w:val="0"/>
              <w:keepLines w:val="0"/>
              <w:pageBreakBefore w:val="0"/>
              <w:widowControl w:val="0"/>
              <w:kinsoku/>
              <w:wordWrap/>
              <w:overflowPunct/>
              <w:topLinePunct w:val="0"/>
              <w:autoSpaceDE w:val="0"/>
              <w:autoSpaceDN w:val="0"/>
              <w:bidi w:val="0"/>
              <w:adjustRightInd w:val="0"/>
              <w:spacing w:line="264" w:lineRule="auto"/>
              <w:jc w:val="center"/>
              <w:textAlignment w:val="auto"/>
              <w:rPr>
                <w:rFonts w:hint="eastAsia" w:ascii="仿宋" w:hAnsi="仿宋" w:eastAsia="仿宋" w:cs="仿宋"/>
                <w:b/>
                <w:bCs w:val="0"/>
                <w:color w:val="auto"/>
                <w:kern w:val="0"/>
                <w:sz w:val="24"/>
                <w:szCs w:val="22"/>
                <w:highlight w:val="none"/>
                <w:lang w:val="en-US" w:eastAsia="zh-CN" w:bidi="ar-SA"/>
              </w:rPr>
            </w:pPr>
            <w:r>
              <w:rPr>
                <w:rFonts w:hint="eastAsia" w:ascii="仿宋" w:hAnsi="仿宋" w:eastAsia="仿宋" w:cs="仿宋"/>
                <w:b/>
                <w:bCs w:val="0"/>
                <w:color w:val="auto"/>
                <w:kern w:val="0"/>
                <w:sz w:val="24"/>
                <w:szCs w:val="22"/>
                <w:highlight w:val="none"/>
                <w:lang w:val="en-US" w:eastAsia="zh-CN" w:bidi="ar-SA"/>
              </w:rPr>
              <w:t>2</w:t>
            </w:r>
          </w:p>
        </w:tc>
        <w:tc>
          <w:tcPr>
            <w:tcW w:w="1313" w:type="dxa"/>
            <w:noWrap w:val="0"/>
            <w:vAlign w:val="center"/>
          </w:tcPr>
          <w:p w14:paraId="37CA0572">
            <w:pPr>
              <w:keepNext w:val="0"/>
              <w:keepLines w:val="0"/>
              <w:pageBreakBefore w:val="0"/>
              <w:widowControl w:val="0"/>
              <w:kinsoku/>
              <w:wordWrap/>
              <w:overflowPunct/>
              <w:topLinePunct w:val="0"/>
              <w:bidi w:val="0"/>
              <w:spacing w:line="264" w:lineRule="auto"/>
              <w:jc w:val="center"/>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项目业绩</w:t>
            </w:r>
          </w:p>
        </w:tc>
        <w:tc>
          <w:tcPr>
            <w:tcW w:w="6508" w:type="dxa"/>
            <w:noWrap w:val="0"/>
            <w:vAlign w:val="center"/>
          </w:tcPr>
          <w:p w14:paraId="4D03EB56">
            <w:pPr>
              <w:keepNext w:val="0"/>
              <w:keepLines w:val="0"/>
              <w:pageBreakBefore w:val="0"/>
              <w:widowControl w:val="0"/>
              <w:kinsoku/>
              <w:wordWrap/>
              <w:overflowPunct/>
              <w:topLinePunct w:val="0"/>
              <w:autoSpaceDE w:val="0"/>
              <w:autoSpaceDN w:val="0"/>
              <w:bidi w:val="0"/>
              <w:adjustRightInd/>
              <w:snapToGrid w:val="0"/>
              <w:spacing w:line="264" w:lineRule="auto"/>
              <w:textAlignment w:val="auto"/>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rPr>
              <w:t>投标人自20</w:t>
            </w:r>
            <w:r>
              <w:rPr>
                <w:rFonts w:ascii="仿宋" w:hAnsi="仿宋" w:eastAsia="仿宋" w:cs="仿宋"/>
                <w:color w:val="auto"/>
                <w:kern w:val="0"/>
                <w:sz w:val="24"/>
              </w:rPr>
              <w:t>2</w:t>
            </w:r>
            <w:r>
              <w:rPr>
                <w:rFonts w:hint="eastAsia" w:ascii="仿宋" w:hAnsi="仿宋" w:eastAsia="仿宋" w:cs="仿宋"/>
                <w:color w:val="auto"/>
                <w:kern w:val="0"/>
                <w:sz w:val="24"/>
                <w:lang w:val="en-US" w:eastAsia="zh-CN"/>
              </w:rPr>
              <w:t>2</w:t>
            </w:r>
            <w:r>
              <w:rPr>
                <w:rFonts w:hint="eastAsia" w:ascii="仿宋" w:hAnsi="仿宋" w:eastAsia="仿宋" w:cs="仿宋"/>
                <w:color w:val="auto"/>
                <w:kern w:val="0"/>
                <w:sz w:val="24"/>
              </w:rPr>
              <w:t>年</w:t>
            </w:r>
            <w:r>
              <w:rPr>
                <w:rFonts w:hint="eastAsia" w:ascii="仿宋" w:hAnsi="仿宋" w:eastAsia="仿宋" w:cs="仿宋"/>
                <w:color w:val="auto"/>
                <w:kern w:val="0"/>
                <w:sz w:val="24"/>
                <w:lang w:val="en-US" w:eastAsia="zh-CN"/>
              </w:rPr>
              <w:t>1月</w:t>
            </w:r>
            <w:r>
              <w:rPr>
                <w:rFonts w:hint="eastAsia" w:ascii="仿宋" w:hAnsi="仿宋" w:eastAsia="仿宋" w:cs="仿宋"/>
                <w:color w:val="auto"/>
                <w:kern w:val="0"/>
                <w:sz w:val="24"/>
                <w:highlight w:val="none"/>
                <w:lang w:val="en-US" w:eastAsia="zh-CN"/>
              </w:rPr>
              <w:t>1日起（以合同签订时间为准），</w:t>
            </w:r>
            <w:r>
              <w:rPr>
                <w:rFonts w:hint="eastAsia" w:ascii="仿宋" w:hAnsi="仿宋" w:eastAsia="仿宋" w:cs="仿宋"/>
                <w:color w:val="auto"/>
                <w:kern w:val="0"/>
                <w:sz w:val="24"/>
                <w:highlight w:val="none"/>
              </w:rPr>
              <w:t>具有</w:t>
            </w:r>
            <w:r>
              <w:rPr>
                <w:rFonts w:hint="eastAsia" w:ascii="仿宋" w:hAnsi="仿宋" w:eastAsia="仿宋" w:cs="仿宋"/>
                <w:color w:val="auto"/>
                <w:kern w:val="0"/>
                <w:sz w:val="24"/>
                <w:highlight w:val="none"/>
                <w:lang w:val="en-US" w:eastAsia="zh-CN"/>
              </w:rPr>
              <w:t>同类</w:t>
            </w:r>
            <w:r>
              <w:rPr>
                <w:rFonts w:hint="eastAsia" w:ascii="仿宋" w:hAnsi="仿宋" w:eastAsia="仿宋" w:cs="仿宋"/>
                <w:color w:val="auto"/>
                <w:kern w:val="0"/>
                <w:sz w:val="24"/>
                <w:highlight w:val="none"/>
              </w:rPr>
              <w:t>项目业绩的,每个业绩得1分,</w:t>
            </w:r>
            <w:r>
              <w:rPr>
                <w:rFonts w:hint="eastAsia" w:ascii="仿宋" w:hAnsi="仿宋" w:eastAsia="仿宋" w:cs="仿宋"/>
                <w:color w:val="auto"/>
                <w:kern w:val="0"/>
                <w:sz w:val="24"/>
                <w:highlight w:val="none"/>
                <w:lang w:val="en-US" w:eastAsia="zh-CN"/>
              </w:rPr>
              <w:t>最高</w:t>
            </w:r>
            <w:r>
              <w:rPr>
                <w:rFonts w:hint="eastAsia" w:ascii="仿宋" w:hAnsi="仿宋" w:eastAsia="仿宋" w:cs="仿宋"/>
                <w:color w:val="auto"/>
                <w:kern w:val="0"/>
                <w:sz w:val="24"/>
                <w:highlight w:val="none"/>
              </w:rPr>
              <w:t>得</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分</w:t>
            </w:r>
            <w:r>
              <w:rPr>
                <w:rFonts w:hint="eastAsia" w:ascii="仿宋" w:hAnsi="仿宋" w:eastAsia="仿宋" w:cs="仿宋"/>
                <w:color w:val="auto"/>
                <w:kern w:val="0"/>
                <w:sz w:val="24"/>
                <w:highlight w:val="none"/>
                <w:lang w:val="en-US" w:eastAsia="zh-CN"/>
              </w:rPr>
              <w:t>。</w:t>
            </w:r>
          </w:p>
          <w:p w14:paraId="3AC161EC">
            <w:pPr>
              <w:keepNext w:val="0"/>
              <w:keepLines w:val="0"/>
              <w:pageBreakBefore w:val="0"/>
              <w:widowControl w:val="0"/>
              <w:kinsoku/>
              <w:wordWrap/>
              <w:overflowPunct/>
              <w:topLinePunct w:val="0"/>
              <w:autoSpaceDE/>
              <w:autoSpaceDN/>
              <w:bidi w:val="0"/>
              <w:adjustRightInd/>
              <w:snapToGrid w:val="0"/>
              <w:spacing w:line="264" w:lineRule="auto"/>
              <w:textAlignment w:val="auto"/>
              <w:rPr>
                <w:rFonts w:hint="default" w:ascii="仿宋" w:hAnsi="仿宋" w:eastAsia="仿宋" w:cs="仿宋"/>
                <w:b/>
                <w:bCs/>
                <w:color w:val="auto"/>
                <w:sz w:val="24"/>
                <w:szCs w:val="24"/>
                <w:highlight w:val="none"/>
                <w:lang w:val="en-US" w:eastAsia="zh-CN"/>
              </w:rPr>
            </w:pPr>
            <w:r>
              <w:rPr>
                <w:rFonts w:hint="eastAsia" w:ascii="宋体" w:hAnsi="宋体" w:eastAsia="仿宋" w:cs="宋体"/>
                <w:b/>
                <w:bCs/>
                <w:color w:val="auto"/>
                <w:sz w:val="24"/>
                <w:highlight w:val="none"/>
                <w:lang w:val="en-US" w:eastAsia="zh-CN"/>
              </w:rPr>
              <w:t>注：须提供合同</w:t>
            </w:r>
            <w:r>
              <w:rPr>
                <w:rFonts w:hint="eastAsia" w:ascii="仿宋" w:hAnsi="仿宋" w:eastAsia="仿宋" w:cs="仿宋"/>
                <w:b/>
                <w:bCs/>
                <w:color w:val="auto"/>
                <w:kern w:val="0"/>
                <w:sz w:val="24"/>
                <w:szCs w:val="24"/>
                <w:lang w:val="en-US" w:eastAsia="zh-CN" w:bidi="ar"/>
              </w:rPr>
              <w:t>复印件（或扫描件）进入响应文件并加盖投标人公章</w:t>
            </w:r>
            <w:r>
              <w:rPr>
                <w:rFonts w:hint="eastAsia" w:ascii="宋体" w:hAnsi="宋体" w:eastAsia="仿宋" w:cs="宋体"/>
                <w:b/>
                <w:bCs/>
                <w:color w:val="auto"/>
                <w:sz w:val="24"/>
                <w:highlight w:val="none"/>
                <w:lang w:val="en-US" w:eastAsia="zh-CN"/>
              </w:rPr>
              <w:t>，否则不得分。</w:t>
            </w:r>
          </w:p>
        </w:tc>
        <w:tc>
          <w:tcPr>
            <w:tcW w:w="879" w:type="dxa"/>
            <w:noWrap w:val="0"/>
            <w:vAlign w:val="center"/>
          </w:tcPr>
          <w:p w14:paraId="63036361">
            <w:pPr>
              <w:keepNext w:val="0"/>
              <w:keepLines w:val="0"/>
              <w:pageBreakBefore w:val="0"/>
              <w:widowControl w:val="0"/>
              <w:kinsoku/>
              <w:wordWrap/>
              <w:overflowPunct/>
              <w:topLinePunct w:val="0"/>
              <w:autoSpaceDE w:val="0"/>
              <w:autoSpaceDN w:val="0"/>
              <w:bidi w:val="0"/>
              <w:adjustRightInd w:val="0"/>
              <w:spacing w:line="264" w:lineRule="auto"/>
              <w:jc w:val="center"/>
              <w:textAlignment w:val="auto"/>
              <w:rPr>
                <w:rFonts w:hint="default" w:ascii="仿宋" w:hAnsi="仿宋" w:eastAsia="仿宋" w:cs="仿宋"/>
                <w:b w:val="0"/>
                <w:bCs/>
                <w:color w:val="auto"/>
                <w:kern w:val="0"/>
                <w:sz w:val="24"/>
                <w:highlight w:val="none"/>
                <w:lang w:val="en-US" w:eastAsia="zh-CN"/>
              </w:rPr>
            </w:pPr>
            <w:r>
              <w:rPr>
                <w:rFonts w:hint="eastAsia" w:ascii="仿宋" w:hAnsi="仿宋" w:eastAsia="仿宋" w:cs="仿宋"/>
                <w:b w:val="0"/>
                <w:bCs/>
                <w:color w:val="auto"/>
                <w:kern w:val="0"/>
                <w:sz w:val="24"/>
                <w:highlight w:val="none"/>
                <w:lang w:val="en-US" w:eastAsia="zh-CN"/>
              </w:rPr>
              <w:t>3分</w:t>
            </w:r>
          </w:p>
        </w:tc>
      </w:tr>
      <w:tr w14:paraId="30DBC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822" w:type="dxa"/>
            <w:noWrap w:val="0"/>
            <w:vAlign w:val="center"/>
          </w:tcPr>
          <w:p w14:paraId="16508126">
            <w:pPr>
              <w:keepNext w:val="0"/>
              <w:pageBreakBefore w:val="0"/>
              <w:kinsoku/>
              <w:wordWrap/>
              <w:overflowPunct/>
              <w:topLinePunct w:val="0"/>
              <w:bidi w:val="0"/>
              <w:spacing w:line="264" w:lineRule="auto"/>
              <w:jc w:val="center"/>
              <w:textAlignment w:val="auto"/>
              <w:rPr>
                <w:rFonts w:hint="default"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3</w:t>
            </w:r>
          </w:p>
        </w:tc>
        <w:tc>
          <w:tcPr>
            <w:tcW w:w="1313" w:type="dxa"/>
            <w:noWrap w:val="0"/>
            <w:vAlign w:val="center"/>
          </w:tcPr>
          <w:p w14:paraId="10B1196C">
            <w:pPr>
              <w:keepNext w:val="0"/>
              <w:pageBreakBefore w:val="0"/>
              <w:kinsoku/>
              <w:wordWrap/>
              <w:overflowPunct/>
              <w:topLinePunct w:val="0"/>
              <w:autoSpaceDE w:val="0"/>
              <w:autoSpaceDN w:val="0"/>
              <w:bidi w:val="0"/>
              <w:adjustRightInd w:val="0"/>
              <w:spacing w:line="264" w:lineRule="auto"/>
              <w:jc w:val="center"/>
              <w:textAlignment w:val="auto"/>
              <w:rPr>
                <w:rFonts w:hint="eastAsia" w:ascii="仿宋" w:hAnsi="仿宋" w:eastAsia="仿宋" w:cs="仿宋"/>
                <w:b/>
                <w:bCs w:val="0"/>
                <w:color w:val="auto"/>
                <w:kern w:val="0"/>
                <w:sz w:val="24"/>
                <w:szCs w:val="24"/>
                <w:highlight w:val="none"/>
                <w:lang w:val="en-US" w:eastAsia="zh-CN"/>
              </w:rPr>
            </w:pPr>
            <w:r>
              <w:rPr>
                <w:rFonts w:hint="eastAsia" w:ascii="仿宋" w:hAnsi="仿宋" w:eastAsia="仿宋" w:cs="仿宋"/>
                <w:b/>
                <w:bCs w:val="0"/>
                <w:color w:val="auto"/>
                <w:kern w:val="0"/>
                <w:sz w:val="24"/>
                <w:szCs w:val="24"/>
                <w:highlight w:val="none"/>
                <w:lang w:val="en-US" w:eastAsia="zh-CN"/>
              </w:rPr>
              <w:t>技术参数响应情况</w:t>
            </w:r>
          </w:p>
        </w:tc>
        <w:tc>
          <w:tcPr>
            <w:tcW w:w="6508" w:type="dxa"/>
            <w:noWrap w:val="0"/>
            <w:vAlign w:val="center"/>
          </w:tcPr>
          <w:p w14:paraId="61F4297B">
            <w:pPr>
              <w:pStyle w:val="28"/>
              <w:keepNext w:val="0"/>
              <w:keepLines w:val="0"/>
              <w:pageBreakBefore w:val="0"/>
              <w:widowControl w:val="0"/>
              <w:kinsoku/>
              <w:wordWrap/>
              <w:overflowPunct/>
              <w:topLinePunct w:val="0"/>
              <w:autoSpaceDE w:val="0"/>
              <w:autoSpaceDN w:val="0"/>
              <w:bidi w:val="0"/>
              <w:adjustRightInd w:val="0"/>
              <w:snapToGrid/>
              <w:spacing w:after="0" w:line="264" w:lineRule="auto"/>
              <w:ind w:left="0" w:leftChars="0" w:firstLine="0" w:firstLineChars="0"/>
              <w:textAlignment w:val="auto"/>
              <w:rPr>
                <w:rFonts w:hint="default"/>
                <w:color w:val="auto"/>
                <w:lang w:val="en-US" w:eastAsia="zh-CN"/>
              </w:rPr>
            </w:pPr>
            <w:r>
              <w:rPr>
                <w:rFonts w:hint="eastAsia" w:ascii="仿宋" w:hAnsi="仿宋" w:eastAsia="仿宋" w:cs="仿宋"/>
                <w:color w:val="auto"/>
                <w:kern w:val="0"/>
                <w:sz w:val="24"/>
                <w:highlight w:val="none"/>
                <w:lang w:val="en-US" w:eastAsia="zh-CN"/>
              </w:rPr>
              <w:t>技术</w:t>
            </w:r>
            <w:r>
              <w:rPr>
                <w:rFonts w:hint="eastAsia" w:ascii="仿宋" w:hAnsi="仿宋" w:eastAsia="仿宋" w:cs="仿宋"/>
                <w:color w:val="auto"/>
                <w:kern w:val="0"/>
                <w:sz w:val="24"/>
                <w:highlight w:val="none"/>
              </w:rPr>
              <w:t>参数</w:t>
            </w:r>
            <w:r>
              <w:rPr>
                <w:rFonts w:hint="eastAsia" w:ascii="仿宋" w:hAnsi="仿宋" w:eastAsia="仿宋" w:cs="仿宋"/>
                <w:color w:val="auto"/>
                <w:kern w:val="0"/>
                <w:sz w:val="24"/>
                <w:highlight w:val="none"/>
                <w:lang w:val="en-US" w:eastAsia="zh-CN"/>
              </w:rPr>
              <w:t>完全</w:t>
            </w:r>
            <w:r>
              <w:rPr>
                <w:rFonts w:hint="eastAsia" w:ascii="仿宋" w:hAnsi="仿宋" w:eastAsia="仿宋" w:cs="仿宋"/>
                <w:color w:val="auto"/>
                <w:kern w:val="0"/>
                <w:sz w:val="24"/>
                <w:szCs w:val="22"/>
                <w:highlight w:val="none"/>
                <w:lang w:val="en-US" w:eastAsia="zh-CN" w:bidi="ar-SA"/>
              </w:rPr>
              <w:t>响应</w:t>
            </w:r>
            <w:r>
              <w:rPr>
                <w:rFonts w:hint="eastAsia" w:ascii="仿宋" w:hAnsi="仿宋" w:eastAsia="仿宋" w:cs="仿宋"/>
                <w:color w:val="auto"/>
                <w:kern w:val="0"/>
                <w:sz w:val="24"/>
                <w:highlight w:val="none"/>
                <w:lang w:val="en-US" w:eastAsia="zh-CN"/>
              </w:rPr>
              <w:t>招标文件要求的得10</w:t>
            </w:r>
            <w:r>
              <w:rPr>
                <w:rFonts w:hint="eastAsia" w:ascii="仿宋" w:hAnsi="仿宋" w:eastAsia="仿宋" w:cs="仿宋"/>
                <w:color w:val="auto"/>
                <w:kern w:val="0"/>
                <w:sz w:val="24"/>
                <w:highlight w:val="none"/>
              </w:rPr>
              <w:t>分，</w:t>
            </w:r>
            <w:r>
              <w:rPr>
                <w:rFonts w:hint="eastAsia" w:ascii="仿宋" w:hAnsi="仿宋" w:eastAsia="仿宋" w:cs="仿宋"/>
                <w:color w:val="auto"/>
                <w:kern w:val="0"/>
                <w:sz w:val="24"/>
                <w:szCs w:val="22"/>
                <w:highlight w:val="none"/>
                <w:lang w:val="en-US" w:eastAsia="zh-CN" w:bidi="ar-SA"/>
              </w:rPr>
              <w:t>每负偏离一项或缺漏项的扣1分，扣完为止。</w:t>
            </w:r>
          </w:p>
        </w:tc>
        <w:tc>
          <w:tcPr>
            <w:tcW w:w="879" w:type="dxa"/>
            <w:noWrap w:val="0"/>
            <w:vAlign w:val="center"/>
          </w:tcPr>
          <w:p w14:paraId="12B1CABF">
            <w:pPr>
              <w:keepNext w:val="0"/>
              <w:pageBreakBefore w:val="0"/>
              <w:kinsoku/>
              <w:wordWrap/>
              <w:overflowPunct/>
              <w:topLinePunct w:val="0"/>
              <w:autoSpaceDE w:val="0"/>
              <w:autoSpaceDN w:val="0"/>
              <w:bidi w:val="0"/>
              <w:adjustRightInd w:val="0"/>
              <w:spacing w:line="264"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分</w:t>
            </w:r>
          </w:p>
        </w:tc>
      </w:tr>
      <w:tr w14:paraId="21C1D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822" w:type="dxa"/>
            <w:noWrap w:val="0"/>
            <w:vAlign w:val="center"/>
          </w:tcPr>
          <w:p w14:paraId="3E0D5B3E">
            <w:pPr>
              <w:keepNext w:val="0"/>
              <w:pageBreakBefore w:val="0"/>
              <w:kinsoku/>
              <w:wordWrap/>
              <w:overflowPunct/>
              <w:topLinePunct w:val="0"/>
              <w:bidi w:val="0"/>
              <w:spacing w:line="264" w:lineRule="auto"/>
              <w:jc w:val="center"/>
              <w:textAlignment w:val="auto"/>
              <w:rPr>
                <w:rFonts w:hint="default" w:ascii="仿宋" w:hAnsi="仿宋" w:eastAsia="仿宋" w:cs="仿宋"/>
                <w:b/>
                <w:bCs w:val="0"/>
                <w:color w:val="auto"/>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bidi="ar-SA"/>
              </w:rPr>
              <w:t>4</w:t>
            </w:r>
          </w:p>
        </w:tc>
        <w:tc>
          <w:tcPr>
            <w:tcW w:w="1313" w:type="dxa"/>
            <w:noWrap w:val="0"/>
            <w:vAlign w:val="center"/>
          </w:tcPr>
          <w:p w14:paraId="57610BEA">
            <w:pPr>
              <w:keepNext w:val="0"/>
              <w:pageBreakBefore w:val="0"/>
              <w:kinsoku/>
              <w:wordWrap/>
              <w:overflowPunct/>
              <w:topLinePunct w:val="0"/>
              <w:bidi w:val="0"/>
              <w:spacing w:line="264" w:lineRule="auto"/>
              <w:jc w:val="center"/>
              <w:textAlignment w:val="auto"/>
              <w:rPr>
                <w:rFonts w:hint="default" w:ascii="仿宋" w:hAnsi="仿宋" w:eastAsia="仿宋" w:cs="仿宋"/>
                <w:b/>
                <w:bCs w:val="0"/>
                <w:color w:val="auto"/>
                <w:kern w:val="0"/>
                <w:sz w:val="24"/>
                <w:szCs w:val="24"/>
                <w:highlight w:val="none"/>
                <w:lang w:val="en-US" w:eastAsia="zh-CN"/>
              </w:rPr>
            </w:pPr>
            <w:r>
              <w:rPr>
                <w:rFonts w:hint="eastAsia" w:ascii="仿宋" w:hAnsi="仿宋" w:eastAsia="仿宋" w:cs="仿宋"/>
                <w:b/>
                <w:bCs w:val="0"/>
                <w:color w:val="auto"/>
                <w:kern w:val="0"/>
                <w:sz w:val="24"/>
                <w:szCs w:val="24"/>
                <w:highlight w:val="none"/>
                <w:lang w:val="en-US" w:eastAsia="zh-CN" w:bidi="ar-SA"/>
              </w:rPr>
              <w:t>原材料符合情况</w:t>
            </w:r>
          </w:p>
        </w:tc>
        <w:tc>
          <w:tcPr>
            <w:tcW w:w="6508" w:type="dxa"/>
            <w:noWrap w:val="0"/>
            <w:vAlign w:val="center"/>
          </w:tcPr>
          <w:p w14:paraId="6AB1013F">
            <w:pPr>
              <w:pStyle w:val="7"/>
              <w:keepNext w:val="0"/>
              <w:keepLines/>
              <w:pageBreakBefore w:val="0"/>
              <w:widowControl/>
              <w:numPr>
                <w:ilvl w:val="0"/>
                <w:numId w:val="0"/>
              </w:numPr>
              <w:kinsoku/>
              <w:wordWrap/>
              <w:overflowPunct/>
              <w:topLinePunct w:val="0"/>
              <w:autoSpaceDE/>
              <w:autoSpaceDN/>
              <w:bidi w:val="0"/>
              <w:adjustRightInd/>
              <w:snapToGrid/>
              <w:spacing w:before="0" w:after="0" w:line="264" w:lineRule="auto"/>
              <w:ind w:left="0" w:leftChars="0" w:firstLine="0" w:firstLineChars="0"/>
              <w:textAlignment w:val="auto"/>
              <w:rPr>
                <w:rFonts w:hint="eastAsia" w:ascii="仿宋" w:hAnsi="仿宋" w:eastAsia="仿宋" w:cs="仿宋"/>
                <w:b w:val="0"/>
                <w:color w:val="auto"/>
                <w:sz w:val="24"/>
                <w:szCs w:val="24"/>
                <w:highlight w:val="none"/>
                <w:lang w:val="en-US" w:eastAsia="zh-CN" w:bidi="ar-SA"/>
              </w:rPr>
            </w:pPr>
            <w:r>
              <w:rPr>
                <w:rFonts w:hint="eastAsia" w:ascii="仿宋" w:hAnsi="仿宋" w:eastAsia="仿宋" w:cs="仿宋"/>
                <w:b w:val="0"/>
                <w:color w:val="auto"/>
                <w:sz w:val="24"/>
                <w:szCs w:val="24"/>
                <w:highlight w:val="none"/>
                <w:lang w:val="en-US" w:eastAsia="zh-CN" w:bidi="ar-SA"/>
              </w:rPr>
              <w:t>提供常服、常服配套衬衣、春秋执勤服、冬执勤服、长袖夏装制式衬衣、单裤、短款防寒服原材料材质的第三方有资质机构出具的检测报告（报告出具时间为</w:t>
            </w:r>
            <w:r>
              <w:rPr>
                <w:rFonts w:hint="eastAsia" w:ascii="仿宋" w:hAnsi="仿宋" w:eastAsia="仿宋" w:cs="仿宋"/>
                <w:b w:val="0"/>
                <w:color w:val="auto"/>
                <w:sz w:val="24"/>
                <w:szCs w:val="24"/>
                <w:highlight w:val="none"/>
                <w:lang w:val="en-US" w:eastAsia="zh-CN" w:bidi="ar-SA"/>
              </w:rPr>
              <w:t>2024年1月1日</w:t>
            </w:r>
            <w:r>
              <w:rPr>
                <w:rFonts w:hint="eastAsia" w:ascii="仿宋" w:hAnsi="仿宋" w:eastAsia="仿宋" w:cs="仿宋"/>
                <w:b w:val="0"/>
                <w:color w:val="auto"/>
                <w:sz w:val="24"/>
                <w:szCs w:val="24"/>
                <w:highlight w:val="none"/>
                <w:lang w:val="en-US" w:eastAsia="zh-CN" w:bidi="ar-SA"/>
              </w:rPr>
              <w:t>之后），检测项目包含成分、单位面积质量、密度、耐光色牢度、耐摩擦色牢度、耐皂洗色牢度、耐汗渍色牢度、甲醛含量，满足上述条件的每份检测报告得1分，最高得7分。</w:t>
            </w:r>
          </w:p>
          <w:p w14:paraId="3D0AD82F">
            <w:pPr>
              <w:keepNext w:val="0"/>
              <w:keepLines w:val="0"/>
              <w:pageBreakBefore w:val="0"/>
              <w:widowControl/>
              <w:suppressLineNumbers w:val="0"/>
              <w:kinsoku/>
              <w:wordWrap/>
              <w:overflowPunct/>
              <w:topLinePunct w:val="0"/>
              <w:bidi w:val="0"/>
              <w:snapToGrid/>
              <w:spacing w:line="264" w:lineRule="auto"/>
              <w:jc w:val="left"/>
              <w:textAlignment w:val="auto"/>
              <w:rPr>
                <w:rFonts w:hint="default" w:ascii="仿宋" w:hAnsi="仿宋" w:eastAsia="仿宋" w:cs="仿宋"/>
                <w:color w:val="auto"/>
                <w:sz w:val="24"/>
                <w:szCs w:val="24"/>
                <w:highlight w:val="none"/>
                <w:lang w:val="en-US"/>
              </w:rPr>
            </w:pPr>
            <w:r>
              <w:rPr>
                <w:rFonts w:hint="eastAsia" w:ascii="仿宋" w:hAnsi="仿宋" w:eastAsia="仿宋" w:cs="仿宋"/>
                <w:b/>
                <w:bCs/>
                <w:color w:val="auto"/>
                <w:sz w:val="24"/>
                <w:szCs w:val="24"/>
                <w:highlight w:val="none"/>
                <w:lang w:val="en-US" w:eastAsia="zh-CN" w:bidi="ar-SA"/>
              </w:rPr>
              <w:t>注：须提供第三方检测机构出具的检测报告原件扫描件</w:t>
            </w:r>
            <w:r>
              <w:rPr>
                <w:rFonts w:hint="eastAsia" w:ascii="仿宋" w:hAnsi="仿宋" w:eastAsia="仿宋" w:cs="仿宋"/>
                <w:b/>
                <w:bCs/>
                <w:color w:val="auto"/>
                <w:kern w:val="0"/>
                <w:sz w:val="24"/>
                <w:szCs w:val="24"/>
                <w:lang w:val="en-US" w:eastAsia="zh-CN" w:bidi="ar"/>
              </w:rPr>
              <w:t>并加盖投标人公章</w:t>
            </w:r>
            <w:r>
              <w:rPr>
                <w:rFonts w:hint="eastAsia" w:ascii="仿宋" w:hAnsi="仿宋" w:eastAsia="仿宋" w:cs="仿宋"/>
                <w:b/>
                <w:bCs/>
                <w:color w:val="auto"/>
                <w:sz w:val="24"/>
                <w:szCs w:val="24"/>
                <w:highlight w:val="none"/>
                <w:lang w:val="en-US" w:eastAsia="zh-CN" w:bidi="ar-SA"/>
              </w:rPr>
              <w:t>，未提供不得分。</w:t>
            </w:r>
          </w:p>
        </w:tc>
        <w:tc>
          <w:tcPr>
            <w:tcW w:w="879" w:type="dxa"/>
            <w:noWrap w:val="0"/>
            <w:vAlign w:val="center"/>
          </w:tcPr>
          <w:p w14:paraId="5E6C4F65">
            <w:pPr>
              <w:keepNext w:val="0"/>
              <w:pageBreakBefore w:val="0"/>
              <w:kinsoku/>
              <w:wordWrap/>
              <w:overflowPunct/>
              <w:topLinePunct w:val="0"/>
              <w:autoSpaceDE w:val="0"/>
              <w:autoSpaceDN w:val="0"/>
              <w:bidi w:val="0"/>
              <w:adjustRightInd w:val="0"/>
              <w:spacing w:line="264"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分</w:t>
            </w:r>
          </w:p>
        </w:tc>
      </w:tr>
      <w:tr w14:paraId="5D7D2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822" w:type="dxa"/>
            <w:noWrap w:val="0"/>
            <w:vAlign w:val="center"/>
          </w:tcPr>
          <w:p w14:paraId="57B1872A">
            <w:pPr>
              <w:keepNext w:val="0"/>
              <w:pageBreakBefore w:val="0"/>
              <w:kinsoku/>
              <w:wordWrap/>
              <w:overflowPunct/>
              <w:topLinePunct w:val="0"/>
              <w:bidi w:val="0"/>
              <w:spacing w:line="264" w:lineRule="auto"/>
              <w:jc w:val="center"/>
              <w:textAlignment w:val="auto"/>
              <w:rPr>
                <w:rFonts w:hint="default" w:ascii="仿宋" w:hAnsi="仿宋" w:eastAsia="仿宋" w:cs="仿宋"/>
                <w:b/>
                <w:bCs w:val="0"/>
                <w:color w:val="auto"/>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bidi="ar-SA"/>
              </w:rPr>
              <w:t>5</w:t>
            </w:r>
          </w:p>
        </w:tc>
        <w:tc>
          <w:tcPr>
            <w:tcW w:w="1313" w:type="dxa"/>
            <w:noWrap w:val="0"/>
            <w:vAlign w:val="center"/>
          </w:tcPr>
          <w:p w14:paraId="3DF7E1F6">
            <w:pPr>
              <w:keepNext w:val="0"/>
              <w:pageBreakBefore w:val="0"/>
              <w:tabs>
                <w:tab w:val="left" w:pos="0"/>
              </w:tabs>
              <w:kinsoku/>
              <w:wordWrap/>
              <w:overflowPunct/>
              <w:topLinePunct w:val="0"/>
              <w:autoSpaceDE w:val="0"/>
              <w:autoSpaceDN w:val="0"/>
              <w:bidi w:val="0"/>
              <w:adjustRightInd w:val="0"/>
              <w:spacing w:line="264" w:lineRule="auto"/>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highlight w:val="none"/>
              </w:rPr>
              <w:t>项目实施方案</w:t>
            </w:r>
          </w:p>
        </w:tc>
        <w:tc>
          <w:tcPr>
            <w:tcW w:w="6508" w:type="dxa"/>
            <w:noWrap w:val="0"/>
            <w:vAlign w:val="center"/>
          </w:tcPr>
          <w:p w14:paraId="0C6598C6">
            <w:pPr>
              <w:keepNext w:val="0"/>
              <w:keepLines w:val="0"/>
              <w:pageBreakBefore w:val="0"/>
              <w:tabs>
                <w:tab w:val="left" w:pos="0"/>
              </w:tabs>
              <w:kinsoku/>
              <w:wordWrap/>
              <w:overflowPunct/>
              <w:topLinePunct w:val="0"/>
              <w:autoSpaceDE w:val="0"/>
              <w:autoSpaceDN w:val="0"/>
              <w:bidi w:val="0"/>
              <w:adjustRightInd w:val="0"/>
              <w:snapToGrid/>
              <w:spacing w:line="264" w:lineRule="auto"/>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t>根据</w:t>
            </w: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提供的</w:t>
            </w: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实施方案</w:t>
            </w:r>
            <w:r>
              <w:rPr>
                <w:rFonts w:hint="eastAsia" w:ascii="仿宋" w:hAnsi="仿宋" w:eastAsia="仿宋" w:cs="仿宋"/>
                <w:color w:val="auto"/>
                <w:sz w:val="24"/>
                <w:highlight w:val="none"/>
                <w:lang w:val="en-US" w:eastAsia="zh-CN"/>
              </w:rPr>
              <w:t>进行综合打分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包括产品制作工艺、生产制作流程、工作进度计划以及供货、运输、验收等工作部署。</w:t>
            </w:r>
            <w:r>
              <w:rPr>
                <w:rFonts w:hint="eastAsia" w:ascii="仿宋" w:hAnsi="仿宋" w:eastAsia="仿宋" w:cs="仿宋"/>
                <w:color w:val="auto"/>
                <w:kern w:val="0"/>
                <w:sz w:val="24"/>
                <w:highlight w:val="none"/>
                <w:lang w:val="en-US" w:eastAsia="zh-CN"/>
              </w:rPr>
              <w:t>（评分范围：5，4.5，4，3.5，3，2.5，2，1.5，1，0.5，0分）</w:t>
            </w:r>
          </w:p>
        </w:tc>
        <w:tc>
          <w:tcPr>
            <w:tcW w:w="879" w:type="dxa"/>
            <w:noWrap w:val="0"/>
            <w:vAlign w:val="center"/>
          </w:tcPr>
          <w:p w14:paraId="42BFDC0A">
            <w:pPr>
              <w:keepNext w:val="0"/>
              <w:pageBreakBefore w:val="0"/>
              <w:kinsoku/>
              <w:wordWrap/>
              <w:overflowPunct/>
              <w:topLinePunct w:val="0"/>
              <w:autoSpaceDE w:val="0"/>
              <w:autoSpaceDN w:val="0"/>
              <w:bidi w:val="0"/>
              <w:adjustRightInd w:val="0"/>
              <w:spacing w:line="264"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w:t>
            </w:r>
          </w:p>
        </w:tc>
      </w:tr>
      <w:tr w14:paraId="62F6F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822" w:type="dxa"/>
            <w:noWrap w:val="0"/>
            <w:vAlign w:val="center"/>
          </w:tcPr>
          <w:p w14:paraId="7CD7448E">
            <w:pPr>
              <w:keepNext w:val="0"/>
              <w:pageBreakBefore w:val="0"/>
              <w:kinsoku/>
              <w:wordWrap/>
              <w:overflowPunct/>
              <w:topLinePunct w:val="0"/>
              <w:bidi w:val="0"/>
              <w:spacing w:line="264" w:lineRule="auto"/>
              <w:jc w:val="center"/>
              <w:textAlignment w:val="auto"/>
              <w:rPr>
                <w:rFonts w:hint="default" w:ascii="仿宋" w:hAnsi="仿宋" w:eastAsia="仿宋" w:cs="仿宋"/>
                <w:b/>
                <w:bCs w:val="0"/>
                <w:color w:val="auto"/>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bidi="ar-SA"/>
              </w:rPr>
              <w:t>6</w:t>
            </w:r>
          </w:p>
        </w:tc>
        <w:tc>
          <w:tcPr>
            <w:tcW w:w="1313" w:type="dxa"/>
            <w:noWrap w:val="0"/>
            <w:vAlign w:val="center"/>
          </w:tcPr>
          <w:p w14:paraId="6EDE2B29">
            <w:pPr>
              <w:keepNext w:val="0"/>
              <w:pageBreakBefore w:val="0"/>
              <w:tabs>
                <w:tab w:val="left" w:pos="0"/>
              </w:tabs>
              <w:kinsoku/>
              <w:wordWrap/>
              <w:overflowPunct/>
              <w:topLinePunct w:val="0"/>
              <w:autoSpaceDE w:val="0"/>
              <w:autoSpaceDN w:val="0"/>
              <w:bidi w:val="0"/>
              <w:adjustRightInd w:val="0"/>
              <w:spacing w:line="264" w:lineRule="auto"/>
              <w:jc w:val="center"/>
              <w:textAlignment w:val="auto"/>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rPr>
              <w:t>量体裁衣</w:t>
            </w:r>
            <w:r>
              <w:rPr>
                <w:rFonts w:hint="eastAsia" w:ascii="仿宋" w:hAnsi="仿宋" w:eastAsia="仿宋" w:cs="仿宋"/>
                <w:b/>
                <w:bCs/>
                <w:color w:val="auto"/>
                <w:sz w:val="24"/>
                <w:highlight w:val="none"/>
                <w:lang w:val="en-US" w:eastAsia="zh-CN"/>
              </w:rPr>
              <w:t>服务方案</w:t>
            </w:r>
          </w:p>
        </w:tc>
        <w:tc>
          <w:tcPr>
            <w:tcW w:w="6508" w:type="dxa"/>
            <w:noWrap w:val="0"/>
            <w:vAlign w:val="center"/>
          </w:tcPr>
          <w:p w14:paraId="34443644">
            <w:pPr>
              <w:keepNext w:val="0"/>
              <w:keepLines w:val="0"/>
              <w:pageBreakBefore w:val="0"/>
              <w:tabs>
                <w:tab w:val="left" w:pos="0"/>
              </w:tabs>
              <w:kinsoku/>
              <w:wordWrap/>
              <w:overflowPunct/>
              <w:topLinePunct w:val="0"/>
              <w:autoSpaceDE w:val="0"/>
              <w:autoSpaceDN w:val="0"/>
              <w:bidi w:val="0"/>
              <w:adjustRightInd w:val="0"/>
              <w:snapToGrid/>
              <w:spacing w:line="264"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根据投标人提供的量体裁衣服务方案进行综合打分，包括人员安排、技术方法以及</w:t>
            </w:r>
            <w:r>
              <w:rPr>
                <w:rFonts w:hint="eastAsia" w:ascii="仿宋" w:hAnsi="仿宋" w:eastAsia="仿宋" w:cs="仿宋"/>
                <w:color w:val="auto"/>
                <w:sz w:val="24"/>
                <w:highlight w:val="none"/>
              </w:rPr>
              <w:t>测量、记录</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跟单登记、协调过程中</w:t>
            </w:r>
            <w:r>
              <w:rPr>
                <w:rFonts w:hint="eastAsia" w:ascii="仿宋" w:hAnsi="仿宋" w:eastAsia="仿宋" w:cs="仿宋"/>
                <w:color w:val="auto"/>
                <w:sz w:val="24"/>
                <w:highlight w:val="none"/>
              </w:rPr>
              <w:t>发生的问题</w:t>
            </w:r>
            <w:r>
              <w:rPr>
                <w:rFonts w:hint="eastAsia" w:ascii="仿宋" w:hAnsi="仿宋" w:eastAsia="仿宋" w:cs="仿宋"/>
                <w:color w:val="auto"/>
                <w:sz w:val="24"/>
                <w:highlight w:val="none"/>
                <w:lang w:val="en-US" w:eastAsia="zh-CN"/>
              </w:rPr>
              <w:t>等。</w:t>
            </w:r>
            <w:r>
              <w:rPr>
                <w:rFonts w:hint="eastAsia" w:ascii="仿宋" w:hAnsi="仿宋" w:eastAsia="仿宋" w:cs="仿宋"/>
                <w:color w:val="auto"/>
                <w:kern w:val="0"/>
                <w:sz w:val="24"/>
                <w:highlight w:val="none"/>
                <w:lang w:val="en-US" w:eastAsia="zh-CN"/>
              </w:rPr>
              <w:t>(评分范围：</w:t>
            </w:r>
            <w:r>
              <w:rPr>
                <w:rFonts w:hint="eastAsia" w:ascii="仿宋" w:hAnsi="仿宋" w:eastAsia="仿宋" w:cs="仿宋"/>
                <w:color w:val="auto"/>
                <w:kern w:val="0"/>
                <w:sz w:val="24"/>
                <w:highlight w:val="none"/>
                <w:lang w:val="en-US" w:eastAsia="zh-CN"/>
              </w:rPr>
              <w:t>3，2.5，2，1.5，1，0.5，0分</w:t>
            </w:r>
            <w:r>
              <w:rPr>
                <w:rFonts w:hint="eastAsia" w:ascii="仿宋" w:hAnsi="仿宋" w:eastAsia="仿宋" w:cs="仿宋"/>
                <w:color w:val="auto"/>
                <w:kern w:val="0"/>
                <w:sz w:val="24"/>
                <w:highlight w:val="none"/>
                <w:lang w:val="en-US" w:eastAsia="zh-CN"/>
              </w:rPr>
              <w:t>)。</w:t>
            </w:r>
          </w:p>
        </w:tc>
        <w:tc>
          <w:tcPr>
            <w:tcW w:w="879" w:type="dxa"/>
            <w:noWrap w:val="0"/>
            <w:vAlign w:val="center"/>
          </w:tcPr>
          <w:p w14:paraId="0151CA89">
            <w:pPr>
              <w:keepNext w:val="0"/>
              <w:pageBreakBefore w:val="0"/>
              <w:kinsoku/>
              <w:wordWrap/>
              <w:overflowPunct/>
              <w:topLinePunct w:val="0"/>
              <w:autoSpaceDE w:val="0"/>
              <w:autoSpaceDN w:val="0"/>
              <w:bidi w:val="0"/>
              <w:adjustRightInd w:val="0"/>
              <w:spacing w:line="264" w:lineRule="auto"/>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3分</w:t>
            </w:r>
          </w:p>
        </w:tc>
      </w:tr>
      <w:tr w14:paraId="55D52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822" w:type="dxa"/>
            <w:noWrap w:val="0"/>
            <w:vAlign w:val="center"/>
          </w:tcPr>
          <w:p w14:paraId="31808A77">
            <w:pPr>
              <w:keepNext w:val="0"/>
              <w:pageBreakBefore w:val="0"/>
              <w:kinsoku/>
              <w:wordWrap/>
              <w:overflowPunct/>
              <w:topLinePunct w:val="0"/>
              <w:bidi w:val="0"/>
              <w:spacing w:line="264" w:lineRule="auto"/>
              <w:jc w:val="center"/>
              <w:textAlignment w:val="auto"/>
              <w:rPr>
                <w:rFonts w:hint="default" w:ascii="仿宋" w:hAnsi="仿宋" w:eastAsia="仿宋" w:cs="仿宋"/>
                <w:b/>
                <w:bCs w:val="0"/>
                <w:color w:val="auto"/>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bidi="ar-SA"/>
              </w:rPr>
              <w:t>7</w:t>
            </w:r>
          </w:p>
        </w:tc>
        <w:tc>
          <w:tcPr>
            <w:tcW w:w="1313" w:type="dxa"/>
            <w:noWrap w:val="0"/>
            <w:vAlign w:val="center"/>
          </w:tcPr>
          <w:p w14:paraId="6D9F98B1">
            <w:pPr>
              <w:keepNext w:val="0"/>
              <w:pageBreakBefore w:val="0"/>
              <w:tabs>
                <w:tab w:val="left" w:pos="0"/>
              </w:tabs>
              <w:kinsoku/>
              <w:wordWrap/>
              <w:overflowPunct/>
              <w:topLinePunct w:val="0"/>
              <w:autoSpaceDE w:val="0"/>
              <w:autoSpaceDN w:val="0"/>
              <w:bidi w:val="0"/>
              <w:adjustRightInd w:val="0"/>
              <w:spacing w:line="264" w:lineRule="auto"/>
              <w:jc w:val="center"/>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生产能力</w:t>
            </w:r>
          </w:p>
        </w:tc>
        <w:tc>
          <w:tcPr>
            <w:tcW w:w="6508" w:type="dxa"/>
            <w:noWrap w:val="0"/>
            <w:vAlign w:val="center"/>
          </w:tcPr>
          <w:p w14:paraId="4D48FB9C">
            <w:pPr>
              <w:keepNext w:val="0"/>
              <w:keepLines w:val="0"/>
              <w:pageBreakBefore w:val="0"/>
              <w:tabs>
                <w:tab w:val="left" w:pos="0"/>
              </w:tabs>
              <w:kinsoku/>
              <w:wordWrap/>
              <w:overflowPunct/>
              <w:topLinePunct w:val="0"/>
              <w:autoSpaceDE w:val="0"/>
              <w:autoSpaceDN w:val="0"/>
              <w:bidi w:val="0"/>
              <w:adjustRightInd w:val="0"/>
              <w:snapToGrid/>
              <w:spacing w:line="264"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根据</w:t>
            </w:r>
            <w:r>
              <w:rPr>
                <w:rFonts w:hint="eastAsia" w:ascii="仿宋" w:hAnsi="仿宋" w:eastAsia="仿宋" w:cs="仿宋"/>
                <w:color w:val="auto"/>
                <w:sz w:val="24"/>
                <w:highlight w:val="none"/>
              </w:rPr>
              <w:t>投标人各道工序(如设计、裁剪、加工、整烫、检测等环节)的设备设施生产能力</w:t>
            </w:r>
            <w:r>
              <w:rPr>
                <w:rFonts w:hint="eastAsia" w:ascii="仿宋" w:hAnsi="仿宋" w:eastAsia="仿宋" w:cs="仿宋"/>
                <w:color w:val="auto"/>
                <w:sz w:val="24"/>
                <w:highlight w:val="none"/>
                <w:lang w:val="en-US" w:eastAsia="zh-CN"/>
              </w:rPr>
              <w:t>进行综合打分。</w:t>
            </w:r>
            <w:r>
              <w:rPr>
                <w:rFonts w:hint="eastAsia" w:ascii="仿宋" w:hAnsi="仿宋" w:eastAsia="仿宋" w:cs="仿宋"/>
                <w:color w:val="auto"/>
                <w:kern w:val="0"/>
                <w:sz w:val="24"/>
                <w:highlight w:val="none"/>
                <w:lang w:val="en-US" w:eastAsia="zh-CN"/>
              </w:rPr>
              <w:t>(评分范围：</w:t>
            </w:r>
            <w:r>
              <w:rPr>
                <w:rFonts w:hint="eastAsia" w:ascii="仿宋" w:hAnsi="仿宋" w:eastAsia="仿宋" w:cs="仿宋"/>
                <w:color w:val="auto"/>
                <w:kern w:val="0"/>
                <w:sz w:val="24"/>
                <w:highlight w:val="none"/>
                <w:lang w:val="en-US" w:eastAsia="zh-CN"/>
              </w:rPr>
              <w:t>4，3.5，3，2.5，2，1.5，1，0.5，0分</w:t>
            </w:r>
            <w:r>
              <w:rPr>
                <w:rFonts w:hint="eastAsia" w:ascii="仿宋" w:hAnsi="仿宋" w:eastAsia="仿宋" w:cs="仿宋"/>
                <w:color w:val="auto"/>
                <w:kern w:val="0"/>
                <w:sz w:val="24"/>
                <w:highlight w:val="none"/>
                <w:lang w:val="en-US" w:eastAsia="zh-CN"/>
              </w:rPr>
              <w:t>)。</w:t>
            </w:r>
          </w:p>
          <w:p w14:paraId="59774079">
            <w:pPr>
              <w:keepNext w:val="0"/>
              <w:keepLines w:val="0"/>
              <w:pageBreakBefore w:val="0"/>
              <w:tabs>
                <w:tab w:val="left" w:pos="0"/>
              </w:tabs>
              <w:kinsoku/>
              <w:wordWrap/>
              <w:overflowPunct/>
              <w:topLinePunct w:val="0"/>
              <w:autoSpaceDE w:val="0"/>
              <w:autoSpaceDN w:val="0"/>
              <w:bidi w:val="0"/>
              <w:adjustRightInd w:val="0"/>
              <w:snapToGrid/>
              <w:spacing w:line="264" w:lineRule="auto"/>
              <w:textAlignment w:val="auto"/>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注：</w:t>
            </w:r>
            <w:r>
              <w:rPr>
                <w:rFonts w:hint="eastAsia" w:ascii="仿宋" w:hAnsi="仿宋" w:eastAsia="仿宋" w:cs="仿宋"/>
                <w:b/>
                <w:bCs/>
                <w:color w:val="auto"/>
                <w:sz w:val="24"/>
                <w:highlight w:val="none"/>
                <w:lang w:val="en-US" w:eastAsia="zh-CN"/>
              </w:rPr>
              <w:t>须</w:t>
            </w:r>
            <w:r>
              <w:rPr>
                <w:rFonts w:hint="eastAsia" w:ascii="仿宋" w:hAnsi="仿宋" w:eastAsia="仿宋" w:cs="仿宋"/>
                <w:b/>
                <w:bCs/>
                <w:color w:val="auto"/>
                <w:sz w:val="24"/>
                <w:highlight w:val="none"/>
              </w:rPr>
              <w:t>提供</w:t>
            </w:r>
            <w:r>
              <w:rPr>
                <w:rFonts w:hint="eastAsia" w:ascii="仿宋" w:hAnsi="仿宋" w:eastAsia="仿宋" w:cs="仿宋"/>
                <w:b/>
                <w:bCs/>
                <w:color w:val="auto"/>
                <w:sz w:val="24"/>
                <w:highlight w:val="none"/>
                <w:lang w:val="en-US" w:eastAsia="zh-CN"/>
              </w:rPr>
              <w:t>设备清单</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设备彩色照片以及购置</w:t>
            </w:r>
            <w:r>
              <w:rPr>
                <w:rFonts w:hint="eastAsia" w:ascii="仿宋" w:hAnsi="仿宋" w:eastAsia="仿宋" w:cs="仿宋"/>
                <w:b/>
                <w:bCs/>
                <w:color w:val="auto"/>
                <w:sz w:val="24"/>
                <w:highlight w:val="none"/>
              </w:rPr>
              <w:t>发票</w:t>
            </w:r>
            <w:r>
              <w:rPr>
                <w:rFonts w:hint="eastAsia" w:ascii="仿宋" w:hAnsi="仿宋" w:eastAsia="仿宋" w:cs="仿宋"/>
                <w:b/>
                <w:bCs/>
                <w:color w:val="auto"/>
                <w:sz w:val="24"/>
                <w:highlight w:val="none"/>
                <w:lang w:val="en-US" w:eastAsia="zh-CN"/>
              </w:rPr>
              <w:t>或租赁合同</w:t>
            </w:r>
            <w:r>
              <w:rPr>
                <w:rFonts w:hint="eastAsia" w:ascii="仿宋" w:hAnsi="仿宋" w:eastAsia="仿宋" w:cs="仿宋"/>
                <w:b/>
                <w:bCs/>
                <w:color w:val="auto"/>
                <w:kern w:val="0"/>
                <w:sz w:val="24"/>
                <w:szCs w:val="24"/>
                <w:lang w:val="en-US" w:eastAsia="zh-CN" w:bidi="ar"/>
              </w:rPr>
              <w:t>复印件（或扫描件）进入响应文件，</w:t>
            </w:r>
            <w:r>
              <w:rPr>
                <w:rFonts w:hint="eastAsia" w:ascii="仿宋" w:hAnsi="仿宋" w:eastAsia="仿宋" w:cs="仿宋"/>
                <w:b/>
                <w:bCs/>
                <w:color w:val="auto"/>
                <w:sz w:val="24"/>
                <w:highlight w:val="none"/>
              </w:rPr>
              <w:t>未提供</w:t>
            </w:r>
            <w:r>
              <w:rPr>
                <w:rFonts w:hint="eastAsia" w:ascii="仿宋" w:hAnsi="仿宋" w:eastAsia="仿宋" w:cs="仿宋"/>
                <w:b/>
                <w:bCs/>
                <w:color w:val="auto"/>
                <w:sz w:val="24"/>
                <w:highlight w:val="none"/>
                <w:lang w:val="en-US" w:eastAsia="zh-CN"/>
              </w:rPr>
              <w:t>或提供不全的</w:t>
            </w:r>
            <w:r>
              <w:rPr>
                <w:rFonts w:hint="eastAsia" w:ascii="仿宋" w:hAnsi="仿宋" w:eastAsia="仿宋" w:cs="仿宋"/>
                <w:b/>
                <w:bCs/>
                <w:color w:val="auto"/>
                <w:sz w:val="24"/>
                <w:highlight w:val="none"/>
              </w:rPr>
              <w:t>相应扣分。</w:t>
            </w:r>
          </w:p>
        </w:tc>
        <w:tc>
          <w:tcPr>
            <w:tcW w:w="879" w:type="dxa"/>
            <w:noWrap w:val="0"/>
            <w:vAlign w:val="center"/>
          </w:tcPr>
          <w:p w14:paraId="214CAC35">
            <w:pPr>
              <w:keepNext w:val="0"/>
              <w:pageBreakBefore w:val="0"/>
              <w:kinsoku/>
              <w:wordWrap/>
              <w:overflowPunct/>
              <w:topLinePunct w:val="0"/>
              <w:autoSpaceDE w:val="0"/>
              <w:autoSpaceDN w:val="0"/>
              <w:bidi w:val="0"/>
              <w:adjustRightInd w:val="0"/>
              <w:spacing w:line="264" w:lineRule="auto"/>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4分</w:t>
            </w:r>
          </w:p>
        </w:tc>
      </w:tr>
      <w:tr w14:paraId="3790F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822" w:type="dxa"/>
            <w:noWrap w:val="0"/>
            <w:vAlign w:val="center"/>
          </w:tcPr>
          <w:p w14:paraId="645195AE">
            <w:pPr>
              <w:keepNext w:val="0"/>
              <w:pageBreakBefore w:val="0"/>
              <w:kinsoku/>
              <w:wordWrap/>
              <w:overflowPunct/>
              <w:topLinePunct w:val="0"/>
              <w:bidi w:val="0"/>
              <w:spacing w:line="264" w:lineRule="auto"/>
              <w:jc w:val="center"/>
              <w:textAlignment w:val="auto"/>
              <w:rPr>
                <w:rFonts w:hint="default" w:ascii="仿宋" w:hAnsi="仿宋" w:eastAsia="仿宋" w:cs="仿宋"/>
                <w:b/>
                <w:bCs w:val="0"/>
                <w:color w:val="auto"/>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bidi="ar-SA"/>
              </w:rPr>
              <w:t>8</w:t>
            </w:r>
          </w:p>
        </w:tc>
        <w:tc>
          <w:tcPr>
            <w:tcW w:w="1313" w:type="dxa"/>
            <w:noWrap w:val="0"/>
            <w:vAlign w:val="center"/>
          </w:tcPr>
          <w:p w14:paraId="7C96DE49">
            <w:pPr>
              <w:keepNext w:val="0"/>
              <w:pageBreakBefore w:val="0"/>
              <w:tabs>
                <w:tab w:val="left" w:pos="0"/>
              </w:tabs>
              <w:kinsoku/>
              <w:wordWrap/>
              <w:overflowPunct/>
              <w:topLinePunct w:val="0"/>
              <w:autoSpaceDE w:val="0"/>
              <w:autoSpaceDN w:val="0"/>
              <w:bidi w:val="0"/>
              <w:adjustRightInd w:val="0"/>
              <w:spacing w:line="264" w:lineRule="auto"/>
              <w:jc w:val="center"/>
              <w:textAlignment w:val="auto"/>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服务团队配置方案</w:t>
            </w:r>
          </w:p>
        </w:tc>
        <w:tc>
          <w:tcPr>
            <w:tcW w:w="6508" w:type="dxa"/>
            <w:noWrap w:val="0"/>
            <w:vAlign w:val="center"/>
          </w:tcPr>
          <w:p w14:paraId="014EA3E8">
            <w:pPr>
              <w:keepNext w:val="0"/>
              <w:keepLines w:val="0"/>
              <w:pageBreakBefore w:val="0"/>
              <w:tabs>
                <w:tab w:val="left" w:pos="0"/>
              </w:tabs>
              <w:kinsoku/>
              <w:wordWrap/>
              <w:overflowPunct/>
              <w:topLinePunct w:val="0"/>
              <w:autoSpaceDE w:val="0"/>
              <w:autoSpaceDN w:val="0"/>
              <w:bidi w:val="0"/>
              <w:adjustRightInd w:val="0"/>
              <w:snapToGrid/>
              <w:spacing w:line="264"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投标人为本项目配置服务团队</w:t>
            </w:r>
            <w:r>
              <w:rPr>
                <w:rFonts w:hint="eastAsia" w:ascii="仿宋" w:hAnsi="仿宋" w:eastAsia="仿宋" w:cs="仿宋"/>
                <w:color w:val="auto"/>
                <w:sz w:val="24"/>
                <w:highlight w:val="none"/>
              </w:rPr>
              <w:t>，岗位涵盖项目负责人、技术岗位（设计、裁剪、加工制作、质检等）、服务岗位等，根据人员资历、专业技术能力、同类项目服务经验、在职社保缴纳情况等</w:t>
            </w:r>
            <w:r>
              <w:rPr>
                <w:rFonts w:hint="eastAsia" w:ascii="仿宋" w:hAnsi="仿宋" w:eastAsia="仿宋" w:cs="仿宋"/>
                <w:color w:val="auto"/>
                <w:sz w:val="24"/>
                <w:highlight w:val="none"/>
                <w:lang w:val="en-US" w:eastAsia="zh-CN"/>
              </w:rPr>
              <w:t>进行综合打分。</w:t>
            </w:r>
            <w:r>
              <w:rPr>
                <w:rFonts w:hint="eastAsia" w:ascii="仿宋" w:hAnsi="仿宋" w:eastAsia="仿宋" w:cs="仿宋"/>
                <w:color w:val="auto"/>
                <w:kern w:val="0"/>
                <w:sz w:val="24"/>
                <w:highlight w:val="none"/>
                <w:lang w:val="en-US" w:eastAsia="zh-CN"/>
              </w:rPr>
              <w:t>(评分范围：</w:t>
            </w:r>
            <w:r>
              <w:rPr>
                <w:rFonts w:hint="eastAsia" w:ascii="仿宋" w:hAnsi="仿宋" w:eastAsia="仿宋" w:cs="仿宋"/>
                <w:color w:val="auto"/>
                <w:kern w:val="0"/>
                <w:sz w:val="24"/>
                <w:highlight w:val="none"/>
                <w:lang w:val="en-US" w:eastAsia="zh-CN"/>
              </w:rPr>
              <w:t>4，3.5，3，2.5，2，1.5，1，0.5，0分</w:t>
            </w:r>
            <w:r>
              <w:rPr>
                <w:rFonts w:hint="eastAsia" w:ascii="仿宋" w:hAnsi="仿宋" w:eastAsia="仿宋" w:cs="仿宋"/>
                <w:color w:val="auto"/>
                <w:kern w:val="0"/>
                <w:sz w:val="24"/>
                <w:highlight w:val="none"/>
                <w:lang w:val="en-US" w:eastAsia="zh-CN"/>
              </w:rPr>
              <w:t>)。</w:t>
            </w:r>
          </w:p>
          <w:p w14:paraId="45D94E71">
            <w:pPr>
              <w:keepNext w:val="0"/>
              <w:keepLines w:val="0"/>
              <w:pageBreakBefore w:val="0"/>
              <w:tabs>
                <w:tab w:val="left" w:pos="0"/>
              </w:tabs>
              <w:kinsoku/>
              <w:wordWrap/>
              <w:overflowPunct/>
              <w:topLinePunct w:val="0"/>
              <w:autoSpaceDE w:val="0"/>
              <w:autoSpaceDN w:val="0"/>
              <w:bidi w:val="0"/>
              <w:adjustRightInd w:val="0"/>
              <w:snapToGrid/>
              <w:spacing w:line="264" w:lineRule="auto"/>
              <w:textAlignment w:val="auto"/>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注：须提供相应佐证材料</w:t>
            </w:r>
            <w:r>
              <w:rPr>
                <w:rFonts w:hint="eastAsia" w:ascii="仿宋" w:hAnsi="仿宋" w:eastAsia="仿宋" w:cs="仿宋"/>
                <w:b/>
                <w:bCs/>
                <w:color w:val="auto"/>
                <w:kern w:val="0"/>
                <w:sz w:val="24"/>
                <w:szCs w:val="24"/>
                <w:lang w:val="en-US" w:eastAsia="zh-CN" w:bidi="ar"/>
              </w:rPr>
              <w:t>进入响应文件</w:t>
            </w:r>
          </w:p>
        </w:tc>
        <w:tc>
          <w:tcPr>
            <w:tcW w:w="879" w:type="dxa"/>
            <w:noWrap w:val="0"/>
            <w:vAlign w:val="center"/>
          </w:tcPr>
          <w:p w14:paraId="5DAE2C09">
            <w:pPr>
              <w:keepNext w:val="0"/>
              <w:pageBreakBefore w:val="0"/>
              <w:kinsoku/>
              <w:wordWrap/>
              <w:overflowPunct/>
              <w:topLinePunct w:val="0"/>
              <w:autoSpaceDE w:val="0"/>
              <w:autoSpaceDN w:val="0"/>
              <w:bidi w:val="0"/>
              <w:adjustRightInd w:val="0"/>
              <w:spacing w:line="264" w:lineRule="auto"/>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4分</w:t>
            </w:r>
          </w:p>
        </w:tc>
      </w:tr>
      <w:tr w14:paraId="647BA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822" w:type="dxa"/>
            <w:noWrap w:val="0"/>
            <w:vAlign w:val="center"/>
          </w:tcPr>
          <w:p w14:paraId="6848B927">
            <w:pPr>
              <w:keepNext w:val="0"/>
              <w:pageBreakBefore w:val="0"/>
              <w:kinsoku/>
              <w:wordWrap/>
              <w:overflowPunct/>
              <w:topLinePunct w:val="0"/>
              <w:bidi w:val="0"/>
              <w:spacing w:line="264" w:lineRule="auto"/>
              <w:jc w:val="center"/>
              <w:textAlignment w:val="auto"/>
              <w:rPr>
                <w:rFonts w:hint="default" w:ascii="仿宋" w:hAnsi="仿宋" w:eastAsia="仿宋" w:cs="仿宋"/>
                <w:b/>
                <w:bCs w:val="0"/>
                <w:color w:val="auto"/>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bidi="ar-SA"/>
              </w:rPr>
              <w:t>9</w:t>
            </w:r>
          </w:p>
        </w:tc>
        <w:tc>
          <w:tcPr>
            <w:tcW w:w="1313" w:type="dxa"/>
            <w:noWrap w:val="0"/>
            <w:vAlign w:val="center"/>
          </w:tcPr>
          <w:p w14:paraId="5BD5CA59">
            <w:pPr>
              <w:keepNext w:val="0"/>
              <w:pageBreakBefore w:val="0"/>
              <w:tabs>
                <w:tab w:val="left" w:pos="0"/>
              </w:tabs>
              <w:kinsoku/>
              <w:wordWrap/>
              <w:overflowPunct/>
              <w:topLinePunct w:val="0"/>
              <w:autoSpaceDE w:val="0"/>
              <w:autoSpaceDN w:val="0"/>
              <w:bidi w:val="0"/>
              <w:adjustRightInd w:val="0"/>
              <w:spacing w:line="264" w:lineRule="auto"/>
              <w:jc w:val="center"/>
              <w:textAlignment w:val="auto"/>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质量管控措施</w:t>
            </w:r>
          </w:p>
        </w:tc>
        <w:tc>
          <w:tcPr>
            <w:tcW w:w="6508" w:type="dxa"/>
            <w:noWrap w:val="0"/>
            <w:vAlign w:val="center"/>
          </w:tcPr>
          <w:p w14:paraId="294133D7">
            <w:pPr>
              <w:keepNext w:val="0"/>
              <w:keepLines w:val="0"/>
              <w:pageBreakBefore w:val="0"/>
              <w:tabs>
                <w:tab w:val="left" w:pos="0"/>
              </w:tabs>
              <w:kinsoku/>
              <w:wordWrap/>
              <w:overflowPunct/>
              <w:topLinePunct w:val="0"/>
              <w:autoSpaceDE w:val="0"/>
              <w:autoSpaceDN w:val="0"/>
              <w:bidi w:val="0"/>
              <w:adjustRightInd w:val="0"/>
              <w:snapToGrid/>
              <w:spacing w:line="264" w:lineRule="auto"/>
              <w:textAlignment w:val="auto"/>
              <w:rPr>
                <w:rFonts w:hint="default"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根据投标人提供的质量控制标准、制作工序、成衣质检、包装运输分发</w:t>
            </w:r>
            <w:r>
              <w:rPr>
                <w:rFonts w:hint="eastAsia" w:ascii="仿宋" w:hAnsi="仿宋" w:eastAsia="仿宋" w:cs="仿宋"/>
                <w:color w:val="auto"/>
                <w:sz w:val="24"/>
                <w:highlight w:val="none"/>
                <w:lang w:val="en-US" w:eastAsia="zh-CN"/>
              </w:rPr>
              <w:t>等情况进行综合打分。</w:t>
            </w:r>
            <w:r>
              <w:rPr>
                <w:rFonts w:hint="eastAsia" w:ascii="仿宋" w:hAnsi="仿宋" w:eastAsia="仿宋" w:cs="仿宋"/>
                <w:color w:val="auto"/>
                <w:kern w:val="0"/>
                <w:sz w:val="24"/>
                <w:highlight w:val="none"/>
                <w:lang w:val="en-US" w:eastAsia="zh-CN"/>
              </w:rPr>
              <w:t>（分值范围：3，2.5，2，1.5，1，0.5，0分）</w:t>
            </w:r>
          </w:p>
        </w:tc>
        <w:tc>
          <w:tcPr>
            <w:tcW w:w="879" w:type="dxa"/>
            <w:noWrap w:val="0"/>
            <w:vAlign w:val="center"/>
          </w:tcPr>
          <w:p w14:paraId="3A25A648">
            <w:pPr>
              <w:keepNext w:val="0"/>
              <w:pageBreakBefore w:val="0"/>
              <w:kinsoku/>
              <w:wordWrap/>
              <w:overflowPunct/>
              <w:topLinePunct w:val="0"/>
              <w:autoSpaceDE w:val="0"/>
              <w:autoSpaceDN w:val="0"/>
              <w:bidi w:val="0"/>
              <w:adjustRightInd w:val="0"/>
              <w:spacing w:line="264"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w:t>
            </w:r>
          </w:p>
        </w:tc>
      </w:tr>
      <w:tr w14:paraId="7863D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22" w:type="dxa"/>
            <w:noWrap w:val="0"/>
            <w:vAlign w:val="center"/>
          </w:tcPr>
          <w:p w14:paraId="65D4F017">
            <w:pPr>
              <w:keepNext w:val="0"/>
              <w:pageBreakBefore w:val="0"/>
              <w:kinsoku/>
              <w:wordWrap/>
              <w:overflowPunct/>
              <w:topLinePunct w:val="0"/>
              <w:bidi w:val="0"/>
              <w:spacing w:line="264" w:lineRule="auto"/>
              <w:jc w:val="center"/>
              <w:textAlignment w:val="auto"/>
              <w:rPr>
                <w:rFonts w:hint="default" w:ascii="仿宋" w:hAnsi="仿宋" w:eastAsia="仿宋" w:cs="仿宋"/>
                <w:b/>
                <w:bCs w:val="0"/>
                <w:color w:val="auto"/>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bidi="ar-SA"/>
              </w:rPr>
              <w:t>10</w:t>
            </w:r>
          </w:p>
        </w:tc>
        <w:tc>
          <w:tcPr>
            <w:tcW w:w="1313" w:type="dxa"/>
            <w:noWrap w:val="0"/>
            <w:vAlign w:val="center"/>
          </w:tcPr>
          <w:p w14:paraId="3B8BB561">
            <w:pPr>
              <w:keepNext w:val="0"/>
              <w:pageBreakBefore w:val="0"/>
              <w:tabs>
                <w:tab w:val="left" w:pos="0"/>
              </w:tabs>
              <w:kinsoku/>
              <w:wordWrap/>
              <w:overflowPunct/>
              <w:topLinePunct w:val="0"/>
              <w:autoSpaceDE w:val="0"/>
              <w:autoSpaceDN w:val="0"/>
              <w:bidi w:val="0"/>
              <w:adjustRightInd w:val="0"/>
              <w:spacing w:line="264" w:lineRule="auto"/>
              <w:jc w:val="center"/>
              <w:textAlignment w:val="auto"/>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进度保障措施</w:t>
            </w:r>
          </w:p>
        </w:tc>
        <w:tc>
          <w:tcPr>
            <w:tcW w:w="6508" w:type="dxa"/>
            <w:noWrap w:val="0"/>
            <w:vAlign w:val="center"/>
          </w:tcPr>
          <w:p w14:paraId="26960BC4">
            <w:pPr>
              <w:keepNext w:val="0"/>
              <w:keepLines w:val="0"/>
              <w:pageBreakBefore w:val="0"/>
              <w:tabs>
                <w:tab w:val="left" w:pos="0"/>
              </w:tabs>
              <w:kinsoku/>
              <w:wordWrap/>
              <w:overflowPunct/>
              <w:topLinePunct w:val="0"/>
              <w:autoSpaceDE w:val="0"/>
              <w:autoSpaceDN w:val="0"/>
              <w:bidi w:val="0"/>
              <w:adjustRightInd w:val="0"/>
              <w:snapToGrid/>
              <w:spacing w:line="264" w:lineRule="auto"/>
              <w:textAlignment w:val="auto"/>
              <w:rPr>
                <w:rFonts w:hint="default"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根据投标人提供各阶段进度安排及保障措施</w:t>
            </w:r>
            <w:r>
              <w:rPr>
                <w:rFonts w:hint="eastAsia" w:ascii="仿宋" w:hAnsi="仿宋" w:eastAsia="仿宋" w:cs="仿宋"/>
                <w:color w:val="auto"/>
                <w:sz w:val="24"/>
                <w:highlight w:val="none"/>
                <w:lang w:val="en-US" w:eastAsia="zh-CN"/>
              </w:rPr>
              <w:t>进行综合打分。</w:t>
            </w:r>
            <w:r>
              <w:rPr>
                <w:rFonts w:hint="eastAsia" w:ascii="仿宋" w:hAnsi="仿宋" w:eastAsia="仿宋" w:cs="仿宋"/>
                <w:color w:val="auto"/>
                <w:kern w:val="0"/>
                <w:sz w:val="24"/>
                <w:highlight w:val="none"/>
                <w:lang w:val="en-US" w:eastAsia="zh-CN"/>
              </w:rPr>
              <w:t>（分值范围：3，2.5，2，1.5，1，0.5，0分）</w:t>
            </w:r>
          </w:p>
        </w:tc>
        <w:tc>
          <w:tcPr>
            <w:tcW w:w="879" w:type="dxa"/>
            <w:noWrap w:val="0"/>
            <w:vAlign w:val="center"/>
          </w:tcPr>
          <w:p w14:paraId="4A6E7D5D">
            <w:pPr>
              <w:keepNext w:val="0"/>
              <w:pageBreakBefore w:val="0"/>
              <w:kinsoku/>
              <w:wordWrap/>
              <w:overflowPunct/>
              <w:topLinePunct w:val="0"/>
              <w:autoSpaceDE w:val="0"/>
              <w:autoSpaceDN w:val="0"/>
              <w:bidi w:val="0"/>
              <w:adjustRightInd w:val="0"/>
              <w:spacing w:line="264"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w:t>
            </w:r>
          </w:p>
        </w:tc>
      </w:tr>
      <w:tr w14:paraId="7FCB0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822" w:type="dxa"/>
            <w:vMerge w:val="restart"/>
            <w:noWrap w:val="0"/>
            <w:vAlign w:val="center"/>
          </w:tcPr>
          <w:p w14:paraId="6DB61093">
            <w:pPr>
              <w:keepNext w:val="0"/>
              <w:pageBreakBefore w:val="0"/>
              <w:kinsoku/>
              <w:wordWrap/>
              <w:overflowPunct/>
              <w:topLinePunct w:val="0"/>
              <w:bidi w:val="0"/>
              <w:spacing w:line="264" w:lineRule="auto"/>
              <w:jc w:val="center"/>
              <w:textAlignment w:val="auto"/>
              <w:rPr>
                <w:rFonts w:hint="default" w:ascii="仿宋" w:hAnsi="仿宋" w:eastAsia="仿宋" w:cs="仿宋"/>
                <w:b/>
                <w:bCs w:val="0"/>
                <w:color w:val="auto"/>
                <w:sz w:val="24"/>
                <w:szCs w:val="24"/>
                <w:highlight w:val="none"/>
                <w:lang w:val="en-US" w:eastAsia="zh-CN" w:bidi="ar-SA"/>
              </w:rPr>
            </w:pPr>
            <w:r>
              <w:rPr>
                <w:rFonts w:hint="eastAsia" w:ascii="仿宋" w:hAnsi="仿宋" w:eastAsia="仿宋" w:cs="仿宋"/>
                <w:b/>
                <w:bCs w:val="0"/>
                <w:color w:val="auto"/>
                <w:sz w:val="24"/>
                <w:szCs w:val="24"/>
                <w:highlight w:val="none"/>
                <w:lang w:val="en-US" w:eastAsia="zh-CN" w:bidi="ar-SA"/>
              </w:rPr>
              <w:t>11</w:t>
            </w:r>
          </w:p>
        </w:tc>
        <w:tc>
          <w:tcPr>
            <w:tcW w:w="1313" w:type="dxa"/>
            <w:vMerge w:val="restart"/>
            <w:noWrap w:val="0"/>
            <w:vAlign w:val="center"/>
          </w:tcPr>
          <w:p w14:paraId="493216F2">
            <w:pPr>
              <w:keepNext w:val="0"/>
              <w:pageBreakBefore w:val="0"/>
              <w:tabs>
                <w:tab w:val="left" w:pos="0"/>
              </w:tabs>
              <w:kinsoku/>
              <w:wordWrap/>
              <w:overflowPunct/>
              <w:topLinePunct w:val="0"/>
              <w:autoSpaceDE w:val="0"/>
              <w:autoSpaceDN w:val="0"/>
              <w:bidi w:val="0"/>
              <w:adjustRightInd w:val="0"/>
              <w:spacing w:line="264" w:lineRule="auto"/>
              <w:jc w:val="center"/>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b/>
                <w:bCs/>
                <w:color w:val="auto"/>
                <w:sz w:val="24"/>
                <w:highlight w:val="none"/>
                <w:lang w:val="en-US" w:eastAsia="zh-CN"/>
              </w:rPr>
              <w:t>售后服务承诺</w:t>
            </w:r>
          </w:p>
        </w:tc>
        <w:tc>
          <w:tcPr>
            <w:tcW w:w="6508" w:type="dxa"/>
            <w:noWrap w:val="0"/>
            <w:vAlign w:val="center"/>
          </w:tcPr>
          <w:p w14:paraId="2CE9CB0B">
            <w:pPr>
              <w:keepNext w:val="0"/>
              <w:keepLines w:val="0"/>
              <w:pageBreakBefore w:val="0"/>
              <w:tabs>
                <w:tab w:val="left" w:pos="0"/>
              </w:tabs>
              <w:kinsoku/>
              <w:wordWrap/>
              <w:overflowPunct/>
              <w:topLinePunct w:val="0"/>
              <w:autoSpaceDE w:val="0"/>
              <w:autoSpaceDN w:val="0"/>
              <w:bidi w:val="0"/>
              <w:adjustRightInd w:val="0"/>
              <w:snapToGrid/>
              <w:spacing w:line="264" w:lineRule="auto"/>
              <w:textAlignment w:val="auto"/>
              <w:rPr>
                <w:rFonts w:hint="default"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根据投标人售后服务承诺进行综合打分，包括售后服务范围、服务内容、响应时间、退换货方案、服务期内散单(补单)服务方案、备品备件及原材料储备方案，以及可为本项目提供售后服务的网点和固定联络人员安排等。</w:t>
            </w:r>
            <w:r>
              <w:rPr>
                <w:rFonts w:hint="eastAsia" w:ascii="仿宋" w:hAnsi="仿宋" w:eastAsia="仿宋" w:cs="仿宋"/>
                <w:color w:val="auto"/>
                <w:kern w:val="0"/>
                <w:sz w:val="24"/>
                <w:highlight w:val="none"/>
                <w:lang w:val="en-US" w:eastAsia="zh-CN"/>
              </w:rPr>
              <w:t>(评分范围：</w:t>
            </w:r>
            <w:r>
              <w:rPr>
                <w:rFonts w:hint="eastAsia" w:ascii="仿宋" w:hAnsi="仿宋" w:eastAsia="仿宋" w:cs="仿宋"/>
                <w:color w:val="auto"/>
                <w:kern w:val="0"/>
                <w:sz w:val="24"/>
                <w:highlight w:val="none"/>
                <w:lang w:val="en-US" w:eastAsia="zh-CN"/>
              </w:rPr>
              <w:t>5，4.5，4，3.5，3，2.5，2，1.5，1，0.5，0分</w:t>
            </w:r>
            <w:r>
              <w:rPr>
                <w:rFonts w:hint="eastAsia" w:ascii="仿宋" w:hAnsi="仿宋" w:eastAsia="仿宋" w:cs="仿宋"/>
                <w:color w:val="auto"/>
                <w:kern w:val="0"/>
                <w:sz w:val="24"/>
                <w:highlight w:val="none"/>
                <w:lang w:val="en-US" w:eastAsia="zh-CN"/>
              </w:rPr>
              <w:t>)。</w:t>
            </w:r>
          </w:p>
        </w:tc>
        <w:tc>
          <w:tcPr>
            <w:tcW w:w="879" w:type="dxa"/>
            <w:noWrap w:val="0"/>
            <w:vAlign w:val="center"/>
          </w:tcPr>
          <w:p w14:paraId="100B40CD">
            <w:pPr>
              <w:keepNext w:val="0"/>
              <w:pageBreakBefore w:val="0"/>
              <w:kinsoku/>
              <w:wordWrap/>
              <w:overflowPunct/>
              <w:topLinePunct w:val="0"/>
              <w:autoSpaceDE w:val="0"/>
              <w:autoSpaceDN w:val="0"/>
              <w:bidi w:val="0"/>
              <w:adjustRightInd w:val="0"/>
              <w:spacing w:line="264"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w:t>
            </w:r>
          </w:p>
        </w:tc>
      </w:tr>
      <w:tr w14:paraId="1C9BB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22" w:type="dxa"/>
            <w:vMerge w:val="continue"/>
            <w:noWrap w:val="0"/>
            <w:vAlign w:val="center"/>
          </w:tcPr>
          <w:p w14:paraId="1B833724">
            <w:pPr>
              <w:keepNext w:val="0"/>
              <w:pageBreakBefore w:val="0"/>
              <w:kinsoku/>
              <w:wordWrap/>
              <w:overflowPunct/>
              <w:topLinePunct w:val="0"/>
              <w:bidi w:val="0"/>
              <w:spacing w:line="264" w:lineRule="auto"/>
              <w:jc w:val="center"/>
              <w:textAlignment w:val="auto"/>
              <w:rPr>
                <w:rFonts w:hint="eastAsia" w:ascii="仿宋" w:hAnsi="仿宋" w:eastAsia="仿宋" w:cs="仿宋"/>
                <w:b/>
                <w:bCs w:val="0"/>
                <w:color w:val="auto"/>
                <w:sz w:val="24"/>
                <w:szCs w:val="24"/>
                <w:highlight w:val="none"/>
                <w:lang w:val="en-US" w:eastAsia="zh-CN"/>
              </w:rPr>
            </w:pPr>
          </w:p>
        </w:tc>
        <w:tc>
          <w:tcPr>
            <w:tcW w:w="1313" w:type="dxa"/>
            <w:vMerge w:val="continue"/>
            <w:noWrap w:val="0"/>
            <w:vAlign w:val="center"/>
          </w:tcPr>
          <w:p w14:paraId="10272DC5">
            <w:pPr>
              <w:keepNext w:val="0"/>
              <w:keepLines w:val="0"/>
              <w:pageBreakBefore w:val="0"/>
              <w:tabs>
                <w:tab w:val="left" w:pos="0"/>
              </w:tabs>
              <w:kinsoku/>
              <w:wordWrap/>
              <w:overflowPunct/>
              <w:topLinePunct w:val="0"/>
              <w:autoSpaceDE w:val="0"/>
              <w:autoSpaceDN w:val="0"/>
              <w:bidi w:val="0"/>
              <w:adjustRightInd w:val="0"/>
              <w:snapToGrid/>
              <w:spacing w:line="264" w:lineRule="auto"/>
              <w:textAlignment w:val="auto"/>
              <w:rPr>
                <w:rFonts w:hint="eastAsia" w:ascii="仿宋" w:hAnsi="仿宋" w:eastAsia="仿宋" w:cs="仿宋"/>
                <w:color w:val="auto"/>
                <w:spacing w:val="0"/>
                <w:sz w:val="24"/>
                <w:szCs w:val="24"/>
                <w:highlight w:val="none"/>
                <w:lang w:val="en-US" w:eastAsia="zh-CN"/>
              </w:rPr>
            </w:pPr>
          </w:p>
        </w:tc>
        <w:tc>
          <w:tcPr>
            <w:tcW w:w="6508" w:type="dxa"/>
            <w:noWrap w:val="0"/>
            <w:vAlign w:val="center"/>
          </w:tcPr>
          <w:p w14:paraId="0F5FCEB8">
            <w:pPr>
              <w:keepNext w:val="0"/>
              <w:keepLines w:val="0"/>
              <w:pageBreakBefore w:val="0"/>
              <w:tabs>
                <w:tab w:val="left" w:pos="0"/>
              </w:tabs>
              <w:kinsoku/>
              <w:wordWrap/>
              <w:overflowPunct/>
              <w:topLinePunct w:val="0"/>
              <w:autoSpaceDE w:val="0"/>
              <w:autoSpaceDN w:val="0"/>
              <w:bidi w:val="0"/>
              <w:adjustRightInd w:val="0"/>
              <w:snapToGrid/>
              <w:spacing w:line="264" w:lineRule="auto"/>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质保期承诺：投标人承诺全部产品的质保期优于招标文件要求的，每延长1年得1分，最多得2分。</w:t>
            </w:r>
          </w:p>
        </w:tc>
        <w:tc>
          <w:tcPr>
            <w:tcW w:w="879" w:type="dxa"/>
            <w:noWrap w:val="0"/>
            <w:vAlign w:val="center"/>
          </w:tcPr>
          <w:p w14:paraId="2D9CF0B9">
            <w:pPr>
              <w:keepNext w:val="0"/>
              <w:pageBreakBefore w:val="0"/>
              <w:kinsoku/>
              <w:wordWrap/>
              <w:overflowPunct/>
              <w:topLinePunct w:val="0"/>
              <w:autoSpaceDE w:val="0"/>
              <w:autoSpaceDN w:val="0"/>
              <w:bidi w:val="0"/>
              <w:adjustRightInd w:val="0"/>
              <w:spacing w:line="264" w:lineRule="auto"/>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w:t>
            </w:r>
          </w:p>
        </w:tc>
      </w:tr>
      <w:tr w14:paraId="263CA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22" w:type="dxa"/>
            <w:vMerge w:val="continue"/>
            <w:noWrap w:val="0"/>
            <w:vAlign w:val="center"/>
          </w:tcPr>
          <w:p w14:paraId="69659EE9">
            <w:pPr>
              <w:keepNext w:val="0"/>
              <w:pageBreakBefore w:val="0"/>
              <w:kinsoku/>
              <w:wordWrap/>
              <w:overflowPunct/>
              <w:topLinePunct w:val="0"/>
              <w:bidi w:val="0"/>
              <w:spacing w:line="264" w:lineRule="auto"/>
              <w:jc w:val="center"/>
              <w:textAlignment w:val="auto"/>
              <w:rPr>
                <w:rFonts w:hint="eastAsia" w:ascii="仿宋" w:hAnsi="仿宋" w:eastAsia="仿宋" w:cs="仿宋"/>
                <w:b/>
                <w:bCs w:val="0"/>
                <w:color w:val="auto"/>
                <w:sz w:val="24"/>
                <w:szCs w:val="24"/>
                <w:highlight w:val="none"/>
                <w:lang w:val="en-US" w:eastAsia="zh-CN"/>
              </w:rPr>
            </w:pPr>
          </w:p>
        </w:tc>
        <w:tc>
          <w:tcPr>
            <w:tcW w:w="1313" w:type="dxa"/>
            <w:vMerge w:val="continue"/>
            <w:noWrap w:val="0"/>
            <w:vAlign w:val="center"/>
          </w:tcPr>
          <w:p w14:paraId="3F636185">
            <w:pPr>
              <w:keepNext w:val="0"/>
              <w:keepLines w:val="0"/>
              <w:pageBreakBefore w:val="0"/>
              <w:tabs>
                <w:tab w:val="left" w:pos="0"/>
              </w:tabs>
              <w:kinsoku/>
              <w:wordWrap/>
              <w:overflowPunct/>
              <w:topLinePunct w:val="0"/>
              <w:autoSpaceDE w:val="0"/>
              <w:autoSpaceDN w:val="0"/>
              <w:bidi w:val="0"/>
              <w:adjustRightInd w:val="0"/>
              <w:snapToGrid/>
              <w:spacing w:line="264" w:lineRule="auto"/>
              <w:textAlignment w:val="auto"/>
              <w:rPr>
                <w:rFonts w:hint="eastAsia" w:ascii="仿宋" w:hAnsi="仿宋" w:eastAsia="仿宋" w:cs="仿宋"/>
                <w:color w:val="auto"/>
                <w:spacing w:val="0"/>
                <w:sz w:val="24"/>
                <w:szCs w:val="24"/>
                <w:highlight w:val="none"/>
                <w:lang w:val="en-US" w:eastAsia="zh-CN"/>
              </w:rPr>
            </w:pPr>
          </w:p>
        </w:tc>
        <w:tc>
          <w:tcPr>
            <w:tcW w:w="6508" w:type="dxa"/>
            <w:noWrap w:val="0"/>
            <w:vAlign w:val="center"/>
          </w:tcPr>
          <w:p w14:paraId="59F0DD68">
            <w:pPr>
              <w:keepNext w:val="0"/>
              <w:keepLines w:val="0"/>
              <w:pageBreakBefore w:val="0"/>
              <w:tabs>
                <w:tab w:val="left" w:pos="0"/>
              </w:tabs>
              <w:kinsoku/>
              <w:wordWrap/>
              <w:overflowPunct/>
              <w:topLinePunct w:val="0"/>
              <w:autoSpaceDE w:val="0"/>
              <w:autoSpaceDN w:val="0"/>
              <w:bidi w:val="0"/>
              <w:adjustRightInd w:val="0"/>
              <w:snapToGrid/>
              <w:spacing w:line="264" w:lineRule="auto"/>
              <w:textAlignment w:val="auto"/>
              <w:rPr>
                <w:rFonts w:hint="default" w:ascii="仿宋" w:hAnsi="仿宋" w:eastAsia="仿宋" w:cs="仿宋"/>
                <w:color w:val="auto"/>
                <w:spacing w:val="0"/>
                <w:sz w:val="24"/>
                <w:szCs w:val="24"/>
                <w:highlight w:val="none"/>
                <w:lang w:val="en-US" w:eastAsia="zh-CN"/>
              </w:rPr>
            </w:pPr>
            <w:r>
              <w:rPr>
                <w:rFonts w:hint="eastAsia" w:ascii="仿宋" w:hAnsi="仿宋" w:eastAsia="仿宋" w:cs="仿宋"/>
                <w:color w:val="auto"/>
                <w:spacing w:val="0"/>
                <w:sz w:val="24"/>
                <w:szCs w:val="24"/>
                <w:highlight w:val="none"/>
                <w:lang w:val="en-US" w:eastAsia="zh-CN"/>
              </w:rPr>
              <w:t>根据投标人提供的合理化建议或有实质意义的优惠承诺进行综合打分。</w:t>
            </w:r>
            <w:r>
              <w:rPr>
                <w:rFonts w:hint="eastAsia" w:ascii="仿宋" w:hAnsi="仿宋" w:eastAsia="仿宋" w:cs="仿宋"/>
                <w:color w:val="auto"/>
                <w:kern w:val="0"/>
                <w:sz w:val="24"/>
                <w:highlight w:val="none"/>
                <w:lang w:val="en-US" w:eastAsia="zh-CN"/>
              </w:rPr>
              <w:t>（分值范围：3，2.5，2，1.5，1，0.5，0分）</w:t>
            </w:r>
          </w:p>
        </w:tc>
        <w:tc>
          <w:tcPr>
            <w:tcW w:w="879" w:type="dxa"/>
            <w:noWrap w:val="0"/>
            <w:vAlign w:val="center"/>
          </w:tcPr>
          <w:p w14:paraId="0B60D2D9">
            <w:pPr>
              <w:keepNext w:val="0"/>
              <w:pageBreakBefore w:val="0"/>
              <w:kinsoku/>
              <w:wordWrap/>
              <w:overflowPunct/>
              <w:topLinePunct w:val="0"/>
              <w:autoSpaceDE w:val="0"/>
              <w:autoSpaceDN w:val="0"/>
              <w:bidi w:val="0"/>
              <w:adjustRightInd w:val="0"/>
              <w:spacing w:line="264"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w:t>
            </w:r>
          </w:p>
        </w:tc>
      </w:tr>
      <w:tr w14:paraId="7327F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22" w:type="dxa"/>
            <w:vMerge w:val="restart"/>
            <w:noWrap w:val="0"/>
            <w:vAlign w:val="center"/>
          </w:tcPr>
          <w:p w14:paraId="766569D4">
            <w:pPr>
              <w:keepNext w:val="0"/>
              <w:pageBreakBefore w:val="0"/>
              <w:kinsoku/>
              <w:wordWrap/>
              <w:overflowPunct/>
              <w:topLinePunct w:val="0"/>
              <w:bidi w:val="0"/>
              <w:spacing w:line="264" w:lineRule="auto"/>
              <w:jc w:val="center"/>
              <w:textAlignment w:val="auto"/>
              <w:rPr>
                <w:rFonts w:hint="default"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12</w:t>
            </w:r>
          </w:p>
        </w:tc>
        <w:tc>
          <w:tcPr>
            <w:tcW w:w="1313" w:type="dxa"/>
            <w:vMerge w:val="restart"/>
            <w:noWrap w:val="0"/>
            <w:vAlign w:val="center"/>
          </w:tcPr>
          <w:p w14:paraId="68C3CE29">
            <w:pPr>
              <w:keepNext w:val="0"/>
              <w:keepLines w:val="0"/>
              <w:pageBreakBefore w:val="0"/>
              <w:tabs>
                <w:tab w:val="left" w:pos="0"/>
              </w:tabs>
              <w:kinsoku/>
              <w:wordWrap/>
              <w:overflowPunct/>
              <w:topLinePunct w:val="0"/>
              <w:autoSpaceDE w:val="0"/>
              <w:autoSpaceDN w:val="0"/>
              <w:bidi w:val="0"/>
              <w:adjustRightInd w:val="0"/>
              <w:snapToGrid/>
              <w:spacing w:line="264" w:lineRule="auto"/>
              <w:jc w:val="center"/>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b/>
                <w:bCs w:val="0"/>
                <w:color w:val="auto"/>
                <w:kern w:val="0"/>
                <w:sz w:val="24"/>
                <w:szCs w:val="24"/>
                <w:highlight w:val="none"/>
                <w:lang w:val="en-US" w:eastAsia="zh-CN"/>
              </w:rPr>
              <w:t>样衣制作工艺（样品分）</w:t>
            </w:r>
          </w:p>
        </w:tc>
        <w:tc>
          <w:tcPr>
            <w:tcW w:w="6508" w:type="dxa"/>
            <w:noWrap w:val="0"/>
            <w:vAlign w:val="center"/>
          </w:tcPr>
          <w:p w14:paraId="2604E83F">
            <w:pPr>
              <w:keepNext w:val="0"/>
              <w:pageBreakBefore w:val="0"/>
              <w:widowControl/>
              <w:kinsoku/>
              <w:wordWrap/>
              <w:overflowPunct/>
              <w:topLinePunct w:val="0"/>
              <w:bidi w:val="0"/>
              <w:spacing w:line="264" w:lineRule="auto"/>
              <w:jc w:val="left"/>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kern w:val="0"/>
                <w:sz w:val="24"/>
                <w:highlight w:val="none"/>
                <w:lang w:val="en-US" w:eastAsia="zh-CN"/>
              </w:rPr>
              <w:t>根据实物样品的整体效果(包括版型、熨烫平整度、成衣整洁度等)进行综合打分。(评分范围：3，2.5，2，1.5，1，0.5，0分)。</w:t>
            </w:r>
          </w:p>
        </w:tc>
        <w:tc>
          <w:tcPr>
            <w:tcW w:w="879" w:type="dxa"/>
            <w:noWrap w:val="0"/>
            <w:vAlign w:val="center"/>
          </w:tcPr>
          <w:p w14:paraId="728ABDDE">
            <w:pPr>
              <w:keepNext w:val="0"/>
              <w:pageBreakBefore w:val="0"/>
              <w:kinsoku/>
              <w:wordWrap/>
              <w:overflowPunct/>
              <w:topLinePunct w:val="0"/>
              <w:autoSpaceDE w:val="0"/>
              <w:autoSpaceDN w:val="0"/>
              <w:bidi w:val="0"/>
              <w:adjustRightInd w:val="0"/>
              <w:spacing w:line="264"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3分</w:t>
            </w:r>
          </w:p>
        </w:tc>
      </w:tr>
      <w:tr w14:paraId="518A4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22" w:type="dxa"/>
            <w:vMerge w:val="continue"/>
            <w:noWrap w:val="0"/>
            <w:vAlign w:val="center"/>
          </w:tcPr>
          <w:p w14:paraId="0867EE9B">
            <w:pPr>
              <w:keepNext w:val="0"/>
              <w:pageBreakBefore w:val="0"/>
              <w:kinsoku/>
              <w:wordWrap/>
              <w:overflowPunct/>
              <w:topLinePunct w:val="0"/>
              <w:bidi w:val="0"/>
              <w:spacing w:line="264" w:lineRule="auto"/>
              <w:jc w:val="center"/>
              <w:textAlignment w:val="auto"/>
              <w:rPr>
                <w:rFonts w:hint="eastAsia" w:ascii="仿宋" w:hAnsi="仿宋" w:eastAsia="仿宋" w:cs="仿宋"/>
                <w:b/>
                <w:bCs w:val="0"/>
                <w:color w:val="auto"/>
                <w:sz w:val="24"/>
                <w:szCs w:val="24"/>
                <w:highlight w:val="none"/>
                <w:lang w:val="en-US" w:eastAsia="zh-CN"/>
              </w:rPr>
            </w:pPr>
          </w:p>
        </w:tc>
        <w:tc>
          <w:tcPr>
            <w:tcW w:w="1313" w:type="dxa"/>
            <w:vMerge w:val="continue"/>
            <w:noWrap w:val="0"/>
            <w:vAlign w:val="center"/>
          </w:tcPr>
          <w:p w14:paraId="22815011">
            <w:pPr>
              <w:keepNext w:val="0"/>
              <w:keepLines w:val="0"/>
              <w:pageBreakBefore w:val="0"/>
              <w:tabs>
                <w:tab w:val="left" w:pos="0"/>
              </w:tabs>
              <w:kinsoku/>
              <w:wordWrap/>
              <w:overflowPunct/>
              <w:topLinePunct w:val="0"/>
              <w:autoSpaceDE w:val="0"/>
              <w:autoSpaceDN w:val="0"/>
              <w:bidi w:val="0"/>
              <w:adjustRightInd w:val="0"/>
              <w:snapToGrid/>
              <w:spacing w:line="264" w:lineRule="auto"/>
              <w:textAlignment w:val="auto"/>
              <w:rPr>
                <w:rFonts w:hint="eastAsia" w:ascii="仿宋" w:hAnsi="仿宋" w:eastAsia="仿宋" w:cs="仿宋"/>
                <w:color w:val="auto"/>
                <w:spacing w:val="0"/>
                <w:sz w:val="24"/>
                <w:szCs w:val="24"/>
                <w:highlight w:val="none"/>
                <w:lang w:val="en-US" w:eastAsia="zh-CN"/>
              </w:rPr>
            </w:pPr>
          </w:p>
        </w:tc>
        <w:tc>
          <w:tcPr>
            <w:tcW w:w="6508" w:type="dxa"/>
            <w:noWrap w:val="0"/>
            <w:vAlign w:val="center"/>
          </w:tcPr>
          <w:p w14:paraId="484D5A21">
            <w:pPr>
              <w:keepNext w:val="0"/>
              <w:pageBreakBefore w:val="0"/>
              <w:widowControl/>
              <w:kinsoku/>
              <w:wordWrap/>
              <w:overflowPunct/>
              <w:topLinePunct w:val="0"/>
              <w:bidi w:val="0"/>
              <w:spacing w:line="264" w:lineRule="auto"/>
              <w:jc w:val="left"/>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kern w:val="0"/>
                <w:sz w:val="24"/>
                <w:highlight w:val="none"/>
                <w:lang w:val="en-US" w:eastAsia="zh-CN"/>
              </w:rPr>
              <w:t>根据服装类、帽类实物样品的面料及辅料材质手感舒适度、配件质量情况(拉链、纽扣等)进行综合打分。(评分范围：4，3.5，3，2.5，2，1.5，1，0.5，0分)。</w:t>
            </w:r>
          </w:p>
        </w:tc>
        <w:tc>
          <w:tcPr>
            <w:tcW w:w="879" w:type="dxa"/>
            <w:noWrap w:val="0"/>
            <w:vAlign w:val="center"/>
          </w:tcPr>
          <w:p w14:paraId="5B65FFB5">
            <w:pPr>
              <w:keepNext w:val="0"/>
              <w:pageBreakBefore w:val="0"/>
              <w:kinsoku/>
              <w:wordWrap/>
              <w:overflowPunct/>
              <w:topLinePunct w:val="0"/>
              <w:autoSpaceDE w:val="0"/>
              <w:autoSpaceDN w:val="0"/>
              <w:bidi w:val="0"/>
              <w:adjustRightInd w:val="0"/>
              <w:spacing w:line="264"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4分</w:t>
            </w:r>
          </w:p>
        </w:tc>
      </w:tr>
      <w:tr w14:paraId="6091C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22" w:type="dxa"/>
            <w:vMerge w:val="continue"/>
            <w:noWrap w:val="0"/>
            <w:vAlign w:val="center"/>
          </w:tcPr>
          <w:p w14:paraId="612E53CA">
            <w:pPr>
              <w:keepNext w:val="0"/>
              <w:pageBreakBefore w:val="0"/>
              <w:kinsoku/>
              <w:wordWrap/>
              <w:overflowPunct/>
              <w:topLinePunct w:val="0"/>
              <w:bidi w:val="0"/>
              <w:spacing w:line="264" w:lineRule="auto"/>
              <w:jc w:val="center"/>
              <w:textAlignment w:val="auto"/>
              <w:rPr>
                <w:rFonts w:hint="eastAsia" w:ascii="仿宋" w:hAnsi="仿宋" w:eastAsia="仿宋" w:cs="仿宋"/>
                <w:b/>
                <w:bCs w:val="0"/>
                <w:color w:val="auto"/>
                <w:sz w:val="24"/>
                <w:szCs w:val="24"/>
                <w:highlight w:val="none"/>
                <w:lang w:val="en-US" w:eastAsia="zh-CN"/>
              </w:rPr>
            </w:pPr>
          </w:p>
        </w:tc>
        <w:tc>
          <w:tcPr>
            <w:tcW w:w="1313" w:type="dxa"/>
            <w:vMerge w:val="continue"/>
            <w:noWrap w:val="0"/>
            <w:vAlign w:val="center"/>
          </w:tcPr>
          <w:p w14:paraId="4304CE36">
            <w:pPr>
              <w:keepNext w:val="0"/>
              <w:keepLines w:val="0"/>
              <w:pageBreakBefore w:val="0"/>
              <w:tabs>
                <w:tab w:val="left" w:pos="0"/>
              </w:tabs>
              <w:kinsoku/>
              <w:wordWrap/>
              <w:overflowPunct/>
              <w:topLinePunct w:val="0"/>
              <w:autoSpaceDE w:val="0"/>
              <w:autoSpaceDN w:val="0"/>
              <w:bidi w:val="0"/>
              <w:adjustRightInd w:val="0"/>
              <w:snapToGrid/>
              <w:spacing w:line="264" w:lineRule="auto"/>
              <w:textAlignment w:val="auto"/>
              <w:rPr>
                <w:rFonts w:hint="eastAsia" w:ascii="仿宋" w:hAnsi="仿宋" w:eastAsia="仿宋" w:cs="仿宋"/>
                <w:color w:val="auto"/>
                <w:spacing w:val="0"/>
                <w:sz w:val="24"/>
                <w:szCs w:val="24"/>
                <w:highlight w:val="none"/>
                <w:lang w:val="en-US" w:eastAsia="zh-CN"/>
              </w:rPr>
            </w:pPr>
          </w:p>
        </w:tc>
        <w:tc>
          <w:tcPr>
            <w:tcW w:w="6508" w:type="dxa"/>
            <w:noWrap w:val="0"/>
            <w:vAlign w:val="center"/>
          </w:tcPr>
          <w:p w14:paraId="0915F5B1">
            <w:pPr>
              <w:keepNext w:val="0"/>
              <w:pageBreakBefore w:val="0"/>
              <w:kinsoku/>
              <w:wordWrap/>
              <w:overflowPunct/>
              <w:topLinePunct w:val="0"/>
              <w:bidi w:val="0"/>
              <w:spacing w:line="264" w:lineRule="auto"/>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kern w:val="0"/>
                <w:sz w:val="24"/>
                <w:highlight w:val="none"/>
                <w:lang w:val="en-US" w:eastAsia="zh-CN"/>
              </w:rPr>
              <w:t>根据服装类、帽类实物样品的制作工艺(包括裁剪、缝纫、拼接、针脚密度均匀、松紧适宜等)进行综合打分。(评分范围：3，2.5，2，1.5，1，0.5，0分)</w:t>
            </w:r>
          </w:p>
        </w:tc>
        <w:tc>
          <w:tcPr>
            <w:tcW w:w="879" w:type="dxa"/>
            <w:noWrap w:val="0"/>
            <w:vAlign w:val="center"/>
          </w:tcPr>
          <w:p w14:paraId="4A0B3E28">
            <w:pPr>
              <w:keepNext w:val="0"/>
              <w:pageBreakBefore w:val="0"/>
              <w:kinsoku/>
              <w:wordWrap/>
              <w:overflowPunct/>
              <w:topLinePunct w:val="0"/>
              <w:autoSpaceDE w:val="0"/>
              <w:autoSpaceDN w:val="0"/>
              <w:bidi w:val="0"/>
              <w:adjustRightInd w:val="0"/>
              <w:spacing w:line="264"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3分</w:t>
            </w:r>
          </w:p>
        </w:tc>
      </w:tr>
      <w:tr w14:paraId="6D115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22" w:type="dxa"/>
            <w:vMerge w:val="continue"/>
            <w:noWrap w:val="0"/>
            <w:vAlign w:val="center"/>
          </w:tcPr>
          <w:p w14:paraId="541C8E18">
            <w:pPr>
              <w:keepNext w:val="0"/>
              <w:pageBreakBefore w:val="0"/>
              <w:kinsoku/>
              <w:wordWrap/>
              <w:overflowPunct/>
              <w:topLinePunct w:val="0"/>
              <w:bidi w:val="0"/>
              <w:spacing w:line="264" w:lineRule="auto"/>
              <w:jc w:val="center"/>
              <w:textAlignment w:val="auto"/>
              <w:rPr>
                <w:rFonts w:hint="eastAsia" w:ascii="仿宋" w:hAnsi="仿宋" w:eastAsia="仿宋" w:cs="仿宋"/>
                <w:b/>
                <w:bCs w:val="0"/>
                <w:color w:val="auto"/>
                <w:sz w:val="24"/>
                <w:szCs w:val="24"/>
                <w:highlight w:val="none"/>
                <w:lang w:val="en-US" w:eastAsia="zh-CN"/>
              </w:rPr>
            </w:pPr>
          </w:p>
        </w:tc>
        <w:tc>
          <w:tcPr>
            <w:tcW w:w="1313" w:type="dxa"/>
            <w:vMerge w:val="continue"/>
            <w:noWrap w:val="0"/>
            <w:vAlign w:val="center"/>
          </w:tcPr>
          <w:p w14:paraId="7C1C99B6">
            <w:pPr>
              <w:keepNext w:val="0"/>
              <w:keepLines w:val="0"/>
              <w:pageBreakBefore w:val="0"/>
              <w:tabs>
                <w:tab w:val="left" w:pos="0"/>
              </w:tabs>
              <w:kinsoku/>
              <w:wordWrap/>
              <w:overflowPunct/>
              <w:topLinePunct w:val="0"/>
              <w:autoSpaceDE w:val="0"/>
              <w:autoSpaceDN w:val="0"/>
              <w:bidi w:val="0"/>
              <w:adjustRightInd w:val="0"/>
              <w:snapToGrid/>
              <w:spacing w:line="264" w:lineRule="auto"/>
              <w:textAlignment w:val="auto"/>
              <w:rPr>
                <w:rFonts w:hint="eastAsia" w:ascii="仿宋" w:hAnsi="仿宋" w:eastAsia="仿宋" w:cs="仿宋"/>
                <w:color w:val="auto"/>
                <w:spacing w:val="0"/>
                <w:sz w:val="24"/>
                <w:szCs w:val="24"/>
                <w:highlight w:val="none"/>
                <w:lang w:val="en-US" w:eastAsia="zh-CN"/>
              </w:rPr>
            </w:pPr>
          </w:p>
        </w:tc>
        <w:tc>
          <w:tcPr>
            <w:tcW w:w="6508" w:type="dxa"/>
            <w:noWrap w:val="0"/>
            <w:vAlign w:val="center"/>
          </w:tcPr>
          <w:p w14:paraId="72C76976">
            <w:pPr>
              <w:keepNext w:val="0"/>
              <w:pageBreakBefore w:val="0"/>
              <w:kinsoku/>
              <w:wordWrap/>
              <w:overflowPunct/>
              <w:topLinePunct w:val="0"/>
              <w:bidi w:val="0"/>
              <w:spacing w:line="264" w:lineRule="auto"/>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kern w:val="0"/>
                <w:sz w:val="24"/>
                <w:highlight w:val="none"/>
                <w:lang w:val="en-US" w:eastAsia="zh-CN"/>
              </w:rPr>
              <w:t>根据鞋类实物样品的整体外观平整、平稳、清洁、对称,帮面、衬里无瑕疵、污渍，鞋垫平整、牢固等质量情况进行综合打分。(评分范围：3，2.5，2，1.5，1，0.5，0分)</w:t>
            </w:r>
          </w:p>
        </w:tc>
        <w:tc>
          <w:tcPr>
            <w:tcW w:w="879" w:type="dxa"/>
            <w:noWrap w:val="0"/>
            <w:vAlign w:val="center"/>
          </w:tcPr>
          <w:p w14:paraId="4B55E506">
            <w:pPr>
              <w:keepNext w:val="0"/>
              <w:pageBreakBefore w:val="0"/>
              <w:kinsoku/>
              <w:wordWrap/>
              <w:overflowPunct/>
              <w:topLinePunct w:val="0"/>
              <w:autoSpaceDE w:val="0"/>
              <w:autoSpaceDN w:val="0"/>
              <w:bidi w:val="0"/>
              <w:adjustRightInd w:val="0"/>
              <w:spacing w:line="264"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3分</w:t>
            </w:r>
          </w:p>
        </w:tc>
      </w:tr>
      <w:tr w14:paraId="6DA96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22" w:type="dxa"/>
            <w:vMerge w:val="continue"/>
            <w:noWrap w:val="0"/>
            <w:vAlign w:val="center"/>
          </w:tcPr>
          <w:p w14:paraId="11DF697C">
            <w:pPr>
              <w:keepNext w:val="0"/>
              <w:pageBreakBefore w:val="0"/>
              <w:kinsoku/>
              <w:wordWrap/>
              <w:overflowPunct/>
              <w:topLinePunct w:val="0"/>
              <w:bidi w:val="0"/>
              <w:spacing w:line="264" w:lineRule="auto"/>
              <w:jc w:val="center"/>
              <w:textAlignment w:val="auto"/>
              <w:rPr>
                <w:rFonts w:hint="eastAsia" w:ascii="仿宋" w:hAnsi="仿宋" w:eastAsia="仿宋" w:cs="仿宋"/>
                <w:b/>
                <w:bCs w:val="0"/>
                <w:color w:val="auto"/>
                <w:sz w:val="24"/>
                <w:szCs w:val="24"/>
                <w:highlight w:val="none"/>
                <w:lang w:val="en-US" w:eastAsia="zh-CN"/>
              </w:rPr>
            </w:pPr>
          </w:p>
        </w:tc>
        <w:tc>
          <w:tcPr>
            <w:tcW w:w="1313" w:type="dxa"/>
            <w:vMerge w:val="continue"/>
            <w:noWrap w:val="0"/>
            <w:vAlign w:val="center"/>
          </w:tcPr>
          <w:p w14:paraId="6CC8C704">
            <w:pPr>
              <w:keepNext w:val="0"/>
              <w:keepLines w:val="0"/>
              <w:pageBreakBefore w:val="0"/>
              <w:tabs>
                <w:tab w:val="left" w:pos="0"/>
              </w:tabs>
              <w:kinsoku/>
              <w:wordWrap/>
              <w:overflowPunct/>
              <w:topLinePunct w:val="0"/>
              <w:autoSpaceDE w:val="0"/>
              <w:autoSpaceDN w:val="0"/>
              <w:bidi w:val="0"/>
              <w:adjustRightInd w:val="0"/>
              <w:snapToGrid/>
              <w:spacing w:line="264" w:lineRule="auto"/>
              <w:textAlignment w:val="auto"/>
              <w:rPr>
                <w:rFonts w:hint="eastAsia" w:ascii="仿宋" w:hAnsi="仿宋" w:eastAsia="仿宋" w:cs="仿宋"/>
                <w:color w:val="auto"/>
                <w:spacing w:val="0"/>
                <w:sz w:val="24"/>
                <w:szCs w:val="24"/>
                <w:highlight w:val="none"/>
                <w:lang w:val="en-US" w:eastAsia="zh-CN"/>
              </w:rPr>
            </w:pPr>
          </w:p>
        </w:tc>
        <w:tc>
          <w:tcPr>
            <w:tcW w:w="6508" w:type="dxa"/>
            <w:noWrap w:val="0"/>
            <w:vAlign w:val="center"/>
          </w:tcPr>
          <w:p w14:paraId="356F90E9">
            <w:pPr>
              <w:keepNext w:val="0"/>
              <w:pageBreakBefore w:val="0"/>
              <w:kinsoku/>
              <w:wordWrap/>
              <w:overflowPunct/>
              <w:topLinePunct w:val="0"/>
              <w:bidi w:val="0"/>
              <w:spacing w:line="264" w:lineRule="auto"/>
              <w:textAlignment w:val="auto"/>
              <w:rPr>
                <w:rFonts w:hint="eastAsia" w:ascii="仿宋" w:hAnsi="仿宋" w:eastAsia="仿宋" w:cs="仿宋"/>
                <w:color w:val="auto"/>
                <w:spacing w:val="0"/>
                <w:sz w:val="24"/>
                <w:szCs w:val="24"/>
                <w:highlight w:val="none"/>
                <w:lang w:val="en-US" w:eastAsia="zh-CN"/>
              </w:rPr>
            </w:pPr>
            <w:r>
              <w:rPr>
                <w:rFonts w:hint="eastAsia" w:ascii="仿宋" w:hAnsi="仿宋" w:eastAsia="仿宋" w:cs="仿宋"/>
                <w:color w:val="auto"/>
                <w:kern w:val="0"/>
                <w:sz w:val="24"/>
                <w:highlight w:val="none"/>
                <w:lang w:val="en-US" w:eastAsia="zh-CN"/>
              </w:rPr>
              <w:t>根据标志类实物样品的整体外观质量、材质、色彩效果等情况进行综合打分。(评分范围：2，1.5，1，0.5，0分)</w:t>
            </w:r>
          </w:p>
        </w:tc>
        <w:tc>
          <w:tcPr>
            <w:tcW w:w="879" w:type="dxa"/>
            <w:noWrap w:val="0"/>
            <w:vAlign w:val="center"/>
          </w:tcPr>
          <w:p w14:paraId="50D7F590">
            <w:pPr>
              <w:keepNext w:val="0"/>
              <w:pageBreakBefore w:val="0"/>
              <w:kinsoku/>
              <w:wordWrap/>
              <w:overflowPunct/>
              <w:topLinePunct w:val="0"/>
              <w:autoSpaceDE w:val="0"/>
              <w:autoSpaceDN w:val="0"/>
              <w:bidi w:val="0"/>
              <w:adjustRightInd w:val="0"/>
              <w:spacing w:line="264" w:lineRule="auto"/>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2分</w:t>
            </w:r>
          </w:p>
        </w:tc>
      </w:tr>
    </w:tbl>
    <w:p w14:paraId="2AB6EA55">
      <w:pPr>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rPr>
        <w:t>5.</w:t>
      </w:r>
      <w:r>
        <w:rPr>
          <w:rFonts w:hint="eastAsia" w:ascii="仿宋" w:hAnsi="仿宋" w:eastAsia="仿宋" w:cs="仿宋"/>
          <w:b/>
          <w:bCs/>
          <w:color w:val="auto"/>
          <w:sz w:val="24"/>
          <w:lang w:val="en-US" w:eastAsia="zh-CN"/>
        </w:rPr>
        <w:t>2</w:t>
      </w:r>
      <w:r>
        <w:rPr>
          <w:rFonts w:hint="eastAsia" w:ascii="仿宋" w:hAnsi="仿宋" w:eastAsia="仿宋" w:cs="仿宋"/>
          <w:b/>
          <w:bCs/>
          <w:color w:val="auto"/>
          <w:sz w:val="24"/>
        </w:rPr>
        <w:t xml:space="preserve"> 投标人报价满分为</w:t>
      </w:r>
      <w:r>
        <w:rPr>
          <w:rFonts w:hint="eastAsia" w:ascii="仿宋" w:hAnsi="仿宋" w:eastAsia="仿宋" w:cs="仿宋"/>
          <w:b/>
          <w:bCs/>
          <w:color w:val="auto"/>
          <w:sz w:val="24"/>
          <w:lang w:val="en-US" w:eastAsia="zh-CN"/>
        </w:rPr>
        <w:t>3</w:t>
      </w:r>
      <w:r>
        <w:rPr>
          <w:rFonts w:hint="eastAsia" w:ascii="仿宋" w:hAnsi="仿宋" w:eastAsia="仿宋" w:cs="仿宋"/>
          <w:b/>
          <w:bCs/>
          <w:color w:val="auto"/>
          <w:sz w:val="24"/>
        </w:rPr>
        <w:t>0分，报价权重</w:t>
      </w:r>
      <w:r>
        <w:rPr>
          <w:rFonts w:hint="eastAsia" w:ascii="仿宋" w:hAnsi="仿宋" w:eastAsia="仿宋" w:cs="仿宋"/>
          <w:b/>
          <w:bCs/>
          <w:color w:val="auto"/>
          <w:sz w:val="24"/>
          <w:lang w:val="en-US" w:eastAsia="zh-CN"/>
        </w:rPr>
        <w:t>3</w:t>
      </w:r>
      <w:r>
        <w:rPr>
          <w:rFonts w:hint="eastAsia" w:ascii="仿宋" w:hAnsi="仿宋" w:eastAsia="仿宋" w:cs="仿宋"/>
          <w:b/>
          <w:bCs/>
          <w:color w:val="auto"/>
          <w:sz w:val="24"/>
        </w:rPr>
        <w:t>0%，由评标委员会根据以下内容统一</w:t>
      </w:r>
      <w:r>
        <w:rPr>
          <w:rFonts w:hint="eastAsia" w:ascii="仿宋" w:hAnsi="仿宋" w:eastAsia="仿宋" w:cs="仿宋"/>
          <w:b/>
          <w:bCs/>
          <w:color w:val="auto"/>
          <w:sz w:val="24"/>
        </w:rPr>
        <w:t>计算打分：</w:t>
      </w:r>
    </w:p>
    <w:p w14:paraId="462B022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w:t>
      </w:r>
      <w:r>
        <w:rPr>
          <w:rFonts w:hint="eastAsia" w:ascii="仿宋" w:hAnsi="仿宋" w:eastAsia="仿宋" w:cs="仿宋"/>
          <w:color w:val="auto"/>
          <w:sz w:val="24"/>
          <w:lang w:val="en-US" w:eastAsia="zh-CN"/>
        </w:rPr>
        <w:t>2</w:t>
      </w:r>
      <w:r>
        <w:rPr>
          <w:rFonts w:hint="eastAsia" w:ascii="仿宋" w:hAnsi="仿宋" w:eastAsia="仿宋" w:cs="仿宋"/>
          <w:color w:val="auto"/>
          <w:sz w:val="24"/>
        </w:rPr>
        <w:t>.1 报价评分应在投标报价范围口径一致的评定价基础上进行。属招标文件不清楚引起的报价内容和口径不一致的，则按有关规定统一调整投标报价内容和口径，计算出投标人的最终评定价。属投标人失误造成的报价差错和遗漏，不得调整。</w:t>
      </w:r>
    </w:p>
    <w:p w14:paraId="497ECD2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w:t>
      </w:r>
      <w:r>
        <w:rPr>
          <w:rFonts w:hint="eastAsia" w:ascii="仿宋" w:hAnsi="仿宋" w:eastAsia="仿宋" w:cs="仿宋"/>
          <w:color w:val="auto"/>
          <w:sz w:val="24"/>
          <w:lang w:val="en-US" w:eastAsia="zh-CN"/>
        </w:rPr>
        <w:t>2</w:t>
      </w:r>
      <w:r>
        <w:rPr>
          <w:rFonts w:hint="eastAsia" w:ascii="仿宋" w:hAnsi="仿宋" w:eastAsia="仿宋" w:cs="仿宋"/>
          <w:color w:val="auto"/>
          <w:sz w:val="24"/>
        </w:rPr>
        <w:t>.2 最终报价超过最高限价的投标人不进入报价评分。</w:t>
      </w:r>
    </w:p>
    <w:p w14:paraId="1246579E">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w:t>
      </w:r>
      <w:r>
        <w:rPr>
          <w:rFonts w:hint="eastAsia" w:ascii="仿宋" w:hAnsi="仿宋" w:eastAsia="仿宋" w:cs="仿宋"/>
          <w:color w:val="auto"/>
          <w:sz w:val="24"/>
          <w:lang w:val="en-US" w:eastAsia="zh-CN"/>
        </w:rPr>
        <w:t>2</w:t>
      </w:r>
      <w:r>
        <w:rPr>
          <w:rFonts w:hint="eastAsia" w:ascii="仿宋" w:hAnsi="仿宋" w:eastAsia="仿宋" w:cs="仿宋"/>
          <w:color w:val="auto"/>
          <w:sz w:val="24"/>
        </w:rPr>
        <w:t>.3 最终报价有漏项的或报价数量少于招标文件要求数量的，其报价无效，且报价得分为0分，并不得推荐为中标候选人。</w:t>
      </w:r>
    </w:p>
    <w:p w14:paraId="0FADC67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如最终报价有增项的或报价数量多于招标文件要求数量的，不对其投标价格进行修正。若该投标人中标的，将按其承诺的有利于采购人的增项和数量进行供货，风险由中标人自行承担。</w:t>
      </w:r>
    </w:p>
    <w:p w14:paraId="61C5CF81">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rPr>
        <w:t>5.</w:t>
      </w:r>
      <w:r>
        <w:rPr>
          <w:rFonts w:hint="eastAsia" w:ascii="仿宋" w:hAnsi="仿宋" w:eastAsia="仿宋" w:cs="仿宋"/>
          <w:b/>
          <w:color w:val="auto"/>
          <w:sz w:val="24"/>
          <w:lang w:val="en-US" w:eastAsia="zh-CN"/>
        </w:rPr>
        <w:t>2</w:t>
      </w:r>
      <w:r>
        <w:rPr>
          <w:rFonts w:hint="eastAsia" w:ascii="仿宋" w:hAnsi="仿宋" w:eastAsia="仿宋" w:cs="仿宋"/>
          <w:b/>
          <w:color w:val="auto"/>
          <w:sz w:val="24"/>
        </w:rPr>
        <w:t>.4 报价得分按以下方式计算：</w:t>
      </w:r>
    </w:p>
    <w:p w14:paraId="625A8542">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（1）评标基准价=</w:t>
      </w:r>
      <w:r>
        <w:rPr>
          <w:rFonts w:hint="eastAsia" w:ascii="仿宋" w:hAnsi="仿宋" w:eastAsia="仿宋" w:cs="仿宋"/>
          <w:color w:val="auto"/>
          <w:sz w:val="24"/>
        </w:rPr>
        <w:t>各有效供应商中的最低报价</w:t>
      </w:r>
      <w:r>
        <w:rPr>
          <w:rFonts w:hint="eastAsia" w:ascii="仿宋" w:hAnsi="仿宋" w:eastAsia="仿宋" w:cs="仿宋"/>
          <w:bCs/>
          <w:color w:val="auto"/>
          <w:sz w:val="24"/>
        </w:rPr>
        <w:t>；</w:t>
      </w:r>
    </w:p>
    <w:p w14:paraId="139A17F2">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（2）投标报价等于评标基准价的得</w:t>
      </w:r>
      <w:r>
        <w:rPr>
          <w:rFonts w:hint="eastAsia" w:ascii="仿宋" w:hAnsi="仿宋" w:eastAsia="仿宋" w:cs="仿宋"/>
          <w:bCs/>
          <w:color w:val="auto"/>
          <w:sz w:val="24"/>
          <w:lang w:val="en-US" w:eastAsia="zh-CN"/>
        </w:rPr>
        <w:t>3</w:t>
      </w:r>
      <w:r>
        <w:rPr>
          <w:rFonts w:hint="eastAsia" w:ascii="仿宋" w:hAnsi="仿宋" w:eastAsia="仿宋" w:cs="仿宋"/>
          <w:bCs/>
          <w:color w:val="auto"/>
          <w:sz w:val="24"/>
        </w:rPr>
        <w:t>0分，其他投标人的报价得分按下列公式计算：</w:t>
      </w:r>
    </w:p>
    <w:p w14:paraId="71F499A0">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color w:val="auto"/>
          <w:sz w:val="24"/>
        </w:rPr>
        <w:t>投标报价得分=（评标基准价/投标报价）×报价权重×100。</w:t>
      </w:r>
    </w:p>
    <w:p w14:paraId="219160FA">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w:t>
      </w:r>
      <w:r>
        <w:rPr>
          <w:rFonts w:hint="eastAsia" w:ascii="仿宋" w:hAnsi="仿宋" w:eastAsia="仿宋" w:cs="仿宋"/>
          <w:color w:val="auto"/>
          <w:sz w:val="24"/>
          <w:lang w:val="en-US" w:eastAsia="zh-CN"/>
        </w:rPr>
        <w:t>3</w:t>
      </w:r>
      <w:r>
        <w:rPr>
          <w:rFonts w:hint="eastAsia" w:ascii="仿宋" w:hAnsi="仿宋" w:eastAsia="仿宋" w:cs="仿宋"/>
          <w:color w:val="auto"/>
          <w:sz w:val="24"/>
        </w:rPr>
        <w:t xml:space="preserve"> 本项目最终得分=资信商务及技术得分＋报价得分；</w:t>
      </w:r>
    </w:p>
    <w:p w14:paraId="6D57FAA9">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sz w:val="24"/>
        </w:rPr>
        <w:t>5.</w:t>
      </w:r>
      <w:r>
        <w:rPr>
          <w:rFonts w:hint="eastAsia" w:ascii="仿宋" w:hAnsi="仿宋" w:eastAsia="仿宋" w:cs="仿宋"/>
          <w:color w:val="auto"/>
          <w:sz w:val="24"/>
          <w:lang w:val="en-US" w:eastAsia="zh-CN"/>
        </w:rPr>
        <w:t>4</w:t>
      </w:r>
      <w:r>
        <w:rPr>
          <w:rFonts w:hint="eastAsia" w:ascii="仿宋" w:hAnsi="仿宋" w:eastAsia="仿宋" w:cs="仿宋"/>
          <w:color w:val="auto"/>
          <w:sz w:val="24"/>
        </w:rPr>
        <w:t xml:space="preserve"> 评分时保留小数</w:t>
      </w:r>
      <w:r>
        <w:rPr>
          <w:rFonts w:hint="eastAsia" w:ascii="仿宋" w:hAnsi="仿宋" w:eastAsia="仿宋" w:cs="仿宋"/>
          <w:color w:val="auto"/>
          <w:sz w:val="24"/>
          <w:lang w:val="en-US" w:eastAsia="zh-CN"/>
        </w:rPr>
        <w:t>1</w:t>
      </w:r>
      <w:r>
        <w:rPr>
          <w:rFonts w:hint="eastAsia" w:ascii="仿宋" w:hAnsi="仿宋" w:eastAsia="仿宋" w:cs="仿宋"/>
          <w:color w:val="auto"/>
          <w:sz w:val="24"/>
        </w:rPr>
        <w:t>位，计算评分</w:t>
      </w:r>
      <w:r>
        <w:rPr>
          <w:rFonts w:hint="eastAsia" w:ascii="仿宋" w:hAnsi="仿宋" w:eastAsia="仿宋" w:cs="仿宋"/>
          <w:color w:val="auto"/>
          <w:sz w:val="24"/>
          <w:lang w:val="en-US" w:eastAsia="zh-CN"/>
        </w:rPr>
        <w:t>平均</w:t>
      </w:r>
      <w:r>
        <w:rPr>
          <w:rFonts w:hint="eastAsia" w:ascii="仿宋" w:hAnsi="仿宋" w:eastAsia="仿宋" w:cs="仿宋"/>
          <w:color w:val="auto"/>
          <w:sz w:val="24"/>
        </w:rPr>
        <w:t>值时保留小数2位，小数点采用四舍五入方法。</w:t>
      </w:r>
    </w:p>
    <w:p w14:paraId="63AEE5E8">
      <w:pPr>
        <w:pStyle w:val="5"/>
        <w:keepNext/>
        <w:keepLines/>
        <w:pageBreakBefore w:val="0"/>
        <w:widowControl w:val="0"/>
        <w:kinsoku/>
        <w:wordWrap/>
        <w:overflowPunct/>
        <w:topLinePunct w:val="0"/>
        <w:autoSpaceDE/>
        <w:autoSpaceDN/>
        <w:bidi w:val="0"/>
        <w:adjustRightInd/>
        <w:snapToGrid/>
        <w:spacing w:before="240" w:after="240"/>
        <w:ind w:firstLine="0" w:firstLineChars="0"/>
        <w:textAlignment w:val="auto"/>
        <w:rPr>
          <w:rFonts w:hint="eastAsia" w:ascii="仿宋" w:hAnsi="仿宋" w:eastAsia="仿宋" w:cs="仿宋"/>
          <w:bCs w:val="0"/>
          <w:color w:val="auto"/>
        </w:rPr>
      </w:pPr>
      <w:bookmarkStart w:id="366" w:name="_Toc28304"/>
      <w:bookmarkStart w:id="367" w:name="_Toc12499"/>
      <w:bookmarkStart w:id="368" w:name="_Toc335664301"/>
      <w:bookmarkStart w:id="369" w:name="_Toc493956082"/>
      <w:r>
        <w:rPr>
          <w:rFonts w:hint="eastAsia" w:ascii="仿宋" w:hAnsi="仿宋" w:eastAsia="仿宋" w:cs="仿宋"/>
          <w:bCs w:val="0"/>
          <w:color w:val="auto"/>
        </w:rPr>
        <w:t>六  评审纪律和要求</w:t>
      </w:r>
      <w:bookmarkEnd w:id="366"/>
      <w:bookmarkEnd w:id="367"/>
      <w:bookmarkEnd w:id="368"/>
      <w:bookmarkEnd w:id="369"/>
    </w:p>
    <w:p w14:paraId="0E12427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6.1 评审专家必须公平、公正评审，遵纪守法，客观、廉洁地履行职责。</w:t>
      </w:r>
    </w:p>
    <w:p w14:paraId="6B96335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6.2 评审专家在评审开始前，应关闭并上交随身携带的各种通信工具。</w:t>
      </w:r>
    </w:p>
    <w:p w14:paraId="0E7691E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6.3 评审专家在评审过程中，未经许可不得中途离开评审现场，不得迟到早退。</w:t>
      </w:r>
    </w:p>
    <w:p w14:paraId="0004708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6.4 评审专家和工作人员不得透露评审过程中的讨论情况和评审结果。</w:t>
      </w:r>
    </w:p>
    <w:p w14:paraId="2B1463A1">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6.5 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44B8F90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6.6 采购人、采购代理机构不得向评标委员会的评审专家作倾向性、误导性的解释或者说明。</w:t>
      </w:r>
    </w:p>
    <w:p w14:paraId="1A119AE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6.7 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0D2E90EB">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szCs w:val="21"/>
        </w:rPr>
        <w:t>6.8 评审专家在评审过程中不得将自己的观点强加给其他评审专家，评审专家应自主发表见解，对评审意见承担个人责任。</w:t>
      </w:r>
    </w:p>
    <w:p w14:paraId="0897995B">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6.9 评审结束后，评标委员会应向采购代理机构提交项目评审报告。评审报告是采购人确定中标人的合法依据，评标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69FE615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6.10 评审专家应当独立、客观、公正地提出评审意见，不得带有倾向性，不得影响其他评审专家评审，并在评审报告上签字；如对评审报告有异议的，可在报告上签署不同意见，并说明理由，否则将视为同意。</w:t>
      </w:r>
    </w:p>
    <w:p w14:paraId="22939BCA">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6.11 评审专家应当遵守评审工作纪律，不得泄露评审文件、评审情况和评审中获悉的商业秘密。</w:t>
      </w:r>
    </w:p>
    <w:p w14:paraId="3051DBCE">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评标委员会在评审过程中发现投标人有行贿、提供虚假材料或者串通等违法行为的，应当及时向财政部门报告。</w:t>
      </w:r>
    </w:p>
    <w:p w14:paraId="520AF693">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6.12 招标文件内容违反国家有关强制性规定的，评标委员会应当停止评审并向采购代理机构说明情况。</w:t>
      </w:r>
    </w:p>
    <w:p w14:paraId="48DF6493">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6.13 评审专家应当配合采购代理机构答复投标人提出的质疑。</w:t>
      </w:r>
    </w:p>
    <w:p w14:paraId="220F805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6.14 评审专家应当配合财政部门的投诉处理工作。</w:t>
      </w:r>
    </w:p>
    <w:p w14:paraId="09E20FE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6.15评审专家有如下行为之一的，责令改正，给予警告，可以并处一千元以下的罚款：</w:t>
      </w:r>
    </w:p>
    <w:p w14:paraId="51FEFD7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6.15.1 明知应当回避而未主动回避的；</w:t>
      </w:r>
    </w:p>
    <w:p w14:paraId="44A363B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6.15.2 在知道自己为评审专家身份后至评审结束前的时段内私下接触投标人的；</w:t>
      </w:r>
    </w:p>
    <w:p w14:paraId="0F774E8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6.15.3 在评审过程中擅离职守，影响评审程序正常进行的；</w:t>
      </w:r>
    </w:p>
    <w:p w14:paraId="2573D296">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6.15.4 在评审过程有明显不合理或者不正当倾向性的；</w:t>
      </w:r>
    </w:p>
    <w:p w14:paraId="41DCEE7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6.15.5 未按招标文件规定的评审方法和标准进行评审的。</w:t>
      </w:r>
    </w:p>
    <w:p w14:paraId="43D6C03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6.15.6 上述6.15.1至6.15.5行为影响中标结果的，中标结果无效。</w:t>
      </w:r>
    </w:p>
    <w:p w14:paraId="1F7A250B">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6.16 采购代理机构可对各评审专家的专业技术水平和职业道德素质等情况进行评价，并可将评价意见在评审结束后2个工作日内反馈给财政部门，财政部门以此作为对评审专家的考核管理依据。</w:t>
      </w:r>
    </w:p>
    <w:p w14:paraId="4613666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6.17 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6C482CC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政府采购评审专家与投标人存在利害关系未回避的，处2万元以上5万元以下的罚款，禁止其参加政府采购评审活动。</w:t>
      </w:r>
    </w:p>
    <w:p w14:paraId="748A9E0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政府采购评审专家收受采购人、采购代理机构、投标人贿赂或者获取其他不正当利益，构成犯罪的，依法追究刑事责任；尚不构成犯罪的，处2万元以上5万元以下的罚款，禁止其参加政府采购评审活动。</w:t>
      </w:r>
    </w:p>
    <w:p w14:paraId="72CCBDA0">
      <w:pPr>
        <w:spacing w:line="360" w:lineRule="auto"/>
        <w:ind w:firstLine="480" w:firstLineChars="200"/>
        <w:rPr>
          <w:rFonts w:hint="eastAsia" w:ascii="仿宋" w:hAnsi="仿宋" w:eastAsia="仿宋" w:cs="仿宋"/>
          <w:color w:val="auto"/>
        </w:rPr>
      </w:pPr>
      <w:r>
        <w:rPr>
          <w:rFonts w:hint="eastAsia" w:ascii="仿宋" w:hAnsi="仿宋" w:eastAsia="仿宋" w:cs="仿宋"/>
          <w:color w:val="auto"/>
          <w:sz w:val="24"/>
        </w:rPr>
        <w:t>政府采购评审专家有上述违法行为的，其评审意见无效，不得获取评审费；有违法所得的，没收违法所得；给他人造成损失的，依法承担民事责任。</w:t>
      </w:r>
    </w:p>
    <w:p w14:paraId="4013FA43">
      <w:pPr>
        <w:rPr>
          <w:rFonts w:hint="eastAsia" w:ascii="仿宋" w:hAnsi="仿宋" w:eastAsia="仿宋" w:cs="仿宋"/>
          <w:color w:val="auto"/>
        </w:rPr>
      </w:pPr>
    </w:p>
    <w:sectPr>
      <w:pgSz w:w="11906" w:h="16838"/>
      <w:pgMar w:top="1440" w:right="1531" w:bottom="1440" w:left="153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F8FCA">
    <w:pPr>
      <w:widowControl/>
      <w:pBdr>
        <w:top w:val="thickThinSmallGap" w:color="auto" w:sz="24" w:space="0"/>
      </w:pBdr>
      <w:tabs>
        <w:tab w:val="center" w:pos="4153"/>
        <w:tab w:val="right" w:pos="8306"/>
      </w:tabs>
      <w:snapToGrid w:val="0"/>
      <w:spacing w:line="300" w:lineRule="exact"/>
      <w:jc w:val="left"/>
    </w:pPr>
    <w:r>
      <w:rPr>
        <w:rFonts w:hint="eastAsia" w:ascii="宋体" w:hAnsi="宋体"/>
        <w:sz w:val="18"/>
        <w:szCs w:val="18"/>
      </w:rPr>
      <w:t xml:space="preserve">采购代理机构：遂昌一航采购代理有限公司　　      </w:t>
    </w:r>
    <w:r>
      <w:rPr>
        <w:rFonts w:ascii="宋体" w:hAnsi="宋体"/>
        <w:sz w:val="18"/>
        <w:szCs w:val="18"/>
      </w:rPr>
      <w:t xml:space="preserve">   </w:t>
    </w:r>
    <w:r>
      <w:rPr>
        <w:rFonts w:hint="eastAsia" w:ascii="宋体" w:hAnsi="宋体"/>
        <w:sz w:val="18"/>
        <w:szCs w:val="18"/>
      </w:rPr>
      <w:t xml:space="preserve"> 电 话：13754268787</w:t>
    </w:r>
    <w:r>
      <w:rPr>
        <w:rFonts w:ascii="宋体" w:hAnsi="宋体"/>
        <w:sz w:val="18"/>
        <w:szCs w:val="18"/>
      </w:rPr>
      <w:t xml:space="preserve">            传真</w:t>
    </w:r>
    <w:r>
      <w:rPr>
        <w:rFonts w:hint="eastAsia" w:ascii="宋体" w:hAnsi="宋体"/>
        <w:sz w:val="18"/>
        <w:szCs w:val="18"/>
      </w:rPr>
      <w:t>：0</w:t>
    </w:r>
    <w:r>
      <w:rPr>
        <w:rFonts w:ascii="宋体" w:hAnsi="宋体"/>
        <w:sz w:val="18"/>
        <w:szCs w:val="18"/>
      </w:rPr>
      <w:t>578-812696</w:t>
    </w:r>
    <w:r>
      <w:rPr>
        <w:rFonts w:hint="eastAsia" w:ascii="宋体" w:hAnsi="宋体"/>
        <w:sz w:val="18"/>
        <w:szCs w:val="18"/>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04E52">
    <w:pPr>
      <w:widowControl/>
      <w:pBdr>
        <w:top w:val="thickThinSmallGap" w:color="auto" w:sz="24" w:space="0"/>
      </w:pBdr>
      <w:tabs>
        <w:tab w:val="center" w:pos="4153"/>
        <w:tab w:val="right" w:pos="8306"/>
      </w:tabs>
      <w:snapToGrid w:val="0"/>
      <w:spacing w:line="300" w:lineRule="exact"/>
      <w:jc w:val="left"/>
    </w:pPr>
    <w:r>
      <w:rPr>
        <w:rFonts w:hint="eastAsia" w:ascii="宋体"/>
        <w:sz w:val="18"/>
        <w:szCs w:val="18"/>
      </w:rPr>
      <w:t xml:space="preserve">采购代理机构：遂昌一航采购代理有限公司　　        </w:t>
    </w:r>
    <w:r>
      <w:rPr>
        <w:rFonts w:ascii="宋体"/>
        <w:sz w:val="18"/>
        <w:szCs w:val="18"/>
      </w:rPr>
      <w:t xml:space="preserve"> </w:t>
    </w:r>
    <w:r>
      <w:rPr>
        <w:rFonts w:hint="eastAsia" w:ascii="宋体"/>
        <w:sz w:val="18"/>
        <w:szCs w:val="18"/>
      </w:rPr>
      <w:t xml:space="preserve"> 电话：</w:t>
    </w:r>
    <w:r>
      <w:rPr>
        <w:rFonts w:hint="eastAsia" w:ascii="宋体"/>
        <w:sz w:val="18"/>
        <w:szCs w:val="18"/>
        <w:lang w:eastAsia="zh-CN"/>
      </w:rPr>
      <w:t>13754268787</w:t>
    </w:r>
    <w:r>
      <w:rPr>
        <w:rFonts w:ascii="宋体"/>
        <w:sz w:val="18"/>
        <w:szCs w:val="18"/>
      </w:rPr>
      <w:t xml:space="preserve">        </w:t>
    </w:r>
    <w:r>
      <w:rPr>
        <w:rFonts w:hint="eastAsia" w:ascii="宋体"/>
        <w:sz w:val="18"/>
        <w:szCs w:val="18"/>
      </w:rPr>
      <w:t xml:space="preserve"> </w:t>
    </w:r>
    <w:r>
      <w:rPr>
        <w:rFonts w:ascii="宋体"/>
        <w:sz w:val="18"/>
        <w:szCs w:val="18"/>
      </w:rPr>
      <w:t xml:space="preserve">  </w:t>
    </w:r>
    <w:r>
      <w:rPr>
        <w:rFonts w:hint="eastAsia" w:ascii="宋体"/>
        <w:sz w:val="18"/>
        <w:szCs w:val="18"/>
      </w:rPr>
      <w:t xml:space="preserve"> </w:t>
    </w:r>
    <w:r>
      <w:rPr>
        <w:rFonts w:ascii="宋体"/>
        <w:sz w:val="18"/>
        <w:szCs w:val="18"/>
      </w:rPr>
      <w:t xml:space="preserve"> 传真</w:t>
    </w:r>
    <w:r>
      <w:rPr>
        <w:rFonts w:hint="eastAsia" w:ascii="宋体"/>
        <w:sz w:val="18"/>
        <w:szCs w:val="18"/>
      </w:rPr>
      <w:t>：0</w:t>
    </w:r>
    <w:r>
      <w:rPr>
        <w:rFonts w:ascii="宋体"/>
        <w:sz w:val="18"/>
        <w:szCs w:val="18"/>
      </w:rPr>
      <w:t>578-8126963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F7838">
    <w:pPr>
      <w:widowControl/>
      <w:pBdr>
        <w:top w:val="thickThinSmallGap" w:color="auto" w:sz="24" w:space="0"/>
      </w:pBdr>
      <w:tabs>
        <w:tab w:val="center" w:pos="4153"/>
        <w:tab w:val="right" w:pos="8306"/>
      </w:tabs>
      <w:snapToGrid w:val="0"/>
      <w:spacing w:line="300" w:lineRule="exact"/>
      <w:jc w:val="left"/>
    </w:pPr>
    <w:r>
      <w:rPr>
        <w:rFonts w:hint="eastAsia" w:ascii="宋体"/>
        <w:sz w:val="18"/>
        <w:szCs w:val="18"/>
      </w:rPr>
      <w:t xml:space="preserve">采购代理机构：遂昌一航采购代理有限公司　　        </w:t>
    </w:r>
    <w:r>
      <w:rPr>
        <w:rFonts w:ascii="宋体"/>
        <w:sz w:val="18"/>
        <w:szCs w:val="18"/>
      </w:rPr>
      <w:t xml:space="preserve"> </w:t>
    </w:r>
    <w:r>
      <w:rPr>
        <w:rFonts w:hint="eastAsia" w:ascii="宋体"/>
        <w:sz w:val="18"/>
        <w:szCs w:val="18"/>
      </w:rPr>
      <w:t xml:space="preserve"> 电话：</w:t>
    </w:r>
    <w:r>
      <w:rPr>
        <w:rFonts w:hint="eastAsia" w:ascii="宋体"/>
        <w:sz w:val="18"/>
        <w:szCs w:val="18"/>
        <w:lang w:eastAsia="zh-CN"/>
      </w:rPr>
      <w:t>13754268787</w:t>
    </w:r>
    <w:r>
      <w:rPr>
        <w:rFonts w:ascii="宋体"/>
        <w:sz w:val="18"/>
        <w:szCs w:val="18"/>
      </w:rPr>
      <w:t xml:space="preserve">        </w:t>
    </w:r>
    <w:r>
      <w:rPr>
        <w:rFonts w:hint="eastAsia" w:ascii="宋体"/>
        <w:sz w:val="18"/>
        <w:szCs w:val="18"/>
      </w:rPr>
      <w:t xml:space="preserve"> </w:t>
    </w:r>
    <w:r>
      <w:rPr>
        <w:rFonts w:ascii="宋体"/>
        <w:sz w:val="18"/>
        <w:szCs w:val="18"/>
      </w:rPr>
      <w:t xml:space="preserve">  </w:t>
    </w:r>
    <w:r>
      <w:rPr>
        <w:rFonts w:hint="eastAsia" w:ascii="宋体"/>
        <w:sz w:val="18"/>
        <w:szCs w:val="18"/>
      </w:rPr>
      <w:t xml:space="preserve"> </w:t>
    </w:r>
    <w:r>
      <w:rPr>
        <w:rFonts w:ascii="宋体"/>
        <w:sz w:val="18"/>
        <w:szCs w:val="18"/>
      </w:rPr>
      <w:t xml:space="preserve"> 传真</w:t>
    </w:r>
    <w:r>
      <w:rPr>
        <w:rFonts w:hint="eastAsia" w:ascii="宋体"/>
        <w:sz w:val="18"/>
        <w:szCs w:val="18"/>
      </w:rPr>
      <w:t>：0</w:t>
    </w:r>
    <w:r>
      <w:rPr>
        <w:rFonts w:ascii="宋体"/>
        <w:sz w:val="18"/>
        <w:szCs w:val="18"/>
      </w:rPr>
      <w:t>578-8126963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BBAC6">
    <w:pPr>
      <w:widowControl/>
      <w:pBdr>
        <w:top w:val="thickThinSmallGap" w:color="auto" w:sz="24" w:space="0"/>
      </w:pBdr>
      <w:tabs>
        <w:tab w:val="center" w:pos="4153"/>
        <w:tab w:val="right" w:pos="8306"/>
      </w:tabs>
      <w:snapToGrid w:val="0"/>
      <w:spacing w:line="300" w:lineRule="exact"/>
      <w:jc w:val="left"/>
      <w:rPr>
        <w:rFonts w:hint="eastAsia"/>
      </w:rPr>
    </w:pPr>
    <w:r>
      <w:rPr>
        <w:rFonts w:hint="eastAsia" w:ascii="宋体" w:hAnsi="宋体"/>
        <w:sz w:val="18"/>
        <w:szCs w:val="18"/>
      </w:rPr>
      <w:t>采购代理机构：遂昌一航采购代理有限公司</w:t>
    </w:r>
    <w:r>
      <w:rPr>
        <w:rFonts w:hint="eastAsia" w:ascii="宋体"/>
        <w:sz w:val="18"/>
        <w:szCs w:val="18"/>
      </w:rPr>
      <w:t xml:space="preserve">　　        </w:t>
    </w:r>
    <w:r>
      <w:rPr>
        <w:rFonts w:ascii="宋体"/>
        <w:sz w:val="18"/>
        <w:szCs w:val="18"/>
      </w:rPr>
      <w:t xml:space="preserve"> </w:t>
    </w:r>
    <w:r>
      <w:rPr>
        <w:rFonts w:hint="eastAsia" w:ascii="宋体"/>
        <w:sz w:val="18"/>
        <w:szCs w:val="18"/>
      </w:rPr>
      <w:t xml:space="preserve"> 电话：13754268787</w:t>
    </w:r>
    <w:r>
      <w:rPr>
        <w:rFonts w:ascii="宋体"/>
        <w:sz w:val="18"/>
        <w:szCs w:val="18"/>
      </w:rPr>
      <w:t xml:space="preserve">        </w:t>
    </w:r>
    <w:r>
      <w:rPr>
        <w:rFonts w:hint="eastAsia" w:ascii="宋体"/>
        <w:sz w:val="18"/>
        <w:szCs w:val="18"/>
      </w:rPr>
      <w:t xml:space="preserve"> </w:t>
    </w:r>
    <w:r>
      <w:rPr>
        <w:rFonts w:ascii="宋体"/>
        <w:sz w:val="18"/>
        <w:szCs w:val="18"/>
      </w:rPr>
      <w:t xml:space="preserve">  </w:t>
    </w:r>
    <w:r>
      <w:rPr>
        <w:rFonts w:hint="eastAsia" w:ascii="宋体"/>
        <w:sz w:val="18"/>
        <w:szCs w:val="18"/>
      </w:rPr>
      <w:t xml:space="preserve"> </w:t>
    </w:r>
    <w:r>
      <w:rPr>
        <w:rFonts w:ascii="宋体"/>
        <w:sz w:val="18"/>
        <w:szCs w:val="18"/>
      </w:rPr>
      <w:t xml:space="preserve"> 传真</w:t>
    </w:r>
    <w:r>
      <w:rPr>
        <w:rFonts w:hint="eastAsia" w:ascii="宋体"/>
        <w:sz w:val="18"/>
        <w:szCs w:val="18"/>
      </w:rPr>
      <w:t>：0</w:t>
    </w:r>
    <w:r>
      <w:rPr>
        <w:rFonts w:ascii="宋体"/>
        <w:sz w:val="18"/>
        <w:szCs w:val="18"/>
      </w:rPr>
      <w:t>578-8126963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7558D">
    <w:pPr>
      <w:widowControl/>
      <w:pBdr>
        <w:top w:val="thickThinSmallGap" w:color="auto" w:sz="24" w:space="0"/>
      </w:pBdr>
      <w:tabs>
        <w:tab w:val="center" w:pos="4153"/>
        <w:tab w:val="right" w:pos="8306"/>
      </w:tabs>
      <w:snapToGrid w:val="0"/>
      <w:spacing w:line="300" w:lineRule="exact"/>
      <w:jc w:val="left"/>
      <w:rPr>
        <w:rFonts w:hint="eastAsia"/>
      </w:rPr>
    </w:pPr>
    <w:r>
      <w:rPr>
        <w:rFonts w:hint="eastAsia" w:ascii="宋体" w:hAnsi="宋体"/>
        <w:sz w:val="18"/>
        <w:szCs w:val="18"/>
      </w:rPr>
      <w:t xml:space="preserve">采购代理机构：遂昌一航采购代理有限公司　　        </w:t>
    </w:r>
    <w:r>
      <w:rPr>
        <w:rFonts w:ascii="宋体" w:hAnsi="宋体"/>
        <w:sz w:val="18"/>
        <w:szCs w:val="18"/>
      </w:rPr>
      <w:t xml:space="preserve"> </w:t>
    </w:r>
    <w:r>
      <w:rPr>
        <w:rFonts w:hint="eastAsia" w:ascii="宋体" w:hAnsi="宋体"/>
        <w:sz w:val="18"/>
        <w:szCs w:val="18"/>
      </w:rPr>
      <w:t xml:space="preserve"> 电 话：13754268787</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t xml:space="preserve">   传真</w:t>
    </w:r>
    <w:r>
      <w:rPr>
        <w:rFonts w:hint="eastAsia" w:ascii="宋体" w:hAnsi="宋体"/>
        <w:sz w:val="18"/>
        <w:szCs w:val="18"/>
      </w:rPr>
      <w:t>：0</w:t>
    </w:r>
    <w:r>
      <w:rPr>
        <w:rFonts w:ascii="宋体" w:hAnsi="宋体"/>
        <w:sz w:val="18"/>
        <w:szCs w:val="18"/>
      </w:rPr>
      <w:t>578-812696</w:t>
    </w:r>
    <w:r>
      <w:rPr>
        <w:rFonts w:hint="eastAsia" w:ascii="宋体" w:hAnsi="宋体"/>
        <w:sz w:val="18"/>
        <w:szCs w:val="18"/>
      </w:rPr>
      <w:t>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1A54B">
    <w:pPr>
      <w:pBdr>
        <w:bottom w:val="thickThinSmallGap" w:color="auto" w:sz="24" w:space="1"/>
      </w:pBdr>
      <w:tabs>
        <w:tab w:val="center" w:pos="4153"/>
        <w:tab w:val="left" w:pos="7680"/>
      </w:tabs>
      <w:adjustRightInd w:val="0"/>
      <w:spacing w:line="240" w:lineRule="atLeast"/>
      <w:jc w:val="left"/>
      <w:rPr>
        <w:rFonts w:hint="eastAsia" w:eastAsia="宋体"/>
        <w:lang w:eastAsia="zh-CN"/>
      </w:rPr>
    </w:pPr>
    <w:r>
      <w:rPr>
        <w:sz w:val="18"/>
        <w:szCs w:val="18"/>
      </w:rPr>
      <mc:AlternateContent>
        <mc:Choice Requires="wps">
          <w:drawing>
            <wp:anchor distT="0" distB="0" distL="114300" distR="114300" simplePos="0" relativeHeight="251659264" behindDoc="0" locked="0" layoutInCell="1" allowOverlap="1">
              <wp:simplePos x="0" y="0"/>
              <wp:positionH relativeFrom="margin">
                <wp:posOffset>5568315</wp:posOffset>
              </wp:positionH>
              <wp:positionV relativeFrom="paragraph">
                <wp:posOffset>0</wp:posOffset>
              </wp:positionV>
              <wp:extent cx="153035" cy="1651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53035" cy="165100"/>
                      </a:xfrm>
                      <a:prstGeom prst="rect">
                        <a:avLst/>
                      </a:prstGeom>
                      <a:noFill/>
                      <a:ln>
                        <a:noFill/>
                      </a:ln>
                    </wps:spPr>
                    <wps:txbx>
                      <w:txbxContent>
                        <w:p w14:paraId="7CE77FF0">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44</w:t>
                          </w:r>
                          <w:r>
                            <w:rPr>
                              <w:rFonts w:hint="eastAsia"/>
                            </w:rPr>
                            <w:fldChar w:fldCharType="end"/>
                          </w:r>
                        </w:p>
                      </w:txbxContent>
                    </wps:txbx>
                    <wps:bodyPr lIns="0" tIns="0" rIns="0" bIns="0" upright="0"/>
                  </wps:wsp>
                </a:graphicData>
              </a:graphic>
            </wp:anchor>
          </w:drawing>
        </mc:Choice>
        <mc:Fallback>
          <w:pict>
            <v:shape id="_x0000_s1026" o:spid="_x0000_s1026" o:spt="202" type="#_x0000_t202" style="position:absolute;left:0pt;margin-left:438.45pt;margin-top:0pt;height:13pt;width:12.05pt;mso-position-horizontal-relative:margin;z-index:251659264;mso-width-relative:page;mso-height-relative:page;" filled="f" stroked="f" coordsize="21600,21600" o:gfxdata="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Pf4dnTVAAAABwEAAA8AAAAAAAAAAQAgAAAAIgAAAGRycy9kb3ducmV2LnhtbFBLAQIUABQA&#10;AAAIAIdO4kDBncjwugEAAHEDAAAOAAAAAAAAAAEAIAAAACQBAABkcnMvZTJvRG9jLnhtbFBLBQYA&#10;AAAABgAGAFkBAABQBQAAAAA=&#10;">
              <v:fill on="f" focussize="0,0"/>
              <v:stroke on="f"/>
              <v:imagedata o:title=""/>
              <o:lock v:ext="edit" aspectratio="f"/>
              <v:textbox inset="0mm,0mm,0mm,0mm">
                <w:txbxContent>
                  <w:p w14:paraId="7CE77FF0">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44</w:t>
                    </w:r>
                    <w:r>
                      <w:rPr>
                        <w:rFonts w:hint="eastAsia"/>
                      </w:rPr>
                      <w:fldChar w:fldCharType="end"/>
                    </w:r>
                  </w:p>
                </w:txbxContent>
              </v:textbox>
            </v:shape>
          </w:pict>
        </mc:Fallback>
      </mc:AlternateContent>
    </w:r>
    <w:r>
      <w:rPr>
        <w:rFonts w:hint="eastAsia"/>
        <w:sz w:val="18"/>
        <w:szCs w:val="18"/>
        <w:lang w:eastAsia="zh-CN"/>
      </w:rPr>
      <w:t>遂昌县综合行政执法系统制式服装和标志采购项目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18D1A">
    <w:pPr>
      <w:pBdr>
        <w:bottom w:val="thickThinSmallGap" w:color="auto" w:sz="24" w:space="1"/>
      </w:pBdr>
      <w:tabs>
        <w:tab w:val="center" w:pos="4153"/>
        <w:tab w:val="left" w:pos="7680"/>
      </w:tabs>
      <w:adjustRightInd w:val="0"/>
      <w:spacing w:line="240" w:lineRule="atLeast"/>
      <w:jc w:val="left"/>
      <w:rPr>
        <w:rFonts w:hint="eastAsia" w:ascii="宋体" w:hAnsi="宋体" w:eastAsia="宋体" w:cs="宋体"/>
        <w:kern w:val="0"/>
        <w:sz w:val="18"/>
        <w:szCs w:val="18"/>
        <w:lang w:eastAsia="zh-CN"/>
      </w:rPr>
    </w:pPr>
    <w:r>
      <w:rPr>
        <w:sz w:val="18"/>
        <w:szCs w:val="18"/>
      </w:rPr>
      <mc:AlternateContent>
        <mc:Choice Requires="wps">
          <w:drawing>
            <wp:anchor distT="0" distB="0" distL="114300" distR="114300" simplePos="0" relativeHeight="251662336" behindDoc="0" locked="0" layoutInCell="1" allowOverlap="1">
              <wp:simplePos x="0" y="0"/>
              <wp:positionH relativeFrom="margin">
                <wp:posOffset>4647565</wp:posOffset>
              </wp:positionH>
              <wp:positionV relativeFrom="paragraph">
                <wp:posOffset>-28575</wp:posOffset>
              </wp:positionV>
              <wp:extent cx="988060" cy="24511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988060" cy="245110"/>
                      </a:xfrm>
                      <a:prstGeom prst="rect">
                        <a:avLst/>
                      </a:prstGeom>
                      <a:noFill/>
                      <a:ln>
                        <a:noFill/>
                      </a:ln>
                    </wps:spPr>
                    <wps:txbx>
                      <w:txbxContent>
                        <w:p w14:paraId="5831D335">
                          <w:pPr>
                            <w:pStyle w:val="16"/>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25</w:t>
                          </w:r>
                          <w:r>
                            <w:rPr>
                              <w:rFonts w:hint="eastAsia"/>
                            </w:rPr>
                            <w:fldChar w:fldCharType="end"/>
                          </w:r>
                          <w:r>
                            <w:rPr>
                              <w:rFonts w:hint="eastAsia"/>
                            </w:rPr>
                            <w:t xml:space="preserve"> 页</w:t>
                          </w:r>
                        </w:p>
                      </w:txbxContent>
                    </wps:txbx>
                    <wps:bodyPr lIns="0" tIns="0" rIns="0" bIns="0" upright="0"/>
                  </wps:wsp>
                </a:graphicData>
              </a:graphic>
            </wp:anchor>
          </w:drawing>
        </mc:Choice>
        <mc:Fallback>
          <w:pict>
            <v:shape id="_x0000_s1026" o:spid="_x0000_s1026" o:spt="202" type="#_x0000_t202" style="position:absolute;left:0pt;margin-left:365.95pt;margin-top:-2.25pt;height:19.3pt;width:77.8pt;mso-position-horizontal-relative:margin;z-index:251662336;mso-width-relative:page;mso-height-relative:page;" filled="f" stroked="f" coordsize="21600,21600" o:gfxdata="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ybWn7ZAAAACQEAAA8AAAAAAAAAAQAgAAAAIgAAAGRycy9kb3ducmV2LnhtbFBLAQIU&#10;ABQAAAAIAIdO4kDis590uQEAAHMDAAAOAAAAAAAAAAEAIAAAACgBAABkcnMvZTJvRG9jLnhtbFBL&#10;BQYAAAAABgAGAFkBAABTBQAAAAA=&#10;">
              <v:fill on="f" focussize="0,0"/>
              <v:stroke on="f"/>
              <v:imagedata o:title=""/>
              <o:lock v:ext="edit" aspectratio="f"/>
              <v:textbox inset="0mm,0mm,0mm,0mm">
                <w:txbxContent>
                  <w:p w14:paraId="5831D335">
                    <w:pPr>
                      <w:pStyle w:val="16"/>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25</w:t>
                    </w:r>
                    <w:r>
                      <w:rPr>
                        <w:rFonts w:hint="eastAsia"/>
                      </w:rPr>
                      <w:fldChar w:fldCharType="end"/>
                    </w:r>
                    <w:r>
                      <w:rPr>
                        <w:rFonts w:hint="eastAsia"/>
                      </w:rPr>
                      <w:t xml:space="preserve"> 页</w:t>
                    </w:r>
                  </w:p>
                </w:txbxContent>
              </v:textbox>
            </v:shape>
          </w:pict>
        </mc:Fallback>
      </mc:AlternateContent>
    </w:r>
    <w:r>
      <w:rPr>
        <w:rFonts w:hint="eastAsia"/>
        <w:sz w:val="18"/>
        <w:szCs w:val="18"/>
        <w:lang w:eastAsia="zh-CN"/>
      </w:rPr>
      <w:t>遂昌县综合行政执法系统制式服装和标志采购项目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F4798">
    <w:pPr>
      <w:pBdr>
        <w:bottom w:val="thickThinSmallGap" w:color="auto" w:sz="24" w:space="1"/>
      </w:pBdr>
      <w:tabs>
        <w:tab w:val="center" w:pos="4153"/>
        <w:tab w:val="left" w:pos="7680"/>
      </w:tabs>
      <w:adjustRightInd w:val="0"/>
      <w:spacing w:line="240" w:lineRule="atLeast"/>
      <w:jc w:val="left"/>
      <w:rPr>
        <w:rFonts w:hint="eastAsia" w:ascii="宋体" w:hAnsi="宋体" w:eastAsia="宋体" w:cs="宋体"/>
        <w:kern w:val="0"/>
        <w:sz w:val="18"/>
        <w:szCs w:val="18"/>
        <w:lang w:eastAsia="zh-CN"/>
      </w:rPr>
    </w:pPr>
    <w:r>
      <w:rPr>
        <w:sz w:val="18"/>
        <w:szCs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F79984">
                          <w:pPr>
                            <w:pStyle w:val="16"/>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4</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6AF79984">
                    <w:pPr>
                      <w:pStyle w:val="16"/>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4</w:t>
                    </w:r>
                    <w:r>
                      <w:rPr>
                        <w:rFonts w:hint="eastAsia"/>
                      </w:rPr>
                      <w:fldChar w:fldCharType="end"/>
                    </w:r>
                    <w:r>
                      <w:rPr>
                        <w:rFonts w:hint="eastAsia"/>
                      </w:rPr>
                      <w:t xml:space="preserve"> 页</w:t>
                    </w:r>
                  </w:p>
                </w:txbxContent>
              </v:textbox>
            </v:shape>
          </w:pict>
        </mc:Fallback>
      </mc:AlternateContent>
    </w:r>
    <w:r>
      <w:rPr>
        <w:rFonts w:hint="eastAsia"/>
        <w:sz w:val="18"/>
        <w:szCs w:val="18"/>
        <w:lang w:eastAsia="zh-CN"/>
      </w:rPr>
      <w:t>遂昌县综合行政执法系统制式服装和标志采购项目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C042D">
    <w:pPr>
      <w:pBdr>
        <w:bottom w:val="thickThinSmallGap" w:color="auto" w:sz="24" w:space="1"/>
      </w:pBdr>
      <w:tabs>
        <w:tab w:val="center" w:pos="4153"/>
        <w:tab w:val="left" w:pos="7680"/>
      </w:tabs>
      <w:adjustRightInd w:val="0"/>
      <w:spacing w:line="240" w:lineRule="atLeast"/>
      <w:jc w:val="left"/>
      <w:rPr>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posOffset>4577080</wp:posOffset>
              </wp:positionH>
              <wp:positionV relativeFrom="paragraph">
                <wp:posOffset>-9525</wp:posOffset>
              </wp:positionV>
              <wp:extent cx="1104265"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04265" cy="1828800"/>
                      </a:xfrm>
                      <a:prstGeom prst="rect">
                        <a:avLst/>
                      </a:prstGeom>
                      <a:noFill/>
                      <a:ln w="15875">
                        <a:noFill/>
                      </a:ln>
                    </wps:spPr>
                    <wps:txbx>
                      <w:txbxContent>
                        <w:p w14:paraId="2B8CD430">
                          <w:pPr>
                            <w:pStyle w:val="16"/>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lIns="0" tIns="0" rIns="0" bIns="0" upright="0">
                      <a:spAutoFit/>
                    </wps:bodyPr>
                  </wps:wsp>
                </a:graphicData>
              </a:graphic>
            </wp:anchor>
          </w:drawing>
        </mc:Choice>
        <mc:Fallback>
          <w:pict>
            <v:shape id="_x0000_s1026" o:spid="_x0000_s1026" o:spt="202" type="#_x0000_t202" style="position:absolute;left:0pt;margin-left:360.4pt;margin-top:-0.75pt;height:144pt;width:86.95pt;mso-position-horizontal-relative:margin;z-index:251660288;mso-width-relative:page;mso-height-relative:page;" filled="f" stroked="f" coordsize="21600,21600" o:gfxdata="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zA6m9sAAAAKAQAADwAAAAAAAAABACAA&#10;AAAiAAAAZHJzL2Rvd25yZXYueG1sUEsBAhQAFAAAAAgAh07iQHpxEsrRAQAAlwMAAA4AAAAAAAAA&#10;AQAgAAAAKgEAAGRycy9lMm9Eb2MueG1sUEsFBgAAAAAGAAYAWQEAAG0FAAAAAA==&#10;">
              <v:fill on="f" focussize="0,0"/>
              <v:stroke on="f" weight="1.25pt"/>
              <v:imagedata o:title=""/>
              <o:lock v:ext="edit" aspectratio="f"/>
              <v:textbox inset="0mm,0mm,0mm,0mm" style="mso-fit-shape-to-text:t;">
                <w:txbxContent>
                  <w:p w14:paraId="2B8CD430">
                    <w:pPr>
                      <w:pStyle w:val="16"/>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r>
      <w:rPr>
        <w:rFonts w:hint="eastAsia"/>
        <w:sz w:val="18"/>
        <w:szCs w:val="18"/>
        <w:lang w:eastAsia="zh-CN"/>
      </w:rPr>
      <w:t>遂昌县综合行政执法系统制式服装和标志采购项目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302CA">
    <w:pPr>
      <w:pBdr>
        <w:bottom w:val="thickThinSmallGap" w:color="auto" w:sz="24" w:space="1"/>
      </w:pBdr>
      <w:tabs>
        <w:tab w:val="center" w:pos="4153"/>
        <w:tab w:val="left" w:pos="7680"/>
      </w:tabs>
      <w:adjustRightInd w:val="0"/>
      <w:spacing w:line="240" w:lineRule="atLeast"/>
      <w:jc w:val="left"/>
      <w:rPr>
        <w:rFonts w:hint="default"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posOffset>4484370</wp:posOffset>
              </wp:positionH>
              <wp:positionV relativeFrom="paragraph">
                <wp:posOffset>-9525</wp:posOffset>
              </wp:positionV>
              <wp:extent cx="1104265"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04265" cy="1828800"/>
                      </a:xfrm>
                      <a:prstGeom prst="rect">
                        <a:avLst/>
                      </a:prstGeom>
                      <a:noFill/>
                      <a:ln w="15875">
                        <a:noFill/>
                      </a:ln>
                    </wps:spPr>
                    <wps:txbx>
                      <w:txbxContent>
                        <w:p w14:paraId="1F59BC19">
                          <w:pPr>
                            <w:pStyle w:val="16"/>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wps:txbx>
                    <wps:bodyPr lIns="0" tIns="0" rIns="0" bIns="0" upright="0">
                      <a:spAutoFit/>
                    </wps:bodyPr>
                  </wps:wsp>
                </a:graphicData>
              </a:graphic>
            </wp:anchor>
          </w:drawing>
        </mc:Choice>
        <mc:Fallback>
          <w:pict>
            <v:shape id="_x0000_s1026" o:spid="_x0000_s1026" o:spt="202" type="#_x0000_t202" style="position:absolute;left:0pt;margin-left:353.1pt;margin-top:-0.75pt;height:144pt;width:86.95pt;mso-position-horizontal-relative:margin;z-index:251661312;mso-width-relative:page;mso-height-relative:page;" filled="f" stroked="f" coordsize="21600,21600" o:gfxdata="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L/EFfNkAAAAKAQAADwAAAAAAAAABACAAAAAi&#10;AAAAZHJzL2Rvd25yZXYueG1sUEsBAhQAFAAAAAgAh07iQKx7ZSfQAQAAlwMAAA4AAAAAAAAAAQAg&#10;AAAAKAEAAGRycy9lMm9Eb2MueG1sUEsFBgAAAAAGAAYAWQEAAGoFAAAAAA==&#10;">
              <v:fill on="f" focussize="0,0"/>
              <v:stroke on="f" weight="1.25pt"/>
              <v:imagedata o:title=""/>
              <o:lock v:ext="edit" aspectratio="f"/>
              <v:textbox inset="0mm,0mm,0mm,0mm" style="mso-fit-shape-to-text:t;">
                <w:txbxContent>
                  <w:p w14:paraId="1F59BC19">
                    <w:pPr>
                      <w:pStyle w:val="16"/>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72</w:t>
                    </w:r>
                    <w:r>
                      <w:fldChar w:fldCharType="end"/>
                    </w:r>
                    <w:r>
                      <w:t xml:space="preserve"> 页</w:t>
                    </w:r>
                  </w:p>
                </w:txbxContent>
              </v:textbox>
            </v:shape>
          </w:pict>
        </mc:Fallback>
      </mc:AlternateContent>
    </w:r>
    <w:r>
      <w:rPr>
        <w:rFonts w:hint="eastAsia"/>
        <w:sz w:val="18"/>
        <w:szCs w:val="18"/>
        <w:lang w:eastAsia="zh-CN"/>
      </w:rPr>
      <w:t>遂昌县综合行政执法系统制式服装和标志采购项目</w:t>
    </w:r>
    <w:r>
      <w:rPr>
        <w:rFonts w:hint="eastAsia"/>
        <w:sz w:val="18"/>
        <w:szCs w:val="18"/>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9E48FB"/>
    <w:multiLevelType w:val="singleLevel"/>
    <w:tmpl w:val="829E48FB"/>
    <w:lvl w:ilvl="0" w:tentative="0">
      <w:start w:val="1"/>
      <w:numFmt w:val="chineseCounting"/>
      <w:suff w:val="nothing"/>
      <w:lvlText w:val="（%1）"/>
      <w:lvlJc w:val="left"/>
      <w:pPr>
        <w:ind w:left="0" w:firstLine="420"/>
      </w:pPr>
      <w:rPr>
        <w:rFonts w:hint="eastAsia"/>
      </w:rPr>
    </w:lvl>
  </w:abstractNum>
  <w:abstractNum w:abstractNumId="1">
    <w:nsid w:val="856D1A82"/>
    <w:multiLevelType w:val="singleLevel"/>
    <w:tmpl w:val="856D1A82"/>
    <w:lvl w:ilvl="0" w:tentative="0">
      <w:start w:val="1"/>
      <w:numFmt w:val="decimal"/>
      <w:lvlText w:val="(%1)"/>
      <w:lvlJc w:val="left"/>
      <w:pPr>
        <w:ind w:left="0" w:leftChars="0" w:firstLine="454" w:firstLineChars="0"/>
      </w:pPr>
      <w:rPr>
        <w:rFonts w:hint="default"/>
      </w:rPr>
    </w:lvl>
  </w:abstractNum>
  <w:abstractNum w:abstractNumId="2">
    <w:nsid w:val="8F3E3AB0"/>
    <w:multiLevelType w:val="singleLevel"/>
    <w:tmpl w:val="8F3E3AB0"/>
    <w:lvl w:ilvl="0" w:tentative="0">
      <w:start w:val="1"/>
      <w:numFmt w:val="decimal"/>
      <w:suff w:val="nothing"/>
      <w:lvlText w:val="%1．"/>
      <w:lvlJc w:val="left"/>
      <w:pPr>
        <w:ind w:left="0" w:firstLine="400"/>
      </w:pPr>
      <w:rPr>
        <w:rFonts w:hint="default"/>
      </w:rPr>
    </w:lvl>
  </w:abstractNum>
  <w:abstractNum w:abstractNumId="3">
    <w:nsid w:val="9AD12B19"/>
    <w:multiLevelType w:val="singleLevel"/>
    <w:tmpl w:val="9AD12B19"/>
    <w:lvl w:ilvl="0" w:tentative="0">
      <w:start w:val="1"/>
      <w:numFmt w:val="decimal"/>
      <w:suff w:val="nothing"/>
      <w:lvlText w:val="%1．"/>
      <w:lvlJc w:val="left"/>
      <w:pPr>
        <w:ind w:left="0" w:firstLine="400"/>
      </w:pPr>
      <w:rPr>
        <w:rFonts w:hint="default"/>
      </w:rPr>
    </w:lvl>
  </w:abstractNum>
  <w:abstractNum w:abstractNumId="4">
    <w:nsid w:val="B334E88D"/>
    <w:multiLevelType w:val="singleLevel"/>
    <w:tmpl w:val="B334E88D"/>
    <w:lvl w:ilvl="0" w:tentative="0">
      <w:start w:val="1"/>
      <w:numFmt w:val="decimal"/>
      <w:suff w:val="nothing"/>
      <w:lvlText w:val="%1．"/>
      <w:lvlJc w:val="left"/>
      <w:pPr>
        <w:ind w:left="0" w:firstLine="400"/>
      </w:pPr>
      <w:rPr>
        <w:rFonts w:hint="default"/>
        <w:color w:val="auto"/>
      </w:rPr>
    </w:lvl>
  </w:abstractNum>
  <w:abstractNum w:abstractNumId="5">
    <w:nsid w:val="CF22DFC1"/>
    <w:multiLevelType w:val="singleLevel"/>
    <w:tmpl w:val="CF22DFC1"/>
    <w:lvl w:ilvl="0" w:tentative="0">
      <w:start w:val="1"/>
      <w:numFmt w:val="decimal"/>
      <w:suff w:val="nothing"/>
      <w:lvlText w:val="%1．"/>
      <w:lvlJc w:val="left"/>
      <w:pPr>
        <w:ind w:left="0" w:firstLine="400"/>
      </w:pPr>
      <w:rPr>
        <w:rFonts w:hint="default"/>
      </w:rPr>
    </w:lvl>
  </w:abstractNum>
  <w:abstractNum w:abstractNumId="6">
    <w:nsid w:val="D651E492"/>
    <w:multiLevelType w:val="singleLevel"/>
    <w:tmpl w:val="D651E492"/>
    <w:lvl w:ilvl="0" w:tentative="0">
      <w:start w:val="1"/>
      <w:numFmt w:val="decimal"/>
      <w:suff w:val="space"/>
      <w:lvlText w:val="%1."/>
      <w:lvlJc w:val="left"/>
    </w:lvl>
  </w:abstractNum>
  <w:abstractNum w:abstractNumId="7">
    <w:nsid w:val="E3942B69"/>
    <w:multiLevelType w:val="singleLevel"/>
    <w:tmpl w:val="E3942B69"/>
    <w:lvl w:ilvl="0" w:tentative="0">
      <w:start w:val="1"/>
      <w:numFmt w:val="decimal"/>
      <w:suff w:val="nothing"/>
      <w:lvlText w:val="%1．"/>
      <w:lvlJc w:val="left"/>
      <w:pPr>
        <w:ind w:left="0" w:firstLine="400"/>
      </w:pPr>
      <w:rPr>
        <w:rFonts w:hint="default"/>
      </w:rPr>
    </w:lvl>
  </w:abstractNum>
  <w:abstractNum w:abstractNumId="8">
    <w:nsid w:val="EDBDF0B2"/>
    <w:multiLevelType w:val="singleLevel"/>
    <w:tmpl w:val="EDBDF0B2"/>
    <w:lvl w:ilvl="0" w:tentative="0">
      <w:start w:val="1"/>
      <w:numFmt w:val="decimal"/>
      <w:suff w:val="nothing"/>
      <w:lvlText w:val="%1．"/>
      <w:lvlJc w:val="left"/>
      <w:pPr>
        <w:ind w:left="0" w:firstLine="400"/>
      </w:pPr>
      <w:rPr>
        <w:rFonts w:hint="default"/>
      </w:rPr>
    </w:lvl>
  </w:abstractNum>
  <w:abstractNum w:abstractNumId="9">
    <w:nsid w:val="FDEF0B2C"/>
    <w:multiLevelType w:val="singleLevel"/>
    <w:tmpl w:val="FDEF0B2C"/>
    <w:lvl w:ilvl="0" w:tentative="0">
      <w:start w:val="1"/>
      <w:numFmt w:val="decimal"/>
      <w:suff w:val="nothing"/>
      <w:lvlText w:val="%1．"/>
      <w:lvlJc w:val="left"/>
      <w:pPr>
        <w:ind w:left="0" w:firstLine="400"/>
      </w:pPr>
      <w:rPr>
        <w:rFonts w:hint="default"/>
        <w:color w:val="auto"/>
      </w:rPr>
    </w:lvl>
  </w:abstractNum>
  <w:abstractNum w:abstractNumId="10">
    <w:nsid w:val="000F8124"/>
    <w:multiLevelType w:val="singleLevel"/>
    <w:tmpl w:val="000F8124"/>
    <w:lvl w:ilvl="0" w:tentative="0">
      <w:start w:val="1"/>
      <w:numFmt w:val="decimal"/>
      <w:lvlText w:val="%1."/>
      <w:lvlJc w:val="left"/>
      <w:pPr>
        <w:ind w:left="425" w:hanging="425"/>
      </w:pPr>
      <w:rPr>
        <w:rFonts w:hint="default"/>
      </w:rPr>
    </w:lvl>
  </w:abstractNum>
  <w:abstractNum w:abstractNumId="11">
    <w:nsid w:val="04328F04"/>
    <w:multiLevelType w:val="singleLevel"/>
    <w:tmpl w:val="04328F04"/>
    <w:lvl w:ilvl="0" w:tentative="0">
      <w:start w:val="1"/>
      <w:numFmt w:val="decimal"/>
      <w:suff w:val="nothing"/>
      <w:lvlText w:val="%1．"/>
      <w:lvlJc w:val="left"/>
      <w:pPr>
        <w:ind w:left="0" w:firstLine="400"/>
      </w:pPr>
      <w:rPr>
        <w:rFonts w:hint="default"/>
      </w:rPr>
    </w:lvl>
  </w:abstractNum>
  <w:abstractNum w:abstractNumId="12">
    <w:nsid w:val="0EFA7473"/>
    <w:multiLevelType w:val="singleLevel"/>
    <w:tmpl w:val="0EFA7473"/>
    <w:lvl w:ilvl="0" w:tentative="0">
      <w:start w:val="1"/>
      <w:numFmt w:val="decimal"/>
      <w:suff w:val="nothing"/>
      <w:lvlText w:val="%1．"/>
      <w:lvlJc w:val="left"/>
      <w:pPr>
        <w:ind w:left="0" w:firstLine="400"/>
      </w:pPr>
      <w:rPr>
        <w:rFonts w:hint="default"/>
      </w:rPr>
    </w:lvl>
  </w:abstractNum>
  <w:abstractNum w:abstractNumId="13">
    <w:nsid w:val="0F952060"/>
    <w:multiLevelType w:val="singleLevel"/>
    <w:tmpl w:val="0F952060"/>
    <w:lvl w:ilvl="0" w:tentative="0">
      <w:start w:val="38"/>
      <w:numFmt w:val="decimal"/>
      <w:suff w:val="space"/>
      <w:lvlText w:val="%1."/>
      <w:lvlJc w:val="left"/>
    </w:lvl>
  </w:abstractNum>
  <w:abstractNum w:abstractNumId="14">
    <w:nsid w:val="16D7716F"/>
    <w:multiLevelType w:val="singleLevel"/>
    <w:tmpl w:val="16D7716F"/>
    <w:lvl w:ilvl="0" w:tentative="0">
      <w:start w:val="1"/>
      <w:numFmt w:val="chineseCounting"/>
      <w:suff w:val="nothing"/>
      <w:lvlText w:val="（%1）"/>
      <w:lvlJc w:val="left"/>
      <w:pPr>
        <w:ind w:left="0" w:firstLine="420"/>
      </w:pPr>
      <w:rPr>
        <w:rFonts w:hint="eastAsia" w:ascii="仿宋" w:hAnsi="仿宋" w:eastAsia="仿宋" w:cs="仿宋"/>
      </w:rPr>
    </w:lvl>
  </w:abstractNum>
  <w:abstractNum w:abstractNumId="15">
    <w:nsid w:val="24D25D6A"/>
    <w:multiLevelType w:val="singleLevel"/>
    <w:tmpl w:val="24D25D6A"/>
    <w:lvl w:ilvl="0" w:tentative="0">
      <w:start w:val="2"/>
      <w:numFmt w:val="chineseCounting"/>
      <w:suff w:val="space"/>
      <w:lvlText w:val="第%1章"/>
      <w:lvlJc w:val="left"/>
      <w:rPr>
        <w:rFonts w:hint="eastAsia"/>
      </w:rPr>
    </w:lvl>
  </w:abstractNum>
  <w:abstractNum w:abstractNumId="16">
    <w:nsid w:val="2636F0EE"/>
    <w:multiLevelType w:val="singleLevel"/>
    <w:tmpl w:val="2636F0EE"/>
    <w:lvl w:ilvl="0" w:tentative="0">
      <w:start w:val="1"/>
      <w:numFmt w:val="decimal"/>
      <w:suff w:val="nothing"/>
      <w:lvlText w:val="%1．"/>
      <w:lvlJc w:val="left"/>
      <w:pPr>
        <w:ind w:left="0" w:firstLine="400"/>
      </w:pPr>
      <w:rPr>
        <w:rFonts w:hint="default"/>
      </w:rPr>
    </w:lvl>
  </w:abstractNum>
  <w:abstractNum w:abstractNumId="17">
    <w:nsid w:val="30DE755E"/>
    <w:multiLevelType w:val="singleLevel"/>
    <w:tmpl w:val="30DE755E"/>
    <w:lvl w:ilvl="0" w:tentative="0">
      <w:start w:val="1"/>
      <w:numFmt w:val="decimal"/>
      <w:suff w:val="space"/>
      <w:lvlText w:val="%1."/>
      <w:lvlJc w:val="left"/>
    </w:lvl>
  </w:abstractNum>
  <w:abstractNum w:abstractNumId="18">
    <w:nsid w:val="34E275D5"/>
    <w:multiLevelType w:val="singleLevel"/>
    <w:tmpl w:val="34E275D5"/>
    <w:lvl w:ilvl="0" w:tentative="0">
      <w:start w:val="1"/>
      <w:numFmt w:val="decimal"/>
      <w:suff w:val="nothing"/>
      <w:lvlText w:val="%1．"/>
      <w:lvlJc w:val="left"/>
      <w:pPr>
        <w:ind w:left="0" w:firstLine="400"/>
      </w:pPr>
      <w:rPr>
        <w:rFonts w:hint="default"/>
      </w:rPr>
    </w:lvl>
  </w:abstractNum>
  <w:abstractNum w:abstractNumId="19">
    <w:nsid w:val="3B16D0D7"/>
    <w:multiLevelType w:val="singleLevel"/>
    <w:tmpl w:val="3B16D0D7"/>
    <w:lvl w:ilvl="0" w:tentative="0">
      <w:start w:val="1"/>
      <w:numFmt w:val="chineseCounting"/>
      <w:suff w:val="nothing"/>
      <w:lvlText w:val="%1、"/>
      <w:lvlJc w:val="left"/>
      <w:pPr>
        <w:ind w:left="0" w:firstLine="420"/>
      </w:pPr>
      <w:rPr>
        <w:rFonts w:hint="eastAsia"/>
      </w:rPr>
    </w:lvl>
  </w:abstractNum>
  <w:abstractNum w:abstractNumId="20">
    <w:nsid w:val="3DEF9013"/>
    <w:multiLevelType w:val="singleLevel"/>
    <w:tmpl w:val="3DEF9013"/>
    <w:lvl w:ilvl="0" w:tentative="0">
      <w:start w:val="1"/>
      <w:numFmt w:val="chineseCounting"/>
      <w:suff w:val="space"/>
      <w:lvlText w:val="第%1章"/>
      <w:lvlJc w:val="left"/>
      <w:rPr>
        <w:rFonts w:hint="eastAsia"/>
      </w:rPr>
    </w:lvl>
  </w:abstractNum>
  <w:abstractNum w:abstractNumId="21">
    <w:nsid w:val="4FD1182A"/>
    <w:multiLevelType w:val="singleLevel"/>
    <w:tmpl w:val="4FD1182A"/>
    <w:lvl w:ilvl="0" w:tentative="0">
      <w:start w:val="1"/>
      <w:numFmt w:val="decimal"/>
      <w:suff w:val="nothing"/>
      <w:lvlText w:val="%1．"/>
      <w:lvlJc w:val="left"/>
      <w:pPr>
        <w:ind w:left="0" w:firstLine="400"/>
      </w:pPr>
      <w:rPr>
        <w:rFonts w:hint="default" w:ascii="仿宋" w:hAnsi="仿宋" w:eastAsia="仿宋" w:cs="仿宋"/>
        <w:b w:val="0"/>
        <w:bCs w:val="0"/>
        <w:sz w:val="24"/>
        <w:szCs w:val="24"/>
      </w:rPr>
    </w:lvl>
  </w:abstractNum>
  <w:abstractNum w:abstractNumId="22">
    <w:nsid w:val="5647AB57"/>
    <w:multiLevelType w:val="singleLevel"/>
    <w:tmpl w:val="5647AB57"/>
    <w:lvl w:ilvl="0" w:tentative="0">
      <w:start w:val="1"/>
      <w:numFmt w:val="chineseCounting"/>
      <w:suff w:val="nothing"/>
      <w:lvlText w:val="%1、"/>
      <w:lvlJc w:val="left"/>
      <w:pPr>
        <w:ind w:left="0" w:firstLine="420"/>
      </w:pPr>
      <w:rPr>
        <w:rFonts w:hint="eastAsia"/>
        <w:b/>
        <w:bCs/>
      </w:rPr>
    </w:lvl>
  </w:abstractNum>
  <w:abstractNum w:abstractNumId="23">
    <w:nsid w:val="63C4E927"/>
    <w:multiLevelType w:val="singleLevel"/>
    <w:tmpl w:val="63C4E927"/>
    <w:lvl w:ilvl="0" w:tentative="0">
      <w:start w:val="1"/>
      <w:numFmt w:val="decimal"/>
      <w:lvlText w:val="%1."/>
      <w:lvlJc w:val="left"/>
      <w:pPr>
        <w:tabs>
          <w:tab w:val="left" w:pos="420"/>
        </w:tabs>
        <w:ind w:left="845" w:hanging="425"/>
      </w:pPr>
      <w:rPr>
        <w:rFonts w:hint="default"/>
      </w:rPr>
    </w:lvl>
  </w:abstractNum>
  <w:abstractNum w:abstractNumId="24">
    <w:nsid w:val="698CB516"/>
    <w:multiLevelType w:val="singleLevel"/>
    <w:tmpl w:val="698CB516"/>
    <w:lvl w:ilvl="0" w:tentative="0">
      <w:start w:val="1"/>
      <w:numFmt w:val="decimal"/>
      <w:suff w:val="nothing"/>
      <w:lvlText w:val="%1．"/>
      <w:lvlJc w:val="left"/>
      <w:pPr>
        <w:ind w:left="0" w:firstLine="400"/>
      </w:pPr>
      <w:rPr>
        <w:rFonts w:hint="default"/>
      </w:rPr>
    </w:lvl>
  </w:abstractNum>
  <w:abstractNum w:abstractNumId="25">
    <w:nsid w:val="6E7C2F9B"/>
    <w:multiLevelType w:val="singleLevel"/>
    <w:tmpl w:val="6E7C2F9B"/>
    <w:lvl w:ilvl="0" w:tentative="0">
      <w:start w:val="1"/>
      <w:numFmt w:val="chineseCounting"/>
      <w:suff w:val="nothing"/>
      <w:lvlText w:val="（%1）"/>
      <w:lvlJc w:val="left"/>
      <w:pPr>
        <w:ind w:left="0" w:firstLine="420"/>
      </w:pPr>
      <w:rPr>
        <w:rFonts w:hint="eastAsia"/>
      </w:rPr>
    </w:lvl>
  </w:abstractNum>
  <w:num w:numId="1">
    <w:abstractNumId w:val="20"/>
  </w:num>
  <w:num w:numId="2">
    <w:abstractNumId w:val="22"/>
  </w:num>
  <w:num w:numId="3">
    <w:abstractNumId w:val="4"/>
  </w:num>
  <w:num w:numId="4">
    <w:abstractNumId w:val="5"/>
  </w:num>
  <w:num w:numId="5">
    <w:abstractNumId w:val="12"/>
  </w:num>
  <w:num w:numId="6">
    <w:abstractNumId w:val="15"/>
  </w:num>
  <w:num w:numId="7">
    <w:abstractNumId w:val="19"/>
  </w:num>
  <w:num w:numId="8">
    <w:abstractNumId w:val="24"/>
  </w:num>
  <w:num w:numId="9">
    <w:abstractNumId w:val="14"/>
  </w:num>
  <w:num w:numId="10">
    <w:abstractNumId w:val="25"/>
  </w:num>
  <w:num w:numId="11">
    <w:abstractNumId w:val="1"/>
  </w:num>
  <w:num w:numId="12">
    <w:abstractNumId w:val="18"/>
  </w:num>
  <w:num w:numId="13">
    <w:abstractNumId w:val="8"/>
  </w:num>
  <w:num w:numId="14">
    <w:abstractNumId w:val="9"/>
  </w:num>
  <w:num w:numId="15">
    <w:abstractNumId w:val="16"/>
  </w:num>
  <w:num w:numId="16">
    <w:abstractNumId w:val="0"/>
  </w:num>
  <w:num w:numId="17">
    <w:abstractNumId w:val="3"/>
  </w:num>
  <w:num w:numId="18">
    <w:abstractNumId w:val="21"/>
  </w:num>
  <w:num w:numId="19">
    <w:abstractNumId w:val="7"/>
  </w:num>
  <w:num w:numId="20">
    <w:abstractNumId w:val="6"/>
  </w:num>
  <w:num w:numId="21">
    <w:abstractNumId w:val="13"/>
  </w:num>
  <w:num w:numId="22">
    <w:abstractNumId w:val="23"/>
  </w:num>
  <w:num w:numId="23">
    <w:abstractNumId w:val="2"/>
  </w:num>
  <w:num w:numId="24">
    <w:abstractNumId w:val="10"/>
  </w:num>
  <w:num w:numId="25">
    <w:abstractNumId w:val="11"/>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0NTE2ZDNmYzI2ZWQ5OTZkNGRiMjNlYTJiYmFmZjIifQ=="/>
  </w:docVars>
  <w:rsids>
    <w:rsidRoot w:val="00000000"/>
    <w:rsid w:val="009F4C1B"/>
    <w:rsid w:val="00EF5BA2"/>
    <w:rsid w:val="00F9257D"/>
    <w:rsid w:val="01CD7566"/>
    <w:rsid w:val="01D46B46"/>
    <w:rsid w:val="01D95F0B"/>
    <w:rsid w:val="01DD1C4C"/>
    <w:rsid w:val="01DF1207"/>
    <w:rsid w:val="021474BD"/>
    <w:rsid w:val="02270FD3"/>
    <w:rsid w:val="023D3F45"/>
    <w:rsid w:val="02897931"/>
    <w:rsid w:val="029E2FF4"/>
    <w:rsid w:val="02B01361"/>
    <w:rsid w:val="03822CFE"/>
    <w:rsid w:val="03AB6EF8"/>
    <w:rsid w:val="03C124A1"/>
    <w:rsid w:val="03EA56DE"/>
    <w:rsid w:val="04367644"/>
    <w:rsid w:val="046248DD"/>
    <w:rsid w:val="049D5915"/>
    <w:rsid w:val="04EE6171"/>
    <w:rsid w:val="052E70CA"/>
    <w:rsid w:val="05452235"/>
    <w:rsid w:val="05687CD1"/>
    <w:rsid w:val="05882122"/>
    <w:rsid w:val="05ED01D7"/>
    <w:rsid w:val="06436049"/>
    <w:rsid w:val="06BD229F"/>
    <w:rsid w:val="071874D5"/>
    <w:rsid w:val="07350087"/>
    <w:rsid w:val="07434552"/>
    <w:rsid w:val="07487DBA"/>
    <w:rsid w:val="075C5614"/>
    <w:rsid w:val="075C67EA"/>
    <w:rsid w:val="07677BA3"/>
    <w:rsid w:val="07740BAF"/>
    <w:rsid w:val="08D833C0"/>
    <w:rsid w:val="09120680"/>
    <w:rsid w:val="097D1872"/>
    <w:rsid w:val="0A0C5900"/>
    <w:rsid w:val="0A1275DA"/>
    <w:rsid w:val="0A1747D7"/>
    <w:rsid w:val="0A187F18"/>
    <w:rsid w:val="0A913826"/>
    <w:rsid w:val="0AA92835"/>
    <w:rsid w:val="0ABD086B"/>
    <w:rsid w:val="0ADE1917"/>
    <w:rsid w:val="0B2E2250"/>
    <w:rsid w:val="0BB04F27"/>
    <w:rsid w:val="0BF16C73"/>
    <w:rsid w:val="0C2C0788"/>
    <w:rsid w:val="0CBD6B55"/>
    <w:rsid w:val="0D040760"/>
    <w:rsid w:val="0D2766C4"/>
    <w:rsid w:val="0D2E410A"/>
    <w:rsid w:val="0D881989"/>
    <w:rsid w:val="0DB8731C"/>
    <w:rsid w:val="0DBA3094"/>
    <w:rsid w:val="0DC30FA3"/>
    <w:rsid w:val="0DE3083D"/>
    <w:rsid w:val="0DEE0F90"/>
    <w:rsid w:val="0E4D5CB6"/>
    <w:rsid w:val="0E611975"/>
    <w:rsid w:val="0E87566C"/>
    <w:rsid w:val="0EC35F79"/>
    <w:rsid w:val="0ED34633"/>
    <w:rsid w:val="0F096081"/>
    <w:rsid w:val="0F672DA8"/>
    <w:rsid w:val="0F7F00F1"/>
    <w:rsid w:val="0F8E2A2A"/>
    <w:rsid w:val="0FFC2F3C"/>
    <w:rsid w:val="0FFE03F2"/>
    <w:rsid w:val="10125409"/>
    <w:rsid w:val="106E1A0F"/>
    <w:rsid w:val="1077526D"/>
    <w:rsid w:val="10B4026F"/>
    <w:rsid w:val="115A7068"/>
    <w:rsid w:val="115B6886"/>
    <w:rsid w:val="11731ED8"/>
    <w:rsid w:val="118916FB"/>
    <w:rsid w:val="118A0FD0"/>
    <w:rsid w:val="119D51A7"/>
    <w:rsid w:val="11EB7CC0"/>
    <w:rsid w:val="11F56D91"/>
    <w:rsid w:val="11FD79F3"/>
    <w:rsid w:val="12154D3D"/>
    <w:rsid w:val="12160D2A"/>
    <w:rsid w:val="1283716C"/>
    <w:rsid w:val="12CE0346"/>
    <w:rsid w:val="136C3083"/>
    <w:rsid w:val="137E6525"/>
    <w:rsid w:val="13DA623E"/>
    <w:rsid w:val="14587163"/>
    <w:rsid w:val="149363ED"/>
    <w:rsid w:val="14CA344D"/>
    <w:rsid w:val="14CF1B1B"/>
    <w:rsid w:val="15093BC9"/>
    <w:rsid w:val="150F25FD"/>
    <w:rsid w:val="157306F8"/>
    <w:rsid w:val="16685D83"/>
    <w:rsid w:val="16D03928"/>
    <w:rsid w:val="1706734A"/>
    <w:rsid w:val="172A128B"/>
    <w:rsid w:val="17604CAC"/>
    <w:rsid w:val="178169D1"/>
    <w:rsid w:val="18312147"/>
    <w:rsid w:val="183F48C2"/>
    <w:rsid w:val="18441ED8"/>
    <w:rsid w:val="1844637C"/>
    <w:rsid w:val="18664452"/>
    <w:rsid w:val="187C78C4"/>
    <w:rsid w:val="18CF6494"/>
    <w:rsid w:val="18E5169E"/>
    <w:rsid w:val="19143FA0"/>
    <w:rsid w:val="192B3098"/>
    <w:rsid w:val="19377C8F"/>
    <w:rsid w:val="194A79C2"/>
    <w:rsid w:val="19DC4392"/>
    <w:rsid w:val="19EC2827"/>
    <w:rsid w:val="1A246465"/>
    <w:rsid w:val="1A7F369B"/>
    <w:rsid w:val="1A91517D"/>
    <w:rsid w:val="1AA9696A"/>
    <w:rsid w:val="1ABD1D9F"/>
    <w:rsid w:val="1AEC6857"/>
    <w:rsid w:val="1B5A1A13"/>
    <w:rsid w:val="1B6B1E72"/>
    <w:rsid w:val="1B972C67"/>
    <w:rsid w:val="1BA3160C"/>
    <w:rsid w:val="1BCF516C"/>
    <w:rsid w:val="1BF65BDF"/>
    <w:rsid w:val="1C297D63"/>
    <w:rsid w:val="1C3E0570"/>
    <w:rsid w:val="1C5D65FF"/>
    <w:rsid w:val="1C933A8A"/>
    <w:rsid w:val="1D04432C"/>
    <w:rsid w:val="1DCD0774"/>
    <w:rsid w:val="1E3173A3"/>
    <w:rsid w:val="1E62755C"/>
    <w:rsid w:val="1E6F3A27"/>
    <w:rsid w:val="1E7B6870"/>
    <w:rsid w:val="1EAB48DF"/>
    <w:rsid w:val="1EB61656"/>
    <w:rsid w:val="1EC91389"/>
    <w:rsid w:val="1F574BE7"/>
    <w:rsid w:val="1F770DE5"/>
    <w:rsid w:val="20320475"/>
    <w:rsid w:val="2039253E"/>
    <w:rsid w:val="205E47E6"/>
    <w:rsid w:val="20B120D5"/>
    <w:rsid w:val="216666D3"/>
    <w:rsid w:val="217C0935"/>
    <w:rsid w:val="21C30312"/>
    <w:rsid w:val="21C5052E"/>
    <w:rsid w:val="21EB7868"/>
    <w:rsid w:val="2201708C"/>
    <w:rsid w:val="22DA1DB7"/>
    <w:rsid w:val="23490CEA"/>
    <w:rsid w:val="23531B69"/>
    <w:rsid w:val="23566F63"/>
    <w:rsid w:val="235B27CC"/>
    <w:rsid w:val="23A25AE1"/>
    <w:rsid w:val="24062738"/>
    <w:rsid w:val="248144B4"/>
    <w:rsid w:val="24A27477"/>
    <w:rsid w:val="24B623B0"/>
    <w:rsid w:val="24E57BFC"/>
    <w:rsid w:val="2519649B"/>
    <w:rsid w:val="25706A02"/>
    <w:rsid w:val="257F27A2"/>
    <w:rsid w:val="25867FD4"/>
    <w:rsid w:val="25E940BF"/>
    <w:rsid w:val="26497630"/>
    <w:rsid w:val="265E2CFF"/>
    <w:rsid w:val="267B565F"/>
    <w:rsid w:val="27313F6F"/>
    <w:rsid w:val="274F43F6"/>
    <w:rsid w:val="27750DCA"/>
    <w:rsid w:val="277B343D"/>
    <w:rsid w:val="27A02EA3"/>
    <w:rsid w:val="27C9064C"/>
    <w:rsid w:val="27FC27CF"/>
    <w:rsid w:val="28156ACF"/>
    <w:rsid w:val="284952E9"/>
    <w:rsid w:val="28E8639E"/>
    <w:rsid w:val="29567CBD"/>
    <w:rsid w:val="296C38DB"/>
    <w:rsid w:val="297415F7"/>
    <w:rsid w:val="298505A2"/>
    <w:rsid w:val="299F78B6"/>
    <w:rsid w:val="29BA46F0"/>
    <w:rsid w:val="29C9048F"/>
    <w:rsid w:val="2A0B6CFA"/>
    <w:rsid w:val="2A2B114A"/>
    <w:rsid w:val="2A3D0E7D"/>
    <w:rsid w:val="2A662182"/>
    <w:rsid w:val="2A77613D"/>
    <w:rsid w:val="2A88034A"/>
    <w:rsid w:val="2B3202B6"/>
    <w:rsid w:val="2B450F71"/>
    <w:rsid w:val="2B4F506E"/>
    <w:rsid w:val="2B762899"/>
    <w:rsid w:val="2BF86001"/>
    <w:rsid w:val="2C022E1A"/>
    <w:rsid w:val="2C323ACD"/>
    <w:rsid w:val="2C49508E"/>
    <w:rsid w:val="2C5030EA"/>
    <w:rsid w:val="2C695F59"/>
    <w:rsid w:val="2C9C632F"/>
    <w:rsid w:val="2D012636"/>
    <w:rsid w:val="2D1C121E"/>
    <w:rsid w:val="2D4C1B03"/>
    <w:rsid w:val="2D6230D5"/>
    <w:rsid w:val="2DF05AB7"/>
    <w:rsid w:val="2E0221C2"/>
    <w:rsid w:val="2E0B376C"/>
    <w:rsid w:val="2E6B420B"/>
    <w:rsid w:val="2E7C01C6"/>
    <w:rsid w:val="2EB6049D"/>
    <w:rsid w:val="2EC97183"/>
    <w:rsid w:val="2F063F34"/>
    <w:rsid w:val="2F6B3D97"/>
    <w:rsid w:val="300D4E4E"/>
    <w:rsid w:val="300E30A0"/>
    <w:rsid w:val="30450A8C"/>
    <w:rsid w:val="306C1E7A"/>
    <w:rsid w:val="30907F59"/>
    <w:rsid w:val="310B3A83"/>
    <w:rsid w:val="3183186B"/>
    <w:rsid w:val="318F0210"/>
    <w:rsid w:val="31AF08B2"/>
    <w:rsid w:val="31B71515"/>
    <w:rsid w:val="31D40319"/>
    <w:rsid w:val="31D9148B"/>
    <w:rsid w:val="31E57E30"/>
    <w:rsid w:val="31F97D80"/>
    <w:rsid w:val="320F30FF"/>
    <w:rsid w:val="32717916"/>
    <w:rsid w:val="336631F3"/>
    <w:rsid w:val="336D4581"/>
    <w:rsid w:val="338D69D1"/>
    <w:rsid w:val="34312553"/>
    <w:rsid w:val="34480B4A"/>
    <w:rsid w:val="346534AA"/>
    <w:rsid w:val="34C71A6F"/>
    <w:rsid w:val="34E645EB"/>
    <w:rsid w:val="34F565DC"/>
    <w:rsid w:val="356E2833"/>
    <w:rsid w:val="35AD335B"/>
    <w:rsid w:val="35DA3A24"/>
    <w:rsid w:val="35E30B2B"/>
    <w:rsid w:val="36121410"/>
    <w:rsid w:val="364A6DFC"/>
    <w:rsid w:val="364D2448"/>
    <w:rsid w:val="36C56482"/>
    <w:rsid w:val="36E36908"/>
    <w:rsid w:val="36E7289C"/>
    <w:rsid w:val="37357164"/>
    <w:rsid w:val="38180EC1"/>
    <w:rsid w:val="38507FCD"/>
    <w:rsid w:val="38D330D8"/>
    <w:rsid w:val="39600455"/>
    <w:rsid w:val="398E5251"/>
    <w:rsid w:val="39D37108"/>
    <w:rsid w:val="3A5E69D2"/>
    <w:rsid w:val="3B6F0919"/>
    <w:rsid w:val="3BB71E57"/>
    <w:rsid w:val="3BF21AC7"/>
    <w:rsid w:val="3BFC64A2"/>
    <w:rsid w:val="3C601127"/>
    <w:rsid w:val="3C6D114E"/>
    <w:rsid w:val="3CA1704A"/>
    <w:rsid w:val="3CEC4769"/>
    <w:rsid w:val="3D575042"/>
    <w:rsid w:val="3DE96EFA"/>
    <w:rsid w:val="3DF00289"/>
    <w:rsid w:val="3E590DEF"/>
    <w:rsid w:val="3EC3774B"/>
    <w:rsid w:val="3F76656C"/>
    <w:rsid w:val="3F780FDD"/>
    <w:rsid w:val="3F892743"/>
    <w:rsid w:val="3F9701F0"/>
    <w:rsid w:val="3FA44006"/>
    <w:rsid w:val="3FC01EDD"/>
    <w:rsid w:val="3FF81676"/>
    <w:rsid w:val="40291830"/>
    <w:rsid w:val="40464190"/>
    <w:rsid w:val="4057639D"/>
    <w:rsid w:val="405D772B"/>
    <w:rsid w:val="40890521"/>
    <w:rsid w:val="4090365D"/>
    <w:rsid w:val="40916F86"/>
    <w:rsid w:val="409B14E7"/>
    <w:rsid w:val="40D45C40"/>
    <w:rsid w:val="417E204F"/>
    <w:rsid w:val="41971CF7"/>
    <w:rsid w:val="41BD4926"/>
    <w:rsid w:val="42220C2D"/>
    <w:rsid w:val="42295B17"/>
    <w:rsid w:val="4292190E"/>
    <w:rsid w:val="430F2F5F"/>
    <w:rsid w:val="43803E5D"/>
    <w:rsid w:val="43BE289D"/>
    <w:rsid w:val="43C81360"/>
    <w:rsid w:val="440E3217"/>
    <w:rsid w:val="44FF0DB1"/>
    <w:rsid w:val="4528062A"/>
    <w:rsid w:val="45356EC9"/>
    <w:rsid w:val="4561589A"/>
    <w:rsid w:val="45637592"/>
    <w:rsid w:val="46020B59"/>
    <w:rsid w:val="46584C1D"/>
    <w:rsid w:val="46625A9C"/>
    <w:rsid w:val="46D80D3B"/>
    <w:rsid w:val="46F81F5C"/>
    <w:rsid w:val="471E7C15"/>
    <w:rsid w:val="475D5E64"/>
    <w:rsid w:val="47B02837"/>
    <w:rsid w:val="47B80263"/>
    <w:rsid w:val="47D12ED9"/>
    <w:rsid w:val="48360F8E"/>
    <w:rsid w:val="48480CC1"/>
    <w:rsid w:val="48AF2AEE"/>
    <w:rsid w:val="48BA396D"/>
    <w:rsid w:val="4913307D"/>
    <w:rsid w:val="49415E3C"/>
    <w:rsid w:val="494616A5"/>
    <w:rsid w:val="494E6493"/>
    <w:rsid w:val="49716FD2"/>
    <w:rsid w:val="499A379E"/>
    <w:rsid w:val="49D4280C"/>
    <w:rsid w:val="49EA0282"/>
    <w:rsid w:val="4A7A7858"/>
    <w:rsid w:val="4AC00FE3"/>
    <w:rsid w:val="4ADA20A4"/>
    <w:rsid w:val="4B257098"/>
    <w:rsid w:val="4B4E2A92"/>
    <w:rsid w:val="4B7A73E4"/>
    <w:rsid w:val="4B8D5369"/>
    <w:rsid w:val="4BE17463"/>
    <w:rsid w:val="4BE551A5"/>
    <w:rsid w:val="4C327CBE"/>
    <w:rsid w:val="4C404189"/>
    <w:rsid w:val="4C6D6F48"/>
    <w:rsid w:val="4CC42111"/>
    <w:rsid w:val="4D2E2B7B"/>
    <w:rsid w:val="4DD0778F"/>
    <w:rsid w:val="4DE90850"/>
    <w:rsid w:val="4EAD5F85"/>
    <w:rsid w:val="4EB26E94"/>
    <w:rsid w:val="4EFA0F67"/>
    <w:rsid w:val="4F361873"/>
    <w:rsid w:val="504A0FCC"/>
    <w:rsid w:val="50746AF7"/>
    <w:rsid w:val="50A578DA"/>
    <w:rsid w:val="50D9293A"/>
    <w:rsid w:val="510A745C"/>
    <w:rsid w:val="51232C83"/>
    <w:rsid w:val="513E2C61"/>
    <w:rsid w:val="5257047F"/>
    <w:rsid w:val="5313149A"/>
    <w:rsid w:val="531E0F9C"/>
    <w:rsid w:val="539F20DD"/>
    <w:rsid w:val="53B37937"/>
    <w:rsid w:val="542E3461"/>
    <w:rsid w:val="543C5B7E"/>
    <w:rsid w:val="54596730"/>
    <w:rsid w:val="54706E69"/>
    <w:rsid w:val="54B43966"/>
    <w:rsid w:val="54EA55DA"/>
    <w:rsid w:val="54F41FB5"/>
    <w:rsid w:val="54F77CF7"/>
    <w:rsid w:val="555111B5"/>
    <w:rsid w:val="555962BC"/>
    <w:rsid w:val="559417F6"/>
    <w:rsid w:val="560B1CAC"/>
    <w:rsid w:val="56260894"/>
    <w:rsid w:val="563435BF"/>
    <w:rsid w:val="56B947E7"/>
    <w:rsid w:val="56C855B0"/>
    <w:rsid w:val="56EA18C1"/>
    <w:rsid w:val="56EB5639"/>
    <w:rsid w:val="57684EDC"/>
    <w:rsid w:val="578D66F1"/>
    <w:rsid w:val="57A852D8"/>
    <w:rsid w:val="57C10A6F"/>
    <w:rsid w:val="583E1181"/>
    <w:rsid w:val="58D04AE7"/>
    <w:rsid w:val="58D8399B"/>
    <w:rsid w:val="58E6299D"/>
    <w:rsid w:val="58E95BA9"/>
    <w:rsid w:val="59366720"/>
    <w:rsid w:val="596F4300"/>
    <w:rsid w:val="59EE16C8"/>
    <w:rsid w:val="5A132EDD"/>
    <w:rsid w:val="5A2A46CB"/>
    <w:rsid w:val="5A3363E7"/>
    <w:rsid w:val="5A6951F3"/>
    <w:rsid w:val="5A715E56"/>
    <w:rsid w:val="5A9059C8"/>
    <w:rsid w:val="5AA12BDF"/>
    <w:rsid w:val="5AEE394A"/>
    <w:rsid w:val="5B0B0058"/>
    <w:rsid w:val="5B4B48F9"/>
    <w:rsid w:val="5B767BC7"/>
    <w:rsid w:val="5B975D90"/>
    <w:rsid w:val="5BAF30D9"/>
    <w:rsid w:val="5BDE39BF"/>
    <w:rsid w:val="5C642116"/>
    <w:rsid w:val="5C763BF7"/>
    <w:rsid w:val="5C8F6A67"/>
    <w:rsid w:val="5CA70254"/>
    <w:rsid w:val="5CF27722"/>
    <w:rsid w:val="5D7C348F"/>
    <w:rsid w:val="5DE352BC"/>
    <w:rsid w:val="5E483371"/>
    <w:rsid w:val="5ED05841"/>
    <w:rsid w:val="5F30008D"/>
    <w:rsid w:val="5F945D02"/>
    <w:rsid w:val="5F9707FB"/>
    <w:rsid w:val="5F9A5E4E"/>
    <w:rsid w:val="6014175D"/>
    <w:rsid w:val="60566A8A"/>
    <w:rsid w:val="60866EDE"/>
    <w:rsid w:val="61903065"/>
    <w:rsid w:val="61C3592C"/>
    <w:rsid w:val="622B7232"/>
    <w:rsid w:val="630755A9"/>
    <w:rsid w:val="633D546F"/>
    <w:rsid w:val="63F20007"/>
    <w:rsid w:val="64432611"/>
    <w:rsid w:val="644840CB"/>
    <w:rsid w:val="64721148"/>
    <w:rsid w:val="648A46E4"/>
    <w:rsid w:val="64AD6C95"/>
    <w:rsid w:val="64D15E6F"/>
    <w:rsid w:val="64F34BE1"/>
    <w:rsid w:val="65493C57"/>
    <w:rsid w:val="657D45EA"/>
    <w:rsid w:val="65CA20EA"/>
    <w:rsid w:val="664B717D"/>
    <w:rsid w:val="66A15D14"/>
    <w:rsid w:val="66AE09A9"/>
    <w:rsid w:val="66C67529"/>
    <w:rsid w:val="66DB1226"/>
    <w:rsid w:val="66E14363"/>
    <w:rsid w:val="674943E2"/>
    <w:rsid w:val="67544B35"/>
    <w:rsid w:val="67AC671F"/>
    <w:rsid w:val="67F105D6"/>
    <w:rsid w:val="683B74A5"/>
    <w:rsid w:val="68450416"/>
    <w:rsid w:val="68556DB7"/>
    <w:rsid w:val="685F3791"/>
    <w:rsid w:val="68B47F81"/>
    <w:rsid w:val="68B7181F"/>
    <w:rsid w:val="68B910F3"/>
    <w:rsid w:val="68C1435D"/>
    <w:rsid w:val="68C33A29"/>
    <w:rsid w:val="68E5638C"/>
    <w:rsid w:val="695C66C8"/>
    <w:rsid w:val="69BB533F"/>
    <w:rsid w:val="69BD2E65"/>
    <w:rsid w:val="69FF6FDA"/>
    <w:rsid w:val="6A154A4F"/>
    <w:rsid w:val="6A53016F"/>
    <w:rsid w:val="6A9040D6"/>
    <w:rsid w:val="6B01313D"/>
    <w:rsid w:val="6B0F149F"/>
    <w:rsid w:val="6B881251"/>
    <w:rsid w:val="6C006EBD"/>
    <w:rsid w:val="6C5A2BED"/>
    <w:rsid w:val="6C906D99"/>
    <w:rsid w:val="6CB5251A"/>
    <w:rsid w:val="6CC4450B"/>
    <w:rsid w:val="6D0019E7"/>
    <w:rsid w:val="6D401DE3"/>
    <w:rsid w:val="6DE2733E"/>
    <w:rsid w:val="6E011BB8"/>
    <w:rsid w:val="6EA2262A"/>
    <w:rsid w:val="6EB74327"/>
    <w:rsid w:val="6EB81E4D"/>
    <w:rsid w:val="6F543924"/>
    <w:rsid w:val="6F5F5494"/>
    <w:rsid w:val="6FD26F3F"/>
    <w:rsid w:val="700E441B"/>
    <w:rsid w:val="702459EC"/>
    <w:rsid w:val="7040659E"/>
    <w:rsid w:val="70561270"/>
    <w:rsid w:val="7104137A"/>
    <w:rsid w:val="7194426B"/>
    <w:rsid w:val="71CD5C10"/>
    <w:rsid w:val="728428DF"/>
    <w:rsid w:val="72F83160"/>
    <w:rsid w:val="73320420"/>
    <w:rsid w:val="73D414D7"/>
    <w:rsid w:val="73DB2866"/>
    <w:rsid w:val="74051691"/>
    <w:rsid w:val="74635AFC"/>
    <w:rsid w:val="746565D3"/>
    <w:rsid w:val="74890514"/>
    <w:rsid w:val="74A52E74"/>
    <w:rsid w:val="74BE7A92"/>
    <w:rsid w:val="75263FB5"/>
    <w:rsid w:val="753231B9"/>
    <w:rsid w:val="7548217D"/>
    <w:rsid w:val="75A51E3B"/>
    <w:rsid w:val="75DC0B17"/>
    <w:rsid w:val="76051892"/>
    <w:rsid w:val="76871D26"/>
    <w:rsid w:val="76D17F50"/>
    <w:rsid w:val="76F36118"/>
    <w:rsid w:val="77010253"/>
    <w:rsid w:val="770245AD"/>
    <w:rsid w:val="7755292F"/>
    <w:rsid w:val="77587B4B"/>
    <w:rsid w:val="77BF249E"/>
    <w:rsid w:val="78061E7B"/>
    <w:rsid w:val="786118BF"/>
    <w:rsid w:val="788259A6"/>
    <w:rsid w:val="78866B18"/>
    <w:rsid w:val="78AC3C40"/>
    <w:rsid w:val="78E21FA1"/>
    <w:rsid w:val="79077C59"/>
    <w:rsid w:val="798577A9"/>
    <w:rsid w:val="798E239D"/>
    <w:rsid w:val="7A214D4A"/>
    <w:rsid w:val="7A70182E"/>
    <w:rsid w:val="7A94551C"/>
    <w:rsid w:val="7AAE36B5"/>
    <w:rsid w:val="7AB720A5"/>
    <w:rsid w:val="7ACE0D7E"/>
    <w:rsid w:val="7AF406B1"/>
    <w:rsid w:val="7B1D5512"/>
    <w:rsid w:val="7B5573A2"/>
    <w:rsid w:val="7B98103C"/>
    <w:rsid w:val="7B9A66D7"/>
    <w:rsid w:val="7B9B28DB"/>
    <w:rsid w:val="7BC3589F"/>
    <w:rsid w:val="7BDA3403"/>
    <w:rsid w:val="7C122B9D"/>
    <w:rsid w:val="7C1A4147"/>
    <w:rsid w:val="7C464F3C"/>
    <w:rsid w:val="7C6D4277"/>
    <w:rsid w:val="7CC407ED"/>
    <w:rsid w:val="7D876EC9"/>
    <w:rsid w:val="7E8F2BCB"/>
    <w:rsid w:val="7ED57809"/>
    <w:rsid w:val="7F250E39"/>
    <w:rsid w:val="7F315A30"/>
    <w:rsid w:val="7F5259A6"/>
    <w:rsid w:val="7F9164CE"/>
    <w:rsid w:val="7FB64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adjustRightInd w:val="0"/>
      <w:snapToGrid w:val="0"/>
      <w:spacing w:before="120" w:after="120" w:line="360" w:lineRule="auto"/>
      <w:jc w:val="center"/>
      <w:textAlignment w:val="baseline"/>
      <w:outlineLvl w:val="1"/>
    </w:pPr>
    <w:rPr>
      <w:rFonts w:ascii="宋体" w:eastAsia="宋体"/>
      <w:b/>
      <w:kern w:val="0"/>
      <w:sz w:val="36"/>
      <w:szCs w:val="20"/>
    </w:rPr>
  </w:style>
  <w:style w:type="paragraph" w:styleId="5">
    <w:name w:val="heading 3"/>
    <w:basedOn w:val="1"/>
    <w:next w:val="6"/>
    <w:qFormat/>
    <w:uiPriority w:val="0"/>
    <w:pPr>
      <w:keepNext/>
      <w:keepLines/>
      <w:spacing w:before="260" w:after="260" w:line="360" w:lineRule="auto"/>
      <w:ind w:firstLine="602" w:firstLineChars="200"/>
      <w:outlineLvl w:val="2"/>
    </w:pPr>
    <w:rPr>
      <w:rFonts w:ascii="宋体" w:eastAsia="宋体"/>
      <w:b/>
      <w:bCs/>
      <w:sz w:val="30"/>
      <w:szCs w:val="20"/>
    </w:rPr>
  </w:style>
  <w:style w:type="paragraph" w:styleId="7">
    <w:name w:val="heading 5"/>
    <w:basedOn w:val="1"/>
    <w:next w:val="1"/>
    <w:qFormat/>
    <w:uiPriority w:val="0"/>
    <w:pPr>
      <w:keepLines/>
      <w:widowControl/>
      <w:spacing w:before="280" w:after="290" w:line="372" w:lineRule="auto"/>
      <w:outlineLvl w:val="4"/>
    </w:pPr>
    <w:rPr>
      <w:b/>
      <w:color w:val="000000"/>
      <w:sz w:val="28"/>
      <w:szCs w:val="20"/>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customStyle="1" w:styleId="2">
    <w:name w:val="_Style 1"/>
    <w:basedOn w:val="1"/>
    <w:qFormat/>
    <w:uiPriority w:val="0"/>
    <w:pPr>
      <w:ind w:firstLine="420" w:firstLineChars="200"/>
    </w:pPr>
  </w:style>
  <w:style w:type="paragraph" w:styleId="6">
    <w:name w:val="Normal Indent"/>
    <w:basedOn w:val="1"/>
    <w:qFormat/>
    <w:uiPriority w:val="0"/>
    <w:pPr>
      <w:ind w:firstLine="420"/>
    </w:pPr>
    <w:rPr>
      <w:rFonts w:ascii="Times New Roman" w:hAnsi="Times New Roman"/>
      <w:szCs w:val="20"/>
    </w:rPr>
  </w:style>
  <w:style w:type="paragraph" w:styleId="8">
    <w:name w:val="Salutation"/>
    <w:basedOn w:val="1"/>
    <w:next w:val="1"/>
    <w:qFormat/>
    <w:uiPriority w:val="0"/>
    <w:pPr>
      <w:widowControl/>
      <w:jc w:val="left"/>
    </w:pPr>
    <w:rPr>
      <w:kern w:val="0"/>
      <w:sz w:val="16"/>
      <w:szCs w:val="16"/>
    </w:rPr>
  </w:style>
  <w:style w:type="paragraph" w:styleId="9">
    <w:name w:val="Body Text"/>
    <w:basedOn w:val="1"/>
    <w:next w:val="1"/>
    <w:qFormat/>
    <w:uiPriority w:val="0"/>
    <w:pPr>
      <w:tabs>
        <w:tab w:val="left" w:pos="208"/>
      </w:tabs>
      <w:spacing w:line="432" w:lineRule="auto"/>
    </w:pPr>
    <w:rPr>
      <w:rFonts w:ascii="宋体" w:eastAsia="宋体"/>
      <w:sz w:val="28"/>
    </w:rPr>
  </w:style>
  <w:style w:type="paragraph" w:styleId="10">
    <w:name w:val="Body Text Indent"/>
    <w:basedOn w:val="1"/>
    <w:next w:val="6"/>
    <w:qFormat/>
    <w:uiPriority w:val="0"/>
    <w:pPr>
      <w:spacing w:line="480" w:lineRule="exact"/>
      <w:ind w:firstLine="480" w:firstLineChars="200"/>
    </w:pPr>
    <w:rPr>
      <w:rFonts w:ascii="宋体" w:hAnsi="宋体"/>
      <w:sz w:val="24"/>
    </w:rPr>
  </w:style>
  <w:style w:type="paragraph" w:styleId="11">
    <w:name w:val="toc 3"/>
    <w:basedOn w:val="1"/>
    <w:next w:val="1"/>
    <w:qFormat/>
    <w:uiPriority w:val="0"/>
    <w:pPr>
      <w:tabs>
        <w:tab w:val="right" w:leader="dot" w:pos="9060"/>
      </w:tabs>
      <w:ind w:left="1"/>
    </w:pPr>
    <w:rPr>
      <w:rFonts w:ascii="宋体" w:eastAsia="宋体"/>
      <w:sz w:val="24"/>
      <w:szCs w:val="36"/>
    </w:rPr>
  </w:style>
  <w:style w:type="paragraph" w:styleId="12">
    <w:name w:val="Plain Text"/>
    <w:basedOn w:val="1"/>
    <w:qFormat/>
    <w:uiPriority w:val="99"/>
    <w:rPr>
      <w:rFonts w:ascii="宋体" w:hAnsi="Courier New"/>
      <w:szCs w:val="20"/>
    </w:rPr>
  </w:style>
  <w:style w:type="paragraph" w:styleId="13">
    <w:name w:val="Body Text Indent 2"/>
    <w:basedOn w:val="1"/>
    <w:next w:val="14"/>
    <w:qFormat/>
    <w:uiPriority w:val="0"/>
    <w:pPr>
      <w:snapToGrid w:val="0"/>
      <w:spacing w:line="400" w:lineRule="exact"/>
      <w:ind w:firstLine="480"/>
    </w:pPr>
    <w:rPr>
      <w:rFonts w:eastAsia="宋体"/>
      <w:sz w:val="24"/>
    </w:rPr>
  </w:style>
  <w:style w:type="paragraph" w:customStyle="1" w:styleId="14">
    <w:name w:val="z正文"/>
    <w:basedOn w:val="12"/>
    <w:qFormat/>
    <w:uiPriority w:val="99"/>
    <w:pPr>
      <w:tabs>
        <w:tab w:val="left" w:pos="525"/>
      </w:tabs>
      <w:snapToGrid w:val="0"/>
      <w:spacing w:line="360" w:lineRule="auto"/>
    </w:pPr>
    <w:rPr>
      <w:rFonts w:hAnsi="宋体" w:eastAsia="宋体"/>
      <w:kern w:val="2"/>
      <w:sz w:val="24"/>
      <w:szCs w:val="20"/>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bottom w:val="single" w:color="auto" w:sz="6" w:space="1"/>
      </w:pBdr>
      <w:tabs>
        <w:tab w:val="center" w:pos="4153"/>
        <w:tab w:val="right" w:pos="8306"/>
      </w:tabs>
      <w:adjustRightInd w:val="0"/>
      <w:spacing w:line="240" w:lineRule="atLeast"/>
      <w:jc w:val="center"/>
    </w:pPr>
    <w:rPr>
      <w:rFonts w:ascii="Times New Roman" w:hAnsi="Times New Roman"/>
      <w:kern w:val="0"/>
      <w:sz w:val="18"/>
      <w:szCs w:val="20"/>
    </w:rPr>
  </w:style>
  <w:style w:type="paragraph" w:styleId="17">
    <w:name w:val="toc 1"/>
    <w:basedOn w:val="1"/>
    <w:next w:val="1"/>
    <w:qFormat/>
    <w:uiPriority w:val="0"/>
  </w:style>
  <w:style w:type="paragraph" w:styleId="18">
    <w:name w:val="List"/>
    <w:basedOn w:val="1"/>
    <w:qFormat/>
    <w:uiPriority w:val="0"/>
    <w:pPr>
      <w:ind w:left="200" w:hanging="200" w:hangingChars="200"/>
    </w:pPr>
    <w:rPr>
      <w:rFonts w:ascii="Times New Roman" w:hAnsi="Times New Roman"/>
      <w:szCs w:val="24"/>
    </w:rPr>
  </w:style>
  <w:style w:type="paragraph" w:styleId="19">
    <w:name w:val="toc 6"/>
    <w:basedOn w:val="1"/>
    <w:next w:val="1"/>
    <w:unhideWhenUsed/>
    <w:qFormat/>
    <w:uiPriority w:val="39"/>
    <w:pPr>
      <w:ind w:left="1050"/>
      <w:jc w:val="left"/>
    </w:pPr>
    <w:rPr>
      <w:rFonts w:ascii="Calibri" w:hAnsi="Calibri"/>
      <w:sz w:val="18"/>
      <w:szCs w:val="18"/>
    </w:rPr>
  </w:style>
  <w:style w:type="paragraph" w:styleId="20">
    <w:name w:val="toc 2"/>
    <w:basedOn w:val="1"/>
    <w:next w:val="1"/>
    <w:qFormat/>
    <w:uiPriority w:val="0"/>
    <w:pPr>
      <w:ind w:left="420" w:leftChars="200"/>
    </w:pPr>
  </w:style>
  <w:style w:type="paragraph" w:styleId="21">
    <w:name w:val="Normal (Web)"/>
    <w:basedOn w:val="1"/>
    <w:qFormat/>
    <w:uiPriority w:val="99"/>
    <w:pPr>
      <w:widowControl/>
      <w:spacing w:before="100" w:beforeAutospacing="1" w:after="100" w:afterAutospacing="1"/>
      <w:jc w:val="left"/>
    </w:pPr>
    <w:rPr>
      <w:rFonts w:ascii="宋体" w:hAnsi="宋体"/>
      <w:kern w:val="0"/>
      <w:sz w:val="24"/>
    </w:rPr>
  </w:style>
  <w:style w:type="paragraph" w:styleId="22">
    <w:name w:val="Body Text First Indent"/>
    <w:basedOn w:val="9"/>
    <w:qFormat/>
    <w:uiPriority w:val="0"/>
    <w:pPr>
      <w:spacing w:after="120" w:line="240" w:lineRule="auto"/>
      <w:ind w:firstLine="420" w:firstLineChars="100"/>
    </w:pPr>
    <w:rPr>
      <w:rFonts w:ascii="Times New Roman" w:eastAsia="宋体"/>
      <w:sz w:val="21"/>
    </w:rPr>
  </w:style>
  <w:style w:type="paragraph" w:styleId="23">
    <w:name w:val="Body Text First Indent 2"/>
    <w:basedOn w:val="10"/>
    <w:qFormat/>
    <w:uiPriority w:val="0"/>
    <w:pPr>
      <w:ind w:firstLine="42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qFormat/>
    <w:uiPriority w:val="0"/>
    <w:rPr>
      <w:color w:val="0000FF"/>
      <w:u w:val="none"/>
    </w:rPr>
  </w:style>
  <w:style w:type="paragraph" w:customStyle="1" w:styleId="28">
    <w:name w:val="Body Text First Indent 21"/>
    <w:basedOn w:val="1"/>
    <w:qFormat/>
    <w:uiPriority w:val="0"/>
    <w:pPr>
      <w:autoSpaceDE w:val="0"/>
      <w:autoSpaceDN w:val="0"/>
      <w:adjustRightInd w:val="0"/>
      <w:spacing w:after="120"/>
      <w:ind w:left="200" w:leftChars="200" w:firstLine="420"/>
    </w:pPr>
    <w:rPr>
      <w:rFonts w:ascii="宋体" w:cs="宋体"/>
      <w:sz w:val="24"/>
      <w:szCs w:val="21"/>
    </w:rPr>
  </w:style>
  <w:style w:type="paragraph" w:customStyle="1" w:styleId="29">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0">
    <w:name w:val="正文1"/>
    <w:next w:val="1"/>
    <w:qFormat/>
    <w:uiPriority w:val="0"/>
    <w:rPr>
      <w:rFonts w:ascii="Times New Roman" w:hAnsi="Times New Roman" w:eastAsia="Times New Roman" w:cs="Times New Roman"/>
      <w:sz w:val="24"/>
      <w:szCs w:val="24"/>
      <w:lang w:val="en-US" w:eastAsia="zh-CN" w:bidi="ar-SA"/>
    </w:rPr>
  </w:style>
  <w:style w:type="paragraph" w:customStyle="1" w:styleId="31">
    <w:name w:val="[Normal]"/>
    <w:qFormat/>
    <w:uiPriority w:val="0"/>
    <w:rPr>
      <w:rFonts w:ascii="宋体" w:hAnsi="宋体" w:eastAsia="宋体" w:cs="Times New Roman"/>
      <w:sz w:val="24"/>
      <w:szCs w:val="22"/>
      <w:lang w:val="zh-CN" w:eastAsia="zh-CN" w:bidi="ar-SA"/>
    </w:rPr>
  </w:style>
  <w:style w:type="paragraph" w:customStyle="1" w:styleId="32">
    <w:name w:val="正文（首行缩进两字）"/>
    <w:basedOn w:val="1"/>
    <w:next w:val="1"/>
    <w:qFormat/>
    <w:uiPriority w:val="0"/>
    <w:pPr>
      <w:widowControl/>
      <w:ind w:firstLine="420"/>
    </w:pPr>
    <w:rPr>
      <w:rFonts w:ascii="宋体"/>
      <w:color w:val="000000"/>
      <w:szCs w:val="20"/>
    </w:rPr>
  </w:style>
  <w:style w:type="paragraph" w:customStyle="1" w:styleId="33">
    <w:name w:val="一级标题"/>
    <w:basedOn w:val="1"/>
    <w:next w:val="9"/>
    <w:qFormat/>
    <w:uiPriority w:val="0"/>
    <w:pPr>
      <w:outlineLvl w:val="0"/>
    </w:pPr>
    <w:rPr>
      <w:b/>
      <w:bCs/>
      <w:sz w:val="32"/>
    </w:rPr>
  </w:style>
  <w:style w:type="paragraph" w:customStyle="1" w:styleId="3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纯文本_0_0"/>
    <w:basedOn w:val="34"/>
    <w:qFormat/>
    <w:uiPriority w:val="0"/>
    <w:rPr>
      <w:rFonts w:ascii="宋体" w:hAnsi="Courier New"/>
      <w:szCs w:val="21"/>
    </w:rPr>
  </w:style>
  <w:style w:type="paragraph" w:customStyle="1" w:styleId="36">
    <w:name w:val="纯文本_0"/>
    <w:basedOn w:val="37"/>
    <w:unhideWhenUsed/>
    <w:qFormat/>
    <w:uiPriority w:val="0"/>
    <w:rPr>
      <w:rFonts w:ascii="宋体" w:hAnsi="Courier New"/>
      <w:kern w:val="0"/>
      <w:sz w:val="20"/>
      <w:szCs w:val="20"/>
    </w:rPr>
  </w:style>
  <w:style w:type="paragraph" w:customStyle="1" w:styleId="37">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纯文本_1"/>
    <w:basedOn w:val="39"/>
    <w:qFormat/>
    <w:uiPriority w:val="0"/>
    <w:rPr>
      <w:rFonts w:ascii="宋体" w:hAnsi="Courier New"/>
      <w:szCs w:val="20"/>
    </w:rPr>
  </w:style>
  <w:style w:type="paragraph" w:customStyle="1" w:styleId="39">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
    <w:name w:val="纯文本_4_0"/>
    <w:basedOn w:val="43"/>
    <w:qFormat/>
    <w:uiPriority w:val="0"/>
    <w:rPr>
      <w:rFonts w:ascii="宋体" w:hAnsi="Courier New"/>
      <w:szCs w:val="20"/>
    </w:rPr>
  </w:style>
  <w:style w:type="paragraph" w:customStyle="1" w:styleId="43">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纯文本_5_0"/>
    <w:basedOn w:val="47"/>
    <w:qFormat/>
    <w:uiPriority w:val="0"/>
    <w:rPr>
      <w:rFonts w:ascii="宋体" w:hAnsi="Courier New"/>
      <w:szCs w:val="20"/>
    </w:rPr>
  </w:style>
  <w:style w:type="paragraph" w:customStyle="1" w:styleId="47">
    <w:name w:val="正文_1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8">
    <w:name w:val="正文首行缩进 21"/>
    <w:basedOn w:val="10"/>
    <w:next w:val="1"/>
    <w:qFormat/>
    <w:uiPriority w:val="0"/>
    <w:pPr>
      <w:ind w:firstLine="420"/>
    </w:pPr>
    <w:rPr>
      <w:rFonts w:ascii="Times New Roman" w:hAnsi="Times New Roman" w:eastAsia="宋体" w:cs="宋体"/>
    </w:rPr>
  </w:style>
  <w:style w:type="paragraph" w:customStyle="1" w:styleId="49">
    <w:name w:val="表格文字"/>
    <w:basedOn w:val="12"/>
    <w:next w:val="9"/>
    <w:qFormat/>
    <w:uiPriority w:val="0"/>
    <w:pPr>
      <w:adjustRightInd w:val="0"/>
      <w:spacing w:line="420" w:lineRule="atLeast"/>
      <w:jc w:val="left"/>
      <w:textAlignment w:val="baseline"/>
    </w:pPr>
    <w:rPr>
      <w:rFonts w:ascii="Times New Roman" w:hAnsi="Times New Roman" w:eastAsia="宋体" w:cs="Times New Roman"/>
      <w:kern w:val="0"/>
      <w:szCs w:val="24"/>
    </w:rPr>
  </w:style>
  <w:style w:type="paragraph" w:customStyle="1" w:styleId="50">
    <w:name w:val="普通(网站)_0"/>
    <w:basedOn w:val="51"/>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51">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2">
    <w:name w:val="NormalCharacter"/>
    <w:qFormat/>
    <w:uiPriority w:val="0"/>
  </w:style>
  <w:style w:type="paragraph" w:customStyle="1" w:styleId="53">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_Style 3"/>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87</Pages>
  <Words>20212</Words>
  <Characters>24313</Characters>
  <Lines>0</Lines>
  <Paragraphs>0</Paragraphs>
  <TotalTime>13</TotalTime>
  <ScaleCrop>false</ScaleCrop>
  <LinksUpToDate>false</LinksUpToDate>
  <CharactersWithSpaces>24674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2024-01-17T10:39:00Z</dcterms:created>
  <dc:creator>32819</dc:creator>
  <cp:lastModifiedBy>华莉瑛</cp:lastModifiedBy>
  <cp:lastPrinted>2025-06-24T09:29:00Z</cp:lastPrinted>
  <dcterms:modified xsi:type="dcterms:W3CDTF">2025-07-02T03:34:19Z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E89A3008B0DB4E57A7ADD732FB35F7CA_13</vt:lpwstr>
  </property>
  <property fmtid="{D5CDD505-2E9C-101B-9397-08002B2CF9AE}" pid="4" name="KSOTemplateDocerSaveRecord">
    <vt:lpwstr>eyJoZGlkIjoiZmMzZTMzZmU0ODYxYzQ1ZDUwNzJmZDVhOGE2NDViMDEiLCJ1c2VySWQiOiI0MzUyMzQxNDgifQ==</vt:lpwstr>
  </property>
</Properties>
</file>