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2455"/>
        <w:gridCol w:w="2192"/>
        <w:gridCol w:w="4853"/>
      </w:tblGrid>
      <w:tr w:rsidR="00146FC0">
        <w:trPr>
          <w:trHeight w:val="464"/>
          <w:jc w:val="center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FC0" w:rsidRDefault="00FF2A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="00DA2D96">
              <w:rPr>
                <w:rFonts w:ascii="宋体" w:hAnsi="宋体" w:cs="宋体" w:hint="eastAsia"/>
                <w:b/>
                <w:bCs/>
                <w:sz w:val="36"/>
                <w:szCs w:val="36"/>
                <w:lang w:eastAsia="zh-CN"/>
              </w:rPr>
              <w:t>国有企业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采购报名表</w:t>
            </w:r>
          </w:p>
        </w:tc>
      </w:tr>
      <w:tr w:rsidR="00146FC0" w:rsidTr="009A00FD">
        <w:trPr>
          <w:trHeight w:val="739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Pr="00F66C0F" w:rsidRDefault="00B912F2" w:rsidP="0046306B">
            <w:pPr>
              <w:jc w:val="center"/>
              <w:rPr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海盐县城市地下管网及设施更新改造工程-分区计量项目</w:t>
            </w:r>
          </w:p>
        </w:tc>
        <w:bookmarkStart w:id="0" w:name="_GoBack"/>
        <w:bookmarkEnd w:id="0"/>
      </w:tr>
      <w:tr w:rsidR="00146FC0" w:rsidTr="009A00FD">
        <w:trPr>
          <w:trHeight w:val="724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D105D5" w:rsidP="00A556C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D105D5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嘉银采字（202</w:t>
            </w:r>
            <w:r w:rsidR="002B6025">
              <w:rPr>
                <w:rFonts w:ascii="宋体" w:hAnsi="宋体" w:cs="宋体"/>
                <w:sz w:val="24"/>
                <w:szCs w:val="24"/>
                <w:lang w:val="zh-CN" w:eastAsia="zh-CN"/>
              </w:rPr>
              <w:t>5</w:t>
            </w:r>
            <w:r w:rsidRPr="00D105D5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）D0</w:t>
            </w:r>
            <w:r w:rsidR="00A556C0">
              <w:rPr>
                <w:rFonts w:ascii="宋体" w:hAnsi="宋体" w:cs="宋体"/>
                <w:sz w:val="24"/>
                <w:szCs w:val="24"/>
                <w:lang w:val="zh-CN" w:eastAsia="zh-CN"/>
              </w:rPr>
              <w:t>19</w:t>
            </w:r>
            <w:r w:rsidRPr="00D105D5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号</w:t>
            </w: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9A00FD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报名单位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9A00FD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投标</w:t>
            </w:r>
            <w:r>
              <w:rPr>
                <w:rFonts w:ascii="宋体" w:hAnsi="宋体" w:cs="宋体" w:hint="eastAsia"/>
                <w:sz w:val="24"/>
                <w:szCs w:val="24"/>
              </w:rPr>
              <w:t>人资质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46306B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"/>
              </w:rPr>
              <w:t>/</w:t>
            </w:r>
          </w:p>
        </w:tc>
      </w:tr>
      <w:tr w:rsidR="009A00FD" w:rsidTr="00F66C0F">
        <w:trPr>
          <w:trHeight w:val="821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FD" w:rsidRDefault="009A00FD" w:rsidP="0046306B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0FD" w:rsidRDefault="009A00FD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代表人或</w:t>
            </w:r>
          </w:p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委托代理人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报名时间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F66C0F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Pr="009A00FD" w:rsidRDefault="00FF2AF0" w:rsidP="009A00FD">
            <w:pPr>
              <w:jc w:val="center"/>
              <w:rPr>
                <w:rFonts w:ascii="宋体" w:hAnsi="宋体" w:cs="宋体"/>
                <w:i/>
                <w:sz w:val="24"/>
                <w:szCs w:val="24"/>
              </w:rPr>
            </w:pPr>
            <w:r w:rsidRPr="009A00FD">
              <w:rPr>
                <w:rFonts w:ascii="宋体" w:hAnsi="宋体" w:cs="宋体" w:hint="eastAsia"/>
                <w:i/>
                <w:sz w:val="24"/>
                <w:szCs w:val="24"/>
              </w:rPr>
              <w:t>E-mail或QQ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788"/>
          <w:jc w:val="center"/>
        </w:trPr>
        <w:tc>
          <w:tcPr>
            <w:tcW w:w="9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FF2AF0" w:rsidP="00F66C0F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报名须知及注意事项：</w:t>
            </w:r>
          </w:p>
          <w:p w:rsidR="00F66C0F" w:rsidRDefault="00FF2AF0" w:rsidP="00F66C0F">
            <w:pPr>
              <w:spacing w:after="320" w:line="240" w:lineRule="auto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一、报名单位应按招标公告的要求提供证明资料。</w:t>
            </w:r>
          </w:p>
          <w:p w:rsidR="00146FC0" w:rsidRDefault="00FF2AF0" w:rsidP="00F66C0F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二、报名单位应确保所填内容真实有效。</w:t>
            </w:r>
          </w:p>
          <w:p w:rsidR="00146FC0" w:rsidRDefault="00FF2AF0" w:rsidP="00F66C0F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三、报名单位可以选择E－mail或QQ中的任一方式，接收招标文件。一旦选定，中心将采用该方式发送文件，因此E－mail或QQ、联系电话等请认真仔细填写。本单位对因报名方填写错误而引起的后果不承担任何责任。</w:t>
            </w:r>
          </w:p>
          <w:p w:rsidR="00146FC0" w:rsidRDefault="00FF2AF0" w:rsidP="000F64D6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四、招标文件一般将在</w:t>
            </w:r>
            <w:r w:rsidR="0082451F" w:rsidRPr="006F160F">
              <w:rPr>
                <w:rFonts w:ascii="宋体" w:hAnsi="宋体" w:cs="宋体" w:hint="eastAsia"/>
                <w:sz w:val="24"/>
                <w:szCs w:val="24"/>
                <w:lang w:eastAsia="zh-CN"/>
              </w:rPr>
              <w:t>采购公告期限</w:t>
            </w:r>
            <w:r w:rsidR="000F64D6">
              <w:rPr>
                <w:rFonts w:ascii="宋体" w:hAnsi="宋体" w:cs="宋体" w:hint="eastAsia"/>
                <w:sz w:val="24"/>
                <w:szCs w:val="24"/>
                <w:lang w:eastAsia="zh-CN"/>
              </w:rPr>
              <w:t>结束后发出，购买人请自行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确认，如未收到，请尽快与本单位联系。   </w:t>
            </w: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 w:rsidTr="0082451F">
        <w:trPr>
          <w:trHeight w:val="1220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471"/>
          <w:jc w:val="center"/>
        </w:trPr>
        <w:tc>
          <w:tcPr>
            <w:tcW w:w="9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FC0" w:rsidRDefault="00FF2AF0" w:rsidP="002B6025">
            <w:pPr>
              <w:ind w:firstLineChars="1300" w:firstLine="3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日期：     </w:t>
            </w:r>
            <w:r w:rsidR="00506097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202</w:t>
            </w:r>
            <w:r w:rsidR="002B6025">
              <w:rPr>
                <w:rFonts w:ascii="宋体" w:hAnsi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506097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日  </w:t>
            </w:r>
          </w:p>
        </w:tc>
      </w:tr>
    </w:tbl>
    <w:p w:rsidR="00146FC0" w:rsidRDefault="00146FC0"/>
    <w:sectPr w:rsidR="0014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6C" w:rsidRDefault="00C7726C">
      <w:pPr>
        <w:spacing w:line="240" w:lineRule="auto"/>
      </w:pPr>
      <w:r>
        <w:separator/>
      </w:r>
    </w:p>
  </w:endnote>
  <w:endnote w:type="continuationSeparator" w:id="0">
    <w:p w:rsidR="00C7726C" w:rsidRDefault="00C77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6C" w:rsidRDefault="00C7726C">
      <w:pPr>
        <w:spacing w:after="0"/>
      </w:pPr>
      <w:r>
        <w:separator/>
      </w:r>
    </w:p>
  </w:footnote>
  <w:footnote w:type="continuationSeparator" w:id="0">
    <w:p w:rsidR="00C7726C" w:rsidRDefault="00C772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DBjNmI4OWQ3MGIwN2E2Y2JjZTg1OTJjYmZiZmIifQ=="/>
  </w:docVars>
  <w:rsids>
    <w:rsidRoot w:val="00792B64"/>
    <w:rsid w:val="000F64D6"/>
    <w:rsid w:val="00146FC0"/>
    <w:rsid w:val="001678FF"/>
    <w:rsid w:val="002B3D08"/>
    <w:rsid w:val="002B6025"/>
    <w:rsid w:val="00334767"/>
    <w:rsid w:val="00346385"/>
    <w:rsid w:val="00370212"/>
    <w:rsid w:val="0046306B"/>
    <w:rsid w:val="004776D8"/>
    <w:rsid w:val="00506097"/>
    <w:rsid w:val="005A582E"/>
    <w:rsid w:val="00687DCD"/>
    <w:rsid w:val="00792B64"/>
    <w:rsid w:val="00795ACD"/>
    <w:rsid w:val="0082451F"/>
    <w:rsid w:val="008A3356"/>
    <w:rsid w:val="009949AC"/>
    <w:rsid w:val="009A00FD"/>
    <w:rsid w:val="00A556C0"/>
    <w:rsid w:val="00AC5685"/>
    <w:rsid w:val="00B912F2"/>
    <w:rsid w:val="00C22DC1"/>
    <w:rsid w:val="00C7726C"/>
    <w:rsid w:val="00CE0ED9"/>
    <w:rsid w:val="00D105D5"/>
    <w:rsid w:val="00D41D3A"/>
    <w:rsid w:val="00D8169C"/>
    <w:rsid w:val="00D8370F"/>
    <w:rsid w:val="00D87CD9"/>
    <w:rsid w:val="00DA2D96"/>
    <w:rsid w:val="00DB45AC"/>
    <w:rsid w:val="00DF687C"/>
    <w:rsid w:val="00EA7615"/>
    <w:rsid w:val="00F66C0F"/>
    <w:rsid w:val="00F95822"/>
    <w:rsid w:val="00FF2AF0"/>
    <w:rsid w:val="0E7349F5"/>
    <w:rsid w:val="0EB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666D2-2370-4FFB-88B2-EBD6A94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spacing w:after="200" w:line="276" w:lineRule="auto"/>
    </w:pPr>
    <w:rPr>
      <w:rFonts w:ascii="Times New Roman" w:eastAsia="宋体" w:hAnsi="Times New Roman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left="720"/>
    </w:pPr>
  </w:style>
  <w:style w:type="paragraph" w:styleId="a3">
    <w:name w:val="Body Text"/>
    <w:basedOn w:val="a"/>
    <w:next w:val="a4"/>
    <w:link w:val="Char"/>
    <w:uiPriority w:val="99"/>
    <w:semiHidden/>
    <w:unhideWhenUsed/>
    <w:pPr>
      <w:spacing w:after="120"/>
    </w:pPr>
  </w:style>
  <w:style w:type="paragraph" w:styleId="a4">
    <w:name w:val="Body Text First Indent"/>
    <w:basedOn w:val="a3"/>
    <w:next w:val="6"/>
    <w:qFormat/>
    <w:pPr>
      <w:ind w:firstLineChars="100" w:firstLine="420"/>
    </w:pPr>
  </w:style>
  <w:style w:type="paragraph" w:styleId="6">
    <w:name w:val="toc 6"/>
    <w:basedOn w:val="a"/>
    <w:next w:val="a"/>
    <w:qFormat/>
    <w:pPr>
      <w:ind w:left="1050"/>
    </w:pPr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6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yj-flj</dc:creator>
  <cp:lastModifiedBy>YJ-ZLY</cp:lastModifiedBy>
  <cp:revision>21</cp:revision>
  <dcterms:created xsi:type="dcterms:W3CDTF">2021-08-18T02:52:00Z</dcterms:created>
  <dcterms:modified xsi:type="dcterms:W3CDTF">2025-07-11T01:40:00Z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CA1D6500EDD64795B93759D8D1E82CCE</vt:lpwstr>
  </property>
</Properties>
</file>