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5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3775"/>
        <w:gridCol w:w="3330"/>
        <w:gridCol w:w="2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530" w:type="dxa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24"/>
              </w:rPr>
              <w:t>中国银行温州市分行采购</w:t>
            </w:r>
            <w:r>
              <w:rPr>
                <w:rFonts w:hint="eastAsia" w:ascii="宋体" w:hAnsi="宋体"/>
                <w:b/>
                <w:color w:val="000000"/>
                <w:sz w:val="32"/>
                <w:szCs w:val="24"/>
                <w:lang w:eastAsia="zh-CN"/>
              </w:rPr>
              <w:t>项目公开报名</w:t>
            </w:r>
            <w:r>
              <w:rPr>
                <w:rFonts w:hint="eastAsia" w:ascii="宋体" w:hAnsi="宋体"/>
                <w:b/>
                <w:color w:val="000000"/>
                <w:sz w:val="32"/>
                <w:szCs w:val="24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ajorEastAsia" w:hAnsiTheme="majorEastAsia" w:eastAsiaTheme="majorEastAsia" w:cstheme="majorEastAsi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  <w:lang w:val="en-US" w:eastAsia="zh-CN"/>
              </w:rPr>
              <w:t>本级大楼中央空调总控系统采购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项目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预算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highlight w:val="none"/>
                <w:lang w:val="en-US" w:eastAsia="zh-CN"/>
              </w:rPr>
              <w:t>150000.00元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highlight w:val="none"/>
                <w:lang w:eastAsia="zh-CN"/>
              </w:rPr>
              <w:t>（含税）</w:t>
            </w:r>
          </w:p>
          <w:p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公开渠道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lang w:eastAsia="zh-CN"/>
              </w:rPr>
              <w:t>浙江政府采购网、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8"/>
                <w:szCs w:val="28"/>
              </w:rPr>
              <w:t>中国招投标公共服务平台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报名截止时间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ajorEastAsia" w:hAnsiTheme="majorEastAsia" w:eastAsiaTheme="majorEastAsia" w:cs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val="en-US" w:eastAsia="zh-CN"/>
              </w:rPr>
              <w:t>2025年7月1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val="en-US" w:eastAsia="zh-CN"/>
              </w:rPr>
              <w:t>日 17时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报名单位（全称，同营业执照一致）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 xml:space="preserve">          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报名时间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val="en-US" w:eastAsia="zh-CN"/>
              </w:rPr>
              <w:t xml:space="preserve">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联系邮箱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联系地址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宋体" w:hAnsi="宋体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报名单位承诺：以上信息如有错误或在后续采购任一环节中不符合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中国银行温州市分行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eastAsia="zh-CN"/>
        </w:rPr>
        <w:t>采购项目供应商相关要求，则由我司承担所有责任，贵行可无条件取消我司资格。</w:t>
      </w:r>
    </w:p>
    <w:p>
      <w:pPr>
        <w:pStyle w:val="2"/>
        <w:rPr>
          <w:rFonts w:hint="eastAsia" w:ascii="宋体" w:hAnsi="宋体"/>
          <w:b w:val="0"/>
          <w:bCs w:val="0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eastAsia" w:eastAsia="宋体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报名单位公章：</w:t>
      </w:r>
    </w:p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A361E5"/>
    <w:rsid w:val="04B96E78"/>
    <w:rsid w:val="07F13E5E"/>
    <w:rsid w:val="08DE590E"/>
    <w:rsid w:val="093E3F9D"/>
    <w:rsid w:val="0B1B4A8B"/>
    <w:rsid w:val="17737461"/>
    <w:rsid w:val="18FA2449"/>
    <w:rsid w:val="19DD1370"/>
    <w:rsid w:val="1B5D4F0B"/>
    <w:rsid w:val="2DE63CC8"/>
    <w:rsid w:val="2E7B754E"/>
    <w:rsid w:val="348C219F"/>
    <w:rsid w:val="43D414FF"/>
    <w:rsid w:val="444D51D6"/>
    <w:rsid w:val="45367BBE"/>
    <w:rsid w:val="465B39AD"/>
    <w:rsid w:val="483D4C33"/>
    <w:rsid w:val="4E2C73E0"/>
    <w:rsid w:val="4E8653DE"/>
    <w:rsid w:val="5B195780"/>
    <w:rsid w:val="5BEA0C6E"/>
    <w:rsid w:val="65775CC9"/>
    <w:rsid w:val="6E9604C5"/>
    <w:rsid w:val="71F4155E"/>
    <w:rsid w:val="729060D3"/>
    <w:rsid w:val="752974AA"/>
    <w:rsid w:val="7B112FE7"/>
    <w:rsid w:val="7E8662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next w:val="2"/>
    <w:qFormat/>
    <w:uiPriority w:val="0"/>
    <w:pPr>
      <w:widowControl w:val="0"/>
      <w:autoSpaceDE w:val="0"/>
      <w:autoSpaceDN w:val="0"/>
      <w:adjustRightInd w:val="0"/>
    </w:pPr>
    <w:rPr>
      <w:rFonts w:ascii="仿宋_GB2312" w:hAnsi="新宋体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1304281</dc:creator>
  <cp:lastModifiedBy>Administrator</cp:lastModifiedBy>
  <cp:lastPrinted>2022-02-25T09:40:00Z</cp:lastPrinted>
  <dcterms:modified xsi:type="dcterms:W3CDTF">2025-06-24T06:49:52Z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DAF163EDF4FD4C7C9B6FF544EE0E027B</vt:lpwstr>
  </property>
</Properties>
</file>