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B630F">
      <w:pPr>
        <w:jc w:val="center"/>
        <w:rPr>
          <w:rFonts w:hint="default"/>
          <w:b/>
          <w:bCs/>
          <w:sz w:val="28"/>
          <w:szCs w:val="28"/>
          <w:lang w:val="en-US" w:eastAsia="zh-CN"/>
        </w:rPr>
      </w:pPr>
      <w:r>
        <w:rPr>
          <w:rFonts w:hint="eastAsia"/>
          <w:b/>
          <w:bCs/>
          <w:sz w:val="28"/>
          <w:szCs w:val="28"/>
          <w:lang w:val="en-US" w:eastAsia="zh-CN"/>
        </w:rPr>
        <w:t>衢州市柯城区九龙幼儿园悦澜湾园区智能化提升工程及设施设备采购—班级饮水系统改造及饮水机采购的更正公告</w:t>
      </w:r>
    </w:p>
    <w:p w14:paraId="0EB36A65">
      <w:pPr>
        <w:rPr>
          <w:rFonts w:hint="eastAsia"/>
          <w:lang w:val="en-US" w:eastAsia="zh-CN"/>
        </w:rPr>
      </w:pPr>
    </w:p>
    <w:p w14:paraId="31262675">
      <w:pPr>
        <w:numPr>
          <w:ilvl w:val="0"/>
          <w:numId w:val="1"/>
        </w:numPr>
        <w:rPr>
          <w:rFonts w:hint="eastAsia"/>
          <w:b/>
          <w:bCs/>
          <w:color w:val="auto"/>
          <w:sz w:val="24"/>
          <w:szCs w:val="24"/>
          <w:lang w:val="en-US" w:eastAsia="zh-CN"/>
        </w:rPr>
      </w:pPr>
      <w:r>
        <w:rPr>
          <w:rFonts w:hint="eastAsia"/>
          <w:b/>
          <w:bCs/>
          <w:color w:val="auto"/>
          <w:sz w:val="24"/>
          <w:szCs w:val="24"/>
          <w:lang w:val="en-US" w:eastAsia="zh-CN"/>
        </w:rPr>
        <w:t xml:space="preserve">招标文件“第五部分 开标程序及评审办法  </w:t>
      </w:r>
      <w:r>
        <w:rPr>
          <w:rFonts w:hint="eastAsia"/>
          <w:b/>
          <w:bCs/>
          <w:sz w:val="24"/>
          <w:szCs w:val="24"/>
          <w:lang w:val="en-US" w:eastAsia="zh-CN"/>
        </w:rPr>
        <w:t>商务技术部分评分标准</w:t>
      </w:r>
      <w:r>
        <w:rPr>
          <w:rFonts w:hint="eastAsia"/>
          <w:b/>
          <w:bCs/>
          <w:color w:val="auto"/>
          <w:sz w:val="24"/>
          <w:szCs w:val="24"/>
          <w:lang w:val="en-US" w:eastAsia="zh-CN"/>
        </w:rPr>
        <w:t>”</w:t>
      </w:r>
    </w:p>
    <w:p w14:paraId="593ED530">
      <w:pPr>
        <w:pStyle w:val="2"/>
        <w:numPr>
          <w:numId w:val="0"/>
        </w:numPr>
        <w:rPr>
          <w:rFonts w:hint="default"/>
          <w:lang w:val="en-US" w:eastAsia="zh-CN"/>
        </w:rPr>
      </w:pPr>
    </w:p>
    <w:p w14:paraId="76A25292">
      <w:pPr>
        <w:rPr>
          <w:rFonts w:hint="default" w:eastAsiaTheme="minorEastAsia"/>
          <w:b/>
          <w:bCs/>
          <w:sz w:val="24"/>
          <w:szCs w:val="24"/>
          <w:lang w:val="en-US" w:eastAsia="zh-CN"/>
        </w:rPr>
      </w:pPr>
      <w:r>
        <w:rPr>
          <w:rFonts w:hint="eastAsia"/>
          <w:b/>
          <w:bCs/>
          <w:sz w:val="24"/>
          <w:szCs w:val="24"/>
          <w:lang w:val="en-US" w:eastAsia="zh-CN"/>
        </w:rPr>
        <w:t>更正前：</w:t>
      </w:r>
    </w:p>
    <w:tbl>
      <w:tblPr>
        <w:tblStyle w:val="7"/>
        <w:tblpPr w:leftFromText="180" w:rightFromText="180" w:vertAnchor="text" w:horzAnchor="page" w:tblpX="1030" w:tblpY="311"/>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724"/>
        <w:gridCol w:w="746"/>
        <w:gridCol w:w="7074"/>
      </w:tblGrid>
      <w:tr w14:paraId="1B43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 w:type="dxa"/>
            <w:noWrap w:val="0"/>
            <w:vAlign w:val="center"/>
          </w:tcPr>
          <w:p w14:paraId="240CD435">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   项目</w:t>
            </w:r>
          </w:p>
        </w:tc>
        <w:tc>
          <w:tcPr>
            <w:tcW w:w="724" w:type="dxa"/>
            <w:noWrap w:val="0"/>
            <w:vAlign w:val="center"/>
          </w:tcPr>
          <w:p w14:paraId="3DC48D9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评标分项</w:t>
            </w:r>
          </w:p>
        </w:tc>
        <w:tc>
          <w:tcPr>
            <w:tcW w:w="746" w:type="dxa"/>
            <w:noWrap w:val="0"/>
            <w:vAlign w:val="center"/>
          </w:tcPr>
          <w:p w14:paraId="18679EF5">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7074" w:type="dxa"/>
            <w:noWrap w:val="0"/>
            <w:vAlign w:val="center"/>
          </w:tcPr>
          <w:p w14:paraId="4A6C1CA1">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评分方法</w:t>
            </w:r>
          </w:p>
        </w:tc>
      </w:tr>
      <w:tr w14:paraId="5643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 w:type="dxa"/>
            <w:noWrap w:val="0"/>
            <w:vAlign w:val="center"/>
          </w:tcPr>
          <w:p w14:paraId="4F89436C">
            <w:pPr>
              <w:keepNext w:val="0"/>
              <w:keepLines w:val="0"/>
              <w:pageBreakBefore w:val="0"/>
              <w:widowControl w:val="0"/>
              <w:kinsoku/>
              <w:wordWrap/>
              <w:overflowPunct/>
              <w:topLinePunct w:val="0"/>
              <w:bidi w:val="0"/>
              <w:adjustRightInd w:val="0"/>
              <w:snapToGrid w:val="0"/>
              <w:spacing w:line="240" w:lineRule="auto"/>
              <w:ind w:left="-105" w:leftChars="-50" w:right="-105" w:rightChars="-5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商务</w:t>
            </w:r>
            <w:r>
              <w:rPr>
                <w:rFonts w:hint="eastAsia" w:ascii="宋体" w:hAnsi="宋体" w:eastAsia="宋体" w:cs="宋体"/>
                <w:color w:val="auto"/>
                <w:kern w:val="0"/>
                <w:sz w:val="21"/>
                <w:szCs w:val="21"/>
                <w:lang w:eastAsia="zh-CN"/>
              </w:rPr>
              <w:t>信誉</w:t>
            </w:r>
            <w:r>
              <w:rPr>
                <w:rFonts w:hint="eastAsia" w:ascii="宋体" w:hAnsi="宋体" w:eastAsia="宋体" w:cs="宋体"/>
                <w:color w:val="auto"/>
                <w:kern w:val="0"/>
                <w:sz w:val="21"/>
                <w:szCs w:val="21"/>
              </w:rPr>
              <w:t>部分</w:t>
            </w:r>
          </w:p>
          <w:p w14:paraId="1E88E529">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分</w:t>
            </w:r>
          </w:p>
        </w:tc>
        <w:tc>
          <w:tcPr>
            <w:tcW w:w="724" w:type="dxa"/>
            <w:noWrap w:val="0"/>
            <w:vAlign w:val="center"/>
          </w:tcPr>
          <w:p w14:paraId="0B3C5B81">
            <w:pPr>
              <w:keepNext w:val="0"/>
              <w:keepLines w:val="0"/>
              <w:pageBreakBefore w:val="0"/>
              <w:widowControl w:val="0"/>
              <w:kinsoku/>
              <w:wordWrap/>
              <w:overflowPunct/>
              <w:topLinePunct w:val="0"/>
              <w:bidi w:val="0"/>
              <w:adjustRightInd w:val="0"/>
              <w:snapToGrid w:val="0"/>
              <w:spacing w:line="240" w:lineRule="auto"/>
              <w:ind w:left="-105" w:leftChars="-50" w:right="-105" w:rightChars="-5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企业体系认证情况</w:t>
            </w:r>
          </w:p>
        </w:tc>
        <w:tc>
          <w:tcPr>
            <w:tcW w:w="746" w:type="dxa"/>
            <w:noWrap w:val="0"/>
            <w:vAlign w:val="center"/>
          </w:tcPr>
          <w:p w14:paraId="4525613A">
            <w:pPr>
              <w:keepNext w:val="0"/>
              <w:keepLines w:val="0"/>
              <w:pageBreakBefore w:val="0"/>
              <w:widowControl w:val="0"/>
              <w:kinsoku/>
              <w:wordWrap/>
              <w:overflowPunct/>
              <w:topLinePunct w:val="0"/>
              <w:bidi w:val="0"/>
              <w:adjustRightInd w:val="0"/>
              <w:snapToGrid w:val="0"/>
              <w:spacing w:line="240" w:lineRule="auto"/>
              <w:ind w:left="-105" w:leftChars="-50" w:right="-105" w:rightChars="-5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7074" w:type="dxa"/>
            <w:noWrap w:val="0"/>
            <w:vAlign w:val="center"/>
          </w:tcPr>
          <w:p w14:paraId="4C5E8372">
            <w:pPr>
              <w:keepNext w:val="0"/>
              <w:keepLines w:val="0"/>
              <w:pageBreakBefore w:val="0"/>
              <w:widowControl w:val="0"/>
              <w:numPr>
                <w:ilvl w:val="0"/>
                <w:numId w:val="2"/>
              </w:numPr>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投标人或投标产品制造商</w:t>
            </w:r>
            <w:r>
              <w:rPr>
                <w:rFonts w:hint="eastAsia" w:ascii="宋体" w:hAnsi="宋体" w:eastAsia="宋体" w:cs="宋体"/>
                <w:color w:val="auto"/>
                <w:sz w:val="21"/>
                <w:szCs w:val="21"/>
              </w:rPr>
              <w:t>获得ISO9001质量管理体系认证证书；能提供证书的得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3C62EECF">
            <w:pPr>
              <w:keepNext w:val="0"/>
              <w:keepLines w:val="0"/>
              <w:pageBreakBefore w:val="0"/>
              <w:widowControl w:val="0"/>
              <w:numPr>
                <w:ilvl w:val="0"/>
                <w:numId w:val="2"/>
              </w:numPr>
              <w:tabs>
                <w:tab w:val="left" w:pos="1275"/>
              </w:tabs>
              <w:kinsoku/>
              <w:wordWrap/>
              <w:overflowPunct/>
              <w:topLinePunct w:val="0"/>
              <w:bidi w:val="0"/>
              <w:adjustRightInd w:val="0"/>
              <w:snapToGrid w:val="0"/>
              <w:spacing w:line="240"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投标人或投标产品制造商</w:t>
            </w:r>
            <w:r>
              <w:rPr>
                <w:rFonts w:hint="eastAsia" w:ascii="宋体" w:hAnsi="宋体" w:eastAsia="宋体" w:cs="宋体"/>
                <w:color w:val="auto"/>
                <w:sz w:val="21"/>
                <w:szCs w:val="21"/>
              </w:rPr>
              <w:t>具有ISO14001环境管理体系认证证书；能提供证书的得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32343535">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投标人或投标产品制造商</w:t>
            </w: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ISO45</w:t>
            </w:r>
            <w:r>
              <w:rPr>
                <w:rFonts w:hint="eastAsia" w:ascii="宋体" w:hAnsi="宋体" w:eastAsia="宋体" w:cs="宋体"/>
                <w:color w:val="auto"/>
                <w:sz w:val="21"/>
                <w:szCs w:val="21"/>
              </w:rPr>
              <w:t>001职业健康安全管理体系认证证书；能提供证书的得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0279EB4F">
            <w:pPr>
              <w:pStyle w:val="2"/>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投标人或投标产品制造商</w:t>
            </w:r>
            <w:r>
              <w:rPr>
                <w:rFonts w:hint="eastAsia" w:ascii="宋体" w:hAnsi="宋体" w:eastAsia="宋体" w:cs="宋体"/>
                <w:color w:val="auto"/>
                <w:sz w:val="21"/>
                <w:szCs w:val="21"/>
              </w:rPr>
              <w:t>具有安全生产标准化证书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能提供证书的得</w:t>
            </w:r>
            <w:r>
              <w:rPr>
                <w:rFonts w:hint="eastAsia" w:ascii="宋体" w:hAnsi="宋体" w:eastAsia="宋体" w:cs="宋体"/>
                <w:color w:val="auto"/>
                <w:sz w:val="21"/>
                <w:szCs w:val="21"/>
                <w:lang w:val="en-US" w:eastAsia="zh-CN"/>
              </w:rPr>
              <w:t>2；</w:t>
            </w:r>
          </w:p>
          <w:p w14:paraId="0F06C5DA">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投标人或投标产品制造商</w:t>
            </w:r>
            <w:r>
              <w:rPr>
                <w:rFonts w:hint="eastAsia" w:ascii="宋体" w:hAnsi="宋体" w:eastAsia="宋体" w:cs="宋体"/>
                <w:color w:val="auto"/>
                <w:sz w:val="21"/>
                <w:szCs w:val="21"/>
              </w:rPr>
              <w:t>具有</w:t>
            </w:r>
            <w:r>
              <w:rPr>
                <w:rFonts w:hint="eastAsia" w:ascii="宋体" w:hAnsi="宋体" w:eastAsia="宋体" w:cs="宋体"/>
                <w:color w:val="auto"/>
                <w:sz w:val="21"/>
                <w:szCs w:val="21"/>
                <w:lang w:eastAsia="zh-CN"/>
              </w:rPr>
              <w:t>节能技术服务认证证书，</w:t>
            </w:r>
            <w:r>
              <w:rPr>
                <w:rFonts w:hint="eastAsia" w:ascii="宋体" w:hAnsi="宋体" w:eastAsia="宋体" w:cs="宋体"/>
                <w:color w:val="auto"/>
                <w:sz w:val="21"/>
                <w:szCs w:val="21"/>
              </w:rPr>
              <w:t>能提供证书的得</w:t>
            </w:r>
            <w:r>
              <w:rPr>
                <w:rFonts w:hint="eastAsia" w:ascii="宋体" w:hAnsi="宋体" w:eastAsia="宋体" w:cs="宋体"/>
                <w:color w:val="auto"/>
                <w:sz w:val="21"/>
                <w:szCs w:val="21"/>
                <w:lang w:val="en-US" w:eastAsia="zh-CN"/>
              </w:rPr>
              <w:t>3；</w:t>
            </w:r>
          </w:p>
          <w:p w14:paraId="094EDD33">
            <w:pPr>
              <w:ind w:firstLine="210" w:firstLineChars="100"/>
              <w:rPr>
                <w:rFonts w:hint="default"/>
                <w:color w:val="auto"/>
                <w:sz w:val="21"/>
                <w:szCs w:val="21"/>
                <w:lang w:val="en-US" w:eastAsia="zh-CN"/>
              </w:rPr>
            </w:pPr>
            <w:r>
              <w:rPr>
                <w:rFonts w:hint="eastAsia" w:ascii="宋体" w:hAnsi="宋体" w:eastAsia="宋体" w:cs="宋体"/>
                <w:color w:val="auto"/>
                <w:sz w:val="21"/>
                <w:szCs w:val="21"/>
                <w:lang w:val="en-US" w:eastAsia="zh-CN"/>
              </w:rPr>
              <w:t>注：以上证书须提供证书复印件，并加盖投标单位公章，编入商务技术文件中，未按要求提供不得分。</w:t>
            </w:r>
          </w:p>
        </w:tc>
      </w:tr>
      <w:tr w14:paraId="20EC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 w:type="dxa"/>
            <w:vMerge w:val="restart"/>
            <w:noWrap w:val="0"/>
            <w:vAlign w:val="center"/>
          </w:tcPr>
          <w:p w14:paraId="5A31A92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技术  部分   </w:t>
            </w:r>
            <w:r>
              <w:rPr>
                <w:rFonts w:hint="eastAsia" w:ascii="宋体" w:hAnsi="宋体" w:eastAsia="宋体" w:cs="宋体"/>
                <w:color w:val="auto"/>
                <w:kern w:val="0"/>
                <w:sz w:val="21"/>
                <w:szCs w:val="21"/>
                <w:lang w:val="en-US" w:eastAsia="zh-CN"/>
              </w:rPr>
              <w:t>22</w:t>
            </w:r>
            <w:r>
              <w:rPr>
                <w:rFonts w:hint="eastAsia" w:ascii="宋体" w:hAnsi="宋体" w:eastAsia="宋体" w:cs="宋体"/>
                <w:color w:val="auto"/>
                <w:kern w:val="0"/>
                <w:sz w:val="21"/>
                <w:szCs w:val="21"/>
              </w:rPr>
              <w:t>分</w:t>
            </w:r>
          </w:p>
        </w:tc>
        <w:tc>
          <w:tcPr>
            <w:tcW w:w="724" w:type="dxa"/>
            <w:noWrap w:val="0"/>
            <w:vAlign w:val="center"/>
          </w:tcPr>
          <w:p w14:paraId="3461474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技术响应</w:t>
            </w:r>
          </w:p>
          <w:p w14:paraId="41A03A64">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rPr>
            </w:pPr>
          </w:p>
        </w:tc>
        <w:tc>
          <w:tcPr>
            <w:tcW w:w="746" w:type="dxa"/>
            <w:noWrap w:val="0"/>
            <w:vAlign w:val="center"/>
          </w:tcPr>
          <w:p w14:paraId="325D7A94">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7074" w:type="dxa"/>
            <w:noWrap w:val="0"/>
            <w:vAlign w:val="center"/>
          </w:tcPr>
          <w:p w14:paraId="2C8357ED">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投标人在投标文件中对技术参数逐项进行响应，技术参数全部满足招标要求的得满分</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lang w:eastAsia="zh-CN"/>
              </w:rPr>
              <w:t>分；打*号指标为重要核心技术指标，有一项负偏离</w:t>
            </w:r>
            <w:r>
              <w:rPr>
                <w:rFonts w:hint="eastAsia" w:ascii="宋体" w:hAnsi="宋体" w:eastAsia="宋体" w:cs="宋体"/>
                <w:color w:val="auto"/>
                <w:kern w:val="0"/>
                <w:sz w:val="21"/>
                <w:szCs w:val="21"/>
                <w:lang w:val="en-US" w:eastAsia="zh-CN"/>
              </w:rPr>
              <w:t>扣2分</w:t>
            </w:r>
            <w:r>
              <w:rPr>
                <w:rFonts w:hint="eastAsia" w:ascii="宋体" w:hAnsi="宋体" w:eastAsia="宋体" w:cs="宋体"/>
                <w:color w:val="auto"/>
                <w:kern w:val="0"/>
                <w:sz w:val="21"/>
                <w:szCs w:val="21"/>
                <w:lang w:eastAsia="zh-CN"/>
              </w:rPr>
              <w:t>；非打*号指标，有一项负偏离扣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分，扣完为止。</w:t>
            </w:r>
          </w:p>
          <w:p w14:paraId="3DEC329F">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注：</w:t>
            </w:r>
          </w:p>
          <w:p w14:paraId="11F507B1">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以上技术参数证明材料必须真实有效，若提供虚假材料则投标无效。</w:t>
            </w:r>
          </w:p>
          <w:p w14:paraId="4F1BDA3C">
            <w:pPr>
              <w:pStyle w:val="2"/>
              <w:ind w:left="0" w:leftChars="0" w:firstLine="0" w:firstLine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2.技术要求中要求提供的证书需提供发证机构官网查询链接及截图，提供检验报告的需要提供国家认监委查询截图。</w:t>
            </w:r>
          </w:p>
          <w:p w14:paraId="4DC68EEB">
            <w:pPr>
              <w:rPr>
                <w:rFonts w:hint="default"/>
                <w:color w:val="auto"/>
                <w:lang w:val="en-US"/>
              </w:rPr>
            </w:pPr>
            <w:r>
              <w:rPr>
                <w:rFonts w:hint="eastAsia" w:ascii="宋体" w:hAnsi="宋体" w:eastAsia="宋体" w:cs="宋体"/>
                <w:color w:val="auto"/>
                <w:kern w:val="0"/>
                <w:sz w:val="21"/>
                <w:szCs w:val="21"/>
                <w:lang w:val="en-US" w:eastAsia="zh-CN"/>
              </w:rPr>
              <w:t>3.</w:t>
            </w:r>
            <w:r>
              <w:rPr>
                <w:rFonts w:hint="eastAsia"/>
                <w:color w:val="auto"/>
                <w:lang w:val="en-US" w:eastAsia="zh-CN"/>
              </w:rPr>
              <w:t>以上证明材料须</w:t>
            </w:r>
            <w:r>
              <w:rPr>
                <w:rFonts w:hint="eastAsia" w:ascii="宋体" w:hAnsi="宋体" w:eastAsia="宋体" w:cs="宋体"/>
                <w:color w:val="auto"/>
                <w:sz w:val="21"/>
                <w:szCs w:val="21"/>
                <w:lang w:val="en-US" w:eastAsia="zh-CN"/>
              </w:rPr>
              <w:t>加盖投标单位公章，编入商务技术文件中，未按要求提供不得分。</w:t>
            </w:r>
          </w:p>
        </w:tc>
      </w:tr>
      <w:tr w14:paraId="7011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 w:type="dxa"/>
            <w:vMerge w:val="continue"/>
            <w:noWrap w:val="0"/>
            <w:vAlign w:val="center"/>
          </w:tcPr>
          <w:p w14:paraId="66E318B6">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p>
        </w:tc>
        <w:tc>
          <w:tcPr>
            <w:tcW w:w="724" w:type="dxa"/>
            <w:noWrap w:val="0"/>
            <w:vAlign w:val="center"/>
          </w:tcPr>
          <w:p w14:paraId="66A22549">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产品能效情况</w:t>
            </w:r>
          </w:p>
        </w:tc>
        <w:tc>
          <w:tcPr>
            <w:tcW w:w="746" w:type="dxa"/>
            <w:noWrap w:val="0"/>
            <w:vAlign w:val="center"/>
          </w:tcPr>
          <w:p w14:paraId="3CDA3135">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074" w:type="dxa"/>
            <w:noWrap w:val="0"/>
            <w:vAlign w:val="center"/>
          </w:tcPr>
          <w:p w14:paraId="3F6F1661">
            <w:pPr>
              <w:pStyle w:val="2"/>
              <w:ind w:left="0" w:leftChars="0" w:firstLine="0" w:firstLine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1.产品热效率等级为C级的得1分,B级得2分，A级得3分，提供检验报告及国家认监委查询截图。</w:t>
            </w:r>
          </w:p>
          <w:p w14:paraId="12794F14">
            <w:pPr>
              <w:pStyle w:val="2"/>
              <w:ind w:left="0" w:leftChars="0" w:firstLine="0" w:firstLine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2.产品保温等级为C级的得1分,B级得2分，A级得3分，提供检验报告及国家认监委查询截图。</w:t>
            </w:r>
          </w:p>
          <w:p w14:paraId="0C66CC0D">
            <w:pPr>
              <w:ind w:firstLine="210" w:firstLineChars="100"/>
              <w:rPr>
                <w:rFonts w:hint="default"/>
                <w:color w:val="auto"/>
                <w:lang w:val="en-US" w:eastAsia="zh-CN"/>
              </w:rPr>
            </w:pPr>
            <w:r>
              <w:rPr>
                <w:rFonts w:hint="eastAsia"/>
                <w:color w:val="auto"/>
                <w:lang w:val="en-US" w:eastAsia="zh-CN"/>
              </w:rPr>
              <w:t>注：以上证明材料须</w:t>
            </w:r>
            <w:r>
              <w:rPr>
                <w:rFonts w:hint="eastAsia" w:ascii="宋体" w:hAnsi="宋体" w:eastAsia="宋体" w:cs="宋体"/>
                <w:color w:val="auto"/>
                <w:sz w:val="21"/>
                <w:szCs w:val="21"/>
                <w:lang w:val="en-US" w:eastAsia="zh-CN"/>
              </w:rPr>
              <w:t>加盖投标单位公章，编入商务技术文件中，未按要求提供不得分。</w:t>
            </w:r>
          </w:p>
        </w:tc>
      </w:tr>
      <w:tr w14:paraId="70CA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 w:type="dxa"/>
            <w:vMerge w:val="continue"/>
            <w:noWrap w:val="0"/>
            <w:vAlign w:val="center"/>
          </w:tcPr>
          <w:p w14:paraId="2916CD34">
            <w:pPr>
              <w:keepNext w:val="0"/>
              <w:keepLines w:val="0"/>
              <w:pageBreakBefore w:val="0"/>
              <w:widowControl w:val="0"/>
              <w:kinsoku/>
              <w:wordWrap/>
              <w:overflowPunct/>
              <w:topLinePunct w:val="0"/>
              <w:bidi w:val="0"/>
              <w:snapToGrid w:val="0"/>
              <w:spacing w:line="240" w:lineRule="auto"/>
              <w:ind w:firstLine="105" w:firstLineChars="50"/>
              <w:jc w:val="center"/>
              <w:textAlignment w:val="auto"/>
              <w:rPr>
                <w:rFonts w:hint="eastAsia" w:ascii="宋体" w:hAnsi="宋体" w:eastAsia="宋体" w:cs="宋体"/>
                <w:color w:val="auto"/>
                <w:sz w:val="21"/>
                <w:szCs w:val="21"/>
              </w:rPr>
            </w:pPr>
          </w:p>
        </w:tc>
        <w:tc>
          <w:tcPr>
            <w:tcW w:w="724" w:type="dxa"/>
            <w:noWrap w:val="0"/>
            <w:vAlign w:val="center"/>
          </w:tcPr>
          <w:p w14:paraId="6A14E8D6">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自主创新能力证明</w:t>
            </w:r>
          </w:p>
        </w:tc>
        <w:tc>
          <w:tcPr>
            <w:tcW w:w="746" w:type="dxa"/>
            <w:noWrap w:val="0"/>
            <w:vAlign w:val="center"/>
          </w:tcPr>
          <w:p w14:paraId="16D15764">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7074" w:type="dxa"/>
            <w:noWrap w:val="0"/>
            <w:vAlign w:val="center"/>
          </w:tcPr>
          <w:p w14:paraId="6094CDC9">
            <w:pPr>
              <w:pStyle w:val="2"/>
              <w:ind w:left="0" w:leftChars="0" w:firstLine="0" w:firstLineChars="0"/>
              <w:rPr>
                <w:rFonts w:hint="default" w:eastAsia="宋体"/>
                <w:color w:val="auto"/>
                <w:sz w:val="21"/>
                <w:szCs w:val="21"/>
                <w:lang w:val="en-US" w:eastAsia="zh-CN"/>
              </w:rPr>
            </w:pPr>
            <w:r>
              <w:rPr>
                <w:rFonts w:hint="eastAsia" w:ascii="宋体" w:hAnsi="宋体" w:eastAsia="宋体" w:cs="宋体"/>
                <w:color w:val="auto"/>
                <w:sz w:val="21"/>
                <w:szCs w:val="21"/>
                <w:lang w:val="en-US" w:eastAsia="zh-CN"/>
              </w:rPr>
              <w:t>1、饮水设备制造商具有知识产权管理体系认证的得1分（认证证书需要同时提供国家认监委网站查询链接及截图为准）。</w:t>
            </w:r>
          </w:p>
          <w:p w14:paraId="27D8640C">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、产品制造商具有国家发明专利的每有一个得1分，最高得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1C3BEF26">
            <w:pPr>
              <w:pStyle w:val="2"/>
              <w:ind w:left="0" w:leftChars="0" w:firstLine="210" w:firstLineChars="100"/>
              <w:rPr>
                <w:rFonts w:hint="default"/>
                <w:color w:val="auto"/>
                <w:sz w:val="21"/>
                <w:szCs w:val="21"/>
                <w:lang w:val="en-US" w:eastAsia="zh-CN"/>
              </w:rPr>
            </w:pPr>
            <w:r>
              <w:rPr>
                <w:rFonts w:hint="eastAsia" w:ascii="宋体" w:hAnsi="宋体" w:eastAsia="宋体" w:cs="宋体"/>
                <w:color w:val="auto"/>
                <w:sz w:val="21"/>
                <w:szCs w:val="21"/>
                <w:lang w:val="en-US" w:eastAsia="zh-CN"/>
              </w:rPr>
              <w:t>注：以上证书须提供证书复印件，并加盖投标单位公章，编入商务技术文件中，未按要求提供不得分。</w:t>
            </w:r>
          </w:p>
        </w:tc>
      </w:tr>
      <w:tr w14:paraId="5B6E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 w:type="dxa"/>
            <w:vMerge w:val="continue"/>
            <w:noWrap w:val="0"/>
            <w:vAlign w:val="center"/>
          </w:tcPr>
          <w:p w14:paraId="6BBCEF07">
            <w:pPr>
              <w:keepNext w:val="0"/>
              <w:keepLines w:val="0"/>
              <w:pageBreakBefore w:val="0"/>
              <w:widowControl w:val="0"/>
              <w:kinsoku/>
              <w:wordWrap/>
              <w:overflowPunct/>
              <w:topLinePunct w:val="0"/>
              <w:bidi w:val="0"/>
              <w:snapToGrid w:val="0"/>
              <w:spacing w:line="240" w:lineRule="auto"/>
              <w:ind w:firstLine="105" w:firstLineChars="50"/>
              <w:jc w:val="center"/>
              <w:textAlignment w:val="auto"/>
              <w:rPr>
                <w:rFonts w:hint="eastAsia" w:ascii="宋体" w:hAnsi="宋体" w:eastAsia="宋体" w:cs="宋体"/>
                <w:color w:val="auto"/>
                <w:sz w:val="21"/>
                <w:szCs w:val="21"/>
              </w:rPr>
            </w:pPr>
          </w:p>
        </w:tc>
        <w:tc>
          <w:tcPr>
            <w:tcW w:w="724" w:type="dxa"/>
            <w:noWrap w:val="0"/>
            <w:vAlign w:val="center"/>
          </w:tcPr>
          <w:p w14:paraId="0D04F05D">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产品安全</w:t>
            </w:r>
          </w:p>
        </w:tc>
        <w:tc>
          <w:tcPr>
            <w:tcW w:w="746" w:type="dxa"/>
            <w:noWrap w:val="0"/>
            <w:vAlign w:val="center"/>
          </w:tcPr>
          <w:p w14:paraId="4CE6AAB6">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074" w:type="dxa"/>
            <w:noWrap w:val="0"/>
            <w:vAlign w:val="center"/>
          </w:tcPr>
          <w:p w14:paraId="36E5A2CA">
            <w:pPr>
              <w:keepNext w:val="0"/>
              <w:keepLines w:val="0"/>
              <w:pageBreakBefore w:val="0"/>
              <w:widowControl w:val="0"/>
              <w:tabs>
                <w:tab w:val="left" w:pos="1275"/>
              </w:tabs>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产品制造商参与国家市场监督管理总局组织的三保行动承诺的得1分，提供网站截图及网页链接。</w:t>
            </w:r>
          </w:p>
          <w:p w14:paraId="69479F37">
            <w:pPr>
              <w:keepNext w:val="0"/>
              <w:keepLines w:val="0"/>
              <w:pageBreakBefore w:val="0"/>
              <w:widowControl w:val="0"/>
              <w:tabs>
                <w:tab w:val="left" w:pos="1275"/>
              </w:tabs>
              <w:kinsoku/>
              <w:wordWrap/>
              <w:overflowPunct/>
              <w:topLinePunct w:val="0"/>
              <w:bidi w:val="0"/>
              <w:adjustRightInd w:val="0"/>
              <w:snapToGrid w:val="0"/>
              <w:spacing w:line="240" w:lineRule="auto"/>
              <w:ind w:firstLine="210" w:firstLineChars="100"/>
              <w:jc w:val="left"/>
              <w:textAlignment w:val="auto"/>
              <w:rPr>
                <w:rFonts w:hint="eastAsia" w:ascii="宋体" w:hAnsi="宋体" w:eastAsia="宋体" w:cs="宋体"/>
                <w:color w:val="auto"/>
                <w:sz w:val="21"/>
                <w:szCs w:val="21"/>
                <w:lang w:eastAsia="zh-CN"/>
              </w:rPr>
            </w:pPr>
            <w:r>
              <w:rPr>
                <w:rFonts w:hint="eastAsia"/>
                <w:color w:val="auto"/>
                <w:lang w:val="en-US" w:eastAsia="zh-CN"/>
              </w:rPr>
              <w:t>注：以上证明材料须</w:t>
            </w:r>
            <w:r>
              <w:rPr>
                <w:rFonts w:hint="eastAsia" w:ascii="宋体" w:hAnsi="宋体" w:eastAsia="宋体" w:cs="宋体"/>
                <w:color w:val="auto"/>
                <w:sz w:val="21"/>
                <w:szCs w:val="21"/>
                <w:lang w:val="en-US" w:eastAsia="zh-CN"/>
              </w:rPr>
              <w:t>加盖投标单位公章，编入商务技术文件中，未按要求提供不得分。</w:t>
            </w:r>
          </w:p>
        </w:tc>
      </w:tr>
      <w:tr w14:paraId="795B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 w:type="dxa"/>
            <w:vMerge w:val="restart"/>
            <w:noWrap w:val="0"/>
            <w:vAlign w:val="center"/>
          </w:tcPr>
          <w:p w14:paraId="75C6830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项目实施</w:t>
            </w:r>
            <w:r>
              <w:rPr>
                <w:rFonts w:hint="eastAsia" w:ascii="宋体" w:hAnsi="宋体" w:eastAsia="宋体" w:cs="宋体"/>
                <w:color w:val="auto"/>
                <w:sz w:val="21"/>
                <w:szCs w:val="21"/>
                <w:lang w:eastAsia="zh-CN"/>
              </w:rPr>
              <w:t>能力</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40</w:t>
            </w:r>
            <w:r>
              <w:rPr>
                <w:rFonts w:hint="eastAsia" w:ascii="宋体" w:hAnsi="宋体" w:eastAsia="宋体" w:cs="宋体"/>
                <w:color w:val="auto"/>
                <w:kern w:val="0"/>
                <w:sz w:val="21"/>
                <w:szCs w:val="21"/>
              </w:rPr>
              <w:t>分</w:t>
            </w:r>
          </w:p>
        </w:tc>
        <w:tc>
          <w:tcPr>
            <w:tcW w:w="724" w:type="dxa"/>
            <w:noWrap w:val="0"/>
            <w:vAlign w:val="center"/>
          </w:tcPr>
          <w:p w14:paraId="62E47926">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项目执行经验</w:t>
            </w:r>
          </w:p>
        </w:tc>
        <w:tc>
          <w:tcPr>
            <w:tcW w:w="746" w:type="dxa"/>
            <w:noWrap w:val="0"/>
            <w:vAlign w:val="center"/>
          </w:tcPr>
          <w:p w14:paraId="77DDB47E">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7074" w:type="dxa"/>
            <w:noWrap w:val="0"/>
            <w:vAlign w:val="center"/>
          </w:tcPr>
          <w:p w14:paraId="31ED8E58">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提供近三年饮水设备类似业绩合同，每提供一份得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分，最高得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p>
          <w:p w14:paraId="24DD3037">
            <w:pPr>
              <w:keepNext w:val="0"/>
              <w:keepLines w:val="0"/>
              <w:pageBreakBefore w:val="0"/>
              <w:widowControl w:val="0"/>
              <w:kinsoku/>
              <w:wordWrap/>
              <w:overflowPunct/>
              <w:topLinePunct w:val="0"/>
              <w:bidi w:val="0"/>
              <w:snapToGrid w:val="0"/>
              <w:spacing w:line="240" w:lineRule="auto"/>
              <w:ind w:firstLine="210" w:firstLineChars="10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注：须提供合同复印件，并加盖投标单位公章，编入商务技术文件中，未按要求提供不得分。</w:t>
            </w:r>
          </w:p>
        </w:tc>
      </w:tr>
      <w:tr w14:paraId="7EE9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5" w:type="dxa"/>
            <w:vMerge w:val="continue"/>
            <w:noWrap w:val="0"/>
            <w:vAlign w:val="center"/>
          </w:tcPr>
          <w:p w14:paraId="6594D08E">
            <w:pPr>
              <w:keepNext w:val="0"/>
              <w:keepLines w:val="0"/>
              <w:pageBreakBefore w:val="0"/>
              <w:widowControl w:val="0"/>
              <w:kinsoku/>
              <w:wordWrap/>
              <w:overflowPunct/>
              <w:topLinePunct w:val="0"/>
              <w:bidi w:val="0"/>
              <w:snapToGrid w:val="0"/>
              <w:spacing w:line="240" w:lineRule="auto"/>
              <w:ind w:firstLine="105" w:firstLineChars="50"/>
              <w:jc w:val="center"/>
              <w:textAlignment w:val="auto"/>
              <w:rPr>
                <w:rFonts w:hint="eastAsia" w:ascii="宋体" w:hAnsi="宋体" w:eastAsia="宋体" w:cs="宋体"/>
                <w:color w:val="auto"/>
                <w:sz w:val="21"/>
                <w:szCs w:val="21"/>
              </w:rPr>
            </w:pPr>
          </w:p>
        </w:tc>
        <w:tc>
          <w:tcPr>
            <w:tcW w:w="724" w:type="dxa"/>
            <w:noWrap w:val="0"/>
            <w:vAlign w:val="center"/>
          </w:tcPr>
          <w:p w14:paraId="58F9747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项目实施方案</w:t>
            </w:r>
          </w:p>
        </w:tc>
        <w:tc>
          <w:tcPr>
            <w:tcW w:w="746" w:type="dxa"/>
            <w:noWrap w:val="0"/>
            <w:vAlign w:val="center"/>
          </w:tcPr>
          <w:p w14:paraId="5E9CB120">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7074" w:type="dxa"/>
            <w:noWrap w:val="0"/>
            <w:vAlign w:val="center"/>
          </w:tcPr>
          <w:p w14:paraId="33055327">
            <w:pPr>
              <w:keepNext w:val="0"/>
              <w:keepLines w:val="0"/>
              <w:pageBreakBefore w:val="0"/>
              <w:widowControl w:val="0"/>
              <w:kinsoku/>
              <w:wordWrap/>
              <w:overflowPunct/>
              <w:topLinePunct w:val="0"/>
              <w:bidi w:val="0"/>
              <w:snapToGrid w:val="0"/>
              <w:spacing w:line="240" w:lineRule="auto"/>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sz w:val="21"/>
                <w:szCs w:val="21"/>
              </w:rPr>
              <w:t>根据投标人对项目的理解，供货、安装、施工、验收、施工进度安排的相关措施由评委进行横向比较，综合打分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0-12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优的得12.1-18分，良的得6.1-12分，一般的得1-6分，未提供不得分。</w:t>
            </w:r>
          </w:p>
        </w:tc>
      </w:tr>
      <w:tr w14:paraId="7929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 w:type="dxa"/>
            <w:vMerge w:val="continue"/>
            <w:noWrap w:val="0"/>
            <w:vAlign w:val="center"/>
          </w:tcPr>
          <w:p w14:paraId="5A8EA84E">
            <w:pPr>
              <w:keepNext w:val="0"/>
              <w:keepLines w:val="0"/>
              <w:pageBreakBefore w:val="0"/>
              <w:widowControl w:val="0"/>
              <w:kinsoku/>
              <w:wordWrap/>
              <w:overflowPunct/>
              <w:topLinePunct w:val="0"/>
              <w:bidi w:val="0"/>
              <w:snapToGrid w:val="0"/>
              <w:spacing w:line="240" w:lineRule="auto"/>
              <w:ind w:firstLine="105" w:firstLineChars="50"/>
              <w:jc w:val="center"/>
              <w:textAlignment w:val="auto"/>
              <w:rPr>
                <w:rFonts w:hint="eastAsia" w:ascii="宋体" w:hAnsi="宋体" w:eastAsia="宋体" w:cs="宋体"/>
                <w:color w:val="auto"/>
                <w:sz w:val="21"/>
                <w:szCs w:val="21"/>
              </w:rPr>
            </w:pPr>
          </w:p>
        </w:tc>
        <w:tc>
          <w:tcPr>
            <w:tcW w:w="724" w:type="dxa"/>
            <w:noWrap w:val="0"/>
            <w:vAlign w:val="center"/>
          </w:tcPr>
          <w:p w14:paraId="46364D11">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日常</w:t>
            </w:r>
            <w:r>
              <w:rPr>
                <w:rFonts w:hint="eastAsia" w:ascii="宋体" w:hAnsi="宋体" w:eastAsia="宋体" w:cs="宋体"/>
                <w:color w:val="auto"/>
                <w:sz w:val="21"/>
                <w:szCs w:val="21"/>
              </w:rPr>
              <w:t>服务方案</w:t>
            </w:r>
          </w:p>
        </w:tc>
        <w:tc>
          <w:tcPr>
            <w:tcW w:w="746" w:type="dxa"/>
            <w:noWrap w:val="0"/>
            <w:vAlign w:val="center"/>
          </w:tcPr>
          <w:p w14:paraId="3FA8BE91">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7074" w:type="dxa"/>
            <w:noWrap w:val="0"/>
            <w:vAlign w:val="center"/>
          </w:tcPr>
          <w:p w14:paraId="4CED0120">
            <w:pPr>
              <w:keepNext w:val="0"/>
              <w:keepLines w:val="0"/>
              <w:pageBreakBefore w:val="0"/>
              <w:widowControl w:val="0"/>
              <w:numPr>
                <w:ilvl w:val="0"/>
                <w:numId w:val="3"/>
              </w:numPr>
              <w:kinsoku/>
              <w:wordWrap/>
              <w:overflowPunct/>
              <w:topLinePunct w:val="0"/>
              <w:bidi w:val="0"/>
              <w:snapToGrid w:val="0"/>
              <w:spacing w:line="240" w:lineRule="auto"/>
              <w:ind w:left="315" w:hanging="315" w:hanging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根据投标人服务响应和故障排除、日常维护及保养措施、巡检、技术支持、人员培训计划等由评委横向比较综合打分。（</w:t>
            </w:r>
            <w:r>
              <w:rPr>
                <w:rFonts w:hint="eastAsia" w:ascii="宋体" w:hAnsi="宋体" w:eastAsia="宋体" w:cs="宋体"/>
                <w:color w:val="auto"/>
                <w:sz w:val="21"/>
                <w:szCs w:val="21"/>
                <w:lang w:val="en-US" w:eastAsia="zh-CN"/>
              </w:rPr>
              <w:t>0-12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优的得8.1-12分，良的得4.1-8分，一般的得1-4分，未提供不得分。</w:t>
            </w:r>
          </w:p>
          <w:p w14:paraId="43B86713">
            <w:pPr>
              <w:keepNext w:val="0"/>
              <w:keepLines w:val="0"/>
              <w:pageBreakBefore w:val="0"/>
              <w:widowControl w:val="0"/>
              <w:kinsoku/>
              <w:wordWrap/>
              <w:overflowPunct/>
              <w:topLinePunct w:val="0"/>
              <w:bidi w:val="0"/>
              <w:snapToGrid w:val="0"/>
              <w:spacing w:line="240" w:lineRule="auto"/>
              <w:ind w:left="315" w:hanging="315" w:hangingChars="15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2、提供本地化售后服务能力证明及产品制造商针对本项目的原厂售后服务承诺函原件的得1分。</w:t>
            </w:r>
            <w:r>
              <w:rPr>
                <w:rFonts w:hint="eastAsia"/>
                <w:color w:val="auto"/>
                <w:lang w:val="en-US" w:eastAsia="zh-CN"/>
              </w:rPr>
              <w:t>须</w:t>
            </w:r>
            <w:r>
              <w:rPr>
                <w:rFonts w:hint="eastAsia" w:ascii="宋体" w:hAnsi="宋体" w:eastAsia="宋体" w:cs="宋体"/>
                <w:color w:val="auto"/>
                <w:sz w:val="21"/>
                <w:szCs w:val="21"/>
                <w:lang w:val="en-US" w:eastAsia="zh-CN"/>
              </w:rPr>
              <w:t>加盖投标单位公章，编入商务技术文件中，未按要求提供不得分。</w:t>
            </w:r>
          </w:p>
        </w:tc>
      </w:tr>
      <w:tr w14:paraId="3DA5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5" w:type="dxa"/>
            <w:vMerge w:val="continue"/>
            <w:noWrap w:val="0"/>
            <w:vAlign w:val="center"/>
          </w:tcPr>
          <w:p w14:paraId="7320E871">
            <w:pPr>
              <w:keepNext w:val="0"/>
              <w:keepLines w:val="0"/>
              <w:pageBreakBefore w:val="0"/>
              <w:widowControl w:val="0"/>
              <w:kinsoku/>
              <w:wordWrap/>
              <w:overflowPunct/>
              <w:topLinePunct w:val="0"/>
              <w:bidi w:val="0"/>
              <w:snapToGrid w:val="0"/>
              <w:spacing w:line="240" w:lineRule="auto"/>
              <w:ind w:firstLine="105" w:firstLineChars="50"/>
              <w:jc w:val="center"/>
              <w:textAlignment w:val="auto"/>
              <w:rPr>
                <w:rFonts w:hint="eastAsia" w:ascii="宋体" w:hAnsi="宋体" w:eastAsia="宋体" w:cs="宋体"/>
                <w:color w:val="auto"/>
                <w:sz w:val="21"/>
                <w:szCs w:val="21"/>
              </w:rPr>
            </w:pPr>
          </w:p>
        </w:tc>
        <w:tc>
          <w:tcPr>
            <w:tcW w:w="724" w:type="dxa"/>
            <w:noWrap w:val="0"/>
            <w:vAlign w:val="center"/>
          </w:tcPr>
          <w:p w14:paraId="5C6E9DA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服务能力证明</w:t>
            </w:r>
          </w:p>
        </w:tc>
        <w:tc>
          <w:tcPr>
            <w:tcW w:w="746" w:type="dxa"/>
            <w:noWrap w:val="0"/>
            <w:vAlign w:val="center"/>
          </w:tcPr>
          <w:p w14:paraId="2EB022A6">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074" w:type="dxa"/>
            <w:noWrap w:val="0"/>
            <w:vAlign w:val="center"/>
          </w:tcPr>
          <w:p w14:paraId="28AEA213">
            <w:pPr>
              <w:keepNext w:val="0"/>
              <w:keepLines w:val="0"/>
              <w:pageBreakBefore w:val="0"/>
              <w:widowControl w:val="0"/>
              <w:kinsoku/>
              <w:wordWrap/>
              <w:overflowPunct/>
              <w:topLinePunct w:val="0"/>
              <w:bidi w:val="0"/>
              <w:snapToGrid w:val="0"/>
              <w:spacing w:line="240" w:lineRule="auto"/>
              <w:ind w:left="315" w:hanging="315" w:hangingChars="15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投标人或者产品制造商</w:t>
            </w:r>
            <w:r>
              <w:rPr>
                <w:rFonts w:hint="eastAsia" w:ascii="宋体" w:hAnsi="宋体" w:eastAsia="宋体" w:cs="宋体"/>
                <w:color w:val="auto"/>
                <w:sz w:val="21"/>
                <w:szCs w:val="21"/>
              </w:rPr>
              <w:t>具有商品售后服务体系</w:t>
            </w:r>
            <w:r>
              <w:rPr>
                <w:rFonts w:hint="eastAsia" w:ascii="宋体" w:hAnsi="宋体" w:eastAsia="宋体" w:cs="宋体"/>
                <w:color w:val="auto"/>
                <w:sz w:val="21"/>
                <w:szCs w:val="21"/>
                <w:lang w:eastAsia="zh-CN"/>
              </w:rPr>
              <w:t>符合国家标准</w:t>
            </w:r>
            <w:r>
              <w:rPr>
                <w:rFonts w:hint="eastAsia" w:ascii="宋体" w:hAnsi="宋体" w:eastAsia="宋体" w:cs="宋体"/>
                <w:color w:val="auto"/>
                <w:sz w:val="21"/>
                <w:szCs w:val="21"/>
                <w:lang w:val="en-US" w:eastAsia="zh-CN"/>
              </w:rPr>
              <w:t>GB/T 27922-2011</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，提供售后服务认证证书复印件及全国认证认可信息公共服务平台官网查询截图。</w:t>
            </w:r>
            <w:r>
              <w:rPr>
                <w:rFonts w:hint="eastAsia"/>
                <w:color w:val="auto"/>
                <w:lang w:val="en-US" w:eastAsia="zh-CN"/>
              </w:rPr>
              <w:t>证明材料须</w:t>
            </w:r>
            <w:r>
              <w:rPr>
                <w:rFonts w:hint="eastAsia" w:ascii="宋体" w:hAnsi="宋体" w:eastAsia="宋体" w:cs="宋体"/>
                <w:color w:val="auto"/>
                <w:sz w:val="21"/>
                <w:szCs w:val="21"/>
                <w:lang w:val="en-US" w:eastAsia="zh-CN"/>
              </w:rPr>
              <w:t>加盖投标单位公章，编入商务技术文件中，未按要求提供不得分。</w:t>
            </w:r>
          </w:p>
          <w:p w14:paraId="76BC451B">
            <w:pPr>
              <w:keepNext w:val="0"/>
              <w:keepLines w:val="0"/>
              <w:pageBreakBefore w:val="0"/>
              <w:widowControl w:val="0"/>
              <w:kinsoku/>
              <w:wordWrap/>
              <w:overflowPunct/>
              <w:topLinePunct w:val="0"/>
              <w:bidi w:val="0"/>
              <w:snapToGrid w:val="0"/>
              <w:spacing w:line="240" w:lineRule="auto"/>
              <w:ind w:left="315" w:hanging="315" w:hanging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投标人或者产品制造商</w:t>
            </w:r>
            <w:r>
              <w:rPr>
                <w:rFonts w:hint="eastAsia" w:ascii="宋体" w:hAnsi="宋体" w:eastAsia="宋体" w:cs="宋体"/>
                <w:color w:val="auto"/>
                <w:sz w:val="21"/>
                <w:szCs w:val="21"/>
              </w:rPr>
              <w:t>拟派驻安装售后服务人员具有国家人力资源和社会保障部门颁发的饮用水净化（安装和售后）的专业技能证书（提供证书及近</w:t>
            </w:r>
            <w:r>
              <w:rPr>
                <w:rFonts w:hint="eastAsia" w:ascii="宋体" w:hAnsi="宋体" w:eastAsia="宋体" w:cs="宋体"/>
                <w:color w:val="auto"/>
                <w:sz w:val="21"/>
                <w:szCs w:val="21"/>
                <w:lang w:eastAsia="zh-CN"/>
              </w:rPr>
              <w:t>一年</w:t>
            </w:r>
            <w:r>
              <w:rPr>
                <w:rFonts w:hint="eastAsia" w:ascii="宋体" w:hAnsi="宋体" w:eastAsia="宋体" w:cs="宋体"/>
                <w:color w:val="auto"/>
                <w:sz w:val="21"/>
                <w:szCs w:val="21"/>
              </w:rPr>
              <w:t>内任意1个月的社保证明材料），3-5人以得1分，6-</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人得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人得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bl>
    <w:p w14:paraId="6DE95936">
      <w:pPr>
        <w:rPr>
          <w:rFonts w:hint="eastAsia"/>
          <w:b/>
          <w:bCs/>
          <w:sz w:val="24"/>
          <w:szCs w:val="24"/>
          <w:lang w:val="en-US" w:eastAsia="zh-CN"/>
        </w:rPr>
      </w:pPr>
    </w:p>
    <w:p w14:paraId="65F8C8A6">
      <w:pPr>
        <w:rPr>
          <w:rFonts w:hint="eastAsia"/>
          <w:b/>
          <w:bCs/>
          <w:sz w:val="24"/>
          <w:szCs w:val="24"/>
          <w:lang w:val="en-US" w:eastAsia="zh-CN"/>
        </w:rPr>
      </w:pPr>
      <w:r>
        <w:rPr>
          <w:rFonts w:hint="eastAsia"/>
          <w:b/>
          <w:bCs/>
          <w:sz w:val="24"/>
          <w:szCs w:val="24"/>
          <w:lang w:val="en-US" w:eastAsia="zh-CN"/>
        </w:rPr>
        <w:t>更正后：</w:t>
      </w:r>
    </w:p>
    <w:p w14:paraId="17FF7052">
      <w:pPr>
        <w:rPr>
          <w:rFonts w:hint="eastAsia"/>
          <w:lang w:val="en-US" w:eastAsia="zh-CN"/>
        </w:rPr>
      </w:pPr>
      <w:bookmarkStart w:id="0" w:name="_GoBack"/>
      <w:bookmarkEnd w:id="0"/>
    </w:p>
    <w:tbl>
      <w:tblPr>
        <w:tblStyle w:val="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5"/>
        <w:gridCol w:w="720"/>
        <w:gridCol w:w="7080"/>
      </w:tblGrid>
      <w:tr w14:paraId="7F19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5" w:type="dxa"/>
            <w:noWrap w:val="0"/>
            <w:vAlign w:val="center"/>
          </w:tcPr>
          <w:p w14:paraId="4915820F">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   项目</w:t>
            </w:r>
          </w:p>
        </w:tc>
        <w:tc>
          <w:tcPr>
            <w:tcW w:w="735" w:type="dxa"/>
            <w:noWrap w:val="0"/>
            <w:vAlign w:val="center"/>
          </w:tcPr>
          <w:p w14:paraId="3BD88F0A">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评标分项</w:t>
            </w:r>
          </w:p>
        </w:tc>
        <w:tc>
          <w:tcPr>
            <w:tcW w:w="720" w:type="dxa"/>
            <w:noWrap w:val="0"/>
            <w:vAlign w:val="center"/>
          </w:tcPr>
          <w:p w14:paraId="414A7E7A">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7080" w:type="dxa"/>
            <w:noWrap w:val="0"/>
            <w:vAlign w:val="center"/>
          </w:tcPr>
          <w:p w14:paraId="541D47DD">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评分方法</w:t>
            </w:r>
          </w:p>
        </w:tc>
      </w:tr>
      <w:tr w14:paraId="7C4F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825" w:type="dxa"/>
            <w:noWrap w:val="0"/>
            <w:vAlign w:val="center"/>
          </w:tcPr>
          <w:p w14:paraId="29FC0BCB">
            <w:pPr>
              <w:keepNext w:val="0"/>
              <w:keepLines w:val="0"/>
              <w:pageBreakBefore w:val="0"/>
              <w:widowControl w:val="0"/>
              <w:kinsoku/>
              <w:wordWrap/>
              <w:overflowPunct/>
              <w:topLinePunct w:val="0"/>
              <w:bidi w:val="0"/>
              <w:adjustRightInd w:val="0"/>
              <w:snapToGrid w:val="0"/>
              <w:spacing w:line="240" w:lineRule="auto"/>
              <w:ind w:left="-105" w:leftChars="-50" w:right="-105" w:rightChars="-5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商务</w:t>
            </w:r>
            <w:r>
              <w:rPr>
                <w:rFonts w:hint="eastAsia" w:ascii="宋体" w:hAnsi="宋体" w:eastAsia="宋体" w:cs="宋体"/>
                <w:color w:val="auto"/>
                <w:kern w:val="0"/>
                <w:sz w:val="21"/>
                <w:szCs w:val="21"/>
                <w:lang w:eastAsia="zh-CN"/>
              </w:rPr>
              <w:t>信誉</w:t>
            </w:r>
            <w:r>
              <w:rPr>
                <w:rFonts w:hint="eastAsia" w:ascii="宋体" w:hAnsi="宋体" w:eastAsia="宋体" w:cs="宋体"/>
                <w:color w:val="auto"/>
                <w:kern w:val="0"/>
                <w:sz w:val="21"/>
                <w:szCs w:val="21"/>
              </w:rPr>
              <w:t>部分</w:t>
            </w:r>
          </w:p>
          <w:p w14:paraId="347F3993">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4.5</w:t>
            </w:r>
            <w:r>
              <w:rPr>
                <w:rFonts w:hint="eastAsia" w:ascii="宋体" w:hAnsi="宋体" w:eastAsia="宋体" w:cs="宋体"/>
                <w:color w:val="auto"/>
                <w:kern w:val="0"/>
                <w:sz w:val="21"/>
                <w:szCs w:val="21"/>
              </w:rPr>
              <w:t>分</w:t>
            </w:r>
          </w:p>
        </w:tc>
        <w:tc>
          <w:tcPr>
            <w:tcW w:w="735" w:type="dxa"/>
            <w:noWrap w:val="0"/>
            <w:vAlign w:val="center"/>
          </w:tcPr>
          <w:p w14:paraId="39823E94">
            <w:pPr>
              <w:keepNext w:val="0"/>
              <w:keepLines w:val="0"/>
              <w:pageBreakBefore w:val="0"/>
              <w:widowControl w:val="0"/>
              <w:kinsoku/>
              <w:wordWrap/>
              <w:overflowPunct/>
              <w:topLinePunct w:val="0"/>
              <w:bidi w:val="0"/>
              <w:adjustRightInd w:val="0"/>
              <w:snapToGrid w:val="0"/>
              <w:spacing w:line="240" w:lineRule="auto"/>
              <w:ind w:left="-105" w:leftChars="-50" w:right="-105" w:rightChars="-5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企业体系认证情况</w:t>
            </w:r>
          </w:p>
        </w:tc>
        <w:tc>
          <w:tcPr>
            <w:tcW w:w="720" w:type="dxa"/>
            <w:noWrap w:val="0"/>
            <w:vAlign w:val="center"/>
          </w:tcPr>
          <w:p w14:paraId="3BA909D9">
            <w:pPr>
              <w:keepNext w:val="0"/>
              <w:keepLines w:val="0"/>
              <w:pageBreakBefore w:val="0"/>
              <w:widowControl w:val="0"/>
              <w:kinsoku/>
              <w:wordWrap/>
              <w:overflowPunct/>
              <w:topLinePunct w:val="0"/>
              <w:bidi w:val="0"/>
              <w:adjustRightInd w:val="0"/>
              <w:snapToGrid w:val="0"/>
              <w:spacing w:line="240" w:lineRule="auto"/>
              <w:ind w:left="-105" w:leftChars="-50" w:right="-105" w:rightChars="-5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4.5</w:t>
            </w:r>
          </w:p>
        </w:tc>
        <w:tc>
          <w:tcPr>
            <w:tcW w:w="7080" w:type="dxa"/>
            <w:noWrap w:val="0"/>
            <w:vAlign w:val="center"/>
          </w:tcPr>
          <w:p w14:paraId="3AC43C7D">
            <w:pPr>
              <w:keepNext w:val="0"/>
              <w:keepLines w:val="0"/>
              <w:pageBreakBefore w:val="0"/>
              <w:widowControl w:val="0"/>
              <w:numPr>
                <w:numId w:val="0"/>
              </w:numPr>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投标人或投标产品制造商</w:t>
            </w:r>
            <w:r>
              <w:rPr>
                <w:rFonts w:hint="eastAsia" w:ascii="宋体" w:hAnsi="宋体" w:eastAsia="宋体" w:cs="宋体"/>
                <w:color w:val="auto"/>
                <w:sz w:val="21"/>
                <w:szCs w:val="21"/>
              </w:rPr>
              <w:t>获得ISO9001质量管理体系认证证书；能提供证书的得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1995CCA7">
            <w:pPr>
              <w:keepNext w:val="0"/>
              <w:keepLines w:val="0"/>
              <w:pageBreakBefore w:val="0"/>
              <w:widowControl w:val="0"/>
              <w:numPr>
                <w:numId w:val="0"/>
              </w:numPr>
              <w:tabs>
                <w:tab w:val="left" w:pos="1275"/>
              </w:tabs>
              <w:kinsoku/>
              <w:wordWrap/>
              <w:overflowPunct/>
              <w:topLinePunct w:val="0"/>
              <w:bidi w:val="0"/>
              <w:adjustRightInd w:val="0"/>
              <w:snapToGrid w:val="0"/>
              <w:spacing w:line="240"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投标人或投标产品制造商</w:t>
            </w:r>
            <w:r>
              <w:rPr>
                <w:rFonts w:hint="eastAsia" w:ascii="宋体" w:hAnsi="宋体" w:eastAsia="宋体" w:cs="宋体"/>
                <w:color w:val="auto"/>
                <w:sz w:val="21"/>
                <w:szCs w:val="21"/>
              </w:rPr>
              <w:t>具有ISO14001环境管理体系认证证书；能提供证书的得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409636C4">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投标人或投标产品制造商</w:t>
            </w: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ISO45</w:t>
            </w:r>
            <w:r>
              <w:rPr>
                <w:rFonts w:hint="eastAsia" w:ascii="宋体" w:hAnsi="宋体" w:eastAsia="宋体" w:cs="宋体"/>
                <w:color w:val="auto"/>
                <w:sz w:val="21"/>
                <w:szCs w:val="21"/>
              </w:rPr>
              <w:t>001职业健康安全管理体系认证证书；能提供证书的得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66C7174A">
            <w:pPr>
              <w:pStyle w:val="2"/>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投标人或投标产品制造商</w:t>
            </w:r>
            <w:r>
              <w:rPr>
                <w:rFonts w:hint="eastAsia" w:ascii="宋体" w:hAnsi="宋体" w:eastAsia="宋体" w:cs="宋体"/>
                <w:color w:val="auto"/>
                <w:sz w:val="21"/>
                <w:szCs w:val="21"/>
              </w:rPr>
              <w:t>具有安全生产标准化证书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能提供证书的得</w:t>
            </w:r>
            <w:r>
              <w:rPr>
                <w:rFonts w:hint="eastAsia" w:hAnsi="宋体" w:eastAsia="宋体" w:cs="宋体"/>
                <w:color w:val="auto"/>
                <w:sz w:val="21"/>
                <w:szCs w:val="21"/>
                <w:lang w:val="en-US" w:eastAsia="zh-CN"/>
              </w:rPr>
              <w:t>1分</w:t>
            </w:r>
            <w:r>
              <w:rPr>
                <w:rFonts w:hint="eastAsia" w:ascii="宋体" w:hAnsi="宋体" w:eastAsia="宋体" w:cs="宋体"/>
                <w:color w:val="auto"/>
                <w:sz w:val="21"/>
                <w:szCs w:val="21"/>
                <w:lang w:val="en-US" w:eastAsia="zh-CN"/>
              </w:rPr>
              <w:t>；</w:t>
            </w:r>
          </w:p>
          <w:p w14:paraId="28AC1C24">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投标人或投标产品制造商</w:t>
            </w:r>
            <w:r>
              <w:rPr>
                <w:rFonts w:hint="eastAsia" w:ascii="宋体" w:hAnsi="宋体" w:eastAsia="宋体" w:cs="宋体"/>
                <w:color w:val="auto"/>
                <w:sz w:val="21"/>
                <w:szCs w:val="21"/>
              </w:rPr>
              <w:t>具有</w:t>
            </w:r>
            <w:r>
              <w:rPr>
                <w:rFonts w:hint="eastAsia" w:ascii="宋体" w:hAnsi="宋体" w:eastAsia="宋体" w:cs="宋体"/>
                <w:color w:val="auto"/>
                <w:sz w:val="21"/>
                <w:szCs w:val="21"/>
                <w:lang w:eastAsia="zh-CN"/>
              </w:rPr>
              <w:t>节能技术服务认证证书，</w:t>
            </w:r>
            <w:r>
              <w:rPr>
                <w:rFonts w:hint="eastAsia" w:ascii="宋体" w:hAnsi="宋体" w:eastAsia="宋体" w:cs="宋体"/>
                <w:color w:val="auto"/>
                <w:sz w:val="21"/>
                <w:szCs w:val="21"/>
              </w:rPr>
              <w:t>能提供证书的得</w:t>
            </w:r>
            <w:r>
              <w:rPr>
                <w:rFonts w:hint="eastAsia" w:hAnsi="宋体" w:eastAsia="宋体" w:cs="宋体"/>
                <w:color w:val="auto"/>
                <w:sz w:val="21"/>
                <w:szCs w:val="21"/>
                <w:lang w:val="en-US" w:eastAsia="zh-CN"/>
              </w:rPr>
              <w:t>2分</w:t>
            </w:r>
            <w:r>
              <w:rPr>
                <w:rFonts w:hint="eastAsia" w:ascii="宋体" w:hAnsi="宋体" w:eastAsia="宋体" w:cs="宋体"/>
                <w:color w:val="auto"/>
                <w:sz w:val="21"/>
                <w:szCs w:val="21"/>
                <w:lang w:val="en-US" w:eastAsia="zh-CN"/>
              </w:rPr>
              <w:t>；</w:t>
            </w:r>
          </w:p>
          <w:p w14:paraId="5125897D">
            <w:pPr>
              <w:pStyle w:val="2"/>
              <w:ind w:left="0" w:leftChars="0" w:firstLine="0" w:firstLineChars="0"/>
              <w:rPr>
                <w:rFonts w:hint="eastAsia"/>
                <w:color w:val="auto"/>
                <w:sz w:val="21"/>
                <w:szCs w:val="21"/>
                <w:lang w:val="en-US" w:eastAsia="zh-CN"/>
              </w:rPr>
            </w:pPr>
            <w:r>
              <w:rPr>
                <w:rFonts w:hint="eastAsia" w:ascii="宋体" w:hAnsi="宋体" w:eastAsia="宋体" w:cs="宋体"/>
                <w:color w:val="auto"/>
                <w:sz w:val="21"/>
                <w:szCs w:val="21"/>
                <w:lang w:val="en-US" w:eastAsia="zh-CN"/>
              </w:rPr>
              <w:t>注：以上证书须提供证书复印件，并加盖投标单位公章，编入商务技术文件中，未按要求提供不得分。</w:t>
            </w:r>
          </w:p>
        </w:tc>
      </w:tr>
      <w:tr w14:paraId="39EA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5" w:type="dxa"/>
            <w:vMerge w:val="restart"/>
            <w:noWrap w:val="0"/>
            <w:vAlign w:val="center"/>
          </w:tcPr>
          <w:p w14:paraId="761281D3">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技术  部分   </w:t>
            </w:r>
            <w:r>
              <w:rPr>
                <w:rFonts w:hint="eastAsia" w:ascii="宋体" w:hAnsi="宋体" w:eastAsia="宋体" w:cs="宋体"/>
                <w:color w:val="auto"/>
                <w:kern w:val="0"/>
                <w:sz w:val="21"/>
                <w:szCs w:val="21"/>
                <w:lang w:val="en-US" w:eastAsia="zh-CN"/>
              </w:rPr>
              <w:t>40.5</w:t>
            </w:r>
            <w:r>
              <w:rPr>
                <w:rFonts w:hint="eastAsia" w:ascii="宋体" w:hAnsi="宋体" w:eastAsia="宋体" w:cs="宋体"/>
                <w:color w:val="auto"/>
                <w:kern w:val="0"/>
                <w:sz w:val="21"/>
                <w:szCs w:val="21"/>
              </w:rPr>
              <w:t>分</w:t>
            </w:r>
          </w:p>
        </w:tc>
        <w:tc>
          <w:tcPr>
            <w:tcW w:w="735" w:type="dxa"/>
            <w:noWrap w:val="0"/>
            <w:vAlign w:val="center"/>
          </w:tcPr>
          <w:p w14:paraId="65FA35EA">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技术响应</w:t>
            </w:r>
          </w:p>
          <w:p w14:paraId="52D2CE41">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rPr>
            </w:pPr>
          </w:p>
        </w:tc>
        <w:tc>
          <w:tcPr>
            <w:tcW w:w="720" w:type="dxa"/>
            <w:noWrap w:val="0"/>
            <w:vAlign w:val="center"/>
          </w:tcPr>
          <w:p w14:paraId="70AA0E16">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7080" w:type="dxa"/>
            <w:noWrap w:val="0"/>
            <w:vAlign w:val="center"/>
          </w:tcPr>
          <w:p w14:paraId="41B4AF91">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投标人在投标文件中对技术参数逐项进行响应，技术参数全部满足招标要求的得满分</w:t>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lang w:eastAsia="zh-CN"/>
              </w:rPr>
              <w:t>分；打*号指标为重要核心技术指标，有一项负偏离</w:t>
            </w:r>
            <w:r>
              <w:rPr>
                <w:rFonts w:hint="eastAsia" w:ascii="宋体" w:hAnsi="宋体" w:eastAsia="宋体" w:cs="宋体"/>
                <w:color w:val="auto"/>
                <w:kern w:val="0"/>
                <w:sz w:val="21"/>
                <w:szCs w:val="21"/>
                <w:lang w:val="en-US" w:eastAsia="zh-CN"/>
              </w:rPr>
              <w:t>扣2分</w:t>
            </w:r>
            <w:r>
              <w:rPr>
                <w:rFonts w:hint="eastAsia" w:ascii="宋体" w:hAnsi="宋体" w:eastAsia="宋体" w:cs="宋体"/>
                <w:color w:val="auto"/>
                <w:kern w:val="0"/>
                <w:sz w:val="21"/>
                <w:szCs w:val="21"/>
                <w:lang w:eastAsia="zh-CN"/>
              </w:rPr>
              <w:t>；非打*号指标，有一项负偏离扣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分，扣完为止。</w:t>
            </w:r>
          </w:p>
          <w:p w14:paraId="65526667">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注：</w:t>
            </w:r>
          </w:p>
          <w:p w14:paraId="6A5443D5">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以上技术参数证明材料必须真实有效，若提供虚假材料则投标无效。</w:t>
            </w:r>
          </w:p>
          <w:p w14:paraId="688C39C9">
            <w:pPr>
              <w:pStyle w:val="2"/>
              <w:ind w:left="0" w:leftChars="0" w:firstLine="0" w:firstLine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2.技术要求中要求提供的证书需提供发证机构官网查询链接及截图，提供检验报告的需要提供国家认监委查询截图。</w:t>
            </w:r>
          </w:p>
          <w:p w14:paraId="7914B42E">
            <w:pPr>
              <w:pStyle w:val="2"/>
              <w:ind w:left="0" w:leftChars="0" w:firstLine="0" w:firstLineChars="0"/>
              <w:rPr>
                <w:rFonts w:hint="default"/>
                <w:color w:val="auto"/>
                <w:sz w:val="21"/>
                <w:szCs w:val="21"/>
                <w:lang w:val="en-US"/>
              </w:rPr>
            </w:pPr>
            <w:r>
              <w:rPr>
                <w:rFonts w:hint="eastAsia" w:ascii="宋体" w:hAnsi="宋体" w:eastAsia="宋体" w:cs="宋体"/>
                <w:color w:val="auto"/>
                <w:kern w:val="0"/>
                <w:sz w:val="21"/>
                <w:szCs w:val="21"/>
                <w:lang w:val="en-US" w:eastAsia="zh-CN"/>
              </w:rPr>
              <w:t>3.</w:t>
            </w:r>
            <w:r>
              <w:rPr>
                <w:rFonts w:hint="eastAsia"/>
                <w:color w:val="auto"/>
                <w:lang w:val="en-US" w:eastAsia="zh-CN"/>
              </w:rPr>
              <w:t>以上证明材料须</w:t>
            </w:r>
            <w:r>
              <w:rPr>
                <w:rFonts w:hint="eastAsia" w:ascii="宋体" w:hAnsi="宋体" w:eastAsia="宋体" w:cs="宋体"/>
                <w:color w:val="auto"/>
                <w:sz w:val="21"/>
                <w:szCs w:val="21"/>
                <w:lang w:val="en-US" w:eastAsia="zh-CN"/>
              </w:rPr>
              <w:t>加盖投标单位公章，编入商务技术文件中，未按要求提供不得分。</w:t>
            </w:r>
          </w:p>
        </w:tc>
      </w:tr>
      <w:tr w14:paraId="2101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5" w:type="dxa"/>
            <w:vMerge w:val="continue"/>
            <w:noWrap w:val="0"/>
            <w:vAlign w:val="center"/>
          </w:tcPr>
          <w:p w14:paraId="30ED5BD7">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0"/>
                <w:sz w:val="21"/>
                <w:szCs w:val="21"/>
              </w:rPr>
            </w:pPr>
          </w:p>
        </w:tc>
        <w:tc>
          <w:tcPr>
            <w:tcW w:w="735" w:type="dxa"/>
            <w:noWrap w:val="0"/>
            <w:vAlign w:val="center"/>
          </w:tcPr>
          <w:p w14:paraId="7451D2F7">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产品能效情况</w:t>
            </w:r>
          </w:p>
        </w:tc>
        <w:tc>
          <w:tcPr>
            <w:tcW w:w="720" w:type="dxa"/>
            <w:noWrap w:val="0"/>
            <w:vAlign w:val="center"/>
          </w:tcPr>
          <w:p w14:paraId="20A1D23C">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080" w:type="dxa"/>
            <w:noWrap w:val="0"/>
            <w:vAlign w:val="center"/>
          </w:tcPr>
          <w:p w14:paraId="035D3289">
            <w:pPr>
              <w:pStyle w:val="2"/>
              <w:ind w:left="0" w:leftChars="0" w:firstLine="0" w:firstLine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1.产品热效率等级为C级的得1分,B级得2分，A级得3分，提供检验报告及国家认监委查询截图。</w:t>
            </w:r>
          </w:p>
          <w:p w14:paraId="0D03D08D">
            <w:pPr>
              <w:pStyle w:val="2"/>
              <w:ind w:left="0" w:leftChars="0" w:firstLine="0" w:firstLineChars="0"/>
              <w:rPr>
                <w:rFonts w:hint="default"/>
                <w:color w:val="auto"/>
                <w:sz w:val="21"/>
                <w:szCs w:val="21"/>
                <w:lang w:val="en-US" w:eastAsia="zh-CN"/>
              </w:rPr>
            </w:pPr>
            <w:r>
              <w:rPr>
                <w:rFonts w:hint="eastAsia" w:ascii="宋体" w:hAnsi="宋体" w:eastAsia="宋体" w:cs="宋体"/>
                <w:color w:val="auto"/>
                <w:kern w:val="0"/>
                <w:sz w:val="21"/>
                <w:szCs w:val="21"/>
                <w:lang w:val="en-US" w:eastAsia="zh-CN"/>
              </w:rPr>
              <w:t>2.产品保温等级为C级的得1分,B级得2分，A级得3分，提供检验报告及国家认监委查询截图。</w:t>
            </w:r>
          </w:p>
        </w:tc>
      </w:tr>
      <w:tr w14:paraId="608F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5" w:type="dxa"/>
            <w:vMerge w:val="continue"/>
            <w:noWrap w:val="0"/>
            <w:vAlign w:val="center"/>
          </w:tcPr>
          <w:p w14:paraId="6B0C731A">
            <w:pPr>
              <w:keepNext w:val="0"/>
              <w:keepLines w:val="0"/>
              <w:pageBreakBefore w:val="0"/>
              <w:widowControl w:val="0"/>
              <w:kinsoku/>
              <w:wordWrap/>
              <w:overflowPunct/>
              <w:topLinePunct w:val="0"/>
              <w:bidi w:val="0"/>
              <w:snapToGrid w:val="0"/>
              <w:spacing w:line="240" w:lineRule="auto"/>
              <w:ind w:firstLine="105" w:firstLineChars="50"/>
              <w:jc w:val="center"/>
              <w:textAlignment w:val="auto"/>
              <w:rPr>
                <w:rFonts w:hint="eastAsia" w:ascii="宋体" w:hAnsi="宋体" w:eastAsia="宋体" w:cs="宋体"/>
                <w:color w:val="auto"/>
                <w:sz w:val="21"/>
                <w:szCs w:val="21"/>
              </w:rPr>
            </w:pPr>
          </w:p>
        </w:tc>
        <w:tc>
          <w:tcPr>
            <w:tcW w:w="735" w:type="dxa"/>
            <w:noWrap w:val="0"/>
            <w:vAlign w:val="center"/>
          </w:tcPr>
          <w:p w14:paraId="0CBAF1E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自主创新能力证明</w:t>
            </w:r>
          </w:p>
        </w:tc>
        <w:tc>
          <w:tcPr>
            <w:tcW w:w="720" w:type="dxa"/>
            <w:noWrap w:val="0"/>
            <w:vAlign w:val="center"/>
          </w:tcPr>
          <w:p w14:paraId="195FB1CE">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7080" w:type="dxa"/>
            <w:noWrap w:val="0"/>
            <w:vAlign w:val="center"/>
          </w:tcPr>
          <w:p w14:paraId="628B3B93">
            <w:pPr>
              <w:pStyle w:val="2"/>
              <w:ind w:left="0" w:leftChars="0" w:firstLine="0" w:firstLineChars="0"/>
              <w:rPr>
                <w:rFonts w:hint="default" w:eastAsia="宋体"/>
                <w:color w:val="auto"/>
                <w:sz w:val="21"/>
                <w:szCs w:val="21"/>
                <w:lang w:val="en-US" w:eastAsia="zh-CN"/>
              </w:rPr>
            </w:pPr>
            <w:r>
              <w:rPr>
                <w:rFonts w:hint="eastAsia" w:ascii="宋体" w:hAnsi="宋体" w:eastAsia="宋体" w:cs="宋体"/>
                <w:color w:val="auto"/>
                <w:sz w:val="21"/>
                <w:szCs w:val="21"/>
                <w:lang w:val="en-US" w:eastAsia="zh-CN"/>
              </w:rPr>
              <w:t>1、饮水设备制造商具有知识产权管理体系认证的得0.5分（认证证书需要同时提供国家认监委网站查询链接及截图为准）。</w:t>
            </w:r>
          </w:p>
          <w:p w14:paraId="00E20225">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、产品制造商具有国家发明专利的每有一个得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3D4131B0">
            <w:pPr>
              <w:pStyle w:val="2"/>
              <w:rPr>
                <w:rFonts w:hint="default"/>
                <w:lang w:val="en-US" w:eastAsia="zh-CN"/>
              </w:rPr>
            </w:pPr>
            <w:r>
              <w:rPr>
                <w:rFonts w:hint="eastAsia" w:ascii="宋体" w:hAnsi="宋体" w:eastAsia="宋体" w:cs="宋体"/>
                <w:color w:val="auto"/>
                <w:sz w:val="21"/>
                <w:szCs w:val="21"/>
                <w:lang w:val="en-US" w:eastAsia="zh-CN"/>
              </w:rPr>
              <w:t>注：以上证书须提供证书复印件，并加盖投标单位公章，编入商务技术文件中，未按要求提供不得分。</w:t>
            </w:r>
          </w:p>
        </w:tc>
      </w:tr>
      <w:tr w14:paraId="24B5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5" w:type="dxa"/>
            <w:vMerge w:val="continue"/>
            <w:noWrap w:val="0"/>
            <w:vAlign w:val="center"/>
          </w:tcPr>
          <w:p w14:paraId="434F2942">
            <w:pPr>
              <w:keepNext w:val="0"/>
              <w:keepLines w:val="0"/>
              <w:pageBreakBefore w:val="0"/>
              <w:widowControl w:val="0"/>
              <w:kinsoku/>
              <w:wordWrap/>
              <w:overflowPunct/>
              <w:topLinePunct w:val="0"/>
              <w:bidi w:val="0"/>
              <w:snapToGrid w:val="0"/>
              <w:spacing w:line="240" w:lineRule="auto"/>
              <w:ind w:firstLine="105" w:firstLineChars="50"/>
              <w:jc w:val="center"/>
              <w:textAlignment w:val="auto"/>
              <w:rPr>
                <w:rFonts w:hint="eastAsia" w:ascii="宋体" w:hAnsi="宋体" w:eastAsia="宋体" w:cs="宋体"/>
                <w:color w:val="auto"/>
                <w:sz w:val="21"/>
                <w:szCs w:val="21"/>
              </w:rPr>
            </w:pPr>
          </w:p>
        </w:tc>
        <w:tc>
          <w:tcPr>
            <w:tcW w:w="735" w:type="dxa"/>
            <w:noWrap w:val="0"/>
            <w:vAlign w:val="center"/>
          </w:tcPr>
          <w:p w14:paraId="59A6655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产品安全</w:t>
            </w:r>
          </w:p>
        </w:tc>
        <w:tc>
          <w:tcPr>
            <w:tcW w:w="720" w:type="dxa"/>
            <w:noWrap w:val="0"/>
            <w:vAlign w:val="center"/>
          </w:tcPr>
          <w:p w14:paraId="25586A1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080" w:type="dxa"/>
            <w:noWrap w:val="0"/>
            <w:vAlign w:val="center"/>
          </w:tcPr>
          <w:p w14:paraId="17527D7B">
            <w:pPr>
              <w:keepNext w:val="0"/>
              <w:keepLines w:val="0"/>
              <w:pageBreakBefore w:val="0"/>
              <w:widowControl w:val="0"/>
              <w:tabs>
                <w:tab w:val="left" w:pos="1275"/>
              </w:tabs>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产品制造商参与国家市场监督管理总局组织的三保行动承诺的得1分，</w:t>
            </w:r>
            <w:r>
              <w:rPr>
                <w:rFonts w:hint="eastAsia"/>
                <w:color w:val="auto"/>
                <w:lang w:val="en-US" w:eastAsia="zh-CN"/>
              </w:rPr>
              <w:t>注：以上证明材料须</w:t>
            </w:r>
            <w:r>
              <w:rPr>
                <w:rFonts w:hint="eastAsia" w:ascii="宋体" w:hAnsi="宋体" w:eastAsia="宋体" w:cs="宋体"/>
                <w:color w:val="auto"/>
                <w:sz w:val="21"/>
                <w:szCs w:val="21"/>
                <w:lang w:val="en-US" w:eastAsia="zh-CN"/>
              </w:rPr>
              <w:t>加盖投标单位公章，编入商务技术文件中，未按要求提供不得分。</w:t>
            </w:r>
          </w:p>
        </w:tc>
      </w:tr>
      <w:tr w14:paraId="421B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825" w:type="dxa"/>
            <w:vMerge w:val="continue"/>
            <w:noWrap w:val="0"/>
            <w:vAlign w:val="center"/>
          </w:tcPr>
          <w:p w14:paraId="6E7269A0">
            <w:pPr>
              <w:keepNext w:val="0"/>
              <w:keepLines w:val="0"/>
              <w:pageBreakBefore w:val="0"/>
              <w:widowControl w:val="0"/>
              <w:kinsoku/>
              <w:wordWrap/>
              <w:overflowPunct/>
              <w:topLinePunct w:val="0"/>
              <w:bidi w:val="0"/>
              <w:snapToGrid w:val="0"/>
              <w:spacing w:line="240" w:lineRule="auto"/>
              <w:ind w:firstLine="105" w:firstLineChars="50"/>
              <w:jc w:val="center"/>
              <w:textAlignment w:val="auto"/>
              <w:rPr>
                <w:rFonts w:hint="eastAsia" w:ascii="宋体" w:hAnsi="宋体" w:eastAsia="宋体" w:cs="宋体"/>
                <w:color w:val="auto"/>
                <w:sz w:val="21"/>
                <w:szCs w:val="21"/>
              </w:rPr>
            </w:pPr>
          </w:p>
        </w:tc>
        <w:tc>
          <w:tcPr>
            <w:tcW w:w="735" w:type="dxa"/>
            <w:noWrap w:val="0"/>
            <w:vAlign w:val="center"/>
          </w:tcPr>
          <w:p w14:paraId="571CF20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样品</w:t>
            </w:r>
          </w:p>
        </w:tc>
        <w:tc>
          <w:tcPr>
            <w:tcW w:w="720" w:type="dxa"/>
            <w:noWrap w:val="0"/>
            <w:vAlign w:val="center"/>
          </w:tcPr>
          <w:p w14:paraId="7AD584F3">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7080" w:type="dxa"/>
            <w:noWrap w:val="0"/>
            <w:vAlign w:val="center"/>
          </w:tcPr>
          <w:p w14:paraId="7D1FB3DB">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w:t>
            </w:r>
            <w:r>
              <w:rPr>
                <w:rFonts w:hint="eastAsia" w:ascii="宋体" w:hAnsi="宋体" w:eastAsia="宋体" w:cs="宋体"/>
                <w:color w:val="auto"/>
                <w:sz w:val="21"/>
                <w:szCs w:val="21"/>
              </w:rPr>
              <w:t>标人不按招标文件的要求提供</w:t>
            </w:r>
            <w:r>
              <w:rPr>
                <w:rFonts w:hint="eastAsia" w:ascii="宋体" w:hAnsi="宋体" w:eastAsia="宋体" w:cs="宋体"/>
                <w:color w:val="auto"/>
                <w:sz w:val="21"/>
                <w:szCs w:val="21"/>
                <w:lang w:val="en-US" w:eastAsia="zh-CN"/>
              </w:rPr>
              <w:t>幼儿园饮水设备</w:t>
            </w:r>
            <w:r>
              <w:rPr>
                <w:rFonts w:hint="eastAsia" w:ascii="宋体" w:hAnsi="宋体" w:eastAsia="宋体" w:cs="宋体"/>
                <w:color w:val="auto"/>
                <w:sz w:val="21"/>
                <w:szCs w:val="21"/>
              </w:rPr>
              <w:t>样机</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 xml:space="preserve">，该项不得分。投标人提供样机，由评委查看样品后根据以下标准进行打分： </w:t>
            </w:r>
          </w:p>
          <w:p w14:paraId="1825C198">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投标人提供的样机内部组成部件齐全，外观设计新颖，做工精致，选材质量好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样品有突出的外观优势得</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 xml:space="preserve">分。 </w:t>
            </w:r>
          </w:p>
          <w:p w14:paraId="35385874">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投标人提供的样机内部组成部件齐全，外观优良、做工比较精细，选材质量较好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样品能够满足招标文件的要求的得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xml:space="preserve">分。 </w:t>
            </w:r>
          </w:p>
          <w:p w14:paraId="7825B2BA">
            <w:pPr>
              <w:keepNext w:val="0"/>
              <w:keepLines w:val="0"/>
              <w:pageBreakBefore w:val="0"/>
              <w:widowControl w:val="0"/>
              <w:tabs>
                <w:tab w:val="left" w:pos="1275"/>
              </w:tabs>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投标人提供的样机内部组成部件缺失，提供样品的外观质量基本符合招标文件要求，做工一般的得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14:paraId="3E9D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5" w:type="dxa"/>
            <w:vMerge w:val="restart"/>
            <w:noWrap w:val="0"/>
            <w:vAlign w:val="center"/>
          </w:tcPr>
          <w:p w14:paraId="1DAFED22">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项目实施</w:t>
            </w:r>
            <w:r>
              <w:rPr>
                <w:rFonts w:hint="eastAsia" w:ascii="宋体" w:hAnsi="宋体" w:eastAsia="宋体" w:cs="宋体"/>
                <w:color w:val="auto"/>
                <w:sz w:val="21"/>
                <w:szCs w:val="21"/>
                <w:lang w:eastAsia="zh-CN"/>
              </w:rPr>
              <w:t>能力</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25</w:t>
            </w:r>
            <w:r>
              <w:rPr>
                <w:rFonts w:hint="eastAsia" w:ascii="宋体" w:hAnsi="宋体" w:eastAsia="宋体" w:cs="宋体"/>
                <w:color w:val="auto"/>
                <w:kern w:val="0"/>
                <w:sz w:val="21"/>
                <w:szCs w:val="21"/>
              </w:rPr>
              <w:t>分</w:t>
            </w:r>
          </w:p>
        </w:tc>
        <w:tc>
          <w:tcPr>
            <w:tcW w:w="735" w:type="dxa"/>
            <w:noWrap w:val="0"/>
            <w:vAlign w:val="center"/>
          </w:tcPr>
          <w:p w14:paraId="581B9969">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项目执行经验</w:t>
            </w:r>
          </w:p>
        </w:tc>
        <w:tc>
          <w:tcPr>
            <w:tcW w:w="720" w:type="dxa"/>
            <w:noWrap w:val="0"/>
            <w:vAlign w:val="center"/>
          </w:tcPr>
          <w:p w14:paraId="73DBF987">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7080" w:type="dxa"/>
            <w:noWrap w:val="0"/>
            <w:vAlign w:val="center"/>
          </w:tcPr>
          <w:p w14:paraId="783B4DF2">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提供近三年饮水设备类似业绩合同，每提供一份得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分，最高得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p>
          <w:p w14:paraId="10E4B424">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注：须提供合同复印件，并加盖投标单位公章，编入商务技术文件中，未按要求提供不得分。</w:t>
            </w:r>
          </w:p>
        </w:tc>
      </w:tr>
      <w:tr w14:paraId="7D5F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5" w:type="dxa"/>
            <w:vMerge w:val="continue"/>
            <w:noWrap w:val="0"/>
            <w:vAlign w:val="center"/>
          </w:tcPr>
          <w:p w14:paraId="38EBE0A2">
            <w:pPr>
              <w:keepNext w:val="0"/>
              <w:keepLines w:val="0"/>
              <w:pageBreakBefore w:val="0"/>
              <w:widowControl w:val="0"/>
              <w:kinsoku/>
              <w:wordWrap/>
              <w:overflowPunct/>
              <w:topLinePunct w:val="0"/>
              <w:bidi w:val="0"/>
              <w:snapToGrid w:val="0"/>
              <w:spacing w:line="240" w:lineRule="auto"/>
              <w:ind w:firstLine="105" w:firstLineChars="50"/>
              <w:jc w:val="center"/>
              <w:textAlignment w:val="auto"/>
              <w:rPr>
                <w:rFonts w:hint="eastAsia" w:ascii="宋体" w:hAnsi="宋体" w:eastAsia="宋体" w:cs="宋体"/>
                <w:color w:val="auto"/>
                <w:sz w:val="21"/>
                <w:szCs w:val="21"/>
              </w:rPr>
            </w:pPr>
          </w:p>
        </w:tc>
        <w:tc>
          <w:tcPr>
            <w:tcW w:w="735" w:type="dxa"/>
            <w:noWrap w:val="0"/>
            <w:vAlign w:val="center"/>
          </w:tcPr>
          <w:p w14:paraId="6453FAF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项目实施方案</w:t>
            </w:r>
          </w:p>
        </w:tc>
        <w:tc>
          <w:tcPr>
            <w:tcW w:w="720" w:type="dxa"/>
            <w:noWrap w:val="0"/>
            <w:vAlign w:val="center"/>
          </w:tcPr>
          <w:p w14:paraId="23B26135">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7080" w:type="dxa"/>
            <w:noWrap w:val="0"/>
            <w:vAlign w:val="center"/>
          </w:tcPr>
          <w:p w14:paraId="15CA406C">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根据投标人对项目的理解，供货、安装、施工、验收、施工进度安排的相关措施由评委进行横向比较，综合打分。（0-</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优的得7.1-10分，良的得4.1-7分，一般的得1-4分，未提供不得分。</w:t>
            </w:r>
          </w:p>
        </w:tc>
      </w:tr>
      <w:tr w14:paraId="184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5" w:type="dxa"/>
            <w:vMerge w:val="continue"/>
            <w:noWrap w:val="0"/>
            <w:vAlign w:val="center"/>
          </w:tcPr>
          <w:p w14:paraId="7578FB8F">
            <w:pPr>
              <w:keepNext w:val="0"/>
              <w:keepLines w:val="0"/>
              <w:pageBreakBefore w:val="0"/>
              <w:widowControl w:val="0"/>
              <w:kinsoku/>
              <w:wordWrap/>
              <w:overflowPunct/>
              <w:topLinePunct w:val="0"/>
              <w:bidi w:val="0"/>
              <w:snapToGrid w:val="0"/>
              <w:spacing w:line="240" w:lineRule="auto"/>
              <w:ind w:firstLine="105" w:firstLineChars="50"/>
              <w:jc w:val="center"/>
              <w:textAlignment w:val="auto"/>
              <w:rPr>
                <w:rFonts w:hint="eastAsia" w:ascii="宋体" w:hAnsi="宋体" w:eastAsia="宋体" w:cs="宋体"/>
                <w:color w:val="auto"/>
                <w:sz w:val="21"/>
                <w:szCs w:val="21"/>
              </w:rPr>
            </w:pPr>
          </w:p>
        </w:tc>
        <w:tc>
          <w:tcPr>
            <w:tcW w:w="735" w:type="dxa"/>
            <w:noWrap w:val="0"/>
            <w:vAlign w:val="center"/>
          </w:tcPr>
          <w:p w14:paraId="3338542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日常</w:t>
            </w:r>
            <w:r>
              <w:rPr>
                <w:rFonts w:hint="eastAsia" w:ascii="宋体" w:hAnsi="宋体" w:eastAsia="宋体" w:cs="宋体"/>
                <w:color w:val="auto"/>
                <w:sz w:val="21"/>
                <w:szCs w:val="21"/>
              </w:rPr>
              <w:t>服务方案</w:t>
            </w:r>
          </w:p>
        </w:tc>
        <w:tc>
          <w:tcPr>
            <w:tcW w:w="720" w:type="dxa"/>
            <w:noWrap w:val="0"/>
            <w:vAlign w:val="center"/>
          </w:tcPr>
          <w:p w14:paraId="3B859304">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w:t>
            </w:r>
          </w:p>
        </w:tc>
        <w:tc>
          <w:tcPr>
            <w:tcW w:w="7080" w:type="dxa"/>
            <w:noWrap w:val="0"/>
            <w:vAlign w:val="center"/>
          </w:tcPr>
          <w:p w14:paraId="2A91C0A8">
            <w:pPr>
              <w:keepNext w:val="0"/>
              <w:keepLines w:val="0"/>
              <w:pageBreakBefore w:val="0"/>
              <w:widowControl w:val="0"/>
              <w:kinsoku/>
              <w:wordWrap/>
              <w:overflowPunct/>
              <w:topLinePunct w:val="0"/>
              <w:bidi w:val="0"/>
              <w:snapToGrid w:val="0"/>
              <w:spacing w:line="240" w:lineRule="auto"/>
              <w:ind w:left="315" w:hanging="315" w:hangingChars="15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1、根据投标人服务响应和故障排除、日常维护及保养措施、巡检、技术支持、人员培训计划等由评委横向比较综合打分。（</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优的得6.1-8分，良的得3.1-6分，一般的得1-3分，未提供不得分</w:t>
            </w:r>
          </w:p>
          <w:p w14:paraId="26A97069">
            <w:pPr>
              <w:keepNext w:val="0"/>
              <w:keepLines w:val="0"/>
              <w:pageBreakBefore w:val="0"/>
              <w:widowControl w:val="0"/>
              <w:kinsoku/>
              <w:wordWrap/>
              <w:overflowPunct/>
              <w:topLinePunct w:val="0"/>
              <w:bidi w:val="0"/>
              <w:snapToGrid w:val="0"/>
              <w:spacing w:line="240" w:lineRule="auto"/>
              <w:ind w:left="315" w:hanging="315" w:hangingChars="15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2、提供本地化售后服务能力证明及产品制造商针对本项目的原厂售后服务承诺函原件的得0.5分。</w:t>
            </w:r>
          </w:p>
        </w:tc>
      </w:tr>
      <w:tr w14:paraId="2F06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5" w:type="dxa"/>
            <w:vMerge w:val="continue"/>
            <w:noWrap w:val="0"/>
            <w:vAlign w:val="center"/>
          </w:tcPr>
          <w:p w14:paraId="42733944">
            <w:pPr>
              <w:keepNext w:val="0"/>
              <w:keepLines w:val="0"/>
              <w:pageBreakBefore w:val="0"/>
              <w:widowControl w:val="0"/>
              <w:kinsoku/>
              <w:wordWrap/>
              <w:overflowPunct/>
              <w:topLinePunct w:val="0"/>
              <w:bidi w:val="0"/>
              <w:snapToGrid w:val="0"/>
              <w:spacing w:line="240" w:lineRule="auto"/>
              <w:ind w:firstLine="105" w:firstLineChars="50"/>
              <w:jc w:val="center"/>
              <w:textAlignment w:val="auto"/>
              <w:rPr>
                <w:rFonts w:hint="eastAsia" w:ascii="宋体" w:hAnsi="宋体" w:eastAsia="宋体" w:cs="宋体"/>
                <w:color w:val="auto"/>
                <w:sz w:val="21"/>
                <w:szCs w:val="21"/>
              </w:rPr>
            </w:pPr>
          </w:p>
        </w:tc>
        <w:tc>
          <w:tcPr>
            <w:tcW w:w="735" w:type="dxa"/>
            <w:noWrap w:val="0"/>
            <w:vAlign w:val="center"/>
          </w:tcPr>
          <w:p w14:paraId="1817EFF3">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服务能力证明</w:t>
            </w:r>
          </w:p>
        </w:tc>
        <w:tc>
          <w:tcPr>
            <w:tcW w:w="720" w:type="dxa"/>
            <w:noWrap w:val="0"/>
            <w:vAlign w:val="center"/>
          </w:tcPr>
          <w:p w14:paraId="57DB3EB6">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7080" w:type="dxa"/>
            <w:noWrap w:val="0"/>
            <w:vAlign w:val="center"/>
          </w:tcPr>
          <w:p w14:paraId="2AA96EA6">
            <w:pPr>
              <w:keepNext w:val="0"/>
              <w:keepLines w:val="0"/>
              <w:pageBreakBefore w:val="0"/>
              <w:widowControl w:val="0"/>
              <w:kinsoku/>
              <w:wordWrap/>
              <w:overflowPunct/>
              <w:topLinePunct w:val="0"/>
              <w:bidi w:val="0"/>
              <w:snapToGrid w:val="0"/>
              <w:spacing w:line="240" w:lineRule="auto"/>
              <w:ind w:left="315" w:hanging="315" w:hangingChars="15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投标人或者产品制造商</w:t>
            </w:r>
            <w:r>
              <w:rPr>
                <w:rFonts w:hint="eastAsia" w:ascii="宋体" w:hAnsi="宋体" w:eastAsia="宋体" w:cs="宋体"/>
                <w:color w:val="auto"/>
                <w:sz w:val="21"/>
                <w:szCs w:val="21"/>
              </w:rPr>
              <w:t>具有商品售后服务体系</w:t>
            </w:r>
            <w:r>
              <w:rPr>
                <w:rFonts w:hint="eastAsia" w:ascii="宋体" w:hAnsi="宋体" w:eastAsia="宋体" w:cs="宋体"/>
                <w:color w:val="auto"/>
                <w:sz w:val="21"/>
                <w:szCs w:val="21"/>
                <w:lang w:eastAsia="zh-CN"/>
              </w:rPr>
              <w:t>符合国家标准</w:t>
            </w:r>
            <w:r>
              <w:rPr>
                <w:rFonts w:hint="eastAsia" w:ascii="宋体" w:hAnsi="宋体" w:eastAsia="宋体" w:cs="宋体"/>
                <w:color w:val="auto"/>
                <w:sz w:val="21"/>
                <w:szCs w:val="21"/>
                <w:lang w:val="en-US" w:eastAsia="zh-CN"/>
              </w:rPr>
              <w:t>GB/T 27922-2011</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，提供售后服务认证证书复印件及全国认证认可信息公共服务平台官网查询截图，</w:t>
            </w:r>
            <w:r>
              <w:rPr>
                <w:rFonts w:hint="eastAsia"/>
                <w:color w:val="auto"/>
                <w:lang w:val="en-US" w:eastAsia="zh-CN"/>
              </w:rPr>
              <w:t>证明材料须</w:t>
            </w:r>
            <w:r>
              <w:rPr>
                <w:rFonts w:hint="eastAsia" w:ascii="宋体" w:hAnsi="宋体" w:eastAsia="宋体" w:cs="宋体"/>
                <w:color w:val="auto"/>
                <w:sz w:val="21"/>
                <w:szCs w:val="21"/>
                <w:lang w:val="en-US" w:eastAsia="zh-CN"/>
              </w:rPr>
              <w:t>加盖投标单位公章，编入商务技术文件中，未按要求提供不得分</w:t>
            </w:r>
            <w:r>
              <w:rPr>
                <w:rFonts w:hint="eastAsia" w:ascii="宋体" w:hAnsi="宋体" w:eastAsia="宋体" w:cs="宋体"/>
                <w:color w:val="auto"/>
                <w:sz w:val="21"/>
                <w:szCs w:val="21"/>
                <w:lang w:eastAsia="zh-CN"/>
              </w:rPr>
              <w:t>。</w:t>
            </w:r>
          </w:p>
          <w:p w14:paraId="1A8A1F86">
            <w:pPr>
              <w:keepNext w:val="0"/>
              <w:keepLines w:val="0"/>
              <w:pageBreakBefore w:val="0"/>
              <w:widowControl w:val="0"/>
              <w:kinsoku/>
              <w:wordWrap/>
              <w:overflowPunct/>
              <w:topLinePunct w:val="0"/>
              <w:bidi w:val="0"/>
              <w:snapToGrid w:val="0"/>
              <w:spacing w:line="240" w:lineRule="auto"/>
              <w:ind w:left="315" w:hanging="315" w:hanging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投标人或者产品制造商</w:t>
            </w:r>
            <w:r>
              <w:rPr>
                <w:rFonts w:hint="eastAsia" w:ascii="宋体" w:hAnsi="宋体" w:eastAsia="宋体" w:cs="宋体"/>
                <w:color w:val="auto"/>
                <w:sz w:val="21"/>
                <w:szCs w:val="21"/>
              </w:rPr>
              <w:t>拟派驻安装售后服务人员具有国家人力资源和社会保障部门颁发的饮用水净化（安装和售后）的专业技能证书（提供</w:t>
            </w:r>
            <w:r>
              <w:rPr>
                <w:rFonts w:hint="eastAsia" w:ascii="宋体" w:hAnsi="宋体" w:eastAsia="宋体" w:cs="宋体"/>
                <w:color w:val="auto"/>
                <w:sz w:val="21"/>
                <w:szCs w:val="21"/>
                <w:lang w:val="en-US" w:eastAsia="zh-CN"/>
              </w:rPr>
              <w:t>相关</w:t>
            </w:r>
            <w:r>
              <w:rPr>
                <w:rFonts w:hint="eastAsia" w:ascii="宋体" w:hAnsi="宋体" w:eastAsia="宋体" w:cs="宋体"/>
                <w:color w:val="auto"/>
                <w:sz w:val="21"/>
                <w:szCs w:val="21"/>
              </w:rPr>
              <w:t>证书及</w:t>
            </w:r>
            <w:r>
              <w:rPr>
                <w:rFonts w:hint="eastAsia" w:ascii="宋体" w:hAnsi="宋体" w:cs="宋体"/>
                <w:color w:val="000000"/>
                <w:kern w:val="0"/>
                <w:sz w:val="21"/>
                <w:szCs w:val="21"/>
              </w:rPr>
              <w:t>投标截止时间前连续三个月社保机构出具的投标人为其缴纳的社保证明</w:t>
            </w:r>
            <w:r>
              <w:rPr>
                <w:rFonts w:hint="eastAsia" w:ascii="宋体" w:hAnsi="宋体" w:eastAsia="宋体" w:cs="宋体"/>
                <w:color w:val="auto"/>
                <w:sz w:val="21"/>
                <w:szCs w:val="21"/>
              </w:rPr>
              <w:t>材料），3-5人以得1分，6-</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人得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人得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bl>
    <w:p w14:paraId="27F13CE9">
      <w:pPr>
        <w:pStyle w:val="2"/>
        <w:numPr>
          <w:ilvl w:val="0"/>
          <w:numId w:val="4"/>
        </w:numPr>
        <w:rPr>
          <w:rFonts w:hint="eastAsia"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原开标时间：2025年7 月 9 日09 ：30（北京时间）</w:t>
      </w:r>
    </w:p>
    <w:p w14:paraId="71704733">
      <w:pPr>
        <w:pStyle w:val="2"/>
        <w:numPr>
          <w:numId w:val="0"/>
        </w:numPr>
        <w:ind w:firstLine="482" w:firstLineChars="200"/>
        <w:rPr>
          <w:rFonts w:hint="eastAsia"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更正后：开标时间：2025年7 月 21 日09 ：30（北京时间）</w:t>
      </w:r>
    </w:p>
    <w:p w14:paraId="0025BE1E">
      <w:pPr>
        <w:numPr>
          <w:ilvl w:val="0"/>
          <w:numId w:val="4"/>
        </w:numPr>
        <w:tabs>
          <w:tab w:val="left" w:pos="426"/>
        </w:tabs>
        <w:spacing w:line="440" w:lineRule="exact"/>
        <w:ind w:left="0" w:leftChars="0" w:firstLine="420" w:firstLineChars="0"/>
        <w:contextualSpacing/>
        <w:rPr>
          <w:rFonts w:hint="eastAsia"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联系方式：</w:t>
      </w:r>
    </w:p>
    <w:p w14:paraId="680DE469">
      <w:pPr>
        <w:numPr>
          <w:numId w:val="0"/>
        </w:numPr>
        <w:tabs>
          <w:tab w:val="left" w:pos="426"/>
        </w:tabs>
        <w:spacing w:line="440" w:lineRule="exact"/>
        <w:ind w:left="420" w:leftChars="0"/>
        <w:contextualSpacing/>
        <w:rPr>
          <w:rFonts w:hint="eastAsia"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1.采购人：衢州市柯城区九龙幼儿园</w:t>
      </w:r>
    </w:p>
    <w:p w14:paraId="60CA69ED">
      <w:pPr>
        <w:tabs>
          <w:tab w:val="left" w:pos="426"/>
        </w:tabs>
        <w:spacing w:line="440" w:lineRule="exact"/>
        <w:ind w:firstLine="482" w:firstLineChars="200"/>
        <w:contextualSpacing/>
        <w:rPr>
          <w:rFonts w:hint="eastAsia"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 xml:space="preserve">联系人（询问）：梅老师           </w:t>
      </w:r>
    </w:p>
    <w:p w14:paraId="701DE65C">
      <w:pPr>
        <w:tabs>
          <w:tab w:val="left" w:pos="426"/>
        </w:tabs>
        <w:spacing w:line="440" w:lineRule="exact"/>
        <w:ind w:firstLine="482" w:firstLineChars="200"/>
        <w:contextualSpacing/>
        <w:rPr>
          <w:rFonts w:hint="eastAsia"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联系方式：15336719329</w:t>
      </w:r>
    </w:p>
    <w:p w14:paraId="507C7001">
      <w:pPr>
        <w:tabs>
          <w:tab w:val="left" w:pos="426"/>
        </w:tabs>
        <w:spacing w:line="440" w:lineRule="exact"/>
        <w:ind w:firstLine="482" w:firstLineChars="200"/>
        <w:contextualSpacing/>
        <w:rPr>
          <w:rFonts w:hint="eastAsia"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2.代理机构：欧邦工程管理集团有限公司</w:t>
      </w:r>
    </w:p>
    <w:p w14:paraId="1A45CCFF">
      <w:pPr>
        <w:tabs>
          <w:tab w:val="left" w:pos="426"/>
        </w:tabs>
        <w:spacing w:line="440" w:lineRule="exact"/>
        <w:ind w:firstLine="482" w:firstLineChars="200"/>
        <w:contextualSpacing/>
        <w:rPr>
          <w:rFonts w:hint="eastAsia"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联系地址：衢州市柯城区九华北大道509号合屹大厦2#楼2单元4楼</w:t>
      </w:r>
    </w:p>
    <w:p w14:paraId="12DFFFF6">
      <w:pPr>
        <w:tabs>
          <w:tab w:val="left" w:pos="426"/>
        </w:tabs>
        <w:spacing w:line="440" w:lineRule="exact"/>
        <w:ind w:firstLine="482" w:firstLineChars="200"/>
        <w:contextualSpacing/>
        <w:rPr>
          <w:rFonts w:hint="eastAsia"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 xml:space="preserve">联系人（询问）：祝秋琴        </w:t>
      </w:r>
    </w:p>
    <w:p w14:paraId="0DDC66E9">
      <w:pPr>
        <w:tabs>
          <w:tab w:val="left" w:pos="426"/>
        </w:tabs>
        <w:spacing w:line="440" w:lineRule="exact"/>
        <w:ind w:firstLine="482" w:firstLineChars="200"/>
        <w:contextualSpacing/>
        <w:rPr>
          <w:rFonts w:hint="eastAsia"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联系方式（询问）：0570-8085268、13375705544</w:t>
      </w:r>
    </w:p>
    <w:p w14:paraId="5BA7A8EF">
      <w:pPr>
        <w:pStyle w:val="2"/>
        <w:rPr>
          <w:rFonts w:hint="eastAsia" w:asciiTheme="minorHAnsi" w:hAnsiTheme="minorHAnsi" w:eastAsiaTheme="minorEastAsia" w:cstheme="minorBidi"/>
          <w:b/>
          <w:bCs/>
          <w:color w:val="auto"/>
          <w:kern w:val="2"/>
          <w:sz w:val="24"/>
          <w:szCs w:val="24"/>
          <w:lang w:val="en-US" w:eastAsia="zh-CN" w:bidi="ar-SA"/>
        </w:rPr>
      </w:pPr>
    </w:p>
    <w:p w14:paraId="7156A803">
      <w:pPr>
        <w:pStyle w:val="2"/>
        <w:rPr>
          <w:rFonts w:hint="eastAsia" w:asciiTheme="minorHAnsi" w:hAnsiTheme="minorHAnsi" w:eastAsiaTheme="minorEastAsia" w:cstheme="minorBidi"/>
          <w:b/>
          <w:bCs/>
          <w:color w:val="auto"/>
          <w:kern w:val="2"/>
          <w:sz w:val="24"/>
          <w:szCs w:val="24"/>
          <w:lang w:val="en-US" w:eastAsia="zh-CN" w:bidi="ar-SA"/>
        </w:rPr>
      </w:pPr>
    </w:p>
    <w:p w14:paraId="27D69707">
      <w:pPr>
        <w:jc w:val="right"/>
        <w:rPr>
          <w:rFonts w:hint="default" w:asciiTheme="minorHAnsi" w:hAnsiTheme="minorHAnsi" w:eastAsiaTheme="minorEastAsia" w:cstheme="minorBidi"/>
          <w:b/>
          <w:bCs/>
          <w:color w:val="auto"/>
          <w:kern w:val="2"/>
          <w:sz w:val="24"/>
          <w:szCs w:val="24"/>
          <w:lang w:val="en-US" w:eastAsia="zh-CN" w:bidi="ar-SA"/>
        </w:rPr>
      </w:pPr>
      <w:r>
        <w:rPr>
          <w:rFonts w:hint="eastAsia" w:asciiTheme="minorHAnsi" w:hAnsiTheme="minorHAnsi" w:eastAsiaTheme="minorEastAsia" w:cstheme="minorBidi"/>
          <w:b/>
          <w:bCs/>
          <w:color w:val="auto"/>
          <w:kern w:val="2"/>
          <w:sz w:val="24"/>
          <w:szCs w:val="24"/>
          <w:lang w:val="en-US" w:eastAsia="zh-CN" w:bidi="ar-SA"/>
        </w:rPr>
        <w:t>2025年7月4日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6B003"/>
    <w:multiLevelType w:val="singleLevel"/>
    <w:tmpl w:val="A9B6B003"/>
    <w:lvl w:ilvl="0" w:tentative="0">
      <w:start w:val="2"/>
      <w:numFmt w:val="chineseCounting"/>
      <w:suff w:val="nothing"/>
      <w:lvlText w:val="%1、"/>
      <w:lvlJc w:val="left"/>
      <w:rPr>
        <w:rFonts w:hint="eastAsia"/>
      </w:rPr>
    </w:lvl>
  </w:abstractNum>
  <w:abstractNum w:abstractNumId="1">
    <w:nsid w:val="2A991D75"/>
    <w:multiLevelType w:val="singleLevel"/>
    <w:tmpl w:val="2A991D75"/>
    <w:lvl w:ilvl="0" w:tentative="0">
      <w:start w:val="1"/>
      <w:numFmt w:val="decimal"/>
      <w:suff w:val="nothing"/>
      <w:lvlText w:val="%1、"/>
      <w:lvlJc w:val="left"/>
    </w:lvl>
  </w:abstractNum>
  <w:abstractNum w:abstractNumId="2">
    <w:nsid w:val="44925587"/>
    <w:multiLevelType w:val="singleLevel"/>
    <w:tmpl w:val="44925587"/>
    <w:lvl w:ilvl="0" w:tentative="0">
      <w:start w:val="1"/>
      <w:numFmt w:val="decimal"/>
      <w:suff w:val="nothing"/>
      <w:lvlText w:val="%1、"/>
      <w:lvlJc w:val="left"/>
    </w:lvl>
  </w:abstractNum>
  <w:abstractNum w:abstractNumId="3">
    <w:nsid w:val="4DB3E1A1"/>
    <w:multiLevelType w:val="singleLevel"/>
    <w:tmpl w:val="4DB3E1A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ZjdkYTdlMmJkMDdhMWQxNjkyZTgwNjNhYmYxOTYifQ=="/>
  </w:docVars>
  <w:rsids>
    <w:rsidRoot w:val="5EAF581D"/>
    <w:rsid w:val="5EAF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15" w:lineRule="atLeast"/>
      <w:ind w:firstLine="420"/>
      <w:jc w:val="left"/>
      <w:textAlignment w:val="baseline"/>
    </w:pPr>
    <w:rPr>
      <w:rFonts w:ascii="宋体"/>
      <w:kern w:val="0"/>
    </w:rPr>
  </w:style>
  <w:style w:type="paragraph" w:styleId="3">
    <w:name w:val="Body Text Indent"/>
    <w:basedOn w:val="1"/>
    <w:next w:val="2"/>
    <w:qFormat/>
    <w:uiPriority w:val="0"/>
    <w:pPr>
      <w:spacing w:line="380" w:lineRule="exact"/>
      <w:ind w:firstLine="480"/>
    </w:pPr>
    <w:rPr>
      <w:rFonts w:eastAsia="方正书宋简体"/>
      <w:sz w:val="24"/>
    </w:rPr>
  </w:style>
  <w:style w:type="paragraph" w:styleId="4">
    <w:name w:val="Body Text Indent 2"/>
    <w:basedOn w:val="1"/>
    <w:next w:val="5"/>
    <w:qFormat/>
    <w:uiPriority w:val="99"/>
    <w:pPr>
      <w:spacing w:after="120" w:line="480" w:lineRule="auto"/>
      <w:ind w:left="420" w:leftChars="200"/>
    </w:pPr>
  </w:style>
  <w:style w:type="paragraph" w:styleId="5">
    <w:name w:val="Body Text First Indent 2"/>
    <w:basedOn w:val="3"/>
    <w:qFormat/>
    <w:uiPriority w:val="99"/>
    <w:pPr>
      <w:ind w:firstLine="420" w:firstLineChars="200"/>
    </w:pPr>
  </w:style>
  <w:style w:type="paragraph" w:styleId="6">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2025-07-04T09:33:00Z</dcterms:created>
  <dc:creator>Administrator</dc:creator>
  <cp:lastModifiedBy>Administrator</cp:lastModifiedBy>
  <dcterms:modified xsi:type="dcterms:W3CDTF">2025-07-04T10:07:23Z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8B7593AD6B734CD3AD4F4F62E7A7C4E1_11</vt:lpwstr>
  </property>
</Properties>
</file>