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95BD">
      <w:pPr>
        <w:snapToGrid w:val="0"/>
        <w:spacing w:before="50" w:after="50" w:line="360" w:lineRule="auto"/>
        <w:ind w:firstLine="240"/>
        <w:jc w:val="center"/>
        <w:rPr>
          <w:rFonts w:hAnsi="宋体"/>
          <w:b/>
          <w:color w:val="000000"/>
          <w:sz w:val="44"/>
          <w:szCs w:val="44"/>
        </w:rPr>
      </w:pPr>
      <w:r>
        <w:rPr>
          <w:rFonts w:hint="eastAsia" w:hAnsi="宋体"/>
          <w:b/>
          <w:color w:val="000000"/>
          <w:sz w:val="44"/>
          <w:szCs w:val="44"/>
        </w:rPr>
        <w:t>供应商获取采购文件登记表</w:t>
      </w:r>
    </w:p>
    <w:p w14:paraId="2E9211D1">
      <w:pPr>
        <w:snapToGrid w:val="0"/>
        <w:spacing w:before="50" w:after="50" w:line="360" w:lineRule="auto"/>
        <w:ind w:left="1639" w:leftChars="114" w:hanging="1400" w:hangingChars="500"/>
        <w:rPr>
          <w:rFonts w:hint="eastAsia" w:hAnsi="宋体" w:eastAsia="宋体"/>
          <w:color w:val="000000"/>
          <w:sz w:val="28"/>
          <w:szCs w:val="28"/>
          <w:u w:val="single"/>
          <w:lang w:eastAsia="zh-CN"/>
        </w:rPr>
      </w:pPr>
      <w:r>
        <w:rPr>
          <w:rFonts w:hint="eastAsia" w:hAnsi="宋体"/>
          <w:color w:val="000000"/>
          <w:sz w:val="28"/>
        </w:rPr>
        <w:t>项目名称：</w:t>
      </w:r>
      <w:r>
        <w:rPr>
          <w:rFonts w:hint="eastAsia" w:hAnsi="宋体"/>
          <w:color w:val="000000"/>
          <w:sz w:val="28"/>
          <w:szCs w:val="28"/>
          <w:u w:val="single"/>
        </w:rPr>
        <w:t>仙居县人民检察院大楼外墙高危修缮工程</w:t>
      </w:r>
      <w:r>
        <w:rPr>
          <w:rFonts w:hint="eastAsia" w:hAnsi="宋体"/>
          <w:color w:val="000000"/>
          <w:sz w:val="28"/>
          <w:szCs w:val="28"/>
          <w:u w:val="single"/>
          <w:lang w:eastAsia="zh-CN"/>
        </w:rPr>
        <w:t>（非政府采购）</w:t>
      </w:r>
    </w:p>
    <w:p w14:paraId="58D446BD">
      <w:pPr>
        <w:snapToGrid w:val="0"/>
        <w:spacing w:before="50" w:after="50" w:line="360" w:lineRule="auto"/>
        <w:ind w:firstLine="240"/>
        <w:rPr>
          <w:rFonts w:hint="default" w:eastAsia="宋体" w:cs="Arial"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hAnsi="宋体" w:cs="Arial"/>
          <w:bCs/>
          <w:color w:val="000000"/>
          <w:sz w:val="28"/>
          <w:szCs w:val="28"/>
        </w:rPr>
        <w:t>项目编号：</w:t>
      </w:r>
      <w:r>
        <w:rPr>
          <w:rFonts w:cs="Arial"/>
          <w:bCs/>
          <w:color w:val="000000"/>
          <w:sz w:val="28"/>
          <w:szCs w:val="28"/>
          <w:u w:val="single"/>
        </w:rPr>
        <w:t>XJAZGC-202</w:t>
      </w:r>
      <w:r>
        <w:rPr>
          <w:rFonts w:hint="eastAsia" w:cs="Arial"/>
          <w:bCs/>
          <w:color w:val="000000"/>
          <w:sz w:val="28"/>
          <w:szCs w:val="28"/>
          <w:u w:val="single"/>
          <w:lang w:val="en-US" w:eastAsia="zh-CN"/>
        </w:rPr>
        <w:t>5-5</w:t>
      </w:r>
    </w:p>
    <w:tbl>
      <w:tblPr>
        <w:tblStyle w:val="10"/>
        <w:tblW w:w="850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800"/>
        <w:gridCol w:w="1840"/>
        <w:gridCol w:w="881"/>
        <w:gridCol w:w="879"/>
        <w:gridCol w:w="1465"/>
      </w:tblGrid>
      <w:tr w14:paraId="23EA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5937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AA139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4C10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7016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DF624">
            <w:pPr>
              <w:adjustRightInd w:val="0"/>
              <w:snapToGrid w:val="0"/>
              <w:spacing w:line="360" w:lineRule="auto"/>
              <w:rPr>
                <w:rFonts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0F562A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D67D3D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36C69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5F732951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类别</w:t>
            </w:r>
          </w:p>
          <w:p w14:paraId="3157FDAB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8B0B8">
            <w:pPr>
              <w:snapToGrid w:val="0"/>
              <w:spacing w:before="50" w:after="50"/>
              <w:jc w:val="center"/>
              <w:rPr>
                <w:rFonts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12FC5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22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993B3A6">
            <w:pPr>
              <w:snapToGrid w:val="0"/>
              <w:spacing w:before="50" w:after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开户银行：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14:paraId="0E7CC5C3">
            <w:pPr>
              <w:snapToGrid w:val="0"/>
              <w:spacing w:before="50" w:after="50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账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号：</w:t>
            </w:r>
          </w:p>
          <w:p w14:paraId="2D9A0911">
            <w:pPr>
              <w:snapToGrid w:val="0"/>
              <w:spacing w:before="50" w:after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税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号：</w:t>
            </w:r>
          </w:p>
          <w:p w14:paraId="41428047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62D9F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0730">
            <w:pPr>
              <w:snapToGrid w:val="0"/>
              <w:spacing w:before="50" w:after="50"/>
              <w:ind w:firstLine="280" w:firstLineChars="10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3F65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EDF24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905D300">
            <w:pPr>
              <w:snapToGrid w:val="0"/>
              <w:spacing w:before="50" w:after="5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0E8B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A887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B9D08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ADFE5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542D0A">
            <w:pPr>
              <w:snapToGrid w:val="0"/>
              <w:spacing w:before="50" w:after="5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4022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ACC3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17F33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76A2D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E56F4D9">
            <w:pPr>
              <w:snapToGrid w:val="0"/>
              <w:spacing w:before="50" w:after="5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7871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3CB8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0717C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FBC61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094D8">
            <w:pPr>
              <w:snapToGrid w:val="0"/>
              <w:spacing w:before="50" w:after="5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686B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925D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A6B0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CB6BE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DE20">
            <w:pPr>
              <w:snapToGrid w:val="0"/>
              <w:spacing w:before="50" w:after="5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14:paraId="1146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35ED">
            <w:pPr>
              <w:snapToGrid w:val="0"/>
              <w:spacing w:before="50" w:after="5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获取时间</w:t>
            </w: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4E9A4">
            <w:pPr>
              <w:snapToGrid w:val="0"/>
              <w:spacing w:before="50" w:after="5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7F09C819">
      <w:pPr>
        <w:tabs>
          <w:tab w:val="left" w:pos="606"/>
        </w:tabs>
        <w:rPr>
          <w:color w:val="000000"/>
          <w:sz w:val="32"/>
        </w:rPr>
      </w:pPr>
      <w:r>
        <w:rPr>
          <w:rFonts w:hint="eastAsia"/>
          <w:color w:val="000000"/>
          <w:sz w:val="32"/>
        </w:rPr>
        <w:t>注：表内空白</w:t>
      </w:r>
      <w:r>
        <w:rPr>
          <w:rFonts w:hint="eastAsia"/>
          <w:color w:val="000000"/>
          <w:sz w:val="32"/>
          <w:szCs w:val="32"/>
        </w:rPr>
        <w:t>部分必须填写。</w:t>
      </w:r>
    </w:p>
    <w:p w14:paraId="7DAC094B">
      <w:pPr>
        <w:tabs>
          <w:tab w:val="left" w:pos="606"/>
        </w:tabs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请</w:t>
      </w:r>
      <w:r>
        <w:rPr>
          <w:rFonts w:hint="eastAsia" w:hAnsi="宋体" w:cs="宋体"/>
          <w:color w:val="000000"/>
          <w:kern w:val="0"/>
          <w:sz w:val="32"/>
          <w:szCs w:val="32"/>
        </w:rPr>
        <w:t>供应商</w:t>
      </w:r>
      <w:r>
        <w:rPr>
          <w:rFonts w:hint="eastAsia"/>
          <w:color w:val="000000"/>
          <w:sz w:val="32"/>
          <w:szCs w:val="32"/>
        </w:rPr>
        <w:t>在获取采购文件后，在</w:t>
      </w: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rFonts w:hint="eastAsia"/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  <w:lang w:val="en-US" w:eastAsia="zh-CN"/>
        </w:rPr>
        <w:t>7</w:t>
      </w:r>
      <w:r>
        <w:rPr>
          <w:rFonts w:hint="eastAsia"/>
          <w:color w:val="000000"/>
          <w:sz w:val="32"/>
          <w:szCs w:val="32"/>
        </w:rPr>
        <w:t>日前将此表发送至仙居县安洲工程咨询有限公司邮箱</w:t>
      </w:r>
      <w:r>
        <w:rPr>
          <w:color w:val="000000"/>
          <w:sz w:val="32"/>
          <w:szCs w:val="32"/>
        </w:rPr>
        <w:t>E-mail</w:t>
      </w:r>
      <w:r>
        <w:rPr>
          <w:rFonts w:hint="eastAsia"/>
          <w:color w:val="000000"/>
          <w:sz w:val="32"/>
          <w:szCs w:val="32"/>
        </w:rPr>
        <w:t>：</w:t>
      </w:r>
      <w:r>
        <w:fldChar w:fldCharType="begin"/>
      </w:r>
      <w:r>
        <w:instrText xml:space="preserve"> HYPERLINK "mailto:mjm5917@163.com" </w:instrText>
      </w:r>
      <w:r>
        <w:fldChar w:fldCharType="separate"/>
      </w:r>
      <w:r>
        <w:rPr>
          <w:rStyle w:val="12"/>
          <w:rFonts w:hint="eastAsia"/>
          <w:color w:val="000000"/>
          <w:sz w:val="32"/>
          <w:szCs w:val="32"/>
          <w:lang w:val="en-US" w:eastAsia="zh-CN"/>
        </w:rPr>
        <w:t>15088833089</w:t>
      </w:r>
      <w:r>
        <w:rPr>
          <w:rStyle w:val="12"/>
          <w:color w:val="000000"/>
          <w:sz w:val="32"/>
          <w:szCs w:val="32"/>
        </w:rPr>
        <w:t>@163.com</w:t>
      </w:r>
      <w:r>
        <w:rPr>
          <w:rStyle w:val="12"/>
          <w:color w:val="000000"/>
          <w:sz w:val="32"/>
          <w:szCs w:val="32"/>
        </w:rPr>
        <w:fldChar w:fldCharType="end"/>
      </w:r>
      <w:r>
        <w:rPr>
          <w:rFonts w:hint="eastAsia"/>
          <w:color w:val="000000"/>
          <w:sz w:val="32"/>
          <w:szCs w:val="32"/>
        </w:rPr>
        <w:t>。</w:t>
      </w:r>
    </w:p>
    <w:p w14:paraId="42A8E905">
      <w:pPr>
        <w:tabs>
          <w:tab w:val="left" w:pos="606"/>
        </w:tabs>
        <w:ind w:firstLine="640" w:firstLineChars="200"/>
        <w:jc w:val="left"/>
        <w:rPr>
          <w:color w:val="000000"/>
          <w:sz w:val="32"/>
        </w:rPr>
      </w:pPr>
      <w:r>
        <w:rPr>
          <w:rFonts w:hint="eastAsia" w:hAnsi="宋体" w:cs="宋体"/>
          <w:color w:val="000000"/>
          <w:kern w:val="0"/>
          <w:sz w:val="32"/>
          <w:szCs w:val="32"/>
        </w:rPr>
        <w:t>招标代理机构</w:t>
      </w:r>
      <w:r>
        <w:rPr>
          <w:rFonts w:hint="eastAsia"/>
          <w:color w:val="000000"/>
          <w:sz w:val="32"/>
          <w:szCs w:val="32"/>
        </w:rPr>
        <w:t>地址：仙居县环城西路金色和泰商务楼三楼</w:t>
      </w:r>
      <w:r>
        <w:rPr>
          <w:color w:val="000000"/>
          <w:sz w:val="32"/>
          <w:szCs w:val="32"/>
        </w:rPr>
        <w:t>309</w:t>
      </w:r>
      <w:r>
        <w:rPr>
          <w:rFonts w:hint="eastAsia"/>
          <w:color w:val="000000"/>
          <w:sz w:val="32"/>
          <w:szCs w:val="32"/>
        </w:rPr>
        <w:t>室；联系人：朱益君；联系电话：</w:t>
      </w:r>
      <w:r>
        <w:rPr>
          <w:color w:val="000000"/>
          <w:sz w:val="32"/>
          <w:szCs w:val="32"/>
        </w:rPr>
        <w:t>15088833089</w:t>
      </w:r>
      <w:r>
        <w:rPr>
          <w:rFonts w:hint="eastAsia"/>
          <w:color w:val="000000"/>
          <w:sz w:val="32"/>
          <w:szCs w:val="32"/>
        </w:rPr>
        <w:t>；传真：</w:t>
      </w:r>
      <w:r>
        <w:rPr>
          <w:color w:val="000000"/>
          <w:sz w:val="32"/>
          <w:szCs w:val="32"/>
        </w:rPr>
        <w:t>0576-87785917</w:t>
      </w:r>
      <w:r>
        <w:rPr>
          <w:rFonts w:hint="eastAsia"/>
          <w:color w:val="000000"/>
          <w:sz w:val="32"/>
        </w:rPr>
        <w:t>。</w:t>
      </w:r>
    </w:p>
    <w:p w14:paraId="1FF1B4C8">
      <w:pPr>
        <w:tabs>
          <w:tab w:val="left" w:pos="606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0NTIwZGFhZTMwNDlmN2E5OTg3MmEzNzZjN2JiNTkifQ=="/>
  </w:docVars>
  <w:rsids>
    <w:rsidRoot w:val="256E6D39"/>
    <w:rsid w:val="000018C7"/>
    <w:rsid w:val="000458AD"/>
    <w:rsid w:val="000A1203"/>
    <w:rsid w:val="000B2C6E"/>
    <w:rsid w:val="000D0665"/>
    <w:rsid w:val="0013371E"/>
    <w:rsid w:val="00161787"/>
    <w:rsid w:val="00170285"/>
    <w:rsid w:val="0018211A"/>
    <w:rsid w:val="001D08ED"/>
    <w:rsid w:val="00230350"/>
    <w:rsid w:val="002C1592"/>
    <w:rsid w:val="0030291F"/>
    <w:rsid w:val="003D3F08"/>
    <w:rsid w:val="004C6CB3"/>
    <w:rsid w:val="005C641A"/>
    <w:rsid w:val="00601D2F"/>
    <w:rsid w:val="00605AEE"/>
    <w:rsid w:val="0070798D"/>
    <w:rsid w:val="00774577"/>
    <w:rsid w:val="007A0927"/>
    <w:rsid w:val="008228B6"/>
    <w:rsid w:val="00833684"/>
    <w:rsid w:val="0087476B"/>
    <w:rsid w:val="00883CD6"/>
    <w:rsid w:val="009027F1"/>
    <w:rsid w:val="00951793"/>
    <w:rsid w:val="00967171"/>
    <w:rsid w:val="00972E7E"/>
    <w:rsid w:val="00977792"/>
    <w:rsid w:val="009C7478"/>
    <w:rsid w:val="00AA1D16"/>
    <w:rsid w:val="00AB6D42"/>
    <w:rsid w:val="00B22CB4"/>
    <w:rsid w:val="00B428C2"/>
    <w:rsid w:val="00B435C2"/>
    <w:rsid w:val="00B7351E"/>
    <w:rsid w:val="00BC7608"/>
    <w:rsid w:val="00BD606A"/>
    <w:rsid w:val="00CE15C1"/>
    <w:rsid w:val="00CE363F"/>
    <w:rsid w:val="00DD4ABC"/>
    <w:rsid w:val="00EB3895"/>
    <w:rsid w:val="00EC1F37"/>
    <w:rsid w:val="00F0507C"/>
    <w:rsid w:val="00F33708"/>
    <w:rsid w:val="00FB0B86"/>
    <w:rsid w:val="06687B60"/>
    <w:rsid w:val="0AA70CBE"/>
    <w:rsid w:val="17850A9B"/>
    <w:rsid w:val="256E6D39"/>
    <w:rsid w:val="299B57E9"/>
    <w:rsid w:val="4DD51C53"/>
    <w:rsid w:val="5AD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pPr>
      <w:spacing w:after="120"/>
    </w:pPr>
    <w:rPr>
      <w:rFonts w:ascii="Tahoma" w:hAnsi="Tahoma"/>
      <w:kern w:val="0"/>
      <w:sz w:val="28"/>
    </w:rPr>
  </w:style>
  <w:style w:type="paragraph" w:styleId="3">
    <w:name w:val="toc 4"/>
    <w:basedOn w:val="1"/>
    <w:next w:val="1"/>
    <w:qFormat/>
    <w:uiPriority w:val="99"/>
    <w:pPr>
      <w:ind w:left="600" w:leftChars="600"/>
    </w:pPr>
  </w:style>
  <w:style w:type="paragraph" w:styleId="4">
    <w:name w:val="Normal Indent"/>
    <w:basedOn w:val="1"/>
    <w:uiPriority w:val="99"/>
    <w:pPr>
      <w:ind w:firstLine="420"/>
    </w:pPr>
    <w:rPr>
      <w:szCs w:val="20"/>
    </w:rPr>
  </w:style>
  <w:style w:type="paragraph" w:styleId="5">
    <w:name w:val="footer"/>
    <w:basedOn w:val="1"/>
    <w:link w:val="17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qFormat/>
    <w:uiPriority w:val="99"/>
    <w:pPr>
      <w:ind w:left="1050"/>
      <w:jc w:val="left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9">
    <w:name w:val="Body Text First Indent"/>
    <w:basedOn w:val="2"/>
    <w:next w:val="7"/>
    <w:link w:val="15"/>
    <w:qFormat/>
    <w:uiPriority w:val="99"/>
    <w:pPr>
      <w:ind w:firstLine="420" w:firstLineChars="100"/>
    </w:pPr>
  </w:style>
  <w:style w:type="character" w:styleId="12">
    <w:name w:val="Hyperlink"/>
    <w:basedOn w:val="11"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正文文本 Char"/>
    <w:basedOn w:val="11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标题 Char"/>
    <w:basedOn w:val="11"/>
    <w:link w:val="8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正文首行缩进 Char"/>
    <w:basedOn w:val="13"/>
    <w:link w:val="9"/>
    <w:semiHidden/>
    <w:qFormat/>
    <w:locked/>
    <w:uiPriority w:val="99"/>
  </w:style>
  <w:style w:type="character" w:customStyle="1" w:styleId="16">
    <w:name w:val="页眉 Char"/>
    <w:basedOn w:val="11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275</Characters>
  <Lines>2</Lines>
  <Paragraphs>1</Paragraphs>
  <TotalTime>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2021-01-27T08:05:00Z</dcterms:created>
  <dc:creator>想念</dc:creator>
  <cp:lastModifiedBy>朱益君</cp:lastModifiedBy>
  <dcterms:modified xsi:type="dcterms:W3CDTF">2025-06-26T07:14:36Z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ABF1F66123184EB8A331AB9E5B5C59AE_12</vt:lpwstr>
  </property>
  <property fmtid="{D5CDD505-2E9C-101B-9397-08002B2CF9AE}" pid="4" name="KSOTemplateDocerSaveRecord">
    <vt:lpwstr>eyJoZGlkIjoiODI2NGU4NTE5YWQ3NzljY2E4NGU3ZDJhMTY4NTg2MDEiLCJ1c2VySWQiOiI5MzAzMjAyNDYifQ==</vt:lpwstr>
  </property>
</Properties>
</file>