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exact"/>
        <w:jc w:val="center"/>
        <w:rPr>
          <w:rFonts w:hint="eastAsia" w:ascii="仿宋" w:hAnsi="仿宋" w:eastAsia="仿宋"/>
          <w:b/>
          <w:bCs/>
          <w:color w:val="auto"/>
          <w:sz w:val="32"/>
          <w:szCs w:val="32"/>
          <w:highlight w:val="none"/>
        </w:rPr>
      </w:pPr>
      <w:r>
        <w:rPr>
          <w:rFonts w:hint="eastAsia" w:ascii="仿宋" w:hAnsi="仿宋" w:eastAsia="仿宋" w:cs="方正小标宋简体"/>
          <w:b/>
          <w:color w:val="auto"/>
          <w:sz w:val="32"/>
          <w:szCs w:val="32"/>
          <w:highlight w:val="none"/>
        </w:rPr>
        <w:t>竞比采购须知</w:t>
      </w:r>
      <w:bookmarkStart w:id="1" w:name="_GoBack"/>
      <w:bookmarkEnd w:id="1"/>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一、总则：浙江东源实业有限公司</w:t>
      </w:r>
      <w:r>
        <w:rPr>
          <w:rFonts w:hint="eastAsia" w:ascii="仿宋" w:hAnsi="仿宋" w:eastAsia="仿宋" w:cs="仿宋"/>
          <w:color w:val="auto"/>
          <w:sz w:val="28"/>
          <w:szCs w:val="28"/>
          <w:highlight w:val="none"/>
          <w:u w:val="single"/>
          <w:lang w:val="en-US" w:eastAsia="zh-CN"/>
        </w:rPr>
        <w:t>劳保用品</w:t>
      </w:r>
      <w:r>
        <w:rPr>
          <w:rFonts w:hint="eastAsia" w:ascii="仿宋" w:hAnsi="仿宋" w:eastAsia="仿宋" w:cs="仿宋"/>
          <w:bCs/>
          <w:color w:val="auto"/>
          <w:sz w:val="28"/>
          <w:szCs w:val="28"/>
          <w:highlight w:val="none"/>
          <w:u w:val="single"/>
        </w:rPr>
        <w:t>采购</w:t>
      </w:r>
      <w:r>
        <w:rPr>
          <w:rFonts w:hint="eastAsia" w:ascii="仿宋" w:hAnsi="仿宋" w:eastAsia="仿宋" w:cs="仿宋"/>
          <w:color w:val="auto"/>
          <w:sz w:val="28"/>
          <w:szCs w:val="28"/>
          <w:highlight w:val="none"/>
        </w:rPr>
        <w:t>项目，采购人为浙江东源实业有限公司，采购部门（或单位）为</w:t>
      </w:r>
      <w:r>
        <w:rPr>
          <w:rFonts w:hint="eastAsia" w:ascii="仿宋" w:hAnsi="仿宋" w:eastAsia="仿宋" w:cs="仿宋"/>
          <w:color w:val="auto"/>
          <w:sz w:val="28"/>
          <w:szCs w:val="28"/>
          <w:highlight w:val="none"/>
          <w:u w:val="single"/>
          <w:lang w:val="en-US" w:eastAsia="zh-CN"/>
        </w:rPr>
        <w:t>资产管理中心</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采购编号为</w:t>
      </w:r>
      <w:r>
        <w:rPr>
          <w:rFonts w:hint="eastAsia" w:ascii="仿宋" w:hAnsi="仿宋" w:eastAsia="仿宋" w:cs="仿宋"/>
          <w:color w:val="auto"/>
          <w:sz w:val="28"/>
          <w:szCs w:val="28"/>
          <w:highlight w:val="none"/>
          <w:u w:val="single"/>
        </w:rPr>
        <w:t>SLF-2025075</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资金来源为自有资金，资金已落实。现采用竞比采购方式确定供货人。最高限价为</w:t>
      </w:r>
      <w:r>
        <w:rPr>
          <w:rFonts w:hint="eastAsia" w:ascii="仿宋" w:hAnsi="仿宋" w:eastAsia="仿宋" w:cs="仿宋"/>
          <w:color w:val="auto"/>
          <w:sz w:val="28"/>
          <w:szCs w:val="28"/>
          <w:highlight w:val="none"/>
          <w:u w:val="single"/>
          <w:lang w:val="en-US" w:eastAsia="zh-CN"/>
        </w:rPr>
        <w:t>27640.00</w:t>
      </w:r>
      <w:r>
        <w:rPr>
          <w:rFonts w:hint="eastAsia" w:ascii="仿宋" w:hAnsi="仿宋" w:eastAsia="仿宋" w:cs="仿宋"/>
          <w:color w:val="auto"/>
          <w:sz w:val="28"/>
          <w:szCs w:val="28"/>
          <w:highlight w:val="none"/>
          <w:u w:val="single"/>
        </w:rPr>
        <w:t>元</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二、时间和地点：请于 2025 年7月4 日14:30前，将竞比响应文件（报价书）密封捺印后送交或用邮政或者EMS邮寄至我单位（响应文件需封装后装入快递袋，不得以快递袋作为封装外壳）。收信人： 招标办，邮政编码： 324016 ，收信地址： 浙江省衢州市云溪乡东源实业有限公司 ，联系电话：0570-2927206。</w:t>
      </w:r>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三、项目要求：</w:t>
      </w:r>
    </w:p>
    <w:p>
      <w:pPr>
        <w:keepNext w:val="0"/>
        <w:keepLines w:val="0"/>
        <w:pageBreakBefore w:val="0"/>
        <w:kinsoku/>
        <w:wordWrap/>
        <w:overflowPunct/>
        <w:topLinePunct w:val="0"/>
        <w:autoSpaceDE/>
        <w:autoSpaceDN/>
        <w:bidi w:val="0"/>
        <w:adjustRightInd/>
        <w:snapToGrid/>
        <w:spacing w:after="0" w:line="38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1、响应人具有有效的营业执照；</w:t>
      </w:r>
    </w:p>
    <w:p>
      <w:pPr>
        <w:keepNext w:val="0"/>
        <w:keepLines w:val="0"/>
        <w:pageBreakBefore w:val="0"/>
        <w:kinsoku/>
        <w:wordWrap/>
        <w:overflowPunct/>
        <w:topLinePunct w:val="0"/>
        <w:autoSpaceDE/>
        <w:autoSpaceDN/>
        <w:bidi w:val="0"/>
        <w:adjustRightInd/>
        <w:snapToGrid/>
        <w:spacing w:after="0" w:line="38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2、采购的内容、数量与参数具体参数要求见下表：</w:t>
      </w:r>
    </w:p>
    <w:tbl>
      <w:tblPr>
        <w:tblStyle w:val="10"/>
        <w:tblW w:w="9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1"/>
        <w:gridCol w:w="1439"/>
        <w:gridCol w:w="1200"/>
        <w:gridCol w:w="765"/>
        <w:gridCol w:w="900"/>
        <w:gridCol w:w="4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69"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序号</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eastAsia="zh-CN"/>
              </w:rPr>
            </w:pPr>
            <w:r>
              <w:rPr>
                <w:rFonts w:hint="eastAsia" w:ascii="仿宋" w:hAnsi="仿宋" w:eastAsia="仿宋" w:cs="仿宋"/>
                <w:b w:val="0"/>
                <w:bCs/>
                <w:i w:val="0"/>
                <w:color w:val="000000"/>
                <w:sz w:val="28"/>
                <w:szCs w:val="28"/>
                <w:u w:val="none"/>
                <w:lang w:eastAsia="zh-CN"/>
              </w:rPr>
              <w:t>名称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eastAsia="zh-CN"/>
              </w:rPr>
            </w:pPr>
            <w:r>
              <w:rPr>
                <w:rFonts w:hint="eastAsia" w:ascii="仿宋" w:hAnsi="仿宋" w:eastAsia="仿宋" w:cs="仿宋"/>
                <w:b w:val="0"/>
                <w:bCs/>
                <w:i w:val="0"/>
                <w:color w:val="000000"/>
                <w:sz w:val="28"/>
                <w:szCs w:val="28"/>
                <w:u w:val="none"/>
                <w:lang w:eastAsia="zh-CN"/>
              </w:rPr>
              <w:t>规格型号</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eastAsia="zh-CN"/>
              </w:rPr>
            </w:pPr>
            <w:r>
              <w:rPr>
                <w:rFonts w:hint="eastAsia" w:ascii="仿宋" w:hAnsi="仿宋" w:eastAsia="仿宋" w:cs="仿宋"/>
                <w:b w:val="0"/>
                <w:bCs/>
                <w:i w:val="0"/>
                <w:color w:val="000000"/>
                <w:sz w:val="28"/>
                <w:szCs w:val="28"/>
                <w:u w:val="none"/>
                <w:lang w:eastAsia="zh-CN"/>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数量</w:t>
            </w:r>
          </w:p>
        </w:tc>
        <w:tc>
          <w:tcPr>
            <w:tcW w:w="4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备注（参考品牌）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2"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1</w:t>
            </w:r>
          </w:p>
        </w:tc>
        <w:tc>
          <w:tcPr>
            <w:tcW w:w="1439"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劳保手套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 xml:space="preserve">浸胶带胶皮橡胶乳胶                                                  </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 xml:space="preserve">双      </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300</w:t>
            </w:r>
          </w:p>
        </w:tc>
        <w:tc>
          <w:tcPr>
            <w:tcW w:w="4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sz w:val="28"/>
                <w:szCs w:val="28"/>
                <w:u w:val="none"/>
                <w:lang w:val="en-US" w:eastAsia="zh-CN"/>
              </w:rPr>
              <w:t>乳胶物理压纹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7"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 xml:space="preserve">毛巾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70*34CM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 xml:space="preserve">条    </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276</w:t>
            </w:r>
          </w:p>
        </w:tc>
        <w:tc>
          <w:tcPr>
            <w:tcW w:w="4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color w:val="000000"/>
                <w:kern w:val="0"/>
                <w:sz w:val="28"/>
                <w:szCs w:val="28"/>
                <w:lang w:bidi="ar"/>
              </w:rPr>
              <w:t>洁丽雅、三利、金号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1"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洗发水</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450ML</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 xml:space="preserve">瓶    </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50</w:t>
            </w:r>
          </w:p>
        </w:tc>
        <w:tc>
          <w:tcPr>
            <w:tcW w:w="4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color w:val="000000"/>
                <w:kern w:val="0"/>
                <w:sz w:val="28"/>
                <w:szCs w:val="28"/>
                <w:lang w:bidi="ar"/>
              </w:rPr>
              <w:t>飘柔、潘婷、多芬、力士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5"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themeColor="text1"/>
                <w:sz w:val="28"/>
                <w:szCs w:val="28"/>
                <w:u w:val="none"/>
                <w:lang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洗衣粉</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themeColor="text1"/>
                <w:sz w:val="28"/>
                <w:szCs w:val="28"/>
                <w:u w:val="none"/>
                <w:lang w:val="en-US"/>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900G</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 xml:space="preserve">份       </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50</w:t>
            </w:r>
          </w:p>
        </w:tc>
        <w:tc>
          <w:tcPr>
            <w:tcW w:w="4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color w:val="000000"/>
                <w:kern w:val="0"/>
                <w:sz w:val="28"/>
                <w:szCs w:val="28"/>
                <w:lang w:bidi="ar"/>
              </w:rPr>
              <w:t>立白、汰渍、奥妙、超能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 xml:space="preserve">肥皂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252G</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 xml:space="preserve">块    </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100</w:t>
            </w:r>
          </w:p>
        </w:tc>
        <w:tc>
          <w:tcPr>
            <w:tcW w:w="4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color w:val="000000"/>
                <w:kern w:val="0"/>
                <w:sz w:val="28"/>
                <w:szCs w:val="28"/>
                <w:lang w:bidi="ar"/>
              </w:rPr>
              <w:t>雕牌、立白、超能、汰渍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44"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绝缘鞋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10KV</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 xml:space="preserve">双      </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21</w:t>
            </w:r>
          </w:p>
        </w:tc>
        <w:tc>
          <w:tcPr>
            <w:tcW w:w="4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双安、蓝欧盾、在朴；</w:t>
            </w:r>
          </w:p>
          <w:p>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i w:val="0"/>
                <w:color w:val="000000"/>
                <w:sz w:val="28"/>
                <w:szCs w:val="28"/>
                <w:u w:val="none"/>
              </w:rPr>
            </w:pPr>
            <w:r>
              <w:rPr>
                <w:rFonts w:hint="eastAsia" w:ascii="仿宋" w:hAnsi="仿宋" w:eastAsia="仿宋" w:cs="仿宋"/>
                <w:sz w:val="28"/>
                <w:szCs w:val="28"/>
              </w:rPr>
              <w:t>绝缘鞋产品质量要求：符合GB21148-2007、GB211-2009、GB21148-2020执行标准，具备绝缘、防砸、防滑功能。绝缘鞋验证电压指标为10KV，具有LA或CE认证，全部特等品质等。</w:t>
            </w:r>
          </w:p>
        </w:tc>
      </w:tr>
    </w:tbl>
    <w:p>
      <w:pPr>
        <w:keepNext w:val="0"/>
        <w:keepLines w:val="0"/>
        <w:pageBreakBefore w:val="0"/>
        <w:kinsoku/>
        <w:wordWrap/>
        <w:overflowPunct/>
        <w:topLinePunct w:val="0"/>
        <w:autoSpaceDE/>
        <w:autoSpaceDN/>
        <w:bidi w:val="0"/>
        <w:adjustRightInd/>
        <w:snapToGrid/>
        <w:spacing w:after="0" w:line="38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3、要求供货的时间及地点：</w:t>
      </w:r>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供货时间：</w:t>
      </w:r>
      <w:r>
        <w:rPr>
          <w:rFonts w:hint="eastAsia" w:ascii="仿宋" w:hAnsi="仿宋" w:eastAsia="仿宋"/>
          <w:b w:val="0"/>
          <w:bCs/>
          <w:sz w:val="28"/>
          <w:szCs w:val="28"/>
          <w:u w:val="single"/>
          <w:lang w:eastAsia="zh-CN"/>
        </w:rPr>
        <w:t>采购</w:t>
      </w:r>
      <w:r>
        <w:rPr>
          <w:rFonts w:hint="eastAsia" w:ascii="仿宋" w:hAnsi="仿宋" w:eastAsia="仿宋"/>
          <w:b w:val="0"/>
          <w:bCs/>
          <w:sz w:val="28"/>
          <w:szCs w:val="28"/>
          <w:u w:val="single"/>
        </w:rPr>
        <w:t>方通知之日起15日</w:t>
      </w:r>
      <w:r>
        <w:rPr>
          <w:rFonts w:hint="eastAsia" w:ascii="仿宋" w:hAnsi="仿宋" w:eastAsia="仿宋"/>
          <w:b w:val="0"/>
          <w:bCs/>
          <w:sz w:val="28"/>
          <w:szCs w:val="28"/>
          <w:u w:val="single"/>
          <w:lang w:val="en-US" w:eastAsia="zh-CN"/>
        </w:rPr>
        <w:t>内</w:t>
      </w:r>
      <w:r>
        <w:rPr>
          <w:rFonts w:hint="eastAsia" w:ascii="仿宋" w:hAnsi="仿宋" w:eastAsia="仿宋"/>
          <w:b w:val="0"/>
          <w:bCs/>
          <w:sz w:val="28"/>
          <w:szCs w:val="28"/>
          <w:u w:val="single"/>
        </w:rPr>
        <w:t xml:space="preserve"> </w:t>
      </w:r>
      <w:r>
        <w:rPr>
          <w:rFonts w:hint="eastAsia" w:ascii="仿宋" w:hAnsi="仿宋" w:eastAsia="仿宋" w:cs="仿宋"/>
          <w:color w:val="auto"/>
          <w:sz w:val="28"/>
          <w:szCs w:val="28"/>
          <w:highlight w:val="none"/>
          <w:lang w:val="en-US" w:eastAsia="zh-CN"/>
        </w:rPr>
        <w:t>。</w:t>
      </w:r>
      <w:r>
        <w:rPr>
          <w:rFonts w:hint="eastAsia" w:ascii="仿宋" w:hAnsi="仿宋" w:eastAsia="仿宋" w:cs="仿宋"/>
          <w:bCs/>
          <w:color w:val="auto"/>
          <w:sz w:val="28"/>
          <w:szCs w:val="28"/>
          <w:highlight w:val="none"/>
        </w:rPr>
        <w:t xml:space="preserve">    </w:t>
      </w:r>
    </w:p>
    <w:p>
      <w:pPr>
        <w:pStyle w:val="2"/>
        <w:keepNext w:val="0"/>
        <w:keepLines w:val="0"/>
        <w:pageBreakBefore w:val="0"/>
        <w:kinsoku/>
        <w:wordWrap/>
        <w:overflowPunct/>
        <w:topLinePunct w:val="0"/>
        <w:autoSpaceDE/>
        <w:autoSpaceDN/>
        <w:bidi w:val="0"/>
        <w:adjustRightInd/>
        <w:snapToGrid/>
        <w:spacing w:line="38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供货</w:t>
      </w:r>
      <w:r>
        <w:rPr>
          <w:rFonts w:hint="eastAsia" w:ascii="仿宋" w:hAnsi="仿宋" w:eastAsia="仿宋" w:cs="仿宋"/>
          <w:color w:val="auto"/>
          <w:sz w:val="28"/>
          <w:szCs w:val="28"/>
          <w:highlight w:val="none"/>
        </w:rPr>
        <w:t>地点：</w:t>
      </w:r>
      <w:r>
        <w:rPr>
          <w:rFonts w:hint="eastAsia" w:ascii="仿宋" w:hAnsi="仿宋" w:eastAsia="仿宋" w:cs="仿宋"/>
          <w:bCs/>
          <w:color w:val="auto"/>
          <w:kern w:val="0"/>
          <w:sz w:val="28"/>
          <w:szCs w:val="28"/>
          <w:highlight w:val="none"/>
          <w:u w:val="single"/>
        </w:rPr>
        <w:t>浙江省衢州市衢江区</w:t>
      </w:r>
      <w:r>
        <w:rPr>
          <w:rFonts w:hint="eastAsia" w:ascii="仿宋" w:hAnsi="仿宋" w:eastAsia="仿宋" w:cs="仿宋"/>
          <w:bCs/>
          <w:color w:val="auto"/>
          <w:kern w:val="0"/>
          <w:sz w:val="28"/>
          <w:szCs w:val="28"/>
          <w:highlight w:val="none"/>
          <w:u w:val="single"/>
          <w:lang w:val="en-US" w:eastAsia="zh-CN"/>
        </w:rPr>
        <w:t>十里丰</w:t>
      </w:r>
      <w:r>
        <w:rPr>
          <w:rFonts w:hint="eastAsia" w:ascii="仿宋" w:hAnsi="仿宋" w:eastAsia="仿宋" w:cs="仿宋"/>
          <w:color w:val="auto"/>
          <w:sz w:val="28"/>
          <w:szCs w:val="28"/>
          <w:highlight w:val="none"/>
        </w:rPr>
        <w:t>。</w:t>
      </w:r>
    </w:p>
    <w:p>
      <w:pPr>
        <w:keepNext w:val="0"/>
        <w:keepLines w:val="0"/>
        <w:pageBreakBefore w:val="0"/>
        <w:numPr>
          <w:ilvl w:val="0"/>
          <w:numId w:val="2"/>
        </w:numPr>
        <w:kinsoku/>
        <w:wordWrap/>
        <w:overflowPunct/>
        <w:topLinePunct w:val="0"/>
        <w:autoSpaceDE/>
        <w:autoSpaceDN/>
        <w:bidi w:val="0"/>
        <w:adjustRightInd/>
        <w:snapToGrid/>
        <w:spacing w:after="0" w:line="38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其它服务要求：</w:t>
      </w:r>
    </w:p>
    <w:p>
      <w:pPr>
        <w:keepNext w:val="0"/>
        <w:keepLines w:val="0"/>
        <w:pageBreakBefore w:val="0"/>
        <w:numPr>
          <w:ilvl w:val="0"/>
          <w:numId w:val="3"/>
        </w:numPr>
        <w:kinsoku/>
        <w:wordWrap/>
        <w:overflowPunct/>
        <w:topLinePunct w:val="0"/>
        <w:autoSpaceDE/>
        <w:autoSpaceDN/>
        <w:bidi w:val="0"/>
        <w:adjustRightInd/>
        <w:snapToGrid/>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签订合同前需提供绝缘鞋合格证，且提交产品的检测报告，检测内容须包含：电绝缘性能指标等。所有检测结果都需符合执行标准，作为后续货物验收及试验标准。</w:t>
      </w:r>
    </w:p>
    <w:p>
      <w:pPr>
        <w:keepNext w:val="0"/>
        <w:keepLines w:val="0"/>
        <w:pageBreakBefore w:val="0"/>
        <w:numPr>
          <w:ilvl w:val="0"/>
          <w:numId w:val="3"/>
        </w:numPr>
        <w:kinsoku/>
        <w:wordWrap/>
        <w:overflowPunct/>
        <w:topLinePunct w:val="0"/>
        <w:autoSpaceDE/>
        <w:autoSpaceDN/>
        <w:bidi w:val="0"/>
        <w:adjustRightInd/>
        <w:snapToGrid/>
        <w:spacing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方将采购物品运至</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方指定场所。若</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方发现货物与项目要求不符、不能正常使用等问题的，</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方应按</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方要求在其限定的期限内采取更换等处理措施，并由</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方承担由此产生的一切损失和费用，否则，</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方有权拒绝支付全部货款。</w:t>
      </w:r>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报价金额：响应人应对全部内容进行报价。报价应包括单价、总价、运输费、安装费、售后服务费用、各种税金等全部费用。响应人应充分考虑项目实施过程中可能发生的一切费用。无论报价过程中的作法和结果如何，响应人应自行承担所有与采购有关的全部费用。</w:t>
      </w:r>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五、报价修正原则：</w:t>
      </w:r>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1、如果数字表示的金额和用文字表示的金额不一致时，应以文字表示的金额为准；</w:t>
      </w:r>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2、当单价与数量的乘积与合价不一致时，以单价为准。</w:t>
      </w:r>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按上述修正原则（小数点点错的除外），响应人同意的，调整后的报价对响应人起约束作用。若不接受修正后的金额，则其报价将被拒绝做无效处理，并不影响其他评审工作。</w:t>
      </w:r>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六、评审：采购部门（或单位）成立的三人采购小组，超最高限价的做无效处理，最终推荐有效报价中，</w:t>
      </w:r>
      <w:r>
        <w:rPr>
          <w:rFonts w:hint="eastAsia" w:ascii="仿宋" w:hAnsi="仿宋" w:eastAsia="仿宋" w:cs="仿宋"/>
          <w:color w:val="auto"/>
          <w:sz w:val="28"/>
          <w:szCs w:val="28"/>
          <w:highlight w:val="none"/>
          <w:lang w:eastAsia="zh-CN"/>
        </w:rPr>
        <w:t>报价最低</w:t>
      </w:r>
      <w:r>
        <w:rPr>
          <w:rFonts w:hint="eastAsia" w:ascii="仿宋" w:hAnsi="仿宋" w:eastAsia="仿宋" w:cs="仿宋"/>
          <w:color w:val="auto"/>
          <w:sz w:val="28"/>
          <w:szCs w:val="28"/>
          <w:highlight w:val="none"/>
        </w:rPr>
        <w:t>的为供货人。</w:t>
      </w:r>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评分标准:最低价评审法。如出现最低报价相同情况，则通过现场摇号方式确定中标单位。</w:t>
      </w:r>
    </w:p>
    <w:p>
      <w:pPr>
        <w:keepNext w:val="0"/>
        <w:keepLines w:val="0"/>
        <w:pageBreakBefore w:val="0"/>
        <w:kinsoku/>
        <w:wordWrap/>
        <w:overflowPunct/>
        <w:topLinePunct w:val="0"/>
        <w:autoSpaceDE/>
        <w:autoSpaceDN/>
        <w:bidi w:val="0"/>
        <w:adjustRightInd/>
        <w:snapToGrid/>
        <w:spacing w:after="0" w:line="3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投诉说明：响应人若认为本次采购活动违反法律、法规和规章规定的，可以书面形式（函、传真）向纪检监察部门质疑。联系电话：0570-2926516。</w:t>
      </w:r>
    </w:p>
    <w:p>
      <w:pPr>
        <w:spacing w:after="0" w:line="400" w:lineRule="exact"/>
        <w:ind w:firstLine="1687" w:firstLineChars="600"/>
        <w:rPr>
          <w:rFonts w:hint="eastAsia" w:ascii="仿宋" w:hAnsi="仿宋" w:eastAsia="仿宋" w:cs="仿宋"/>
          <w:b/>
          <w:sz w:val="28"/>
          <w:szCs w:val="28"/>
        </w:rPr>
      </w:pPr>
    </w:p>
    <w:p>
      <w:pPr>
        <w:spacing w:after="0" w:line="400" w:lineRule="exact"/>
        <w:jc w:val="center"/>
        <w:rPr>
          <w:rFonts w:hint="eastAsia" w:ascii="仿宋" w:hAnsi="仿宋" w:eastAsia="仿宋" w:cs="仿宋"/>
          <w:b/>
          <w:sz w:val="28"/>
          <w:szCs w:val="28"/>
        </w:rPr>
      </w:pPr>
    </w:p>
    <w:p>
      <w:pPr>
        <w:spacing w:after="0" w:line="400" w:lineRule="exact"/>
        <w:jc w:val="center"/>
        <w:rPr>
          <w:rFonts w:hint="eastAsia" w:ascii="仿宋" w:hAnsi="仿宋" w:eastAsia="仿宋" w:cs="仿宋"/>
          <w:b/>
          <w:sz w:val="28"/>
          <w:szCs w:val="28"/>
        </w:rPr>
      </w:pPr>
    </w:p>
    <w:p>
      <w:pPr>
        <w:spacing w:after="0" w:line="400" w:lineRule="exact"/>
        <w:jc w:val="center"/>
        <w:rPr>
          <w:rFonts w:hint="eastAsia" w:ascii="仿宋" w:hAnsi="仿宋" w:eastAsia="仿宋" w:cs="仿宋"/>
          <w:b/>
          <w:sz w:val="28"/>
          <w:szCs w:val="28"/>
        </w:rPr>
      </w:pPr>
    </w:p>
    <w:p>
      <w:pPr>
        <w:spacing w:after="0" w:line="400" w:lineRule="exact"/>
        <w:jc w:val="center"/>
        <w:rPr>
          <w:rFonts w:hint="eastAsia" w:ascii="仿宋" w:hAnsi="仿宋" w:eastAsia="仿宋" w:cs="仿宋"/>
          <w:b/>
          <w:sz w:val="28"/>
          <w:szCs w:val="28"/>
        </w:rPr>
      </w:pPr>
    </w:p>
    <w:p>
      <w:pPr>
        <w:spacing w:after="0" w:line="400" w:lineRule="exact"/>
        <w:jc w:val="center"/>
        <w:rPr>
          <w:rFonts w:hint="eastAsia" w:ascii="仿宋" w:hAnsi="仿宋" w:eastAsia="仿宋" w:cs="仿宋"/>
          <w:b/>
          <w:sz w:val="28"/>
          <w:szCs w:val="28"/>
        </w:rPr>
      </w:pPr>
    </w:p>
    <w:p>
      <w:pPr>
        <w:spacing w:after="0" w:line="400" w:lineRule="exact"/>
        <w:jc w:val="center"/>
        <w:rPr>
          <w:rFonts w:hint="eastAsia" w:ascii="仿宋" w:hAnsi="仿宋" w:eastAsia="仿宋" w:cs="仿宋"/>
          <w:b/>
          <w:sz w:val="28"/>
          <w:szCs w:val="28"/>
        </w:rPr>
      </w:pPr>
    </w:p>
    <w:p>
      <w:pPr>
        <w:spacing w:after="0" w:line="400" w:lineRule="exact"/>
        <w:jc w:val="center"/>
        <w:rPr>
          <w:rFonts w:hint="eastAsia" w:ascii="仿宋" w:hAnsi="仿宋" w:eastAsia="仿宋" w:cs="仿宋"/>
          <w:b/>
          <w:sz w:val="28"/>
          <w:szCs w:val="28"/>
        </w:rPr>
      </w:pPr>
    </w:p>
    <w:p>
      <w:pPr>
        <w:spacing w:after="0" w:line="400" w:lineRule="exact"/>
        <w:jc w:val="center"/>
        <w:rPr>
          <w:rFonts w:hint="eastAsia" w:ascii="仿宋" w:hAnsi="仿宋" w:eastAsia="仿宋" w:cs="仿宋"/>
          <w:b/>
          <w:sz w:val="28"/>
          <w:szCs w:val="28"/>
        </w:rPr>
      </w:pPr>
      <w:r>
        <w:rPr>
          <w:rFonts w:hint="eastAsia" w:ascii="仿宋" w:hAnsi="仿宋" w:eastAsia="仿宋" w:cs="仿宋"/>
          <w:b/>
          <w:sz w:val="28"/>
          <w:szCs w:val="28"/>
        </w:rPr>
        <w:t>浙江东源实业有限公司</w:t>
      </w:r>
      <w:r>
        <w:rPr>
          <w:rFonts w:hint="eastAsia" w:ascii="仿宋" w:hAnsi="仿宋" w:eastAsia="仿宋" w:cs="仿宋"/>
          <w:b/>
          <w:sz w:val="28"/>
          <w:szCs w:val="28"/>
          <w:lang w:val="en-US" w:eastAsia="zh-CN"/>
        </w:rPr>
        <w:t>劳保用品</w:t>
      </w:r>
      <w:r>
        <w:rPr>
          <w:rFonts w:hint="eastAsia" w:ascii="仿宋" w:hAnsi="仿宋" w:eastAsia="仿宋" w:cs="仿宋"/>
          <w:b/>
          <w:sz w:val="28"/>
          <w:szCs w:val="28"/>
        </w:rPr>
        <w:t>采购合同</w:t>
      </w:r>
    </w:p>
    <w:p>
      <w:pPr>
        <w:spacing w:after="0" w:line="46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 xml:space="preserve">         </w:t>
      </w:r>
    </w:p>
    <w:p>
      <w:pPr>
        <w:spacing w:after="0" w:line="460" w:lineRule="exact"/>
        <w:rPr>
          <w:rFonts w:hint="eastAsia" w:ascii="仿宋" w:hAnsi="仿宋" w:eastAsia="仿宋" w:cs="仿宋"/>
          <w:sz w:val="28"/>
          <w:szCs w:val="28"/>
        </w:rPr>
      </w:pPr>
      <w:r>
        <w:rPr>
          <w:rFonts w:hint="eastAsia" w:ascii="仿宋" w:hAnsi="仿宋" w:eastAsia="仿宋" w:cs="仿宋"/>
          <w:sz w:val="28"/>
          <w:szCs w:val="28"/>
        </w:rPr>
        <w:t xml:space="preserve">                                       合同编号：</w:t>
      </w:r>
    </w:p>
    <w:p>
      <w:pPr>
        <w:spacing w:after="0" w:line="460" w:lineRule="exact"/>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 xml:space="preserve"> 浙江东源实业有限公司   </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napToGrid/>
        <w:spacing w:after="0" w:line="300" w:lineRule="exact"/>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napToGrid/>
        <w:spacing w:after="0" w:line="3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根据中华人民共和国《民法典》及采购结果，为明确双方权利和义务，经双方协商，签订本合同并信守下列条款，共同严格履行。</w:t>
      </w:r>
    </w:p>
    <w:p>
      <w:pPr>
        <w:keepNext w:val="0"/>
        <w:keepLines w:val="0"/>
        <w:pageBreakBefore w:val="0"/>
        <w:numPr>
          <w:ilvl w:val="0"/>
          <w:numId w:val="4"/>
        </w:numPr>
        <w:kinsoku/>
        <w:wordWrap/>
        <w:overflowPunct/>
        <w:topLinePunct w:val="0"/>
        <w:autoSpaceDE/>
        <w:autoSpaceDN/>
        <w:bidi w:val="0"/>
        <w:adjustRightInd/>
        <w:snapToGrid/>
        <w:spacing w:after="0" w:line="3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采购内容及金额：</w:t>
      </w:r>
    </w:p>
    <w:p>
      <w:pPr>
        <w:keepNext w:val="0"/>
        <w:keepLines w:val="0"/>
        <w:pageBreakBefore w:val="0"/>
        <w:kinsoku/>
        <w:wordWrap/>
        <w:overflowPunct/>
        <w:topLinePunct w:val="0"/>
        <w:autoSpaceDE/>
        <w:autoSpaceDN/>
        <w:bidi w:val="0"/>
        <w:adjustRightInd/>
        <w:snapToGrid/>
        <w:spacing w:after="0" w:line="3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w:t>
      </w:r>
      <w:r>
        <w:rPr>
          <w:rFonts w:hint="eastAsia" w:ascii="仿宋" w:hAnsi="仿宋" w:eastAsia="仿宋" w:cs="仿宋"/>
          <w:sz w:val="28"/>
          <w:szCs w:val="28"/>
          <w:lang w:val="en-US" w:eastAsia="zh-CN"/>
        </w:rPr>
        <w:t>劳保用品</w:t>
      </w:r>
      <w:r>
        <w:rPr>
          <w:rFonts w:hint="eastAsia" w:ascii="仿宋" w:hAnsi="仿宋" w:eastAsia="仿宋" w:cs="仿宋"/>
          <w:sz w:val="28"/>
          <w:szCs w:val="28"/>
        </w:rPr>
        <w:t>，具体参数要求见下表：</w:t>
      </w:r>
    </w:p>
    <w:tbl>
      <w:tblPr>
        <w:tblStyle w:val="10"/>
        <w:tblW w:w="92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1"/>
        <w:gridCol w:w="1678"/>
        <w:gridCol w:w="1904"/>
        <w:gridCol w:w="1006"/>
        <w:gridCol w:w="1150"/>
        <w:gridCol w:w="1033"/>
        <w:gridCol w:w="931"/>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序号</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eastAsia="zh-CN"/>
              </w:rPr>
            </w:pPr>
            <w:r>
              <w:rPr>
                <w:rFonts w:hint="eastAsia" w:ascii="仿宋" w:hAnsi="仿宋" w:eastAsia="仿宋" w:cs="仿宋"/>
                <w:b w:val="0"/>
                <w:bCs/>
                <w:i w:val="0"/>
                <w:color w:val="000000"/>
                <w:sz w:val="28"/>
                <w:szCs w:val="28"/>
                <w:u w:val="none"/>
                <w:lang w:eastAsia="zh-CN"/>
              </w:rPr>
              <w:t>名称</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eastAsia="zh-CN"/>
              </w:rPr>
            </w:pPr>
            <w:r>
              <w:rPr>
                <w:rFonts w:hint="eastAsia" w:ascii="仿宋" w:hAnsi="仿宋" w:eastAsia="仿宋" w:cs="仿宋"/>
                <w:b w:val="0"/>
                <w:bCs/>
                <w:i w:val="0"/>
                <w:color w:val="000000"/>
                <w:sz w:val="28"/>
                <w:szCs w:val="28"/>
                <w:u w:val="none"/>
                <w:lang w:eastAsia="zh-CN"/>
              </w:rPr>
              <w:t>规格型号</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eastAsia="zh-CN"/>
              </w:rPr>
            </w:pPr>
            <w:r>
              <w:rPr>
                <w:rFonts w:hint="eastAsia" w:ascii="仿宋" w:hAnsi="仿宋" w:eastAsia="仿宋" w:cs="仿宋"/>
                <w:b w:val="0"/>
                <w:bCs/>
                <w:i w:val="0"/>
                <w:color w:val="000000"/>
                <w:sz w:val="28"/>
                <w:szCs w:val="28"/>
                <w:u w:val="none"/>
                <w:lang w:eastAsia="zh-CN"/>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数量</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单价（元）</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合计（元）</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1</w:t>
            </w:r>
          </w:p>
        </w:tc>
        <w:tc>
          <w:tcPr>
            <w:tcW w:w="1678"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劳保手套</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 xml:space="preserve">浸胶带胶皮橡胶乳胶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 xml:space="preserve">双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sz w:val="28"/>
                <w:szCs w:val="28"/>
                <w:u w:val="none"/>
                <w:lang w:val="en-US" w:eastAsia="zh-CN"/>
              </w:rPr>
              <w:t>乳胶物理          压纹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 xml:space="preserve">毛巾    </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70*34CM</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 xml:space="preserve">条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276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洗发水</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450ML</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 xml:space="preserve">瓶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b w:val="0"/>
                <w:bCs/>
                <w:i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themeColor="text1"/>
                <w:sz w:val="28"/>
                <w:szCs w:val="28"/>
                <w:u w:val="none"/>
                <w:lang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洗衣粉</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themeColor="text1"/>
                <w:sz w:val="28"/>
                <w:szCs w:val="28"/>
                <w:u w:val="none"/>
                <w:lang w:val="en-US"/>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900G</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 xml:space="preserve">份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 xml:space="preserve">肥皂           </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252G</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 xml:space="preserve">块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绝缘鞋</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10KV</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 xml:space="preserve">双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6"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val="0"/>
                <w:bCs/>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合计</w:t>
            </w:r>
          </w:p>
        </w:tc>
        <w:tc>
          <w:tcPr>
            <w:tcW w:w="706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val="0"/>
                <w:bCs/>
                <w:i w:val="0"/>
                <w:color w:val="000000"/>
                <w:sz w:val="28"/>
                <w:szCs w:val="28"/>
                <w:u w:val="none"/>
                <w:lang w:val="en-US" w:eastAsia="zh-CN"/>
              </w:rPr>
            </w:pPr>
          </w:p>
        </w:tc>
      </w:tr>
    </w:tbl>
    <w:p>
      <w:pPr>
        <w:keepNext w:val="0"/>
        <w:keepLines w:val="0"/>
        <w:pageBreakBefore w:val="0"/>
        <w:kinsoku/>
        <w:wordWrap/>
        <w:overflowPunct/>
        <w:topLinePunct w:val="0"/>
        <w:autoSpaceDE/>
        <w:autoSpaceDN/>
        <w:bidi w:val="0"/>
        <w:adjustRightInd/>
        <w:snapToGrid/>
        <w:spacing w:after="0" w:line="3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本合同总价人民币（大写）：          整（小写：      元）</w:t>
      </w:r>
    </w:p>
    <w:p>
      <w:pPr>
        <w:keepNext w:val="0"/>
        <w:keepLines w:val="0"/>
        <w:pageBreakBefore w:val="0"/>
        <w:numPr>
          <w:ilvl w:val="0"/>
          <w:numId w:val="4"/>
        </w:numPr>
        <w:kinsoku/>
        <w:wordWrap/>
        <w:overflowPunct/>
        <w:topLinePunct w:val="0"/>
        <w:autoSpaceDE/>
        <w:autoSpaceDN/>
        <w:bidi w:val="0"/>
        <w:adjustRightInd/>
        <w:snapToGrid/>
        <w:spacing w:after="0" w:line="300" w:lineRule="exact"/>
        <w:ind w:left="0" w:leftChars="0" w:firstLine="562" w:firstLineChars="200"/>
        <w:rPr>
          <w:rFonts w:hint="eastAsia" w:ascii="仿宋" w:hAnsi="仿宋" w:eastAsia="仿宋"/>
          <w:b w:val="0"/>
          <w:bCs/>
          <w:sz w:val="28"/>
          <w:szCs w:val="28"/>
        </w:rPr>
      </w:pPr>
      <w:r>
        <w:rPr>
          <w:rFonts w:hint="eastAsia" w:ascii="仿宋" w:hAnsi="仿宋" w:eastAsia="仿宋" w:cs="仿宋"/>
          <w:b/>
          <w:bCs/>
          <w:sz w:val="28"/>
          <w:szCs w:val="28"/>
          <w:lang w:val="en-US" w:eastAsia="zh-CN"/>
        </w:rPr>
        <w:t>供货</w:t>
      </w:r>
      <w:r>
        <w:rPr>
          <w:rFonts w:hint="eastAsia" w:ascii="仿宋" w:hAnsi="仿宋" w:eastAsia="仿宋" w:cs="仿宋"/>
          <w:b/>
          <w:bCs/>
          <w:sz w:val="28"/>
          <w:szCs w:val="28"/>
        </w:rPr>
        <w:t>时间及地点</w:t>
      </w:r>
      <w:r>
        <w:rPr>
          <w:rFonts w:hint="eastAsia" w:ascii="仿宋" w:hAnsi="仿宋" w:eastAsia="仿宋" w:cs="仿宋"/>
          <w:sz w:val="28"/>
          <w:szCs w:val="28"/>
        </w:rPr>
        <w:t>：</w:t>
      </w:r>
      <w:r>
        <w:rPr>
          <w:rFonts w:hint="eastAsia" w:ascii="仿宋" w:hAnsi="仿宋" w:eastAsia="仿宋"/>
          <w:b w:val="0"/>
          <w:bCs/>
          <w:sz w:val="28"/>
          <w:szCs w:val="28"/>
          <w:u w:val="single"/>
        </w:rPr>
        <w:t xml:space="preserve"> 甲方通知之日起15日</w:t>
      </w:r>
      <w:r>
        <w:rPr>
          <w:rFonts w:hint="eastAsia" w:ascii="仿宋" w:hAnsi="仿宋" w:eastAsia="仿宋"/>
          <w:b w:val="0"/>
          <w:bCs/>
          <w:sz w:val="28"/>
          <w:szCs w:val="28"/>
          <w:u w:val="single"/>
          <w:lang w:val="en-US" w:eastAsia="zh-CN"/>
        </w:rPr>
        <w:t>内</w:t>
      </w:r>
      <w:r>
        <w:rPr>
          <w:rFonts w:hint="eastAsia" w:ascii="仿宋" w:hAnsi="仿宋" w:eastAsia="仿宋"/>
          <w:b w:val="0"/>
          <w:bCs/>
          <w:sz w:val="28"/>
          <w:szCs w:val="28"/>
          <w:u w:val="single"/>
        </w:rPr>
        <w:t xml:space="preserve"> </w:t>
      </w:r>
      <w:r>
        <w:rPr>
          <w:rFonts w:hint="eastAsia" w:ascii="仿宋" w:hAnsi="仿宋" w:eastAsia="仿宋"/>
          <w:b w:val="0"/>
          <w:bCs/>
          <w:sz w:val="28"/>
          <w:szCs w:val="28"/>
        </w:rPr>
        <w:t>。交货地点：</w:t>
      </w:r>
      <w:r>
        <w:rPr>
          <w:rFonts w:hint="eastAsia" w:ascii="仿宋" w:hAnsi="仿宋" w:eastAsia="仿宋"/>
          <w:b w:val="0"/>
          <w:bCs/>
          <w:sz w:val="28"/>
          <w:szCs w:val="28"/>
          <w:u w:val="single"/>
        </w:rPr>
        <w:t xml:space="preserve">甲方指定地点 </w:t>
      </w:r>
      <w:r>
        <w:rPr>
          <w:rFonts w:hint="eastAsia" w:ascii="仿宋" w:hAnsi="仿宋" w:eastAsia="仿宋"/>
          <w:b w:val="0"/>
          <w:bCs/>
          <w:sz w:val="28"/>
          <w:szCs w:val="28"/>
        </w:rPr>
        <w:t>。</w:t>
      </w:r>
    </w:p>
    <w:p>
      <w:pPr>
        <w:keepNext w:val="0"/>
        <w:keepLines w:val="0"/>
        <w:pageBreakBefore w:val="0"/>
        <w:numPr>
          <w:ilvl w:val="0"/>
          <w:numId w:val="0"/>
        </w:numPr>
        <w:kinsoku/>
        <w:wordWrap/>
        <w:overflowPunct/>
        <w:topLinePunct w:val="0"/>
        <w:autoSpaceDE/>
        <w:autoSpaceDN/>
        <w:bidi w:val="0"/>
        <w:adjustRightInd/>
        <w:snapToGrid/>
        <w:spacing w:after="0" w:line="3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三、验收方式</w:t>
      </w:r>
      <w:r>
        <w:rPr>
          <w:rFonts w:hint="eastAsia" w:ascii="仿宋" w:hAnsi="仿宋" w:eastAsia="仿宋" w:cs="仿宋"/>
          <w:sz w:val="28"/>
          <w:szCs w:val="28"/>
        </w:rPr>
        <w:t>：甲方在乙方</w:t>
      </w:r>
      <w:r>
        <w:rPr>
          <w:rFonts w:hint="eastAsia" w:ascii="仿宋" w:hAnsi="仿宋" w:eastAsia="仿宋" w:cs="仿宋"/>
          <w:sz w:val="28"/>
          <w:szCs w:val="28"/>
          <w:lang w:val="en-US" w:eastAsia="zh-CN"/>
        </w:rPr>
        <w:t>供货</w:t>
      </w:r>
      <w:r>
        <w:rPr>
          <w:rFonts w:hint="eastAsia" w:ascii="仿宋" w:hAnsi="仿宋" w:eastAsia="仿宋" w:cs="仿宋"/>
          <w:sz w:val="28"/>
          <w:szCs w:val="28"/>
        </w:rPr>
        <w:t>完毕后，对所供</w:t>
      </w:r>
      <w:r>
        <w:rPr>
          <w:rFonts w:hint="eastAsia" w:ascii="仿宋" w:hAnsi="仿宋" w:eastAsia="仿宋" w:cs="仿宋"/>
          <w:sz w:val="28"/>
          <w:szCs w:val="28"/>
          <w:lang w:val="en-US" w:eastAsia="zh-CN"/>
        </w:rPr>
        <w:t>货物</w:t>
      </w:r>
      <w:r>
        <w:rPr>
          <w:rFonts w:hint="eastAsia" w:ascii="仿宋" w:hAnsi="仿宋" w:eastAsia="仿宋" w:cs="仿宋"/>
          <w:sz w:val="28"/>
          <w:szCs w:val="28"/>
        </w:rPr>
        <w:t>进行检查验收，若发现与</w:t>
      </w:r>
      <w:r>
        <w:rPr>
          <w:rFonts w:hint="eastAsia" w:ascii="仿宋" w:hAnsi="仿宋" w:eastAsia="仿宋" w:cs="仿宋"/>
          <w:sz w:val="28"/>
          <w:szCs w:val="28"/>
          <w:lang w:val="en-US" w:eastAsia="zh-CN"/>
        </w:rPr>
        <w:t>采购</w:t>
      </w:r>
      <w:r>
        <w:rPr>
          <w:rFonts w:hint="eastAsia" w:ascii="仿宋" w:hAnsi="仿宋" w:eastAsia="仿宋" w:cs="仿宋"/>
          <w:sz w:val="28"/>
          <w:szCs w:val="28"/>
        </w:rPr>
        <w:t>要求不符等问题，乙方应及时按要求采取更换等处理措施，并由乙方承担由此产生的一切损失和费用。</w:t>
      </w:r>
    </w:p>
    <w:p>
      <w:pPr>
        <w:keepNext w:val="0"/>
        <w:keepLines w:val="0"/>
        <w:pageBreakBefore w:val="0"/>
        <w:kinsoku/>
        <w:wordWrap/>
        <w:overflowPunct/>
        <w:topLinePunct w:val="0"/>
        <w:autoSpaceDE/>
        <w:autoSpaceDN/>
        <w:bidi w:val="0"/>
        <w:adjustRightInd/>
        <w:snapToGrid/>
        <w:spacing w:after="0" w:line="3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四、货款结算方式：</w:t>
      </w:r>
    </w:p>
    <w:p>
      <w:pPr>
        <w:keepNext w:val="0"/>
        <w:keepLines w:val="0"/>
        <w:pageBreakBefore w:val="0"/>
        <w:kinsoku/>
        <w:wordWrap/>
        <w:overflowPunct/>
        <w:topLinePunct w:val="0"/>
        <w:autoSpaceDE/>
        <w:autoSpaceDN/>
        <w:bidi w:val="0"/>
        <w:adjustRightInd/>
        <w:snapToGrid/>
        <w:spacing w:after="0" w:line="300" w:lineRule="exact"/>
        <w:ind w:firstLine="570"/>
        <w:rPr>
          <w:rFonts w:hint="eastAsia" w:ascii="仿宋" w:hAnsi="仿宋" w:eastAsia="仿宋" w:cs="仿宋"/>
          <w:sz w:val="28"/>
          <w:szCs w:val="28"/>
        </w:rPr>
      </w:pPr>
      <w:r>
        <w:rPr>
          <w:rFonts w:hint="eastAsia" w:ascii="仿宋" w:hAnsi="仿宋" w:eastAsia="仿宋" w:cs="仿宋"/>
          <w:sz w:val="28"/>
          <w:szCs w:val="28"/>
        </w:rPr>
        <w:t>1. 根据乙方报价及实际采购量进行结算。报价包含运费、税费</w:t>
      </w:r>
      <w:r>
        <w:rPr>
          <w:rFonts w:hint="eastAsia" w:ascii="仿宋" w:hAnsi="仿宋" w:eastAsia="仿宋" w:cs="仿宋"/>
          <w:sz w:val="28"/>
          <w:szCs w:val="28"/>
          <w:lang w:val="en-US" w:eastAsia="zh-CN"/>
        </w:rPr>
        <w:t>人工</w:t>
      </w:r>
      <w:r>
        <w:rPr>
          <w:rFonts w:hint="eastAsia" w:ascii="仿宋" w:hAnsi="仿宋" w:eastAsia="仿宋" w:cs="仿宋"/>
          <w:sz w:val="28"/>
          <w:szCs w:val="28"/>
        </w:rPr>
        <w:t>等全部费用。</w:t>
      </w:r>
    </w:p>
    <w:p>
      <w:pPr>
        <w:pStyle w:val="14"/>
        <w:keepNext w:val="0"/>
        <w:keepLines w:val="0"/>
        <w:pageBreakBefore w:val="0"/>
        <w:kinsoku/>
        <w:wordWrap/>
        <w:overflowPunct/>
        <w:topLinePunct w:val="0"/>
        <w:autoSpaceDE/>
        <w:autoSpaceDN/>
        <w:bidi w:val="0"/>
        <w:adjustRightInd/>
        <w:snapToGrid/>
        <w:spacing w:line="3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2.经甲方验收合格后，乙方提供增值税专用发票，</w:t>
      </w:r>
      <w:r>
        <w:rPr>
          <w:rFonts w:hint="eastAsia" w:ascii="仿宋" w:hAnsi="仿宋" w:eastAsia="仿宋" w:cs="仿宋"/>
          <w:bCs/>
          <w:color w:val="000000" w:themeColor="text1"/>
          <w:sz w:val="28"/>
          <w:szCs w:val="28"/>
          <w14:textFill>
            <w14:solidFill>
              <w14:schemeClr w14:val="tx1"/>
            </w14:solidFill>
          </w14:textFill>
        </w:rPr>
        <w:t>甲方按相关财务流程予以支付乙方费用。</w:t>
      </w:r>
      <w:r>
        <w:rPr>
          <w:rFonts w:hint="eastAsia" w:ascii="仿宋" w:hAnsi="仿宋" w:eastAsia="仿宋" w:cs="仿宋"/>
          <w:i w:val="0"/>
          <w:iCs w:val="0"/>
          <w:sz w:val="28"/>
          <w:szCs w:val="28"/>
          <w:u w:val="single"/>
        </w:rPr>
        <w:t>乙方须</w:t>
      </w:r>
      <w:r>
        <w:rPr>
          <w:rFonts w:hint="eastAsia" w:ascii="仿宋" w:hAnsi="仿宋" w:eastAsia="仿宋" w:cs="仿宋"/>
          <w:i w:val="0"/>
          <w:iCs w:val="0"/>
          <w:sz w:val="28"/>
          <w:szCs w:val="28"/>
          <w:u w:val="single"/>
          <w:lang w:val="en-US" w:eastAsia="zh-CN"/>
        </w:rPr>
        <w:t>在合同签订前</w:t>
      </w:r>
      <w:r>
        <w:rPr>
          <w:rFonts w:hint="eastAsia" w:ascii="仿宋" w:hAnsi="仿宋" w:eastAsia="仿宋" w:cs="仿宋"/>
          <w:i w:val="0"/>
          <w:iCs w:val="0"/>
          <w:sz w:val="28"/>
          <w:szCs w:val="28"/>
          <w:u w:val="single"/>
        </w:rPr>
        <w:t>向甲方交纳合同价2%履约保证金人民币：</w:t>
      </w:r>
      <w:r>
        <w:rPr>
          <w:rFonts w:hint="eastAsia" w:ascii="仿宋" w:hAnsi="仿宋" w:eastAsia="仿宋" w:cs="仿宋"/>
          <w:i w:val="0"/>
          <w:iCs w:val="0"/>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元）。履约保证金在本合同履行并验收完毕后且乙方没有违反甲方相关管理制度的情况下，一次性无息返还乙方。</w:t>
      </w:r>
    </w:p>
    <w:p>
      <w:pPr>
        <w:pStyle w:val="14"/>
        <w:keepNext w:val="0"/>
        <w:keepLines w:val="0"/>
        <w:pageBreakBefore w:val="0"/>
        <w:kinsoku/>
        <w:wordWrap/>
        <w:overflowPunct/>
        <w:topLinePunct w:val="0"/>
        <w:autoSpaceDE/>
        <w:autoSpaceDN/>
        <w:bidi w:val="0"/>
        <w:adjustRightInd/>
        <w:snapToGrid/>
        <w:spacing w:line="300" w:lineRule="exact"/>
        <w:ind w:firstLine="560" w:firstLineChars="200"/>
        <w:rPr>
          <w:rFonts w:hint="eastAsia" w:ascii="仿宋" w:hAnsi="仿宋" w:eastAsia="仿宋" w:cs="仿宋"/>
          <w:sz w:val="28"/>
          <w:szCs w:val="28"/>
        </w:rPr>
      </w:pPr>
      <w:r>
        <w:rPr>
          <w:rFonts w:hint="eastAsia" w:ascii="仿宋" w:hAnsi="仿宋" w:eastAsia="仿宋" w:cs="仿宋"/>
          <w:color w:val="0000FF"/>
          <w:sz w:val="28"/>
          <w:szCs w:val="28"/>
        </w:rPr>
        <w:t xml:space="preserve"> </w:t>
      </w:r>
      <w:r>
        <w:rPr>
          <w:rFonts w:hint="eastAsia" w:ascii="仿宋" w:hAnsi="仿宋" w:eastAsia="仿宋" w:cs="仿宋"/>
          <w:sz w:val="28"/>
          <w:szCs w:val="28"/>
        </w:rPr>
        <w:t>3.因乙方提供的货物不符合合同约定和甲方要求的，甲方有权拒付该项货款。</w:t>
      </w:r>
    </w:p>
    <w:p>
      <w:pPr>
        <w:keepNext w:val="0"/>
        <w:keepLines w:val="0"/>
        <w:pageBreakBefore w:val="0"/>
        <w:kinsoku/>
        <w:wordWrap/>
        <w:overflowPunct/>
        <w:topLinePunct w:val="0"/>
        <w:autoSpaceDE/>
        <w:autoSpaceDN/>
        <w:bidi w:val="0"/>
        <w:adjustRightInd/>
        <w:snapToGrid/>
        <w:spacing w:after="0" w:line="3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五、其他服务要求：乙方在为甲方提供采购时，必须遵守国家相关法律法规，做到证件齐</w:t>
      </w:r>
      <w:r>
        <w:rPr>
          <w:rFonts w:hint="eastAsia" w:ascii="仿宋" w:hAnsi="仿宋" w:eastAsia="仿宋" w:cs="仿宋"/>
          <w:sz w:val="28"/>
          <w:szCs w:val="28"/>
          <w:lang w:val="en-US" w:eastAsia="zh-CN"/>
        </w:rPr>
        <w:t>全。</w:t>
      </w:r>
    </w:p>
    <w:p>
      <w:pPr>
        <w:keepNext w:val="0"/>
        <w:keepLines w:val="0"/>
        <w:pageBreakBefore w:val="0"/>
        <w:tabs>
          <w:tab w:val="left" w:pos="3420"/>
          <w:tab w:val="left" w:pos="9180"/>
        </w:tabs>
        <w:kinsoku/>
        <w:wordWrap/>
        <w:overflowPunct/>
        <w:topLinePunct w:val="0"/>
        <w:autoSpaceDE/>
        <w:autoSpaceDN/>
        <w:bidi w:val="0"/>
        <w:adjustRightInd/>
        <w:snapToGrid/>
        <w:spacing w:line="300" w:lineRule="exact"/>
        <w:ind w:firstLine="551" w:firstLineChars="196"/>
        <w:rPr>
          <w:rFonts w:hint="eastAsia" w:ascii="仿宋" w:hAnsi="仿宋" w:eastAsia="仿宋"/>
          <w:b/>
          <w:sz w:val="28"/>
          <w:szCs w:val="28"/>
        </w:rPr>
      </w:pPr>
      <w:r>
        <w:rPr>
          <w:rFonts w:hint="eastAsia" w:ascii="仿宋" w:hAnsi="仿宋" w:eastAsia="仿宋"/>
          <w:b/>
          <w:sz w:val="28"/>
          <w:szCs w:val="28"/>
          <w:lang w:val="en-US" w:eastAsia="zh-CN"/>
        </w:rPr>
        <w:t>五</w:t>
      </w:r>
      <w:r>
        <w:rPr>
          <w:rFonts w:hint="eastAsia" w:ascii="仿宋" w:hAnsi="仿宋" w:eastAsia="仿宋"/>
          <w:b/>
          <w:sz w:val="28"/>
          <w:szCs w:val="28"/>
        </w:rPr>
        <w:t>、质量</w:t>
      </w:r>
      <w:r>
        <w:rPr>
          <w:rFonts w:hint="eastAsia" w:ascii="仿宋" w:hAnsi="仿宋" w:eastAsia="仿宋"/>
          <w:b/>
          <w:sz w:val="28"/>
          <w:szCs w:val="28"/>
          <w:lang w:val="en-US" w:eastAsia="zh-CN"/>
        </w:rPr>
        <w:t>及</w:t>
      </w:r>
      <w:r>
        <w:rPr>
          <w:rFonts w:hint="eastAsia" w:ascii="仿宋" w:hAnsi="仿宋" w:eastAsia="仿宋"/>
          <w:b/>
          <w:bCs/>
          <w:sz w:val="28"/>
          <w:szCs w:val="28"/>
        </w:rPr>
        <w:t>其他服务</w:t>
      </w:r>
      <w:r>
        <w:rPr>
          <w:rFonts w:hint="eastAsia" w:ascii="仿宋" w:hAnsi="仿宋" w:eastAsia="仿宋"/>
          <w:b/>
          <w:sz w:val="28"/>
          <w:szCs w:val="28"/>
        </w:rPr>
        <w:t xml:space="preserve">要求： </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1、材质与制作要求：符合国家强制标准。</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cs="仿宋"/>
          <w:sz w:val="28"/>
          <w:szCs w:val="28"/>
        </w:rPr>
      </w:pPr>
      <w:r>
        <w:rPr>
          <w:rFonts w:hint="eastAsia" w:ascii="仿宋" w:hAnsi="仿宋" w:eastAsia="仿宋"/>
          <w:sz w:val="28"/>
          <w:szCs w:val="28"/>
          <w:lang w:val="en-US" w:eastAsia="zh-CN"/>
        </w:rPr>
        <w:t>2、</w:t>
      </w:r>
      <w:r>
        <w:rPr>
          <w:rFonts w:hint="eastAsia" w:ascii="仿宋" w:hAnsi="仿宋" w:eastAsia="仿宋" w:cs="仿宋"/>
          <w:sz w:val="28"/>
          <w:szCs w:val="28"/>
        </w:rPr>
        <w:t>数量以实际供货数结算。</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签订合同前需提供绝缘鞋合格证，且提交产品的检测报告，检测内容须包含：电绝缘性能指标等。所有检测结果都需符合执行标准，作为后续货物验收及试验标准。</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绝缘鞋产品质量要求：符合GB21148-2007、GB211-2009、GB21148-2020执行标准，具备绝缘、防砸、防滑功能。绝缘鞋验证电压指标为10KV，具有LA或CE认证，全部特等品质等。全有效并按规经营。</w:t>
      </w:r>
    </w:p>
    <w:p>
      <w:pPr>
        <w:keepNext w:val="0"/>
        <w:keepLines w:val="0"/>
        <w:pageBreakBefore w:val="0"/>
        <w:kinsoku/>
        <w:wordWrap/>
        <w:overflowPunct/>
        <w:topLinePunct w:val="0"/>
        <w:autoSpaceDE/>
        <w:autoSpaceDN/>
        <w:bidi w:val="0"/>
        <w:adjustRightInd/>
        <w:snapToGrid/>
        <w:spacing w:after="0" w:line="3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六、违约责任：</w:t>
      </w:r>
    </w:p>
    <w:p>
      <w:pPr>
        <w:keepNext w:val="0"/>
        <w:keepLines w:val="0"/>
        <w:pageBreakBefore w:val="0"/>
        <w:kinsoku/>
        <w:wordWrap/>
        <w:overflowPunct/>
        <w:topLinePunct w:val="0"/>
        <w:autoSpaceDE/>
        <w:autoSpaceDN/>
        <w:bidi w:val="0"/>
        <w:adjustRightInd/>
        <w:snapToGrid/>
        <w:spacing w:after="0" w:line="3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未按时服务或所供服务与采购要求不符的，乙方应当承担违约责任。承担方式和违约金额如下：每超期10天，扣合同金额500元；累计超期30天，扣合同金额1000元,甲方并有权终止执行合同或要求乙方继续履行合同。</w:t>
      </w:r>
    </w:p>
    <w:p>
      <w:pPr>
        <w:keepNext w:val="0"/>
        <w:keepLines w:val="0"/>
        <w:pageBreakBefore w:val="0"/>
        <w:kinsoku/>
        <w:wordWrap/>
        <w:overflowPunct/>
        <w:topLinePunct w:val="0"/>
        <w:autoSpaceDE/>
        <w:autoSpaceDN/>
        <w:bidi w:val="0"/>
        <w:adjustRightInd/>
        <w:snapToGrid/>
        <w:spacing w:after="0" w:line="3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2、乙方人员违反公司管理制度，发现一次扣除</w:t>
      </w:r>
      <w:r>
        <w:rPr>
          <w:rFonts w:hint="eastAsia" w:ascii="仿宋" w:hAnsi="仿宋" w:eastAsia="仿宋" w:cs="仿宋"/>
          <w:color w:val="000000" w:themeColor="text1"/>
          <w:sz w:val="28"/>
          <w:szCs w:val="28"/>
          <w14:textFill>
            <w14:solidFill>
              <w14:schemeClr w14:val="tx1"/>
            </w14:solidFill>
          </w14:textFill>
        </w:rPr>
        <w:t>履约</w:t>
      </w:r>
      <w:r>
        <w:rPr>
          <w:rFonts w:hint="eastAsia" w:ascii="仿宋" w:hAnsi="仿宋" w:eastAsia="仿宋" w:cs="仿宋"/>
          <w:sz w:val="28"/>
          <w:szCs w:val="28"/>
        </w:rPr>
        <w:t>保证金一千至三千元，不足部分可以从合同总款中扣除。</w:t>
      </w:r>
    </w:p>
    <w:p>
      <w:pPr>
        <w:keepNext w:val="0"/>
        <w:keepLines w:val="0"/>
        <w:pageBreakBefore w:val="0"/>
        <w:kinsoku/>
        <w:wordWrap/>
        <w:overflowPunct/>
        <w:topLinePunct w:val="0"/>
        <w:autoSpaceDE/>
        <w:autoSpaceDN/>
        <w:bidi w:val="0"/>
        <w:adjustRightInd/>
        <w:snapToGrid/>
        <w:spacing w:after="0" w:line="3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3、甲方逾期支付货款的，自逾期之日起，向乙方每日偿付合同总价0.2‰的违约金；甲方无正当理由拒付货款的，应向乙方偿付合同总价3%的违约金。</w:t>
      </w:r>
    </w:p>
    <w:p>
      <w:pPr>
        <w:keepNext w:val="0"/>
        <w:keepLines w:val="0"/>
        <w:pageBreakBefore w:val="0"/>
        <w:kinsoku/>
        <w:wordWrap/>
        <w:overflowPunct/>
        <w:topLinePunct w:val="0"/>
        <w:autoSpaceDE/>
        <w:autoSpaceDN/>
        <w:bidi w:val="0"/>
        <w:adjustRightInd/>
        <w:snapToGrid/>
        <w:spacing w:after="0" w:line="300" w:lineRule="exact"/>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sz w:val="28"/>
          <w:szCs w:val="28"/>
        </w:rPr>
        <w:t>七、诉讼约定：合同履行期内，双方均不得随意变更或解除。如有未尽事宜，经双方共同协商，协商不成的由甲方所在地法院诉讼解决。</w:t>
      </w:r>
    </w:p>
    <w:p>
      <w:pPr>
        <w:keepNext w:val="0"/>
        <w:keepLines w:val="0"/>
        <w:pageBreakBefore w:val="0"/>
        <w:kinsoku/>
        <w:wordWrap/>
        <w:overflowPunct/>
        <w:topLinePunct w:val="0"/>
        <w:autoSpaceDE/>
        <w:autoSpaceDN/>
        <w:bidi w:val="0"/>
        <w:adjustRightInd/>
        <w:snapToGrid/>
        <w:spacing w:after="0" w:line="3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八</w:t>
      </w:r>
      <w:r>
        <w:rPr>
          <w:rFonts w:hint="eastAsia" w:ascii="仿宋" w:hAnsi="仿宋" w:eastAsia="仿宋" w:cs="仿宋"/>
          <w:sz w:val="28"/>
          <w:szCs w:val="28"/>
        </w:rPr>
        <w:t>、合同份数：本合同一式六份，甲方五份，乙方一份，双方签字盖章生效。</w:t>
      </w:r>
    </w:p>
    <w:p>
      <w:pPr>
        <w:keepNext w:val="0"/>
        <w:keepLines w:val="0"/>
        <w:pageBreakBefore w:val="0"/>
        <w:kinsoku/>
        <w:wordWrap/>
        <w:overflowPunct/>
        <w:topLinePunct w:val="0"/>
        <w:autoSpaceDE/>
        <w:autoSpaceDN/>
        <w:bidi w:val="0"/>
        <w:adjustRightInd/>
        <w:snapToGrid/>
        <w:spacing w:after="0" w:line="300" w:lineRule="exact"/>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after="0" w:line="300" w:lineRule="exact"/>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after="0" w:line="300" w:lineRule="exact"/>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after="0" w:line="300" w:lineRule="exact"/>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after="0" w:line="3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甲方（公章）：                      乙方（公章）：</w:t>
      </w:r>
    </w:p>
    <w:p>
      <w:pPr>
        <w:keepNext w:val="0"/>
        <w:keepLines w:val="0"/>
        <w:pageBreakBefore w:val="0"/>
        <w:kinsoku/>
        <w:wordWrap/>
        <w:overflowPunct/>
        <w:topLinePunct w:val="0"/>
        <w:autoSpaceDE/>
        <w:autoSpaceDN/>
        <w:bidi w:val="0"/>
        <w:adjustRightInd/>
        <w:snapToGrid/>
        <w:spacing w:after="0" w:line="3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法定代表人                         法定代表人</w:t>
      </w:r>
    </w:p>
    <w:p>
      <w:pPr>
        <w:keepNext w:val="0"/>
        <w:keepLines w:val="0"/>
        <w:pageBreakBefore w:val="0"/>
        <w:kinsoku/>
        <w:wordWrap/>
        <w:overflowPunct/>
        <w:topLinePunct w:val="0"/>
        <w:autoSpaceDE/>
        <w:autoSpaceDN/>
        <w:bidi w:val="0"/>
        <w:adjustRightInd/>
        <w:snapToGrid/>
        <w:spacing w:after="0" w:line="3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或授权委托人（签名或盖章）：       或授权委托人（签名或盖章）：</w:t>
      </w:r>
    </w:p>
    <w:p>
      <w:pPr>
        <w:keepNext w:val="0"/>
        <w:keepLines w:val="0"/>
        <w:pageBreakBefore w:val="0"/>
        <w:kinsoku/>
        <w:wordWrap/>
        <w:overflowPunct/>
        <w:topLinePunct w:val="0"/>
        <w:autoSpaceDE/>
        <w:autoSpaceDN/>
        <w:bidi w:val="0"/>
        <w:adjustRightInd/>
        <w:snapToGrid/>
        <w:spacing w:after="0" w:line="3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年  月   日                       年  月   日</w:t>
      </w:r>
    </w:p>
    <w:p>
      <w:pPr>
        <w:keepNext w:val="0"/>
        <w:keepLines w:val="0"/>
        <w:pageBreakBefore w:val="0"/>
        <w:kinsoku/>
        <w:wordWrap/>
        <w:overflowPunct/>
        <w:topLinePunct w:val="0"/>
        <w:autoSpaceDE/>
        <w:autoSpaceDN/>
        <w:bidi w:val="0"/>
        <w:adjustRightInd/>
        <w:snapToGrid/>
        <w:spacing w:after="0" w:line="300" w:lineRule="exact"/>
        <w:ind w:firstLine="1960" w:firstLineChars="700"/>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after="0" w:line="300" w:lineRule="exact"/>
        <w:rPr>
          <w:rFonts w:hint="eastAsia" w:ascii="仿宋" w:hAnsi="仿宋" w:eastAsia="仿宋" w:cs="仿宋"/>
          <w:sz w:val="28"/>
          <w:szCs w:val="28"/>
        </w:rPr>
      </w:pPr>
    </w:p>
    <w:p>
      <w:pPr>
        <w:pStyle w:val="2"/>
        <w:keepNext w:val="0"/>
        <w:keepLines w:val="0"/>
        <w:pageBreakBefore w:val="0"/>
        <w:kinsoku/>
        <w:wordWrap/>
        <w:overflowPunct/>
        <w:topLinePunct w:val="0"/>
        <w:autoSpaceDE/>
        <w:autoSpaceDN/>
        <w:bidi w:val="0"/>
        <w:adjustRightInd/>
        <w:snapToGrid/>
        <w:spacing w:line="300" w:lineRule="exact"/>
        <w:ind w:firstLine="0" w:firstLineChars="0"/>
        <w:rPr>
          <w:rFonts w:hint="eastAsia" w:ascii="仿宋" w:hAnsi="仿宋" w:eastAsia="仿宋" w:cs="仿宋"/>
          <w:sz w:val="28"/>
          <w:szCs w:val="28"/>
        </w:rPr>
      </w:pPr>
    </w:p>
    <w:p>
      <w:pPr>
        <w:pStyle w:val="2"/>
        <w:keepNext w:val="0"/>
        <w:keepLines w:val="0"/>
        <w:pageBreakBefore w:val="0"/>
        <w:kinsoku/>
        <w:wordWrap/>
        <w:overflowPunct/>
        <w:topLinePunct w:val="0"/>
        <w:autoSpaceDE/>
        <w:autoSpaceDN/>
        <w:bidi w:val="0"/>
        <w:adjustRightInd/>
        <w:snapToGrid/>
        <w:spacing w:line="300" w:lineRule="exact"/>
        <w:ind w:firstLine="0" w:firstLineChars="0"/>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after="0" w:line="300" w:lineRule="exact"/>
        <w:rPr>
          <w:rFonts w:hint="eastAsia" w:ascii="仿宋" w:hAnsi="仿宋" w:eastAsia="仿宋" w:cs="仿宋"/>
          <w:b/>
          <w:bCs/>
          <w:sz w:val="28"/>
          <w:szCs w:val="28"/>
        </w:rPr>
      </w:pP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 w:hAnsi="仿宋" w:eastAsia="仿宋" w:cs="仿宋"/>
          <w:b/>
          <w:sz w:val="28"/>
          <w:szCs w:val="28"/>
        </w:rPr>
      </w:pPr>
      <w:r>
        <w:rPr>
          <w:rFonts w:hint="eastAsia" w:ascii="仿宋" w:hAnsi="仿宋" w:eastAsia="仿宋" w:cs="仿宋"/>
          <w:b/>
          <w:sz w:val="28"/>
          <w:szCs w:val="28"/>
        </w:rPr>
        <w:br w:type="page"/>
      </w:r>
    </w:p>
    <w:p>
      <w:pPr>
        <w:spacing w:after="0" w:line="520" w:lineRule="exact"/>
        <w:jc w:val="center"/>
        <w:rPr>
          <w:rFonts w:hint="eastAsia" w:ascii="仿宋" w:hAnsi="仿宋" w:eastAsia="仿宋" w:cs="仿宋"/>
          <w:b/>
          <w:sz w:val="28"/>
          <w:szCs w:val="28"/>
        </w:rPr>
      </w:pPr>
      <w:r>
        <w:rPr>
          <w:rFonts w:hint="eastAsia" w:ascii="仿宋" w:hAnsi="仿宋" w:eastAsia="仿宋" w:cs="仿宋"/>
          <w:b/>
          <w:sz w:val="28"/>
          <w:szCs w:val="28"/>
        </w:rPr>
        <w:t>报价书</w:t>
      </w:r>
    </w:p>
    <w:p>
      <w:pPr>
        <w:pStyle w:val="2"/>
        <w:ind w:firstLine="620"/>
        <w:rPr>
          <w:rFonts w:hint="eastAsia" w:ascii="仿宋" w:hAnsi="仿宋" w:eastAsia="仿宋" w:cs="仿宋"/>
          <w:sz w:val="28"/>
          <w:szCs w:val="28"/>
        </w:rPr>
      </w:pPr>
    </w:p>
    <w:p>
      <w:pPr>
        <w:spacing w:after="0" w:line="38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根据贵方采购编号为</w:t>
      </w:r>
      <w:r>
        <w:rPr>
          <w:rFonts w:hint="eastAsia" w:ascii="仿宋" w:hAnsi="仿宋" w:eastAsia="仿宋" w:cs="仿宋"/>
          <w:sz w:val="28"/>
          <w:szCs w:val="28"/>
          <w:u w:val="single"/>
        </w:rPr>
        <w:t xml:space="preserve"> SLF-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浙江东源实业有限公司劳保用品采购</w:t>
      </w:r>
      <w:r>
        <w:rPr>
          <w:rFonts w:hint="eastAsia" w:ascii="仿宋" w:hAnsi="仿宋" w:eastAsia="仿宋" w:cs="仿宋"/>
          <w:sz w:val="28"/>
          <w:szCs w:val="28"/>
        </w:rPr>
        <w:t>项目竞比文件，</w:t>
      </w:r>
      <w:r>
        <w:rPr>
          <w:rFonts w:hint="eastAsia" w:ascii="仿宋" w:hAnsi="仿宋" w:eastAsia="仿宋" w:cs="仿宋"/>
          <w:sz w:val="28"/>
          <w:szCs w:val="28"/>
          <w:u w:val="single"/>
        </w:rPr>
        <w:t xml:space="preserve">               </w:t>
      </w:r>
      <w:r>
        <w:rPr>
          <w:rFonts w:hint="eastAsia" w:ascii="仿宋" w:hAnsi="仿宋" w:eastAsia="仿宋" w:cs="仿宋"/>
          <w:sz w:val="28"/>
          <w:szCs w:val="28"/>
        </w:rPr>
        <w:t>（响应人单位全称）法定代表人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（全权代表名称）为全权代表，全权处理竞价活动中的一切事宜。</w:t>
      </w:r>
    </w:p>
    <w:p>
      <w:pPr>
        <w:spacing w:after="0" w:line="3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委托期限</w:t>
      </w:r>
      <w:r>
        <w:rPr>
          <w:rFonts w:hint="eastAsia" w:ascii="仿宋" w:hAnsi="仿宋" w:eastAsia="仿宋" w:cs="仿宋"/>
          <w:sz w:val="28"/>
          <w:szCs w:val="28"/>
          <w:u w:val="single"/>
        </w:rPr>
        <w:t>：       年   月   日</w:t>
      </w:r>
      <w:r>
        <w:rPr>
          <w:rFonts w:hint="eastAsia" w:ascii="仿宋" w:hAnsi="仿宋" w:eastAsia="仿宋" w:cs="仿宋"/>
          <w:sz w:val="28"/>
          <w:szCs w:val="28"/>
        </w:rPr>
        <w:t>至</w:t>
      </w:r>
      <w:r>
        <w:rPr>
          <w:rFonts w:hint="eastAsia" w:ascii="仿宋" w:hAnsi="仿宋" w:eastAsia="仿宋" w:cs="仿宋"/>
          <w:sz w:val="28"/>
          <w:szCs w:val="28"/>
          <w:u w:val="single"/>
        </w:rPr>
        <w:t xml:space="preserve">        年   月   日</w:t>
      </w:r>
    </w:p>
    <w:p>
      <w:pPr>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现报价及承诺如下：</w:t>
      </w:r>
    </w:p>
    <w:p>
      <w:pPr>
        <w:numPr>
          <w:ilvl w:val="0"/>
          <w:numId w:val="0"/>
        </w:numPr>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根据采购服务的内容、数量与基准价格（见下表），按照要求我方的总报价为人民币（大写）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元整。</w:t>
      </w:r>
    </w:p>
    <w:p>
      <w:pPr>
        <w:numPr>
          <w:ilvl w:val="0"/>
          <w:numId w:val="0"/>
        </w:numPr>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采购服务的内容、数量与价格表：</w:t>
      </w:r>
    </w:p>
    <w:tbl>
      <w:tblPr>
        <w:tblStyle w:val="10"/>
        <w:tblW w:w="92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1"/>
        <w:gridCol w:w="1678"/>
        <w:gridCol w:w="1904"/>
        <w:gridCol w:w="1006"/>
        <w:gridCol w:w="1150"/>
        <w:gridCol w:w="1033"/>
        <w:gridCol w:w="931"/>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序号</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sz w:val="28"/>
                <w:szCs w:val="28"/>
                <w:u w:val="none"/>
                <w:lang w:eastAsia="zh-CN"/>
              </w:rPr>
            </w:pPr>
            <w:r>
              <w:rPr>
                <w:rFonts w:hint="eastAsia" w:ascii="仿宋" w:hAnsi="仿宋" w:eastAsia="仿宋" w:cs="仿宋"/>
                <w:b w:val="0"/>
                <w:bCs/>
                <w:i w:val="0"/>
                <w:color w:val="000000"/>
                <w:sz w:val="28"/>
                <w:szCs w:val="28"/>
                <w:u w:val="none"/>
                <w:lang w:eastAsia="zh-CN"/>
              </w:rPr>
              <w:t>名称</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sz w:val="28"/>
                <w:szCs w:val="28"/>
                <w:u w:val="none"/>
                <w:lang w:eastAsia="zh-CN"/>
              </w:rPr>
            </w:pPr>
            <w:r>
              <w:rPr>
                <w:rFonts w:hint="eastAsia" w:ascii="仿宋" w:hAnsi="仿宋" w:eastAsia="仿宋" w:cs="仿宋"/>
                <w:b w:val="0"/>
                <w:bCs/>
                <w:i w:val="0"/>
                <w:color w:val="000000"/>
                <w:sz w:val="28"/>
                <w:szCs w:val="28"/>
                <w:u w:val="none"/>
                <w:lang w:eastAsia="zh-CN"/>
              </w:rPr>
              <w:t>规格型号</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sz w:val="28"/>
                <w:szCs w:val="28"/>
                <w:u w:val="none"/>
                <w:lang w:eastAsia="zh-CN"/>
              </w:rPr>
            </w:pPr>
            <w:r>
              <w:rPr>
                <w:rFonts w:hint="eastAsia" w:ascii="仿宋" w:hAnsi="仿宋" w:eastAsia="仿宋" w:cs="仿宋"/>
                <w:b w:val="0"/>
                <w:bCs/>
                <w:i w:val="0"/>
                <w:color w:val="000000"/>
                <w:sz w:val="28"/>
                <w:szCs w:val="28"/>
                <w:u w:val="none"/>
                <w:lang w:eastAsia="zh-CN"/>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数量</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单价（元）</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合计（元）</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w:t>
            </w:r>
          </w:p>
        </w:tc>
        <w:tc>
          <w:tcPr>
            <w:tcW w:w="1678"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劳保手套</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浸胶带胶皮橡胶乳胶                                                  </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双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lang w:val="en-US" w:eastAsia="zh-CN"/>
              </w:rPr>
              <w:t>乳胶物理          压纹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毛巾    </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70*34CM</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条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276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洗发水</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450ML</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瓶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bCs/>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洗衣粉</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themeColor="text1"/>
                <w:sz w:val="22"/>
                <w:szCs w:val="22"/>
                <w:u w:val="none"/>
                <w:lang w:val="en-US"/>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900G</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 xml:space="preserve">份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themeColor="text1"/>
                <w:sz w:val="22"/>
                <w:szCs w:val="22"/>
                <w:u w:val="none"/>
                <w:lang w:val="en-US" w:eastAsia="zh-CN"/>
                <w14:textFill>
                  <w14:solidFill>
                    <w14:schemeClr w14:val="tx1"/>
                  </w14:solidFill>
                </w14:textFill>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 xml:space="preserve">肥皂           </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252G</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 xml:space="preserve">块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themeColor="text1"/>
                <w:sz w:val="22"/>
                <w:szCs w:val="22"/>
                <w:u w:val="none"/>
                <w:lang w:val="en-US" w:eastAsia="zh-CN"/>
                <w14:textFill>
                  <w14:solidFill>
                    <w14:schemeClr w14:val="tx1"/>
                  </w14:solidFill>
                </w14:textFill>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绝缘鞋</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10KV</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 xml:space="preserve">双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6" w:hRule="atLeast"/>
        </w:trPr>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bCs/>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合计</w:t>
            </w:r>
          </w:p>
        </w:tc>
        <w:tc>
          <w:tcPr>
            <w:tcW w:w="706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sz w:val="28"/>
                <w:szCs w:val="28"/>
                <w:u w:val="none"/>
                <w:lang w:val="en-US" w:eastAsia="zh-CN"/>
              </w:rPr>
            </w:pPr>
          </w:p>
        </w:tc>
      </w:tr>
    </w:tbl>
    <w:p>
      <w:pPr>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本服务项目在报价内按最低价者取得承包权。</w:t>
      </w:r>
    </w:p>
    <w:p>
      <w:pPr>
        <w:snapToGrid w:val="0"/>
        <w:spacing w:after="0" w:line="24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.我方同意按照贵方文件的要求执行，若我方有优于贵方的承诺则以优于的条款执行。</w:t>
      </w:r>
    </w:p>
    <w:p>
      <w:pPr>
        <w:spacing w:after="0" w:line="380" w:lineRule="exact"/>
        <w:ind w:firstLine="64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.其他承诺：        </w:t>
      </w:r>
    </w:p>
    <w:p>
      <w:pPr>
        <w:spacing w:after="0" w:line="380" w:lineRule="exact"/>
        <w:ind w:firstLine="640"/>
        <w:rPr>
          <w:rFonts w:hint="eastAsia" w:ascii="仿宋" w:hAnsi="仿宋" w:eastAsia="仿宋" w:cs="仿宋"/>
          <w:sz w:val="28"/>
          <w:szCs w:val="28"/>
        </w:rPr>
      </w:pPr>
      <w:r>
        <w:rPr>
          <w:rFonts w:hint="eastAsia" w:ascii="仿宋" w:hAnsi="仿宋" w:eastAsia="仿宋" w:cs="仿宋"/>
          <w:sz w:val="28"/>
          <w:szCs w:val="28"/>
        </w:rPr>
        <w:t xml:space="preserve">                         </w:t>
      </w:r>
    </w:p>
    <w:p>
      <w:pPr>
        <w:spacing w:after="0" w:line="36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after="0" w:line="360" w:lineRule="exact"/>
        <w:rPr>
          <w:rFonts w:hint="eastAsia" w:ascii="仿宋" w:hAnsi="仿宋" w:eastAsia="仿宋" w:cs="仿宋"/>
          <w:sz w:val="28"/>
          <w:szCs w:val="28"/>
        </w:rPr>
      </w:pPr>
      <w:r>
        <w:rPr>
          <w:rFonts w:hint="eastAsia" w:ascii="仿宋" w:hAnsi="仿宋" w:eastAsia="仿宋" w:cs="仿宋"/>
          <w:sz w:val="28"/>
          <w:szCs w:val="28"/>
        </w:rPr>
        <w:t xml:space="preserve">                              报价人（公章）：</w:t>
      </w:r>
    </w:p>
    <w:p>
      <w:pPr>
        <w:spacing w:after="0" w:line="36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after="0" w:line="360" w:lineRule="exact"/>
        <w:ind w:firstLine="4200" w:firstLineChars="1500"/>
        <w:rPr>
          <w:rFonts w:hint="eastAsia" w:ascii="仿宋" w:hAnsi="仿宋" w:eastAsia="仿宋" w:cs="仿宋"/>
          <w:sz w:val="28"/>
          <w:szCs w:val="28"/>
        </w:rPr>
      </w:pPr>
      <w:r>
        <w:rPr>
          <w:rFonts w:hint="eastAsia" w:ascii="仿宋" w:hAnsi="仿宋" w:eastAsia="仿宋" w:cs="仿宋"/>
          <w:sz w:val="28"/>
          <w:szCs w:val="28"/>
        </w:rPr>
        <w:t>法定代表人（签字）：</w:t>
      </w:r>
    </w:p>
    <w:p>
      <w:pPr>
        <w:spacing w:after="0" w:line="360" w:lineRule="exact"/>
        <w:ind w:firstLine="4200" w:firstLineChars="1500"/>
        <w:rPr>
          <w:rFonts w:hint="eastAsia" w:ascii="仿宋" w:hAnsi="仿宋" w:eastAsia="仿宋" w:cs="仿宋"/>
          <w:sz w:val="28"/>
          <w:szCs w:val="28"/>
        </w:rPr>
      </w:pPr>
      <w:r>
        <w:rPr>
          <w:rFonts w:hint="eastAsia" w:ascii="仿宋" w:hAnsi="仿宋" w:eastAsia="仿宋" w:cs="仿宋"/>
          <w:sz w:val="28"/>
          <w:szCs w:val="28"/>
        </w:rPr>
        <w:t>授权委托人（签字或盖章）：</w:t>
      </w:r>
    </w:p>
    <w:p>
      <w:pPr>
        <w:spacing w:after="0" w:line="360" w:lineRule="exact"/>
        <w:ind w:firstLine="4200" w:firstLineChars="1500"/>
        <w:rPr>
          <w:rFonts w:hint="eastAsia" w:ascii="仿宋" w:hAnsi="仿宋" w:eastAsia="仿宋" w:cs="仿宋"/>
          <w:sz w:val="28"/>
          <w:szCs w:val="28"/>
        </w:rPr>
      </w:pPr>
      <w:r>
        <w:rPr>
          <w:rFonts w:hint="eastAsia" w:ascii="仿宋" w:hAnsi="仿宋" w:eastAsia="仿宋" w:cs="仿宋"/>
          <w:sz w:val="28"/>
          <w:szCs w:val="28"/>
        </w:rPr>
        <w:t>联系电话：</w:t>
      </w:r>
    </w:p>
    <w:p>
      <w:pPr>
        <w:spacing w:after="0" w:line="360" w:lineRule="exact"/>
        <w:rPr>
          <w:rFonts w:hint="eastAsia" w:ascii="仿宋" w:hAnsi="仿宋" w:eastAsia="仿宋" w:cs="仿宋"/>
          <w:sz w:val="28"/>
          <w:szCs w:val="28"/>
        </w:rPr>
      </w:pPr>
      <w:r>
        <w:rPr>
          <w:rFonts w:hint="eastAsia" w:ascii="仿宋" w:hAnsi="仿宋" w:eastAsia="仿宋" w:cs="仿宋"/>
          <w:sz w:val="28"/>
          <w:szCs w:val="28"/>
        </w:rPr>
        <w:t xml:space="preserve">                              日期：        年   月   日                  </w:t>
      </w:r>
    </w:p>
    <w:p>
      <w:pPr>
        <w:spacing w:after="0" w:line="360" w:lineRule="exact"/>
        <w:rPr>
          <w:rFonts w:hint="eastAsia" w:ascii="仿宋" w:hAnsi="仿宋" w:eastAsia="仿宋" w:cs="仿宋"/>
          <w:b/>
          <w:bCs/>
          <w:sz w:val="28"/>
          <w:szCs w:val="28"/>
        </w:rPr>
      </w:pPr>
    </w:p>
    <w:p>
      <w:pPr>
        <w:spacing w:after="0" w:line="360" w:lineRule="exact"/>
        <w:jc w:val="center"/>
        <w:rPr>
          <w:rFonts w:hint="eastAsia" w:ascii="仿宋" w:hAnsi="仿宋" w:eastAsia="仿宋"/>
          <w:b/>
          <w:bCs/>
          <w:sz w:val="28"/>
          <w:szCs w:val="28"/>
          <w:highlight w:val="yellow"/>
        </w:rPr>
      </w:pPr>
    </w:p>
    <w:p>
      <w:pPr>
        <w:spacing w:after="0" w:line="360" w:lineRule="exact"/>
        <w:jc w:val="center"/>
        <w:rPr>
          <w:rFonts w:hint="eastAsia" w:ascii="仿宋" w:hAnsi="仿宋" w:eastAsia="仿宋"/>
          <w:b/>
          <w:bCs/>
          <w:sz w:val="28"/>
          <w:szCs w:val="28"/>
          <w:highlight w:val="yellow"/>
        </w:rPr>
      </w:pPr>
    </w:p>
    <w:p>
      <w:pPr>
        <w:spacing w:after="0" w:line="360" w:lineRule="exact"/>
        <w:jc w:val="center"/>
        <w:rPr>
          <w:rFonts w:hint="eastAsia" w:ascii="仿宋" w:hAnsi="仿宋" w:eastAsia="仿宋"/>
          <w:b/>
          <w:bCs/>
          <w:sz w:val="28"/>
          <w:szCs w:val="28"/>
          <w:highlight w:val="yellow"/>
        </w:rPr>
      </w:pPr>
    </w:p>
    <w:p>
      <w:pPr>
        <w:spacing w:after="0" w:line="360" w:lineRule="exact"/>
        <w:jc w:val="center"/>
        <w:rPr>
          <w:rFonts w:hint="eastAsia" w:ascii="仿宋" w:hAnsi="仿宋" w:eastAsia="仿宋"/>
          <w:b/>
          <w:bCs/>
          <w:sz w:val="28"/>
          <w:szCs w:val="28"/>
          <w:highlight w:val="yellow"/>
        </w:rPr>
      </w:pPr>
    </w:p>
    <w:p>
      <w:pPr>
        <w:spacing w:after="0" w:line="360" w:lineRule="exact"/>
        <w:jc w:val="center"/>
        <w:rPr>
          <w:rFonts w:hint="eastAsia" w:ascii="仿宋" w:hAnsi="仿宋" w:eastAsia="仿宋"/>
          <w:b/>
          <w:bCs/>
          <w:color w:val="auto"/>
          <w:sz w:val="28"/>
          <w:szCs w:val="28"/>
          <w:highlight w:val="none"/>
        </w:rPr>
      </w:pPr>
    </w:p>
    <w:p>
      <w:pPr>
        <w:spacing w:after="0" w:line="360" w:lineRule="exact"/>
        <w:jc w:val="cente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资料书</w:t>
      </w:r>
    </w:p>
    <w:p>
      <w:pPr>
        <w:spacing w:after="0" w:line="520" w:lineRule="exact"/>
        <w:jc w:val="left"/>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采购申请部门要求竞比人上传的资料（扫描件）：</w:t>
      </w:r>
    </w:p>
    <w:p>
      <w:pPr>
        <w:spacing w:after="0" w:line="520" w:lineRule="exact"/>
        <w:jc w:val="left"/>
        <w:rPr>
          <w:rFonts w:hint="eastAsia" w:ascii="仿宋" w:hAnsi="仿宋" w:eastAsia="仿宋"/>
          <w:b/>
          <w:bCs/>
          <w:color w:val="auto"/>
          <w:sz w:val="28"/>
          <w:szCs w:val="28"/>
          <w:highlight w:val="none"/>
        </w:rPr>
      </w:pPr>
    </w:p>
    <w:p>
      <w:pPr>
        <w:numPr>
          <w:ilvl w:val="0"/>
          <w:numId w:val="5"/>
        </w:numPr>
        <w:spacing w:after="0" w:line="520" w:lineRule="exact"/>
        <w:jc w:val="left"/>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有效营业执照</w:t>
      </w:r>
      <w:bookmarkStart w:id="0" w:name="_Hlk195278250"/>
      <w:r>
        <w:rPr>
          <w:rFonts w:hint="eastAsia" w:ascii="仿宋" w:hAnsi="仿宋" w:eastAsia="仿宋"/>
          <w:b/>
          <w:bCs/>
          <w:color w:val="auto"/>
          <w:sz w:val="28"/>
          <w:szCs w:val="28"/>
          <w:highlight w:val="none"/>
        </w:rPr>
        <w:t>复印件并加盖公章</w:t>
      </w:r>
      <w:bookmarkEnd w:id="0"/>
      <w:r>
        <w:rPr>
          <w:rFonts w:hint="eastAsia" w:ascii="仿宋" w:hAnsi="仿宋" w:eastAsia="仿宋"/>
          <w:b/>
          <w:bCs/>
          <w:color w:val="auto"/>
          <w:sz w:val="28"/>
          <w:szCs w:val="28"/>
          <w:highlight w:val="none"/>
        </w:rPr>
        <w:t>。</w:t>
      </w:r>
    </w:p>
    <w:p>
      <w:pPr>
        <w:numPr>
          <w:ilvl w:val="0"/>
          <w:numId w:val="5"/>
        </w:numPr>
        <w:spacing w:after="0" w:line="520" w:lineRule="exact"/>
        <w:jc w:val="left"/>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法定代表人（经营者）身份证复印件并加盖公章； 如有委托人的，同时提供委托人身份证复印件。</w:t>
      </w:r>
    </w:p>
    <w:p>
      <w:pPr>
        <w:numPr>
          <w:ilvl w:val="0"/>
          <w:numId w:val="5"/>
        </w:numPr>
        <w:spacing w:after="0" w:line="520" w:lineRule="exact"/>
        <w:jc w:val="left"/>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报价书。</w:t>
      </w:r>
    </w:p>
    <w:p>
      <w:pPr>
        <w:spacing w:after="0"/>
        <w:rPr>
          <w:rFonts w:hint="eastAsia"/>
        </w:rPr>
      </w:pPr>
    </w:p>
    <w:p>
      <w:pPr>
        <w:spacing w:after="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0A489"/>
    <w:multiLevelType w:val="singleLevel"/>
    <w:tmpl w:val="9CF0A489"/>
    <w:lvl w:ilvl="0" w:tentative="0">
      <w:start w:val="1"/>
      <w:numFmt w:val="decimal"/>
      <w:suff w:val="nothing"/>
      <w:lvlText w:val="%1、"/>
      <w:lvlJc w:val="left"/>
    </w:lvl>
  </w:abstractNum>
  <w:abstractNum w:abstractNumId="1">
    <w:nsid w:val="B8E935E3"/>
    <w:multiLevelType w:val="singleLevel"/>
    <w:tmpl w:val="B8E935E3"/>
    <w:lvl w:ilvl="0" w:tentative="0">
      <w:start w:val="1"/>
      <w:numFmt w:val="chineseCounting"/>
      <w:suff w:val="nothing"/>
      <w:lvlText w:val="%1、"/>
      <w:lvlJc w:val="left"/>
      <w:rPr>
        <w:rFonts w:hint="eastAsia"/>
      </w:rPr>
    </w:lvl>
  </w:abstractNum>
  <w:abstractNum w:abstractNumId="2">
    <w:nsid w:val="2EBEEACF"/>
    <w:multiLevelType w:val="singleLevel"/>
    <w:tmpl w:val="2EBEEACF"/>
    <w:lvl w:ilvl="0" w:tentative="0">
      <w:start w:val="1"/>
      <w:numFmt w:val="decimal"/>
      <w:suff w:val="nothing"/>
      <w:lvlText w:val="（%1）"/>
      <w:lvlJc w:val="left"/>
    </w:lvl>
  </w:abstractNum>
  <w:abstractNum w:abstractNumId="3">
    <w:nsid w:val="4D035AD9"/>
    <w:multiLevelType w:val="singleLevel"/>
    <w:tmpl w:val="4D035AD9"/>
    <w:lvl w:ilvl="0" w:tentative="0">
      <w:start w:val="4"/>
      <w:numFmt w:val="decimal"/>
      <w:suff w:val="nothing"/>
      <w:lvlText w:val="%1、"/>
      <w:lvlJc w:val="left"/>
    </w:lvl>
  </w:abstractNum>
  <w:abstractNum w:abstractNumId="4">
    <w:nsid w:val="535778F6"/>
    <w:multiLevelType w:val="multilevel"/>
    <w:tmpl w:val="535778F6"/>
    <w:lvl w:ilvl="0" w:tentative="0">
      <w:start w:val="1"/>
      <w:numFmt w:val="chineseCountingThousand"/>
      <w:pStyle w:val="4"/>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67570"/>
    <w:rsid w:val="000077AC"/>
    <w:rsid w:val="000223EA"/>
    <w:rsid w:val="003403E4"/>
    <w:rsid w:val="006D37AC"/>
    <w:rsid w:val="0070663C"/>
    <w:rsid w:val="008B017E"/>
    <w:rsid w:val="0094649C"/>
    <w:rsid w:val="009E2E94"/>
    <w:rsid w:val="00AB39BC"/>
    <w:rsid w:val="00B52AAF"/>
    <w:rsid w:val="00B9656F"/>
    <w:rsid w:val="00CB28F5"/>
    <w:rsid w:val="01605054"/>
    <w:rsid w:val="0A620C07"/>
    <w:rsid w:val="0D112364"/>
    <w:rsid w:val="1D306B52"/>
    <w:rsid w:val="21C67570"/>
    <w:rsid w:val="21D825B9"/>
    <w:rsid w:val="23F06E37"/>
    <w:rsid w:val="26761DFB"/>
    <w:rsid w:val="2E5C3BB9"/>
    <w:rsid w:val="3248615D"/>
    <w:rsid w:val="481C006E"/>
    <w:rsid w:val="504844C8"/>
    <w:rsid w:val="579F41A2"/>
    <w:rsid w:val="57B21E9C"/>
    <w:rsid w:val="5F6F1977"/>
    <w:rsid w:val="66B23F09"/>
    <w:rsid w:val="6A340226"/>
    <w:rsid w:val="70A1122F"/>
    <w:rsid w:val="70ED5ABF"/>
    <w:rsid w:val="7C2122CD"/>
    <w:rsid w:val="7E44098C"/>
    <w:rsid w:val="7ED9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仿宋_GB2312" w:hAnsi="宋体" w:eastAsia="仿宋_GB2312" w:cs="Times New Roman"/>
      <w:kern w:val="2"/>
      <w:sz w:val="32"/>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5">
    <w:name w:val="heading 6"/>
    <w:basedOn w:val="1"/>
    <w:next w:val="1"/>
    <w:unhideWhenUsed/>
    <w:qFormat/>
    <w:uiPriority w:val="9"/>
    <w:pPr>
      <w:keepNext/>
      <w:keepLines/>
      <w:spacing w:before="240" w:after="64" w:line="320" w:lineRule="auto"/>
      <w:outlineLvl w:val="5"/>
    </w:pPr>
    <w:rPr>
      <w:rFonts w:ascii="Cambria" w:hAnsi="Cambria" w:eastAsia="宋体"/>
      <w:b/>
      <w:bCs/>
      <w:sz w:val="2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0" w:leftChars="0" w:firstLine="420" w:firstLineChars="200"/>
    </w:pPr>
    <w:rPr>
      <w:sz w:val="31"/>
    </w:rPr>
  </w:style>
  <w:style w:type="paragraph" w:styleId="3">
    <w:name w:val="Body Text Indent"/>
    <w:basedOn w:val="1"/>
    <w:unhideWhenUsed/>
    <w:qFormat/>
    <w:uiPriority w:val="99"/>
    <w:pPr>
      <w:spacing w:after="120"/>
      <w:ind w:left="420" w:leftChars="200"/>
    </w:pPr>
  </w:style>
  <w:style w:type="paragraph" w:styleId="6">
    <w:name w:val="footer"/>
    <w:basedOn w:val="1"/>
    <w:link w:val="13"/>
    <w:qFormat/>
    <w:uiPriority w:val="0"/>
    <w:pPr>
      <w:tabs>
        <w:tab w:val="center" w:pos="4153"/>
        <w:tab w:val="right" w:pos="8306"/>
      </w:tabs>
      <w:snapToGrid w:val="0"/>
      <w:spacing w:line="240" w:lineRule="auto"/>
      <w:jc w:val="left"/>
    </w:pPr>
    <w:rPr>
      <w:sz w:val="18"/>
      <w:szCs w:val="18"/>
    </w:rPr>
  </w:style>
  <w:style w:type="paragraph" w:styleId="7">
    <w:name w:val="header"/>
    <w:basedOn w:val="1"/>
    <w:link w:val="12"/>
    <w:qFormat/>
    <w:uiPriority w:val="0"/>
    <w:pPr>
      <w:tabs>
        <w:tab w:val="center" w:pos="4153"/>
        <w:tab w:val="right" w:pos="8306"/>
      </w:tabs>
      <w:snapToGrid w:val="0"/>
      <w:spacing w:line="240" w:lineRule="auto"/>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8"/>
    <w:link w:val="7"/>
    <w:qFormat/>
    <w:uiPriority w:val="0"/>
    <w:rPr>
      <w:rFonts w:ascii="仿宋_GB2312" w:hAnsi="宋体" w:eastAsia="仿宋_GB2312"/>
      <w:kern w:val="2"/>
      <w:sz w:val="18"/>
      <w:szCs w:val="18"/>
    </w:rPr>
  </w:style>
  <w:style w:type="character" w:customStyle="1" w:styleId="13">
    <w:name w:val="页脚 字符"/>
    <w:basedOn w:val="8"/>
    <w:link w:val="6"/>
    <w:qFormat/>
    <w:uiPriority w:val="0"/>
    <w:rPr>
      <w:rFonts w:ascii="仿宋_GB2312" w:hAnsi="宋体" w:eastAsia="仿宋_GB2312"/>
      <w:kern w:val="2"/>
      <w:sz w:val="18"/>
      <w:szCs w:val="18"/>
    </w:rPr>
  </w:style>
  <w:style w:type="paragraph" w:customStyle="1" w:styleId="14">
    <w:name w:val="默认段落字体 Para Char Char Char Char Char Char Char Char"/>
    <w:basedOn w:val="1"/>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1841</Words>
  <Characters>1952</Characters>
  <Lines>162</Lines>
  <Paragraphs>158</Paragraphs>
  <TotalTime>11</TotalTime>
  <ScaleCrop>false</ScaleCrop>
  <LinksUpToDate>false</LinksUpToDate>
  <CharactersWithSpaces>3635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2025-05-16T06:40:00Z</dcterms:created>
  <dc:creator>ass</dc:creator>
  <cp:lastModifiedBy>Administrator</cp:lastModifiedBy>
  <dcterms:modified xsi:type="dcterms:W3CDTF">2025-06-30T00:57:06Z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